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664E" w:rsidRPr="007253DF" w:rsidRDefault="006C664E">
      <w:pPr>
        <w:pStyle w:val="a3"/>
        <w:kinsoku w:val="0"/>
        <w:overflowPunct w:val="0"/>
        <w:spacing w:before="0"/>
        <w:ind w:left="0"/>
        <w:rPr>
          <w:rFonts w:ascii="Times New Roman" w:eastAsiaTheme="minorEastAsia" w:cs="Times New Roman"/>
          <w:sz w:val="20"/>
          <w:szCs w:val="20"/>
        </w:rPr>
      </w:pPr>
    </w:p>
    <w:p w:rsidR="006C664E" w:rsidRPr="007253DF" w:rsidRDefault="006C664E">
      <w:pPr>
        <w:pStyle w:val="a3"/>
        <w:kinsoku w:val="0"/>
        <w:overflowPunct w:val="0"/>
        <w:spacing w:before="0"/>
        <w:ind w:left="0"/>
        <w:rPr>
          <w:rFonts w:ascii="Times New Roman" w:eastAsiaTheme="minorEastAsia" w:cs="Times New Roman"/>
          <w:sz w:val="20"/>
          <w:szCs w:val="20"/>
        </w:rPr>
      </w:pPr>
    </w:p>
    <w:p w:rsidR="006C664E" w:rsidRPr="007253DF" w:rsidRDefault="006C664E">
      <w:pPr>
        <w:pStyle w:val="a3"/>
        <w:kinsoku w:val="0"/>
        <w:overflowPunct w:val="0"/>
        <w:spacing w:before="0"/>
        <w:ind w:left="0"/>
        <w:rPr>
          <w:rFonts w:ascii="Times New Roman" w:eastAsiaTheme="minorEastAsia" w:cs="Times New Roman"/>
          <w:sz w:val="20"/>
          <w:szCs w:val="20"/>
        </w:rPr>
      </w:pPr>
    </w:p>
    <w:p w:rsidR="006C664E" w:rsidRPr="007253DF" w:rsidRDefault="006C664E">
      <w:pPr>
        <w:pStyle w:val="a3"/>
        <w:kinsoku w:val="0"/>
        <w:overflowPunct w:val="0"/>
        <w:spacing w:before="0"/>
        <w:ind w:left="0"/>
        <w:rPr>
          <w:rFonts w:ascii="Times New Roman" w:eastAsiaTheme="minorEastAsia" w:cs="Times New Roman"/>
          <w:sz w:val="20"/>
          <w:szCs w:val="20"/>
        </w:rPr>
      </w:pPr>
      <w:permStart w:id="1316236279" w:edGrp="everyone"/>
      <w:permEnd w:id="1316236279"/>
    </w:p>
    <w:p w:rsidR="006C664E" w:rsidRPr="007253DF" w:rsidRDefault="006C664E">
      <w:pPr>
        <w:pStyle w:val="a3"/>
        <w:kinsoku w:val="0"/>
        <w:overflowPunct w:val="0"/>
        <w:spacing w:before="0"/>
        <w:ind w:left="0"/>
        <w:rPr>
          <w:rFonts w:ascii="Times New Roman" w:eastAsiaTheme="minorEastAsia" w:cs="Times New Roman"/>
          <w:sz w:val="20"/>
          <w:szCs w:val="20"/>
        </w:rPr>
      </w:pPr>
    </w:p>
    <w:p w:rsidR="006C664E" w:rsidRPr="007253DF" w:rsidRDefault="006C664E">
      <w:pPr>
        <w:pStyle w:val="a3"/>
        <w:kinsoku w:val="0"/>
        <w:overflowPunct w:val="0"/>
        <w:spacing w:before="0"/>
        <w:ind w:left="0"/>
        <w:rPr>
          <w:rFonts w:ascii="Times New Roman" w:eastAsiaTheme="minorEastAsia" w:cs="Times New Roman"/>
          <w:sz w:val="20"/>
          <w:szCs w:val="20"/>
        </w:rPr>
      </w:pPr>
    </w:p>
    <w:p w:rsidR="006C664E" w:rsidRPr="007253DF" w:rsidRDefault="006C664E">
      <w:pPr>
        <w:pStyle w:val="a3"/>
        <w:kinsoku w:val="0"/>
        <w:overflowPunct w:val="0"/>
        <w:spacing w:before="0"/>
        <w:ind w:left="0"/>
        <w:rPr>
          <w:rFonts w:ascii="Times New Roman" w:eastAsiaTheme="minorEastAsia" w:cs="Times New Roman"/>
          <w:sz w:val="20"/>
          <w:szCs w:val="20"/>
        </w:rPr>
      </w:pPr>
    </w:p>
    <w:p w:rsidR="006C664E" w:rsidRPr="007253DF" w:rsidRDefault="006C664E">
      <w:pPr>
        <w:pStyle w:val="a3"/>
        <w:kinsoku w:val="0"/>
        <w:overflowPunct w:val="0"/>
        <w:spacing w:before="0"/>
        <w:ind w:left="0"/>
        <w:rPr>
          <w:rFonts w:ascii="Times New Roman" w:eastAsiaTheme="minorEastAsia" w:cs="Times New Roman"/>
          <w:sz w:val="20"/>
          <w:szCs w:val="20"/>
        </w:rPr>
      </w:pPr>
    </w:p>
    <w:p w:rsidR="006C664E" w:rsidRPr="007253DF" w:rsidRDefault="006C664E">
      <w:pPr>
        <w:pStyle w:val="a3"/>
        <w:kinsoku w:val="0"/>
        <w:overflowPunct w:val="0"/>
        <w:spacing w:before="0"/>
        <w:ind w:left="0"/>
        <w:rPr>
          <w:rFonts w:ascii="Times New Roman" w:eastAsiaTheme="minorEastAsia" w:cs="Times New Roman"/>
          <w:sz w:val="20"/>
          <w:szCs w:val="20"/>
        </w:rPr>
      </w:pPr>
    </w:p>
    <w:p w:rsidR="006C664E" w:rsidRPr="007253DF" w:rsidRDefault="006C664E">
      <w:pPr>
        <w:pStyle w:val="a3"/>
        <w:kinsoku w:val="0"/>
        <w:overflowPunct w:val="0"/>
        <w:spacing w:before="0"/>
        <w:ind w:left="0"/>
        <w:rPr>
          <w:rFonts w:ascii="Times New Roman" w:eastAsiaTheme="minorEastAsia" w:cs="Times New Roman"/>
          <w:sz w:val="20"/>
          <w:szCs w:val="20"/>
        </w:rPr>
      </w:pPr>
    </w:p>
    <w:p w:rsidR="006C664E" w:rsidRPr="007253DF" w:rsidRDefault="006C664E">
      <w:pPr>
        <w:pStyle w:val="a3"/>
        <w:kinsoku w:val="0"/>
        <w:overflowPunct w:val="0"/>
        <w:spacing w:before="0"/>
        <w:ind w:left="0"/>
        <w:rPr>
          <w:rFonts w:ascii="Times New Roman" w:eastAsiaTheme="minorEastAsia" w:cs="Times New Roman"/>
          <w:sz w:val="20"/>
          <w:szCs w:val="20"/>
        </w:rPr>
      </w:pPr>
    </w:p>
    <w:p w:rsidR="00972288" w:rsidRPr="007253DF" w:rsidRDefault="00972288" w:rsidP="00972288">
      <w:pPr>
        <w:pStyle w:val="a3"/>
        <w:kinsoku w:val="0"/>
        <w:overflowPunct w:val="0"/>
        <w:spacing w:before="84" w:line="237" w:lineRule="auto"/>
        <w:ind w:left="101" w:right="104" w:firstLine="2"/>
        <w:jc w:val="center"/>
        <w:rPr>
          <w:rFonts w:ascii="ＭＳ Ｐゴシック" w:eastAsia="ＭＳ Ｐゴシック" w:cs="ＭＳ Ｐゴシック"/>
          <w:sz w:val="56"/>
          <w:szCs w:val="56"/>
        </w:rPr>
      </w:pPr>
      <w:r w:rsidRPr="007253DF">
        <w:rPr>
          <w:rFonts w:ascii="ＭＳ Ｐゴシック" w:eastAsia="ＭＳ Ｐゴシック" w:cs="ＭＳ Ｐゴシック" w:hint="eastAsia"/>
          <w:sz w:val="56"/>
          <w:szCs w:val="56"/>
        </w:rPr>
        <w:t>「企業の事業継続及び防災の取組みに関</w:t>
      </w:r>
      <w:r w:rsidR="00B50BA5">
        <w:rPr>
          <w:rFonts w:ascii="ＭＳ Ｐゴシック" w:eastAsia="ＭＳ Ｐゴシック" w:cs="ＭＳ Ｐゴシック" w:hint="eastAsia"/>
          <w:sz w:val="56"/>
          <w:szCs w:val="56"/>
        </w:rPr>
        <w:t>する実態調査」及び「大阪府北部を震源とする地震の状況」の調査結果</w:t>
      </w:r>
      <w:r w:rsidR="00C6007E">
        <w:rPr>
          <w:rFonts w:ascii="ＭＳ Ｐゴシック" w:eastAsia="ＭＳ Ｐゴシック" w:cs="ＭＳ Ｐゴシック" w:hint="eastAsia"/>
          <w:sz w:val="56"/>
          <w:szCs w:val="56"/>
        </w:rPr>
        <w:t>報告書</w:t>
      </w:r>
    </w:p>
    <w:p w:rsidR="006C664E" w:rsidRPr="007253DF" w:rsidRDefault="006C664E">
      <w:pPr>
        <w:pStyle w:val="a3"/>
        <w:kinsoku w:val="0"/>
        <w:overflowPunct w:val="0"/>
        <w:spacing w:before="84" w:line="237" w:lineRule="auto"/>
        <w:ind w:left="101" w:right="104" w:firstLine="2"/>
        <w:jc w:val="center"/>
        <w:rPr>
          <w:rFonts w:ascii="ＭＳ Ｐゴシック" w:eastAsia="ＭＳ Ｐゴシック" w:cs="ＭＳ Ｐゴシック"/>
          <w:sz w:val="56"/>
          <w:szCs w:val="56"/>
        </w:rPr>
      </w:pPr>
    </w:p>
    <w:p w:rsidR="006C664E" w:rsidRPr="007253DF" w:rsidRDefault="006C664E">
      <w:pPr>
        <w:pStyle w:val="a3"/>
        <w:kinsoku w:val="0"/>
        <w:overflowPunct w:val="0"/>
        <w:spacing w:before="0"/>
        <w:ind w:left="0"/>
        <w:rPr>
          <w:rFonts w:ascii="ＭＳ Ｐゴシック" w:eastAsia="ＭＳ Ｐゴシック" w:cs="ＭＳ Ｐゴシック"/>
          <w:sz w:val="56"/>
          <w:szCs w:val="56"/>
        </w:rPr>
      </w:pPr>
    </w:p>
    <w:p w:rsidR="006C664E" w:rsidRPr="007253DF" w:rsidRDefault="006C664E">
      <w:pPr>
        <w:pStyle w:val="a3"/>
        <w:kinsoku w:val="0"/>
        <w:overflowPunct w:val="0"/>
        <w:spacing w:before="0"/>
        <w:ind w:left="0"/>
        <w:rPr>
          <w:rFonts w:ascii="ＭＳ Ｐゴシック" w:eastAsia="ＭＳ Ｐゴシック" w:cs="ＭＳ Ｐゴシック"/>
          <w:sz w:val="56"/>
          <w:szCs w:val="56"/>
        </w:rPr>
      </w:pPr>
    </w:p>
    <w:p w:rsidR="006C664E" w:rsidRPr="007253DF" w:rsidRDefault="006C664E">
      <w:pPr>
        <w:pStyle w:val="a3"/>
        <w:kinsoku w:val="0"/>
        <w:overflowPunct w:val="0"/>
        <w:spacing w:before="0"/>
        <w:ind w:left="0"/>
        <w:rPr>
          <w:rFonts w:ascii="ＭＳ Ｐゴシック" w:eastAsia="ＭＳ Ｐゴシック" w:cs="ＭＳ Ｐゴシック"/>
          <w:sz w:val="56"/>
          <w:szCs w:val="56"/>
        </w:rPr>
      </w:pPr>
    </w:p>
    <w:p w:rsidR="006C664E" w:rsidRPr="007253DF" w:rsidRDefault="006C664E">
      <w:pPr>
        <w:pStyle w:val="a3"/>
        <w:kinsoku w:val="0"/>
        <w:overflowPunct w:val="0"/>
        <w:spacing w:before="0"/>
        <w:ind w:left="0"/>
        <w:rPr>
          <w:rFonts w:ascii="ＭＳ Ｐゴシック" w:eastAsia="ＭＳ Ｐゴシック" w:cs="ＭＳ Ｐゴシック"/>
          <w:sz w:val="56"/>
          <w:szCs w:val="56"/>
        </w:rPr>
      </w:pPr>
    </w:p>
    <w:p w:rsidR="006C664E" w:rsidRPr="007253DF" w:rsidRDefault="006C664E">
      <w:pPr>
        <w:pStyle w:val="a3"/>
        <w:kinsoku w:val="0"/>
        <w:overflowPunct w:val="0"/>
        <w:spacing w:before="0"/>
        <w:ind w:left="0"/>
        <w:rPr>
          <w:rFonts w:ascii="ＭＳ Ｐゴシック" w:eastAsia="ＭＳ Ｐゴシック" w:cs="ＭＳ Ｐゴシック"/>
          <w:sz w:val="56"/>
          <w:szCs w:val="56"/>
        </w:rPr>
      </w:pPr>
    </w:p>
    <w:p w:rsidR="006C664E" w:rsidRPr="007253DF" w:rsidRDefault="006C664E">
      <w:pPr>
        <w:pStyle w:val="a3"/>
        <w:kinsoku w:val="0"/>
        <w:overflowPunct w:val="0"/>
        <w:spacing w:before="8"/>
        <w:ind w:left="0"/>
        <w:rPr>
          <w:rFonts w:ascii="ＭＳ Ｐゴシック" w:eastAsia="ＭＳ Ｐゴシック" w:cs="ＭＳ Ｐゴシック"/>
          <w:sz w:val="63"/>
          <w:szCs w:val="63"/>
        </w:rPr>
      </w:pPr>
    </w:p>
    <w:p w:rsidR="006C664E" w:rsidRPr="007253DF" w:rsidRDefault="006C664E">
      <w:pPr>
        <w:pStyle w:val="a3"/>
        <w:kinsoku w:val="0"/>
        <w:overflowPunct w:val="0"/>
        <w:spacing w:before="0"/>
        <w:ind w:left="0"/>
        <w:jc w:val="center"/>
        <w:rPr>
          <w:rFonts w:ascii="ＭＳ Ｐゴシック" w:eastAsia="ＭＳ Ｐゴシック" w:cs="ＭＳ Ｐゴシック"/>
          <w:sz w:val="32"/>
          <w:szCs w:val="32"/>
        </w:rPr>
      </w:pPr>
      <w:r w:rsidRPr="007253DF">
        <w:rPr>
          <w:rFonts w:ascii="ＭＳ Ｐゴシック" w:eastAsia="ＭＳ Ｐゴシック" w:cs="ＭＳ Ｐゴシック" w:hint="eastAsia"/>
          <w:b/>
          <w:bCs/>
          <w:spacing w:val="1"/>
          <w:sz w:val="32"/>
          <w:szCs w:val="32"/>
        </w:rPr>
        <w:t>平成</w:t>
      </w:r>
      <w:r w:rsidRPr="007253DF">
        <w:rPr>
          <w:rFonts w:ascii="ＭＳ Ｐゴシック" w:eastAsia="ＭＳ Ｐゴシック" w:cs="ＭＳ Ｐゴシック"/>
          <w:b/>
          <w:bCs/>
          <w:spacing w:val="-24"/>
          <w:sz w:val="32"/>
          <w:szCs w:val="32"/>
        </w:rPr>
        <w:t xml:space="preserve"> </w:t>
      </w:r>
      <w:r w:rsidRPr="007253DF">
        <w:rPr>
          <w:rFonts w:ascii="ＭＳ Ｐゴシック" w:eastAsia="ＭＳ Ｐゴシック" w:cs="ＭＳ Ｐゴシック"/>
          <w:b/>
          <w:bCs/>
          <w:spacing w:val="1"/>
          <w:sz w:val="32"/>
          <w:szCs w:val="32"/>
        </w:rPr>
        <w:t>30</w:t>
      </w:r>
      <w:r w:rsidRPr="007253DF">
        <w:rPr>
          <w:rFonts w:ascii="ＭＳ Ｐゴシック" w:eastAsia="ＭＳ Ｐゴシック" w:cs="ＭＳ Ｐゴシック"/>
          <w:b/>
          <w:bCs/>
          <w:spacing w:val="-23"/>
          <w:sz w:val="32"/>
          <w:szCs w:val="32"/>
        </w:rPr>
        <w:t xml:space="preserve"> </w:t>
      </w:r>
      <w:r w:rsidRPr="007253DF">
        <w:rPr>
          <w:rFonts w:ascii="ＭＳ Ｐゴシック" w:eastAsia="ＭＳ Ｐゴシック" w:cs="ＭＳ Ｐゴシック" w:hint="eastAsia"/>
          <w:b/>
          <w:bCs/>
          <w:sz w:val="32"/>
          <w:szCs w:val="32"/>
        </w:rPr>
        <w:t>年</w:t>
      </w:r>
      <w:r w:rsidRPr="007253DF">
        <w:rPr>
          <w:rFonts w:ascii="ＭＳ Ｐゴシック" w:eastAsia="ＭＳ Ｐゴシック" w:cs="ＭＳ Ｐゴシック"/>
          <w:b/>
          <w:bCs/>
          <w:spacing w:val="-22"/>
          <w:sz w:val="32"/>
          <w:szCs w:val="32"/>
        </w:rPr>
        <w:t xml:space="preserve"> </w:t>
      </w:r>
      <w:r w:rsidR="00AA0175" w:rsidRPr="007253DF">
        <w:rPr>
          <w:rFonts w:ascii="ＭＳ Ｐゴシック" w:eastAsia="ＭＳ Ｐゴシック" w:cs="ＭＳ Ｐゴシック"/>
          <w:b/>
          <w:bCs/>
          <w:spacing w:val="-22"/>
          <w:sz w:val="32"/>
          <w:szCs w:val="32"/>
        </w:rPr>
        <w:t>1</w:t>
      </w:r>
      <w:r w:rsidR="00047767">
        <w:rPr>
          <w:rFonts w:ascii="ＭＳ Ｐゴシック" w:eastAsia="ＭＳ Ｐゴシック" w:cs="ＭＳ Ｐゴシック" w:hint="eastAsia"/>
          <w:b/>
          <w:bCs/>
          <w:spacing w:val="-22"/>
          <w:sz w:val="32"/>
          <w:szCs w:val="32"/>
        </w:rPr>
        <w:t>1</w:t>
      </w:r>
      <w:r w:rsidRPr="007253DF">
        <w:rPr>
          <w:rFonts w:ascii="ＭＳ Ｐゴシック" w:eastAsia="ＭＳ Ｐゴシック" w:cs="ＭＳ Ｐゴシック"/>
          <w:b/>
          <w:bCs/>
          <w:spacing w:val="-23"/>
          <w:sz w:val="32"/>
          <w:szCs w:val="32"/>
        </w:rPr>
        <w:t xml:space="preserve"> </w:t>
      </w:r>
      <w:r w:rsidRPr="007253DF">
        <w:rPr>
          <w:rFonts w:ascii="ＭＳ Ｐゴシック" w:eastAsia="ＭＳ Ｐゴシック" w:cs="ＭＳ Ｐゴシック" w:hint="eastAsia"/>
          <w:b/>
          <w:bCs/>
          <w:sz w:val="32"/>
          <w:szCs w:val="32"/>
        </w:rPr>
        <w:t>月</w:t>
      </w:r>
    </w:p>
    <w:p w:rsidR="006C664E" w:rsidRPr="007253DF" w:rsidRDefault="006C664E">
      <w:pPr>
        <w:pStyle w:val="a3"/>
        <w:kinsoku w:val="0"/>
        <w:overflowPunct w:val="0"/>
        <w:spacing w:before="0"/>
        <w:ind w:left="0"/>
        <w:rPr>
          <w:rFonts w:ascii="ＭＳ Ｐゴシック" w:eastAsia="ＭＳ Ｐゴシック" w:cs="ＭＳ Ｐゴシック"/>
          <w:b/>
          <w:bCs/>
          <w:sz w:val="32"/>
          <w:szCs w:val="32"/>
        </w:rPr>
      </w:pPr>
    </w:p>
    <w:p w:rsidR="006C664E" w:rsidRPr="007253DF" w:rsidRDefault="006C664E">
      <w:pPr>
        <w:pStyle w:val="a3"/>
        <w:kinsoku w:val="0"/>
        <w:overflowPunct w:val="0"/>
        <w:spacing w:before="0"/>
        <w:ind w:left="0"/>
        <w:rPr>
          <w:rFonts w:ascii="ＭＳ Ｐゴシック" w:eastAsia="ＭＳ Ｐゴシック" w:cs="ＭＳ Ｐゴシック"/>
          <w:b/>
          <w:bCs/>
          <w:sz w:val="32"/>
          <w:szCs w:val="32"/>
        </w:rPr>
      </w:pPr>
    </w:p>
    <w:p w:rsidR="006C664E" w:rsidRPr="007253DF" w:rsidRDefault="006C664E">
      <w:pPr>
        <w:pStyle w:val="a3"/>
        <w:kinsoku w:val="0"/>
        <w:overflowPunct w:val="0"/>
        <w:spacing w:before="9"/>
        <w:ind w:left="0"/>
        <w:rPr>
          <w:rFonts w:ascii="ＭＳ Ｐゴシック" w:eastAsia="ＭＳ Ｐゴシック" w:cs="ＭＳ Ｐゴシック"/>
          <w:b/>
          <w:bCs/>
          <w:sz w:val="31"/>
          <w:szCs w:val="31"/>
        </w:rPr>
      </w:pPr>
    </w:p>
    <w:p w:rsidR="006C664E" w:rsidRPr="007253DF" w:rsidRDefault="00AA0175">
      <w:pPr>
        <w:pStyle w:val="a3"/>
        <w:kinsoku w:val="0"/>
        <w:overflowPunct w:val="0"/>
        <w:spacing w:before="0"/>
        <w:ind w:left="3527" w:right="3526"/>
        <w:jc w:val="center"/>
        <w:rPr>
          <w:rFonts w:ascii="ＭＳ Ｐゴシック" w:eastAsia="ＭＳ Ｐゴシック" w:cs="ＭＳ Ｐゴシック"/>
          <w:sz w:val="48"/>
          <w:szCs w:val="48"/>
        </w:rPr>
      </w:pPr>
      <w:r w:rsidRPr="007253DF">
        <w:rPr>
          <w:rFonts w:ascii="ＭＳ Ｐゴシック" w:eastAsia="ＭＳ Ｐゴシック" w:cs="ＭＳ Ｐゴシック" w:hint="eastAsia"/>
          <w:sz w:val="48"/>
          <w:szCs w:val="48"/>
        </w:rPr>
        <w:t>大阪府</w:t>
      </w:r>
    </w:p>
    <w:p w:rsidR="006C664E" w:rsidRPr="007253DF" w:rsidRDefault="00972288" w:rsidP="00972288">
      <w:pPr>
        <w:pStyle w:val="a3"/>
        <w:kinsoku w:val="0"/>
        <w:overflowPunct w:val="0"/>
        <w:spacing w:before="189"/>
        <w:ind w:left="3261" w:right="3305"/>
        <w:jc w:val="center"/>
        <w:rPr>
          <w:rFonts w:ascii="ＭＳ Ｐゴシック" w:eastAsia="ＭＳ Ｐゴシック" w:cs="ＭＳ Ｐゴシック"/>
          <w:sz w:val="36"/>
          <w:szCs w:val="36"/>
        </w:rPr>
      </w:pPr>
      <w:r w:rsidRPr="007253DF">
        <w:rPr>
          <w:rFonts w:ascii="ＭＳ Ｐゴシック" w:eastAsia="ＭＳ Ｐゴシック" w:cs="ＭＳ Ｐゴシック" w:hint="eastAsia"/>
          <w:sz w:val="36"/>
          <w:szCs w:val="36"/>
        </w:rPr>
        <w:t>危機管理室</w:t>
      </w:r>
    </w:p>
    <w:p w:rsidR="006C664E" w:rsidRPr="007253DF" w:rsidRDefault="006C664E">
      <w:pPr>
        <w:pStyle w:val="a3"/>
        <w:kinsoku w:val="0"/>
        <w:overflowPunct w:val="0"/>
        <w:spacing w:before="189"/>
        <w:ind w:left="3526" w:right="3526"/>
        <w:jc w:val="center"/>
        <w:rPr>
          <w:rFonts w:ascii="ＭＳ Ｐゴシック" w:eastAsia="ＭＳ Ｐゴシック" w:cs="ＭＳ Ｐゴシック"/>
          <w:sz w:val="36"/>
          <w:szCs w:val="36"/>
        </w:rPr>
        <w:sectPr w:rsidR="006C664E" w:rsidRPr="007253DF">
          <w:type w:val="continuous"/>
          <w:pgSz w:w="11910" w:h="16840"/>
          <w:pgMar w:top="1580" w:right="1680" w:bottom="280" w:left="1680" w:header="720" w:footer="720" w:gutter="0"/>
          <w:cols w:space="720"/>
          <w:noEndnote/>
        </w:sectPr>
      </w:pPr>
    </w:p>
    <w:p w:rsidR="006C664E" w:rsidRPr="007253DF" w:rsidRDefault="006C664E">
      <w:pPr>
        <w:pStyle w:val="a3"/>
        <w:kinsoku w:val="0"/>
        <w:overflowPunct w:val="0"/>
        <w:spacing w:before="5"/>
        <w:ind w:left="0"/>
        <w:rPr>
          <w:rFonts w:ascii="Times New Roman" w:eastAsiaTheme="minorEastAsia" w:cs="Times New Roman"/>
          <w:sz w:val="17"/>
          <w:szCs w:val="17"/>
        </w:rPr>
      </w:pPr>
    </w:p>
    <w:p w:rsidR="006C664E" w:rsidRPr="007253DF" w:rsidRDefault="006C664E">
      <w:pPr>
        <w:pStyle w:val="a3"/>
        <w:kinsoku w:val="0"/>
        <w:overflowPunct w:val="0"/>
        <w:spacing w:before="5"/>
        <w:ind w:left="0"/>
        <w:rPr>
          <w:rFonts w:ascii="Times New Roman" w:eastAsiaTheme="minorEastAsia" w:cs="Times New Roman"/>
          <w:sz w:val="17"/>
          <w:szCs w:val="17"/>
        </w:rPr>
        <w:sectPr w:rsidR="006C664E" w:rsidRPr="007253DF">
          <w:pgSz w:w="11910" w:h="16840"/>
          <w:pgMar w:top="1580" w:right="1680" w:bottom="280" w:left="1680" w:header="720" w:footer="720" w:gutter="0"/>
          <w:cols w:space="720"/>
          <w:noEndnote/>
        </w:sectPr>
      </w:pPr>
    </w:p>
    <w:sdt>
      <w:sdtPr>
        <w:rPr>
          <w:rFonts w:ascii="Times New Roman" w:eastAsiaTheme="minorEastAsia" w:hAnsi="Times New Roman" w:cs="Times New Roman"/>
          <w:b w:val="0"/>
          <w:bCs w:val="0"/>
          <w:color w:val="auto"/>
          <w:sz w:val="24"/>
          <w:szCs w:val="24"/>
          <w:lang w:val="ja-JP"/>
        </w:rPr>
        <w:id w:val="1265117880"/>
        <w:docPartObj>
          <w:docPartGallery w:val="Table of Contents"/>
          <w:docPartUnique/>
        </w:docPartObj>
      </w:sdtPr>
      <w:sdtEndPr/>
      <w:sdtContent>
        <w:p w:rsidR="007253DF" w:rsidRPr="007253DF" w:rsidRDefault="007253DF" w:rsidP="001F2D63">
          <w:pPr>
            <w:pStyle w:val="ad"/>
            <w:spacing w:line="480" w:lineRule="auto"/>
            <w:rPr>
              <w:color w:val="auto"/>
            </w:rPr>
          </w:pPr>
          <w:r w:rsidRPr="007253DF">
            <w:rPr>
              <w:color w:val="auto"/>
              <w:lang w:val="ja-JP"/>
            </w:rPr>
            <w:t>目次</w:t>
          </w:r>
        </w:p>
        <w:p w:rsidR="001F2D63" w:rsidRDefault="007253DF" w:rsidP="001F2D63">
          <w:pPr>
            <w:pStyle w:val="12"/>
            <w:spacing w:line="480" w:lineRule="auto"/>
            <w:rPr>
              <w:rFonts w:asciiTheme="minorHAnsi" w:hAnsiTheme="minorHAnsi" w:cstheme="minorBidi"/>
              <w:noProof/>
              <w:kern w:val="2"/>
              <w:sz w:val="21"/>
              <w:szCs w:val="22"/>
            </w:rPr>
          </w:pPr>
          <w:r w:rsidRPr="007253DF">
            <w:fldChar w:fldCharType="begin"/>
          </w:r>
          <w:r w:rsidRPr="007253DF">
            <w:instrText xml:space="preserve"> TOC \o "1-3" \h \z \u </w:instrText>
          </w:r>
          <w:r w:rsidRPr="007253DF">
            <w:fldChar w:fldCharType="separate"/>
          </w:r>
          <w:hyperlink w:anchor="_Toc529557198" w:history="1">
            <w:r w:rsidR="001F2D63" w:rsidRPr="00C8113E">
              <w:rPr>
                <w:rStyle w:val="ae"/>
                <w:rFonts w:hint="eastAsia"/>
                <w:noProof/>
              </w:rPr>
              <w:t>１．</w:t>
            </w:r>
            <w:r w:rsidR="001F2D63" w:rsidRPr="00C8113E">
              <w:rPr>
                <w:rStyle w:val="ae"/>
                <w:noProof/>
              </w:rPr>
              <w:t xml:space="preserve">  </w:t>
            </w:r>
            <w:r w:rsidR="001F2D63" w:rsidRPr="00C8113E">
              <w:rPr>
                <w:rStyle w:val="ae"/>
                <w:rFonts w:hint="eastAsia"/>
                <w:noProof/>
                <w:spacing w:val="-1"/>
              </w:rPr>
              <w:t>調査概要</w:t>
            </w:r>
            <w:r w:rsidR="001F2D63">
              <w:rPr>
                <w:noProof/>
                <w:webHidden/>
              </w:rPr>
              <w:tab/>
            </w:r>
            <w:r w:rsidR="001F2D63">
              <w:rPr>
                <w:noProof/>
                <w:webHidden/>
              </w:rPr>
              <w:fldChar w:fldCharType="begin"/>
            </w:r>
            <w:r w:rsidR="001F2D63">
              <w:rPr>
                <w:noProof/>
                <w:webHidden/>
              </w:rPr>
              <w:instrText xml:space="preserve"> PAGEREF _Toc529557198 \h </w:instrText>
            </w:r>
            <w:r w:rsidR="001F2D63">
              <w:rPr>
                <w:noProof/>
                <w:webHidden/>
              </w:rPr>
            </w:r>
            <w:r w:rsidR="001F2D63">
              <w:rPr>
                <w:noProof/>
                <w:webHidden/>
              </w:rPr>
              <w:fldChar w:fldCharType="separate"/>
            </w:r>
            <w:r w:rsidR="00E060F2">
              <w:rPr>
                <w:noProof/>
                <w:webHidden/>
              </w:rPr>
              <w:t>2</w:t>
            </w:r>
            <w:r w:rsidR="001F2D63">
              <w:rPr>
                <w:noProof/>
                <w:webHidden/>
              </w:rPr>
              <w:fldChar w:fldCharType="end"/>
            </w:r>
          </w:hyperlink>
        </w:p>
        <w:p w:rsidR="001F2D63" w:rsidRDefault="00BC14EC" w:rsidP="001F2D63">
          <w:pPr>
            <w:pStyle w:val="21"/>
            <w:tabs>
              <w:tab w:val="left" w:pos="1260"/>
              <w:tab w:val="right" w:leader="dot" w:pos="9160"/>
            </w:tabs>
            <w:spacing w:line="480" w:lineRule="auto"/>
            <w:rPr>
              <w:rFonts w:asciiTheme="minorHAnsi" w:hAnsiTheme="minorHAnsi" w:cstheme="minorBidi"/>
              <w:noProof/>
              <w:kern w:val="2"/>
              <w:sz w:val="21"/>
              <w:szCs w:val="22"/>
            </w:rPr>
          </w:pPr>
          <w:hyperlink w:anchor="_Toc529557199" w:history="1">
            <w:r w:rsidR="001F2D63" w:rsidRPr="00C8113E">
              <w:rPr>
                <w:rStyle w:val="ae"/>
                <w:rFonts w:hint="eastAsia"/>
                <w:noProof/>
              </w:rPr>
              <w:t>１．１</w:t>
            </w:r>
            <w:r w:rsidR="001F2D63">
              <w:rPr>
                <w:rFonts w:asciiTheme="minorHAnsi" w:hAnsiTheme="minorHAnsi" w:cstheme="minorBidi"/>
                <w:noProof/>
                <w:kern w:val="2"/>
                <w:sz w:val="21"/>
                <w:szCs w:val="22"/>
              </w:rPr>
              <w:tab/>
            </w:r>
            <w:r w:rsidR="001F2D63" w:rsidRPr="00C8113E">
              <w:rPr>
                <w:rStyle w:val="ae"/>
                <w:rFonts w:hint="eastAsia"/>
                <w:noProof/>
              </w:rPr>
              <w:t>調査目的</w:t>
            </w:r>
            <w:r w:rsidR="001F2D63">
              <w:rPr>
                <w:noProof/>
                <w:webHidden/>
              </w:rPr>
              <w:tab/>
            </w:r>
            <w:r w:rsidR="001F2D63">
              <w:rPr>
                <w:noProof/>
                <w:webHidden/>
              </w:rPr>
              <w:fldChar w:fldCharType="begin"/>
            </w:r>
            <w:r w:rsidR="001F2D63">
              <w:rPr>
                <w:noProof/>
                <w:webHidden/>
              </w:rPr>
              <w:instrText xml:space="preserve"> PAGEREF _Toc529557199 \h </w:instrText>
            </w:r>
            <w:r w:rsidR="001F2D63">
              <w:rPr>
                <w:noProof/>
                <w:webHidden/>
              </w:rPr>
            </w:r>
            <w:r w:rsidR="001F2D63">
              <w:rPr>
                <w:noProof/>
                <w:webHidden/>
              </w:rPr>
              <w:fldChar w:fldCharType="separate"/>
            </w:r>
            <w:r w:rsidR="00E060F2">
              <w:rPr>
                <w:noProof/>
                <w:webHidden/>
              </w:rPr>
              <w:t>2</w:t>
            </w:r>
            <w:r w:rsidR="001F2D63">
              <w:rPr>
                <w:noProof/>
                <w:webHidden/>
              </w:rPr>
              <w:fldChar w:fldCharType="end"/>
            </w:r>
          </w:hyperlink>
        </w:p>
        <w:p w:rsidR="001F2D63" w:rsidRDefault="00BC14EC" w:rsidP="001F2D63">
          <w:pPr>
            <w:pStyle w:val="21"/>
            <w:tabs>
              <w:tab w:val="left" w:pos="1260"/>
              <w:tab w:val="right" w:leader="dot" w:pos="9160"/>
            </w:tabs>
            <w:spacing w:line="480" w:lineRule="auto"/>
            <w:rPr>
              <w:rFonts w:asciiTheme="minorHAnsi" w:hAnsiTheme="minorHAnsi" w:cstheme="minorBidi"/>
              <w:noProof/>
              <w:kern w:val="2"/>
              <w:sz w:val="21"/>
              <w:szCs w:val="22"/>
            </w:rPr>
          </w:pPr>
          <w:hyperlink w:anchor="_Toc529557200" w:history="1">
            <w:r w:rsidR="001F2D63" w:rsidRPr="00C8113E">
              <w:rPr>
                <w:rStyle w:val="ae"/>
                <w:rFonts w:hint="eastAsia"/>
                <w:noProof/>
              </w:rPr>
              <w:t>１．２</w:t>
            </w:r>
            <w:r w:rsidR="001F2D63">
              <w:rPr>
                <w:rFonts w:asciiTheme="minorHAnsi" w:hAnsiTheme="minorHAnsi" w:cstheme="minorBidi"/>
                <w:noProof/>
                <w:kern w:val="2"/>
                <w:sz w:val="21"/>
                <w:szCs w:val="22"/>
              </w:rPr>
              <w:tab/>
            </w:r>
            <w:r w:rsidR="001F2D63" w:rsidRPr="00C8113E">
              <w:rPr>
                <w:rStyle w:val="ae"/>
                <w:rFonts w:hint="eastAsia"/>
                <w:noProof/>
              </w:rPr>
              <w:t>調査方法</w:t>
            </w:r>
            <w:r w:rsidR="001F2D63">
              <w:rPr>
                <w:noProof/>
                <w:webHidden/>
              </w:rPr>
              <w:tab/>
            </w:r>
            <w:r w:rsidR="001F2D63">
              <w:rPr>
                <w:noProof/>
                <w:webHidden/>
              </w:rPr>
              <w:fldChar w:fldCharType="begin"/>
            </w:r>
            <w:r w:rsidR="001F2D63">
              <w:rPr>
                <w:noProof/>
                <w:webHidden/>
              </w:rPr>
              <w:instrText xml:space="preserve"> PAGEREF _Toc529557200 \h </w:instrText>
            </w:r>
            <w:r w:rsidR="001F2D63">
              <w:rPr>
                <w:noProof/>
                <w:webHidden/>
              </w:rPr>
            </w:r>
            <w:r w:rsidR="001F2D63">
              <w:rPr>
                <w:noProof/>
                <w:webHidden/>
              </w:rPr>
              <w:fldChar w:fldCharType="separate"/>
            </w:r>
            <w:r w:rsidR="00E060F2">
              <w:rPr>
                <w:noProof/>
                <w:webHidden/>
              </w:rPr>
              <w:t>2</w:t>
            </w:r>
            <w:r w:rsidR="001F2D63">
              <w:rPr>
                <w:noProof/>
                <w:webHidden/>
              </w:rPr>
              <w:fldChar w:fldCharType="end"/>
            </w:r>
          </w:hyperlink>
        </w:p>
        <w:p w:rsidR="001F2D63" w:rsidRDefault="00BC14EC" w:rsidP="001F2D63">
          <w:pPr>
            <w:pStyle w:val="12"/>
            <w:spacing w:line="480" w:lineRule="auto"/>
            <w:rPr>
              <w:rFonts w:asciiTheme="minorHAnsi" w:hAnsiTheme="minorHAnsi" w:cstheme="minorBidi"/>
              <w:noProof/>
              <w:kern w:val="2"/>
              <w:sz w:val="21"/>
              <w:szCs w:val="22"/>
            </w:rPr>
          </w:pPr>
          <w:hyperlink w:anchor="_Toc529557201" w:history="1">
            <w:r w:rsidR="001F2D63" w:rsidRPr="00C8113E">
              <w:rPr>
                <w:rStyle w:val="ae"/>
                <w:rFonts w:hint="eastAsia"/>
                <w:noProof/>
                <w:spacing w:val="-1"/>
              </w:rPr>
              <w:t>２．調査結果の概要</w:t>
            </w:r>
            <w:r w:rsidR="001F2D63">
              <w:rPr>
                <w:noProof/>
                <w:webHidden/>
              </w:rPr>
              <w:tab/>
            </w:r>
            <w:r w:rsidR="001F2D63">
              <w:rPr>
                <w:noProof/>
                <w:webHidden/>
              </w:rPr>
              <w:fldChar w:fldCharType="begin"/>
            </w:r>
            <w:r w:rsidR="001F2D63">
              <w:rPr>
                <w:noProof/>
                <w:webHidden/>
              </w:rPr>
              <w:instrText xml:space="preserve"> PAGEREF _Toc529557201 \h </w:instrText>
            </w:r>
            <w:r w:rsidR="001F2D63">
              <w:rPr>
                <w:noProof/>
                <w:webHidden/>
              </w:rPr>
            </w:r>
            <w:r w:rsidR="001F2D63">
              <w:rPr>
                <w:noProof/>
                <w:webHidden/>
              </w:rPr>
              <w:fldChar w:fldCharType="separate"/>
            </w:r>
            <w:r w:rsidR="00E060F2">
              <w:rPr>
                <w:noProof/>
                <w:webHidden/>
              </w:rPr>
              <w:t>4</w:t>
            </w:r>
            <w:r w:rsidR="001F2D63">
              <w:rPr>
                <w:noProof/>
                <w:webHidden/>
              </w:rPr>
              <w:fldChar w:fldCharType="end"/>
            </w:r>
          </w:hyperlink>
        </w:p>
        <w:p w:rsidR="001F2D63" w:rsidRDefault="00BC14EC" w:rsidP="001F2D63">
          <w:pPr>
            <w:pStyle w:val="21"/>
            <w:tabs>
              <w:tab w:val="left" w:pos="1260"/>
              <w:tab w:val="right" w:leader="dot" w:pos="9160"/>
            </w:tabs>
            <w:spacing w:line="480" w:lineRule="auto"/>
            <w:rPr>
              <w:rFonts w:asciiTheme="minorHAnsi" w:hAnsiTheme="minorHAnsi" w:cstheme="minorBidi"/>
              <w:noProof/>
              <w:kern w:val="2"/>
              <w:sz w:val="21"/>
              <w:szCs w:val="22"/>
            </w:rPr>
          </w:pPr>
          <w:hyperlink w:anchor="_Toc529557202" w:history="1">
            <w:r w:rsidR="001F2D63" w:rsidRPr="00C8113E">
              <w:rPr>
                <w:rStyle w:val="ae"/>
                <w:rFonts w:hint="eastAsia"/>
                <w:noProof/>
              </w:rPr>
              <w:t>２．１</w:t>
            </w:r>
            <w:r w:rsidR="001F2D63">
              <w:rPr>
                <w:rFonts w:asciiTheme="minorHAnsi" w:hAnsiTheme="minorHAnsi" w:cstheme="minorBidi"/>
                <w:noProof/>
                <w:kern w:val="2"/>
                <w:sz w:val="21"/>
                <w:szCs w:val="22"/>
              </w:rPr>
              <w:tab/>
            </w:r>
            <w:r w:rsidR="001F2D63" w:rsidRPr="00C8113E">
              <w:rPr>
                <w:rStyle w:val="ae"/>
                <w:rFonts w:hint="eastAsia"/>
                <w:noProof/>
              </w:rPr>
              <w:t>事業継続計画について</w:t>
            </w:r>
            <w:r w:rsidR="001F2D63">
              <w:rPr>
                <w:noProof/>
                <w:webHidden/>
              </w:rPr>
              <w:tab/>
            </w:r>
            <w:r w:rsidR="001F2D63">
              <w:rPr>
                <w:noProof/>
                <w:webHidden/>
              </w:rPr>
              <w:fldChar w:fldCharType="begin"/>
            </w:r>
            <w:r w:rsidR="001F2D63">
              <w:rPr>
                <w:noProof/>
                <w:webHidden/>
              </w:rPr>
              <w:instrText xml:space="preserve"> PAGEREF _Toc529557202 \h </w:instrText>
            </w:r>
            <w:r w:rsidR="001F2D63">
              <w:rPr>
                <w:noProof/>
                <w:webHidden/>
              </w:rPr>
            </w:r>
            <w:r w:rsidR="001F2D63">
              <w:rPr>
                <w:noProof/>
                <w:webHidden/>
              </w:rPr>
              <w:fldChar w:fldCharType="separate"/>
            </w:r>
            <w:r w:rsidR="00E060F2">
              <w:rPr>
                <w:noProof/>
                <w:webHidden/>
              </w:rPr>
              <w:t>4</w:t>
            </w:r>
            <w:r w:rsidR="001F2D63">
              <w:rPr>
                <w:noProof/>
                <w:webHidden/>
              </w:rPr>
              <w:fldChar w:fldCharType="end"/>
            </w:r>
          </w:hyperlink>
        </w:p>
        <w:p w:rsidR="001F2D63" w:rsidRDefault="00BC14EC" w:rsidP="001F2D63">
          <w:pPr>
            <w:pStyle w:val="21"/>
            <w:tabs>
              <w:tab w:val="left" w:pos="1260"/>
              <w:tab w:val="right" w:leader="dot" w:pos="9160"/>
            </w:tabs>
            <w:spacing w:line="480" w:lineRule="auto"/>
            <w:rPr>
              <w:rFonts w:asciiTheme="minorHAnsi" w:hAnsiTheme="minorHAnsi" w:cstheme="minorBidi"/>
              <w:noProof/>
              <w:kern w:val="2"/>
              <w:sz w:val="21"/>
              <w:szCs w:val="22"/>
            </w:rPr>
          </w:pPr>
          <w:hyperlink w:anchor="_Toc529557203" w:history="1">
            <w:r w:rsidR="001F2D63" w:rsidRPr="00C8113E">
              <w:rPr>
                <w:rStyle w:val="ae"/>
                <w:rFonts w:hint="eastAsia"/>
                <w:noProof/>
              </w:rPr>
              <w:t>２．２</w:t>
            </w:r>
            <w:r w:rsidR="001F2D63">
              <w:rPr>
                <w:rFonts w:asciiTheme="minorHAnsi" w:hAnsiTheme="minorHAnsi" w:cstheme="minorBidi"/>
                <w:noProof/>
                <w:kern w:val="2"/>
                <w:sz w:val="21"/>
                <w:szCs w:val="22"/>
              </w:rPr>
              <w:tab/>
            </w:r>
            <w:r w:rsidR="001F2D63" w:rsidRPr="00C8113E">
              <w:rPr>
                <w:rStyle w:val="ae"/>
                <w:rFonts w:hint="eastAsia"/>
                <w:noProof/>
              </w:rPr>
              <w:t>災害等のリスクに備えた企業経営について</w:t>
            </w:r>
            <w:r w:rsidR="001F2D63">
              <w:rPr>
                <w:noProof/>
                <w:webHidden/>
              </w:rPr>
              <w:tab/>
            </w:r>
            <w:r w:rsidR="001F2D63">
              <w:rPr>
                <w:noProof/>
                <w:webHidden/>
              </w:rPr>
              <w:fldChar w:fldCharType="begin"/>
            </w:r>
            <w:r w:rsidR="001F2D63">
              <w:rPr>
                <w:noProof/>
                <w:webHidden/>
              </w:rPr>
              <w:instrText xml:space="preserve"> PAGEREF _Toc529557203 \h </w:instrText>
            </w:r>
            <w:r w:rsidR="001F2D63">
              <w:rPr>
                <w:noProof/>
                <w:webHidden/>
              </w:rPr>
            </w:r>
            <w:r w:rsidR="001F2D63">
              <w:rPr>
                <w:noProof/>
                <w:webHidden/>
              </w:rPr>
              <w:fldChar w:fldCharType="separate"/>
            </w:r>
            <w:r w:rsidR="00E060F2">
              <w:rPr>
                <w:noProof/>
                <w:webHidden/>
              </w:rPr>
              <w:t>9</w:t>
            </w:r>
            <w:r w:rsidR="001F2D63">
              <w:rPr>
                <w:noProof/>
                <w:webHidden/>
              </w:rPr>
              <w:fldChar w:fldCharType="end"/>
            </w:r>
          </w:hyperlink>
        </w:p>
        <w:p w:rsidR="001F2D63" w:rsidRDefault="00BC14EC" w:rsidP="001F2D63">
          <w:pPr>
            <w:pStyle w:val="21"/>
            <w:tabs>
              <w:tab w:val="right" w:leader="dot" w:pos="9160"/>
            </w:tabs>
            <w:spacing w:line="480" w:lineRule="auto"/>
            <w:rPr>
              <w:rFonts w:asciiTheme="minorHAnsi" w:hAnsiTheme="minorHAnsi" w:cstheme="minorBidi"/>
              <w:noProof/>
              <w:kern w:val="2"/>
              <w:sz w:val="21"/>
              <w:szCs w:val="22"/>
            </w:rPr>
          </w:pPr>
          <w:hyperlink w:anchor="_Toc529557204" w:history="1">
            <w:r w:rsidR="001F2D63" w:rsidRPr="00C8113E">
              <w:rPr>
                <w:rStyle w:val="ae"/>
                <w:rFonts w:hint="eastAsia"/>
                <w:noProof/>
              </w:rPr>
              <w:t>２．３　防災の取組進捗状況について</w:t>
            </w:r>
            <w:r w:rsidR="001F2D63">
              <w:rPr>
                <w:noProof/>
                <w:webHidden/>
              </w:rPr>
              <w:tab/>
            </w:r>
            <w:r w:rsidR="001F2D63">
              <w:rPr>
                <w:noProof/>
                <w:webHidden/>
              </w:rPr>
              <w:fldChar w:fldCharType="begin"/>
            </w:r>
            <w:r w:rsidR="001F2D63">
              <w:rPr>
                <w:noProof/>
                <w:webHidden/>
              </w:rPr>
              <w:instrText xml:space="preserve"> PAGEREF _Toc529557204 \h </w:instrText>
            </w:r>
            <w:r w:rsidR="001F2D63">
              <w:rPr>
                <w:noProof/>
                <w:webHidden/>
              </w:rPr>
            </w:r>
            <w:r w:rsidR="001F2D63">
              <w:rPr>
                <w:noProof/>
                <w:webHidden/>
              </w:rPr>
              <w:fldChar w:fldCharType="separate"/>
            </w:r>
            <w:r w:rsidR="00E060F2">
              <w:rPr>
                <w:noProof/>
                <w:webHidden/>
              </w:rPr>
              <w:t>14</w:t>
            </w:r>
            <w:r w:rsidR="001F2D63">
              <w:rPr>
                <w:noProof/>
                <w:webHidden/>
              </w:rPr>
              <w:fldChar w:fldCharType="end"/>
            </w:r>
          </w:hyperlink>
        </w:p>
        <w:p w:rsidR="001F2D63" w:rsidRDefault="00BC14EC" w:rsidP="001F2D63">
          <w:pPr>
            <w:pStyle w:val="21"/>
            <w:tabs>
              <w:tab w:val="right" w:leader="dot" w:pos="9160"/>
            </w:tabs>
            <w:spacing w:line="480" w:lineRule="auto"/>
            <w:rPr>
              <w:rFonts w:asciiTheme="minorHAnsi" w:hAnsiTheme="minorHAnsi" w:cstheme="minorBidi"/>
              <w:noProof/>
              <w:kern w:val="2"/>
              <w:sz w:val="21"/>
              <w:szCs w:val="22"/>
            </w:rPr>
          </w:pPr>
          <w:hyperlink w:anchor="_Toc529557205" w:history="1">
            <w:r w:rsidR="001F2D63" w:rsidRPr="00C8113E">
              <w:rPr>
                <w:rStyle w:val="ae"/>
                <w:rFonts w:hint="eastAsia"/>
                <w:noProof/>
              </w:rPr>
              <w:t>２．４　一斉帰宅抑制の認知状況と企業の対応について</w:t>
            </w:r>
            <w:r w:rsidR="001F2D63">
              <w:rPr>
                <w:noProof/>
                <w:webHidden/>
              </w:rPr>
              <w:tab/>
            </w:r>
            <w:r w:rsidR="001F2D63">
              <w:rPr>
                <w:noProof/>
                <w:webHidden/>
              </w:rPr>
              <w:fldChar w:fldCharType="begin"/>
            </w:r>
            <w:r w:rsidR="001F2D63">
              <w:rPr>
                <w:noProof/>
                <w:webHidden/>
              </w:rPr>
              <w:instrText xml:space="preserve"> PAGEREF _Toc529557205 \h </w:instrText>
            </w:r>
            <w:r w:rsidR="001F2D63">
              <w:rPr>
                <w:noProof/>
                <w:webHidden/>
              </w:rPr>
            </w:r>
            <w:r w:rsidR="001F2D63">
              <w:rPr>
                <w:noProof/>
                <w:webHidden/>
              </w:rPr>
              <w:fldChar w:fldCharType="separate"/>
            </w:r>
            <w:r w:rsidR="00E060F2">
              <w:rPr>
                <w:noProof/>
                <w:webHidden/>
              </w:rPr>
              <w:t>16</w:t>
            </w:r>
            <w:r w:rsidR="001F2D63">
              <w:rPr>
                <w:noProof/>
                <w:webHidden/>
              </w:rPr>
              <w:fldChar w:fldCharType="end"/>
            </w:r>
          </w:hyperlink>
        </w:p>
        <w:p w:rsidR="001F2D63" w:rsidRDefault="00BC14EC" w:rsidP="001F2D63">
          <w:pPr>
            <w:pStyle w:val="12"/>
            <w:spacing w:line="480" w:lineRule="auto"/>
            <w:rPr>
              <w:rFonts w:asciiTheme="minorHAnsi" w:hAnsiTheme="minorHAnsi" w:cstheme="minorBidi"/>
              <w:noProof/>
              <w:kern w:val="2"/>
              <w:sz w:val="21"/>
              <w:szCs w:val="22"/>
            </w:rPr>
          </w:pPr>
          <w:hyperlink w:anchor="_Toc529557206" w:history="1">
            <w:r w:rsidR="001F2D63" w:rsidRPr="00C8113E">
              <w:rPr>
                <w:rStyle w:val="ae"/>
                <w:rFonts w:hint="eastAsia"/>
                <w:noProof/>
                <w:spacing w:val="-1"/>
              </w:rPr>
              <w:t>３．調査項目及び調査結果</w:t>
            </w:r>
            <w:r w:rsidR="001F2D63">
              <w:rPr>
                <w:noProof/>
                <w:webHidden/>
              </w:rPr>
              <w:tab/>
            </w:r>
            <w:r w:rsidR="001F2D63">
              <w:rPr>
                <w:noProof/>
                <w:webHidden/>
              </w:rPr>
              <w:fldChar w:fldCharType="begin"/>
            </w:r>
            <w:r w:rsidR="001F2D63">
              <w:rPr>
                <w:noProof/>
                <w:webHidden/>
              </w:rPr>
              <w:instrText xml:space="preserve"> PAGEREF _Toc529557206 \h </w:instrText>
            </w:r>
            <w:r w:rsidR="001F2D63">
              <w:rPr>
                <w:noProof/>
                <w:webHidden/>
              </w:rPr>
            </w:r>
            <w:r w:rsidR="001F2D63">
              <w:rPr>
                <w:noProof/>
                <w:webHidden/>
              </w:rPr>
              <w:fldChar w:fldCharType="separate"/>
            </w:r>
            <w:r w:rsidR="00E060F2">
              <w:rPr>
                <w:noProof/>
                <w:webHidden/>
              </w:rPr>
              <w:t>18</w:t>
            </w:r>
            <w:r w:rsidR="001F2D63">
              <w:rPr>
                <w:noProof/>
                <w:webHidden/>
              </w:rPr>
              <w:fldChar w:fldCharType="end"/>
            </w:r>
          </w:hyperlink>
        </w:p>
        <w:p w:rsidR="001F2D63" w:rsidRDefault="00BC14EC" w:rsidP="001F2D63">
          <w:pPr>
            <w:pStyle w:val="21"/>
            <w:tabs>
              <w:tab w:val="left" w:pos="1260"/>
              <w:tab w:val="right" w:leader="dot" w:pos="9160"/>
            </w:tabs>
            <w:spacing w:line="480" w:lineRule="auto"/>
            <w:rPr>
              <w:rFonts w:asciiTheme="minorHAnsi" w:hAnsiTheme="minorHAnsi" w:cstheme="minorBidi"/>
              <w:noProof/>
              <w:kern w:val="2"/>
              <w:sz w:val="21"/>
              <w:szCs w:val="22"/>
            </w:rPr>
          </w:pPr>
          <w:hyperlink w:anchor="_Toc529557207" w:history="1">
            <w:r w:rsidR="001F2D63" w:rsidRPr="00C8113E">
              <w:rPr>
                <w:rStyle w:val="ae"/>
                <w:rFonts w:hint="eastAsia"/>
                <w:noProof/>
              </w:rPr>
              <w:t>３．１</w:t>
            </w:r>
            <w:r w:rsidR="001F2D63">
              <w:rPr>
                <w:rFonts w:asciiTheme="minorHAnsi" w:hAnsiTheme="minorHAnsi" w:cstheme="minorBidi"/>
                <w:noProof/>
                <w:kern w:val="2"/>
                <w:sz w:val="21"/>
                <w:szCs w:val="22"/>
              </w:rPr>
              <w:tab/>
            </w:r>
            <w:r w:rsidR="001F2D63" w:rsidRPr="00C8113E">
              <w:rPr>
                <w:rStyle w:val="ae"/>
                <w:rFonts w:hint="eastAsia"/>
                <w:noProof/>
              </w:rPr>
              <w:t>企業の事業継続及び防災の取組みに関する実態調査</w:t>
            </w:r>
            <w:r w:rsidR="001F2D63">
              <w:rPr>
                <w:noProof/>
                <w:webHidden/>
              </w:rPr>
              <w:tab/>
            </w:r>
            <w:r w:rsidR="001F2D63">
              <w:rPr>
                <w:noProof/>
                <w:webHidden/>
              </w:rPr>
              <w:fldChar w:fldCharType="begin"/>
            </w:r>
            <w:r w:rsidR="001F2D63">
              <w:rPr>
                <w:noProof/>
                <w:webHidden/>
              </w:rPr>
              <w:instrText xml:space="preserve"> PAGEREF _Toc529557207 \h </w:instrText>
            </w:r>
            <w:r w:rsidR="001F2D63">
              <w:rPr>
                <w:noProof/>
                <w:webHidden/>
              </w:rPr>
            </w:r>
            <w:r w:rsidR="001F2D63">
              <w:rPr>
                <w:noProof/>
                <w:webHidden/>
              </w:rPr>
              <w:fldChar w:fldCharType="separate"/>
            </w:r>
            <w:r w:rsidR="00E060F2">
              <w:rPr>
                <w:noProof/>
                <w:webHidden/>
              </w:rPr>
              <w:t>18</w:t>
            </w:r>
            <w:r w:rsidR="001F2D63">
              <w:rPr>
                <w:noProof/>
                <w:webHidden/>
              </w:rPr>
              <w:fldChar w:fldCharType="end"/>
            </w:r>
          </w:hyperlink>
        </w:p>
        <w:p w:rsidR="001F2D63" w:rsidRDefault="00BC14EC" w:rsidP="001F2D63">
          <w:pPr>
            <w:pStyle w:val="21"/>
            <w:tabs>
              <w:tab w:val="left" w:pos="1260"/>
              <w:tab w:val="right" w:leader="dot" w:pos="9160"/>
            </w:tabs>
            <w:spacing w:line="480" w:lineRule="auto"/>
            <w:rPr>
              <w:rFonts w:asciiTheme="minorHAnsi" w:hAnsiTheme="minorHAnsi" w:cstheme="minorBidi"/>
              <w:noProof/>
              <w:kern w:val="2"/>
              <w:sz w:val="21"/>
              <w:szCs w:val="22"/>
            </w:rPr>
          </w:pPr>
          <w:hyperlink w:anchor="_Toc529557208" w:history="1">
            <w:r w:rsidR="001F2D63" w:rsidRPr="00C8113E">
              <w:rPr>
                <w:rStyle w:val="ae"/>
                <w:rFonts w:hint="eastAsia"/>
                <w:noProof/>
              </w:rPr>
              <w:t>３．２</w:t>
            </w:r>
            <w:r w:rsidR="001F2D63">
              <w:rPr>
                <w:rFonts w:asciiTheme="minorHAnsi" w:hAnsiTheme="minorHAnsi" w:cstheme="minorBidi"/>
                <w:noProof/>
                <w:kern w:val="2"/>
                <w:sz w:val="21"/>
                <w:szCs w:val="22"/>
              </w:rPr>
              <w:tab/>
            </w:r>
            <w:r w:rsidR="001F2D63" w:rsidRPr="00C8113E">
              <w:rPr>
                <w:rStyle w:val="ae"/>
                <w:rFonts w:hint="eastAsia"/>
                <w:noProof/>
              </w:rPr>
              <w:t>大阪府北部を震源とする地震の状況</w:t>
            </w:r>
            <w:r w:rsidR="001F2D63">
              <w:rPr>
                <w:noProof/>
                <w:webHidden/>
              </w:rPr>
              <w:tab/>
            </w:r>
            <w:r w:rsidR="001F2D63">
              <w:rPr>
                <w:noProof/>
                <w:webHidden/>
              </w:rPr>
              <w:fldChar w:fldCharType="begin"/>
            </w:r>
            <w:r w:rsidR="001F2D63">
              <w:rPr>
                <w:noProof/>
                <w:webHidden/>
              </w:rPr>
              <w:instrText xml:space="preserve"> PAGEREF _Toc529557208 \h </w:instrText>
            </w:r>
            <w:r w:rsidR="001F2D63">
              <w:rPr>
                <w:noProof/>
                <w:webHidden/>
              </w:rPr>
            </w:r>
            <w:r w:rsidR="001F2D63">
              <w:rPr>
                <w:noProof/>
                <w:webHidden/>
              </w:rPr>
              <w:fldChar w:fldCharType="separate"/>
            </w:r>
            <w:r w:rsidR="00E060F2">
              <w:rPr>
                <w:noProof/>
                <w:webHidden/>
              </w:rPr>
              <w:t>57</w:t>
            </w:r>
            <w:r w:rsidR="001F2D63">
              <w:rPr>
                <w:noProof/>
                <w:webHidden/>
              </w:rPr>
              <w:fldChar w:fldCharType="end"/>
            </w:r>
          </w:hyperlink>
        </w:p>
        <w:p w:rsidR="001F2D63" w:rsidRDefault="00BC14EC" w:rsidP="001F2D63">
          <w:pPr>
            <w:pStyle w:val="12"/>
            <w:spacing w:line="480" w:lineRule="auto"/>
            <w:rPr>
              <w:rFonts w:asciiTheme="minorHAnsi" w:hAnsiTheme="minorHAnsi" w:cstheme="minorBidi"/>
              <w:noProof/>
              <w:kern w:val="2"/>
              <w:sz w:val="21"/>
              <w:szCs w:val="22"/>
            </w:rPr>
          </w:pPr>
          <w:hyperlink w:anchor="_Toc529557209" w:history="1">
            <w:r w:rsidR="001F2D63" w:rsidRPr="00C8113E">
              <w:rPr>
                <w:rStyle w:val="ae"/>
                <w:rFonts w:hint="eastAsia"/>
                <w:noProof/>
                <w:spacing w:val="-1"/>
              </w:rPr>
              <w:t>参考資料１</w:t>
            </w:r>
            <w:r w:rsidR="001F2D63">
              <w:rPr>
                <w:noProof/>
                <w:webHidden/>
              </w:rPr>
              <w:tab/>
            </w:r>
            <w:r w:rsidR="001F2D63">
              <w:rPr>
                <w:noProof/>
                <w:webHidden/>
              </w:rPr>
              <w:fldChar w:fldCharType="begin"/>
            </w:r>
            <w:r w:rsidR="001F2D63">
              <w:rPr>
                <w:noProof/>
                <w:webHidden/>
              </w:rPr>
              <w:instrText xml:space="preserve"> PAGEREF _Toc529557209 \h </w:instrText>
            </w:r>
            <w:r w:rsidR="001F2D63">
              <w:rPr>
                <w:noProof/>
                <w:webHidden/>
              </w:rPr>
            </w:r>
            <w:r w:rsidR="001F2D63">
              <w:rPr>
                <w:noProof/>
                <w:webHidden/>
              </w:rPr>
              <w:fldChar w:fldCharType="separate"/>
            </w:r>
            <w:r w:rsidR="00E060F2">
              <w:rPr>
                <w:noProof/>
                <w:webHidden/>
              </w:rPr>
              <w:t>64</w:t>
            </w:r>
            <w:r w:rsidR="001F2D63">
              <w:rPr>
                <w:noProof/>
                <w:webHidden/>
              </w:rPr>
              <w:fldChar w:fldCharType="end"/>
            </w:r>
          </w:hyperlink>
        </w:p>
        <w:p w:rsidR="001F2D63" w:rsidRDefault="00BC14EC" w:rsidP="001F2D63">
          <w:pPr>
            <w:pStyle w:val="12"/>
            <w:spacing w:line="480" w:lineRule="auto"/>
            <w:rPr>
              <w:rFonts w:asciiTheme="minorHAnsi" w:hAnsiTheme="minorHAnsi" w:cstheme="minorBidi"/>
              <w:noProof/>
              <w:kern w:val="2"/>
              <w:sz w:val="21"/>
              <w:szCs w:val="22"/>
            </w:rPr>
          </w:pPr>
          <w:hyperlink w:anchor="_Toc529557210" w:history="1">
            <w:r w:rsidR="001F2D63" w:rsidRPr="00C8113E">
              <w:rPr>
                <w:rStyle w:val="ae"/>
                <w:rFonts w:hint="eastAsia"/>
                <w:noProof/>
                <w:spacing w:val="-1"/>
              </w:rPr>
              <w:t>参考資料２</w:t>
            </w:r>
            <w:r w:rsidR="001F2D63">
              <w:rPr>
                <w:noProof/>
                <w:webHidden/>
              </w:rPr>
              <w:tab/>
            </w:r>
            <w:r w:rsidR="001F2D63">
              <w:rPr>
                <w:noProof/>
                <w:webHidden/>
              </w:rPr>
              <w:fldChar w:fldCharType="begin"/>
            </w:r>
            <w:r w:rsidR="001F2D63">
              <w:rPr>
                <w:noProof/>
                <w:webHidden/>
              </w:rPr>
              <w:instrText xml:space="preserve"> PAGEREF _Toc529557210 \h </w:instrText>
            </w:r>
            <w:r w:rsidR="001F2D63">
              <w:rPr>
                <w:noProof/>
                <w:webHidden/>
              </w:rPr>
            </w:r>
            <w:r w:rsidR="001F2D63">
              <w:rPr>
                <w:noProof/>
                <w:webHidden/>
              </w:rPr>
              <w:fldChar w:fldCharType="separate"/>
            </w:r>
            <w:r w:rsidR="00E060F2">
              <w:rPr>
                <w:noProof/>
                <w:webHidden/>
              </w:rPr>
              <w:t>68</w:t>
            </w:r>
            <w:r w:rsidR="001F2D63">
              <w:rPr>
                <w:noProof/>
                <w:webHidden/>
              </w:rPr>
              <w:fldChar w:fldCharType="end"/>
            </w:r>
          </w:hyperlink>
        </w:p>
        <w:p w:rsidR="007253DF" w:rsidRPr="007253DF" w:rsidRDefault="007253DF" w:rsidP="001F2D63">
          <w:pPr>
            <w:spacing w:line="480" w:lineRule="auto"/>
          </w:pPr>
          <w:r w:rsidRPr="007253DF">
            <w:rPr>
              <w:b/>
              <w:bCs/>
              <w:lang w:val="ja-JP"/>
            </w:rPr>
            <w:fldChar w:fldCharType="end"/>
          </w:r>
        </w:p>
      </w:sdtContent>
    </w:sdt>
    <w:p w:rsidR="00FE3D9C" w:rsidRPr="007253DF" w:rsidRDefault="00FE3D9C">
      <w:pPr>
        <w:pStyle w:val="a3"/>
        <w:tabs>
          <w:tab w:val="right" w:leader="dot" w:pos="8959"/>
        </w:tabs>
        <w:kinsoku w:val="0"/>
        <w:overflowPunct w:val="0"/>
        <w:ind w:left="10"/>
        <w:jc w:val="center"/>
        <w:sectPr w:rsidR="00FE3D9C" w:rsidRPr="007253DF">
          <w:footerReference w:type="default" r:id="rId8"/>
          <w:pgSz w:w="11910" w:h="16840"/>
          <w:pgMar w:top="1540" w:right="1380" w:bottom="1080" w:left="1360" w:header="0" w:footer="887" w:gutter="0"/>
          <w:pgNumType w:start="1"/>
          <w:cols w:space="720" w:equalWidth="0">
            <w:col w:w="9170"/>
          </w:cols>
          <w:noEndnote/>
        </w:sectPr>
      </w:pPr>
    </w:p>
    <w:p w:rsidR="006C664E" w:rsidRPr="007253DF" w:rsidRDefault="006C664E">
      <w:pPr>
        <w:pStyle w:val="1"/>
        <w:kinsoku w:val="0"/>
        <w:overflowPunct w:val="0"/>
        <w:spacing w:line="363" w:lineRule="exact"/>
        <w:jc w:val="both"/>
        <w:rPr>
          <w:spacing w:val="-1"/>
        </w:rPr>
      </w:pPr>
      <w:bookmarkStart w:id="0" w:name="bookmark0"/>
      <w:bookmarkStart w:id="1" w:name="_Toc529557198"/>
      <w:bookmarkEnd w:id="0"/>
      <w:r w:rsidRPr="007253DF">
        <w:rPr>
          <w:rFonts w:hint="eastAsia"/>
        </w:rPr>
        <w:lastRenderedPageBreak/>
        <w:t>１．</w:t>
      </w:r>
      <w:r w:rsidRPr="007253DF">
        <w:t xml:space="preserve">  </w:t>
      </w:r>
      <w:r w:rsidRPr="007253DF">
        <w:rPr>
          <w:rFonts w:hint="eastAsia"/>
          <w:spacing w:val="-1"/>
        </w:rPr>
        <w:t>調査概要</w:t>
      </w:r>
      <w:bookmarkEnd w:id="1"/>
    </w:p>
    <w:p w:rsidR="006C664E" w:rsidRPr="007253DF" w:rsidRDefault="006C664E">
      <w:pPr>
        <w:pStyle w:val="2"/>
        <w:tabs>
          <w:tab w:val="left" w:pos="1285"/>
        </w:tabs>
        <w:kinsoku w:val="0"/>
        <w:overflowPunct w:val="0"/>
        <w:spacing w:before="203"/>
      </w:pPr>
      <w:bookmarkStart w:id="2" w:name="bookmark1"/>
      <w:bookmarkStart w:id="3" w:name="_Toc529557199"/>
      <w:bookmarkEnd w:id="2"/>
      <w:r w:rsidRPr="007253DF">
        <w:rPr>
          <w:rFonts w:hint="eastAsia"/>
        </w:rPr>
        <w:t>１．１</w:t>
      </w:r>
      <w:r w:rsidRPr="007253DF">
        <w:tab/>
      </w:r>
      <w:r w:rsidRPr="007253DF">
        <w:rPr>
          <w:rFonts w:hint="eastAsia"/>
        </w:rPr>
        <w:t>調査目的</w:t>
      </w:r>
      <w:bookmarkEnd w:id="3"/>
    </w:p>
    <w:p w:rsidR="00E733E6" w:rsidRPr="00E733E6" w:rsidRDefault="00E733E6" w:rsidP="00C7360C">
      <w:pPr>
        <w:pStyle w:val="a3"/>
        <w:kinsoku w:val="0"/>
        <w:overflowPunct w:val="0"/>
        <w:spacing w:before="71" w:line="314" w:lineRule="auto"/>
        <w:ind w:rightChars="-60" w:right="-144" w:firstLine="211"/>
        <w:rPr>
          <w:spacing w:val="-2"/>
        </w:rPr>
      </w:pPr>
      <w:r w:rsidRPr="00E733E6">
        <w:rPr>
          <w:rFonts w:hint="eastAsia"/>
          <w:spacing w:val="-2"/>
        </w:rPr>
        <w:t>大阪府北部を震源とする地震は平成30年6月18日（月）午前7時58分に発生しました。</w:t>
      </w:r>
    </w:p>
    <w:p w:rsidR="00E733E6" w:rsidRPr="00E733E6" w:rsidRDefault="00E733E6" w:rsidP="00C7360C">
      <w:pPr>
        <w:pStyle w:val="a3"/>
        <w:kinsoku w:val="0"/>
        <w:overflowPunct w:val="0"/>
        <w:spacing w:before="71" w:line="314" w:lineRule="auto"/>
        <w:ind w:rightChars="-60" w:right="-144" w:firstLine="211"/>
        <w:rPr>
          <w:spacing w:val="-2"/>
        </w:rPr>
      </w:pPr>
      <w:r w:rsidRPr="00E733E6">
        <w:rPr>
          <w:rFonts w:hint="eastAsia"/>
          <w:spacing w:val="-2"/>
        </w:rPr>
        <w:t>大阪府内では5名の方がお亡くなりになり、369名もの方が負傷、住家は全壊17戸、半壊510戸、一部損壊54,960戸となるなど、大きな被害をもたらしました。（※10月29日現在）</w:t>
      </w:r>
    </w:p>
    <w:p w:rsidR="00E733E6" w:rsidRPr="00E733E6" w:rsidRDefault="00E733E6" w:rsidP="00C7360C">
      <w:pPr>
        <w:pStyle w:val="a3"/>
        <w:kinsoku w:val="0"/>
        <w:overflowPunct w:val="0"/>
        <w:spacing w:before="71" w:line="314" w:lineRule="auto"/>
        <w:ind w:rightChars="-60" w:right="-144" w:firstLine="211"/>
        <w:rPr>
          <w:spacing w:val="-2"/>
        </w:rPr>
      </w:pPr>
      <w:r w:rsidRPr="00E733E6">
        <w:rPr>
          <w:rFonts w:hint="eastAsia"/>
          <w:spacing w:val="-2"/>
        </w:rPr>
        <w:t>この地震は、朝の通勤時間帯に発生したこともあり、府内の企業の多くが従業員を出社か、自宅待機か等の判断に迷ったり、ターミナル駅で人が滞留するなどの混乱が生じました。</w:t>
      </w:r>
    </w:p>
    <w:p w:rsidR="00E733E6" w:rsidRPr="00E733E6" w:rsidRDefault="00E733E6" w:rsidP="00C7360C">
      <w:pPr>
        <w:pStyle w:val="a3"/>
        <w:kinsoku w:val="0"/>
        <w:overflowPunct w:val="0"/>
        <w:spacing w:before="71" w:line="314" w:lineRule="auto"/>
        <w:ind w:rightChars="-60" w:right="-144" w:firstLine="211"/>
        <w:rPr>
          <w:spacing w:val="-2"/>
        </w:rPr>
      </w:pPr>
      <w:r w:rsidRPr="00E733E6">
        <w:rPr>
          <w:rFonts w:hint="eastAsia"/>
          <w:spacing w:val="-2"/>
        </w:rPr>
        <w:t>今後30年以内に70</w:t>
      </w:r>
      <w:r w:rsidR="007B1FF6">
        <w:rPr>
          <w:rFonts w:hint="eastAsia"/>
          <w:spacing w:val="-2"/>
        </w:rPr>
        <w:t>％</w:t>
      </w:r>
      <w:r w:rsidRPr="00E733E6">
        <w:rPr>
          <w:rFonts w:hint="eastAsia"/>
          <w:spacing w:val="-2"/>
        </w:rPr>
        <w:t>から80</w:t>
      </w:r>
      <w:r w:rsidR="007B1FF6">
        <w:rPr>
          <w:rFonts w:hint="eastAsia"/>
          <w:spacing w:val="-2"/>
        </w:rPr>
        <w:t>％</w:t>
      </w:r>
      <w:r w:rsidRPr="00E733E6">
        <w:rPr>
          <w:rFonts w:hint="eastAsia"/>
          <w:spacing w:val="-2"/>
        </w:rPr>
        <w:t>の確率で南海トラフ地震の発生が懸念されている大阪においては、サプライチェーンの中核を担う企業も多いことから、企業の防災対策を強化するとともに、事業継続計画（</w:t>
      </w:r>
      <w:r w:rsidR="00047767">
        <w:rPr>
          <w:rFonts w:hint="eastAsia"/>
          <w:spacing w:val="-2"/>
        </w:rPr>
        <w:t>ＢＣＰ</w:t>
      </w:r>
      <w:r w:rsidRPr="00E733E6">
        <w:rPr>
          <w:rFonts w:hint="eastAsia"/>
          <w:spacing w:val="-2"/>
        </w:rPr>
        <w:t>）や帰宅困難者対策など企業の自助・共助による取組みを促す方策について、今回の地震の教訓や経験などを踏まえ、経済団体などと官民一体となって、検討を進めていく必要があります。</w:t>
      </w:r>
    </w:p>
    <w:p w:rsidR="00F10B9A" w:rsidRPr="00E733E6" w:rsidRDefault="00E733E6" w:rsidP="00C7360C">
      <w:pPr>
        <w:pStyle w:val="a3"/>
        <w:kinsoku w:val="0"/>
        <w:overflowPunct w:val="0"/>
        <w:spacing w:before="71" w:line="314" w:lineRule="auto"/>
        <w:ind w:rightChars="-60" w:right="-144" w:firstLine="211"/>
        <w:rPr>
          <w:spacing w:val="-2"/>
        </w:rPr>
      </w:pPr>
      <w:r w:rsidRPr="00E733E6">
        <w:rPr>
          <w:rFonts w:hint="eastAsia"/>
          <w:spacing w:val="-2"/>
        </w:rPr>
        <w:t>そこで、今回の地震に対する企業の対応状況や大規模災害の発生に対して、府内企業が災害への備えの重要性をどの程度認識し、防災対策や事業継続に対する取組みがどの程度進んでいるのかなどを把握し、企業の災害対応能力を向上させるための具体的な方策について、検討することを目的に調査を実施するものである。</w:t>
      </w:r>
    </w:p>
    <w:p w:rsidR="00E733E6" w:rsidRDefault="00E733E6">
      <w:pPr>
        <w:pStyle w:val="a3"/>
        <w:kinsoku w:val="0"/>
        <w:overflowPunct w:val="0"/>
        <w:spacing w:before="71" w:line="314" w:lineRule="auto"/>
        <w:ind w:firstLine="211"/>
        <w:rPr>
          <w:strike/>
          <w:color w:val="FF0000"/>
          <w:spacing w:val="-2"/>
        </w:rPr>
      </w:pPr>
    </w:p>
    <w:p w:rsidR="002162FB" w:rsidRPr="007253DF" w:rsidRDefault="002162FB">
      <w:pPr>
        <w:pStyle w:val="a3"/>
        <w:kinsoku w:val="0"/>
        <w:overflowPunct w:val="0"/>
        <w:spacing w:before="71" w:line="314" w:lineRule="auto"/>
        <w:ind w:firstLine="211"/>
        <w:rPr>
          <w:strike/>
          <w:color w:val="FF0000"/>
          <w:spacing w:val="-2"/>
        </w:rPr>
      </w:pPr>
    </w:p>
    <w:p w:rsidR="006C664E" w:rsidRPr="007253DF" w:rsidRDefault="006C664E">
      <w:pPr>
        <w:pStyle w:val="2"/>
        <w:tabs>
          <w:tab w:val="left" w:pos="959"/>
        </w:tabs>
        <w:kinsoku w:val="0"/>
        <w:overflowPunct w:val="0"/>
        <w:ind w:left="0" w:right="6833"/>
        <w:jc w:val="center"/>
      </w:pPr>
      <w:bookmarkStart w:id="4" w:name="bookmark2"/>
      <w:bookmarkStart w:id="5" w:name="_Toc529557200"/>
      <w:bookmarkEnd w:id="4"/>
      <w:r w:rsidRPr="007253DF">
        <w:rPr>
          <w:rFonts w:hint="eastAsia"/>
        </w:rPr>
        <w:t>１．２</w:t>
      </w:r>
      <w:r w:rsidRPr="007253DF">
        <w:tab/>
      </w:r>
      <w:r w:rsidRPr="007253DF">
        <w:rPr>
          <w:rFonts w:hint="eastAsia"/>
        </w:rPr>
        <w:t>調査方法</w:t>
      </w:r>
      <w:bookmarkEnd w:id="5"/>
    </w:p>
    <w:p w:rsidR="006C664E" w:rsidRPr="007253DF" w:rsidRDefault="006C664E" w:rsidP="007253DF">
      <w:pPr>
        <w:ind w:leftChars="118" w:left="283"/>
      </w:pPr>
      <w:r w:rsidRPr="007253DF">
        <w:rPr>
          <w:rFonts w:hint="eastAsia"/>
        </w:rPr>
        <w:t>①</w:t>
      </w:r>
      <w:r w:rsidRPr="007253DF">
        <w:tab/>
      </w:r>
      <w:r w:rsidRPr="007253DF">
        <w:rPr>
          <w:rFonts w:hint="eastAsia"/>
        </w:rPr>
        <w:t>実施時期</w:t>
      </w:r>
    </w:p>
    <w:p w:rsidR="006C664E" w:rsidRPr="007253DF" w:rsidRDefault="006C664E">
      <w:pPr>
        <w:pStyle w:val="a3"/>
        <w:kinsoku w:val="0"/>
        <w:overflowPunct w:val="0"/>
        <w:spacing w:before="81"/>
        <w:ind w:left="1026"/>
        <w:rPr>
          <w:spacing w:val="-1"/>
        </w:rPr>
      </w:pPr>
      <w:r w:rsidRPr="007253DF">
        <w:rPr>
          <w:rFonts w:hint="eastAsia"/>
        </w:rPr>
        <w:t>平成</w:t>
      </w:r>
      <w:r w:rsidRPr="007253DF">
        <w:rPr>
          <w:spacing w:val="-53"/>
        </w:rPr>
        <w:t xml:space="preserve"> </w:t>
      </w:r>
      <w:r w:rsidRPr="007253DF">
        <w:rPr>
          <w:spacing w:val="-2"/>
        </w:rPr>
        <w:t>30</w:t>
      </w:r>
      <w:r w:rsidRPr="007253DF">
        <w:rPr>
          <w:spacing w:val="-53"/>
        </w:rPr>
        <w:t xml:space="preserve"> </w:t>
      </w:r>
      <w:r w:rsidRPr="007253DF">
        <w:rPr>
          <w:rFonts w:hint="eastAsia"/>
        </w:rPr>
        <w:t>年</w:t>
      </w:r>
      <w:r w:rsidRPr="007253DF">
        <w:rPr>
          <w:spacing w:val="-55"/>
        </w:rPr>
        <w:t xml:space="preserve"> </w:t>
      </w:r>
      <w:r w:rsidR="00E16E30" w:rsidRPr="007253DF">
        <w:rPr>
          <w:spacing w:val="-55"/>
        </w:rPr>
        <w:t>8</w:t>
      </w:r>
      <w:r w:rsidRPr="007253DF">
        <w:rPr>
          <w:spacing w:val="-52"/>
        </w:rPr>
        <w:t xml:space="preserve"> </w:t>
      </w:r>
      <w:r w:rsidRPr="007253DF">
        <w:rPr>
          <w:rFonts w:hint="eastAsia"/>
        </w:rPr>
        <w:t>月</w:t>
      </w:r>
      <w:r w:rsidRPr="007253DF">
        <w:rPr>
          <w:spacing w:val="-55"/>
        </w:rPr>
        <w:t xml:space="preserve"> </w:t>
      </w:r>
      <w:r w:rsidRPr="007253DF">
        <w:t>1</w:t>
      </w:r>
      <w:r w:rsidRPr="007253DF">
        <w:rPr>
          <w:spacing w:val="-53"/>
        </w:rPr>
        <w:t xml:space="preserve"> </w:t>
      </w:r>
      <w:r w:rsidRPr="007253DF">
        <w:rPr>
          <w:rFonts w:hint="eastAsia"/>
          <w:spacing w:val="-1"/>
        </w:rPr>
        <w:t>日（</w:t>
      </w:r>
      <w:r w:rsidR="00E16E30" w:rsidRPr="007253DF">
        <w:rPr>
          <w:rFonts w:hint="eastAsia"/>
          <w:spacing w:val="-1"/>
        </w:rPr>
        <w:t>水</w:t>
      </w:r>
      <w:r w:rsidRPr="007253DF">
        <w:rPr>
          <w:rFonts w:hint="eastAsia"/>
          <w:spacing w:val="-1"/>
        </w:rPr>
        <w:t>）～</w:t>
      </w:r>
      <w:r w:rsidR="00E16E30" w:rsidRPr="007253DF">
        <w:rPr>
          <w:spacing w:val="-1"/>
        </w:rPr>
        <w:t>8</w:t>
      </w:r>
      <w:r w:rsidRPr="007253DF">
        <w:rPr>
          <w:spacing w:val="-55"/>
        </w:rPr>
        <w:t xml:space="preserve"> </w:t>
      </w:r>
      <w:r w:rsidRPr="007253DF">
        <w:rPr>
          <w:rFonts w:hint="eastAsia"/>
        </w:rPr>
        <w:t>月</w:t>
      </w:r>
      <w:r w:rsidRPr="007253DF">
        <w:rPr>
          <w:spacing w:val="-55"/>
        </w:rPr>
        <w:t xml:space="preserve"> </w:t>
      </w:r>
      <w:r w:rsidR="00E16E30" w:rsidRPr="007253DF">
        <w:rPr>
          <w:spacing w:val="-55"/>
        </w:rPr>
        <w:t xml:space="preserve">2 0 </w:t>
      </w:r>
      <w:r w:rsidRPr="007253DF">
        <w:rPr>
          <w:rFonts w:hint="eastAsia"/>
          <w:spacing w:val="-1"/>
        </w:rPr>
        <w:t>日（</w:t>
      </w:r>
      <w:r w:rsidR="00E16E30" w:rsidRPr="007253DF">
        <w:rPr>
          <w:rFonts w:hint="eastAsia"/>
          <w:spacing w:val="-1"/>
        </w:rPr>
        <w:t>月</w:t>
      </w:r>
      <w:r w:rsidRPr="007253DF">
        <w:rPr>
          <w:rFonts w:hint="eastAsia"/>
          <w:spacing w:val="-1"/>
        </w:rPr>
        <w:t>）</w:t>
      </w:r>
    </w:p>
    <w:p w:rsidR="006C664E" w:rsidRPr="007253DF" w:rsidRDefault="006C664E">
      <w:pPr>
        <w:pStyle w:val="a3"/>
        <w:kinsoku w:val="0"/>
        <w:overflowPunct w:val="0"/>
        <w:spacing w:before="2"/>
        <w:ind w:left="0"/>
        <w:rPr>
          <w:sz w:val="24"/>
          <w:szCs w:val="24"/>
        </w:rPr>
      </w:pPr>
    </w:p>
    <w:p w:rsidR="006C664E" w:rsidRPr="007253DF" w:rsidRDefault="006C664E" w:rsidP="007253DF">
      <w:pPr>
        <w:ind w:leftChars="118" w:left="283"/>
      </w:pPr>
      <w:r w:rsidRPr="007253DF">
        <w:rPr>
          <w:rFonts w:hint="eastAsia"/>
        </w:rPr>
        <w:t>②</w:t>
      </w:r>
      <w:r w:rsidRPr="007253DF">
        <w:tab/>
      </w:r>
      <w:r w:rsidRPr="007253DF">
        <w:rPr>
          <w:rFonts w:hint="eastAsia"/>
        </w:rPr>
        <w:t>調査方法</w:t>
      </w:r>
    </w:p>
    <w:p w:rsidR="006C664E" w:rsidRPr="007253DF" w:rsidRDefault="006C664E">
      <w:pPr>
        <w:pStyle w:val="a3"/>
        <w:kinsoku w:val="0"/>
        <w:overflowPunct w:val="0"/>
        <w:spacing w:before="81"/>
        <w:ind w:left="1026"/>
        <w:rPr>
          <w:spacing w:val="-2"/>
        </w:rPr>
      </w:pPr>
      <w:r w:rsidRPr="007253DF">
        <w:rPr>
          <w:rFonts w:hint="eastAsia"/>
          <w:spacing w:val="-2"/>
        </w:rPr>
        <w:t>郵送調査にて実施</w:t>
      </w:r>
    </w:p>
    <w:p w:rsidR="006C664E" w:rsidRPr="007253DF" w:rsidRDefault="006C664E">
      <w:pPr>
        <w:pStyle w:val="a3"/>
        <w:kinsoku w:val="0"/>
        <w:overflowPunct w:val="0"/>
        <w:spacing w:before="2"/>
        <w:ind w:left="0"/>
        <w:rPr>
          <w:sz w:val="24"/>
          <w:szCs w:val="24"/>
        </w:rPr>
      </w:pPr>
    </w:p>
    <w:p w:rsidR="006C664E" w:rsidRPr="007253DF" w:rsidRDefault="006C664E" w:rsidP="007253DF">
      <w:pPr>
        <w:ind w:leftChars="118" w:left="283"/>
      </w:pPr>
      <w:r w:rsidRPr="007253DF">
        <w:rPr>
          <w:rFonts w:hint="eastAsia"/>
        </w:rPr>
        <w:t>③</w:t>
      </w:r>
      <w:r w:rsidRPr="007253DF">
        <w:tab/>
      </w:r>
      <w:r w:rsidRPr="007253DF">
        <w:rPr>
          <w:rFonts w:hint="eastAsia"/>
        </w:rPr>
        <w:t>調査項目</w:t>
      </w:r>
    </w:p>
    <w:p w:rsidR="006C664E" w:rsidRPr="007253DF" w:rsidRDefault="00F76A81" w:rsidP="009912E5">
      <w:pPr>
        <w:pStyle w:val="a3"/>
        <w:kinsoku w:val="0"/>
        <w:overflowPunct w:val="0"/>
        <w:spacing w:before="81" w:line="314" w:lineRule="auto"/>
        <w:ind w:left="993" w:right="2547"/>
        <w:rPr>
          <w:spacing w:val="-2"/>
        </w:rPr>
      </w:pPr>
      <w:r w:rsidRPr="007253DF">
        <w:rPr>
          <w:rFonts w:hint="eastAsia"/>
          <w:spacing w:val="-2"/>
        </w:rPr>
        <w:t>「企業の事業継続及び防災の取組みに関する実態調査」及び「大阪府北部を震源とする地震の状況」</w:t>
      </w:r>
    </w:p>
    <w:p w:rsidR="006C664E" w:rsidRPr="007253DF" w:rsidRDefault="006C664E" w:rsidP="009912E5">
      <w:pPr>
        <w:pStyle w:val="a3"/>
        <w:kinsoku w:val="0"/>
        <w:overflowPunct w:val="0"/>
        <w:spacing w:before="2"/>
        <w:ind w:left="993" w:right="2547"/>
        <w:rPr>
          <w:sz w:val="19"/>
          <w:szCs w:val="19"/>
        </w:rPr>
      </w:pPr>
    </w:p>
    <w:p w:rsidR="006C664E" w:rsidRPr="007253DF" w:rsidRDefault="006C664E" w:rsidP="007253DF">
      <w:pPr>
        <w:ind w:leftChars="118" w:left="283"/>
      </w:pPr>
      <w:r w:rsidRPr="007253DF">
        <w:rPr>
          <w:rFonts w:hint="eastAsia"/>
        </w:rPr>
        <w:t>④</w:t>
      </w:r>
      <w:r w:rsidRPr="007253DF">
        <w:tab/>
      </w:r>
      <w:r w:rsidRPr="007253DF">
        <w:rPr>
          <w:rFonts w:hint="eastAsia"/>
        </w:rPr>
        <w:t>調査対象</w:t>
      </w:r>
    </w:p>
    <w:p w:rsidR="006C664E" w:rsidRPr="007253DF" w:rsidRDefault="006C664E" w:rsidP="009912E5">
      <w:pPr>
        <w:pStyle w:val="a3"/>
        <w:kinsoku w:val="0"/>
        <w:overflowPunct w:val="0"/>
        <w:spacing w:before="81"/>
        <w:ind w:left="993"/>
        <w:rPr>
          <w:spacing w:val="-2"/>
        </w:rPr>
      </w:pPr>
      <w:r w:rsidRPr="007253DF">
        <w:rPr>
          <w:rFonts w:hint="eastAsia"/>
          <w:spacing w:val="-1"/>
        </w:rPr>
        <w:t>調査対象</w:t>
      </w:r>
      <w:r w:rsidRPr="007253DF">
        <w:rPr>
          <w:spacing w:val="-53"/>
        </w:rPr>
        <w:t xml:space="preserve"> </w:t>
      </w:r>
      <w:r w:rsidR="00F76A81" w:rsidRPr="007253DF">
        <w:rPr>
          <w:spacing w:val="-53"/>
        </w:rPr>
        <w:t>5</w:t>
      </w:r>
      <w:r w:rsidRPr="007253DF">
        <w:rPr>
          <w:spacing w:val="-1"/>
        </w:rPr>
        <w:t>,</w:t>
      </w:r>
      <w:r w:rsidR="00F76A81" w:rsidRPr="007253DF">
        <w:rPr>
          <w:spacing w:val="-1"/>
        </w:rPr>
        <w:t>000</w:t>
      </w:r>
      <w:r w:rsidRPr="007253DF">
        <w:rPr>
          <w:rFonts w:hint="eastAsia"/>
          <w:spacing w:val="-2"/>
        </w:rPr>
        <w:t>社に対し、有効回答数</w:t>
      </w:r>
      <w:r w:rsidR="00F76A81" w:rsidRPr="007253DF">
        <w:rPr>
          <w:spacing w:val="-2"/>
        </w:rPr>
        <w:t xml:space="preserve"> 2</w:t>
      </w:r>
      <w:r w:rsidRPr="007253DF">
        <w:rPr>
          <w:spacing w:val="-1"/>
        </w:rPr>
        <w:t>,</w:t>
      </w:r>
      <w:r w:rsidR="00F76A81" w:rsidRPr="007253DF">
        <w:rPr>
          <w:spacing w:val="-1"/>
        </w:rPr>
        <w:t>319</w:t>
      </w:r>
      <w:r w:rsidRPr="007253DF">
        <w:rPr>
          <w:spacing w:val="-55"/>
        </w:rPr>
        <w:t xml:space="preserve"> </w:t>
      </w:r>
      <w:r w:rsidRPr="007253DF">
        <w:rPr>
          <w:rFonts w:hint="eastAsia"/>
          <w:spacing w:val="-1"/>
        </w:rPr>
        <w:t>社、回収率は</w:t>
      </w:r>
      <w:r w:rsidRPr="007253DF">
        <w:rPr>
          <w:spacing w:val="-53"/>
        </w:rPr>
        <w:t xml:space="preserve"> </w:t>
      </w:r>
      <w:r w:rsidRPr="007253DF">
        <w:rPr>
          <w:spacing w:val="-2"/>
        </w:rPr>
        <w:t>4</w:t>
      </w:r>
      <w:r w:rsidR="00F76A81" w:rsidRPr="007253DF">
        <w:rPr>
          <w:spacing w:val="-2"/>
        </w:rPr>
        <w:t>6</w:t>
      </w:r>
      <w:r w:rsidRPr="007253DF">
        <w:rPr>
          <w:spacing w:val="-2"/>
        </w:rPr>
        <w:t>.</w:t>
      </w:r>
      <w:r w:rsidR="00F76A81" w:rsidRPr="007253DF">
        <w:rPr>
          <w:spacing w:val="-2"/>
        </w:rPr>
        <w:t>4</w:t>
      </w:r>
      <w:r w:rsidR="007B1FF6">
        <w:rPr>
          <w:rFonts w:hint="eastAsia"/>
          <w:spacing w:val="-2"/>
        </w:rPr>
        <w:t>％</w:t>
      </w:r>
      <w:r w:rsidRPr="007253DF">
        <w:rPr>
          <w:rFonts w:hint="eastAsia"/>
          <w:spacing w:val="-2"/>
        </w:rPr>
        <w:t>であった。</w:t>
      </w:r>
    </w:p>
    <w:p w:rsidR="006C664E" w:rsidRPr="007253DF" w:rsidRDefault="006C664E">
      <w:pPr>
        <w:pStyle w:val="a3"/>
        <w:kinsoku w:val="0"/>
        <w:overflowPunct w:val="0"/>
        <w:spacing w:before="0"/>
        <w:ind w:left="0"/>
        <w:rPr>
          <w:sz w:val="20"/>
          <w:szCs w:val="20"/>
        </w:rPr>
      </w:pPr>
    </w:p>
    <w:p w:rsidR="006C664E" w:rsidRPr="007253DF" w:rsidRDefault="006C664E">
      <w:pPr>
        <w:pStyle w:val="a3"/>
        <w:kinsoku w:val="0"/>
        <w:overflowPunct w:val="0"/>
        <w:spacing w:before="0"/>
        <w:ind w:left="0"/>
        <w:rPr>
          <w:sz w:val="14"/>
          <w:szCs w:val="14"/>
        </w:rPr>
      </w:pPr>
    </w:p>
    <w:p w:rsidR="006C664E" w:rsidRPr="007253DF" w:rsidRDefault="006C664E">
      <w:pPr>
        <w:pStyle w:val="a3"/>
        <w:tabs>
          <w:tab w:val="left" w:pos="998"/>
        </w:tabs>
        <w:kinsoku w:val="0"/>
        <w:overflowPunct w:val="0"/>
        <w:spacing w:before="0"/>
        <w:ind w:left="0" w:right="266"/>
        <w:jc w:val="center"/>
        <w:rPr>
          <w:rFonts w:ascii="ＭＳ ゴシック" w:eastAsia="ＭＳ ゴシック" w:cs="ＭＳ ゴシック"/>
          <w:spacing w:val="-2"/>
        </w:rPr>
      </w:pPr>
      <w:r w:rsidRPr="007253DF">
        <w:rPr>
          <w:rFonts w:ascii="ＭＳ ゴシック" w:eastAsia="ＭＳ ゴシック" w:cs="ＭＳ ゴシック" w:hint="eastAsia"/>
        </w:rPr>
        <w:t>図表</w:t>
      </w:r>
      <w:r w:rsidRPr="007253DF">
        <w:rPr>
          <w:rFonts w:ascii="ＭＳ ゴシック" w:eastAsia="ＭＳ ゴシック" w:cs="ＭＳ ゴシック"/>
          <w:spacing w:val="-53"/>
        </w:rPr>
        <w:t xml:space="preserve"> </w:t>
      </w:r>
      <w:r w:rsidRPr="007253DF">
        <w:rPr>
          <w:rFonts w:ascii="ＭＳ ゴシック" w:eastAsia="ＭＳ ゴシック" w:cs="ＭＳ ゴシック"/>
          <w:spacing w:val="-1"/>
        </w:rPr>
        <w:t>1-1</w:t>
      </w:r>
      <w:r w:rsidRPr="007253DF">
        <w:rPr>
          <w:rFonts w:ascii="ＭＳ ゴシック" w:eastAsia="ＭＳ ゴシック" w:cs="ＭＳ ゴシック"/>
          <w:spacing w:val="-1"/>
        </w:rPr>
        <w:tab/>
      </w:r>
      <w:r w:rsidRPr="007253DF">
        <w:rPr>
          <w:rFonts w:ascii="ＭＳ ゴシック" w:eastAsia="ＭＳ ゴシック" w:cs="ＭＳ ゴシック" w:hint="eastAsia"/>
          <w:spacing w:val="-2"/>
        </w:rPr>
        <w:t>発送数・回収率のまとめ</w:t>
      </w:r>
    </w:p>
    <w:p w:rsidR="006C664E" w:rsidRPr="007253DF" w:rsidRDefault="006C664E">
      <w:pPr>
        <w:pStyle w:val="a3"/>
        <w:kinsoku w:val="0"/>
        <w:overflowPunct w:val="0"/>
        <w:spacing w:before="1"/>
        <w:ind w:left="0"/>
        <w:rPr>
          <w:rFonts w:ascii="ＭＳ ゴシック" w:eastAsia="ＭＳ ゴシック" w:cs="ＭＳ ゴシック"/>
          <w:sz w:val="6"/>
          <w:szCs w:val="6"/>
        </w:rPr>
      </w:pPr>
    </w:p>
    <w:tbl>
      <w:tblPr>
        <w:tblW w:w="0" w:type="auto"/>
        <w:tblInd w:w="1980" w:type="dxa"/>
        <w:tblLayout w:type="fixed"/>
        <w:tblCellMar>
          <w:left w:w="0" w:type="dxa"/>
          <w:right w:w="0" w:type="dxa"/>
        </w:tblCellMar>
        <w:tblLook w:val="0000" w:firstRow="0" w:lastRow="0" w:firstColumn="0" w:lastColumn="0" w:noHBand="0" w:noVBand="0"/>
      </w:tblPr>
      <w:tblGrid>
        <w:gridCol w:w="1111"/>
        <w:gridCol w:w="1316"/>
        <w:gridCol w:w="1316"/>
        <w:gridCol w:w="1315"/>
      </w:tblGrid>
      <w:tr w:rsidR="006C664E" w:rsidRPr="007253DF">
        <w:trPr>
          <w:trHeight w:hRule="exact" w:val="370"/>
        </w:trPr>
        <w:tc>
          <w:tcPr>
            <w:tcW w:w="1111" w:type="dxa"/>
            <w:tcBorders>
              <w:top w:val="single" w:sz="6" w:space="0" w:color="000000"/>
              <w:left w:val="single" w:sz="6" w:space="0" w:color="000000"/>
              <w:bottom w:val="single" w:sz="6" w:space="0" w:color="000000"/>
              <w:right w:val="single" w:sz="6" w:space="0" w:color="000000"/>
            </w:tcBorders>
            <w:shd w:val="clear" w:color="auto" w:fill="DCE6F0"/>
          </w:tcPr>
          <w:p w:rsidR="006C664E" w:rsidRPr="007253DF" w:rsidRDefault="006C664E"/>
        </w:tc>
        <w:tc>
          <w:tcPr>
            <w:tcW w:w="1316" w:type="dxa"/>
            <w:tcBorders>
              <w:top w:val="single" w:sz="6" w:space="0" w:color="000000"/>
              <w:left w:val="single" w:sz="6" w:space="0" w:color="000000"/>
              <w:bottom w:val="single" w:sz="6" w:space="0" w:color="000000"/>
              <w:right w:val="single" w:sz="6" w:space="0" w:color="000000"/>
            </w:tcBorders>
            <w:shd w:val="clear" w:color="auto" w:fill="DCE6F0"/>
          </w:tcPr>
          <w:p w:rsidR="006C664E" w:rsidRPr="007253DF" w:rsidRDefault="006C664E">
            <w:pPr>
              <w:pStyle w:val="TableParagraph"/>
              <w:kinsoku w:val="0"/>
              <w:overflowPunct w:val="0"/>
              <w:spacing w:before="32"/>
              <w:ind w:left="24"/>
            </w:pPr>
            <w:r w:rsidRPr="007253DF">
              <w:rPr>
                <w:rFonts w:ascii="ＭＳ Ｐゴシック" w:eastAsia="ＭＳ Ｐゴシック" w:cs="ＭＳ Ｐゴシック" w:hint="eastAsia"/>
                <w:spacing w:val="-1"/>
                <w:sz w:val="19"/>
                <w:szCs w:val="19"/>
              </w:rPr>
              <w:t>発送数</w:t>
            </w:r>
          </w:p>
        </w:tc>
        <w:tc>
          <w:tcPr>
            <w:tcW w:w="1316" w:type="dxa"/>
            <w:tcBorders>
              <w:top w:val="single" w:sz="6" w:space="0" w:color="000000"/>
              <w:left w:val="single" w:sz="6" w:space="0" w:color="000000"/>
              <w:bottom w:val="single" w:sz="6" w:space="0" w:color="000000"/>
              <w:right w:val="single" w:sz="6" w:space="0" w:color="000000"/>
            </w:tcBorders>
            <w:shd w:val="clear" w:color="auto" w:fill="DCE6F0"/>
          </w:tcPr>
          <w:p w:rsidR="006C664E" w:rsidRPr="007253DF" w:rsidRDefault="006C664E">
            <w:pPr>
              <w:pStyle w:val="TableParagraph"/>
              <w:kinsoku w:val="0"/>
              <w:overflowPunct w:val="0"/>
              <w:spacing w:before="32"/>
              <w:ind w:left="24"/>
            </w:pPr>
            <w:r w:rsidRPr="007253DF">
              <w:rPr>
                <w:rFonts w:ascii="ＭＳ Ｐゴシック" w:eastAsia="ＭＳ Ｐゴシック" w:cs="ＭＳ Ｐゴシック" w:hint="eastAsia"/>
                <w:spacing w:val="-1"/>
                <w:sz w:val="19"/>
                <w:szCs w:val="19"/>
              </w:rPr>
              <w:t>回収数</w:t>
            </w:r>
          </w:p>
        </w:tc>
        <w:tc>
          <w:tcPr>
            <w:tcW w:w="1315" w:type="dxa"/>
            <w:tcBorders>
              <w:top w:val="single" w:sz="6" w:space="0" w:color="000000"/>
              <w:left w:val="single" w:sz="6" w:space="0" w:color="000000"/>
              <w:bottom w:val="single" w:sz="6" w:space="0" w:color="000000"/>
              <w:right w:val="single" w:sz="6" w:space="0" w:color="000000"/>
            </w:tcBorders>
            <w:shd w:val="clear" w:color="auto" w:fill="DCE6F0"/>
          </w:tcPr>
          <w:p w:rsidR="006C664E" w:rsidRPr="007253DF" w:rsidRDefault="006C664E">
            <w:pPr>
              <w:pStyle w:val="TableParagraph"/>
              <w:kinsoku w:val="0"/>
              <w:overflowPunct w:val="0"/>
              <w:spacing w:before="32"/>
              <w:ind w:left="24"/>
            </w:pPr>
            <w:r w:rsidRPr="007253DF">
              <w:rPr>
                <w:rFonts w:ascii="ＭＳ Ｐゴシック" w:eastAsia="ＭＳ Ｐゴシック" w:cs="ＭＳ Ｐゴシック" w:hint="eastAsia"/>
                <w:sz w:val="19"/>
                <w:szCs w:val="19"/>
              </w:rPr>
              <w:t>回収率（</w:t>
            </w:r>
            <w:r w:rsidR="007B1FF6">
              <w:rPr>
                <w:rFonts w:ascii="ＭＳ Ｐゴシック" w:eastAsia="ＭＳ Ｐゴシック" w:cs="ＭＳ Ｐゴシック" w:hint="eastAsia"/>
                <w:sz w:val="19"/>
                <w:szCs w:val="19"/>
              </w:rPr>
              <w:t>％</w:t>
            </w:r>
            <w:r w:rsidRPr="007253DF">
              <w:rPr>
                <w:rFonts w:ascii="ＭＳ Ｐゴシック" w:eastAsia="ＭＳ Ｐゴシック" w:cs="ＭＳ Ｐゴシック" w:hint="eastAsia"/>
                <w:sz w:val="19"/>
                <w:szCs w:val="19"/>
              </w:rPr>
              <w:t>）</w:t>
            </w:r>
          </w:p>
        </w:tc>
      </w:tr>
      <w:tr w:rsidR="006C664E" w:rsidRPr="007253DF">
        <w:trPr>
          <w:trHeight w:hRule="exact" w:val="408"/>
        </w:trPr>
        <w:tc>
          <w:tcPr>
            <w:tcW w:w="1111" w:type="dxa"/>
            <w:tcBorders>
              <w:top w:val="single" w:sz="6" w:space="0" w:color="000000"/>
              <w:left w:val="single" w:sz="6" w:space="0" w:color="000000"/>
              <w:bottom w:val="single" w:sz="6" w:space="0" w:color="000000"/>
              <w:right w:val="single" w:sz="6" w:space="0" w:color="000000"/>
            </w:tcBorders>
            <w:shd w:val="clear" w:color="auto" w:fill="DCE6F0"/>
          </w:tcPr>
          <w:p w:rsidR="006C664E" w:rsidRPr="007253DF" w:rsidRDefault="006C664E">
            <w:pPr>
              <w:pStyle w:val="TableParagraph"/>
              <w:kinsoku w:val="0"/>
              <w:overflowPunct w:val="0"/>
              <w:spacing w:before="57"/>
              <w:ind w:left="24"/>
            </w:pPr>
            <w:r w:rsidRPr="007253DF">
              <w:rPr>
                <w:rFonts w:ascii="ＭＳ Ｐゴシック" w:eastAsia="ＭＳ Ｐゴシック" w:cs="ＭＳ Ｐゴシック" w:hint="eastAsia"/>
                <w:spacing w:val="-1"/>
                <w:sz w:val="19"/>
                <w:szCs w:val="19"/>
              </w:rPr>
              <w:t>合計</w:t>
            </w:r>
          </w:p>
        </w:tc>
        <w:tc>
          <w:tcPr>
            <w:tcW w:w="1316" w:type="dxa"/>
            <w:tcBorders>
              <w:top w:val="single" w:sz="6" w:space="0" w:color="000000"/>
              <w:left w:val="single" w:sz="6" w:space="0" w:color="000000"/>
              <w:bottom w:val="single" w:sz="6" w:space="0" w:color="000000"/>
              <w:right w:val="single" w:sz="6" w:space="0" w:color="000000"/>
            </w:tcBorders>
          </w:tcPr>
          <w:p w:rsidR="006C664E" w:rsidRPr="002162FB" w:rsidRDefault="00F76A81" w:rsidP="00F76A81">
            <w:pPr>
              <w:pStyle w:val="TableParagraph"/>
              <w:kinsoku w:val="0"/>
              <w:overflowPunct w:val="0"/>
              <w:spacing w:before="57"/>
              <w:ind w:left="765"/>
              <w:rPr>
                <w:rFonts w:ascii="ＭＳ ゴシック" w:eastAsia="ＭＳ ゴシック" w:hAnsi="ＭＳ ゴシック"/>
              </w:rPr>
            </w:pPr>
            <w:r w:rsidRPr="002162FB">
              <w:rPr>
                <w:rFonts w:ascii="ＭＳ ゴシック" w:eastAsia="ＭＳ ゴシック" w:hAnsi="ＭＳ ゴシック" w:cs="ＭＳ Ｐゴシック"/>
                <w:spacing w:val="1"/>
                <w:sz w:val="19"/>
                <w:szCs w:val="19"/>
              </w:rPr>
              <w:t>5</w:t>
            </w:r>
            <w:r w:rsidR="006C664E" w:rsidRPr="002162FB">
              <w:rPr>
                <w:rFonts w:ascii="ＭＳ ゴシック" w:eastAsia="ＭＳ ゴシック" w:hAnsi="ＭＳ ゴシック" w:cs="ＭＳ Ｐゴシック"/>
                <w:spacing w:val="1"/>
                <w:sz w:val="19"/>
                <w:szCs w:val="19"/>
              </w:rPr>
              <w:t>,</w:t>
            </w:r>
            <w:r w:rsidRPr="002162FB">
              <w:rPr>
                <w:rFonts w:ascii="ＭＳ ゴシック" w:eastAsia="ＭＳ ゴシック" w:hAnsi="ＭＳ ゴシック" w:cs="ＭＳ Ｐゴシック"/>
                <w:spacing w:val="1"/>
                <w:sz w:val="19"/>
                <w:szCs w:val="19"/>
              </w:rPr>
              <w:t>000</w:t>
            </w:r>
          </w:p>
        </w:tc>
        <w:tc>
          <w:tcPr>
            <w:tcW w:w="1316" w:type="dxa"/>
            <w:tcBorders>
              <w:top w:val="single" w:sz="6" w:space="0" w:color="000000"/>
              <w:left w:val="single" w:sz="6" w:space="0" w:color="000000"/>
              <w:bottom w:val="single" w:sz="6" w:space="0" w:color="000000"/>
              <w:right w:val="single" w:sz="6" w:space="0" w:color="000000"/>
            </w:tcBorders>
          </w:tcPr>
          <w:p w:rsidR="006C664E" w:rsidRPr="002162FB" w:rsidRDefault="00F76A81" w:rsidP="00F76A81">
            <w:pPr>
              <w:pStyle w:val="TableParagraph"/>
              <w:kinsoku w:val="0"/>
              <w:overflowPunct w:val="0"/>
              <w:spacing w:before="57"/>
              <w:ind w:left="765"/>
              <w:rPr>
                <w:rFonts w:ascii="ＭＳ ゴシック" w:eastAsia="ＭＳ ゴシック" w:hAnsi="ＭＳ ゴシック"/>
              </w:rPr>
            </w:pPr>
            <w:r w:rsidRPr="002162FB">
              <w:rPr>
                <w:rFonts w:ascii="ＭＳ ゴシック" w:eastAsia="ＭＳ ゴシック" w:hAnsi="ＭＳ ゴシック" w:cs="ＭＳ Ｐゴシック"/>
                <w:spacing w:val="1"/>
                <w:sz w:val="19"/>
                <w:szCs w:val="19"/>
              </w:rPr>
              <w:t>2</w:t>
            </w:r>
            <w:r w:rsidR="006C664E" w:rsidRPr="002162FB">
              <w:rPr>
                <w:rFonts w:ascii="ＭＳ ゴシック" w:eastAsia="ＭＳ ゴシック" w:hAnsi="ＭＳ ゴシック" w:cs="ＭＳ Ｐゴシック"/>
                <w:spacing w:val="1"/>
                <w:sz w:val="19"/>
                <w:szCs w:val="19"/>
              </w:rPr>
              <w:t>,</w:t>
            </w:r>
            <w:r w:rsidRPr="002162FB">
              <w:rPr>
                <w:rFonts w:ascii="ＭＳ ゴシック" w:eastAsia="ＭＳ ゴシック" w:hAnsi="ＭＳ ゴシック" w:cs="ＭＳ Ｐゴシック"/>
                <w:spacing w:val="1"/>
                <w:sz w:val="19"/>
                <w:szCs w:val="19"/>
              </w:rPr>
              <w:t>319</w:t>
            </w:r>
          </w:p>
        </w:tc>
        <w:tc>
          <w:tcPr>
            <w:tcW w:w="1315" w:type="dxa"/>
            <w:tcBorders>
              <w:top w:val="single" w:sz="6" w:space="0" w:color="000000"/>
              <w:left w:val="single" w:sz="6" w:space="0" w:color="000000"/>
              <w:bottom w:val="single" w:sz="6" w:space="0" w:color="000000"/>
              <w:right w:val="single" w:sz="6" w:space="0" w:color="000000"/>
            </w:tcBorders>
          </w:tcPr>
          <w:p w:rsidR="006C664E" w:rsidRPr="002162FB" w:rsidRDefault="006C664E" w:rsidP="00F76A81">
            <w:pPr>
              <w:pStyle w:val="TableParagraph"/>
              <w:kinsoku w:val="0"/>
              <w:overflowPunct w:val="0"/>
              <w:spacing w:before="57"/>
              <w:ind w:right="92"/>
              <w:jc w:val="right"/>
              <w:rPr>
                <w:rFonts w:ascii="ＭＳ ゴシック" w:eastAsia="ＭＳ ゴシック" w:hAnsi="ＭＳ ゴシック"/>
              </w:rPr>
            </w:pPr>
            <w:r w:rsidRPr="002162FB">
              <w:rPr>
                <w:rFonts w:ascii="ＭＳ ゴシック" w:eastAsia="ＭＳ ゴシック" w:hAnsi="ＭＳ ゴシック" w:cs="ＭＳ Ｐゴシック"/>
                <w:spacing w:val="1"/>
                <w:sz w:val="19"/>
                <w:szCs w:val="19"/>
              </w:rPr>
              <w:t>4</w:t>
            </w:r>
            <w:r w:rsidR="00F76A81" w:rsidRPr="002162FB">
              <w:rPr>
                <w:rFonts w:ascii="ＭＳ ゴシック" w:eastAsia="ＭＳ ゴシック" w:hAnsi="ＭＳ ゴシック" w:cs="ＭＳ Ｐゴシック"/>
                <w:spacing w:val="1"/>
                <w:sz w:val="19"/>
                <w:szCs w:val="19"/>
              </w:rPr>
              <w:t>6</w:t>
            </w:r>
            <w:r w:rsidRPr="002162FB">
              <w:rPr>
                <w:rFonts w:ascii="ＭＳ ゴシック" w:eastAsia="ＭＳ ゴシック" w:hAnsi="ＭＳ ゴシック" w:cs="ＭＳ Ｐゴシック"/>
                <w:spacing w:val="1"/>
                <w:sz w:val="19"/>
                <w:szCs w:val="19"/>
              </w:rPr>
              <w:t>.</w:t>
            </w:r>
            <w:r w:rsidR="00F76A81" w:rsidRPr="002162FB">
              <w:rPr>
                <w:rFonts w:ascii="ＭＳ ゴシック" w:eastAsia="ＭＳ ゴシック" w:hAnsi="ＭＳ ゴシック" w:cs="ＭＳ Ｐゴシック"/>
                <w:spacing w:val="1"/>
                <w:sz w:val="19"/>
                <w:szCs w:val="19"/>
              </w:rPr>
              <w:t>4</w:t>
            </w:r>
          </w:p>
        </w:tc>
      </w:tr>
    </w:tbl>
    <w:p w:rsidR="007253DF" w:rsidRDefault="007253DF" w:rsidP="007253DF">
      <w:pPr>
        <w:ind w:leftChars="118" w:left="283"/>
      </w:pPr>
    </w:p>
    <w:p w:rsidR="00E733E6" w:rsidRDefault="00E733E6" w:rsidP="007253DF">
      <w:pPr>
        <w:ind w:leftChars="118" w:left="283"/>
      </w:pPr>
    </w:p>
    <w:p w:rsidR="00E733E6" w:rsidRDefault="00E733E6" w:rsidP="007253DF">
      <w:pPr>
        <w:ind w:leftChars="118" w:left="283"/>
      </w:pPr>
    </w:p>
    <w:p w:rsidR="00E733E6" w:rsidRPr="007253DF" w:rsidRDefault="00E733E6" w:rsidP="007253DF">
      <w:pPr>
        <w:ind w:leftChars="118" w:left="283"/>
      </w:pPr>
    </w:p>
    <w:p w:rsidR="006C664E" w:rsidRPr="007253DF" w:rsidRDefault="006C664E" w:rsidP="007253DF">
      <w:pPr>
        <w:ind w:leftChars="118" w:left="283"/>
      </w:pPr>
      <w:r w:rsidRPr="007253DF">
        <w:rPr>
          <w:rFonts w:hint="eastAsia"/>
        </w:rPr>
        <w:lastRenderedPageBreak/>
        <w:t>⑤</w:t>
      </w:r>
      <w:r w:rsidRPr="007253DF">
        <w:tab/>
      </w:r>
      <w:r w:rsidRPr="007253DF">
        <w:rPr>
          <w:rFonts w:hint="eastAsia"/>
        </w:rPr>
        <w:t>調査対象の抽出方法</w:t>
      </w:r>
    </w:p>
    <w:p w:rsidR="006277C7" w:rsidRPr="007253DF" w:rsidRDefault="00310986" w:rsidP="006277C7">
      <w:pPr>
        <w:pStyle w:val="a3"/>
        <w:kinsoku w:val="0"/>
        <w:overflowPunct w:val="0"/>
        <w:spacing w:before="81" w:line="314" w:lineRule="auto"/>
        <w:ind w:left="734" w:firstLine="211"/>
        <w:rPr>
          <w:spacing w:val="-5"/>
        </w:rPr>
      </w:pPr>
      <w:r w:rsidRPr="007253DF">
        <w:rPr>
          <w:rFonts w:hint="eastAsia"/>
          <w:spacing w:val="-2"/>
        </w:rPr>
        <w:t>関西経済連合会及び大阪府商工会議所連合会の会員企業を対象に</w:t>
      </w:r>
      <w:r w:rsidR="00BF508A" w:rsidRPr="007253DF">
        <w:rPr>
          <w:spacing w:val="-2"/>
        </w:rPr>
        <w:t>5</w:t>
      </w:r>
      <w:r w:rsidRPr="007253DF">
        <w:rPr>
          <w:spacing w:val="-2"/>
        </w:rPr>
        <w:t>,</w:t>
      </w:r>
      <w:r w:rsidR="00BF508A" w:rsidRPr="007253DF">
        <w:rPr>
          <w:spacing w:val="-2"/>
        </w:rPr>
        <w:t>000</w:t>
      </w:r>
      <w:r w:rsidRPr="007253DF">
        <w:rPr>
          <w:rFonts w:hint="eastAsia"/>
          <w:spacing w:val="-2"/>
        </w:rPr>
        <w:t>社を抽出した。</w:t>
      </w:r>
      <w:r w:rsidR="006277C7" w:rsidRPr="007253DF">
        <w:rPr>
          <w:rFonts w:hint="eastAsia"/>
        </w:rPr>
        <w:t>内閣府防災担当「平成</w:t>
      </w:r>
      <w:r w:rsidR="006277C7" w:rsidRPr="007253DF">
        <w:t>29</w:t>
      </w:r>
      <w:r w:rsidR="006277C7" w:rsidRPr="007253DF">
        <w:rPr>
          <w:rFonts w:hint="eastAsia"/>
        </w:rPr>
        <w:t>年度企業の事業継続及び防災の取組に関する実態調査」（平成</w:t>
      </w:r>
      <w:r w:rsidR="006277C7" w:rsidRPr="007253DF">
        <w:t>30</w:t>
      </w:r>
      <w:r w:rsidR="006277C7" w:rsidRPr="007253DF">
        <w:rPr>
          <w:rFonts w:hint="eastAsia"/>
        </w:rPr>
        <w:t>年</w:t>
      </w:r>
      <w:r w:rsidR="006277C7" w:rsidRPr="007253DF">
        <w:t>3</w:t>
      </w:r>
      <w:r w:rsidR="006277C7" w:rsidRPr="007253DF">
        <w:rPr>
          <w:rFonts w:hint="eastAsia"/>
        </w:rPr>
        <w:t>月）</w:t>
      </w:r>
      <w:r w:rsidR="00355561" w:rsidRPr="007253DF">
        <w:rPr>
          <w:rFonts w:hint="eastAsia"/>
        </w:rPr>
        <w:t>（</w:t>
      </w:r>
      <w:r w:rsidR="009769AD">
        <w:rPr>
          <w:rFonts w:hint="eastAsia"/>
        </w:rPr>
        <w:t>全国約5,000社を対象とした調査。</w:t>
      </w:r>
      <w:r w:rsidR="00355561" w:rsidRPr="007253DF">
        <w:rPr>
          <w:rFonts w:hint="eastAsia"/>
        </w:rPr>
        <w:t>以下、「内閣府調査」と称す）の分類に</w:t>
      </w:r>
      <w:r w:rsidR="006277C7" w:rsidRPr="007253DF">
        <w:rPr>
          <w:rFonts w:hint="eastAsia"/>
        </w:rPr>
        <w:t>従い、</w:t>
      </w:r>
      <w:r w:rsidR="006C664E" w:rsidRPr="007253DF">
        <w:rPr>
          <w:rFonts w:hint="eastAsia"/>
          <w:spacing w:val="-3"/>
        </w:rPr>
        <w:t>「</w:t>
      </w:r>
      <w:r w:rsidR="006C664E" w:rsidRPr="007253DF">
        <w:rPr>
          <w:rFonts w:hint="eastAsia"/>
        </w:rPr>
        <w:t>大企</w:t>
      </w:r>
      <w:r w:rsidR="006C664E" w:rsidRPr="007253DF">
        <w:rPr>
          <w:rFonts w:hint="eastAsia"/>
          <w:spacing w:val="-3"/>
        </w:rPr>
        <w:t>業</w:t>
      </w:r>
      <w:r w:rsidR="006C664E" w:rsidRPr="007253DF">
        <w:rPr>
          <w:rFonts w:hint="eastAsia"/>
          <w:spacing w:val="-106"/>
        </w:rPr>
        <w:t>」</w:t>
      </w:r>
      <w:r w:rsidR="006C664E" w:rsidRPr="007253DF">
        <w:rPr>
          <w:rFonts w:hint="eastAsia"/>
          <w:spacing w:val="-120"/>
        </w:rPr>
        <w:t>、</w:t>
      </w:r>
      <w:r w:rsidR="006C664E" w:rsidRPr="007253DF">
        <w:rPr>
          <w:rFonts w:hint="eastAsia"/>
          <w:spacing w:val="-3"/>
        </w:rPr>
        <w:t>「</w:t>
      </w:r>
      <w:r w:rsidR="006C664E" w:rsidRPr="007253DF">
        <w:rPr>
          <w:rFonts w:hint="eastAsia"/>
        </w:rPr>
        <w:t>中</w:t>
      </w:r>
      <w:r w:rsidR="006C664E" w:rsidRPr="007253DF">
        <w:rPr>
          <w:rFonts w:hint="eastAsia"/>
          <w:spacing w:val="-3"/>
        </w:rPr>
        <w:t>堅</w:t>
      </w:r>
      <w:r w:rsidR="006C664E" w:rsidRPr="007253DF">
        <w:rPr>
          <w:rFonts w:hint="eastAsia"/>
        </w:rPr>
        <w:t>企</w:t>
      </w:r>
      <w:r w:rsidR="006C664E" w:rsidRPr="007253DF">
        <w:rPr>
          <w:rFonts w:hint="eastAsia"/>
          <w:spacing w:val="-3"/>
        </w:rPr>
        <w:t>業</w:t>
      </w:r>
      <w:r w:rsidR="006C664E" w:rsidRPr="007253DF">
        <w:rPr>
          <w:rFonts w:hint="eastAsia"/>
          <w:spacing w:val="-15"/>
        </w:rPr>
        <w:t>」</w:t>
      </w:r>
      <w:r w:rsidR="006C664E" w:rsidRPr="007253DF">
        <w:rPr>
          <w:rFonts w:hint="eastAsia"/>
          <w:spacing w:val="-3"/>
        </w:rPr>
        <w:t>及</w:t>
      </w:r>
      <w:r w:rsidR="006C664E" w:rsidRPr="007253DF">
        <w:rPr>
          <w:rFonts w:hint="eastAsia"/>
          <w:spacing w:val="-15"/>
        </w:rPr>
        <w:t>び</w:t>
      </w:r>
      <w:r w:rsidR="006C664E" w:rsidRPr="007253DF">
        <w:rPr>
          <w:rFonts w:hint="eastAsia"/>
          <w:spacing w:val="-3"/>
        </w:rPr>
        <w:t>「そ</w:t>
      </w:r>
      <w:r w:rsidR="006C664E" w:rsidRPr="007253DF">
        <w:rPr>
          <w:rFonts w:hint="eastAsia"/>
        </w:rPr>
        <w:t>の</w:t>
      </w:r>
      <w:r w:rsidR="006C664E" w:rsidRPr="007253DF">
        <w:rPr>
          <w:rFonts w:hint="eastAsia"/>
          <w:spacing w:val="-5"/>
        </w:rPr>
        <w:t>他の企業」に分類し、</w:t>
      </w:r>
      <w:r w:rsidR="006277C7" w:rsidRPr="007253DF">
        <w:rPr>
          <w:rFonts w:hint="eastAsia"/>
          <w:spacing w:val="-5"/>
        </w:rPr>
        <w:t>さらに</w:t>
      </w:r>
      <w:r w:rsidR="006277C7" w:rsidRPr="007253DF">
        <w:rPr>
          <w:rFonts w:hint="eastAsia"/>
          <w:spacing w:val="-3"/>
        </w:rPr>
        <w:t>「そ</w:t>
      </w:r>
      <w:r w:rsidR="006277C7" w:rsidRPr="007253DF">
        <w:rPr>
          <w:rFonts w:hint="eastAsia"/>
        </w:rPr>
        <w:t>の</w:t>
      </w:r>
      <w:r w:rsidR="006277C7" w:rsidRPr="007253DF">
        <w:rPr>
          <w:rFonts w:hint="eastAsia"/>
          <w:spacing w:val="-5"/>
        </w:rPr>
        <w:t>他の企業」については以下の基準に沿って２つに分類した。</w:t>
      </w:r>
    </w:p>
    <w:p w:rsidR="006277C7" w:rsidRPr="007253DF" w:rsidRDefault="006277C7" w:rsidP="006277C7">
      <w:pPr>
        <w:pStyle w:val="a3"/>
        <w:kinsoku w:val="0"/>
        <w:overflowPunct w:val="0"/>
        <w:spacing w:before="81" w:line="314" w:lineRule="auto"/>
        <w:ind w:left="734" w:firstLine="211"/>
        <w:rPr>
          <w:spacing w:val="-5"/>
        </w:rPr>
      </w:pPr>
      <w:r w:rsidRPr="007253DF">
        <w:rPr>
          <w:rFonts w:hint="eastAsia"/>
          <w:spacing w:val="-3"/>
        </w:rPr>
        <w:t>「そ</w:t>
      </w:r>
      <w:r w:rsidRPr="007253DF">
        <w:rPr>
          <w:rFonts w:hint="eastAsia"/>
        </w:rPr>
        <w:t>の</w:t>
      </w:r>
      <w:r w:rsidRPr="007253DF">
        <w:rPr>
          <w:rFonts w:hint="eastAsia"/>
          <w:spacing w:val="-5"/>
        </w:rPr>
        <w:t>他の企業</w:t>
      </w:r>
      <w:r w:rsidR="00355561" w:rsidRPr="007253DF">
        <w:rPr>
          <w:rFonts w:hint="eastAsia"/>
          <w:spacing w:val="-5"/>
        </w:rPr>
        <w:t>１</w:t>
      </w:r>
      <w:r w:rsidRPr="007253DF">
        <w:rPr>
          <w:rFonts w:hint="eastAsia"/>
          <w:spacing w:val="-5"/>
        </w:rPr>
        <w:t>」：</w:t>
      </w:r>
      <w:r w:rsidR="00355561" w:rsidRPr="007253DF">
        <w:rPr>
          <w:rFonts w:hint="eastAsia"/>
          <w:spacing w:val="-5"/>
        </w:rPr>
        <w:t>内閣府調査の「その他企業」に該当</w:t>
      </w:r>
    </w:p>
    <w:p w:rsidR="006C664E" w:rsidRPr="007253DF" w:rsidRDefault="006277C7" w:rsidP="00355561">
      <w:pPr>
        <w:pStyle w:val="a3"/>
        <w:kinsoku w:val="0"/>
        <w:overflowPunct w:val="0"/>
        <w:spacing w:before="81" w:line="314" w:lineRule="auto"/>
        <w:ind w:left="2977" w:hanging="2032"/>
        <w:rPr>
          <w:spacing w:val="-2"/>
        </w:rPr>
      </w:pPr>
      <w:r w:rsidRPr="007253DF">
        <w:rPr>
          <w:rFonts w:hint="eastAsia"/>
          <w:spacing w:val="-3"/>
        </w:rPr>
        <w:t>「そ</w:t>
      </w:r>
      <w:r w:rsidRPr="007253DF">
        <w:rPr>
          <w:rFonts w:hint="eastAsia"/>
        </w:rPr>
        <w:t>の</w:t>
      </w:r>
      <w:r w:rsidR="00355561" w:rsidRPr="007253DF">
        <w:rPr>
          <w:rFonts w:hint="eastAsia"/>
          <w:spacing w:val="-5"/>
        </w:rPr>
        <w:t>他の企業２</w:t>
      </w:r>
      <w:r w:rsidRPr="007253DF">
        <w:rPr>
          <w:rFonts w:hint="eastAsia"/>
          <w:spacing w:val="-5"/>
        </w:rPr>
        <w:t>」：</w:t>
      </w:r>
      <w:r w:rsidR="00355561" w:rsidRPr="007253DF">
        <w:rPr>
          <w:rFonts w:hint="eastAsia"/>
          <w:spacing w:val="-5"/>
        </w:rPr>
        <w:t>「大企業」「中堅企業」「その他企業１」のいずれにも該当しない企業</w:t>
      </w:r>
    </w:p>
    <w:p w:rsidR="006C664E" w:rsidRPr="007253DF" w:rsidRDefault="0058438A">
      <w:pPr>
        <w:pStyle w:val="a3"/>
        <w:tabs>
          <w:tab w:val="left" w:pos="3620"/>
        </w:tabs>
        <w:kinsoku w:val="0"/>
        <w:overflowPunct w:val="0"/>
        <w:spacing w:before="11"/>
        <w:ind w:left="2622"/>
        <w:rPr>
          <w:rFonts w:ascii="ＭＳ ゴシック" w:eastAsia="ＭＳ ゴシック" w:cs="ＭＳ ゴシック"/>
          <w:spacing w:val="-2"/>
        </w:rPr>
      </w:pPr>
      <w:r>
        <w:rPr>
          <w:rFonts w:ascii="ＭＳ ゴシック" w:eastAsia="ＭＳ ゴシック" w:cs="ＭＳ ゴシック"/>
        </w:rPr>
        <w:br/>
      </w:r>
      <w:r w:rsidR="006C664E" w:rsidRPr="007253DF">
        <w:rPr>
          <w:rFonts w:ascii="ＭＳ ゴシック" w:eastAsia="ＭＳ ゴシック" w:cs="ＭＳ ゴシック" w:hint="eastAsia"/>
        </w:rPr>
        <w:t>図表</w:t>
      </w:r>
      <w:r w:rsidR="006C664E" w:rsidRPr="007253DF">
        <w:rPr>
          <w:rFonts w:ascii="ＭＳ ゴシック" w:eastAsia="ＭＳ ゴシック" w:cs="ＭＳ ゴシック"/>
          <w:spacing w:val="-53"/>
        </w:rPr>
        <w:t xml:space="preserve"> </w:t>
      </w:r>
      <w:r w:rsidR="006C664E" w:rsidRPr="007253DF">
        <w:rPr>
          <w:rFonts w:ascii="ＭＳ ゴシック" w:eastAsia="ＭＳ ゴシック" w:cs="ＭＳ ゴシック"/>
          <w:spacing w:val="-1"/>
        </w:rPr>
        <w:t>1-2</w:t>
      </w:r>
      <w:r w:rsidR="006C664E" w:rsidRPr="007253DF">
        <w:rPr>
          <w:rFonts w:ascii="ＭＳ ゴシック" w:eastAsia="ＭＳ ゴシック" w:cs="ＭＳ ゴシック"/>
          <w:spacing w:val="-1"/>
        </w:rPr>
        <w:tab/>
      </w:r>
      <w:r w:rsidR="006C664E" w:rsidRPr="007253DF">
        <w:rPr>
          <w:rFonts w:ascii="ＭＳ ゴシック" w:eastAsia="ＭＳ ゴシック" w:cs="ＭＳ ゴシック" w:hint="eastAsia"/>
          <w:spacing w:val="-2"/>
        </w:rPr>
        <w:t>本調査における企業の区分①</w:t>
      </w:r>
    </w:p>
    <w:p w:rsidR="00080A91" w:rsidRPr="007253DF" w:rsidRDefault="00080A91">
      <w:pPr>
        <w:pStyle w:val="a3"/>
        <w:tabs>
          <w:tab w:val="left" w:pos="3620"/>
        </w:tabs>
        <w:kinsoku w:val="0"/>
        <w:overflowPunct w:val="0"/>
        <w:spacing w:before="11"/>
        <w:ind w:left="2622"/>
        <w:rPr>
          <w:rFonts w:ascii="ＭＳ ゴシック" w:eastAsia="ＭＳ ゴシック" w:cs="ＭＳ ゴシック"/>
          <w:spacing w:val="-2"/>
        </w:rPr>
      </w:pPr>
    </w:p>
    <w:p w:rsidR="006C664E" w:rsidRPr="007253DF" w:rsidRDefault="006C664E">
      <w:pPr>
        <w:pStyle w:val="a3"/>
        <w:kinsoku w:val="0"/>
        <w:overflowPunct w:val="0"/>
        <w:spacing w:before="1"/>
        <w:ind w:left="0"/>
        <w:rPr>
          <w:rFonts w:ascii="ＭＳ ゴシック" w:eastAsia="ＭＳ ゴシック" w:cs="ＭＳ ゴシック"/>
          <w:sz w:val="10"/>
          <w:szCs w:val="10"/>
        </w:rPr>
      </w:pPr>
    </w:p>
    <w:tbl>
      <w:tblPr>
        <w:tblW w:w="8221" w:type="dxa"/>
        <w:tblInd w:w="856" w:type="dxa"/>
        <w:tblLayout w:type="fixed"/>
        <w:tblCellMar>
          <w:left w:w="0" w:type="dxa"/>
          <w:right w:w="0" w:type="dxa"/>
        </w:tblCellMar>
        <w:tblLook w:val="0000" w:firstRow="0" w:lastRow="0" w:firstColumn="0" w:lastColumn="0" w:noHBand="0" w:noVBand="0"/>
      </w:tblPr>
      <w:tblGrid>
        <w:gridCol w:w="1279"/>
        <w:gridCol w:w="1735"/>
        <w:gridCol w:w="1736"/>
        <w:gridCol w:w="1735"/>
        <w:gridCol w:w="1736"/>
      </w:tblGrid>
      <w:tr w:rsidR="00E05AD7" w:rsidRPr="007253DF" w:rsidTr="00355561">
        <w:trPr>
          <w:trHeight w:hRule="exact" w:val="281"/>
        </w:trPr>
        <w:tc>
          <w:tcPr>
            <w:tcW w:w="1279" w:type="dxa"/>
            <w:tcBorders>
              <w:top w:val="single" w:sz="4" w:space="0" w:color="000000"/>
              <w:left w:val="single" w:sz="4" w:space="0" w:color="000000"/>
              <w:bottom w:val="single" w:sz="4" w:space="0" w:color="000000"/>
              <w:right w:val="single" w:sz="4" w:space="0" w:color="000000"/>
            </w:tcBorders>
            <w:shd w:val="clear" w:color="auto" w:fill="FFFF00"/>
          </w:tcPr>
          <w:p w:rsidR="00E05AD7" w:rsidRPr="007253DF" w:rsidRDefault="00E05AD7">
            <w:pPr>
              <w:pStyle w:val="TableParagraph"/>
              <w:kinsoku w:val="0"/>
              <w:overflowPunct w:val="0"/>
              <w:spacing w:before="32"/>
              <w:jc w:val="center"/>
            </w:pPr>
            <w:r w:rsidRPr="007253DF">
              <w:rPr>
                <w:rFonts w:ascii="ＭＳ ゴシック" w:eastAsia="ＭＳ ゴシック" w:cs="ＭＳ ゴシック" w:hint="eastAsia"/>
                <w:spacing w:val="9"/>
                <w:sz w:val="14"/>
                <w:szCs w:val="14"/>
              </w:rPr>
              <w:t>業種</w:t>
            </w:r>
          </w:p>
        </w:tc>
        <w:tc>
          <w:tcPr>
            <w:tcW w:w="1735" w:type="dxa"/>
            <w:tcBorders>
              <w:top w:val="single" w:sz="4" w:space="0" w:color="000000"/>
              <w:left w:val="single" w:sz="4" w:space="0" w:color="000000"/>
              <w:bottom w:val="single" w:sz="4" w:space="0" w:color="000000"/>
              <w:right w:val="single" w:sz="4" w:space="0" w:color="000000"/>
            </w:tcBorders>
            <w:shd w:val="clear" w:color="auto" w:fill="FFFF00"/>
          </w:tcPr>
          <w:p w:rsidR="00E05AD7" w:rsidRPr="007253DF" w:rsidRDefault="00E05AD7">
            <w:pPr>
              <w:pStyle w:val="TableParagraph"/>
              <w:kinsoku w:val="0"/>
              <w:overflowPunct w:val="0"/>
              <w:spacing w:before="32"/>
              <w:ind w:left="9"/>
              <w:jc w:val="center"/>
            </w:pPr>
            <w:r w:rsidRPr="007253DF">
              <w:rPr>
                <w:rFonts w:ascii="ＭＳ ゴシック" w:eastAsia="ＭＳ ゴシック" w:cs="ＭＳ ゴシック" w:hint="eastAsia"/>
                <w:spacing w:val="9"/>
                <w:sz w:val="14"/>
                <w:szCs w:val="14"/>
              </w:rPr>
              <w:t>大企業</w:t>
            </w:r>
          </w:p>
        </w:tc>
        <w:tc>
          <w:tcPr>
            <w:tcW w:w="1736" w:type="dxa"/>
            <w:tcBorders>
              <w:top w:val="single" w:sz="4" w:space="0" w:color="000000"/>
              <w:left w:val="single" w:sz="4" w:space="0" w:color="000000"/>
              <w:bottom w:val="single" w:sz="4" w:space="0" w:color="000000"/>
              <w:right w:val="single" w:sz="4" w:space="0" w:color="000000"/>
            </w:tcBorders>
            <w:shd w:val="clear" w:color="auto" w:fill="FFFF00"/>
          </w:tcPr>
          <w:p w:rsidR="00E05AD7" w:rsidRPr="007253DF" w:rsidRDefault="00E05AD7">
            <w:pPr>
              <w:pStyle w:val="TableParagraph"/>
              <w:kinsoku w:val="0"/>
              <w:overflowPunct w:val="0"/>
              <w:spacing w:before="32"/>
              <w:ind w:left="10"/>
              <w:jc w:val="center"/>
            </w:pPr>
            <w:r w:rsidRPr="007253DF">
              <w:rPr>
                <w:rFonts w:ascii="ＭＳ ゴシック" w:eastAsia="ＭＳ ゴシック" w:cs="ＭＳ ゴシック" w:hint="eastAsia"/>
                <w:spacing w:val="9"/>
                <w:sz w:val="14"/>
                <w:szCs w:val="14"/>
              </w:rPr>
              <w:t>中堅企業</w:t>
            </w:r>
          </w:p>
        </w:tc>
        <w:tc>
          <w:tcPr>
            <w:tcW w:w="1735" w:type="dxa"/>
            <w:tcBorders>
              <w:top w:val="single" w:sz="4" w:space="0" w:color="000000"/>
              <w:left w:val="single" w:sz="4" w:space="0" w:color="000000"/>
              <w:bottom w:val="single" w:sz="4" w:space="0" w:color="000000"/>
              <w:right w:val="single" w:sz="4" w:space="0" w:color="000000"/>
            </w:tcBorders>
            <w:shd w:val="clear" w:color="auto" w:fill="FFFF00"/>
          </w:tcPr>
          <w:p w:rsidR="00E05AD7" w:rsidRPr="007253DF" w:rsidRDefault="00E05AD7">
            <w:pPr>
              <w:pStyle w:val="TableParagraph"/>
              <w:kinsoku w:val="0"/>
              <w:overflowPunct w:val="0"/>
              <w:spacing w:before="32"/>
              <w:ind w:left="10"/>
              <w:jc w:val="center"/>
            </w:pPr>
            <w:r w:rsidRPr="007253DF">
              <w:rPr>
                <w:rFonts w:ascii="ＭＳ ゴシック" w:eastAsia="ＭＳ ゴシック" w:cs="ＭＳ ゴシック" w:hint="eastAsia"/>
                <w:spacing w:val="9"/>
                <w:sz w:val="14"/>
                <w:szCs w:val="14"/>
              </w:rPr>
              <w:t>その他企業</w:t>
            </w:r>
            <w:r w:rsidRPr="007253DF">
              <w:rPr>
                <w:rFonts w:ascii="ＭＳ ゴシック" w:eastAsia="ＭＳ ゴシック" w:cs="ＭＳ ゴシック"/>
                <w:spacing w:val="9"/>
                <w:sz w:val="14"/>
                <w:szCs w:val="14"/>
              </w:rPr>
              <w:t>1</w:t>
            </w:r>
          </w:p>
        </w:tc>
        <w:tc>
          <w:tcPr>
            <w:tcW w:w="1736" w:type="dxa"/>
            <w:tcBorders>
              <w:top w:val="single" w:sz="4" w:space="0" w:color="000000"/>
              <w:left w:val="single" w:sz="4" w:space="0" w:color="000000"/>
              <w:bottom w:val="single" w:sz="4" w:space="0" w:color="000000"/>
              <w:right w:val="single" w:sz="4" w:space="0" w:color="000000"/>
            </w:tcBorders>
            <w:shd w:val="clear" w:color="auto" w:fill="FFFF00"/>
          </w:tcPr>
          <w:p w:rsidR="00E05AD7" w:rsidRPr="007253DF" w:rsidRDefault="00E05AD7" w:rsidP="00A258D4">
            <w:pPr>
              <w:pStyle w:val="TableParagraph"/>
              <w:kinsoku w:val="0"/>
              <w:overflowPunct w:val="0"/>
              <w:spacing w:before="32"/>
              <w:ind w:left="10"/>
              <w:jc w:val="center"/>
            </w:pPr>
            <w:r w:rsidRPr="007253DF">
              <w:rPr>
                <w:rFonts w:ascii="ＭＳ ゴシック" w:eastAsia="ＭＳ ゴシック" w:cs="ＭＳ ゴシック" w:hint="eastAsia"/>
                <w:spacing w:val="9"/>
                <w:sz w:val="14"/>
                <w:szCs w:val="14"/>
              </w:rPr>
              <w:t>その他企業</w:t>
            </w:r>
            <w:r w:rsidRPr="007253DF">
              <w:rPr>
                <w:rFonts w:ascii="ＭＳ ゴシック" w:eastAsia="ＭＳ ゴシック" w:cs="ＭＳ ゴシック"/>
                <w:spacing w:val="9"/>
                <w:sz w:val="14"/>
                <w:szCs w:val="14"/>
              </w:rPr>
              <w:t>2</w:t>
            </w:r>
          </w:p>
        </w:tc>
      </w:tr>
      <w:tr w:rsidR="00E05AD7" w:rsidRPr="007253DF" w:rsidTr="00355561">
        <w:trPr>
          <w:trHeight w:hRule="exact" w:val="591"/>
        </w:trPr>
        <w:tc>
          <w:tcPr>
            <w:tcW w:w="1279" w:type="dxa"/>
            <w:tcBorders>
              <w:top w:val="single" w:sz="4" w:space="0" w:color="000000"/>
              <w:left w:val="single" w:sz="4" w:space="0" w:color="000000"/>
              <w:bottom w:val="single" w:sz="4" w:space="0" w:color="000000"/>
              <w:right w:val="single" w:sz="4" w:space="0" w:color="000000"/>
            </w:tcBorders>
          </w:tcPr>
          <w:p w:rsidR="00E05AD7" w:rsidRPr="007253DF" w:rsidRDefault="00E05AD7">
            <w:pPr>
              <w:pStyle w:val="TableParagraph"/>
              <w:kinsoku w:val="0"/>
              <w:overflowPunct w:val="0"/>
              <w:spacing w:before="79"/>
              <w:ind w:left="17"/>
            </w:pPr>
            <w:r w:rsidRPr="007253DF">
              <w:rPr>
                <w:rFonts w:ascii="ＭＳ ゴシック" w:eastAsia="ＭＳ ゴシック" w:cs="ＭＳ ゴシック" w:hint="eastAsia"/>
                <w:spacing w:val="9"/>
                <w:sz w:val="14"/>
                <w:szCs w:val="14"/>
              </w:rPr>
              <w:t>卸売業</w:t>
            </w:r>
          </w:p>
        </w:tc>
        <w:tc>
          <w:tcPr>
            <w:tcW w:w="1735" w:type="dxa"/>
            <w:tcBorders>
              <w:top w:val="single" w:sz="4" w:space="0" w:color="000000"/>
              <w:left w:val="single" w:sz="4" w:space="0" w:color="000000"/>
              <w:bottom w:val="single" w:sz="4" w:space="0" w:color="000000"/>
              <w:right w:val="single" w:sz="4" w:space="0" w:color="000000"/>
            </w:tcBorders>
          </w:tcPr>
          <w:p w:rsidR="00E05AD7" w:rsidRPr="007253DF" w:rsidRDefault="00E05AD7" w:rsidP="00355561">
            <w:pPr>
              <w:pStyle w:val="TableParagraph"/>
              <w:kinsoku w:val="0"/>
              <w:overflowPunct w:val="0"/>
              <w:spacing w:before="24" w:line="168" w:lineRule="exact"/>
              <w:ind w:left="17"/>
            </w:pPr>
            <w:r w:rsidRPr="007253DF">
              <w:rPr>
                <w:rFonts w:ascii="ＭＳ ゴシック" w:eastAsia="ＭＳ ゴシック" w:cs="ＭＳ ゴシック" w:hint="eastAsia"/>
                <w:spacing w:val="6"/>
                <w:sz w:val="14"/>
                <w:szCs w:val="14"/>
              </w:rPr>
              <w:t>資本金</w:t>
            </w:r>
            <w:r w:rsidRPr="007253DF">
              <w:rPr>
                <w:rFonts w:ascii="ＭＳ ゴシック" w:eastAsia="ＭＳ ゴシック" w:cs="ＭＳ ゴシック"/>
                <w:spacing w:val="6"/>
                <w:sz w:val="14"/>
                <w:szCs w:val="14"/>
              </w:rPr>
              <w:t>10</w:t>
            </w:r>
            <w:r w:rsidRPr="007253DF">
              <w:rPr>
                <w:rFonts w:ascii="ＭＳ ゴシック" w:eastAsia="ＭＳ ゴシック" w:cs="ＭＳ ゴシック" w:hint="eastAsia"/>
                <w:spacing w:val="6"/>
                <w:sz w:val="14"/>
                <w:szCs w:val="14"/>
              </w:rPr>
              <w:t>億円以上かつ</w:t>
            </w:r>
            <w:r w:rsidRPr="007253DF">
              <w:rPr>
                <w:rFonts w:ascii="ＭＳ ゴシック" w:eastAsia="ＭＳ ゴシック" w:cs="ＭＳ ゴシック"/>
                <w:spacing w:val="26"/>
                <w:sz w:val="14"/>
                <w:szCs w:val="14"/>
              </w:rPr>
              <w:t xml:space="preserve"> </w:t>
            </w:r>
            <w:r w:rsidRPr="007253DF">
              <w:rPr>
                <w:rFonts w:ascii="ＭＳ ゴシック" w:eastAsia="ＭＳ ゴシック" w:cs="ＭＳ ゴシック" w:hint="eastAsia"/>
                <w:spacing w:val="6"/>
                <w:sz w:val="14"/>
                <w:szCs w:val="14"/>
              </w:rPr>
              <w:t>常用雇用者</w:t>
            </w:r>
            <w:r w:rsidRPr="007253DF">
              <w:rPr>
                <w:rFonts w:ascii="ＭＳ ゴシック" w:eastAsia="ＭＳ ゴシック" w:cs="ＭＳ ゴシック"/>
                <w:spacing w:val="6"/>
                <w:sz w:val="14"/>
                <w:szCs w:val="14"/>
              </w:rPr>
              <w:t>101</w:t>
            </w:r>
            <w:r w:rsidRPr="007253DF">
              <w:rPr>
                <w:rFonts w:ascii="ＭＳ ゴシック" w:eastAsia="ＭＳ ゴシック" w:cs="ＭＳ ゴシック" w:hint="eastAsia"/>
                <w:spacing w:val="6"/>
                <w:sz w:val="14"/>
                <w:szCs w:val="14"/>
              </w:rPr>
              <w:t>人以上</w:t>
            </w:r>
          </w:p>
        </w:tc>
        <w:tc>
          <w:tcPr>
            <w:tcW w:w="1736" w:type="dxa"/>
            <w:tcBorders>
              <w:top w:val="single" w:sz="4" w:space="0" w:color="000000"/>
              <w:left w:val="single" w:sz="4" w:space="0" w:color="000000"/>
              <w:bottom w:val="single" w:sz="4" w:space="0" w:color="000000"/>
              <w:right w:val="single" w:sz="4" w:space="0" w:color="000000"/>
            </w:tcBorders>
          </w:tcPr>
          <w:p w:rsidR="00E05AD7" w:rsidRPr="007253DF" w:rsidRDefault="00E05AD7">
            <w:pPr>
              <w:pStyle w:val="TableParagraph"/>
              <w:kinsoku w:val="0"/>
              <w:overflowPunct w:val="0"/>
              <w:spacing w:before="24" w:line="168" w:lineRule="exact"/>
              <w:ind w:left="17" w:right="192"/>
            </w:pPr>
            <w:r w:rsidRPr="007253DF">
              <w:rPr>
                <w:rFonts w:ascii="ＭＳ ゴシック" w:eastAsia="ＭＳ ゴシック" w:cs="ＭＳ ゴシック" w:hint="eastAsia"/>
                <w:spacing w:val="8"/>
                <w:sz w:val="14"/>
                <w:szCs w:val="14"/>
              </w:rPr>
              <w:t>資本金１億円超</w:t>
            </w:r>
            <w:r w:rsidRPr="007253DF">
              <w:rPr>
                <w:rFonts w:ascii="ＭＳ ゴシック" w:eastAsia="ＭＳ ゴシック" w:cs="ＭＳ ゴシック"/>
                <w:spacing w:val="8"/>
                <w:sz w:val="14"/>
                <w:szCs w:val="14"/>
              </w:rPr>
              <w:t>10</w:t>
            </w:r>
            <w:r w:rsidRPr="007253DF">
              <w:rPr>
                <w:rFonts w:ascii="ＭＳ ゴシック" w:eastAsia="ＭＳ ゴシック" w:cs="ＭＳ ゴシック" w:hint="eastAsia"/>
                <w:spacing w:val="8"/>
                <w:sz w:val="14"/>
                <w:szCs w:val="14"/>
              </w:rPr>
              <w:t>億円未満かつ</w:t>
            </w:r>
            <w:r w:rsidRPr="007253DF">
              <w:rPr>
                <w:rFonts w:ascii="ＭＳ ゴシック" w:eastAsia="ＭＳ ゴシック" w:cs="ＭＳ ゴシック"/>
                <w:spacing w:val="34"/>
                <w:sz w:val="14"/>
                <w:szCs w:val="14"/>
              </w:rPr>
              <w:t xml:space="preserve"> </w:t>
            </w:r>
            <w:r w:rsidRPr="007253DF">
              <w:rPr>
                <w:rFonts w:ascii="ＭＳ ゴシック" w:eastAsia="ＭＳ ゴシック" w:cs="ＭＳ ゴシック" w:hint="eastAsia"/>
                <w:spacing w:val="6"/>
                <w:sz w:val="14"/>
                <w:szCs w:val="14"/>
              </w:rPr>
              <w:t>常用雇用者</w:t>
            </w:r>
            <w:r w:rsidRPr="007253DF">
              <w:rPr>
                <w:rFonts w:ascii="ＭＳ ゴシック" w:eastAsia="ＭＳ ゴシック" w:cs="ＭＳ ゴシック"/>
                <w:spacing w:val="6"/>
                <w:sz w:val="14"/>
                <w:szCs w:val="14"/>
              </w:rPr>
              <w:t>101</w:t>
            </w:r>
            <w:r w:rsidRPr="007253DF">
              <w:rPr>
                <w:rFonts w:ascii="ＭＳ ゴシック" w:eastAsia="ＭＳ ゴシック" w:cs="ＭＳ ゴシック" w:hint="eastAsia"/>
                <w:spacing w:val="6"/>
                <w:sz w:val="14"/>
                <w:szCs w:val="14"/>
              </w:rPr>
              <w:t>人以上</w:t>
            </w:r>
          </w:p>
        </w:tc>
        <w:tc>
          <w:tcPr>
            <w:tcW w:w="1735" w:type="dxa"/>
            <w:tcBorders>
              <w:top w:val="single" w:sz="4" w:space="0" w:color="000000"/>
              <w:left w:val="single" w:sz="4" w:space="0" w:color="000000"/>
              <w:bottom w:val="single" w:sz="4" w:space="0" w:color="000000"/>
              <w:right w:val="single" w:sz="4" w:space="0" w:color="000000"/>
            </w:tcBorders>
          </w:tcPr>
          <w:p w:rsidR="00E05AD7" w:rsidRPr="007253DF" w:rsidRDefault="00E05AD7" w:rsidP="00355561">
            <w:pPr>
              <w:pStyle w:val="TableParagraph"/>
              <w:tabs>
                <w:tab w:val="left" w:pos="1417"/>
              </w:tabs>
              <w:kinsoku w:val="0"/>
              <w:overflowPunct w:val="0"/>
              <w:spacing w:before="24" w:line="168" w:lineRule="exact"/>
              <w:ind w:left="17"/>
            </w:pPr>
            <w:r w:rsidRPr="007253DF">
              <w:rPr>
                <w:rFonts w:ascii="ＭＳ ゴシック" w:eastAsia="ＭＳ ゴシック" w:cs="ＭＳ ゴシック" w:hint="eastAsia"/>
                <w:spacing w:val="9"/>
                <w:sz w:val="14"/>
                <w:szCs w:val="14"/>
              </w:rPr>
              <w:t>資本金１億円超かつ</w:t>
            </w:r>
            <w:r w:rsidRPr="007253DF">
              <w:rPr>
                <w:rFonts w:ascii="ＭＳ ゴシック" w:eastAsia="ＭＳ ゴシック" w:cs="ＭＳ ゴシック"/>
                <w:spacing w:val="9"/>
                <w:sz w:val="14"/>
                <w:szCs w:val="14"/>
              </w:rPr>
              <w:t xml:space="preserve"> </w:t>
            </w:r>
            <w:r w:rsidRPr="007253DF">
              <w:rPr>
                <w:rFonts w:ascii="ＭＳ ゴシック" w:eastAsia="ＭＳ ゴシック" w:cs="ＭＳ ゴシック" w:hint="eastAsia"/>
                <w:spacing w:val="6"/>
                <w:sz w:val="14"/>
                <w:szCs w:val="14"/>
              </w:rPr>
              <w:t>常用雇用者数</w:t>
            </w:r>
            <w:r w:rsidRPr="007253DF">
              <w:rPr>
                <w:rFonts w:ascii="ＭＳ ゴシック" w:eastAsia="ＭＳ ゴシック" w:cs="ＭＳ ゴシック"/>
                <w:spacing w:val="6"/>
                <w:sz w:val="14"/>
                <w:szCs w:val="14"/>
              </w:rPr>
              <w:t>100</w:t>
            </w:r>
            <w:r w:rsidRPr="007253DF">
              <w:rPr>
                <w:rFonts w:ascii="ＭＳ ゴシック" w:eastAsia="ＭＳ ゴシック" w:cs="ＭＳ ゴシック" w:hint="eastAsia"/>
                <w:spacing w:val="6"/>
                <w:sz w:val="14"/>
                <w:szCs w:val="14"/>
              </w:rPr>
              <w:t>人以下</w:t>
            </w:r>
          </w:p>
        </w:tc>
        <w:tc>
          <w:tcPr>
            <w:tcW w:w="1736" w:type="dxa"/>
            <w:tcBorders>
              <w:top w:val="single" w:sz="4" w:space="0" w:color="000000"/>
              <w:left w:val="single" w:sz="4" w:space="0" w:color="000000"/>
              <w:bottom w:val="single" w:sz="4" w:space="0" w:color="000000"/>
              <w:right w:val="single" w:sz="4" w:space="0" w:color="000000"/>
            </w:tcBorders>
          </w:tcPr>
          <w:p w:rsidR="00E05AD7" w:rsidRPr="007253DF" w:rsidRDefault="00355561" w:rsidP="00D12916">
            <w:pPr>
              <w:pStyle w:val="TableParagraph"/>
              <w:kinsoku w:val="0"/>
              <w:overflowPunct w:val="0"/>
              <w:spacing w:before="24" w:line="168" w:lineRule="exact"/>
              <w:ind w:left="17" w:right="567"/>
              <w:rPr>
                <w:rFonts w:ascii="ＭＳ ゴシック" w:eastAsia="ＭＳ ゴシック" w:hAnsi="ＭＳ ゴシック"/>
                <w:sz w:val="14"/>
                <w:szCs w:val="14"/>
              </w:rPr>
            </w:pPr>
            <w:r w:rsidRPr="007253DF">
              <w:rPr>
                <w:rFonts w:ascii="ＭＳ ゴシック" w:eastAsia="ＭＳ ゴシック" w:hAnsi="ＭＳ ゴシック" w:hint="eastAsia"/>
                <w:sz w:val="14"/>
                <w:szCs w:val="14"/>
              </w:rPr>
              <w:t>左記以外</w:t>
            </w:r>
          </w:p>
        </w:tc>
      </w:tr>
      <w:tr w:rsidR="00E05AD7" w:rsidRPr="007253DF" w:rsidTr="00355561">
        <w:trPr>
          <w:trHeight w:hRule="exact" w:val="557"/>
        </w:trPr>
        <w:tc>
          <w:tcPr>
            <w:tcW w:w="1279" w:type="dxa"/>
            <w:tcBorders>
              <w:top w:val="single" w:sz="4" w:space="0" w:color="000000"/>
              <w:left w:val="single" w:sz="4" w:space="0" w:color="000000"/>
              <w:bottom w:val="single" w:sz="4" w:space="0" w:color="000000"/>
              <w:right w:val="single" w:sz="4" w:space="0" w:color="000000"/>
            </w:tcBorders>
          </w:tcPr>
          <w:p w:rsidR="00E05AD7" w:rsidRPr="007253DF" w:rsidRDefault="00E05AD7">
            <w:pPr>
              <w:pStyle w:val="TableParagraph"/>
              <w:kinsoku w:val="0"/>
              <w:overflowPunct w:val="0"/>
              <w:spacing w:before="79"/>
              <w:ind w:left="17"/>
            </w:pPr>
            <w:r w:rsidRPr="007253DF">
              <w:rPr>
                <w:rFonts w:ascii="ＭＳ ゴシック" w:eastAsia="ＭＳ ゴシック" w:cs="ＭＳ ゴシック" w:hint="eastAsia"/>
                <w:spacing w:val="9"/>
                <w:sz w:val="14"/>
                <w:szCs w:val="14"/>
              </w:rPr>
              <w:t>小売業</w:t>
            </w:r>
          </w:p>
        </w:tc>
        <w:tc>
          <w:tcPr>
            <w:tcW w:w="1735" w:type="dxa"/>
            <w:tcBorders>
              <w:top w:val="single" w:sz="4" w:space="0" w:color="000000"/>
              <w:left w:val="single" w:sz="4" w:space="0" w:color="000000"/>
              <w:bottom w:val="single" w:sz="4" w:space="0" w:color="000000"/>
              <w:right w:val="single" w:sz="4" w:space="0" w:color="000000"/>
            </w:tcBorders>
          </w:tcPr>
          <w:p w:rsidR="00E05AD7" w:rsidRPr="007253DF" w:rsidRDefault="00E05AD7" w:rsidP="00355561">
            <w:pPr>
              <w:pStyle w:val="TableParagraph"/>
              <w:kinsoku w:val="0"/>
              <w:overflowPunct w:val="0"/>
              <w:spacing w:before="24" w:line="168" w:lineRule="exact"/>
              <w:ind w:left="17"/>
            </w:pPr>
            <w:r w:rsidRPr="007253DF">
              <w:rPr>
                <w:rFonts w:ascii="ＭＳ ゴシック" w:eastAsia="ＭＳ ゴシック" w:cs="ＭＳ ゴシック" w:hint="eastAsia"/>
                <w:spacing w:val="6"/>
                <w:sz w:val="14"/>
                <w:szCs w:val="14"/>
              </w:rPr>
              <w:t>資本金</w:t>
            </w:r>
            <w:r w:rsidRPr="007253DF">
              <w:rPr>
                <w:rFonts w:ascii="ＭＳ ゴシック" w:eastAsia="ＭＳ ゴシック" w:cs="ＭＳ ゴシック"/>
                <w:spacing w:val="6"/>
                <w:sz w:val="14"/>
                <w:szCs w:val="14"/>
              </w:rPr>
              <w:t>10</w:t>
            </w:r>
            <w:r w:rsidRPr="007253DF">
              <w:rPr>
                <w:rFonts w:ascii="ＭＳ ゴシック" w:eastAsia="ＭＳ ゴシック" w:cs="ＭＳ ゴシック" w:hint="eastAsia"/>
                <w:spacing w:val="6"/>
                <w:sz w:val="14"/>
                <w:szCs w:val="14"/>
              </w:rPr>
              <w:t>億円以上かつ</w:t>
            </w:r>
            <w:r w:rsidRPr="007253DF">
              <w:rPr>
                <w:rFonts w:ascii="ＭＳ ゴシック" w:eastAsia="ＭＳ ゴシック" w:cs="ＭＳ ゴシック"/>
                <w:spacing w:val="26"/>
                <w:sz w:val="14"/>
                <w:szCs w:val="14"/>
              </w:rPr>
              <w:t xml:space="preserve"> </w:t>
            </w:r>
            <w:r w:rsidRPr="007253DF">
              <w:rPr>
                <w:rFonts w:ascii="ＭＳ ゴシック" w:eastAsia="ＭＳ ゴシック" w:cs="ＭＳ ゴシック" w:hint="eastAsia"/>
                <w:spacing w:val="6"/>
                <w:sz w:val="14"/>
                <w:szCs w:val="14"/>
              </w:rPr>
              <w:t>常用雇用者</w:t>
            </w:r>
            <w:r w:rsidRPr="007253DF">
              <w:rPr>
                <w:rFonts w:ascii="ＭＳ ゴシック" w:eastAsia="ＭＳ ゴシック" w:cs="ＭＳ ゴシック"/>
                <w:spacing w:val="6"/>
                <w:sz w:val="14"/>
                <w:szCs w:val="14"/>
              </w:rPr>
              <w:t>51</w:t>
            </w:r>
            <w:r w:rsidRPr="007253DF">
              <w:rPr>
                <w:rFonts w:ascii="ＭＳ ゴシック" w:eastAsia="ＭＳ ゴシック" w:cs="ＭＳ ゴシック" w:hint="eastAsia"/>
                <w:spacing w:val="6"/>
                <w:sz w:val="14"/>
                <w:szCs w:val="14"/>
              </w:rPr>
              <w:t>人以上</w:t>
            </w:r>
          </w:p>
        </w:tc>
        <w:tc>
          <w:tcPr>
            <w:tcW w:w="1736" w:type="dxa"/>
            <w:tcBorders>
              <w:top w:val="single" w:sz="4" w:space="0" w:color="000000"/>
              <w:left w:val="single" w:sz="4" w:space="0" w:color="000000"/>
              <w:bottom w:val="single" w:sz="4" w:space="0" w:color="000000"/>
              <w:right w:val="single" w:sz="4" w:space="0" w:color="000000"/>
            </w:tcBorders>
          </w:tcPr>
          <w:p w:rsidR="00E05AD7" w:rsidRPr="007253DF" w:rsidRDefault="00E05AD7">
            <w:pPr>
              <w:pStyle w:val="TableParagraph"/>
              <w:kinsoku w:val="0"/>
              <w:overflowPunct w:val="0"/>
              <w:spacing w:before="24" w:line="168" w:lineRule="exact"/>
              <w:ind w:left="17" w:right="42"/>
            </w:pPr>
            <w:r w:rsidRPr="007253DF">
              <w:rPr>
                <w:rFonts w:ascii="ＭＳ ゴシック" w:eastAsia="ＭＳ ゴシック" w:cs="ＭＳ ゴシック" w:hint="eastAsia"/>
                <w:spacing w:val="8"/>
                <w:sz w:val="14"/>
                <w:szCs w:val="14"/>
              </w:rPr>
              <w:t>資本金５千万円超</w:t>
            </w:r>
            <w:r w:rsidRPr="007253DF">
              <w:rPr>
                <w:rFonts w:ascii="ＭＳ ゴシック" w:eastAsia="ＭＳ ゴシック" w:cs="ＭＳ ゴシック"/>
                <w:spacing w:val="8"/>
                <w:sz w:val="14"/>
                <w:szCs w:val="14"/>
              </w:rPr>
              <w:t>10</w:t>
            </w:r>
            <w:r w:rsidRPr="007253DF">
              <w:rPr>
                <w:rFonts w:ascii="ＭＳ ゴシック" w:eastAsia="ＭＳ ゴシック" w:cs="ＭＳ ゴシック" w:hint="eastAsia"/>
                <w:spacing w:val="8"/>
                <w:sz w:val="14"/>
                <w:szCs w:val="14"/>
              </w:rPr>
              <w:t>億円未満かつ</w:t>
            </w:r>
            <w:r w:rsidRPr="007253DF">
              <w:rPr>
                <w:rFonts w:ascii="ＭＳ ゴシック" w:eastAsia="ＭＳ ゴシック" w:cs="ＭＳ ゴシック"/>
                <w:spacing w:val="35"/>
                <w:sz w:val="14"/>
                <w:szCs w:val="14"/>
              </w:rPr>
              <w:t xml:space="preserve"> </w:t>
            </w:r>
            <w:r w:rsidRPr="007253DF">
              <w:rPr>
                <w:rFonts w:ascii="ＭＳ ゴシック" w:eastAsia="ＭＳ ゴシック" w:cs="ＭＳ ゴシック" w:hint="eastAsia"/>
                <w:spacing w:val="6"/>
                <w:sz w:val="14"/>
                <w:szCs w:val="14"/>
              </w:rPr>
              <w:t>常用雇用者</w:t>
            </w:r>
            <w:r w:rsidRPr="007253DF">
              <w:rPr>
                <w:rFonts w:ascii="ＭＳ ゴシック" w:eastAsia="ＭＳ ゴシック" w:cs="ＭＳ ゴシック"/>
                <w:spacing w:val="6"/>
                <w:sz w:val="14"/>
                <w:szCs w:val="14"/>
              </w:rPr>
              <w:t>51</w:t>
            </w:r>
            <w:r w:rsidRPr="007253DF">
              <w:rPr>
                <w:rFonts w:ascii="ＭＳ ゴシック" w:eastAsia="ＭＳ ゴシック" w:cs="ＭＳ ゴシック" w:hint="eastAsia"/>
                <w:spacing w:val="6"/>
                <w:sz w:val="14"/>
                <w:szCs w:val="14"/>
              </w:rPr>
              <w:t>人以上</w:t>
            </w:r>
          </w:p>
        </w:tc>
        <w:tc>
          <w:tcPr>
            <w:tcW w:w="1735" w:type="dxa"/>
            <w:tcBorders>
              <w:top w:val="single" w:sz="4" w:space="0" w:color="000000"/>
              <w:left w:val="single" w:sz="4" w:space="0" w:color="000000"/>
              <w:bottom w:val="single" w:sz="4" w:space="0" w:color="000000"/>
              <w:right w:val="single" w:sz="4" w:space="0" w:color="000000"/>
            </w:tcBorders>
          </w:tcPr>
          <w:p w:rsidR="00E05AD7" w:rsidRPr="007253DF" w:rsidRDefault="00E05AD7" w:rsidP="00355561">
            <w:pPr>
              <w:pStyle w:val="TableParagraph"/>
              <w:tabs>
                <w:tab w:val="left" w:pos="1417"/>
              </w:tabs>
              <w:kinsoku w:val="0"/>
              <w:overflowPunct w:val="0"/>
              <w:spacing w:before="24" w:line="168" w:lineRule="exact"/>
              <w:ind w:left="17"/>
            </w:pPr>
            <w:r w:rsidRPr="007253DF">
              <w:rPr>
                <w:rFonts w:ascii="ＭＳ ゴシック" w:eastAsia="ＭＳ ゴシック" w:cs="ＭＳ ゴシック" w:hint="eastAsia"/>
                <w:spacing w:val="9"/>
                <w:sz w:val="14"/>
                <w:szCs w:val="14"/>
              </w:rPr>
              <w:t>資本金１億円超かつ</w:t>
            </w:r>
            <w:r w:rsidRPr="007253DF">
              <w:rPr>
                <w:rFonts w:ascii="ＭＳ ゴシック" w:eastAsia="ＭＳ ゴシック" w:cs="ＭＳ ゴシック"/>
                <w:spacing w:val="9"/>
                <w:sz w:val="14"/>
                <w:szCs w:val="14"/>
              </w:rPr>
              <w:t xml:space="preserve"> </w:t>
            </w:r>
            <w:r w:rsidRPr="007253DF">
              <w:rPr>
                <w:rFonts w:ascii="ＭＳ ゴシック" w:eastAsia="ＭＳ ゴシック" w:cs="ＭＳ ゴシック" w:hint="eastAsia"/>
                <w:spacing w:val="6"/>
                <w:sz w:val="14"/>
                <w:szCs w:val="14"/>
              </w:rPr>
              <w:t>常用雇用者数</w:t>
            </w:r>
            <w:r w:rsidRPr="007253DF">
              <w:rPr>
                <w:rFonts w:ascii="ＭＳ ゴシック" w:eastAsia="ＭＳ ゴシック" w:cs="ＭＳ ゴシック"/>
                <w:spacing w:val="6"/>
                <w:sz w:val="14"/>
                <w:szCs w:val="14"/>
              </w:rPr>
              <w:t>50</w:t>
            </w:r>
            <w:r w:rsidRPr="007253DF">
              <w:rPr>
                <w:rFonts w:ascii="ＭＳ ゴシック" w:eastAsia="ＭＳ ゴシック" w:cs="ＭＳ ゴシック" w:hint="eastAsia"/>
                <w:spacing w:val="6"/>
                <w:sz w:val="14"/>
                <w:szCs w:val="14"/>
              </w:rPr>
              <w:t>人以下</w:t>
            </w:r>
          </w:p>
        </w:tc>
        <w:tc>
          <w:tcPr>
            <w:tcW w:w="1736" w:type="dxa"/>
            <w:tcBorders>
              <w:top w:val="single" w:sz="4" w:space="0" w:color="000000"/>
              <w:left w:val="single" w:sz="4" w:space="0" w:color="000000"/>
              <w:bottom w:val="single" w:sz="4" w:space="0" w:color="000000"/>
              <w:right w:val="single" w:sz="4" w:space="0" w:color="000000"/>
            </w:tcBorders>
          </w:tcPr>
          <w:p w:rsidR="00E05AD7" w:rsidRPr="007253DF" w:rsidRDefault="00355561" w:rsidP="00D12916">
            <w:pPr>
              <w:pStyle w:val="TableParagraph"/>
              <w:kinsoku w:val="0"/>
              <w:overflowPunct w:val="0"/>
              <w:spacing w:before="24" w:line="168" w:lineRule="exact"/>
              <w:ind w:left="17" w:right="567"/>
            </w:pPr>
            <w:r w:rsidRPr="007253DF">
              <w:rPr>
                <w:rFonts w:ascii="ＭＳ ゴシック" w:eastAsia="ＭＳ ゴシック" w:hAnsi="ＭＳ ゴシック" w:hint="eastAsia"/>
                <w:sz w:val="14"/>
                <w:szCs w:val="14"/>
              </w:rPr>
              <w:t>左記以外</w:t>
            </w:r>
          </w:p>
        </w:tc>
      </w:tr>
      <w:tr w:rsidR="00E05AD7" w:rsidRPr="007253DF" w:rsidTr="00355561">
        <w:trPr>
          <w:trHeight w:hRule="exact" w:val="578"/>
        </w:trPr>
        <w:tc>
          <w:tcPr>
            <w:tcW w:w="1279" w:type="dxa"/>
            <w:tcBorders>
              <w:top w:val="single" w:sz="4" w:space="0" w:color="000000"/>
              <w:left w:val="single" w:sz="4" w:space="0" w:color="000000"/>
              <w:bottom w:val="single" w:sz="4" w:space="0" w:color="000000"/>
              <w:right w:val="single" w:sz="4" w:space="0" w:color="000000"/>
            </w:tcBorders>
          </w:tcPr>
          <w:p w:rsidR="00E05AD7" w:rsidRPr="007253DF" w:rsidRDefault="00E05AD7">
            <w:pPr>
              <w:pStyle w:val="TableParagraph"/>
              <w:kinsoku w:val="0"/>
              <w:overflowPunct w:val="0"/>
              <w:spacing w:before="79"/>
              <w:ind w:left="17"/>
            </w:pPr>
            <w:r w:rsidRPr="007253DF">
              <w:rPr>
                <w:rFonts w:ascii="ＭＳ ゴシック" w:eastAsia="ＭＳ ゴシック" w:cs="ＭＳ ゴシック" w:hint="eastAsia"/>
                <w:spacing w:val="9"/>
                <w:sz w:val="14"/>
                <w:szCs w:val="14"/>
              </w:rPr>
              <w:t>サービス業</w:t>
            </w:r>
          </w:p>
        </w:tc>
        <w:tc>
          <w:tcPr>
            <w:tcW w:w="1735" w:type="dxa"/>
            <w:tcBorders>
              <w:top w:val="single" w:sz="4" w:space="0" w:color="000000"/>
              <w:left w:val="single" w:sz="4" w:space="0" w:color="000000"/>
              <w:bottom w:val="single" w:sz="4" w:space="0" w:color="000000"/>
              <w:right w:val="single" w:sz="4" w:space="0" w:color="000000"/>
            </w:tcBorders>
          </w:tcPr>
          <w:p w:rsidR="00E05AD7" w:rsidRPr="007253DF" w:rsidRDefault="00E05AD7" w:rsidP="00355561">
            <w:pPr>
              <w:pStyle w:val="TableParagraph"/>
              <w:kinsoku w:val="0"/>
              <w:overflowPunct w:val="0"/>
              <w:spacing w:before="24" w:line="168" w:lineRule="exact"/>
              <w:ind w:left="17"/>
            </w:pPr>
            <w:r w:rsidRPr="007253DF">
              <w:rPr>
                <w:rFonts w:ascii="ＭＳ ゴシック" w:eastAsia="ＭＳ ゴシック" w:cs="ＭＳ ゴシック" w:hint="eastAsia"/>
                <w:spacing w:val="6"/>
                <w:sz w:val="14"/>
                <w:szCs w:val="14"/>
              </w:rPr>
              <w:t>資本金</w:t>
            </w:r>
            <w:r w:rsidRPr="007253DF">
              <w:rPr>
                <w:rFonts w:ascii="ＭＳ ゴシック" w:eastAsia="ＭＳ ゴシック" w:cs="ＭＳ ゴシック"/>
                <w:spacing w:val="6"/>
                <w:sz w:val="14"/>
                <w:szCs w:val="14"/>
              </w:rPr>
              <w:t>10</w:t>
            </w:r>
            <w:r w:rsidRPr="007253DF">
              <w:rPr>
                <w:rFonts w:ascii="ＭＳ ゴシック" w:eastAsia="ＭＳ ゴシック" w:cs="ＭＳ ゴシック" w:hint="eastAsia"/>
                <w:spacing w:val="6"/>
                <w:sz w:val="14"/>
                <w:szCs w:val="14"/>
              </w:rPr>
              <w:t>億円以上かつ</w:t>
            </w:r>
            <w:r w:rsidRPr="007253DF">
              <w:rPr>
                <w:rFonts w:ascii="ＭＳ ゴシック" w:eastAsia="ＭＳ ゴシック" w:cs="ＭＳ ゴシック"/>
                <w:spacing w:val="26"/>
                <w:sz w:val="14"/>
                <w:szCs w:val="14"/>
              </w:rPr>
              <w:t xml:space="preserve"> </w:t>
            </w:r>
            <w:r w:rsidRPr="007253DF">
              <w:rPr>
                <w:rFonts w:ascii="ＭＳ ゴシック" w:eastAsia="ＭＳ ゴシック" w:cs="ＭＳ ゴシック" w:hint="eastAsia"/>
                <w:spacing w:val="6"/>
                <w:sz w:val="14"/>
                <w:szCs w:val="14"/>
              </w:rPr>
              <w:t>常用雇用者</w:t>
            </w:r>
            <w:r w:rsidRPr="007253DF">
              <w:rPr>
                <w:rFonts w:ascii="ＭＳ ゴシック" w:eastAsia="ＭＳ ゴシック" w:cs="ＭＳ ゴシック"/>
                <w:spacing w:val="6"/>
                <w:sz w:val="14"/>
                <w:szCs w:val="14"/>
              </w:rPr>
              <w:t>101</w:t>
            </w:r>
            <w:r w:rsidRPr="007253DF">
              <w:rPr>
                <w:rFonts w:ascii="ＭＳ ゴシック" w:eastAsia="ＭＳ ゴシック" w:cs="ＭＳ ゴシック" w:hint="eastAsia"/>
                <w:spacing w:val="6"/>
                <w:sz w:val="14"/>
                <w:szCs w:val="14"/>
              </w:rPr>
              <w:t>人以上</w:t>
            </w:r>
          </w:p>
        </w:tc>
        <w:tc>
          <w:tcPr>
            <w:tcW w:w="1736" w:type="dxa"/>
            <w:tcBorders>
              <w:top w:val="single" w:sz="4" w:space="0" w:color="000000"/>
              <w:left w:val="single" w:sz="4" w:space="0" w:color="000000"/>
              <w:bottom w:val="single" w:sz="4" w:space="0" w:color="000000"/>
              <w:right w:val="single" w:sz="4" w:space="0" w:color="000000"/>
            </w:tcBorders>
          </w:tcPr>
          <w:p w:rsidR="00E05AD7" w:rsidRPr="007253DF" w:rsidRDefault="00E05AD7">
            <w:pPr>
              <w:pStyle w:val="TableParagraph"/>
              <w:kinsoku w:val="0"/>
              <w:overflowPunct w:val="0"/>
              <w:spacing w:before="24" w:line="168" w:lineRule="exact"/>
              <w:ind w:left="17" w:right="42"/>
            </w:pPr>
            <w:r w:rsidRPr="007253DF">
              <w:rPr>
                <w:rFonts w:ascii="ＭＳ ゴシック" w:eastAsia="ＭＳ ゴシック" w:cs="ＭＳ ゴシック" w:hint="eastAsia"/>
                <w:spacing w:val="8"/>
                <w:sz w:val="14"/>
                <w:szCs w:val="14"/>
              </w:rPr>
              <w:t>資本金５千万円超</w:t>
            </w:r>
            <w:r w:rsidRPr="007253DF">
              <w:rPr>
                <w:rFonts w:ascii="ＭＳ ゴシック" w:eastAsia="ＭＳ ゴシック" w:cs="ＭＳ ゴシック"/>
                <w:spacing w:val="8"/>
                <w:sz w:val="14"/>
                <w:szCs w:val="14"/>
              </w:rPr>
              <w:t>10</w:t>
            </w:r>
            <w:r w:rsidRPr="007253DF">
              <w:rPr>
                <w:rFonts w:ascii="ＭＳ ゴシック" w:eastAsia="ＭＳ ゴシック" w:cs="ＭＳ ゴシック" w:hint="eastAsia"/>
                <w:spacing w:val="8"/>
                <w:sz w:val="14"/>
                <w:szCs w:val="14"/>
              </w:rPr>
              <w:t>億円未満かつ</w:t>
            </w:r>
            <w:r w:rsidRPr="007253DF">
              <w:rPr>
                <w:rFonts w:ascii="ＭＳ ゴシック" w:eastAsia="ＭＳ ゴシック" w:cs="ＭＳ ゴシック"/>
                <w:spacing w:val="35"/>
                <w:sz w:val="14"/>
                <w:szCs w:val="14"/>
              </w:rPr>
              <w:t xml:space="preserve"> </w:t>
            </w:r>
            <w:r w:rsidRPr="007253DF">
              <w:rPr>
                <w:rFonts w:ascii="ＭＳ ゴシック" w:eastAsia="ＭＳ ゴシック" w:cs="ＭＳ ゴシック" w:hint="eastAsia"/>
                <w:spacing w:val="6"/>
                <w:sz w:val="14"/>
                <w:szCs w:val="14"/>
              </w:rPr>
              <w:t>常用雇用者</w:t>
            </w:r>
            <w:r w:rsidRPr="007253DF">
              <w:rPr>
                <w:rFonts w:ascii="ＭＳ ゴシック" w:eastAsia="ＭＳ ゴシック" w:cs="ＭＳ ゴシック"/>
                <w:spacing w:val="6"/>
                <w:sz w:val="14"/>
                <w:szCs w:val="14"/>
              </w:rPr>
              <w:t>101</w:t>
            </w:r>
            <w:r w:rsidRPr="007253DF">
              <w:rPr>
                <w:rFonts w:ascii="ＭＳ ゴシック" w:eastAsia="ＭＳ ゴシック" w:cs="ＭＳ ゴシック" w:hint="eastAsia"/>
                <w:spacing w:val="6"/>
                <w:sz w:val="14"/>
                <w:szCs w:val="14"/>
              </w:rPr>
              <w:t>人以上</w:t>
            </w:r>
          </w:p>
        </w:tc>
        <w:tc>
          <w:tcPr>
            <w:tcW w:w="1735" w:type="dxa"/>
            <w:tcBorders>
              <w:top w:val="single" w:sz="4" w:space="0" w:color="000000"/>
              <w:left w:val="single" w:sz="4" w:space="0" w:color="000000"/>
              <w:bottom w:val="single" w:sz="4" w:space="0" w:color="000000"/>
              <w:right w:val="single" w:sz="4" w:space="0" w:color="000000"/>
            </w:tcBorders>
          </w:tcPr>
          <w:p w:rsidR="00E05AD7" w:rsidRPr="007253DF" w:rsidRDefault="00E05AD7" w:rsidP="00355561">
            <w:pPr>
              <w:pStyle w:val="TableParagraph"/>
              <w:tabs>
                <w:tab w:val="left" w:pos="1417"/>
              </w:tabs>
              <w:kinsoku w:val="0"/>
              <w:overflowPunct w:val="0"/>
              <w:spacing w:before="24" w:line="168" w:lineRule="exact"/>
              <w:ind w:left="17"/>
            </w:pPr>
            <w:r w:rsidRPr="007253DF">
              <w:rPr>
                <w:rFonts w:ascii="ＭＳ ゴシック" w:eastAsia="ＭＳ ゴシック" w:cs="ＭＳ ゴシック" w:hint="eastAsia"/>
                <w:spacing w:val="9"/>
                <w:sz w:val="14"/>
                <w:szCs w:val="14"/>
              </w:rPr>
              <w:t>資本金１億円超かつ</w:t>
            </w:r>
            <w:r w:rsidRPr="007253DF">
              <w:rPr>
                <w:rFonts w:ascii="ＭＳ ゴシック" w:eastAsia="ＭＳ ゴシック" w:cs="ＭＳ ゴシック"/>
                <w:spacing w:val="9"/>
                <w:sz w:val="14"/>
                <w:szCs w:val="14"/>
              </w:rPr>
              <w:t xml:space="preserve"> </w:t>
            </w:r>
            <w:r w:rsidRPr="007253DF">
              <w:rPr>
                <w:rFonts w:ascii="ＭＳ ゴシック" w:eastAsia="ＭＳ ゴシック" w:cs="ＭＳ ゴシック" w:hint="eastAsia"/>
                <w:spacing w:val="6"/>
                <w:sz w:val="14"/>
                <w:szCs w:val="14"/>
              </w:rPr>
              <w:t>常用雇用者数</w:t>
            </w:r>
            <w:r w:rsidRPr="007253DF">
              <w:rPr>
                <w:rFonts w:ascii="ＭＳ ゴシック" w:eastAsia="ＭＳ ゴシック" w:cs="ＭＳ ゴシック"/>
                <w:spacing w:val="6"/>
                <w:sz w:val="14"/>
                <w:szCs w:val="14"/>
              </w:rPr>
              <w:t>100</w:t>
            </w:r>
            <w:r w:rsidRPr="007253DF">
              <w:rPr>
                <w:rFonts w:ascii="ＭＳ ゴシック" w:eastAsia="ＭＳ ゴシック" w:cs="ＭＳ ゴシック" w:hint="eastAsia"/>
                <w:spacing w:val="6"/>
                <w:sz w:val="14"/>
                <w:szCs w:val="14"/>
              </w:rPr>
              <w:t>人以下</w:t>
            </w:r>
          </w:p>
        </w:tc>
        <w:tc>
          <w:tcPr>
            <w:tcW w:w="1736" w:type="dxa"/>
            <w:tcBorders>
              <w:top w:val="single" w:sz="4" w:space="0" w:color="000000"/>
              <w:left w:val="single" w:sz="4" w:space="0" w:color="000000"/>
              <w:bottom w:val="single" w:sz="4" w:space="0" w:color="000000"/>
              <w:right w:val="single" w:sz="4" w:space="0" w:color="000000"/>
            </w:tcBorders>
          </w:tcPr>
          <w:p w:rsidR="00E05AD7" w:rsidRPr="007253DF" w:rsidRDefault="00355561" w:rsidP="00D12916">
            <w:pPr>
              <w:pStyle w:val="TableParagraph"/>
              <w:kinsoku w:val="0"/>
              <w:overflowPunct w:val="0"/>
              <w:spacing w:before="24" w:line="168" w:lineRule="exact"/>
              <w:ind w:left="17" w:right="567"/>
            </w:pPr>
            <w:r w:rsidRPr="007253DF">
              <w:rPr>
                <w:rFonts w:ascii="ＭＳ ゴシック" w:eastAsia="ＭＳ ゴシック" w:hAnsi="ＭＳ ゴシック" w:hint="eastAsia"/>
                <w:sz w:val="14"/>
                <w:szCs w:val="14"/>
              </w:rPr>
              <w:t>左記以外</w:t>
            </w:r>
          </w:p>
        </w:tc>
      </w:tr>
      <w:tr w:rsidR="00E05AD7" w:rsidRPr="007253DF" w:rsidTr="00355561">
        <w:trPr>
          <w:trHeight w:hRule="exact" w:val="855"/>
        </w:trPr>
        <w:tc>
          <w:tcPr>
            <w:tcW w:w="1279" w:type="dxa"/>
            <w:tcBorders>
              <w:top w:val="single" w:sz="4" w:space="0" w:color="000000"/>
              <w:left w:val="single" w:sz="4" w:space="0" w:color="000000"/>
              <w:bottom w:val="single" w:sz="4" w:space="0" w:color="000000"/>
              <w:right w:val="single" w:sz="4" w:space="0" w:color="000000"/>
            </w:tcBorders>
          </w:tcPr>
          <w:p w:rsidR="00E05AD7" w:rsidRPr="007253DF" w:rsidRDefault="00E05AD7">
            <w:pPr>
              <w:pStyle w:val="TableParagraph"/>
              <w:kinsoku w:val="0"/>
              <w:overflowPunct w:val="0"/>
              <w:spacing w:before="7"/>
              <w:rPr>
                <w:rFonts w:ascii="ＭＳ ゴシック" w:eastAsia="ＭＳ ゴシック" w:cs="ＭＳ ゴシック"/>
                <w:sz w:val="13"/>
                <w:szCs w:val="13"/>
              </w:rPr>
            </w:pPr>
          </w:p>
          <w:p w:rsidR="00E05AD7" w:rsidRPr="007253DF" w:rsidRDefault="00E05AD7">
            <w:pPr>
              <w:pStyle w:val="TableParagraph"/>
              <w:kinsoku w:val="0"/>
              <w:overflowPunct w:val="0"/>
              <w:spacing w:before="7"/>
              <w:rPr>
                <w:rFonts w:ascii="ＭＳ ゴシック" w:eastAsia="ＭＳ ゴシック" w:cs="ＭＳ ゴシック"/>
                <w:sz w:val="13"/>
                <w:szCs w:val="13"/>
              </w:rPr>
            </w:pPr>
          </w:p>
          <w:p w:rsidR="00E05AD7" w:rsidRPr="007253DF" w:rsidRDefault="00E05AD7">
            <w:pPr>
              <w:pStyle w:val="TableParagraph"/>
              <w:kinsoku w:val="0"/>
              <w:overflowPunct w:val="0"/>
              <w:ind w:left="17"/>
            </w:pPr>
            <w:r w:rsidRPr="007253DF">
              <w:rPr>
                <w:rFonts w:ascii="ＭＳ ゴシック" w:eastAsia="ＭＳ ゴシック" w:cs="ＭＳ ゴシック" w:hint="eastAsia"/>
                <w:spacing w:val="9"/>
                <w:sz w:val="14"/>
                <w:szCs w:val="14"/>
              </w:rPr>
              <w:t>製造業その他</w:t>
            </w:r>
          </w:p>
        </w:tc>
        <w:tc>
          <w:tcPr>
            <w:tcW w:w="1735" w:type="dxa"/>
            <w:tcBorders>
              <w:top w:val="single" w:sz="4" w:space="0" w:color="000000"/>
              <w:left w:val="single" w:sz="4" w:space="0" w:color="000000"/>
              <w:bottom w:val="single" w:sz="4" w:space="0" w:color="000000"/>
              <w:right w:val="single" w:sz="4" w:space="0" w:color="000000"/>
            </w:tcBorders>
          </w:tcPr>
          <w:p w:rsidR="00E05AD7" w:rsidRPr="007253DF" w:rsidRDefault="00E05AD7" w:rsidP="00355561">
            <w:pPr>
              <w:pStyle w:val="TableParagraph"/>
              <w:kinsoku w:val="0"/>
              <w:overflowPunct w:val="0"/>
              <w:spacing w:before="122" w:line="168" w:lineRule="exact"/>
              <w:ind w:left="17"/>
            </w:pPr>
            <w:r w:rsidRPr="007253DF">
              <w:rPr>
                <w:rFonts w:ascii="ＭＳ ゴシック" w:eastAsia="ＭＳ ゴシック" w:cs="ＭＳ ゴシック" w:hint="eastAsia"/>
                <w:spacing w:val="6"/>
                <w:sz w:val="14"/>
                <w:szCs w:val="14"/>
              </w:rPr>
              <w:t>資本金</w:t>
            </w:r>
            <w:r w:rsidRPr="007253DF">
              <w:rPr>
                <w:rFonts w:ascii="ＭＳ ゴシック" w:eastAsia="ＭＳ ゴシック" w:cs="ＭＳ ゴシック"/>
                <w:spacing w:val="6"/>
                <w:sz w:val="14"/>
                <w:szCs w:val="14"/>
              </w:rPr>
              <w:t>10</w:t>
            </w:r>
            <w:r w:rsidRPr="007253DF">
              <w:rPr>
                <w:rFonts w:ascii="ＭＳ ゴシック" w:eastAsia="ＭＳ ゴシック" w:cs="ＭＳ ゴシック" w:hint="eastAsia"/>
                <w:spacing w:val="6"/>
                <w:sz w:val="14"/>
                <w:szCs w:val="14"/>
              </w:rPr>
              <w:t>億円以上かつ</w:t>
            </w:r>
            <w:r w:rsidRPr="007253DF">
              <w:rPr>
                <w:rFonts w:ascii="ＭＳ ゴシック" w:eastAsia="ＭＳ ゴシック" w:cs="ＭＳ ゴシック"/>
                <w:spacing w:val="26"/>
                <w:sz w:val="14"/>
                <w:szCs w:val="14"/>
              </w:rPr>
              <w:t xml:space="preserve"> </w:t>
            </w:r>
            <w:r w:rsidRPr="007253DF">
              <w:rPr>
                <w:rFonts w:ascii="ＭＳ ゴシック" w:eastAsia="ＭＳ ゴシック" w:cs="ＭＳ ゴシック" w:hint="eastAsia"/>
                <w:spacing w:val="6"/>
                <w:sz w:val="14"/>
                <w:szCs w:val="14"/>
              </w:rPr>
              <w:t>常用雇用者</w:t>
            </w:r>
            <w:r w:rsidRPr="007253DF">
              <w:rPr>
                <w:rFonts w:ascii="ＭＳ ゴシック" w:eastAsia="ＭＳ ゴシック" w:cs="ＭＳ ゴシック"/>
                <w:spacing w:val="6"/>
                <w:sz w:val="14"/>
                <w:szCs w:val="14"/>
              </w:rPr>
              <w:t>301</w:t>
            </w:r>
            <w:r w:rsidRPr="007253DF">
              <w:rPr>
                <w:rFonts w:ascii="ＭＳ ゴシック" w:eastAsia="ＭＳ ゴシック" w:cs="ＭＳ ゴシック" w:hint="eastAsia"/>
                <w:spacing w:val="6"/>
                <w:sz w:val="14"/>
                <w:szCs w:val="14"/>
              </w:rPr>
              <w:t>人以上</w:t>
            </w:r>
          </w:p>
        </w:tc>
        <w:tc>
          <w:tcPr>
            <w:tcW w:w="1736" w:type="dxa"/>
            <w:tcBorders>
              <w:top w:val="single" w:sz="4" w:space="0" w:color="000000"/>
              <w:left w:val="single" w:sz="4" w:space="0" w:color="000000"/>
              <w:bottom w:val="single" w:sz="4" w:space="0" w:color="000000"/>
              <w:right w:val="single" w:sz="4" w:space="0" w:color="000000"/>
            </w:tcBorders>
          </w:tcPr>
          <w:p w:rsidR="00E05AD7" w:rsidRPr="007253DF" w:rsidRDefault="00E05AD7">
            <w:pPr>
              <w:pStyle w:val="TableParagraph"/>
              <w:kinsoku w:val="0"/>
              <w:overflowPunct w:val="0"/>
              <w:spacing w:before="122" w:line="168" w:lineRule="exact"/>
              <w:ind w:left="17" w:right="192"/>
            </w:pPr>
            <w:r w:rsidRPr="007253DF">
              <w:rPr>
                <w:rFonts w:ascii="ＭＳ ゴシック" w:eastAsia="ＭＳ ゴシック" w:cs="ＭＳ ゴシック" w:hint="eastAsia"/>
                <w:spacing w:val="8"/>
                <w:sz w:val="14"/>
                <w:szCs w:val="14"/>
              </w:rPr>
              <w:t>資本金３億円超</w:t>
            </w:r>
            <w:r w:rsidRPr="007253DF">
              <w:rPr>
                <w:rFonts w:ascii="ＭＳ ゴシック" w:eastAsia="ＭＳ ゴシック" w:cs="ＭＳ ゴシック"/>
                <w:spacing w:val="8"/>
                <w:sz w:val="14"/>
                <w:szCs w:val="14"/>
              </w:rPr>
              <w:t>10</w:t>
            </w:r>
            <w:r w:rsidRPr="007253DF">
              <w:rPr>
                <w:rFonts w:ascii="ＭＳ ゴシック" w:eastAsia="ＭＳ ゴシック" w:cs="ＭＳ ゴシック" w:hint="eastAsia"/>
                <w:spacing w:val="8"/>
                <w:sz w:val="14"/>
                <w:szCs w:val="14"/>
              </w:rPr>
              <w:t>億円未満かつ</w:t>
            </w:r>
            <w:r w:rsidRPr="007253DF">
              <w:rPr>
                <w:rFonts w:ascii="ＭＳ ゴシック" w:eastAsia="ＭＳ ゴシック" w:cs="ＭＳ ゴシック"/>
                <w:spacing w:val="34"/>
                <w:sz w:val="14"/>
                <w:szCs w:val="14"/>
              </w:rPr>
              <w:t xml:space="preserve"> </w:t>
            </w:r>
            <w:r w:rsidRPr="007253DF">
              <w:rPr>
                <w:rFonts w:ascii="ＭＳ ゴシック" w:eastAsia="ＭＳ ゴシック" w:cs="ＭＳ ゴシック" w:hint="eastAsia"/>
                <w:spacing w:val="6"/>
                <w:sz w:val="14"/>
                <w:szCs w:val="14"/>
              </w:rPr>
              <w:t>常用雇用者</w:t>
            </w:r>
            <w:r w:rsidRPr="007253DF">
              <w:rPr>
                <w:rFonts w:ascii="ＭＳ ゴシック" w:eastAsia="ＭＳ ゴシック" w:cs="ＭＳ ゴシック"/>
                <w:spacing w:val="6"/>
                <w:sz w:val="14"/>
                <w:szCs w:val="14"/>
              </w:rPr>
              <w:t>301</w:t>
            </w:r>
            <w:r w:rsidRPr="007253DF">
              <w:rPr>
                <w:rFonts w:ascii="ＭＳ ゴシック" w:eastAsia="ＭＳ ゴシック" w:cs="ＭＳ ゴシック" w:hint="eastAsia"/>
                <w:spacing w:val="6"/>
                <w:sz w:val="14"/>
                <w:szCs w:val="14"/>
              </w:rPr>
              <w:t>人以上</w:t>
            </w:r>
          </w:p>
        </w:tc>
        <w:tc>
          <w:tcPr>
            <w:tcW w:w="1735" w:type="dxa"/>
            <w:tcBorders>
              <w:top w:val="single" w:sz="4" w:space="0" w:color="000000"/>
              <w:left w:val="single" w:sz="4" w:space="0" w:color="000000"/>
              <w:bottom w:val="single" w:sz="4" w:space="0" w:color="000000"/>
              <w:right w:val="single" w:sz="4" w:space="0" w:color="000000"/>
            </w:tcBorders>
          </w:tcPr>
          <w:p w:rsidR="00E05AD7" w:rsidRPr="007253DF" w:rsidRDefault="00E05AD7" w:rsidP="00355561">
            <w:pPr>
              <w:pStyle w:val="TableParagraph"/>
              <w:tabs>
                <w:tab w:val="left" w:pos="1417"/>
              </w:tabs>
              <w:kinsoku w:val="0"/>
              <w:overflowPunct w:val="0"/>
              <w:spacing w:line="168" w:lineRule="exact"/>
              <w:ind w:left="17"/>
              <w:rPr>
                <w:rFonts w:ascii="ＭＳ ゴシック" w:eastAsia="ＭＳ ゴシック" w:cs="ＭＳ ゴシック"/>
                <w:sz w:val="14"/>
                <w:szCs w:val="14"/>
              </w:rPr>
            </w:pPr>
            <w:r w:rsidRPr="007253DF">
              <w:rPr>
                <w:rFonts w:ascii="ＭＳ ゴシック" w:eastAsia="ＭＳ ゴシック" w:cs="ＭＳ ゴシック" w:hint="eastAsia"/>
                <w:spacing w:val="6"/>
                <w:sz w:val="14"/>
                <w:szCs w:val="14"/>
              </w:rPr>
              <w:t>資本金</w:t>
            </w:r>
            <w:r w:rsidRPr="007253DF">
              <w:rPr>
                <w:rFonts w:ascii="ＭＳ ゴシック" w:eastAsia="ＭＳ ゴシック" w:cs="ＭＳ ゴシック"/>
                <w:spacing w:val="6"/>
                <w:sz w:val="14"/>
                <w:szCs w:val="14"/>
              </w:rPr>
              <w:t>1</w:t>
            </w:r>
            <w:r w:rsidRPr="007253DF">
              <w:rPr>
                <w:rFonts w:ascii="ＭＳ ゴシック" w:eastAsia="ＭＳ ゴシック" w:cs="ＭＳ ゴシック" w:hint="eastAsia"/>
                <w:spacing w:val="6"/>
                <w:sz w:val="14"/>
                <w:szCs w:val="14"/>
              </w:rPr>
              <w:t>億円超</w:t>
            </w:r>
            <w:r w:rsidRPr="007253DF">
              <w:rPr>
                <w:rFonts w:ascii="ＭＳ ゴシック" w:eastAsia="ＭＳ ゴシック" w:cs="ＭＳ ゴシック"/>
                <w:spacing w:val="6"/>
                <w:sz w:val="14"/>
                <w:szCs w:val="14"/>
              </w:rPr>
              <w:t>3</w:t>
            </w:r>
            <w:r w:rsidRPr="007253DF">
              <w:rPr>
                <w:rFonts w:ascii="ＭＳ ゴシック" w:eastAsia="ＭＳ ゴシック" w:cs="ＭＳ ゴシック" w:hint="eastAsia"/>
                <w:spacing w:val="6"/>
                <w:sz w:val="14"/>
                <w:szCs w:val="14"/>
              </w:rPr>
              <w:t>億円以下</w:t>
            </w:r>
            <w:r w:rsidRPr="007253DF">
              <w:rPr>
                <w:rFonts w:ascii="ＭＳ ゴシック" w:eastAsia="ＭＳ ゴシック" w:cs="ＭＳ ゴシック" w:hint="eastAsia"/>
                <w:spacing w:val="9"/>
                <w:sz w:val="14"/>
                <w:szCs w:val="14"/>
              </w:rPr>
              <w:t>及び</w:t>
            </w:r>
          </w:p>
          <w:p w:rsidR="00E05AD7" w:rsidRPr="007253DF" w:rsidRDefault="00E05AD7" w:rsidP="00355561">
            <w:pPr>
              <w:pStyle w:val="TableParagraph"/>
              <w:tabs>
                <w:tab w:val="left" w:pos="1417"/>
              </w:tabs>
              <w:kinsoku w:val="0"/>
              <w:overflowPunct w:val="0"/>
              <w:spacing w:line="170" w:lineRule="exact"/>
              <w:ind w:left="17"/>
            </w:pPr>
            <w:r w:rsidRPr="007253DF">
              <w:rPr>
                <w:rFonts w:ascii="ＭＳ ゴシック" w:eastAsia="ＭＳ ゴシック" w:cs="ＭＳ ゴシック" w:hint="eastAsia"/>
                <w:spacing w:val="6"/>
                <w:sz w:val="14"/>
                <w:szCs w:val="14"/>
              </w:rPr>
              <w:t>資本金</w:t>
            </w:r>
            <w:r w:rsidRPr="007253DF">
              <w:rPr>
                <w:rFonts w:ascii="ＭＳ ゴシック" w:eastAsia="ＭＳ ゴシック" w:cs="ＭＳ ゴシック"/>
                <w:spacing w:val="6"/>
                <w:sz w:val="14"/>
                <w:szCs w:val="14"/>
              </w:rPr>
              <w:t>3</w:t>
            </w:r>
            <w:r w:rsidRPr="007253DF">
              <w:rPr>
                <w:rFonts w:ascii="ＭＳ ゴシック" w:eastAsia="ＭＳ ゴシック" w:cs="ＭＳ ゴシック" w:hint="eastAsia"/>
                <w:spacing w:val="6"/>
                <w:sz w:val="14"/>
                <w:szCs w:val="14"/>
              </w:rPr>
              <w:t>億円超かつ</w:t>
            </w:r>
            <w:r w:rsidRPr="007253DF">
              <w:rPr>
                <w:rFonts w:ascii="ＭＳ ゴシック" w:eastAsia="ＭＳ ゴシック" w:cs="ＭＳ ゴシック"/>
                <w:spacing w:val="26"/>
                <w:sz w:val="14"/>
                <w:szCs w:val="14"/>
              </w:rPr>
              <w:t xml:space="preserve"> </w:t>
            </w:r>
            <w:r w:rsidRPr="007253DF">
              <w:rPr>
                <w:rFonts w:ascii="ＭＳ ゴシック" w:eastAsia="ＭＳ ゴシック" w:cs="ＭＳ ゴシック" w:hint="eastAsia"/>
                <w:spacing w:val="6"/>
                <w:sz w:val="14"/>
                <w:szCs w:val="14"/>
              </w:rPr>
              <w:t>常用雇用者数</w:t>
            </w:r>
            <w:r w:rsidRPr="007253DF">
              <w:rPr>
                <w:rFonts w:ascii="ＭＳ ゴシック" w:eastAsia="ＭＳ ゴシック" w:cs="ＭＳ ゴシック"/>
                <w:spacing w:val="6"/>
                <w:sz w:val="14"/>
                <w:szCs w:val="14"/>
              </w:rPr>
              <w:t>300</w:t>
            </w:r>
            <w:r w:rsidRPr="007253DF">
              <w:rPr>
                <w:rFonts w:ascii="ＭＳ ゴシック" w:eastAsia="ＭＳ ゴシック" w:cs="ＭＳ ゴシック" w:hint="eastAsia"/>
                <w:spacing w:val="6"/>
                <w:sz w:val="14"/>
                <w:szCs w:val="14"/>
              </w:rPr>
              <w:t>人以下</w:t>
            </w:r>
          </w:p>
        </w:tc>
        <w:tc>
          <w:tcPr>
            <w:tcW w:w="1736" w:type="dxa"/>
            <w:tcBorders>
              <w:top w:val="single" w:sz="4" w:space="0" w:color="000000"/>
              <w:left w:val="single" w:sz="4" w:space="0" w:color="000000"/>
              <w:bottom w:val="single" w:sz="4" w:space="0" w:color="000000"/>
              <w:right w:val="single" w:sz="4" w:space="0" w:color="000000"/>
            </w:tcBorders>
          </w:tcPr>
          <w:p w:rsidR="00E05AD7" w:rsidRPr="007253DF" w:rsidRDefault="00355561" w:rsidP="00D12916">
            <w:pPr>
              <w:pStyle w:val="TableParagraph"/>
              <w:kinsoku w:val="0"/>
              <w:overflowPunct w:val="0"/>
              <w:spacing w:line="170" w:lineRule="exact"/>
              <w:ind w:left="17" w:right="567"/>
            </w:pPr>
            <w:r w:rsidRPr="007253DF">
              <w:rPr>
                <w:rFonts w:ascii="ＭＳ ゴシック" w:eastAsia="ＭＳ ゴシック" w:hAnsi="ＭＳ ゴシック" w:hint="eastAsia"/>
                <w:sz w:val="14"/>
                <w:szCs w:val="14"/>
              </w:rPr>
              <w:t>左記以外</w:t>
            </w:r>
          </w:p>
        </w:tc>
      </w:tr>
    </w:tbl>
    <w:p w:rsidR="006C664E" w:rsidRPr="007253DF" w:rsidRDefault="006C664E">
      <w:pPr>
        <w:pStyle w:val="a3"/>
        <w:kinsoku w:val="0"/>
        <w:overflowPunct w:val="0"/>
        <w:spacing w:before="0"/>
        <w:ind w:left="0"/>
        <w:rPr>
          <w:rFonts w:ascii="ＭＳ ゴシック" w:eastAsia="ＭＳ ゴシック" w:cs="ＭＳ ゴシック"/>
          <w:sz w:val="20"/>
          <w:szCs w:val="20"/>
        </w:rPr>
      </w:pPr>
    </w:p>
    <w:p w:rsidR="006C664E" w:rsidRPr="007253DF" w:rsidRDefault="006C664E">
      <w:pPr>
        <w:pStyle w:val="a3"/>
        <w:tabs>
          <w:tab w:val="left" w:pos="3620"/>
        </w:tabs>
        <w:kinsoku w:val="0"/>
        <w:overflowPunct w:val="0"/>
        <w:spacing w:before="177"/>
        <w:ind w:left="2622"/>
        <w:rPr>
          <w:rFonts w:ascii="ＭＳ ゴシック" w:eastAsia="ＭＳ ゴシック" w:cs="ＭＳ ゴシック"/>
          <w:spacing w:val="-2"/>
        </w:rPr>
      </w:pPr>
      <w:r w:rsidRPr="007253DF">
        <w:rPr>
          <w:rFonts w:ascii="ＭＳ ゴシック" w:eastAsia="ＭＳ ゴシック" w:cs="ＭＳ ゴシック" w:hint="eastAsia"/>
        </w:rPr>
        <w:t>図表</w:t>
      </w:r>
      <w:r w:rsidRPr="007253DF">
        <w:rPr>
          <w:rFonts w:ascii="ＭＳ ゴシック" w:eastAsia="ＭＳ ゴシック" w:cs="ＭＳ ゴシック"/>
          <w:spacing w:val="-53"/>
        </w:rPr>
        <w:t xml:space="preserve"> </w:t>
      </w:r>
      <w:r w:rsidRPr="007253DF">
        <w:rPr>
          <w:rFonts w:ascii="ＭＳ ゴシック" w:eastAsia="ＭＳ ゴシック" w:cs="ＭＳ ゴシック"/>
          <w:spacing w:val="-1"/>
        </w:rPr>
        <w:t>1-3</w:t>
      </w:r>
      <w:r w:rsidRPr="007253DF">
        <w:rPr>
          <w:rFonts w:ascii="ＭＳ ゴシック" w:eastAsia="ＭＳ ゴシック" w:cs="ＭＳ ゴシック"/>
          <w:spacing w:val="-1"/>
        </w:rPr>
        <w:tab/>
      </w:r>
      <w:r w:rsidRPr="007253DF">
        <w:rPr>
          <w:rFonts w:ascii="ＭＳ ゴシック" w:eastAsia="ＭＳ ゴシック" w:cs="ＭＳ ゴシック" w:hint="eastAsia"/>
          <w:spacing w:val="-2"/>
        </w:rPr>
        <w:t>本調査における企業の区分②</w:t>
      </w:r>
    </w:p>
    <w:p w:rsidR="006C664E" w:rsidRPr="007253DF" w:rsidRDefault="006C664E">
      <w:pPr>
        <w:pStyle w:val="a3"/>
        <w:kinsoku w:val="0"/>
        <w:overflowPunct w:val="0"/>
        <w:spacing w:before="7"/>
        <w:ind w:left="0"/>
        <w:rPr>
          <w:rFonts w:ascii="ＭＳ ゴシック" w:eastAsia="ＭＳ ゴシック" w:cs="ＭＳ ゴシック"/>
          <w:sz w:val="10"/>
          <w:szCs w:val="10"/>
        </w:rPr>
      </w:pPr>
    </w:p>
    <w:p w:rsidR="006C664E" w:rsidRPr="007253DF" w:rsidRDefault="006C664E">
      <w:pPr>
        <w:pStyle w:val="a3"/>
        <w:tabs>
          <w:tab w:val="left" w:pos="5324"/>
        </w:tabs>
        <w:kinsoku w:val="0"/>
        <w:overflowPunct w:val="0"/>
        <w:spacing w:before="0"/>
        <w:ind w:left="866"/>
        <w:rPr>
          <w:rFonts w:ascii="ＭＳ ゴシック" w:eastAsia="ＭＳ ゴシック" w:cs="ＭＳ ゴシック"/>
          <w:sz w:val="14"/>
          <w:szCs w:val="14"/>
        </w:rPr>
      </w:pPr>
      <w:r w:rsidRPr="007253DF">
        <w:rPr>
          <w:rFonts w:ascii="ＭＳ ゴシック" w:eastAsia="ＭＳ ゴシック" w:cs="ＭＳ ゴシック" w:hint="eastAsia"/>
          <w:b/>
          <w:bCs/>
          <w:spacing w:val="6"/>
          <w:sz w:val="14"/>
          <w:szCs w:val="14"/>
        </w:rPr>
        <w:t>【卸売業】</w:t>
      </w:r>
      <w:r w:rsidRPr="007253DF">
        <w:rPr>
          <w:rFonts w:ascii="ＭＳ ゴシック" w:eastAsia="ＭＳ ゴシック" w:cs="ＭＳ ゴシック"/>
          <w:b/>
          <w:bCs/>
          <w:spacing w:val="6"/>
          <w:sz w:val="14"/>
          <w:szCs w:val="14"/>
        </w:rPr>
        <w:tab/>
      </w:r>
      <w:r w:rsidRPr="007253DF">
        <w:rPr>
          <w:rFonts w:ascii="ＭＳ ゴシック" w:eastAsia="ＭＳ ゴシック" w:cs="ＭＳ ゴシック" w:hint="eastAsia"/>
          <w:b/>
          <w:bCs/>
          <w:spacing w:val="9"/>
          <w:w w:val="105"/>
          <w:sz w:val="14"/>
          <w:szCs w:val="14"/>
        </w:rPr>
        <w:t>【小売業】</w:t>
      </w:r>
    </w:p>
    <w:p w:rsidR="006C664E" w:rsidRPr="007253DF" w:rsidRDefault="006C664E">
      <w:pPr>
        <w:pStyle w:val="a3"/>
        <w:kinsoku w:val="0"/>
        <w:overflowPunct w:val="0"/>
        <w:spacing w:before="4"/>
        <w:ind w:left="0"/>
        <w:rPr>
          <w:rFonts w:ascii="ＭＳ ゴシック" w:eastAsia="ＭＳ ゴシック" w:cs="ＭＳ ゴシック"/>
          <w:b/>
          <w:bCs/>
          <w:sz w:val="3"/>
          <w:szCs w:val="3"/>
        </w:rPr>
      </w:pPr>
    </w:p>
    <w:p w:rsidR="006C664E" w:rsidRPr="007253DF" w:rsidRDefault="004B2409">
      <w:pPr>
        <w:pStyle w:val="a3"/>
        <w:tabs>
          <w:tab w:val="left" w:pos="5288"/>
        </w:tabs>
        <w:kinsoku w:val="0"/>
        <w:overflowPunct w:val="0"/>
        <w:spacing w:before="0" w:line="200" w:lineRule="atLeast"/>
        <w:ind w:left="834"/>
        <w:rPr>
          <w:rFonts w:ascii="ＭＳ ゴシック" w:eastAsia="ＭＳ ゴシック" w:cs="ＭＳ ゴシック"/>
          <w:sz w:val="20"/>
          <w:szCs w:val="20"/>
        </w:rPr>
      </w:pPr>
      <w:r w:rsidRPr="007253DF">
        <w:rPr>
          <w:rFonts w:ascii="ＭＳ ゴシック" w:eastAsia="ＭＳ ゴシック" w:cs="ＭＳ ゴシック"/>
          <w:noProof/>
          <w:sz w:val="20"/>
          <w:szCs w:val="20"/>
        </w:rPr>
        <mc:AlternateContent>
          <mc:Choice Requires="wpg">
            <w:drawing>
              <wp:inline distT="0" distB="0" distL="0" distR="0" wp14:anchorId="37239746" wp14:editId="6B6F36C3">
                <wp:extent cx="1214755" cy="154940"/>
                <wp:effectExtent l="8890" t="8255" r="5080" b="8255"/>
                <wp:docPr id="95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4755" cy="154940"/>
                          <a:chOff x="0" y="0"/>
                          <a:chExt cx="1913" cy="244"/>
                        </a:xfrm>
                      </wpg:grpSpPr>
                      <wps:wsp>
                        <wps:cNvPr id="958" name="Freeform 4"/>
                        <wps:cNvSpPr>
                          <a:spLocks/>
                        </wps:cNvSpPr>
                        <wps:spPr bwMode="auto">
                          <a:xfrm>
                            <a:off x="4" y="4"/>
                            <a:ext cx="1904" cy="235"/>
                          </a:xfrm>
                          <a:custGeom>
                            <a:avLst/>
                            <a:gdLst>
                              <a:gd name="T0" fmla="*/ 0 w 1904"/>
                              <a:gd name="T1" fmla="*/ 0 h 235"/>
                              <a:gd name="T2" fmla="*/ 1903 w 1904"/>
                              <a:gd name="T3" fmla="*/ 234 h 235"/>
                            </a:gdLst>
                            <a:ahLst/>
                            <a:cxnLst>
                              <a:cxn ang="0">
                                <a:pos x="T0" y="T1"/>
                              </a:cxn>
                              <a:cxn ang="0">
                                <a:pos x="T2" y="T3"/>
                              </a:cxn>
                            </a:cxnLst>
                            <a:rect l="0" t="0" r="r" b="b"/>
                            <a:pathLst>
                              <a:path w="1904" h="235">
                                <a:moveTo>
                                  <a:pt x="0" y="0"/>
                                </a:moveTo>
                                <a:lnTo>
                                  <a:pt x="1903" y="234"/>
                                </a:lnTo>
                              </a:path>
                            </a:pathLst>
                          </a:custGeom>
                          <a:noFill/>
                          <a:ln w="57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C28860C" id="Group 3" o:spid="_x0000_s1026" style="width:95.65pt;height:12.2pt;mso-position-horizontal-relative:char;mso-position-vertical-relative:line" coordsize="1913,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">
                <v:shape id="Freeform 4" o:spid="_x0000_s1027" style="position:absolute;left:4;top:4;width:1904;height:235;visibility:visible;mso-wrap-style:square;v-text-anchor:top" coordsize="190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" path="m,l1903,234e" filled="f" strokeweight=".159mm">
                  <v:path arrowok="t" o:connecttype="custom" o:connectlocs="0,0;1903,234" o:connectangles="0,0"/>
                </v:shape>
                <w10:anchorlock/>
              </v:group>
            </w:pict>
          </mc:Fallback>
        </mc:AlternateContent>
      </w:r>
      <w:r w:rsidR="006C664E" w:rsidRPr="007253DF">
        <w:rPr>
          <w:rFonts w:ascii="ＭＳ ゴシック" w:eastAsia="ＭＳ ゴシック" w:cs="ＭＳ ゴシック"/>
          <w:sz w:val="20"/>
          <w:szCs w:val="20"/>
        </w:rPr>
        <w:t xml:space="preserve"> </w:t>
      </w:r>
      <w:r w:rsidR="006C664E" w:rsidRPr="007253DF">
        <w:rPr>
          <w:rFonts w:ascii="ＭＳ ゴシック" w:eastAsia="ＭＳ ゴシック" w:cs="ＭＳ ゴシック"/>
          <w:sz w:val="20"/>
          <w:szCs w:val="20"/>
        </w:rPr>
        <w:tab/>
      </w:r>
      <w:r w:rsidRPr="007253DF">
        <w:rPr>
          <w:rFonts w:ascii="ＭＳ ゴシック" w:eastAsia="ＭＳ ゴシック" w:cs="ＭＳ ゴシック"/>
          <w:noProof/>
          <w:sz w:val="20"/>
          <w:szCs w:val="20"/>
        </w:rPr>
        <mc:AlternateContent>
          <mc:Choice Requires="wpg">
            <w:drawing>
              <wp:inline distT="0" distB="0" distL="0" distR="0" wp14:anchorId="2494CAFB" wp14:editId="7B3BC77C">
                <wp:extent cx="1217930" cy="154940"/>
                <wp:effectExtent l="8255" t="8255" r="2540" b="8255"/>
                <wp:docPr id="95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7930" cy="154940"/>
                          <a:chOff x="0" y="0"/>
                          <a:chExt cx="1918" cy="244"/>
                        </a:xfrm>
                      </wpg:grpSpPr>
                      <wps:wsp>
                        <wps:cNvPr id="956" name="Freeform 6"/>
                        <wps:cNvSpPr>
                          <a:spLocks/>
                        </wps:cNvSpPr>
                        <wps:spPr bwMode="auto">
                          <a:xfrm>
                            <a:off x="4" y="4"/>
                            <a:ext cx="1909" cy="235"/>
                          </a:xfrm>
                          <a:custGeom>
                            <a:avLst/>
                            <a:gdLst>
                              <a:gd name="T0" fmla="*/ 0 w 1909"/>
                              <a:gd name="T1" fmla="*/ 0 h 235"/>
                              <a:gd name="T2" fmla="*/ 1908 w 1909"/>
                              <a:gd name="T3" fmla="*/ 234 h 235"/>
                            </a:gdLst>
                            <a:ahLst/>
                            <a:cxnLst>
                              <a:cxn ang="0">
                                <a:pos x="T0" y="T1"/>
                              </a:cxn>
                              <a:cxn ang="0">
                                <a:pos x="T2" y="T3"/>
                              </a:cxn>
                            </a:cxnLst>
                            <a:rect l="0" t="0" r="r" b="b"/>
                            <a:pathLst>
                              <a:path w="1909" h="235">
                                <a:moveTo>
                                  <a:pt x="0" y="0"/>
                                </a:moveTo>
                                <a:lnTo>
                                  <a:pt x="1908" y="234"/>
                                </a:lnTo>
                              </a:path>
                            </a:pathLst>
                          </a:custGeom>
                          <a:noFill/>
                          <a:ln w="57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80623B0" id="Group 5" o:spid="_x0000_s1026" style="width:95.9pt;height:12.2pt;mso-position-horizontal-relative:char;mso-position-vertical-relative:line" coordsize="1918,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">
                <v:shape id="Freeform 6" o:spid="_x0000_s1027" style="position:absolute;left:4;top:4;width:1909;height:235;visibility:visible;mso-wrap-style:square;v-text-anchor:top" coordsize="190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" path="m,l1908,234e" filled="f" strokeweight=".159mm">
                  <v:path arrowok="t" o:connecttype="custom" o:connectlocs="0,0;1908,234" o:connectangles="0,0"/>
                </v:shape>
                <w10:anchorlock/>
              </v:group>
            </w:pict>
          </mc:Fallback>
        </mc:AlternateContent>
      </w:r>
    </w:p>
    <w:p w:rsidR="006C664E" w:rsidRPr="007253DF" w:rsidRDefault="006C664E">
      <w:pPr>
        <w:pStyle w:val="a3"/>
        <w:kinsoku w:val="0"/>
        <w:overflowPunct w:val="0"/>
        <w:spacing w:before="0"/>
        <w:ind w:left="0"/>
        <w:rPr>
          <w:rFonts w:ascii="ＭＳ ゴシック" w:eastAsia="ＭＳ ゴシック" w:cs="ＭＳ ゴシック"/>
          <w:b/>
          <w:bCs/>
        </w:rPr>
      </w:pPr>
    </w:p>
    <w:p w:rsidR="006C664E" w:rsidRPr="007253DF" w:rsidRDefault="004B2409">
      <w:pPr>
        <w:pStyle w:val="a3"/>
        <w:kinsoku w:val="0"/>
        <w:overflowPunct w:val="0"/>
        <w:spacing w:before="64"/>
        <w:ind w:left="0" w:right="1566"/>
        <w:jc w:val="right"/>
        <w:rPr>
          <w:rFonts w:ascii="ＭＳ ゴシック" w:eastAsia="ＭＳ ゴシック" w:cs="ＭＳ ゴシック"/>
          <w:sz w:val="13"/>
          <w:szCs w:val="13"/>
        </w:rPr>
      </w:pPr>
      <w:r w:rsidRPr="007253DF">
        <w:rPr>
          <w:noProof/>
        </w:rPr>
        <mc:AlternateContent>
          <mc:Choice Requires="wps">
            <w:drawing>
              <wp:anchor distT="0" distB="0" distL="114300" distR="114300" simplePos="0" relativeHeight="251730944" behindDoc="0" locked="0" layoutInCell="1" allowOverlap="1" wp14:anchorId="3F60EB1D" wp14:editId="0428962C">
                <wp:simplePos x="0" y="0"/>
                <wp:positionH relativeFrom="column">
                  <wp:posOffset>4626610</wp:posOffset>
                </wp:positionH>
                <wp:positionV relativeFrom="paragraph">
                  <wp:posOffset>16510</wp:posOffset>
                </wp:positionV>
                <wp:extent cx="551815" cy="147955"/>
                <wp:effectExtent l="0" t="0" r="0" b="0"/>
                <wp:wrapNone/>
                <wp:docPr id="954" name="Text Box 1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147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0B66" w:rsidRPr="00EA5F37" w:rsidRDefault="00DC0B66" w:rsidP="00EA5F37">
                            <w:pPr>
                              <w:jc w:val="center"/>
                              <w:rPr>
                                <w:rFonts w:ascii="ＭＳ ゴシック" w:eastAsia="ＭＳ ゴシック" w:hAnsi="ＭＳ ゴシック"/>
                                <w:sz w:val="13"/>
                                <w:szCs w:val="13"/>
                              </w:rPr>
                            </w:pPr>
                            <w:r w:rsidRPr="00EA5F37">
                              <w:rPr>
                                <w:rFonts w:ascii="ＭＳ ゴシック" w:eastAsia="ＭＳ ゴシック" w:hAnsi="ＭＳ ゴシック" w:hint="eastAsia"/>
                                <w:sz w:val="13"/>
                                <w:szCs w:val="13"/>
                              </w:rPr>
                              <w:t>その他企業２</w:t>
                            </w:r>
                          </w:p>
                        </w:txbxContent>
                      </wps:txbx>
                      <wps:bodyPr rot="0" vert="horz"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60EB1D" id="_x0000_t202" coordsize="21600,21600" o:spt="202" path="m,l,21600r21600,l21600,xe">
                <v:stroke joinstyle="miter"/>
                <v:path gradientshapeok="t" o:connecttype="rect"/>
              </v:shapetype>
              <v:shape id="Text Box 1603" o:spid="_x0000_s1026" type="#_x0000_t202" style="position:absolute;left:0;text-align:left;margin-left:364.3pt;margin-top:1.3pt;width:43.45pt;height:11.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" stroked="f">
                <v:textbox inset="0,.7pt,0,.7pt">
                  <w:txbxContent>
                    <w:p w:rsidR="00DC0B66" w:rsidRPr="00EA5F37" w:rsidRDefault="00DC0B66" w:rsidP="00EA5F37">
                      <w:pPr>
                        <w:jc w:val="center"/>
                        <w:rPr>
                          <w:rFonts w:ascii="ＭＳ ゴシック" w:eastAsia="ＭＳ ゴシック" w:hAnsi="ＭＳ ゴシック"/>
                          <w:sz w:val="13"/>
                          <w:szCs w:val="13"/>
                        </w:rPr>
                      </w:pPr>
                      <w:r w:rsidRPr="00EA5F37">
                        <w:rPr>
                          <w:rFonts w:ascii="ＭＳ ゴシック" w:eastAsia="ＭＳ ゴシック" w:hAnsi="ＭＳ ゴシック" w:hint="eastAsia"/>
                          <w:sz w:val="13"/>
                          <w:szCs w:val="13"/>
                        </w:rPr>
                        <w:t>その他企業２</w:t>
                      </w:r>
                    </w:p>
                  </w:txbxContent>
                </v:textbox>
              </v:shape>
            </w:pict>
          </mc:Fallback>
        </mc:AlternateContent>
      </w:r>
      <w:r w:rsidRPr="007253DF">
        <w:rPr>
          <w:noProof/>
        </w:rPr>
        <mc:AlternateContent>
          <mc:Choice Requires="wps">
            <w:drawing>
              <wp:anchor distT="0" distB="0" distL="114300" distR="114300" simplePos="0" relativeHeight="251612160" behindDoc="0" locked="0" layoutInCell="0" allowOverlap="1" wp14:anchorId="2415D946" wp14:editId="753D0A40">
                <wp:simplePos x="0" y="0"/>
                <wp:positionH relativeFrom="page">
                  <wp:posOffset>1390015</wp:posOffset>
                </wp:positionH>
                <wp:positionV relativeFrom="paragraph">
                  <wp:posOffset>-346075</wp:posOffset>
                </wp:positionV>
                <wp:extent cx="2428875" cy="902335"/>
                <wp:effectExtent l="0" t="0" r="0" b="0"/>
                <wp:wrapNone/>
                <wp:docPr id="95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902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1922"/>
                              <w:gridCol w:w="945"/>
                              <w:gridCol w:w="941"/>
                            </w:tblGrid>
                            <w:tr w:rsidR="00DC0B66">
                              <w:trPr>
                                <w:trHeight w:hRule="exact" w:val="235"/>
                              </w:trPr>
                              <w:tc>
                                <w:tcPr>
                                  <w:tcW w:w="1922" w:type="dxa"/>
                                  <w:tcBorders>
                                    <w:top w:val="single" w:sz="4" w:space="0" w:color="000000"/>
                                    <w:left w:val="single" w:sz="4" w:space="0" w:color="000000"/>
                                    <w:bottom w:val="single" w:sz="4" w:space="0" w:color="000000"/>
                                    <w:right w:val="single" w:sz="8" w:space="0" w:color="000000"/>
                                  </w:tcBorders>
                                </w:tcPr>
                                <w:p w:rsidR="00DC0B66" w:rsidRDefault="00DC0B66"/>
                              </w:tc>
                              <w:tc>
                                <w:tcPr>
                                  <w:tcW w:w="1886" w:type="dxa"/>
                                  <w:gridSpan w:val="2"/>
                                  <w:tcBorders>
                                    <w:top w:val="single" w:sz="4" w:space="0" w:color="000000"/>
                                    <w:left w:val="single" w:sz="8" w:space="0" w:color="000000"/>
                                    <w:bottom w:val="single" w:sz="4" w:space="0" w:color="000000"/>
                                    <w:right w:val="single" w:sz="4" w:space="0" w:color="000000"/>
                                  </w:tcBorders>
                                </w:tcPr>
                                <w:p w:rsidR="00DC0B66" w:rsidRDefault="00DC0B66">
                                  <w:pPr>
                                    <w:pStyle w:val="TableParagraph"/>
                                    <w:kinsoku w:val="0"/>
                                    <w:overflowPunct w:val="0"/>
                                    <w:spacing w:before="10"/>
                                    <w:ind w:left="496"/>
                                  </w:pPr>
                                  <w:r>
                                    <w:rPr>
                                      <w:rFonts w:ascii="ＭＳ ゴシック" w:eastAsia="ＭＳ ゴシック" w:cs="ＭＳ ゴシック" w:hint="eastAsia"/>
                                      <w:spacing w:val="9"/>
                                      <w:w w:val="105"/>
                                      <w:sz w:val="13"/>
                                      <w:szCs w:val="13"/>
                                    </w:rPr>
                                    <w:t>常用雇用者数</w:t>
                                  </w:r>
                                </w:p>
                              </w:tc>
                            </w:tr>
                            <w:tr w:rsidR="00DC0B66">
                              <w:trPr>
                                <w:trHeight w:hRule="exact" w:val="230"/>
                              </w:trPr>
                              <w:tc>
                                <w:tcPr>
                                  <w:tcW w:w="1922" w:type="dxa"/>
                                  <w:tcBorders>
                                    <w:top w:val="single" w:sz="4" w:space="0" w:color="000000"/>
                                    <w:left w:val="single" w:sz="4" w:space="0" w:color="000000"/>
                                    <w:bottom w:val="single" w:sz="8" w:space="0" w:color="000000"/>
                                    <w:right w:val="single" w:sz="8" w:space="0" w:color="000000"/>
                                  </w:tcBorders>
                                </w:tcPr>
                                <w:p w:rsidR="00DC0B66" w:rsidRDefault="00DC0B66">
                                  <w:pPr>
                                    <w:pStyle w:val="TableParagraph"/>
                                    <w:kinsoku w:val="0"/>
                                    <w:overflowPunct w:val="0"/>
                                    <w:spacing w:before="19"/>
                                    <w:ind w:left="9"/>
                                    <w:jc w:val="center"/>
                                  </w:pPr>
                                  <w:r>
                                    <w:rPr>
                                      <w:rFonts w:ascii="ＭＳ ゴシック" w:eastAsia="ＭＳ ゴシック" w:cs="ＭＳ ゴシック" w:hint="eastAsia"/>
                                      <w:spacing w:val="9"/>
                                      <w:w w:val="105"/>
                                      <w:sz w:val="13"/>
                                      <w:szCs w:val="13"/>
                                    </w:rPr>
                                    <w:t>資本金</w:t>
                                  </w:r>
                                </w:p>
                              </w:tc>
                              <w:tc>
                                <w:tcPr>
                                  <w:tcW w:w="945" w:type="dxa"/>
                                  <w:tcBorders>
                                    <w:top w:val="single" w:sz="4" w:space="0" w:color="000000"/>
                                    <w:left w:val="single" w:sz="8" w:space="0" w:color="000000"/>
                                    <w:bottom w:val="single" w:sz="8" w:space="0" w:color="000000"/>
                                    <w:right w:val="single" w:sz="4" w:space="0" w:color="000000"/>
                                  </w:tcBorders>
                                </w:tcPr>
                                <w:p w:rsidR="00DC0B66" w:rsidRDefault="00DC0B66">
                                  <w:pPr>
                                    <w:pStyle w:val="TableParagraph"/>
                                    <w:kinsoku w:val="0"/>
                                    <w:overflowPunct w:val="0"/>
                                    <w:spacing w:before="19"/>
                                    <w:ind w:left="134"/>
                                  </w:pPr>
                                  <w:r>
                                    <w:rPr>
                                      <w:rFonts w:ascii="ＭＳ ゴシック" w:eastAsia="ＭＳ ゴシック" w:cs="ＭＳ ゴシック"/>
                                      <w:spacing w:val="4"/>
                                      <w:w w:val="105"/>
                                      <w:sz w:val="13"/>
                                      <w:szCs w:val="13"/>
                                    </w:rPr>
                                    <w:t>100</w:t>
                                  </w:r>
                                  <w:r>
                                    <w:rPr>
                                      <w:rFonts w:ascii="ＭＳ ゴシック" w:eastAsia="ＭＳ ゴシック" w:cs="ＭＳ ゴシック" w:hint="eastAsia"/>
                                      <w:spacing w:val="4"/>
                                      <w:w w:val="105"/>
                                      <w:sz w:val="13"/>
                                      <w:szCs w:val="13"/>
                                    </w:rPr>
                                    <w:t>人以下</w:t>
                                  </w:r>
                                </w:p>
                              </w:tc>
                              <w:tc>
                                <w:tcPr>
                                  <w:tcW w:w="941" w:type="dxa"/>
                                  <w:tcBorders>
                                    <w:top w:val="single" w:sz="4" w:space="0" w:color="000000"/>
                                    <w:left w:val="single" w:sz="4" w:space="0" w:color="000000"/>
                                    <w:bottom w:val="single" w:sz="8" w:space="0" w:color="000000"/>
                                    <w:right w:val="single" w:sz="4" w:space="0" w:color="000000"/>
                                  </w:tcBorders>
                                </w:tcPr>
                                <w:p w:rsidR="00DC0B66" w:rsidRDefault="00DC0B66">
                                  <w:pPr>
                                    <w:pStyle w:val="TableParagraph"/>
                                    <w:kinsoku w:val="0"/>
                                    <w:overflowPunct w:val="0"/>
                                    <w:spacing w:before="19"/>
                                    <w:ind w:left="134"/>
                                  </w:pPr>
                                  <w:r>
                                    <w:rPr>
                                      <w:rFonts w:ascii="ＭＳ ゴシック" w:eastAsia="ＭＳ ゴシック" w:cs="ＭＳ ゴシック"/>
                                      <w:spacing w:val="4"/>
                                      <w:w w:val="105"/>
                                      <w:sz w:val="13"/>
                                      <w:szCs w:val="13"/>
                                    </w:rPr>
                                    <w:t>101</w:t>
                                  </w:r>
                                  <w:r>
                                    <w:rPr>
                                      <w:rFonts w:ascii="ＭＳ ゴシック" w:eastAsia="ＭＳ ゴシック" w:cs="ＭＳ ゴシック" w:hint="eastAsia"/>
                                      <w:spacing w:val="4"/>
                                      <w:w w:val="105"/>
                                      <w:sz w:val="13"/>
                                      <w:szCs w:val="13"/>
                                    </w:rPr>
                                    <w:t>人以上</w:t>
                                  </w:r>
                                </w:p>
                              </w:tc>
                            </w:tr>
                            <w:tr w:rsidR="00DC0B66">
                              <w:trPr>
                                <w:trHeight w:hRule="exact" w:val="239"/>
                              </w:trPr>
                              <w:tc>
                                <w:tcPr>
                                  <w:tcW w:w="1922" w:type="dxa"/>
                                  <w:tcBorders>
                                    <w:top w:val="single" w:sz="8" w:space="0" w:color="000000"/>
                                    <w:left w:val="single" w:sz="4" w:space="0" w:color="000000"/>
                                    <w:bottom w:val="single" w:sz="4" w:space="0" w:color="000000"/>
                                    <w:right w:val="single" w:sz="8" w:space="0" w:color="000000"/>
                                  </w:tcBorders>
                                </w:tcPr>
                                <w:p w:rsidR="00DC0B66" w:rsidRDefault="00DC0B66">
                                  <w:pPr>
                                    <w:pStyle w:val="TableParagraph"/>
                                    <w:kinsoku w:val="0"/>
                                    <w:overflowPunct w:val="0"/>
                                    <w:spacing w:before="19"/>
                                    <w:ind w:left="17"/>
                                  </w:pPr>
                                  <w:r>
                                    <w:rPr>
                                      <w:rFonts w:ascii="ＭＳ ゴシック" w:eastAsia="ＭＳ ゴシック" w:cs="ＭＳ ゴシック"/>
                                      <w:spacing w:val="4"/>
                                      <w:w w:val="105"/>
                                      <w:sz w:val="13"/>
                                      <w:szCs w:val="13"/>
                                    </w:rPr>
                                    <w:t>5000</w:t>
                                  </w:r>
                                  <w:r>
                                    <w:rPr>
                                      <w:rFonts w:ascii="ＭＳ ゴシック" w:eastAsia="ＭＳ ゴシック" w:cs="ＭＳ ゴシック" w:hint="eastAsia"/>
                                      <w:spacing w:val="8"/>
                                      <w:w w:val="105"/>
                                      <w:sz w:val="13"/>
                                      <w:szCs w:val="13"/>
                                    </w:rPr>
                                    <w:t>万円以</w:t>
                                  </w:r>
                                  <w:r>
                                    <w:rPr>
                                      <w:rFonts w:ascii="ＭＳ ゴシック" w:eastAsia="ＭＳ ゴシック" w:cs="ＭＳ ゴシック" w:hint="eastAsia"/>
                                      <w:w w:val="105"/>
                                      <w:sz w:val="13"/>
                                      <w:szCs w:val="13"/>
                                    </w:rPr>
                                    <w:t>下</w:t>
                                  </w:r>
                                </w:p>
                              </w:tc>
                              <w:tc>
                                <w:tcPr>
                                  <w:tcW w:w="1886" w:type="dxa"/>
                                  <w:gridSpan w:val="2"/>
                                  <w:vMerge w:val="restart"/>
                                  <w:tcBorders>
                                    <w:top w:val="single" w:sz="8" w:space="0" w:color="000000"/>
                                    <w:left w:val="single" w:sz="8" w:space="0" w:color="000000"/>
                                    <w:bottom w:val="single" w:sz="4" w:space="0" w:color="000000"/>
                                    <w:right w:val="single" w:sz="4" w:space="0" w:color="000000"/>
                                  </w:tcBorders>
                                </w:tcPr>
                                <w:p w:rsidR="00DC0B66" w:rsidRDefault="00DC0B66">
                                  <w:pPr>
                                    <w:pStyle w:val="TableParagraph"/>
                                    <w:kinsoku w:val="0"/>
                                    <w:overflowPunct w:val="0"/>
                                    <w:spacing w:before="10"/>
                                    <w:rPr>
                                      <w:rFonts w:ascii="ＭＳ ゴシック" w:eastAsia="ＭＳ ゴシック" w:cs="ＭＳ ゴシック"/>
                                      <w:sz w:val="9"/>
                                      <w:szCs w:val="9"/>
                                    </w:rPr>
                                  </w:pPr>
                                </w:p>
                                <w:p w:rsidR="00DC0B66" w:rsidRPr="00355561" w:rsidRDefault="00DC0B66">
                                  <w:pPr>
                                    <w:pStyle w:val="TableParagraph"/>
                                    <w:kinsoku w:val="0"/>
                                    <w:overflowPunct w:val="0"/>
                                    <w:ind w:right="11"/>
                                    <w:jc w:val="center"/>
                                    <w:rPr>
                                      <w:rFonts w:ascii="ＭＳ ゴシック" w:eastAsia="ＭＳ ゴシック" w:hAnsi="ＭＳ ゴシック"/>
                                      <w:sz w:val="13"/>
                                      <w:szCs w:val="13"/>
                                    </w:rPr>
                                  </w:pPr>
                                  <w:r w:rsidRPr="00355561">
                                    <w:rPr>
                                      <w:rFonts w:ascii="ＭＳ ゴシック" w:eastAsia="ＭＳ ゴシック" w:hAnsi="ＭＳ ゴシック" w:hint="eastAsia"/>
                                      <w:sz w:val="13"/>
                                      <w:szCs w:val="13"/>
                                    </w:rPr>
                                    <w:t>その他企業２</w:t>
                                  </w:r>
                                </w:p>
                              </w:tc>
                            </w:tr>
                            <w:tr w:rsidR="00DC0B66">
                              <w:trPr>
                                <w:trHeight w:hRule="exact" w:val="235"/>
                              </w:trPr>
                              <w:tc>
                                <w:tcPr>
                                  <w:tcW w:w="1922" w:type="dxa"/>
                                  <w:tcBorders>
                                    <w:top w:val="single" w:sz="4" w:space="0" w:color="000000"/>
                                    <w:left w:val="single" w:sz="4" w:space="0" w:color="000000"/>
                                    <w:bottom w:val="single" w:sz="4" w:space="0" w:color="000000"/>
                                    <w:right w:val="single" w:sz="8" w:space="0" w:color="000000"/>
                                  </w:tcBorders>
                                </w:tcPr>
                                <w:p w:rsidR="00DC0B66" w:rsidRDefault="00DC0B66">
                                  <w:pPr>
                                    <w:pStyle w:val="TableParagraph"/>
                                    <w:kinsoku w:val="0"/>
                                    <w:overflowPunct w:val="0"/>
                                    <w:spacing w:before="19"/>
                                    <w:ind w:left="17"/>
                                  </w:pPr>
                                  <w:r>
                                    <w:rPr>
                                      <w:rFonts w:ascii="ＭＳ ゴシック" w:eastAsia="ＭＳ ゴシック" w:cs="ＭＳ ゴシック"/>
                                      <w:spacing w:val="5"/>
                                      <w:w w:val="105"/>
                                      <w:sz w:val="13"/>
                                      <w:szCs w:val="13"/>
                                    </w:rPr>
                                    <w:t>5000</w:t>
                                  </w:r>
                                  <w:r>
                                    <w:rPr>
                                      <w:rFonts w:ascii="ＭＳ ゴシック" w:eastAsia="ＭＳ ゴシック" w:cs="ＭＳ ゴシック" w:hint="eastAsia"/>
                                      <w:spacing w:val="5"/>
                                      <w:w w:val="105"/>
                                      <w:sz w:val="13"/>
                                      <w:szCs w:val="13"/>
                                    </w:rPr>
                                    <w:t>万円超～</w:t>
                                  </w:r>
                                  <w:r>
                                    <w:rPr>
                                      <w:rFonts w:ascii="ＭＳ ゴシック" w:eastAsia="ＭＳ ゴシック" w:cs="ＭＳ ゴシック"/>
                                      <w:spacing w:val="5"/>
                                      <w:w w:val="105"/>
                                      <w:sz w:val="13"/>
                                      <w:szCs w:val="13"/>
                                    </w:rPr>
                                    <w:t>1</w:t>
                                  </w:r>
                                  <w:r>
                                    <w:rPr>
                                      <w:rFonts w:ascii="ＭＳ ゴシック" w:eastAsia="ＭＳ ゴシック" w:cs="ＭＳ ゴシック" w:hint="eastAsia"/>
                                      <w:spacing w:val="5"/>
                                      <w:w w:val="105"/>
                                      <w:sz w:val="13"/>
                                      <w:szCs w:val="13"/>
                                    </w:rPr>
                                    <w:t>億円以下</w:t>
                                  </w:r>
                                </w:p>
                              </w:tc>
                              <w:tc>
                                <w:tcPr>
                                  <w:tcW w:w="1886" w:type="dxa"/>
                                  <w:gridSpan w:val="2"/>
                                  <w:vMerge/>
                                  <w:tcBorders>
                                    <w:top w:val="single" w:sz="8" w:space="0" w:color="000000"/>
                                    <w:left w:val="single" w:sz="8" w:space="0" w:color="000000"/>
                                    <w:bottom w:val="single" w:sz="4" w:space="0" w:color="000000"/>
                                    <w:right w:val="single" w:sz="4" w:space="0" w:color="000000"/>
                                  </w:tcBorders>
                                </w:tcPr>
                                <w:p w:rsidR="00DC0B66" w:rsidRDefault="00DC0B66">
                                  <w:pPr>
                                    <w:pStyle w:val="TableParagraph"/>
                                    <w:kinsoku w:val="0"/>
                                    <w:overflowPunct w:val="0"/>
                                    <w:spacing w:before="19"/>
                                    <w:ind w:left="17"/>
                                  </w:pPr>
                                </w:p>
                              </w:tc>
                            </w:tr>
                            <w:tr w:rsidR="00DC0B66">
                              <w:trPr>
                                <w:trHeight w:hRule="exact" w:val="235"/>
                              </w:trPr>
                              <w:tc>
                                <w:tcPr>
                                  <w:tcW w:w="1922" w:type="dxa"/>
                                  <w:tcBorders>
                                    <w:top w:val="single" w:sz="4" w:space="0" w:color="000000"/>
                                    <w:left w:val="single" w:sz="4" w:space="0" w:color="000000"/>
                                    <w:bottom w:val="single" w:sz="4" w:space="0" w:color="000000"/>
                                    <w:right w:val="single" w:sz="8" w:space="0" w:color="000000"/>
                                  </w:tcBorders>
                                </w:tcPr>
                                <w:p w:rsidR="00DC0B66" w:rsidRDefault="00DC0B66">
                                  <w:pPr>
                                    <w:pStyle w:val="TableParagraph"/>
                                    <w:kinsoku w:val="0"/>
                                    <w:overflowPunct w:val="0"/>
                                    <w:spacing w:before="19"/>
                                    <w:ind w:left="17"/>
                                  </w:pPr>
                                  <w:r>
                                    <w:rPr>
                                      <w:rFonts w:ascii="ＭＳ ゴシック" w:eastAsia="ＭＳ ゴシック" w:cs="ＭＳ ゴシック"/>
                                      <w:spacing w:val="6"/>
                                      <w:w w:val="105"/>
                                      <w:sz w:val="13"/>
                                      <w:szCs w:val="13"/>
                                    </w:rPr>
                                    <w:t>1</w:t>
                                  </w:r>
                                  <w:r>
                                    <w:rPr>
                                      <w:rFonts w:ascii="ＭＳ ゴシック" w:eastAsia="ＭＳ ゴシック" w:cs="ＭＳ ゴシック" w:hint="eastAsia"/>
                                      <w:spacing w:val="6"/>
                                      <w:w w:val="105"/>
                                      <w:sz w:val="13"/>
                                      <w:szCs w:val="13"/>
                                    </w:rPr>
                                    <w:t>億円超～</w:t>
                                  </w:r>
                                  <w:r>
                                    <w:rPr>
                                      <w:rFonts w:ascii="ＭＳ ゴシック" w:eastAsia="ＭＳ ゴシック" w:cs="ＭＳ ゴシック"/>
                                      <w:spacing w:val="6"/>
                                      <w:w w:val="105"/>
                                      <w:sz w:val="13"/>
                                      <w:szCs w:val="13"/>
                                    </w:rPr>
                                    <w:t>10</w:t>
                                  </w:r>
                                  <w:r>
                                    <w:rPr>
                                      <w:rFonts w:ascii="ＭＳ ゴシック" w:eastAsia="ＭＳ ゴシック" w:cs="ＭＳ ゴシック" w:hint="eastAsia"/>
                                      <w:spacing w:val="6"/>
                                      <w:w w:val="105"/>
                                      <w:sz w:val="13"/>
                                      <w:szCs w:val="13"/>
                                    </w:rPr>
                                    <w:t>億円未満</w:t>
                                  </w:r>
                                </w:p>
                              </w:tc>
                              <w:tc>
                                <w:tcPr>
                                  <w:tcW w:w="945" w:type="dxa"/>
                                  <w:vMerge w:val="restart"/>
                                  <w:tcBorders>
                                    <w:top w:val="single" w:sz="4" w:space="0" w:color="000000"/>
                                    <w:left w:val="single" w:sz="8" w:space="0" w:color="000000"/>
                                    <w:bottom w:val="single" w:sz="4" w:space="0" w:color="000000"/>
                                    <w:right w:val="single" w:sz="4" w:space="0" w:color="000000"/>
                                  </w:tcBorders>
                                </w:tcPr>
                                <w:p w:rsidR="00DC0B66" w:rsidRDefault="00DC0B66">
                                  <w:pPr>
                                    <w:pStyle w:val="TableParagraph"/>
                                    <w:kinsoku w:val="0"/>
                                    <w:overflowPunct w:val="0"/>
                                    <w:spacing w:before="10"/>
                                    <w:rPr>
                                      <w:rFonts w:ascii="ＭＳ ゴシック" w:eastAsia="ＭＳ ゴシック" w:cs="ＭＳ ゴシック"/>
                                      <w:sz w:val="9"/>
                                      <w:szCs w:val="9"/>
                                    </w:rPr>
                                  </w:pPr>
                                </w:p>
                                <w:p w:rsidR="00DC0B66" w:rsidRPr="00355561" w:rsidRDefault="00DC0B66">
                                  <w:pPr>
                                    <w:pStyle w:val="TableParagraph"/>
                                    <w:kinsoku w:val="0"/>
                                    <w:overflowPunct w:val="0"/>
                                    <w:ind w:left="98"/>
                                  </w:pPr>
                                  <w:r w:rsidRPr="00355561">
                                    <w:rPr>
                                      <w:rFonts w:ascii="ＭＳ ゴシック" w:eastAsia="ＭＳ ゴシック" w:cs="ＭＳ ゴシック" w:hint="eastAsia"/>
                                      <w:w w:val="105"/>
                                      <w:sz w:val="13"/>
                                      <w:szCs w:val="13"/>
                                    </w:rPr>
                                    <w:t>その他企業１</w:t>
                                  </w:r>
                                </w:p>
                              </w:tc>
                              <w:tc>
                                <w:tcPr>
                                  <w:tcW w:w="941" w:type="dxa"/>
                                  <w:tcBorders>
                                    <w:top w:val="single" w:sz="4" w:space="0" w:color="000000"/>
                                    <w:left w:val="single" w:sz="4" w:space="0" w:color="000000"/>
                                    <w:bottom w:val="single" w:sz="4" w:space="0" w:color="000000"/>
                                    <w:right w:val="single" w:sz="4" w:space="0" w:color="000000"/>
                                  </w:tcBorders>
                                  <w:shd w:val="clear" w:color="auto" w:fill="D9D9D9"/>
                                </w:tcPr>
                                <w:p w:rsidR="00DC0B66" w:rsidRDefault="00DC0B66">
                                  <w:pPr>
                                    <w:pStyle w:val="TableParagraph"/>
                                    <w:kinsoku w:val="0"/>
                                    <w:overflowPunct w:val="0"/>
                                    <w:spacing w:before="19"/>
                                    <w:ind w:left="170"/>
                                  </w:pPr>
                                  <w:r>
                                    <w:rPr>
                                      <w:rFonts w:ascii="ＭＳ ゴシック" w:eastAsia="ＭＳ ゴシック" w:cs="ＭＳ ゴシック" w:hint="eastAsia"/>
                                      <w:spacing w:val="9"/>
                                      <w:w w:val="105"/>
                                      <w:sz w:val="13"/>
                                      <w:szCs w:val="13"/>
                                    </w:rPr>
                                    <w:t>中堅企業</w:t>
                                  </w:r>
                                </w:p>
                              </w:tc>
                            </w:tr>
                            <w:tr w:rsidR="00DC0B66">
                              <w:trPr>
                                <w:trHeight w:hRule="exact" w:val="235"/>
                              </w:trPr>
                              <w:tc>
                                <w:tcPr>
                                  <w:tcW w:w="1922" w:type="dxa"/>
                                  <w:tcBorders>
                                    <w:top w:val="single" w:sz="4" w:space="0" w:color="000000"/>
                                    <w:left w:val="single" w:sz="4" w:space="0" w:color="000000"/>
                                    <w:bottom w:val="single" w:sz="4" w:space="0" w:color="000000"/>
                                    <w:right w:val="single" w:sz="8" w:space="0" w:color="000000"/>
                                  </w:tcBorders>
                                </w:tcPr>
                                <w:p w:rsidR="00DC0B66" w:rsidRDefault="00DC0B66">
                                  <w:pPr>
                                    <w:pStyle w:val="TableParagraph"/>
                                    <w:kinsoku w:val="0"/>
                                    <w:overflowPunct w:val="0"/>
                                    <w:spacing w:before="19"/>
                                    <w:ind w:left="17"/>
                                  </w:pPr>
                                  <w:r>
                                    <w:rPr>
                                      <w:rFonts w:ascii="ＭＳ ゴシック" w:eastAsia="ＭＳ ゴシック" w:cs="ＭＳ ゴシック"/>
                                      <w:spacing w:val="5"/>
                                      <w:w w:val="105"/>
                                      <w:sz w:val="13"/>
                                      <w:szCs w:val="13"/>
                                    </w:rPr>
                                    <w:t>10</w:t>
                                  </w:r>
                                  <w:r>
                                    <w:rPr>
                                      <w:rFonts w:ascii="ＭＳ ゴシック" w:eastAsia="ＭＳ ゴシック" w:cs="ＭＳ ゴシック" w:hint="eastAsia"/>
                                      <w:spacing w:val="5"/>
                                      <w:w w:val="105"/>
                                      <w:sz w:val="13"/>
                                      <w:szCs w:val="13"/>
                                    </w:rPr>
                                    <w:t>億円以上</w:t>
                                  </w:r>
                                </w:p>
                              </w:tc>
                              <w:tc>
                                <w:tcPr>
                                  <w:tcW w:w="945" w:type="dxa"/>
                                  <w:vMerge/>
                                  <w:tcBorders>
                                    <w:top w:val="single" w:sz="4" w:space="0" w:color="000000"/>
                                    <w:left w:val="single" w:sz="8" w:space="0" w:color="000000"/>
                                    <w:bottom w:val="single" w:sz="4" w:space="0" w:color="000000"/>
                                    <w:right w:val="single" w:sz="4" w:space="0" w:color="000000"/>
                                  </w:tcBorders>
                                </w:tcPr>
                                <w:p w:rsidR="00DC0B66" w:rsidRDefault="00DC0B66">
                                  <w:pPr>
                                    <w:pStyle w:val="TableParagraph"/>
                                    <w:kinsoku w:val="0"/>
                                    <w:overflowPunct w:val="0"/>
                                    <w:spacing w:before="19"/>
                                    <w:ind w:left="17"/>
                                  </w:pPr>
                                </w:p>
                              </w:tc>
                              <w:tc>
                                <w:tcPr>
                                  <w:tcW w:w="941" w:type="dxa"/>
                                  <w:tcBorders>
                                    <w:top w:val="single" w:sz="4" w:space="0" w:color="000000"/>
                                    <w:left w:val="single" w:sz="4" w:space="0" w:color="000000"/>
                                    <w:bottom w:val="single" w:sz="4" w:space="0" w:color="000000"/>
                                    <w:right w:val="single" w:sz="4" w:space="0" w:color="000000"/>
                                  </w:tcBorders>
                                  <w:shd w:val="clear" w:color="auto" w:fill="A6A6A6"/>
                                </w:tcPr>
                                <w:p w:rsidR="00DC0B66" w:rsidRDefault="00DC0B66">
                                  <w:pPr>
                                    <w:pStyle w:val="TableParagraph"/>
                                    <w:kinsoku w:val="0"/>
                                    <w:overflowPunct w:val="0"/>
                                    <w:spacing w:before="19"/>
                                    <w:ind w:left="242"/>
                                  </w:pPr>
                                  <w:r>
                                    <w:rPr>
                                      <w:rFonts w:ascii="ＭＳ ゴシック" w:eastAsia="ＭＳ ゴシック" w:cs="ＭＳ ゴシック" w:hint="eastAsia"/>
                                      <w:spacing w:val="9"/>
                                      <w:w w:val="105"/>
                                      <w:sz w:val="13"/>
                                      <w:szCs w:val="13"/>
                                    </w:rPr>
                                    <w:t>大企業</w:t>
                                  </w:r>
                                </w:p>
                              </w:tc>
                            </w:tr>
                          </w:tbl>
                          <w:p w:rsidR="00DC0B66" w:rsidRDefault="00DC0B66">
                            <w:pPr>
                              <w:pStyle w:val="a3"/>
                              <w:kinsoku w:val="0"/>
                              <w:overflowPunct w:val="0"/>
                              <w:spacing w:before="0"/>
                              <w:ind w:left="0"/>
                              <w:rPr>
                                <w:rFonts w:ascii="Times New Roman" w:eastAsiaTheme="minorEastAsia"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5D946" id="Text Box 7" o:spid="_x0000_s1027" type="#_x0000_t202" style="position:absolute;left:0;text-align:left;margin-left:109.45pt;margin-top:-27.25pt;width:191.25pt;height:71.05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dM3sQIAALI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" o:allowincell="f"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1922"/>
                        <w:gridCol w:w="945"/>
                        <w:gridCol w:w="941"/>
                      </w:tblGrid>
                      <w:tr w:rsidR="00DC0B66">
                        <w:trPr>
                          <w:trHeight w:hRule="exact" w:val="235"/>
                        </w:trPr>
                        <w:tc>
                          <w:tcPr>
                            <w:tcW w:w="1922" w:type="dxa"/>
                            <w:tcBorders>
                              <w:top w:val="single" w:sz="4" w:space="0" w:color="000000"/>
                              <w:left w:val="single" w:sz="4" w:space="0" w:color="000000"/>
                              <w:bottom w:val="single" w:sz="4" w:space="0" w:color="000000"/>
                              <w:right w:val="single" w:sz="8" w:space="0" w:color="000000"/>
                            </w:tcBorders>
                          </w:tcPr>
                          <w:p w:rsidR="00DC0B66" w:rsidRDefault="00DC0B66"/>
                        </w:tc>
                        <w:tc>
                          <w:tcPr>
                            <w:tcW w:w="1886" w:type="dxa"/>
                            <w:gridSpan w:val="2"/>
                            <w:tcBorders>
                              <w:top w:val="single" w:sz="4" w:space="0" w:color="000000"/>
                              <w:left w:val="single" w:sz="8" w:space="0" w:color="000000"/>
                              <w:bottom w:val="single" w:sz="4" w:space="0" w:color="000000"/>
                              <w:right w:val="single" w:sz="4" w:space="0" w:color="000000"/>
                            </w:tcBorders>
                          </w:tcPr>
                          <w:p w:rsidR="00DC0B66" w:rsidRDefault="00DC0B66">
                            <w:pPr>
                              <w:pStyle w:val="TableParagraph"/>
                              <w:kinsoku w:val="0"/>
                              <w:overflowPunct w:val="0"/>
                              <w:spacing w:before="10"/>
                              <w:ind w:left="496"/>
                            </w:pPr>
                            <w:r>
                              <w:rPr>
                                <w:rFonts w:ascii="ＭＳ ゴシック" w:eastAsia="ＭＳ ゴシック" w:cs="ＭＳ ゴシック" w:hint="eastAsia"/>
                                <w:spacing w:val="9"/>
                                <w:w w:val="105"/>
                                <w:sz w:val="13"/>
                                <w:szCs w:val="13"/>
                              </w:rPr>
                              <w:t>常用雇用者数</w:t>
                            </w:r>
                          </w:p>
                        </w:tc>
                      </w:tr>
                      <w:tr w:rsidR="00DC0B66">
                        <w:trPr>
                          <w:trHeight w:hRule="exact" w:val="230"/>
                        </w:trPr>
                        <w:tc>
                          <w:tcPr>
                            <w:tcW w:w="1922" w:type="dxa"/>
                            <w:tcBorders>
                              <w:top w:val="single" w:sz="4" w:space="0" w:color="000000"/>
                              <w:left w:val="single" w:sz="4" w:space="0" w:color="000000"/>
                              <w:bottom w:val="single" w:sz="8" w:space="0" w:color="000000"/>
                              <w:right w:val="single" w:sz="8" w:space="0" w:color="000000"/>
                            </w:tcBorders>
                          </w:tcPr>
                          <w:p w:rsidR="00DC0B66" w:rsidRDefault="00DC0B66">
                            <w:pPr>
                              <w:pStyle w:val="TableParagraph"/>
                              <w:kinsoku w:val="0"/>
                              <w:overflowPunct w:val="0"/>
                              <w:spacing w:before="19"/>
                              <w:ind w:left="9"/>
                              <w:jc w:val="center"/>
                            </w:pPr>
                            <w:r>
                              <w:rPr>
                                <w:rFonts w:ascii="ＭＳ ゴシック" w:eastAsia="ＭＳ ゴシック" w:cs="ＭＳ ゴシック" w:hint="eastAsia"/>
                                <w:spacing w:val="9"/>
                                <w:w w:val="105"/>
                                <w:sz w:val="13"/>
                                <w:szCs w:val="13"/>
                              </w:rPr>
                              <w:t>資本金</w:t>
                            </w:r>
                          </w:p>
                        </w:tc>
                        <w:tc>
                          <w:tcPr>
                            <w:tcW w:w="945" w:type="dxa"/>
                            <w:tcBorders>
                              <w:top w:val="single" w:sz="4" w:space="0" w:color="000000"/>
                              <w:left w:val="single" w:sz="8" w:space="0" w:color="000000"/>
                              <w:bottom w:val="single" w:sz="8" w:space="0" w:color="000000"/>
                              <w:right w:val="single" w:sz="4" w:space="0" w:color="000000"/>
                            </w:tcBorders>
                          </w:tcPr>
                          <w:p w:rsidR="00DC0B66" w:rsidRDefault="00DC0B66">
                            <w:pPr>
                              <w:pStyle w:val="TableParagraph"/>
                              <w:kinsoku w:val="0"/>
                              <w:overflowPunct w:val="0"/>
                              <w:spacing w:before="19"/>
                              <w:ind w:left="134"/>
                            </w:pPr>
                            <w:r>
                              <w:rPr>
                                <w:rFonts w:ascii="ＭＳ ゴシック" w:eastAsia="ＭＳ ゴシック" w:cs="ＭＳ ゴシック"/>
                                <w:spacing w:val="4"/>
                                <w:w w:val="105"/>
                                <w:sz w:val="13"/>
                                <w:szCs w:val="13"/>
                              </w:rPr>
                              <w:t>100</w:t>
                            </w:r>
                            <w:r>
                              <w:rPr>
                                <w:rFonts w:ascii="ＭＳ ゴシック" w:eastAsia="ＭＳ ゴシック" w:cs="ＭＳ ゴシック" w:hint="eastAsia"/>
                                <w:spacing w:val="4"/>
                                <w:w w:val="105"/>
                                <w:sz w:val="13"/>
                                <w:szCs w:val="13"/>
                              </w:rPr>
                              <w:t>人以下</w:t>
                            </w:r>
                          </w:p>
                        </w:tc>
                        <w:tc>
                          <w:tcPr>
                            <w:tcW w:w="941" w:type="dxa"/>
                            <w:tcBorders>
                              <w:top w:val="single" w:sz="4" w:space="0" w:color="000000"/>
                              <w:left w:val="single" w:sz="4" w:space="0" w:color="000000"/>
                              <w:bottom w:val="single" w:sz="8" w:space="0" w:color="000000"/>
                              <w:right w:val="single" w:sz="4" w:space="0" w:color="000000"/>
                            </w:tcBorders>
                          </w:tcPr>
                          <w:p w:rsidR="00DC0B66" w:rsidRDefault="00DC0B66">
                            <w:pPr>
                              <w:pStyle w:val="TableParagraph"/>
                              <w:kinsoku w:val="0"/>
                              <w:overflowPunct w:val="0"/>
                              <w:spacing w:before="19"/>
                              <w:ind w:left="134"/>
                            </w:pPr>
                            <w:r>
                              <w:rPr>
                                <w:rFonts w:ascii="ＭＳ ゴシック" w:eastAsia="ＭＳ ゴシック" w:cs="ＭＳ ゴシック"/>
                                <w:spacing w:val="4"/>
                                <w:w w:val="105"/>
                                <w:sz w:val="13"/>
                                <w:szCs w:val="13"/>
                              </w:rPr>
                              <w:t>101</w:t>
                            </w:r>
                            <w:r>
                              <w:rPr>
                                <w:rFonts w:ascii="ＭＳ ゴシック" w:eastAsia="ＭＳ ゴシック" w:cs="ＭＳ ゴシック" w:hint="eastAsia"/>
                                <w:spacing w:val="4"/>
                                <w:w w:val="105"/>
                                <w:sz w:val="13"/>
                                <w:szCs w:val="13"/>
                              </w:rPr>
                              <w:t>人以上</w:t>
                            </w:r>
                          </w:p>
                        </w:tc>
                      </w:tr>
                      <w:tr w:rsidR="00DC0B66">
                        <w:trPr>
                          <w:trHeight w:hRule="exact" w:val="239"/>
                        </w:trPr>
                        <w:tc>
                          <w:tcPr>
                            <w:tcW w:w="1922" w:type="dxa"/>
                            <w:tcBorders>
                              <w:top w:val="single" w:sz="8" w:space="0" w:color="000000"/>
                              <w:left w:val="single" w:sz="4" w:space="0" w:color="000000"/>
                              <w:bottom w:val="single" w:sz="4" w:space="0" w:color="000000"/>
                              <w:right w:val="single" w:sz="8" w:space="0" w:color="000000"/>
                            </w:tcBorders>
                          </w:tcPr>
                          <w:p w:rsidR="00DC0B66" w:rsidRDefault="00DC0B66">
                            <w:pPr>
                              <w:pStyle w:val="TableParagraph"/>
                              <w:kinsoku w:val="0"/>
                              <w:overflowPunct w:val="0"/>
                              <w:spacing w:before="19"/>
                              <w:ind w:left="17"/>
                            </w:pPr>
                            <w:r>
                              <w:rPr>
                                <w:rFonts w:ascii="ＭＳ ゴシック" w:eastAsia="ＭＳ ゴシック" w:cs="ＭＳ ゴシック"/>
                                <w:spacing w:val="4"/>
                                <w:w w:val="105"/>
                                <w:sz w:val="13"/>
                                <w:szCs w:val="13"/>
                              </w:rPr>
                              <w:t>5000</w:t>
                            </w:r>
                            <w:r>
                              <w:rPr>
                                <w:rFonts w:ascii="ＭＳ ゴシック" w:eastAsia="ＭＳ ゴシック" w:cs="ＭＳ ゴシック" w:hint="eastAsia"/>
                                <w:spacing w:val="8"/>
                                <w:w w:val="105"/>
                                <w:sz w:val="13"/>
                                <w:szCs w:val="13"/>
                              </w:rPr>
                              <w:t>万円以</w:t>
                            </w:r>
                            <w:r>
                              <w:rPr>
                                <w:rFonts w:ascii="ＭＳ ゴシック" w:eastAsia="ＭＳ ゴシック" w:cs="ＭＳ ゴシック" w:hint="eastAsia"/>
                                <w:w w:val="105"/>
                                <w:sz w:val="13"/>
                                <w:szCs w:val="13"/>
                              </w:rPr>
                              <w:t>下</w:t>
                            </w:r>
                          </w:p>
                        </w:tc>
                        <w:tc>
                          <w:tcPr>
                            <w:tcW w:w="1886" w:type="dxa"/>
                            <w:gridSpan w:val="2"/>
                            <w:vMerge w:val="restart"/>
                            <w:tcBorders>
                              <w:top w:val="single" w:sz="8" w:space="0" w:color="000000"/>
                              <w:left w:val="single" w:sz="8" w:space="0" w:color="000000"/>
                              <w:bottom w:val="single" w:sz="4" w:space="0" w:color="000000"/>
                              <w:right w:val="single" w:sz="4" w:space="0" w:color="000000"/>
                            </w:tcBorders>
                          </w:tcPr>
                          <w:p w:rsidR="00DC0B66" w:rsidRDefault="00DC0B66">
                            <w:pPr>
                              <w:pStyle w:val="TableParagraph"/>
                              <w:kinsoku w:val="0"/>
                              <w:overflowPunct w:val="0"/>
                              <w:spacing w:before="10"/>
                              <w:rPr>
                                <w:rFonts w:ascii="ＭＳ ゴシック" w:eastAsia="ＭＳ ゴシック" w:cs="ＭＳ ゴシック"/>
                                <w:sz w:val="9"/>
                                <w:szCs w:val="9"/>
                              </w:rPr>
                            </w:pPr>
                          </w:p>
                          <w:p w:rsidR="00DC0B66" w:rsidRPr="00355561" w:rsidRDefault="00DC0B66">
                            <w:pPr>
                              <w:pStyle w:val="TableParagraph"/>
                              <w:kinsoku w:val="0"/>
                              <w:overflowPunct w:val="0"/>
                              <w:ind w:right="11"/>
                              <w:jc w:val="center"/>
                              <w:rPr>
                                <w:rFonts w:ascii="ＭＳ ゴシック" w:eastAsia="ＭＳ ゴシック" w:hAnsi="ＭＳ ゴシック"/>
                                <w:sz w:val="13"/>
                                <w:szCs w:val="13"/>
                              </w:rPr>
                            </w:pPr>
                            <w:r w:rsidRPr="00355561">
                              <w:rPr>
                                <w:rFonts w:ascii="ＭＳ ゴシック" w:eastAsia="ＭＳ ゴシック" w:hAnsi="ＭＳ ゴシック" w:hint="eastAsia"/>
                                <w:sz w:val="13"/>
                                <w:szCs w:val="13"/>
                              </w:rPr>
                              <w:t>その他企業２</w:t>
                            </w:r>
                          </w:p>
                        </w:tc>
                      </w:tr>
                      <w:tr w:rsidR="00DC0B66">
                        <w:trPr>
                          <w:trHeight w:hRule="exact" w:val="235"/>
                        </w:trPr>
                        <w:tc>
                          <w:tcPr>
                            <w:tcW w:w="1922" w:type="dxa"/>
                            <w:tcBorders>
                              <w:top w:val="single" w:sz="4" w:space="0" w:color="000000"/>
                              <w:left w:val="single" w:sz="4" w:space="0" w:color="000000"/>
                              <w:bottom w:val="single" w:sz="4" w:space="0" w:color="000000"/>
                              <w:right w:val="single" w:sz="8" w:space="0" w:color="000000"/>
                            </w:tcBorders>
                          </w:tcPr>
                          <w:p w:rsidR="00DC0B66" w:rsidRDefault="00DC0B66">
                            <w:pPr>
                              <w:pStyle w:val="TableParagraph"/>
                              <w:kinsoku w:val="0"/>
                              <w:overflowPunct w:val="0"/>
                              <w:spacing w:before="19"/>
                              <w:ind w:left="17"/>
                            </w:pPr>
                            <w:r>
                              <w:rPr>
                                <w:rFonts w:ascii="ＭＳ ゴシック" w:eastAsia="ＭＳ ゴシック" w:cs="ＭＳ ゴシック"/>
                                <w:spacing w:val="5"/>
                                <w:w w:val="105"/>
                                <w:sz w:val="13"/>
                                <w:szCs w:val="13"/>
                              </w:rPr>
                              <w:t>5000</w:t>
                            </w:r>
                            <w:r>
                              <w:rPr>
                                <w:rFonts w:ascii="ＭＳ ゴシック" w:eastAsia="ＭＳ ゴシック" w:cs="ＭＳ ゴシック" w:hint="eastAsia"/>
                                <w:spacing w:val="5"/>
                                <w:w w:val="105"/>
                                <w:sz w:val="13"/>
                                <w:szCs w:val="13"/>
                              </w:rPr>
                              <w:t>万円超～</w:t>
                            </w:r>
                            <w:r>
                              <w:rPr>
                                <w:rFonts w:ascii="ＭＳ ゴシック" w:eastAsia="ＭＳ ゴシック" w:cs="ＭＳ ゴシック"/>
                                <w:spacing w:val="5"/>
                                <w:w w:val="105"/>
                                <w:sz w:val="13"/>
                                <w:szCs w:val="13"/>
                              </w:rPr>
                              <w:t>1</w:t>
                            </w:r>
                            <w:r>
                              <w:rPr>
                                <w:rFonts w:ascii="ＭＳ ゴシック" w:eastAsia="ＭＳ ゴシック" w:cs="ＭＳ ゴシック" w:hint="eastAsia"/>
                                <w:spacing w:val="5"/>
                                <w:w w:val="105"/>
                                <w:sz w:val="13"/>
                                <w:szCs w:val="13"/>
                              </w:rPr>
                              <w:t>億円以下</w:t>
                            </w:r>
                          </w:p>
                        </w:tc>
                        <w:tc>
                          <w:tcPr>
                            <w:tcW w:w="1886" w:type="dxa"/>
                            <w:gridSpan w:val="2"/>
                            <w:vMerge/>
                            <w:tcBorders>
                              <w:top w:val="single" w:sz="8" w:space="0" w:color="000000"/>
                              <w:left w:val="single" w:sz="8" w:space="0" w:color="000000"/>
                              <w:bottom w:val="single" w:sz="4" w:space="0" w:color="000000"/>
                              <w:right w:val="single" w:sz="4" w:space="0" w:color="000000"/>
                            </w:tcBorders>
                          </w:tcPr>
                          <w:p w:rsidR="00DC0B66" w:rsidRDefault="00DC0B66">
                            <w:pPr>
                              <w:pStyle w:val="TableParagraph"/>
                              <w:kinsoku w:val="0"/>
                              <w:overflowPunct w:val="0"/>
                              <w:spacing w:before="19"/>
                              <w:ind w:left="17"/>
                            </w:pPr>
                          </w:p>
                        </w:tc>
                      </w:tr>
                      <w:tr w:rsidR="00DC0B66">
                        <w:trPr>
                          <w:trHeight w:hRule="exact" w:val="235"/>
                        </w:trPr>
                        <w:tc>
                          <w:tcPr>
                            <w:tcW w:w="1922" w:type="dxa"/>
                            <w:tcBorders>
                              <w:top w:val="single" w:sz="4" w:space="0" w:color="000000"/>
                              <w:left w:val="single" w:sz="4" w:space="0" w:color="000000"/>
                              <w:bottom w:val="single" w:sz="4" w:space="0" w:color="000000"/>
                              <w:right w:val="single" w:sz="8" w:space="0" w:color="000000"/>
                            </w:tcBorders>
                          </w:tcPr>
                          <w:p w:rsidR="00DC0B66" w:rsidRDefault="00DC0B66">
                            <w:pPr>
                              <w:pStyle w:val="TableParagraph"/>
                              <w:kinsoku w:val="0"/>
                              <w:overflowPunct w:val="0"/>
                              <w:spacing w:before="19"/>
                              <w:ind w:left="17"/>
                            </w:pPr>
                            <w:r>
                              <w:rPr>
                                <w:rFonts w:ascii="ＭＳ ゴシック" w:eastAsia="ＭＳ ゴシック" w:cs="ＭＳ ゴシック"/>
                                <w:spacing w:val="6"/>
                                <w:w w:val="105"/>
                                <w:sz w:val="13"/>
                                <w:szCs w:val="13"/>
                              </w:rPr>
                              <w:t>1</w:t>
                            </w:r>
                            <w:r>
                              <w:rPr>
                                <w:rFonts w:ascii="ＭＳ ゴシック" w:eastAsia="ＭＳ ゴシック" w:cs="ＭＳ ゴシック" w:hint="eastAsia"/>
                                <w:spacing w:val="6"/>
                                <w:w w:val="105"/>
                                <w:sz w:val="13"/>
                                <w:szCs w:val="13"/>
                              </w:rPr>
                              <w:t>億円超～</w:t>
                            </w:r>
                            <w:r>
                              <w:rPr>
                                <w:rFonts w:ascii="ＭＳ ゴシック" w:eastAsia="ＭＳ ゴシック" w:cs="ＭＳ ゴシック"/>
                                <w:spacing w:val="6"/>
                                <w:w w:val="105"/>
                                <w:sz w:val="13"/>
                                <w:szCs w:val="13"/>
                              </w:rPr>
                              <w:t>10</w:t>
                            </w:r>
                            <w:r>
                              <w:rPr>
                                <w:rFonts w:ascii="ＭＳ ゴシック" w:eastAsia="ＭＳ ゴシック" w:cs="ＭＳ ゴシック" w:hint="eastAsia"/>
                                <w:spacing w:val="6"/>
                                <w:w w:val="105"/>
                                <w:sz w:val="13"/>
                                <w:szCs w:val="13"/>
                              </w:rPr>
                              <w:t>億円未満</w:t>
                            </w:r>
                          </w:p>
                        </w:tc>
                        <w:tc>
                          <w:tcPr>
                            <w:tcW w:w="945" w:type="dxa"/>
                            <w:vMerge w:val="restart"/>
                            <w:tcBorders>
                              <w:top w:val="single" w:sz="4" w:space="0" w:color="000000"/>
                              <w:left w:val="single" w:sz="8" w:space="0" w:color="000000"/>
                              <w:bottom w:val="single" w:sz="4" w:space="0" w:color="000000"/>
                              <w:right w:val="single" w:sz="4" w:space="0" w:color="000000"/>
                            </w:tcBorders>
                          </w:tcPr>
                          <w:p w:rsidR="00DC0B66" w:rsidRDefault="00DC0B66">
                            <w:pPr>
                              <w:pStyle w:val="TableParagraph"/>
                              <w:kinsoku w:val="0"/>
                              <w:overflowPunct w:val="0"/>
                              <w:spacing w:before="10"/>
                              <w:rPr>
                                <w:rFonts w:ascii="ＭＳ ゴシック" w:eastAsia="ＭＳ ゴシック" w:cs="ＭＳ ゴシック"/>
                                <w:sz w:val="9"/>
                                <w:szCs w:val="9"/>
                              </w:rPr>
                            </w:pPr>
                          </w:p>
                          <w:p w:rsidR="00DC0B66" w:rsidRPr="00355561" w:rsidRDefault="00DC0B66">
                            <w:pPr>
                              <w:pStyle w:val="TableParagraph"/>
                              <w:kinsoku w:val="0"/>
                              <w:overflowPunct w:val="0"/>
                              <w:ind w:left="98"/>
                            </w:pPr>
                            <w:r w:rsidRPr="00355561">
                              <w:rPr>
                                <w:rFonts w:ascii="ＭＳ ゴシック" w:eastAsia="ＭＳ ゴシック" w:cs="ＭＳ ゴシック" w:hint="eastAsia"/>
                                <w:w w:val="105"/>
                                <w:sz w:val="13"/>
                                <w:szCs w:val="13"/>
                              </w:rPr>
                              <w:t>その他企業１</w:t>
                            </w:r>
                          </w:p>
                        </w:tc>
                        <w:tc>
                          <w:tcPr>
                            <w:tcW w:w="941" w:type="dxa"/>
                            <w:tcBorders>
                              <w:top w:val="single" w:sz="4" w:space="0" w:color="000000"/>
                              <w:left w:val="single" w:sz="4" w:space="0" w:color="000000"/>
                              <w:bottom w:val="single" w:sz="4" w:space="0" w:color="000000"/>
                              <w:right w:val="single" w:sz="4" w:space="0" w:color="000000"/>
                            </w:tcBorders>
                            <w:shd w:val="clear" w:color="auto" w:fill="D9D9D9"/>
                          </w:tcPr>
                          <w:p w:rsidR="00DC0B66" w:rsidRDefault="00DC0B66">
                            <w:pPr>
                              <w:pStyle w:val="TableParagraph"/>
                              <w:kinsoku w:val="0"/>
                              <w:overflowPunct w:val="0"/>
                              <w:spacing w:before="19"/>
                              <w:ind w:left="170"/>
                            </w:pPr>
                            <w:r>
                              <w:rPr>
                                <w:rFonts w:ascii="ＭＳ ゴシック" w:eastAsia="ＭＳ ゴシック" w:cs="ＭＳ ゴシック" w:hint="eastAsia"/>
                                <w:spacing w:val="9"/>
                                <w:w w:val="105"/>
                                <w:sz w:val="13"/>
                                <w:szCs w:val="13"/>
                              </w:rPr>
                              <w:t>中堅企業</w:t>
                            </w:r>
                          </w:p>
                        </w:tc>
                      </w:tr>
                      <w:tr w:rsidR="00DC0B66">
                        <w:trPr>
                          <w:trHeight w:hRule="exact" w:val="235"/>
                        </w:trPr>
                        <w:tc>
                          <w:tcPr>
                            <w:tcW w:w="1922" w:type="dxa"/>
                            <w:tcBorders>
                              <w:top w:val="single" w:sz="4" w:space="0" w:color="000000"/>
                              <w:left w:val="single" w:sz="4" w:space="0" w:color="000000"/>
                              <w:bottom w:val="single" w:sz="4" w:space="0" w:color="000000"/>
                              <w:right w:val="single" w:sz="8" w:space="0" w:color="000000"/>
                            </w:tcBorders>
                          </w:tcPr>
                          <w:p w:rsidR="00DC0B66" w:rsidRDefault="00DC0B66">
                            <w:pPr>
                              <w:pStyle w:val="TableParagraph"/>
                              <w:kinsoku w:val="0"/>
                              <w:overflowPunct w:val="0"/>
                              <w:spacing w:before="19"/>
                              <w:ind w:left="17"/>
                            </w:pPr>
                            <w:r>
                              <w:rPr>
                                <w:rFonts w:ascii="ＭＳ ゴシック" w:eastAsia="ＭＳ ゴシック" w:cs="ＭＳ ゴシック"/>
                                <w:spacing w:val="5"/>
                                <w:w w:val="105"/>
                                <w:sz w:val="13"/>
                                <w:szCs w:val="13"/>
                              </w:rPr>
                              <w:t>10</w:t>
                            </w:r>
                            <w:r>
                              <w:rPr>
                                <w:rFonts w:ascii="ＭＳ ゴシック" w:eastAsia="ＭＳ ゴシック" w:cs="ＭＳ ゴシック" w:hint="eastAsia"/>
                                <w:spacing w:val="5"/>
                                <w:w w:val="105"/>
                                <w:sz w:val="13"/>
                                <w:szCs w:val="13"/>
                              </w:rPr>
                              <w:t>億円以上</w:t>
                            </w:r>
                          </w:p>
                        </w:tc>
                        <w:tc>
                          <w:tcPr>
                            <w:tcW w:w="945" w:type="dxa"/>
                            <w:vMerge/>
                            <w:tcBorders>
                              <w:top w:val="single" w:sz="4" w:space="0" w:color="000000"/>
                              <w:left w:val="single" w:sz="8" w:space="0" w:color="000000"/>
                              <w:bottom w:val="single" w:sz="4" w:space="0" w:color="000000"/>
                              <w:right w:val="single" w:sz="4" w:space="0" w:color="000000"/>
                            </w:tcBorders>
                          </w:tcPr>
                          <w:p w:rsidR="00DC0B66" w:rsidRDefault="00DC0B66">
                            <w:pPr>
                              <w:pStyle w:val="TableParagraph"/>
                              <w:kinsoku w:val="0"/>
                              <w:overflowPunct w:val="0"/>
                              <w:spacing w:before="19"/>
                              <w:ind w:left="17"/>
                            </w:pPr>
                          </w:p>
                        </w:tc>
                        <w:tc>
                          <w:tcPr>
                            <w:tcW w:w="941" w:type="dxa"/>
                            <w:tcBorders>
                              <w:top w:val="single" w:sz="4" w:space="0" w:color="000000"/>
                              <w:left w:val="single" w:sz="4" w:space="0" w:color="000000"/>
                              <w:bottom w:val="single" w:sz="4" w:space="0" w:color="000000"/>
                              <w:right w:val="single" w:sz="4" w:space="0" w:color="000000"/>
                            </w:tcBorders>
                            <w:shd w:val="clear" w:color="auto" w:fill="A6A6A6"/>
                          </w:tcPr>
                          <w:p w:rsidR="00DC0B66" w:rsidRDefault="00DC0B66">
                            <w:pPr>
                              <w:pStyle w:val="TableParagraph"/>
                              <w:kinsoku w:val="0"/>
                              <w:overflowPunct w:val="0"/>
                              <w:spacing w:before="19"/>
                              <w:ind w:left="242"/>
                            </w:pPr>
                            <w:r>
                              <w:rPr>
                                <w:rFonts w:ascii="ＭＳ ゴシック" w:eastAsia="ＭＳ ゴシック" w:cs="ＭＳ ゴシック" w:hint="eastAsia"/>
                                <w:spacing w:val="9"/>
                                <w:w w:val="105"/>
                                <w:sz w:val="13"/>
                                <w:szCs w:val="13"/>
                              </w:rPr>
                              <w:t>大企業</w:t>
                            </w:r>
                          </w:p>
                        </w:tc>
                      </w:tr>
                    </w:tbl>
                    <w:p w:rsidR="00DC0B66" w:rsidRDefault="00DC0B66">
                      <w:pPr>
                        <w:pStyle w:val="a3"/>
                        <w:kinsoku w:val="0"/>
                        <w:overflowPunct w:val="0"/>
                        <w:spacing w:before="0"/>
                        <w:ind w:left="0"/>
                        <w:rPr>
                          <w:rFonts w:ascii="Times New Roman" w:eastAsiaTheme="minorEastAsia" w:cs="Times New Roman"/>
                          <w:sz w:val="24"/>
                          <w:szCs w:val="24"/>
                        </w:rPr>
                      </w:pPr>
                    </w:p>
                  </w:txbxContent>
                </v:textbox>
                <w10:wrap anchorx="page"/>
              </v:shape>
            </w:pict>
          </mc:Fallback>
        </mc:AlternateContent>
      </w:r>
      <w:r w:rsidRPr="007253DF">
        <w:rPr>
          <w:noProof/>
        </w:rPr>
        <mc:AlternateContent>
          <mc:Choice Requires="wps">
            <w:drawing>
              <wp:anchor distT="0" distB="0" distL="114300" distR="114300" simplePos="0" relativeHeight="251613184" behindDoc="0" locked="0" layoutInCell="0" allowOverlap="1" wp14:anchorId="41BF1F74" wp14:editId="5C2675B0">
                <wp:simplePos x="0" y="0"/>
                <wp:positionH relativeFrom="page">
                  <wp:posOffset>4221480</wp:posOffset>
                </wp:positionH>
                <wp:positionV relativeFrom="paragraph">
                  <wp:posOffset>-346075</wp:posOffset>
                </wp:positionV>
                <wp:extent cx="2428875" cy="902335"/>
                <wp:effectExtent l="0" t="0" r="0" b="0"/>
                <wp:wrapNone/>
                <wp:docPr id="95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902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1922"/>
                              <w:gridCol w:w="945"/>
                              <w:gridCol w:w="941"/>
                            </w:tblGrid>
                            <w:tr w:rsidR="00DC0B66">
                              <w:trPr>
                                <w:trHeight w:hRule="exact" w:val="235"/>
                              </w:trPr>
                              <w:tc>
                                <w:tcPr>
                                  <w:tcW w:w="1922" w:type="dxa"/>
                                  <w:tcBorders>
                                    <w:top w:val="single" w:sz="4" w:space="0" w:color="000000"/>
                                    <w:left w:val="single" w:sz="4" w:space="0" w:color="000000"/>
                                    <w:bottom w:val="single" w:sz="4" w:space="0" w:color="000000"/>
                                    <w:right w:val="single" w:sz="8" w:space="0" w:color="000000"/>
                                  </w:tcBorders>
                                </w:tcPr>
                                <w:p w:rsidR="00DC0B66" w:rsidRDefault="00DC0B66"/>
                              </w:tc>
                              <w:tc>
                                <w:tcPr>
                                  <w:tcW w:w="1886" w:type="dxa"/>
                                  <w:gridSpan w:val="2"/>
                                  <w:tcBorders>
                                    <w:top w:val="single" w:sz="4" w:space="0" w:color="000000"/>
                                    <w:left w:val="single" w:sz="8" w:space="0" w:color="000000"/>
                                    <w:bottom w:val="single" w:sz="4" w:space="0" w:color="000000"/>
                                    <w:right w:val="single" w:sz="4" w:space="0" w:color="000000"/>
                                  </w:tcBorders>
                                </w:tcPr>
                                <w:p w:rsidR="00DC0B66" w:rsidRDefault="00DC0B66">
                                  <w:pPr>
                                    <w:pStyle w:val="TableParagraph"/>
                                    <w:kinsoku w:val="0"/>
                                    <w:overflowPunct w:val="0"/>
                                    <w:spacing w:before="10"/>
                                    <w:ind w:left="496"/>
                                  </w:pPr>
                                  <w:r>
                                    <w:rPr>
                                      <w:rFonts w:ascii="ＭＳ ゴシック" w:eastAsia="ＭＳ ゴシック" w:cs="ＭＳ ゴシック" w:hint="eastAsia"/>
                                      <w:spacing w:val="9"/>
                                      <w:w w:val="105"/>
                                      <w:sz w:val="13"/>
                                      <w:szCs w:val="13"/>
                                    </w:rPr>
                                    <w:t>常用雇用者数</w:t>
                                  </w:r>
                                </w:p>
                              </w:tc>
                            </w:tr>
                            <w:tr w:rsidR="00DC0B66">
                              <w:trPr>
                                <w:trHeight w:hRule="exact" w:val="230"/>
                              </w:trPr>
                              <w:tc>
                                <w:tcPr>
                                  <w:tcW w:w="1922" w:type="dxa"/>
                                  <w:tcBorders>
                                    <w:top w:val="single" w:sz="4" w:space="0" w:color="000000"/>
                                    <w:left w:val="single" w:sz="4" w:space="0" w:color="000000"/>
                                    <w:bottom w:val="single" w:sz="8" w:space="0" w:color="000000"/>
                                    <w:right w:val="single" w:sz="8" w:space="0" w:color="000000"/>
                                  </w:tcBorders>
                                </w:tcPr>
                                <w:p w:rsidR="00DC0B66" w:rsidRDefault="00DC0B66">
                                  <w:pPr>
                                    <w:pStyle w:val="TableParagraph"/>
                                    <w:kinsoku w:val="0"/>
                                    <w:overflowPunct w:val="0"/>
                                    <w:spacing w:before="19"/>
                                    <w:ind w:left="9"/>
                                    <w:jc w:val="center"/>
                                  </w:pPr>
                                  <w:r>
                                    <w:rPr>
                                      <w:rFonts w:ascii="ＭＳ ゴシック" w:eastAsia="ＭＳ ゴシック" w:cs="ＭＳ ゴシック" w:hint="eastAsia"/>
                                      <w:spacing w:val="9"/>
                                      <w:w w:val="105"/>
                                      <w:sz w:val="13"/>
                                      <w:szCs w:val="13"/>
                                    </w:rPr>
                                    <w:t>資本金</w:t>
                                  </w:r>
                                </w:p>
                              </w:tc>
                              <w:tc>
                                <w:tcPr>
                                  <w:tcW w:w="945" w:type="dxa"/>
                                  <w:tcBorders>
                                    <w:top w:val="single" w:sz="4" w:space="0" w:color="000000"/>
                                    <w:left w:val="single" w:sz="8" w:space="0" w:color="000000"/>
                                    <w:bottom w:val="single" w:sz="8" w:space="0" w:color="000000"/>
                                    <w:right w:val="single" w:sz="4" w:space="0" w:color="000000"/>
                                  </w:tcBorders>
                                </w:tcPr>
                                <w:p w:rsidR="00DC0B66" w:rsidRDefault="00DC0B66">
                                  <w:pPr>
                                    <w:pStyle w:val="TableParagraph"/>
                                    <w:kinsoku w:val="0"/>
                                    <w:overflowPunct w:val="0"/>
                                    <w:spacing w:before="19"/>
                                    <w:ind w:left="170"/>
                                  </w:pPr>
                                  <w:r>
                                    <w:rPr>
                                      <w:rFonts w:ascii="ＭＳ ゴシック" w:eastAsia="ＭＳ ゴシック" w:cs="ＭＳ ゴシック"/>
                                      <w:spacing w:val="4"/>
                                      <w:w w:val="105"/>
                                      <w:sz w:val="13"/>
                                      <w:szCs w:val="13"/>
                                    </w:rPr>
                                    <w:t>50</w:t>
                                  </w:r>
                                  <w:r>
                                    <w:rPr>
                                      <w:rFonts w:ascii="ＭＳ ゴシック" w:eastAsia="ＭＳ ゴシック" w:cs="ＭＳ ゴシック" w:hint="eastAsia"/>
                                      <w:spacing w:val="4"/>
                                      <w:w w:val="105"/>
                                      <w:sz w:val="13"/>
                                      <w:szCs w:val="13"/>
                                    </w:rPr>
                                    <w:t>人以下</w:t>
                                  </w:r>
                                </w:p>
                              </w:tc>
                              <w:tc>
                                <w:tcPr>
                                  <w:tcW w:w="941" w:type="dxa"/>
                                  <w:tcBorders>
                                    <w:top w:val="single" w:sz="4" w:space="0" w:color="000000"/>
                                    <w:left w:val="single" w:sz="4" w:space="0" w:color="000000"/>
                                    <w:bottom w:val="single" w:sz="8" w:space="0" w:color="000000"/>
                                    <w:right w:val="single" w:sz="4" w:space="0" w:color="000000"/>
                                  </w:tcBorders>
                                </w:tcPr>
                                <w:p w:rsidR="00DC0B66" w:rsidRDefault="00DC0B66">
                                  <w:pPr>
                                    <w:pStyle w:val="TableParagraph"/>
                                    <w:kinsoku w:val="0"/>
                                    <w:overflowPunct w:val="0"/>
                                    <w:spacing w:before="19"/>
                                    <w:ind w:left="170"/>
                                  </w:pPr>
                                  <w:r>
                                    <w:rPr>
                                      <w:rFonts w:ascii="ＭＳ ゴシック" w:eastAsia="ＭＳ ゴシック" w:cs="ＭＳ ゴシック"/>
                                      <w:spacing w:val="4"/>
                                      <w:w w:val="105"/>
                                      <w:sz w:val="13"/>
                                      <w:szCs w:val="13"/>
                                    </w:rPr>
                                    <w:t>51</w:t>
                                  </w:r>
                                  <w:r>
                                    <w:rPr>
                                      <w:rFonts w:ascii="ＭＳ ゴシック" w:eastAsia="ＭＳ ゴシック" w:cs="ＭＳ ゴシック" w:hint="eastAsia"/>
                                      <w:spacing w:val="4"/>
                                      <w:w w:val="105"/>
                                      <w:sz w:val="13"/>
                                      <w:szCs w:val="13"/>
                                    </w:rPr>
                                    <w:t>人以上</w:t>
                                  </w:r>
                                </w:p>
                              </w:tc>
                            </w:tr>
                            <w:tr w:rsidR="00DC0B66">
                              <w:trPr>
                                <w:trHeight w:hRule="exact" w:val="239"/>
                              </w:trPr>
                              <w:tc>
                                <w:tcPr>
                                  <w:tcW w:w="1922" w:type="dxa"/>
                                  <w:tcBorders>
                                    <w:top w:val="single" w:sz="8" w:space="0" w:color="000000"/>
                                    <w:left w:val="single" w:sz="4" w:space="0" w:color="000000"/>
                                    <w:bottom w:val="single" w:sz="4" w:space="0" w:color="000000"/>
                                    <w:right w:val="single" w:sz="8" w:space="0" w:color="000000"/>
                                  </w:tcBorders>
                                </w:tcPr>
                                <w:p w:rsidR="00DC0B66" w:rsidRDefault="00DC0B66">
                                  <w:pPr>
                                    <w:pStyle w:val="TableParagraph"/>
                                    <w:kinsoku w:val="0"/>
                                    <w:overflowPunct w:val="0"/>
                                    <w:spacing w:before="19"/>
                                    <w:ind w:left="17"/>
                                  </w:pPr>
                                  <w:r>
                                    <w:rPr>
                                      <w:rFonts w:ascii="ＭＳ ゴシック" w:eastAsia="ＭＳ ゴシック" w:cs="ＭＳ ゴシック"/>
                                      <w:spacing w:val="4"/>
                                      <w:w w:val="105"/>
                                      <w:sz w:val="13"/>
                                      <w:szCs w:val="13"/>
                                    </w:rPr>
                                    <w:t>5000</w:t>
                                  </w:r>
                                  <w:r>
                                    <w:rPr>
                                      <w:rFonts w:ascii="ＭＳ ゴシック" w:eastAsia="ＭＳ ゴシック" w:cs="ＭＳ ゴシック" w:hint="eastAsia"/>
                                      <w:spacing w:val="8"/>
                                      <w:w w:val="105"/>
                                      <w:sz w:val="13"/>
                                      <w:szCs w:val="13"/>
                                    </w:rPr>
                                    <w:t>万円以</w:t>
                                  </w:r>
                                  <w:r>
                                    <w:rPr>
                                      <w:rFonts w:ascii="ＭＳ ゴシック" w:eastAsia="ＭＳ ゴシック" w:cs="ＭＳ ゴシック" w:hint="eastAsia"/>
                                      <w:w w:val="105"/>
                                      <w:sz w:val="13"/>
                                      <w:szCs w:val="13"/>
                                    </w:rPr>
                                    <w:t>下</w:t>
                                  </w:r>
                                </w:p>
                              </w:tc>
                              <w:tc>
                                <w:tcPr>
                                  <w:tcW w:w="1886" w:type="dxa"/>
                                  <w:gridSpan w:val="2"/>
                                  <w:tcBorders>
                                    <w:top w:val="single" w:sz="8" w:space="0" w:color="000000"/>
                                    <w:left w:val="single" w:sz="8" w:space="0" w:color="000000"/>
                                    <w:bottom w:val="nil"/>
                                    <w:right w:val="single" w:sz="4" w:space="0" w:color="000000"/>
                                  </w:tcBorders>
                                </w:tcPr>
                                <w:p w:rsidR="00DC0B66" w:rsidRDefault="00DC0B66"/>
                              </w:tc>
                            </w:tr>
                            <w:tr w:rsidR="00DC0B66">
                              <w:trPr>
                                <w:trHeight w:hRule="exact" w:val="235"/>
                              </w:trPr>
                              <w:tc>
                                <w:tcPr>
                                  <w:tcW w:w="1922" w:type="dxa"/>
                                  <w:tcBorders>
                                    <w:top w:val="single" w:sz="4" w:space="0" w:color="000000"/>
                                    <w:left w:val="single" w:sz="4" w:space="0" w:color="000000"/>
                                    <w:bottom w:val="single" w:sz="4" w:space="0" w:color="000000"/>
                                    <w:right w:val="single" w:sz="8" w:space="0" w:color="000000"/>
                                  </w:tcBorders>
                                </w:tcPr>
                                <w:p w:rsidR="00DC0B66" w:rsidRDefault="00DC0B66">
                                  <w:pPr>
                                    <w:pStyle w:val="TableParagraph"/>
                                    <w:kinsoku w:val="0"/>
                                    <w:overflowPunct w:val="0"/>
                                    <w:spacing w:before="19"/>
                                    <w:ind w:left="17"/>
                                  </w:pPr>
                                  <w:r>
                                    <w:rPr>
                                      <w:rFonts w:ascii="ＭＳ ゴシック" w:eastAsia="ＭＳ ゴシック" w:cs="ＭＳ ゴシック"/>
                                      <w:spacing w:val="5"/>
                                      <w:w w:val="105"/>
                                      <w:sz w:val="13"/>
                                      <w:szCs w:val="13"/>
                                    </w:rPr>
                                    <w:t>5000</w:t>
                                  </w:r>
                                  <w:r>
                                    <w:rPr>
                                      <w:rFonts w:ascii="ＭＳ ゴシック" w:eastAsia="ＭＳ ゴシック" w:cs="ＭＳ ゴシック" w:hint="eastAsia"/>
                                      <w:spacing w:val="5"/>
                                      <w:w w:val="105"/>
                                      <w:sz w:val="13"/>
                                      <w:szCs w:val="13"/>
                                    </w:rPr>
                                    <w:t>万円超～</w:t>
                                  </w:r>
                                  <w:r>
                                    <w:rPr>
                                      <w:rFonts w:ascii="ＭＳ ゴシック" w:eastAsia="ＭＳ ゴシック" w:cs="ＭＳ ゴシック"/>
                                      <w:spacing w:val="5"/>
                                      <w:w w:val="105"/>
                                      <w:sz w:val="13"/>
                                      <w:szCs w:val="13"/>
                                    </w:rPr>
                                    <w:t>1</w:t>
                                  </w:r>
                                  <w:r>
                                    <w:rPr>
                                      <w:rFonts w:ascii="ＭＳ ゴシック" w:eastAsia="ＭＳ ゴシック" w:cs="ＭＳ ゴシック" w:hint="eastAsia"/>
                                      <w:spacing w:val="5"/>
                                      <w:w w:val="105"/>
                                      <w:sz w:val="13"/>
                                      <w:szCs w:val="13"/>
                                    </w:rPr>
                                    <w:t>億円以下</w:t>
                                  </w:r>
                                </w:p>
                              </w:tc>
                              <w:tc>
                                <w:tcPr>
                                  <w:tcW w:w="945" w:type="dxa"/>
                                  <w:tcBorders>
                                    <w:top w:val="nil"/>
                                    <w:left w:val="single" w:sz="8" w:space="0" w:color="000000"/>
                                    <w:bottom w:val="single" w:sz="4" w:space="0" w:color="000000"/>
                                    <w:right w:val="single" w:sz="4" w:space="0" w:color="000000"/>
                                  </w:tcBorders>
                                </w:tcPr>
                                <w:p w:rsidR="00DC0B66" w:rsidRDefault="00DC0B66"/>
                              </w:tc>
                              <w:tc>
                                <w:tcPr>
                                  <w:tcW w:w="941"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DC0B66" w:rsidRDefault="00DC0B66">
                                  <w:pPr>
                                    <w:pStyle w:val="TableParagraph"/>
                                    <w:kinsoku w:val="0"/>
                                    <w:overflowPunct w:val="0"/>
                                    <w:spacing w:before="10"/>
                                    <w:rPr>
                                      <w:rFonts w:ascii="ＭＳ ゴシック" w:eastAsia="ＭＳ ゴシック" w:cs="ＭＳ ゴシック"/>
                                      <w:sz w:val="9"/>
                                      <w:szCs w:val="9"/>
                                    </w:rPr>
                                  </w:pPr>
                                </w:p>
                                <w:p w:rsidR="00DC0B66" w:rsidRDefault="00DC0B66">
                                  <w:pPr>
                                    <w:pStyle w:val="TableParagraph"/>
                                    <w:kinsoku w:val="0"/>
                                    <w:overflowPunct w:val="0"/>
                                    <w:ind w:left="170"/>
                                  </w:pPr>
                                  <w:r>
                                    <w:rPr>
                                      <w:rFonts w:ascii="ＭＳ ゴシック" w:eastAsia="ＭＳ ゴシック" w:cs="ＭＳ ゴシック" w:hint="eastAsia"/>
                                      <w:spacing w:val="9"/>
                                      <w:w w:val="105"/>
                                      <w:sz w:val="13"/>
                                      <w:szCs w:val="13"/>
                                    </w:rPr>
                                    <w:t>中堅企業</w:t>
                                  </w:r>
                                </w:p>
                              </w:tc>
                            </w:tr>
                            <w:tr w:rsidR="00DC0B66">
                              <w:trPr>
                                <w:trHeight w:hRule="exact" w:val="235"/>
                              </w:trPr>
                              <w:tc>
                                <w:tcPr>
                                  <w:tcW w:w="1922" w:type="dxa"/>
                                  <w:tcBorders>
                                    <w:top w:val="single" w:sz="4" w:space="0" w:color="000000"/>
                                    <w:left w:val="single" w:sz="4" w:space="0" w:color="000000"/>
                                    <w:bottom w:val="single" w:sz="4" w:space="0" w:color="000000"/>
                                    <w:right w:val="single" w:sz="8" w:space="0" w:color="000000"/>
                                  </w:tcBorders>
                                </w:tcPr>
                                <w:p w:rsidR="00DC0B66" w:rsidRDefault="00DC0B66">
                                  <w:pPr>
                                    <w:pStyle w:val="TableParagraph"/>
                                    <w:kinsoku w:val="0"/>
                                    <w:overflowPunct w:val="0"/>
                                    <w:spacing w:before="19"/>
                                    <w:ind w:left="17"/>
                                  </w:pPr>
                                  <w:r>
                                    <w:rPr>
                                      <w:rFonts w:ascii="ＭＳ ゴシック" w:eastAsia="ＭＳ ゴシック" w:cs="ＭＳ ゴシック"/>
                                      <w:spacing w:val="6"/>
                                      <w:w w:val="105"/>
                                      <w:sz w:val="13"/>
                                      <w:szCs w:val="13"/>
                                    </w:rPr>
                                    <w:t>1</w:t>
                                  </w:r>
                                  <w:r>
                                    <w:rPr>
                                      <w:rFonts w:ascii="ＭＳ ゴシック" w:eastAsia="ＭＳ ゴシック" w:cs="ＭＳ ゴシック" w:hint="eastAsia"/>
                                      <w:spacing w:val="6"/>
                                      <w:w w:val="105"/>
                                      <w:sz w:val="13"/>
                                      <w:szCs w:val="13"/>
                                    </w:rPr>
                                    <w:t>億円超～</w:t>
                                  </w:r>
                                  <w:r>
                                    <w:rPr>
                                      <w:rFonts w:ascii="ＭＳ ゴシック" w:eastAsia="ＭＳ ゴシック" w:cs="ＭＳ ゴシック"/>
                                      <w:spacing w:val="6"/>
                                      <w:w w:val="105"/>
                                      <w:sz w:val="13"/>
                                      <w:szCs w:val="13"/>
                                    </w:rPr>
                                    <w:t>10</w:t>
                                  </w:r>
                                  <w:r>
                                    <w:rPr>
                                      <w:rFonts w:ascii="ＭＳ ゴシック" w:eastAsia="ＭＳ ゴシック" w:cs="ＭＳ ゴシック" w:hint="eastAsia"/>
                                      <w:spacing w:val="6"/>
                                      <w:w w:val="105"/>
                                      <w:sz w:val="13"/>
                                      <w:szCs w:val="13"/>
                                    </w:rPr>
                                    <w:t>億円未満</w:t>
                                  </w:r>
                                </w:p>
                              </w:tc>
                              <w:tc>
                                <w:tcPr>
                                  <w:tcW w:w="945" w:type="dxa"/>
                                  <w:vMerge w:val="restart"/>
                                  <w:tcBorders>
                                    <w:top w:val="single" w:sz="4" w:space="0" w:color="000000"/>
                                    <w:left w:val="single" w:sz="8" w:space="0" w:color="000000"/>
                                    <w:bottom w:val="single" w:sz="4" w:space="0" w:color="000000"/>
                                    <w:right w:val="single" w:sz="4" w:space="0" w:color="000000"/>
                                  </w:tcBorders>
                                </w:tcPr>
                                <w:p w:rsidR="00DC0B66" w:rsidRDefault="00DC0B66">
                                  <w:pPr>
                                    <w:pStyle w:val="TableParagraph"/>
                                    <w:kinsoku w:val="0"/>
                                    <w:overflowPunct w:val="0"/>
                                    <w:spacing w:before="10"/>
                                    <w:rPr>
                                      <w:rFonts w:ascii="ＭＳ ゴシック" w:eastAsia="ＭＳ ゴシック" w:cs="ＭＳ ゴシック"/>
                                      <w:sz w:val="9"/>
                                      <w:szCs w:val="9"/>
                                    </w:rPr>
                                  </w:pPr>
                                </w:p>
                                <w:p w:rsidR="00DC0B66" w:rsidRPr="00355561" w:rsidRDefault="00DC0B66">
                                  <w:pPr>
                                    <w:pStyle w:val="TableParagraph"/>
                                    <w:kinsoku w:val="0"/>
                                    <w:overflowPunct w:val="0"/>
                                    <w:ind w:left="98"/>
                                    <w:rPr>
                                      <w:spacing w:val="-9"/>
                                    </w:rPr>
                                  </w:pPr>
                                  <w:r w:rsidRPr="00355561">
                                    <w:rPr>
                                      <w:rFonts w:ascii="ＭＳ ゴシック" w:eastAsia="ＭＳ ゴシック" w:cs="ＭＳ ゴシック" w:hint="eastAsia"/>
                                      <w:spacing w:val="-9"/>
                                      <w:w w:val="105"/>
                                      <w:sz w:val="13"/>
                                      <w:szCs w:val="13"/>
                                    </w:rPr>
                                    <w:t>その他企業１</w:t>
                                  </w:r>
                                </w:p>
                              </w:tc>
                              <w:tc>
                                <w:tcPr>
                                  <w:tcW w:w="941" w:type="dxa"/>
                                  <w:vMerge/>
                                  <w:tcBorders>
                                    <w:top w:val="single" w:sz="4" w:space="0" w:color="000000"/>
                                    <w:left w:val="single" w:sz="4" w:space="0" w:color="000000"/>
                                    <w:bottom w:val="single" w:sz="4" w:space="0" w:color="000000"/>
                                    <w:right w:val="single" w:sz="4" w:space="0" w:color="000000"/>
                                  </w:tcBorders>
                                  <w:shd w:val="clear" w:color="auto" w:fill="D9D9D9"/>
                                </w:tcPr>
                                <w:p w:rsidR="00DC0B66" w:rsidRDefault="00DC0B66">
                                  <w:pPr>
                                    <w:pStyle w:val="TableParagraph"/>
                                    <w:kinsoku w:val="0"/>
                                    <w:overflowPunct w:val="0"/>
                                    <w:ind w:left="98"/>
                                  </w:pPr>
                                </w:p>
                              </w:tc>
                            </w:tr>
                            <w:tr w:rsidR="00DC0B66">
                              <w:trPr>
                                <w:trHeight w:hRule="exact" w:val="235"/>
                              </w:trPr>
                              <w:tc>
                                <w:tcPr>
                                  <w:tcW w:w="1922" w:type="dxa"/>
                                  <w:tcBorders>
                                    <w:top w:val="single" w:sz="4" w:space="0" w:color="000000"/>
                                    <w:left w:val="single" w:sz="4" w:space="0" w:color="000000"/>
                                    <w:bottom w:val="single" w:sz="4" w:space="0" w:color="000000"/>
                                    <w:right w:val="single" w:sz="8" w:space="0" w:color="000000"/>
                                  </w:tcBorders>
                                </w:tcPr>
                                <w:p w:rsidR="00DC0B66" w:rsidRDefault="00DC0B66">
                                  <w:pPr>
                                    <w:pStyle w:val="TableParagraph"/>
                                    <w:kinsoku w:val="0"/>
                                    <w:overflowPunct w:val="0"/>
                                    <w:spacing w:before="19"/>
                                    <w:ind w:left="17"/>
                                  </w:pPr>
                                  <w:r>
                                    <w:rPr>
                                      <w:rFonts w:ascii="ＭＳ ゴシック" w:eastAsia="ＭＳ ゴシック" w:cs="ＭＳ ゴシック"/>
                                      <w:spacing w:val="5"/>
                                      <w:w w:val="105"/>
                                      <w:sz w:val="13"/>
                                      <w:szCs w:val="13"/>
                                    </w:rPr>
                                    <w:t>10</w:t>
                                  </w:r>
                                  <w:r>
                                    <w:rPr>
                                      <w:rFonts w:ascii="ＭＳ ゴシック" w:eastAsia="ＭＳ ゴシック" w:cs="ＭＳ ゴシック" w:hint="eastAsia"/>
                                      <w:spacing w:val="5"/>
                                      <w:w w:val="105"/>
                                      <w:sz w:val="13"/>
                                      <w:szCs w:val="13"/>
                                    </w:rPr>
                                    <w:t>億円以上</w:t>
                                  </w:r>
                                </w:p>
                              </w:tc>
                              <w:tc>
                                <w:tcPr>
                                  <w:tcW w:w="945" w:type="dxa"/>
                                  <w:vMerge/>
                                  <w:tcBorders>
                                    <w:top w:val="single" w:sz="4" w:space="0" w:color="000000"/>
                                    <w:left w:val="single" w:sz="8" w:space="0" w:color="000000"/>
                                    <w:bottom w:val="single" w:sz="4" w:space="0" w:color="000000"/>
                                    <w:right w:val="single" w:sz="4" w:space="0" w:color="000000"/>
                                  </w:tcBorders>
                                </w:tcPr>
                                <w:p w:rsidR="00DC0B66" w:rsidRDefault="00DC0B66">
                                  <w:pPr>
                                    <w:pStyle w:val="TableParagraph"/>
                                    <w:kinsoku w:val="0"/>
                                    <w:overflowPunct w:val="0"/>
                                    <w:spacing w:before="19"/>
                                    <w:ind w:left="17"/>
                                  </w:pPr>
                                </w:p>
                              </w:tc>
                              <w:tc>
                                <w:tcPr>
                                  <w:tcW w:w="941" w:type="dxa"/>
                                  <w:tcBorders>
                                    <w:top w:val="single" w:sz="4" w:space="0" w:color="000000"/>
                                    <w:left w:val="single" w:sz="4" w:space="0" w:color="000000"/>
                                    <w:bottom w:val="single" w:sz="4" w:space="0" w:color="000000"/>
                                    <w:right w:val="single" w:sz="4" w:space="0" w:color="000000"/>
                                  </w:tcBorders>
                                  <w:shd w:val="clear" w:color="auto" w:fill="A6A6A6"/>
                                </w:tcPr>
                                <w:p w:rsidR="00DC0B66" w:rsidRDefault="00DC0B66">
                                  <w:pPr>
                                    <w:pStyle w:val="TableParagraph"/>
                                    <w:kinsoku w:val="0"/>
                                    <w:overflowPunct w:val="0"/>
                                    <w:spacing w:before="19"/>
                                    <w:ind w:left="243"/>
                                  </w:pPr>
                                  <w:r>
                                    <w:rPr>
                                      <w:rFonts w:ascii="ＭＳ ゴシック" w:eastAsia="ＭＳ ゴシック" w:cs="ＭＳ ゴシック" w:hint="eastAsia"/>
                                      <w:spacing w:val="9"/>
                                      <w:w w:val="105"/>
                                      <w:sz w:val="13"/>
                                      <w:szCs w:val="13"/>
                                    </w:rPr>
                                    <w:t>大企業</w:t>
                                  </w:r>
                                </w:p>
                              </w:tc>
                            </w:tr>
                          </w:tbl>
                          <w:p w:rsidR="00DC0B66" w:rsidRDefault="00DC0B66">
                            <w:pPr>
                              <w:pStyle w:val="a3"/>
                              <w:kinsoku w:val="0"/>
                              <w:overflowPunct w:val="0"/>
                              <w:spacing w:before="0"/>
                              <w:ind w:left="0"/>
                              <w:rPr>
                                <w:rFonts w:ascii="Times New Roman" w:eastAsiaTheme="minorEastAsia"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F1F74" id="Text Box 8" o:spid="_x0000_s1028" type="#_x0000_t202" style="position:absolute;left:0;text-align:left;margin-left:332.4pt;margin-top:-27.25pt;width:191.25pt;height:71.0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SwAsAIAALI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" o:allowincell="f"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1922"/>
                        <w:gridCol w:w="945"/>
                        <w:gridCol w:w="941"/>
                      </w:tblGrid>
                      <w:tr w:rsidR="00DC0B66">
                        <w:trPr>
                          <w:trHeight w:hRule="exact" w:val="235"/>
                        </w:trPr>
                        <w:tc>
                          <w:tcPr>
                            <w:tcW w:w="1922" w:type="dxa"/>
                            <w:tcBorders>
                              <w:top w:val="single" w:sz="4" w:space="0" w:color="000000"/>
                              <w:left w:val="single" w:sz="4" w:space="0" w:color="000000"/>
                              <w:bottom w:val="single" w:sz="4" w:space="0" w:color="000000"/>
                              <w:right w:val="single" w:sz="8" w:space="0" w:color="000000"/>
                            </w:tcBorders>
                          </w:tcPr>
                          <w:p w:rsidR="00DC0B66" w:rsidRDefault="00DC0B66"/>
                        </w:tc>
                        <w:tc>
                          <w:tcPr>
                            <w:tcW w:w="1886" w:type="dxa"/>
                            <w:gridSpan w:val="2"/>
                            <w:tcBorders>
                              <w:top w:val="single" w:sz="4" w:space="0" w:color="000000"/>
                              <w:left w:val="single" w:sz="8" w:space="0" w:color="000000"/>
                              <w:bottom w:val="single" w:sz="4" w:space="0" w:color="000000"/>
                              <w:right w:val="single" w:sz="4" w:space="0" w:color="000000"/>
                            </w:tcBorders>
                          </w:tcPr>
                          <w:p w:rsidR="00DC0B66" w:rsidRDefault="00DC0B66">
                            <w:pPr>
                              <w:pStyle w:val="TableParagraph"/>
                              <w:kinsoku w:val="0"/>
                              <w:overflowPunct w:val="0"/>
                              <w:spacing w:before="10"/>
                              <w:ind w:left="496"/>
                            </w:pPr>
                            <w:r>
                              <w:rPr>
                                <w:rFonts w:ascii="ＭＳ ゴシック" w:eastAsia="ＭＳ ゴシック" w:cs="ＭＳ ゴシック" w:hint="eastAsia"/>
                                <w:spacing w:val="9"/>
                                <w:w w:val="105"/>
                                <w:sz w:val="13"/>
                                <w:szCs w:val="13"/>
                              </w:rPr>
                              <w:t>常用雇用者数</w:t>
                            </w:r>
                          </w:p>
                        </w:tc>
                      </w:tr>
                      <w:tr w:rsidR="00DC0B66">
                        <w:trPr>
                          <w:trHeight w:hRule="exact" w:val="230"/>
                        </w:trPr>
                        <w:tc>
                          <w:tcPr>
                            <w:tcW w:w="1922" w:type="dxa"/>
                            <w:tcBorders>
                              <w:top w:val="single" w:sz="4" w:space="0" w:color="000000"/>
                              <w:left w:val="single" w:sz="4" w:space="0" w:color="000000"/>
                              <w:bottom w:val="single" w:sz="8" w:space="0" w:color="000000"/>
                              <w:right w:val="single" w:sz="8" w:space="0" w:color="000000"/>
                            </w:tcBorders>
                          </w:tcPr>
                          <w:p w:rsidR="00DC0B66" w:rsidRDefault="00DC0B66">
                            <w:pPr>
                              <w:pStyle w:val="TableParagraph"/>
                              <w:kinsoku w:val="0"/>
                              <w:overflowPunct w:val="0"/>
                              <w:spacing w:before="19"/>
                              <w:ind w:left="9"/>
                              <w:jc w:val="center"/>
                            </w:pPr>
                            <w:r>
                              <w:rPr>
                                <w:rFonts w:ascii="ＭＳ ゴシック" w:eastAsia="ＭＳ ゴシック" w:cs="ＭＳ ゴシック" w:hint="eastAsia"/>
                                <w:spacing w:val="9"/>
                                <w:w w:val="105"/>
                                <w:sz w:val="13"/>
                                <w:szCs w:val="13"/>
                              </w:rPr>
                              <w:t>資本金</w:t>
                            </w:r>
                          </w:p>
                        </w:tc>
                        <w:tc>
                          <w:tcPr>
                            <w:tcW w:w="945" w:type="dxa"/>
                            <w:tcBorders>
                              <w:top w:val="single" w:sz="4" w:space="0" w:color="000000"/>
                              <w:left w:val="single" w:sz="8" w:space="0" w:color="000000"/>
                              <w:bottom w:val="single" w:sz="8" w:space="0" w:color="000000"/>
                              <w:right w:val="single" w:sz="4" w:space="0" w:color="000000"/>
                            </w:tcBorders>
                          </w:tcPr>
                          <w:p w:rsidR="00DC0B66" w:rsidRDefault="00DC0B66">
                            <w:pPr>
                              <w:pStyle w:val="TableParagraph"/>
                              <w:kinsoku w:val="0"/>
                              <w:overflowPunct w:val="0"/>
                              <w:spacing w:before="19"/>
                              <w:ind w:left="170"/>
                            </w:pPr>
                            <w:r>
                              <w:rPr>
                                <w:rFonts w:ascii="ＭＳ ゴシック" w:eastAsia="ＭＳ ゴシック" w:cs="ＭＳ ゴシック"/>
                                <w:spacing w:val="4"/>
                                <w:w w:val="105"/>
                                <w:sz w:val="13"/>
                                <w:szCs w:val="13"/>
                              </w:rPr>
                              <w:t>50</w:t>
                            </w:r>
                            <w:r>
                              <w:rPr>
                                <w:rFonts w:ascii="ＭＳ ゴシック" w:eastAsia="ＭＳ ゴシック" w:cs="ＭＳ ゴシック" w:hint="eastAsia"/>
                                <w:spacing w:val="4"/>
                                <w:w w:val="105"/>
                                <w:sz w:val="13"/>
                                <w:szCs w:val="13"/>
                              </w:rPr>
                              <w:t>人以下</w:t>
                            </w:r>
                          </w:p>
                        </w:tc>
                        <w:tc>
                          <w:tcPr>
                            <w:tcW w:w="941" w:type="dxa"/>
                            <w:tcBorders>
                              <w:top w:val="single" w:sz="4" w:space="0" w:color="000000"/>
                              <w:left w:val="single" w:sz="4" w:space="0" w:color="000000"/>
                              <w:bottom w:val="single" w:sz="8" w:space="0" w:color="000000"/>
                              <w:right w:val="single" w:sz="4" w:space="0" w:color="000000"/>
                            </w:tcBorders>
                          </w:tcPr>
                          <w:p w:rsidR="00DC0B66" w:rsidRDefault="00DC0B66">
                            <w:pPr>
                              <w:pStyle w:val="TableParagraph"/>
                              <w:kinsoku w:val="0"/>
                              <w:overflowPunct w:val="0"/>
                              <w:spacing w:before="19"/>
                              <w:ind w:left="170"/>
                            </w:pPr>
                            <w:r>
                              <w:rPr>
                                <w:rFonts w:ascii="ＭＳ ゴシック" w:eastAsia="ＭＳ ゴシック" w:cs="ＭＳ ゴシック"/>
                                <w:spacing w:val="4"/>
                                <w:w w:val="105"/>
                                <w:sz w:val="13"/>
                                <w:szCs w:val="13"/>
                              </w:rPr>
                              <w:t>51</w:t>
                            </w:r>
                            <w:r>
                              <w:rPr>
                                <w:rFonts w:ascii="ＭＳ ゴシック" w:eastAsia="ＭＳ ゴシック" w:cs="ＭＳ ゴシック" w:hint="eastAsia"/>
                                <w:spacing w:val="4"/>
                                <w:w w:val="105"/>
                                <w:sz w:val="13"/>
                                <w:szCs w:val="13"/>
                              </w:rPr>
                              <w:t>人以上</w:t>
                            </w:r>
                          </w:p>
                        </w:tc>
                      </w:tr>
                      <w:tr w:rsidR="00DC0B66">
                        <w:trPr>
                          <w:trHeight w:hRule="exact" w:val="239"/>
                        </w:trPr>
                        <w:tc>
                          <w:tcPr>
                            <w:tcW w:w="1922" w:type="dxa"/>
                            <w:tcBorders>
                              <w:top w:val="single" w:sz="8" w:space="0" w:color="000000"/>
                              <w:left w:val="single" w:sz="4" w:space="0" w:color="000000"/>
                              <w:bottom w:val="single" w:sz="4" w:space="0" w:color="000000"/>
                              <w:right w:val="single" w:sz="8" w:space="0" w:color="000000"/>
                            </w:tcBorders>
                          </w:tcPr>
                          <w:p w:rsidR="00DC0B66" w:rsidRDefault="00DC0B66">
                            <w:pPr>
                              <w:pStyle w:val="TableParagraph"/>
                              <w:kinsoku w:val="0"/>
                              <w:overflowPunct w:val="0"/>
                              <w:spacing w:before="19"/>
                              <w:ind w:left="17"/>
                            </w:pPr>
                            <w:r>
                              <w:rPr>
                                <w:rFonts w:ascii="ＭＳ ゴシック" w:eastAsia="ＭＳ ゴシック" w:cs="ＭＳ ゴシック"/>
                                <w:spacing w:val="4"/>
                                <w:w w:val="105"/>
                                <w:sz w:val="13"/>
                                <w:szCs w:val="13"/>
                              </w:rPr>
                              <w:t>5000</w:t>
                            </w:r>
                            <w:r>
                              <w:rPr>
                                <w:rFonts w:ascii="ＭＳ ゴシック" w:eastAsia="ＭＳ ゴシック" w:cs="ＭＳ ゴシック" w:hint="eastAsia"/>
                                <w:spacing w:val="8"/>
                                <w:w w:val="105"/>
                                <w:sz w:val="13"/>
                                <w:szCs w:val="13"/>
                              </w:rPr>
                              <w:t>万円以</w:t>
                            </w:r>
                            <w:r>
                              <w:rPr>
                                <w:rFonts w:ascii="ＭＳ ゴシック" w:eastAsia="ＭＳ ゴシック" w:cs="ＭＳ ゴシック" w:hint="eastAsia"/>
                                <w:w w:val="105"/>
                                <w:sz w:val="13"/>
                                <w:szCs w:val="13"/>
                              </w:rPr>
                              <w:t>下</w:t>
                            </w:r>
                          </w:p>
                        </w:tc>
                        <w:tc>
                          <w:tcPr>
                            <w:tcW w:w="1886" w:type="dxa"/>
                            <w:gridSpan w:val="2"/>
                            <w:tcBorders>
                              <w:top w:val="single" w:sz="8" w:space="0" w:color="000000"/>
                              <w:left w:val="single" w:sz="8" w:space="0" w:color="000000"/>
                              <w:bottom w:val="nil"/>
                              <w:right w:val="single" w:sz="4" w:space="0" w:color="000000"/>
                            </w:tcBorders>
                          </w:tcPr>
                          <w:p w:rsidR="00DC0B66" w:rsidRDefault="00DC0B66"/>
                        </w:tc>
                      </w:tr>
                      <w:tr w:rsidR="00DC0B66">
                        <w:trPr>
                          <w:trHeight w:hRule="exact" w:val="235"/>
                        </w:trPr>
                        <w:tc>
                          <w:tcPr>
                            <w:tcW w:w="1922" w:type="dxa"/>
                            <w:tcBorders>
                              <w:top w:val="single" w:sz="4" w:space="0" w:color="000000"/>
                              <w:left w:val="single" w:sz="4" w:space="0" w:color="000000"/>
                              <w:bottom w:val="single" w:sz="4" w:space="0" w:color="000000"/>
                              <w:right w:val="single" w:sz="8" w:space="0" w:color="000000"/>
                            </w:tcBorders>
                          </w:tcPr>
                          <w:p w:rsidR="00DC0B66" w:rsidRDefault="00DC0B66">
                            <w:pPr>
                              <w:pStyle w:val="TableParagraph"/>
                              <w:kinsoku w:val="0"/>
                              <w:overflowPunct w:val="0"/>
                              <w:spacing w:before="19"/>
                              <w:ind w:left="17"/>
                            </w:pPr>
                            <w:r>
                              <w:rPr>
                                <w:rFonts w:ascii="ＭＳ ゴシック" w:eastAsia="ＭＳ ゴシック" w:cs="ＭＳ ゴシック"/>
                                <w:spacing w:val="5"/>
                                <w:w w:val="105"/>
                                <w:sz w:val="13"/>
                                <w:szCs w:val="13"/>
                              </w:rPr>
                              <w:t>5000</w:t>
                            </w:r>
                            <w:r>
                              <w:rPr>
                                <w:rFonts w:ascii="ＭＳ ゴシック" w:eastAsia="ＭＳ ゴシック" w:cs="ＭＳ ゴシック" w:hint="eastAsia"/>
                                <w:spacing w:val="5"/>
                                <w:w w:val="105"/>
                                <w:sz w:val="13"/>
                                <w:szCs w:val="13"/>
                              </w:rPr>
                              <w:t>万円超～</w:t>
                            </w:r>
                            <w:r>
                              <w:rPr>
                                <w:rFonts w:ascii="ＭＳ ゴシック" w:eastAsia="ＭＳ ゴシック" w:cs="ＭＳ ゴシック"/>
                                <w:spacing w:val="5"/>
                                <w:w w:val="105"/>
                                <w:sz w:val="13"/>
                                <w:szCs w:val="13"/>
                              </w:rPr>
                              <w:t>1</w:t>
                            </w:r>
                            <w:r>
                              <w:rPr>
                                <w:rFonts w:ascii="ＭＳ ゴシック" w:eastAsia="ＭＳ ゴシック" w:cs="ＭＳ ゴシック" w:hint="eastAsia"/>
                                <w:spacing w:val="5"/>
                                <w:w w:val="105"/>
                                <w:sz w:val="13"/>
                                <w:szCs w:val="13"/>
                              </w:rPr>
                              <w:t>億円以下</w:t>
                            </w:r>
                          </w:p>
                        </w:tc>
                        <w:tc>
                          <w:tcPr>
                            <w:tcW w:w="945" w:type="dxa"/>
                            <w:tcBorders>
                              <w:top w:val="nil"/>
                              <w:left w:val="single" w:sz="8" w:space="0" w:color="000000"/>
                              <w:bottom w:val="single" w:sz="4" w:space="0" w:color="000000"/>
                              <w:right w:val="single" w:sz="4" w:space="0" w:color="000000"/>
                            </w:tcBorders>
                          </w:tcPr>
                          <w:p w:rsidR="00DC0B66" w:rsidRDefault="00DC0B66"/>
                        </w:tc>
                        <w:tc>
                          <w:tcPr>
                            <w:tcW w:w="941"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DC0B66" w:rsidRDefault="00DC0B66">
                            <w:pPr>
                              <w:pStyle w:val="TableParagraph"/>
                              <w:kinsoku w:val="0"/>
                              <w:overflowPunct w:val="0"/>
                              <w:spacing w:before="10"/>
                              <w:rPr>
                                <w:rFonts w:ascii="ＭＳ ゴシック" w:eastAsia="ＭＳ ゴシック" w:cs="ＭＳ ゴシック"/>
                                <w:sz w:val="9"/>
                                <w:szCs w:val="9"/>
                              </w:rPr>
                            </w:pPr>
                          </w:p>
                          <w:p w:rsidR="00DC0B66" w:rsidRDefault="00DC0B66">
                            <w:pPr>
                              <w:pStyle w:val="TableParagraph"/>
                              <w:kinsoku w:val="0"/>
                              <w:overflowPunct w:val="0"/>
                              <w:ind w:left="170"/>
                            </w:pPr>
                            <w:r>
                              <w:rPr>
                                <w:rFonts w:ascii="ＭＳ ゴシック" w:eastAsia="ＭＳ ゴシック" w:cs="ＭＳ ゴシック" w:hint="eastAsia"/>
                                <w:spacing w:val="9"/>
                                <w:w w:val="105"/>
                                <w:sz w:val="13"/>
                                <w:szCs w:val="13"/>
                              </w:rPr>
                              <w:t>中堅企業</w:t>
                            </w:r>
                          </w:p>
                        </w:tc>
                      </w:tr>
                      <w:tr w:rsidR="00DC0B66">
                        <w:trPr>
                          <w:trHeight w:hRule="exact" w:val="235"/>
                        </w:trPr>
                        <w:tc>
                          <w:tcPr>
                            <w:tcW w:w="1922" w:type="dxa"/>
                            <w:tcBorders>
                              <w:top w:val="single" w:sz="4" w:space="0" w:color="000000"/>
                              <w:left w:val="single" w:sz="4" w:space="0" w:color="000000"/>
                              <w:bottom w:val="single" w:sz="4" w:space="0" w:color="000000"/>
                              <w:right w:val="single" w:sz="8" w:space="0" w:color="000000"/>
                            </w:tcBorders>
                          </w:tcPr>
                          <w:p w:rsidR="00DC0B66" w:rsidRDefault="00DC0B66">
                            <w:pPr>
                              <w:pStyle w:val="TableParagraph"/>
                              <w:kinsoku w:val="0"/>
                              <w:overflowPunct w:val="0"/>
                              <w:spacing w:before="19"/>
                              <w:ind w:left="17"/>
                            </w:pPr>
                            <w:r>
                              <w:rPr>
                                <w:rFonts w:ascii="ＭＳ ゴシック" w:eastAsia="ＭＳ ゴシック" w:cs="ＭＳ ゴシック"/>
                                <w:spacing w:val="6"/>
                                <w:w w:val="105"/>
                                <w:sz w:val="13"/>
                                <w:szCs w:val="13"/>
                              </w:rPr>
                              <w:t>1</w:t>
                            </w:r>
                            <w:r>
                              <w:rPr>
                                <w:rFonts w:ascii="ＭＳ ゴシック" w:eastAsia="ＭＳ ゴシック" w:cs="ＭＳ ゴシック" w:hint="eastAsia"/>
                                <w:spacing w:val="6"/>
                                <w:w w:val="105"/>
                                <w:sz w:val="13"/>
                                <w:szCs w:val="13"/>
                              </w:rPr>
                              <w:t>億円超～</w:t>
                            </w:r>
                            <w:r>
                              <w:rPr>
                                <w:rFonts w:ascii="ＭＳ ゴシック" w:eastAsia="ＭＳ ゴシック" w:cs="ＭＳ ゴシック"/>
                                <w:spacing w:val="6"/>
                                <w:w w:val="105"/>
                                <w:sz w:val="13"/>
                                <w:szCs w:val="13"/>
                              </w:rPr>
                              <w:t>10</w:t>
                            </w:r>
                            <w:r>
                              <w:rPr>
                                <w:rFonts w:ascii="ＭＳ ゴシック" w:eastAsia="ＭＳ ゴシック" w:cs="ＭＳ ゴシック" w:hint="eastAsia"/>
                                <w:spacing w:val="6"/>
                                <w:w w:val="105"/>
                                <w:sz w:val="13"/>
                                <w:szCs w:val="13"/>
                              </w:rPr>
                              <w:t>億円未満</w:t>
                            </w:r>
                          </w:p>
                        </w:tc>
                        <w:tc>
                          <w:tcPr>
                            <w:tcW w:w="945" w:type="dxa"/>
                            <w:vMerge w:val="restart"/>
                            <w:tcBorders>
                              <w:top w:val="single" w:sz="4" w:space="0" w:color="000000"/>
                              <w:left w:val="single" w:sz="8" w:space="0" w:color="000000"/>
                              <w:bottom w:val="single" w:sz="4" w:space="0" w:color="000000"/>
                              <w:right w:val="single" w:sz="4" w:space="0" w:color="000000"/>
                            </w:tcBorders>
                          </w:tcPr>
                          <w:p w:rsidR="00DC0B66" w:rsidRDefault="00DC0B66">
                            <w:pPr>
                              <w:pStyle w:val="TableParagraph"/>
                              <w:kinsoku w:val="0"/>
                              <w:overflowPunct w:val="0"/>
                              <w:spacing w:before="10"/>
                              <w:rPr>
                                <w:rFonts w:ascii="ＭＳ ゴシック" w:eastAsia="ＭＳ ゴシック" w:cs="ＭＳ ゴシック"/>
                                <w:sz w:val="9"/>
                                <w:szCs w:val="9"/>
                              </w:rPr>
                            </w:pPr>
                          </w:p>
                          <w:p w:rsidR="00DC0B66" w:rsidRPr="00355561" w:rsidRDefault="00DC0B66">
                            <w:pPr>
                              <w:pStyle w:val="TableParagraph"/>
                              <w:kinsoku w:val="0"/>
                              <w:overflowPunct w:val="0"/>
                              <w:ind w:left="98"/>
                              <w:rPr>
                                <w:spacing w:val="-9"/>
                              </w:rPr>
                            </w:pPr>
                            <w:r w:rsidRPr="00355561">
                              <w:rPr>
                                <w:rFonts w:ascii="ＭＳ ゴシック" w:eastAsia="ＭＳ ゴシック" w:cs="ＭＳ ゴシック" w:hint="eastAsia"/>
                                <w:spacing w:val="-9"/>
                                <w:w w:val="105"/>
                                <w:sz w:val="13"/>
                                <w:szCs w:val="13"/>
                              </w:rPr>
                              <w:t>その他企業１</w:t>
                            </w:r>
                          </w:p>
                        </w:tc>
                        <w:tc>
                          <w:tcPr>
                            <w:tcW w:w="941" w:type="dxa"/>
                            <w:vMerge/>
                            <w:tcBorders>
                              <w:top w:val="single" w:sz="4" w:space="0" w:color="000000"/>
                              <w:left w:val="single" w:sz="4" w:space="0" w:color="000000"/>
                              <w:bottom w:val="single" w:sz="4" w:space="0" w:color="000000"/>
                              <w:right w:val="single" w:sz="4" w:space="0" w:color="000000"/>
                            </w:tcBorders>
                            <w:shd w:val="clear" w:color="auto" w:fill="D9D9D9"/>
                          </w:tcPr>
                          <w:p w:rsidR="00DC0B66" w:rsidRDefault="00DC0B66">
                            <w:pPr>
                              <w:pStyle w:val="TableParagraph"/>
                              <w:kinsoku w:val="0"/>
                              <w:overflowPunct w:val="0"/>
                              <w:ind w:left="98"/>
                            </w:pPr>
                          </w:p>
                        </w:tc>
                      </w:tr>
                      <w:tr w:rsidR="00DC0B66">
                        <w:trPr>
                          <w:trHeight w:hRule="exact" w:val="235"/>
                        </w:trPr>
                        <w:tc>
                          <w:tcPr>
                            <w:tcW w:w="1922" w:type="dxa"/>
                            <w:tcBorders>
                              <w:top w:val="single" w:sz="4" w:space="0" w:color="000000"/>
                              <w:left w:val="single" w:sz="4" w:space="0" w:color="000000"/>
                              <w:bottom w:val="single" w:sz="4" w:space="0" w:color="000000"/>
                              <w:right w:val="single" w:sz="8" w:space="0" w:color="000000"/>
                            </w:tcBorders>
                          </w:tcPr>
                          <w:p w:rsidR="00DC0B66" w:rsidRDefault="00DC0B66">
                            <w:pPr>
                              <w:pStyle w:val="TableParagraph"/>
                              <w:kinsoku w:val="0"/>
                              <w:overflowPunct w:val="0"/>
                              <w:spacing w:before="19"/>
                              <w:ind w:left="17"/>
                            </w:pPr>
                            <w:r>
                              <w:rPr>
                                <w:rFonts w:ascii="ＭＳ ゴシック" w:eastAsia="ＭＳ ゴシック" w:cs="ＭＳ ゴシック"/>
                                <w:spacing w:val="5"/>
                                <w:w w:val="105"/>
                                <w:sz w:val="13"/>
                                <w:szCs w:val="13"/>
                              </w:rPr>
                              <w:t>10</w:t>
                            </w:r>
                            <w:r>
                              <w:rPr>
                                <w:rFonts w:ascii="ＭＳ ゴシック" w:eastAsia="ＭＳ ゴシック" w:cs="ＭＳ ゴシック" w:hint="eastAsia"/>
                                <w:spacing w:val="5"/>
                                <w:w w:val="105"/>
                                <w:sz w:val="13"/>
                                <w:szCs w:val="13"/>
                              </w:rPr>
                              <w:t>億円以上</w:t>
                            </w:r>
                          </w:p>
                        </w:tc>
                        <w:tc>
                          <w:tcPr>
                            <w:tcW w:w="945" w:type="dxa"/>
                            <w:vMerge/>
                            <w:tcBorders>
                              <w:top w:val="single" w:sz="4" w:space="0" w:color="000000"/>
                              <w:left w:val="single" w:sz="8" w:space="0" w:color="000000"/>
                              <w:bottom w:val="single" w:sz="4" w:space="0" w:color="000000"/>
                              <w:right w:val="single" w:sz="4" w:space="0" w:color="000000"/>
                            </w:tcBorders>
                          </w:tcPr>
                          <w:p w:rsidR="00DC0B66" w:rsidRDefault="00DC0B66">
                            <w:pPr>
                              <w:pStyle w:val="TableParagraph"/>
                              <w:kinsoku w:val="0"/>
                              <w:overflowPunct w:val="0"/>
                              <w:spacing w:before="19"/>
                              <w:ind w:left="17"/>
                            </w:pPr>
                          </w:p>
                        </w:tc>
                        <w:tc>
                          <w:tcPr>
                            <w:tcW w:w="941" w:type="dxa"/>
                            <w:tcBorders>
                              <w:top w:val="single" w:sz="4" w:space="0" w:color="000000"/>
                              <w:left w:val="single" w:sz="4" w:space="0" w:color="000000"/>
                              <w:bottom w:val="single" w:sz="4" w:space="0" w:color="000000"/>
                              <w:right w:val="single" w:sz="4" w:space="0" w:color="000000"/>
                            </w:tcBorders>
                            <w:shd w:val="clear" w:color="auto" w:fill="A6A6A6"/>
                          </w:tcPr>
                          <w:p w:rsidR="00DC0B66" w:rsidRDefault="00DC0B66">
                            <w:pPr>
                              <w:pStyle w:val="TableParagraph"/>
                              <w:kinsoku w:val="0"/>
                              <w:overflowPunct w:val="0"/>
                              <w:spacing w:before="19"/>
                              <w:ind w:left="243"/>
                            </w:pPr>
                            <w:r>
                              <w:rPr>
                                <w:rFonts w:ascii="ＭＳ ゴシック" w:eastAsia="ＭＳ ゴシック" w:cs="ＭＳ ゴシック" w:hint="eastAsia"/>
                                <w:spacing w:val="9"/>
                                <w:w w:val="105"/>
                                <w:sz w:val="13"/>
                                <w:szCs w:val="13"/>
                              </w:rPr>
                              <w:t>大企業</w:t>
                            </w:r>
                          </w:p>
                        </w:tc>
                      </w:tr>
                    </w:tbl>
                    <w:p w:rsidR="00DC0B66" w:rsidRDefault="00DC0B66">
                      <w:pPr>
                        <w:pStyle w:val="a3"/>
                        <w:kinsoku w:val="0"/>
                        <w:overflowPunct w:val="0"/>
                        <w:spacing w:before="0"/>
                        <w:ind w:left="0"/>
                        <w:rPr>
                          <w:rFonts w:ascii="Times New Roman" w:eastAsiaTheme="minorEastAsia" w:cs="Times New Roman"/>
                          <w:sz w:val="24"/>
                          <w:szCs w:val="24"/>
                        </w:rPr>
                      </w:pPr>
                    </w:p>
                  </w:txbxContent>
                </v:textbox>
                <w10:wrap anchorx="page"/>
              </v:shape>
            </w:pict>
          </mc:Fallback>
        </mc:AlternateContent>
      </w:r>
      <w:r w:rsidR="006C664E" w:rsidRPr="007253DF">
        <w:rPr>
          <w:rFonts w:ascii="ＭＳ ゴシック" w:eastAsia="ＭＳ ゴシック" w:cs="ＭＳ ゴシック"/>
          <w:sz w:val="13"/>
          <w:szCs w:val="13"/>
        </w:rPr>
        <w:t>-</w:t>
      </w:r>
    </w:p>
    <w:p w:rsidR="006C664E" w:rsidRPr="007253DF" w:rsidRDefault="006C664E">
      <w:pPr>
        <w:pStyle w:val="a3"/>
        <w:kinsoku w:val="0"/>
        <w:overflowPunct w:val="0"/>
        <w:spacing w:before="5"/>
        <w:ind w:left="0"/>
        <w:rPr>
          <w:rFonts w:ascii="ＭＳ ゴシック" w:eastAsia="ＭＳ ゴシック" w:cs="ＭＳ ゴシック"/>
          <w:sz w:val="12"/>
          <w:szCs w:val="12"/>
        </w:rPr>
      </w:pPr>
    </w:p>
    <w:p w:rsidR="006C664E" w:rsidRPr="007253DF" w:rsidRDefault="004B2409">
      <w:pPr>
        <w:pStyle w:val="a3"/>
        <w:tabs>
          <w:tab w:val="left" w:pos="7215"/>
        </w:tabs>
        <w:kinsoku w:val="0"/>
        <w:overflowPunct w:val="0"/>
        <w:spacing w:before="0" w:line="200" w:lineRule="atLeast"/>
        <w:ind w:left="2756"/>
        <w:rPr>
          <w:rFonts w:ascii="ＭＳ ゴシック" w:eastAsia="ＭＳ ゴシック" w:cs="ＭＳ ゴシック"/>
          <w:sz w:val="20"/>
          <w:szCs w:val="20"/>
        </w:rPr>
      </w:pPr>
      <w:r w:rsidRPr="007253DF">
        <w:rPr>
          <w:rFonts w:ascii="ＭＳ ゴシック" w:eastAsia="ＭＳ ゴシック" w:cs="ＭＳ ゴシック"/>
          <w:noProof/>
          <w:sz w:val="20"/>
          <w:szCs w:val="20"/>
        </w:rPr>
        <mc:AlternateContent>
          <mc:Choice Requires="wpg">
            <w:drawing>
              <wp:inline distT="0" distB="0" distL="0" distR="0" wp14:anchorId="4A7DC4E4" wp14:editId="55F74481">
                <wp:extent cx="603250" cy="304165"/>
                <wp:effectExtent l="635" t="3175" r="0" b="0"/>
                <wp:docPr id="94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250" cy="304165"/>
                          <a:chOff x="0" y="0"/>
                          <a:chExt cx="950" cy="479"/>
                        </a:xfrm>
                      </wpg:grpSpPr>
                      <wps:wsp>
                        <wps:cNvPr id="950" name="Rectangle 10"/>
                        <wps:cNvSpPr>
                          <a:spLocks noChangeArrowheads="1"/>
                        </wps:cNvSpPr>
                        <wps:spPr bwMode="auto">
                          <a:xfrm>
                            <a:off x="0" y="0"/>
                            <a:ext cx="9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B66" w:rsidRDefault="00DC0B66">
                              <w:pPr>
                                <w:widowControl/>
                                <w:autoSpaceDE/>
                                <w:autoSpaceDN/>
                                <w:adjustRightInd/>
                                <w:spacing w:line="240" w:lineRule="atLeast"/>
                              </w:pPr>
                              <w:r>
                                <w:rPr>
                                  <w:noProof/>
                                </w:rPr>
                                <w:drawing>
                                  <wp:inline distT="0" distB="0" distL="0" distR="0" wp14:anchorId="7ACF20CF" wp14:editId="772A9E5B">
                                    <wp:extent cx="604520" cy="151130"/>
                                    <wp:effectExtent l="0" t="0" r="5080" b="1270"/>
                                    <wp:docPr id="1328" name="図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4520" cy="151130"/>
                                            </a:xfrm>
                                            <a:prstGeom prst="rect">
                                              <a:avLst/>
                                            </a:prstGeom>
                                            <a:noFill/>
                                            <a:ln>
                                              <a:noFill/>
                                            </a:ln>
                                          </pic:spPr>
                                        </pic:pic>
                                      </a:graphicData>
                                    </a:graphic>
                                  </wp:inline>
                                </w:drawing>
                              </w:r>
                            </w:p>
                            <w:p w:rsidR="00DC0B66" w:rsidRDefault="00DC0B66"/>
                          </w:txbxContent>
                        </wps:txbx>
                        <wps:bodyPr rot="0" vert="horz" wrap="square" lIns="0" tIns="0" rIns="0" bIns="0" anchor="t" anchorCtr="0" upright="1">
                          <a:noAutofit/>
                        </wps:bodyPr>
                      </wps:wsp>
                      <wps:wsp>
                        <wps:cNvPr id="951" name="Rectangle 11"/>
                        <wps:cNvSpPr>
                          <a:spLocks noChangeArrowheads="1"/>
                        </wps:cNvSpPr>
                        <wps:spPr bwMode="auto">
                          <a:xfrm>
                            <a:off x="0" y="235"/>
                            <a:ext cx="9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B66" w:rsidRDefault="00DC0B66">
                              <w:pPr>
                                <w:widowControl/>
                                <w:autoSpaceDE/>
                                <w:autoSpaceDN/>
                                <w:adjustRightInd/>
                                <w:spacing w:line="240" w:lineRule="atLeast"/>
                              </w:pPr>
                              <w:r>
                                <w:rPr>
                                  <w:noProof/>
                                </w:rPr>
                                <w:drawing>
                                  <wp:inline distT="0" distB="0" distL="0" distR="0" wp14:anchorId="1D956E33" wp14:editId="08B14FBB">
                                    <wp:extent cx="604520" cy="158750"/>
                                    <wp:effectExtent l="0" t="0" r="5080" b="0"/>
                                    <wp:docPr id="1329" name="図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4520" cy="158750"/>
                                            </a:xfrm>
                                            <a:prstGeom prst="rect">
                                              <a:avLst/>
                                            </a:prstGeom>
                                            <a:noFill/>
                                            <a:ln>
                                              <a:noFill/>
                                            </a:ln>
                                          </pic:spPr>
                                        </pic:pic>
                                      </a:graphicData>
                                    </a:graphic>
                                  </wp:inline>
                                </w:drawing>
                              </w:r>
                            </w:p>
                            <w:p w:rsidR="00DC0B66" w:rsidRDefault="00DC0B66"/>
                          </w:txbxContent>
                        </wps:txbx>
                        <wps:bodyPr rot="0" vert="horz" wrap="square" lIns="0" tIns="0" rIns="0" bIns="0" anchor="t" anchorCtr="0" upright="1">
                          <a:noAutofit/>
                        </wps:bodyPr>
                      </wps:wsp>
                    </wpg:wgp>
                  </a:graphicData>
                </a:graphic>
              </wp:inline>
            </w:drawing>
          </mc:Choice>
          <mc:Fallback>
            <w:pict>
              <v:group w14:anchorId="4A7DC4E4" id="Group 9" o:spid="_x0000_s1029" style="width:47.5pt;height:23.95pt;mso-position-horizontal-relative:char;mso-position-vertical-relative:line" coordsize="950,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">
                <v:rect id="Rectangle 10" o:spid="_x0000_s1030" style="position:absolute;width:9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" filled="f" stroked="f">
                  <v:textbox inset="0,0,0,0">
                    <w:txbxContent>
                      <w:p w:rsidR="00DC0B66" w:rsidRDefault="00DC0B66">
                        <w:pPr>
                          <w:widowControl/>
                          <w:autoSpaceDE/>
                          <w:autoSpaceDN/>
                          <w:adjustRightInd/>
                          <w:spacing w:line="240" w:lineRule="atLeast"/>
                        </w:pPr>
                        <w:r>
                          <w:rPr>
                            <w:noProof/>
                          </w:rPr>
                          <w:drawing>
                            <wp:inline distT="0" distB="0" distL="0" distR="0" wp14:anchorId="7ACF20CF" wp14:editId="772A9E5B">
                              <wp:extent cx="604520" cy="151130"/>
                              <wp:effectExtent l="0" t="0" r="5080" b="1270"/>
                              <wp:docPr id="1328" name="図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4520" cy="151130"/>
                                      </a:xfrm>
                                      <a:prstGeom prst="rect">
                                        <a:avLst/>
                                      </a:prstGeom>
                                      <a:noFill/>
                                      <a:ln>
                                        <a:noFill/>
                                      </a:ln>
                                    </pic:spPr>
                                  </pic:pic>
                                </a:graphicData>
                              </a:graphic>
                            </wp:inline>
                          </w:drawing>
                        </w:r>
                      </w:p>
                      <w:p w:rsidR="00DC0B66" w:rsidRDefault="00DC0B66"/>
                    </w:txbxContent>
                  </v:textbox>
                </v:rect>
                <v:rect id="Rectangle 11" o:spid="_x0000_s1031" style="position:absolute;top:235;width:9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" filled="f" stroked="f">
                  <v:textbox inset="0,0,0,0">
                    <w:txbxContent>
                      <w:p w:rsidR="00DC0B66" w:rsidRDefault="00DC0B66">
                        <w:pPr>
                          <w:widowControl/>
                          <w:autoSpaceDE/>
                          <w:autoSpaceDN/>
                          <w:adjustRightInd/>
                          <w:spacing w:line="240" w:lineRule="atLeast"/>
                        </w:pPr>
                        <w:r>
                          <w:rPr>
                            <w:noProof/>
                          </w:rPr>
                          <w:drawing>
                            <wp:inline distT="0" distB="0" distL="0" distR="0" wp14:anchorId="1D956E33" wp14:editId="08B14FBB">
                              <wp:extent cx="604520" cy="158750"/>
                              <wp:effectExtent l="0" t="0" r="5080" b="0"/>
                              <wp:docPr id="1329" name="図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4520" cy="158750"/>
                                      </a:xfrm>
                                      <a:prstGeom prst="rect">
                                        <a:avLst/>
                                      </a:prstGeom>
                                      <a:noFill/>
                                      <a:ln>
                                        <a:noFill/>
                                      </a:ln>
                                    </pic:spPr>
                                  </pic:pic>
                                </a:graphicData>
                              </a:graphic>
                            </wp:inline>
                          </w:drawing>
                        </w:r>
                      </w:p>
                      <w:p w:rsidR="00DC0B66" w:rsidRDefault="00DC0B66"/>
                    </w:txbxContent>
                  </v:textbox>
                </v:rect>
                <w10:anchorlock/>
              </v:group>
            </w:pict>
          </mc:Fallback>
        </mc:AlternateContent>
      </w:r>
      <w:r w:rsidR="006C664E" w:rsidRPr="007253DF">
        <w:rPr>
          <w:rFonts w:ascii="ＭＳ ゴシック" w:eastAsia="ＭＳ ゴシック" w:cs="ＭＳ ゴシック"/>
          <w:sz w:val="20"/>
          <w:szCs w:val="20"/>
        </w:rPr>
        <w:t xml:space="preserve"> </w:t>
      </w:r>
      <w:r w:rsidR="006C664E" w:rsidRPr="007253DF">
        <w:rPr>
          <w:rFonts w:ascii="ＭＳ ゴシック" w:eastAsia="ＭＳ ゴシック" w:cs="ＭＳ ゴシック"/>
          <w:sz w:val="20"/>
          <w:szCs w:val="20"/>
        </w:rPr>
        <w:tab/>
      </w:r>
      <w:r w:rsidRPr="007253DF">
        <w:rPr>
          <w:rFonts w:ascii="ＭＳ ゴシック" w:eastAsia="ＭＳ ゴシック" w:cs="ＭＳ ゴシック"/>
          <w:noProof/>
          <w:sz w:val="20"/>
          <w:szCs w:val="20"/>
        </w:rPr>
        <mc:AlternateContent>
          <mc:Choice Requires="wpg">
            <w:drawing>
              <wp:inline distT="0" distB="0" distL="0" distR="0" wp14:anchorId="0A0BF55D" wp14:editId="07D0A4DD">
                <wp:extent cx="603250" cy="304165"/>
                <wp:effectExtent l="3175" t="3175" r="0" b="0"/>
                <wp:docPr id="94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250" cy="304165"/>
                          <a:chOff x="0" y="0"/>
                          <a:chExt cx="950" cy="479"/>
                        </a:xfrm>
                      </wpg:grpSpPr>
                      <wps:wsp>
                        <wps:cNvPr id="947" name="Rectangle 13"/>
                        <wps:cNvSpPr>
                          <a:spLocks noChangeArrowheads="1"/>
                        </wps:cNvSpPr>
                        <wps:spPr bwMode="auto">
                          <a:xfrm>
                            <a:off x="0" y="0"/>
                            <a:ext cx="9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B66" w:rsidRDefault="00DC0B66">
                              <w:pPr>
                                <w:widowControl/>
                                <w:autoSpaceDE/>
                                <w:autoSpaceDN/>
                                <w:adjustRightInd/>
                                <w:spacing w:line="240" w:lineRule="atLeast"/>
                              </w:pPr>
                              <w:r>
                                <w:rPr>
                                  <w:noProof/>
                                </w:rPr>
                                <w:drawing>
                                  <wp:inline distT="0" distB="0" distL="0" distR="0" wp14:anchorId="008ABE01" wp14:editId="65A7EAC7">
                                    <wp:extent cx="604520" cy="151130"/>
                                    <wp:effectExtent l="0" t="0" r="5080" b="1270"/>
                                    <wp:docPr id="1330" name="図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4520" cy="151130"/>
                                            </a:xfrm>
                                            <a:prstGeom prst="rect">
                                              <a:avLst/>
                                            </a:prstGeom>
                                            <a:noFill/>
                                            <a:ln>
                                              <a:noFill/>
                                            </a:ln>
                                          </pic:spPr>
                                        </pic:pic>
                                      </a:graphicData>
                                    </a:graphic>
                                  </wp:inline>
                                </w:drawing>
                              </w:r>
                            </w:p>
                            <w:p w:rsidR="00DC0B66" w:rsidRDefault="00DC0B66"/>
                          </w:txbxContent>
                        </wps:txbx>
                        <wps:bodyPr rot="0" vert="horz" wrap="square" lIns="0" tIns="0" rIns="0" bIns="0" anchor="t" anchorCtr="0" upright="1">
                          <a:noAutofit/>
                        </wps:bodyPr>
                      </wps:wsp>
                      <wps:wsp>
                        <wps:cNvPr id="948" name="Rectangle 14"/>
                        <wps:cNvSpPr>
                          <a:spLocks noChangeArrowheads="1"/>
                        </wps:cNvSpPr>
                        <wps:spPr bwMode="auto">
                          <a:xfrm>
                            <a:off x="0" y="235"/>
                            <a:ext cx="9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B66" w:rsidRDefault="00DC0B66">
                              <w:pPr>
                                <w:widowControl/>
                                <w:autoSpaceDE/>
                                <w:autoSpaceDN/>
                                <w:adjustRightInd/>
                                <w:spacing w:line="240" w:lineRule="atLeast"/>
                              </w:pPr>
                              <w:r>
                                <w:rPr>
                                  <w:noProof/>
                                </w:rPr>
                                <w:drawing>
                                  <wp:inline distT="0" distB="0" distL="0" distR="0" wp14:anchorId="67A1AB5E" wp14:editId="40382A69">
                                    <wp:extent cx="604520" cy="158750"/>
                                    <wp:effectExtent l="0" t="0" r="5080" b="0"/>
                                    <wp:docPr id="1332" name="図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4520" cy="158750"/>
                                            </a:xfrm>
                                            <a:prstGeom prst="rect">
                                              <a:avLst/>
                                            </a:prstGeom>
                                            <a:noFill/>
                                            <a:ln>
                                              <a:noFill/>
                                            </a:ln>
                                          </pic:spPr>
                                        </pic:pic>
                                      </a:graphicData>
                                    </a:graphic>
                                  </wp:inline>
                                </w:drawing>
                              </w:r>
                            </w:p>
                            <w:p w:rsidR="00DC0B66" w:rsidRDefault="00DC0B66"/>
                          </w:txbxContent>
                        </wps:txbx>
                        <wps:bodyPr rot="0" vert="horz" wrap="square" lIns="0" tIns="0" rIns="0" bIns="0" anchor="t" anchorCtr="0" upright="1">
                          <a:noAutofit/>
                        </wps:bodyPr>
                      </wps:wsp>
                    </wpg:wgp>
                  </a:graphicData>
                </a:graphic>
              </wp:inline>
            </w:drawing>
          </mc:Choice>
          <mc:Fallback>
            <w:pict>
              <v:group w14:anchorId="0A0BF55D" id="Group 12" o:spid="_x0000_s1032" style="width:47.5pt;height:23.95pt;mso-position-horizontal-relative:char;mso-position-vertical-relative:line" coordsize="950,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">
                <v:rect id="Rectangle 13" o:spid="_x0000_s1033" style="position:absolute;width:9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" filled="f" stroked="f">
                  <v:textbox inset="0,0,0,0">
                    <w:txbxContent>
                      <w:p w:rsidR="00DC0B66" w:rsidRDefault="00DC0B66">
                        <w:pPr>
                          <w:widowControl/>
                          <w:autoSpaceDE/>
                          <w:autoSpaceDN/>
                          <w:adjustRightInd/>
                          <w:spacing w:line="240" w:lineRule="atLeast"/>
                        </w:pPr>
                        <w:r>
                          <w:rPr>
                            <w:noProof/>
                          </w:rPr>
                          <w:drawing>
                            <wp:inline distT="0" distB="0" distL="0" distR="0" wp14:anchorId="008ABE01" wp14:editId="65A7EAC7">
                              <wp:extent cx="604520" cy="151130"/>
                              <wp:effectExtent l="0" t="0" r="5080" b="1270"/>
                              <wp:docPr id="1330" name="図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4520" cy="151130"/>
                                      </a:xfrm>
                                      <a:prstGeom prst="rect">
                                        <a:avLst/>
                                      </a:prstGeom>
                                      <a:noFill/>
                                      <a:ln>
                                        <a:noFill/>
                                      </a:ln>
                                    </pic:spPr>
                                  </pic:pic>
                                </a:graphicData>
                              </a:graphic>
                            </wp:inline>
                          </w:drawing>
                        </w:r>
                      </w:p>
                      <w:p w:rsidR="00DC0B66" w:rsidRDefault="00DC0B66"/>
                    </w:txbxContent>
                  </v:textbox>
                </v:rect>
                <v:rect id="Rectangle 14" o:spid="_x0000_s1034" style="position:absolute;top:235;width:9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" filled="f" stroked="f">
                  <v:textbox inset="0,0,0,0">
                    <w:txbxContent>
                      <w:p w:rsidR="00DC0B66" w:rsidRDefault="00DC0B66">
                        <w:pPr>
                          <w:widowControl/>
                          <w:autoSpaceDE/>
                          <w:autoSpaceDN/>
                          <w:adjustRightInd/>
                          <w:spacing w:line="240" w:lineRule="atLeast"/>
                        </w:pPr>
                        <w:r>
                          <w:rPr>
                            <w:noProof/>
                          </w:rPr>
                          <w:drawing>
                            <wp:inline distT="0" distB="0" distL="0" distR="0" wp14:anchorId="67A1AB5E" wp14:editId="40382A69">
                              <wp:extent cx="604520" cy="158750"/>
                              <wp:effectExtent l="0" t="0" r="5080" b="0"/>
                              <wp:docPr id="1332" name="図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4520" cy="158750"/>
                                      </a:xfrm>
                                      <a:prstGeom prst="rect">
                                        <a:avLst/>
                                      </a:prstGeom>
                                      <a:noFill/>
                                      <a:ln>
                                        <a:noFill/>
                                      </a:ln>
                                    </pic:spPr>
                                  </pic:pic>
                                </a:graphicData>
                              </a:graphic>
                            </wp:inline>
                          </w:drawing>
                        </w:r>
                      </w:p>
                      <w:p w:rsidR="00DC0B66" w:rsidRDefault="00DC0B66"/>
                    </w:txbxContent>
                  </v:textbox>
                </v:rect>
                <w10:anchorlock/>
              </v:group>
            </w:pict>
          </mc:Fallback>
        </mc:AlternateContent>
      </w:r>
    </w:p>
    <w:p w:rsidR="006C664E" w:rsidRPr="007253DF" w:rsidRDefault="006C664E">
      <w:pPr>
        <w:pStyle w:val="a3"/>
        <w:kinsoku w:val="0"/>
        <w:overflowPunct w:val="0"/>
        <w:spacing w:before="2"/>
        <w:ind w:left="0"/>
        <w:rPr>
          <w:rFonts w:ascii="ＭＳ ゴシック" w:eastAsia="ＭＳ ゴシック" w:cs="ＭＳ ゴシック"/>
          <w:sz w:val="11"/>
          <w:szCs w:val="11"/>
        </w:rPr>
      </w:pPr>
    </w:p>
    <w:p w:rsidR="006C664E" w:rsidRPr="007253DF" w:rsidRDefault="006C664E">
      <w:pPr>
        <w:pStyle w:val="a3"/>
        <w:tabs>
          <w:tab w:val="left" w:pos="5324"/>
        </w:tabs>
        <w:kinsoku w:val="0"/>
        <w:overflowPunct w:val="0"/>
        <w:spacing w:before="60"/>
        <w:ind w:left="866"/>
        <w:rPr>
          <w:rFonts w:ascii="ＭＳ ゴシック" w:eastAsia="ＭＳ ゴシック" w:cs="ＭＳ ゴシック"/>
          <w:sz w:val="14"/>
          <w:szCs w:val="14"/>
        </w:rPr>
      </w:pPr>
      <w:r w:rsidRPr="007253DF">
        <w:rPr>
          <w:rFonts w:ascii="ＭＳ ゴシック" w:eastAsia="ＭＳ ゴシック" w:cs="ＭＳ ゴシック" w:hint="eastAsia"/>
          <w:b/>
          <w:bCs/>
          <w:spacing w:val="6"/>
          <w:sz w:val="14"/>
          <w:szCs w:val="14"/>
        </w:rPr>
        <w:t>【サービス業】</w:t>
      </w:r>
      <w:r w:rsidRPr="007253DF">
        <w:rPr>
          <w:rFonts w:ascii="ＭＳ ゴシック" w:eastAsia="ＭＳ ゴシック" w:cs="ＭＳ ゴシック"/>
          <w:b/>
          <w:bCs/>
          <w:spacing w:val="6"/>
          <w:sz w:val="14"/>
          <w:szCs w:val="14"/>
        </w:rPr>
        <w:tab/>
      </w:r>
      <w:r w:rsidRPr="007253DF">
        <w:rPr>
          <w:rFonts w:ascii="ＭＳ ゴシック" w:eastAsia="ＭＳ ゴシック" w:cs="ＭＳ ゴシック" w:hint="eastAsia"/>
          <w:b/>
          <w:bCs/>
          <w:spacing w:val="9"/>
          <w:w w:val="105"/>
          <w:sz w:val="14"/>
          <w:szCs w:val="14"/>
        </w:rPr>
        <w:t>【製造業その他】</w:t>
      </w:r>
    </w:p>
    <w:p w:rsidR="006C664E" w:rsidRPr="007253DF" w:rsidRDefault="006C664E">
      <w:pPr>
        <w:pStyle w:val="a3"/>
        <w:kinsoku w:val="0"/>
        <w:overflowPunct w:val="0"/>
        <w:spacing w:before="4"/>
        <w:ind w:left="0"/>
        <w:rPr>
          <w:rFonts w:ascii="ＭＳ ゴシック" w:eastAsia="ＭＳ ゴシック" w:cs="ＭＳ ゴシック"/>
          <w:b/>
          <w:bCs/>
          <w:sz w:val="3"/>
          <w:szCs w:val="3"/>
        </w:rPr>
      </w:pPr>
    </w:p>
    <w:p w:rsidR="006C664E" w:rsidRPr="007253DF" w:rsidRDefault="004B2409">
      <w:pPr>
        <w:pStyle w:val="a3"/>
        <w:tabs>
          <w:tab w:val="left" w:pos="5288"/>
        </w:tabs>
        <w:kinsoku w:val="0"/>
        <w:overflowPunct w:val="0"/>
        <w:spacing w:before="0" w:line="200" w:lineRule="atLeast"/>
        <w:ind w:left="834"/>
        <w:rPr>
          <w:rFonts w:ascii="ＭＳ ゴシック" w:eastAsia="ＭＳ ゴシック" w:cs="ＭＳ ゴシック"/>
          <w:sz w:val="20"/>
          <w:szCs w:val="20"/>
        </w:rPr>
      </w:pPr>
      <w:r w:rsidRPr="007253DF">
        <w:rPr>
          <w:rFonts w:ascii="ＭＳ ゴシック" w:eastAsia="ＭＳ ゴシック" w:cs="ＭＳ ゴシック"/>
          <w:noProof/>
          <w:sz w:val="20"/>
          <w:szCs w:val="20"/>
        </w:rPr>
        <mc:AlternateContent>
          <mc:Choice Requires="wpg">
            <w:drawing>
              <wp:inline distT="0" distB="0" distL="0" distR="0" wp14:anchorId="6A516EFA" wp14:editId="511B4B9B">
                <wp:extent cx="1214755" cy="154940"/>
                <wp:effectExtent l="8890" t="9525" r="5080" b="6985"/>
                <wp:docPr id="944"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4755" cy="154940"/>
                          <a:chOff x="0" y="0"/>
                          <a:chExt cx="1913" cy="244"/>
                        </a:xfrm>
                      </wpg:grpSpPr>
                      <wps:wsp>
                        <wps:cNvPr id="945" name="Freeform 16"/>
                        <wps:cNvSpPr>
                          <a:spLocks/>
                        </wps:cNvSpPr>
                        <wps:spPr bwMode="auto">
                          <a:xfrm>
                            <a:off x="4" y="4"/>
                            <a:ext cx="1904" cy="235"/>
                          </a:xfrm>
                          <a:custGeom>
                            <a:avLst/>
                            <a:gdLst>
                              <a:gd name="T0" fmla="*/ 0 w 1904"/>
                              <a:gd name="T1" fmla="*/ 0 h 235"/>
                              <a:gd name="T2" fmla="*/ 1903 w 1904"/>
                              <a:gd name="T3" fmla="*/ 234 h 235"/>
                            </a:gdLst>
                            <a:ahLst/>
                            <a:cxnLst>
                              <a:cxn ang="0">
                                <a:pos x="T0" y="T1"/>
                              </a:cxn>
                              <a:cxn ang="0">
                                <a:pos x="T2" y="T3"/>
                              </a:cxn>
                            </a:cxnLst>
                            <a:rect l="0" t="0" r="r" b="b"/>
                            <a:pathLst>
                              <a:path w="1904" h="235">
                                <a:moveTo>
                                  <a:pt x="0" y="0"/>
                                </a:moveTo>
                                <a:lnTo>
                                  <a:pt x="1903" y="234"/>
                                </a:lnTo>
                              </a:path>
                            </a:pathLst>
                          </a:custGeom>
                          <a:noFill/>
                          <a:ln w="57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073F859" id="Group 15" o:spid="_x0000_s1026" style="width:95.65pt;height:12.2pt;mso-position-horizontal-relative:char;mso-position-vertical-relative:line" coordsize="1913,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">
                <v:shape id="Freeform 16" o:spid="_x0000_s1027" style="position:absolute;left:4;top:4;width:1904;height:235;visibility:visible;mso-wrap-style:square;v-text-anchor:top" coordsize="190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" path="m,l1903,234e" filled="f" strokeweight=".159mm">
                  <v:path arrowok="t" o:connecttype="custom" o:connectlocs="0,0;1903,234" o:connectangles="0,0"/>
                </v:shape>
                <w10:anchorlock/>
              </v:group>
            </w:pict>
          </mc:Fallback>
        </mc:AlternateContent>
      </w:r>
      <w:r w:rsidR="006C664E" w:rsidRPr="007253DF">
        <w:rPr>
          <w:rFonts w:ascii="ＭＳ ゴシック" w:eastAsia="ＭＳ ゴシック" w:cs="ＭＳ ゴシック"/>
          <w:sz w:val="20"/>
          <w:szCs w:val="20"/>
        </w:rPr>
        <w:t xml:space="preserve"> </w:t>
      </w:r>
      <w:r w:rsidR="006C664E" w:rsidRPr="007253DF">
        <w:rPr>
          <w:rFonts w:ascii="ＭＳ ゴシック" w:eastAsia="ＭＳ ゴシック" w:cs="ＭＳ ゴシック"/>
          <w:sz w:val="20"/>
          <w:szCs w:val="20"/>
        </w:rPr>
        <w:tab/>
      </w:r>
      <w:r w:rsidRPr="007253DF">
        <w:rPr>
          <w:rFonts w:ascii="ＭＳ ゴシック" w:eastAsia="ＭＳ ゴシック" w:cs="ＭＳ ゴシック"/>
          <w:noProof/>
          <w:sz w:val="20"/>
          <w:szCs w:val="20"/>
        </w:rPr>
        <mc:AlternateContent>
          <mc:Choice Requires="wpg">
            <w:drawing>
              <wp:inline distT="0" distB="0" distL="0" distR="0" wp14:anchorId="1F304A88" wp14:editId="1AA8195A">
                <wp:extent cx="1217930" cy="154940"/>
                <wp:effectExtent l="8255" t="9525" r="2540" b="6985"/>
                <wp:docPr id="94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7930" cy="154940"/>
                          <a:chOff x="0" y="0"/>
                          <a:chExt cx="1918" cy="244"/>
                        </a:xfrm>
                      </wpg:grpSpPr>
                      <wps:wsp>
                        <wps:cNvPr id="943" name="Freeform 18"/>
                        <wps:cNvSpPr>
                          <a:spLocks/>
                        </wps:cNvSpPr>
                        <wps:spPr bwMode="auto">
                          <a:xfrm>
                            <a:off x="4" y="4"/>
                            <a:ext cx="1909" cy="235"/>
                          </a:xfrm>
                          <a:custGeom>
                            <a:avLst/>
                            <a:gdLst>
                              <a:gd name="T0" fmla="*/ 0 w 1909"/>
                              <a:gd name="T1" fmla="*/ 0 h 235"/>
                              <a:gd name="T2" fmla="*/ 1908 w 1909"/>
                              <a:gd name="T3" fmla="*/ 234 h 235"/>
                            </a:gdLst>
                            <a:ahLst/>
                            <a:cxnLst>
                              <a:cxn ang="0">
                                <a:pos x="T0" y="T1"/>
                              </a:cxn>
                              <a:cxn ang="0">
                                <a:pos x="T2" y="T3"/>
                              </a:cxn>
                            </a:cxnLst>
                            <a:rect l="0" t="0" r="r" b="b"/>
                            <a:pathLst>
                              <a:path w="1909" h="235">
                                <a:moveTo>
                                  <a:pt x="0" y="0"/>
                                </a:moveTo>
                                <a:lnTo>
                                  <a:pt x="1908" y="234"/>
                                </a:lnTo>
                              </a:path>
                            </a:pathLst>
                          </a:custGeom>
                          <a:noFill/>
                          <a:ln w="57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CF78009" id="Group 17" o:spid="_x0000_s1026" style="width:95.9pt;height:12.2pt;mso-position-horizontal-relative:char;mso-position-vertical-relative:line" coordsize="1918,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">
                <v:shape id="Freeform 18" o:spid="_x0000_s1027" style="position:absolute;left:4;top:4;width:1909;height:235;visibility:visible;mso-wrap-style:square;v-text-anchor:top" coordsize="190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" path="m,l1908,234e" filled="f" strokeweight=".159mm">
                  <v:path arrowok="t" o:connecttype="custom" o:connectlocs="0,0;1908,234" o:connectangles="0,0"/>
                </v:shape>
                <w10:anchorlock/>
              </v:group>
            </w:pict>
          </mc:Fallback>
        </mc:AlternateContent>
      </w:r>
    </w:p>
    <w:p w:rsidR="006C664E" w:rsidRPr="007253DF" w:rsidRDefault="006C664E">
      <w:pPr>
        <w:pStyle w:val="a3"/>
        <w:kinsoku w:val="0"/>
        <w:overflowPunct w:val="0"/>
        <w:spacing w:before="13"/>
        <w:ind w:left="0"/>
        <w:rPr>
          <w:rFonts w:ascii="ＭＳ ゴシック" w:eastAsia="ＭＳ ゴシック" w:cs="ＭＳ ゴシック"/>
          <w:b/>
          <w:bCs/>
          <w:sz w:val="20"/>
          <w:szCs w:val="20"/>
        </w:rPr>
      </w:pPr>
    </w:p>
    <w:p w:rsidR="006C664E" w:rsidRPr="007253DF" w:rsidRDefault="004B2409">
      <w:pPr>
        <w:pStyle w:val="a3"/>
        <w:kinsoku w:val="0"/>
        <w:overflowPunct w:val="0"/>
        <w:spacing w:before="64"/>
        <w:ind w:left="0" w:right="2834"/>
        <w:jc w:val="center"/>
        <w:rPr>
          <w:rFonts w:ascii="ＭＳ ゴシック" w:eastAsia="ＭＳ ゴシック" w:cs="ＭＳ ゴシック"/>
          <w:sz w:val="13"/>
          <w:szCs w:val="13"/>
        </w:rPr>
      </w:pPr>
      <w:r w:rsidRPr="007253DF">
        <w:rPr>
          <w:noProof/>
        </w:rPr>
        <mc:AlternateContent>
          <mc:Choice Requires="wps">
            <w:drawing>
              <wp:anchor distT="0" distB="0" distL="114300" distR="114300" simplePos="0" relativeHeight="251729920" behindDoc="0" locked="0" layoutInCell="1" allowOverlap="1" wp14:anchorId="3DE15249" wp14:editId="081E8407">
                <wp:simplePos x="0" y="0"/>
                <wp:positionH relativeFrom="column">
                  <wp:posOffset>1795145</wp:posOffset>
                </wp:positionH>
                <wp:positionV relativeFrom="paragraph">
                  <wp:posOffset>48895</wp:posOffset>
                </wp:positionV>
                <wp:extent cx="551815" cy="116840"/>
                <wp:effectExtent l="0" t="0" r="0" b="0"/>
                <wp:wrapNone/>
                <wp:docPr id="941" name="Text Box 1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11684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0B66" w:rsidRPr="00EA5F37" w:rsidRDefault="00DC0B66" w:rsidP="00EA5F37">
                            <w:pPr>
                              <w:jc w:val="center"/>
                              <w:rPr>
                                <w:rFonts w:ascii="ＭＳ ゴシック" w:eastAsia="ＭＳ ゴシック" w:hAnsi="ＭＳ ゴシック"/>
                                <w:sz w:val="13"/>
                                <w:szCs w:val="13"/>
                              </w:rPr>
                            </w:pPr>
                            <w:r w:rsidRPr="00EA5F37">
                              <w:rPr>
                                <w:rFonts w:ascii="ＭＳ ゴシック" w:eastAsia="ＭＳ ゴシック" w:hAnsi="ＭＳ ゴシック" w:hint="eastAsia"/>
                                <w:sz w:val="13"/>
                                <w:szCs w:val="13"/>
                              </w:rPr>
                              <w:t>その他企業２</w:t>
                            </w:r>
                          </w:p>
                        </w:txbxContent>
                      </wps:txbx>
                      <wps:bodyPr rot="0" vert="horz"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15249" id="Text Box 1602" o:spid="_x0000_s1035" type="#_x0000_t202" style="position:absolute;left:0;text-align:left;margin-left:141.35pt;margin-top:3.85pt;width:43.45pt;height:9.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" fillcolor="white [3212]" stroked="f">
                <v:textbox inset="0,.7pt,0,.7pt">
                  <w:txbxContent>
                    <w:p w:rsidR="00DC0B66" w:rsidRPr="00EA5F37" w:rsidRDefault="00DC0B66" w:rsidP="00EA5F37">
                      <w:pPr>
                        <w:jc w:val="center"/>
                        <w:rPr>
                          <w:rFonts w:ascii="ＭＳ ゴシック" w:eastAsia="ＭＳ ゴシック" w:hAnsi="ＭＳ ゴシック"/>
                          <w:sz w:val="13"/>
                          <w:szCs w:val="13"/>
                        </w:rPr>
                      </w:pPr>
                      <w:r w:rsidRPr="00EA5F37">
                        <w:rPr>
                          <w:rFonts w:ascii="ＭＳ ゴシック" w:eastAsia="ＭＳ ゴシック" w:hAnsi="ＭＳ ゴシック" w:hint="eastAsia"/>
                          <w:sz w:val="13"/>
                          <w:szCs w:val="13"/>
                        </w:rPr>
                        <w:t>その他企業２</w:t>
                      </w:r>
                    </w:p>
                  </w:txbxContent>
                </v:textbox>
              </v:shape>
            </w:pict>
          </mc:Fallback>
        </mc:AlternateContent>
      </w:r>
      <w:r w:rsidRPr="007253DF">
        <w:rPr>
          <w:noProof/>
        </w:rPr>
        <mc:AlternateContent>
          <mc:Choice Requires="wpg">
            <w:drawing>
              <wp:anchor distT="0" distB="0" distL="114300" distR="114300" simplePos="0" relativeHeight="251614208" behindDoc="1" locked="0" layoutInCell="0" allowOverlap="1" wp14:anchorId="15BBBB4A" wp14:editId="5E0CC8F1">
                <wp:simplePos x="0" y="0"/>
                <wp:positionH relativeFrom="page">
                  <wp:posOffset>5445125</wp:posOffset>
                </wp:positionH>
                <wp:positionV relativeFrom="paragraph">
                  <wp:posOffset>102235</wp:posOffset>
                </wp:positionV>
                <wp:extent cx="1200785" cy="453390"/>
                <wp:effectExtent l="0" t="0" r="0" b="0"/>
                <wp:wrapNone/>
                <wp:docPr id="937"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785" cy="453390"/>
                          <a:chOff x="8575" y="161"/>
                          <a:chExt cx="1891" cy="714"/>
                        </a:xfrm>
                      </wpg:grpSpPr>
                      <wps:wsp>
                        <wps:cNvPr id="938" name="Rectangle 20"/>
                        <wps:cNvSpPr>
                          <a:spLocks noChangeArrowheads="1"/>
                        </wps:cNvSpPr>
                        <wps:spPr bwMode="auto">
                          <a:xfrm>
                            <a:off x="8575" y="162"/>
                            <a:ext cx="190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B66" w:rsidRDefault="00DC0B66">
                              <w:pPr>
                                <w:widowControl/>
                                <w:autoSpaceDE/>
                                <w:autoSpaceDN/>
                                <w:adjustRightInd/>
                                <w:spacing w:line="240" w:lineRule="atLeast"/>
                              </w:pPr>
                              <w:r>
                                <w:rPr>
                                  <w:noProof/>
                                </w:rPr>
                                <w:drawing>
                                  <wp:inline distT="0" distB="0" distL="0" distR="0" wp14:anchorId="5A95C77C" wp14:editId="3F12B517">
                                    <wp:extent cx="1208405" cy="158750"/>
                                    <wp:effectExtent l="0" t="0" r="0" b="0"/>
                                    <wp:docPr id="1333" name="図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8405" cy="158750"/>
                                            </a:xfrm>
                                            <a:prstGeom prst="rect">
                                              <a:avLst/>
                                            </a:prstGeom>
                                            <a:noFill/>
                                            <a:ln>
                                              <a:noFill/>
                                            </a:ln>
                                          </pic:spPr>
                                        </pic:pic>
                                      </a:graphicData>
                                    </a:graphic>
                                  </wp:inline>
                                </w:drawing>
                              </w:r>
                            </w:p>
                            <w:p w:rsidR="00DC0B66" w:rsidRDefault="00DC0B66"/>
                          </w:txbxContent>
                        </wps:txbx>
                        <wps:bodyPr rot="0" vert="horz" wrap="square" lIns="0" tIns="0" rIns="0" bIns="0" anchor="t" anchorCtr="0" upright="1">
                          <a:noAutofit/>
                        </wps:bodyPr>
                      </wps:wsp>
                      <wps:wsp>
                        <wps:cNvPr id="939" name="Rectangle 21"/>
                        <wps:cNvSpPr>
                          <a:spLocks noChangeArrowheads="1"/>
                        </wps:cNvSpPr>
                        <wps:spPr bwMode="auto">
                          <a:xfrm>
                            <a:off x="8575" y="397"/>
                            <a:ext cx="9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B66" w:rsidRDefault="00DC0B66">
                              <w:pPr>
                                <w:widowControl/>
                                <w:autoSpaceDE/>
                                <w:autoSpaceDN/>
                                <w:adjustRightInd/>
                                <w:spacing w:line="240" w:lineRule="atLeast"/>
                              </w:pPr>
                              <w:r>
                                <w:rPr>
                                  <w:noProof/>
                                </w:rPr>
                                <w:drawing>
                                  <wp:inline distT="0" distB="0" distL="0" distR="0" wp14:anchorId="75128E67" wp14:editId="63EE0625">
                                    <wp:extent cx="604520" cy="151130"/>
                                    <wp:effectExtent l="0" t="0" r="5080" b="1270"/>
                                    <wp:docPr id="1334" name="図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4520" cy="151130"/>
                                            </a:xfrm>
                                            <a:prstGeom prst="rect">
                                              <a:avLst/>
                                            </a:prstGeom>
                                            <a:noFill/>
                                            <a:ln>
                                              <a:noFill/>
                                            </a:ln>
                                          </pic:spPr>
                                        </pic:pic>
                                      </a:graphicData>
                                    </a:graphic>
                                  </wp:inline>
                                </w:drawing>
                              </w:r>
                            </w:p>
                            <w:p w:rsidR="00DC0B66" w:rsidRDefault="00DC0B66"/>
                          </w:txbxContent>
                        </wps:txbx>
                        <wps:bodyPr rot="0" vert="horz" wrap="square" lIns="0" tIns="0" rIns="0" bIns="0" anchor="t" anchorCtr="0" upright="1">
                          <a:noAutofit/>
                        </wps:bodyPr>
                      </wps:wsp>
                      <wps:wsp>
                        <wps:cNvPr id="940" name="Rectangle 22"/>
                        <wps:cNvSpPr>
                          <a:spLocks noChangeArrowheads="1"/>
                        </wps:cNvSpPr>
                        <wps:spPr bwMode="auto">
                          <a:xfrm>
                            <a:off x="8575" y="632"/>
                            <a:ext cx="9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B66" w:rsidRDefault="00DC0B66">
                              <w:pPr>
                                <w:widowControl/>
                                <w:autoSpaceDE/>
                                <w:autoSpaceDN/>
                                <w:adjustRightInd/>
                                <w:spacing w:line="240" w:lineRule="atLeast"/>
                              </w:pPr>
                              <w:r>
                                <w:rPr>
                                  <w:noProof/>
                                </w:rPr>
                                <w:drawing>
                                  <wp:inline distT="0" distB="0" distL="0" distR="0" wp14:anchorId="13AFC218" wp14:editId="58B5C18C">
                                    <wp:extent cx="604520" cy="158750"/>
                                    <wp:effectExtent l="0" t="0" r="5080" b="0"/>
                                    <wp:docPr id="1335" name="図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4520" cy="158750"/>
                                            </a:xfrm>
                                            <a:prstGeom prst="rect">
                                              <a:avLst/>
                                            </a:prstGeom>
                                            <a:noFill/>
                                            <a:ln>
                                              <a:noFill/>
                                            </a:ln>
                                          </pic:spPr>
                                        </pic:pic>
                                      </a:graphicData>
                                    </a:graphic>
                                  </wp:inline>
                                </w:drawing>
                              </w:r>
                            </w:p>
                            <w:p w:rsidR="00DC0B66" w:rsidRDefault="00DC0B66"/>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BBBB4A" id="Group 19" o:spid="_x0000_s1036" style="position:absolute;left:0;text-align:left;margin-left:428.75pt;margin-top:8.05pt;width:94.55pt;height:35.7pt;z-index:-251702272;mso-position-horizontal-relative:page;mso-position-vertical-relative:text" coordorigin="8575,161" coordsize="189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" o:allowincell="f">
                <v:rect id="Rectangle 20" o:spid="_x0000_s1037" style="position:absolute;left:8575;top:162;width:190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" filled="f" stroked="f">
                  <v:textbox inset="0,0,0,0">
                    <w:txbxContent>
                      <w:p w:rsidR="00DC0B66" w:rsidRDefault="00DC0B66">
                        <w:pPr>
                          <w:widowControl/>
                          <w:autoSpaceDE/>
                          <w:autoSpaceDN/>
                          <w:adjustRightInd/>
                          <w:spacing w:line="240" w:lineRule="atLeast"/>
                        </w:pPr>
                        <w:r>
                          <w:rPr>
                            <w:noProof/>
                          </w:rPr>
                          <w:drawing>
                            <wp:inline distT="0" distB="0" distL="0" distR="0" wp14:anchorId="5A95C77C" wp14:editId="3F12B517">
                              <wp:extent cx="1208405" cy="158750"/>
                              <wp:effectExtent l="0" t="0" r="0" b="0"/>
                              <wp:docPr id="1333" name="図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8405" cy="158750"/>
                                      </a:xfrm>
                                      <a:prstGeom prst="rect">
                                        <a:avLst/>
                                      </a:prstGeom>
                                      <a:noFill/>
                                      <a:ln>
                                        <a:noFill/>
                                      </a:ln>
                                    </pic:spPr>
                                  </pic:pic>
                                </a:graphicData>
                              </a:graphic>
                            </wp:inline>
                          </w:drawing>
                        </w:r>
                      </w:p>
                      <w:p w:rsidR="00DC0B66" w:rsidRDefault="00DC0B66"/>
                    </w:txbxContent>
                  </v:textbox>
                </v:rect>
                <v:rect id="Rectangle 21" o:spid="_x0000_s1038" style="position:absolute;left:8575;top:397;width:9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" filled="f" stroked="f">
                  <v:textbox inset="0,0,0,0">
                    <w:txbxContent>
                      <w:p w:rsidR="00DC0B66" w:rsidRDefault="00DC0B66">
                        <w:pPr>
                          <w:widowControl/>
                          <w:autoSpaceDE/>
                          <w:autoSpaceDN/>
                          <w:adjustRightInd/>
                          <w:spacing w:line="240" w:lineRule="atLeast"/>
                        </w:pPr>
                        <w:r>
                          <w:rPr>
                            <w:noProof/>
                          </w:rPr>
                          <w:drawing>
                            <wp:inline distT="0" distB="0" distL="0" distR="0" wp14:anchorId="75128E67" wp14:editId="63EE0625">
                              <wp:extent cx="604520" cy="151130"/>
                              <wp:effectExtent l="0" t="0" r="5080" b="1270"/>
                              <wp:docPr id="1334" name="図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4520" cy="151130"/>
                                      </a:xfrm>
                                      <a:prstGeom prst="rect">
                                        <a:avLst/>
                                      </a:prstGeom>
                                      <a:noFill/>
                                      <a:ln>
                                        <a:noFill/>
                                      </a:ln>
                                    </pic:spPr>
                                  </pic:pic>
                                </a:graphicData>
                              </a:graphic>
                            </wp:inline>
                          </w:drawing>
                        </w:r>
                      </w:p>
                      <w:p w:rsidR="00DC0B66" w:rsidRDefault="00DC0B66"/>
                    </w:txbxContent>
                  </v:textbox>
                </v:rect>
                <v:rect id="Rectangle 22" o:spid="_x0000_s1039" style="position:absolute;left:8575;top:632;width:9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" filled="f" stroked="f">
                  <v:textbox inset="0,0,0,0">
                    <w:txbxContent>
                      <w:p w:rsidR="00DC0B66" w:rsidRDefault="00DC0B66">
                        <w:pPr>
                          <w:widowControl/>
                          <w:autoSpaceDE/>
                          <w:autoSpaceDN/>
                          <w:adjustRightInd/>
                          <w:spacing w:line="240" w:lineRule="atLeast"/>
                        </w:pPr>
                        <w:r>
                          <w:rPr>
                            <w:noProof/>
                          </w:rPr>
                          <w:drawing>
                            <wp:inline distT="0" distB="0" distL="0" distR="0" wp14:anchorId="13AFC218" wp14:editId="58B5C18C">
                              <wp:extent cx="604520" cy="158750"/>
                              <wp:effectExtent l="0" t="0" r="5080" b="0"/>
                              <wp:docPr id="1335" name="図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4520" cy="158750"/>
                                      </a:xfrm>
                                      <a:prstGeom prst="rect">
                                        <a:avLst/>
                                      </a:prstGeom>
                                      <a:noFill/>
                                      <a:ln>
                                        <a:noFill/>
                                      </a:ln>
                                    </pic:spPr>
                                  </pic:pic>
                                </a:graphicData>
                              </a:graphic>
                            </wp:inline>
                          </w:drawing>
                        </w:r>
                      </w:p>
                      <w:p w:rsidR="00DC0B66" w:rsidRDefault="00DC0B66"/>
                    </w:txbxContent>
                  </v:textbox>
                </v:rect>
                <w10:wrap anchorx="page"/>
              </v:group>
            </w:pict>
          </mc:Fallback>
        </mc:AlternateContent>
      </w:r>
      <w:r w:rsidRPr="007253DF">
        <w:rPr>
          <w:noProof/>
        </w:rPr>
        <mc:AlternateContent>
          <mc:Choice Requires="wps">
            <w:drawing>
              <wp:anchor distT="0" distB="0" distL="114300" distR="114300" simplePos="0" relativeHeight="251615232" behindDoc="0" locked="0" layoutInCell="0" allowOverlap="1" wp14:anchorId="2B85B532" wp14:editId="43850B5E">
                <wp:simplePos x="0" y="0"/>
                <wp:positionH relativeFrom="page">
                  <wp:posOffset>1390015</wp:posOffset>
                </wp:positionH>
                <wp:positionV relativeFrom="paragraph">
                  <wp:posOffset>-345440</wp:posOffset>
                </wp:positionV>
                <wp:extent cx="2428875" cy="902335"/>
                <wp:effectExtent l="0" t="0" r="0" b="0"/>
                <wp:wrapNone/>
                <wp:docPr id="93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902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1922"/>
                              <w:gridCol w:w="945"/>
                              <w:gridCol w:w="941"/>
                            </w:tblGrid>
                            <w:tr w:rsidR="00DC0B66">
                              <w:trPr>
                                <w:trHeight w:hRule="exact" w:val="235"/>
                              </w:trPr>
                              <w:tc>
                                <w:tcPr>
                                  <w:tcW w:w="1922" w:type="dxa"/>
                                  <w:tcBorders>
                                    <w:top w:val="single" w:sz="4" w:space="0" w:color="000000"/>
                                    <w:left w:val="single" w:sz="4" w:space="0" w:color="000000"/>
                                    <w:bottom w:val="single" w:sz="4" w:space="0" w:color="000000"/>
                                    <w:right w:val="single" w:sz="8" w:space="0" w:color="000000"/>
                                  </w:tcBorders>
                                </w:tcPr>
                                <w:p w:rsidR="00DC0B66" w:rsidRDefault="00DC0B66"/>
                              </w:tc>
                              <w:tc>
                                <w:tcPr>
                                  <w:tcW w:w="1886" w:type="dxa"/>
                                  <w:gridSpan w:val="2"/>
                                  <w:tcBorders>
                                    <w:top w:val="single" w:sz="4" w:space="0" w:color="000000"/>
                                    <w:left w:val="single" w:sz="8" w:space="0" w:color="000000"/>
                                    <w:bottom w:val="single" w:sz="4" w:space="0" w:color="000000"/>
                                    <w:right w:val="single" w:sz="4" w:space="0" w:color="000000"/>
                                  </w:tcBorders>
                                </w:tcPr>
                                <w:p w:rsidR="00DC0B66" w:rsidRDefault="00DC0B66">
                                  <w:pPr>
                                    <w:pStyle w:val="TableParagraph"/>
                                    <w:kinsoku w:val="0"/>
                                    <w:overflowPunct w:val="0"/>
                                    <w:spacing w:before="9"/>
                                    <w:ind w:left="496"/>
                                  </w:pPr>
                                  <w:r>
                                    <w:rPr>
                                      <w:rFonts w:ascii="ＭＳ ゴシック" w:eastAsia="ＭＳ ゴシック" w:cs="ＭＳ ゴシック" w:hint="eastAsia"/>
                                      <w:spacing w:val="9"/>
                                      <w:w w:val="105"/>
                                      <w:sz w:val="13"/>
                                      <w:szCs w:val="13"/>
                                    </w:rPr>
                                    <w:t>常用雇用者数</w:t>
                                  </w:r>
                                </w:p>
                              </w:tc>
                            </w:tr>
                            <w:tr w:rsidR="00DC0B66">
                              <w:trPr>
                                <w:trHeight w:hRule="exact" w:val="230"/>
                              </w:trPr>
                              <w:tc>
                                <w:tcPr>
                                  <w:tcW w:w="1922" w:type="dxa"/>
                                  <w:tcBorders>
                                    <w:top w:val="single" w:sz="4" w:space="0" w:color="000000"/>
                                    <w:left w:val="single" w:sz="4" w:space="0" w:color="000000"/>
                                    <w:bottom w:val="single" w:sz="8" w:space="0" w:color="000000"/>
                                    <w:right w:val="single" w:sz="8" w:space="0" w:color="000000"/>
                                  </w:tcBorders>
                                </w:tcPr>
                                <w:p w:rsidR="00DC0B66" w:rsidRDefault="00DC0B66">
                                  <w:pPr>
                                    <w:pStyle w:val="TableParagraph"/>
                                    <w:kinsoku w:val="0"/>
                                    <w:overflowPunct w:val="0"/>
                                    <w:spacing w:before="18"/>
                                    <w:ind w:left="9"/>
                                    <w:jc w:val="center"/>
                                  </w:pPr>
                                  <w:r>
                                    <w:rPr>
                                      <w:rFonts w:ascii="ＭＳ ゴシック" w:eastAsia="ＭＳ ゴシック" w:cs="ＭＳ ゴシック" w:hint="eastAsia"/>
                                      <w:spacing w:val="9"/>
                                      <w:w w:val="105"/>
                                      <w:sz w:val="13"/>
                                      <w:szCs w:val="13"/>
                                    </w:rPr>
                                    <w:t>資本金</w:t>
                                  </w:r>
                                </w:p>
                              </w:tc>
                              <w:tc>
                                <w:tcPr>
                                  <w:tcW w:w="945" w:type="dxa"/>
                                  <w:tcBorders>
                                    <w:top w:val="single" w:sz="4" w:space="0" w:color="000000"/>
                                    <w:left w:val="single" w:sz="8" w:space="0" w:color="000000"/>
                                    <w:bottom w:val="single" w:sz="8" w:space="0" w:color="000000"/>
                                    <w:right w:val="single" w:sz="4" w:space="0" w:color="000000"/>
                                  </w:tcBorders>
                                </w:tcPr>
                                <w:p w:rsidR="00DC0B66" w:rsidRDefault="00DC0B66">
                                  <w:pPr>
                                    <w:pStyle w:val="TableParagraph"/>
                                    <w:kinsoku w:val="0"/>
                                    <w:overflowPunct w:val="0"/>
                                    <w:spacing w:before="18"/>
                                    <w:ind w:left="134"/>
                                  </w:pPr>
                                  <w:r>
                                    <w:rPr>
                                      <w:rFonts w:ascii="ＭＳ ゴシック" w:eastAsia="ＭＳ ゴシック" w:cs="ＭＳ ゴシック"/>
                                      <w:spacing w:val="4"/>
                                      <w:w w:val="105"/>
                                      <w:sz w:val="13"/>
                                      <w:szCs w:val="13"/>
                                    </w:rPr>
                                    <w:t>100</w:t>
                                  </w:r>
                                  <w:r>
                                    <w:rPr>
                                      <w:rFonts w:ascii="ＭＳ ゴシック" w:eastAsia="ＭＳ ゴシック" w:cs="ＭＳ ゴシック" w:hint="eastAsia"/>
                                      <w:spacing w:val="4"/>
                                      <w:w w:val="105"/>
                                      <w:sz w:val="13"/>
                                      <w:szCs w:val="13"/>
                                    </w:rPr>
                                    <w:t>人以下</w:t>
                                  </w:r>
                                </w:p>
                              </w:tc>
                              <w:tc>
                                <w:tcPr>
                                  <w:tcW w:w="941" w:type="dxa"/>
                                  <w:tcBorders>
                                    <w:top w:val="single" w:sz="4" w:space="0" w:color="000000"/>
                                    <w:left w:val="single" w:sz="4" w:space="0" w:color="000000"/>
                                    <w:bottom w:val="single" w:sz="8" w:space="0" w:color="000000"/>
                                    <w:right w:val="single" w:sz="4" w:space="0" w:color="000000"/>
                                  </w:tcBorders>
                                </w:tcPr>
                                <w:p w:rsidR="00DC0B66" w:rsidRDefault="00DC0B66">
                                  <w:pPr>
                                    <w:pStyle w:val="TableParagraph"/>
                                    <w:kinsoku w:val="0"/>
                                    <w:overflowPunct w:val="0"/>
                                    <w:spacing w:before="18"/>
                                    <w:ind w:left="134"/>
                                  </w:pPr>
                                  <w:r>
                                    <w:rPr>
                                      <w:rFonts w:ascii="ＭＳ ゴシック" w:eastAsia="ＭＳ ゴシック" w:cs="ＭＳ ゴシック"/>
                                      <w:spacing w:val="4"/>
                                      <w:w w:val="105"/>
                                      <w:sz w:val="13"/>
                                      <w:szCs w:val="13"/>
                                    </w:rPr>
                                    <w:t>101</w:t>
                                  </w:r>
                                  <w:r>
                                    <w:rPr>
                                      <w:rFonts w:ascii="ＭＳ ゴシック" w:eastAsia="ＭＳ ゴシック" w:cs="ＭＳ ゴシック" w:hint="eastAsia"/>
                                      <w:spacing w:val="4"/>
                                      <w:w w:val="105"/>
                                      <w:sz w:val="13"/>
                                      <w:szCs w:val="13"/>
                                    </w:rPr>
                                    <w:t>人以上</w:t>
                                  </w:r>
                                </w:p>
                              </w:tc>
                            </w:tr>
                            <w:tr w:rsidR="00DC0B66">
                              <w:trPr>
                                <w:trHeight w:hRule="exact" w:val="239"/>
                              </w:trPr>
                              <w:tc>
                                <w:tcPr>
                                  <w:tcW w:w="1922" w:type="dxa"/>
                                  <w:tcBorders>
                                    <w:top w:val="single" w:sz="8" w:space="0" w:color="000000"/>
                                    <w:left w:val="single" w:sz="4" w:space="0" w:color="000000"/>
                                    <w:bottom w:val="single" w:sz="4" w:space="0" w:color="000000"/>
                                    <w:right w:val="single" w:sz="8" w:space="0" w:color="000000"/>
                                  </w:tcBorders>
                                </w:tcPr>
                                <w:p w:rsidR="00DC0B66" w:rsidRDefault="00DC0B66">
                                  <w:pPr>
                                    <w:pStyle w:val="TableParagraph"/>
                                    <w:kinsoku w:val="0"/>
                                    <w:overflowPunct w:val="0"/>
                                    <w:spacing w:before="18"/>
                                    <w:ind w:left="17"/>
                                  </w:pPr>
                                  <w:r>
                                    <w:rPr>
                                      <w:rFonts w:ascii="ＭＳ ゴシック" w:eastAsia="ＭＳ ゴシック" w:cs="ＭＳ ゴシック"/>
                                      <w:spacing w:val="4"/>
                                      <w:w w:val="105"/>
                                      <w:sz w:val="13"/>
                                      <w:szCs w:val="13"/>
                                    </w:rPr>
                                    <w:t>5000</w:t>
                                  </w:r>
                                  <w:r>
                                    <w:rPr>
                                      <w:rFonts w:ascii="ＭＳ ゴシック" w:eastAsia="ＭＳ ゴシック" w:cs="ＭＳ ゴシック" w:hint="eastAsia"/>
                                      <w:spacing w:val="8"/>
                                      <w:w w:val="105"/>
                                      <w:sz w:val="13"/>
                                      <w:szCs w:val="13"/>
                                    </w:rPr>
                                    <w:t>万円以</w:t>
                                  </w:r>
                                  <w:r>
                                    <w:rPr>
                                      <w:rFonts w:ascii="ＭＳ ゴシック" w:eastAsia="ＭＳ ゴシック" w:cs="ＭＳ ゴシック" w:hint="eastAsia"/>
                                      <w:w w:val="105"/>
                                      <w:sz w:val="13"/>
                                      <w:szCs w:val="13"/>
                                    </w:rPr>
                                    <w:t>下</w:t>
                                  </w:r>
                                </w:p>
                              </w:tc>
                              <w:tc>
                                <w:tcPr>
                                  <w:tcW w:w="1886" w:type="dxa"/>
                                  <w:gridSpan w:val="2"/>
                                  <w:tcBorders>
                                    <w:top w:val="single" w:sz="8" w:space="0" w:color="000000"/>
                                    <w:left w:val="single" w:sz="8" w:space="0" w:color="000000"/>
                                    <w:bottom w:val="nil"/>
                                    <w:right w:val="single" w:sz="4" w:space="0" w:color="000000"/>
                                  </w:tcBorders>
                                </w:tcPr>
                                <w:p w:rsidR="00DC0B66" w:rsidRDefault="00DC0B66"/>
                              </w:tc>
                            </w:tr>
                            <w:tr w:rsidR="00DC0B66">
                              <w:trPr>
                                <w:trHeight w:hRule="exact" w:val="235"/>
                              </w:trPr>
                              <w:tc>
                                <w:tcPr>
                                  <w:tcW w:w="1922" w:type="dxa"/>
                                  <w:tcBorders>
                                    <w:top w:val="single" w:sz="4" w:space="0" w:color="000000"/>
                                    <w:left w:val="single" w:sz="4" w:space="0" w:color="000000"/>
                                    <w:bottom w:val="single" w:sz="4" w:space="0" w:color="000000"/>
                                    <w:right w:val="single" w:sz="8" w:space="0" w:color="000000"/>
                                  </w:tcBorders>
                                </w:tcPr>
                                <w:p w:rsidR="00DC0B66" w:rsidRDefault="00DC0B66">
                                  <w:pPr>
                                    <w:pStyle w:val="TableParagraph"/>
                                    <w:kinsoku w:val="0"/>
                                    <w:overflowPunct w:val="0"/>
                                    <w:spacing w:before="18"/>
                                    <w:ind w:left="17"/>
                                  </w:pPr>
                                  <w:r>
                                    <w:rPr>
                                      <w:rFonts w:ascii="ＭＳ ゴシック" w:eastAsia="ＭＳ ゴシック" w:cs="ＭＳ ゴシック"/>
                                      <w:spacing w:val="5"/>
                                      <w:w w:val="105"/>
                                      <w:sz w:val="13"/>
                                      <w:szCs w:val="13"/>
                                    </w:rPr>
                                    <w:t>5000</w:t>
                                  </w:r>
                                  <w:r>
                                    <w:rPr>
                                      <w:rFonts w:ascii="ＭＳ ゴシック" w:eastAsia="ＭＳ ゴシック" w:cs="ＭＳ ゴシック" w:hint="eastAsia"/>
                                      <w:spacing w:val="5"/>
                                      <w:w w:val="105"/>
                                      <w:sz w:val="13"/>
                                      <w:szCs w:val="13"/>
                                    </w:rPr>
                                    <w:t>万円超～</w:t>
                                  </w:r>
                                  <w:r>
                                    <w:rPr>
                                      <w:rFonts w:ascii="ＭＳ ゴシック" w:eastAsia="ＭＳ ゴシック" w:cs="ＭＳ ゴシック"/>
                                      <w:spacing w:val="5"/>
                                      <w:w w:val="105"/>
                                      <w:sz w:val="13"/>
                                      <w:szCs w:val="13"/>
                                    </w:rPr>
                                    <w:t>1</w:t>
                                  </w:r>
                                  <w:r>
                                    <w:rPr>
                                      <w:rFonts w:ascii="ＭＳ ゴシック" w:eastAsia="ＭＳ ゴシック" w:cs="ＭＳ ゴシック" w:hint="eastAsia"/>
                                      <w:spacing w:val="5"/>
                                      <w:w w:val="105"/>
                                      <w:sz w:val="13"/>
                                      <w:szCs w:val="13"/>
                                    </w:rPr>
                                    <w:t>億円以下</w:t>
                                  </w:r>
                                </w:p>
                              </w:tc>
                              <w:tc>
                                <w:tcPr>
                                  <w:tcW w:w="945" w:type="dxa"/>
                                  <w:tcBorders>
                                    <w:top w:val="nil"/>
                                    <w:left w:val="single" w:sz="8" w:space="0" w:color="000000"/>
                                    <w:bottom w:val="single" w:sz="4" w:space="0" w:color="000000"/>
                                    <w:right w:val="single" w:sz="4" w:space="0" w:color="000000"/>
                                  </w:tcBorders>
                                </w:tcPr>
                                <w:p w:rsidR="00DC0B66" w:rsidRDefault="00DC0B66"/>
                              </w:tc>
                              <w:tc>
                                <w:tcPr>
                                  <w:tcW w:w="941"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DC0B66" w:rsidRDefault="00DC0B66">
                                  <w:pPr>
                                    <w:pStyle w:val="TableParagraph"/>
                                    <w:kinsoku w:val="0"/>
                                    <w:overflowPunct w:val="0"/>
                                    <w:spacing w:before="9"/>
                                    <w:rPr>
                                      <w:rFonts w:ascii="ＭＳ ゴシック" w:eastAsia="ＭＳ ゴシック" w:cs="ＭＳ ゴシック"/>
                                      <w:sz w:val="9"/>
                                      <w:szCs w:val="9"/>
                                    </w:rPr>
                                  </w:pPr>
                                </w:p>
                                <w:p w:rsidR="00DC0B66" w:rsidRDefault="00DC0B66">
                                  <w:pPr>
                                    <w:pStyle w:val="TableParagraph"/>
                                    <w:kinsoku w:val="0"/>
                                    <w:overflowPunct w:val="0"/>
                                    <w:ind w:left="170"/>
                                  </w:pPr>
                                  <w:r>
                                    <w:rPr>
                                      <w:rFonts w:ascii="ＭＳ ゴシック" w:eastAsia="ＭＳ ゴシック" w:cs="ＭＳ ゴシック" w:hint="eastAsia"/>
                                      <w:spacing w:val="9"/>
                                      <w:w w:val="105"/>
                                      <w:sz w:val="13"/>
                                      <w:szCs w:val="13"/>
                                    </w:rPr>
                                    <w:t>中堅企業</w:t>
                                  </w:r>
                                </w:p>
                              </w:tc>
                            </w:tr>
                            <w:tr w:rsidR="00DC0B66">
                              <w:trPr>
                                <w:trHeight w:hRule="exact" w:val="235"/>
                              </w:trPr>
                              <w:tc>
                                <w:tcPr>
                                  <w:tcW w:w="1922" w:type="dxa"/>
                                  <w:tcBorders>
                                    <w:top w:val="single" w:sz="4" w:space="0" w:color="000000"/>
                                    <w:left w:val="single" w:sz="4" w:space="0" w:color="000000"/>
                                    <w:bottom w:val="single" w:sz="4" w:space="0" w:color="000000"/>
                                    <w:right w:val="single" w:sz="8" w:space="0" w:color="000000"/>
                                  </w:tcBorders>
                                </w:tcPr>
                                <w:p w:rsidR="00DC0B66" w:rsidRDefault="00DC0B66">
                                  <w:pPr>
                                    <w:pStyle w:val="TableParagraph"/>
                                    <w:kinsoku w:val="0"/>
                                    <w:overflowPunct w:val="0"/>
                                    <w:spacing w:before="18"/>
                                    <w:ind w:left="17"/>
                                  </w:pPr>
                                  <w:r>
                                    <w:rPr>
                                      <w:rFonts w:ascii="ＭＳ ゴシック" w:eastAsia="ＭＳ ゴシック" w:cs="ＭＳ ゴシック"/>
                                      <w:spacing w:val="6"/>
                                      <w:w w:val="105"/>
                                      <w:sz w:val="13"/>
                                      <w:szCs w:val="13"/>
                                    </w:rPr>
                                    <w:t>1</w:t>
                                  </w:r>
                                  <w:r>
                                    <w:rPr>
                                      <w:rFonts w:ascii="ＭＳ ゴシック" w:eastAsia="ＭＳ ゴシック" w:cs="ＭＳ ゴシック" w:hint="eastAsia"/>
                                      <w:spacing w:val="6"/>
                                      <w:w w:val="105"/>
                                      <w:sz w:val="13"/>
                                      <w:szCs w:val="13"/>
                                    </w:rPr>
                                    <w:t>億円超～</w:t>
                                  </w:r>
                                  <w:r>
                                    <w:rPr>
                                      <w:rFonts w:ascii="ＭＳ ゴシック" w:eastAsia="ＭＳ ゴシック" w:cs="ＭＳ ゴシック"/>
                                      <w:spacing w:val="6"/>
                                      <w:w w:val="105"/>
                                      <w:sz w:val="13"/>
                                      <w:szCs w:val="13"/>
                                    </w:rPr>
                                    <w:t>10</w:t>
                                  </w:r>
                                  <w:r>
                                    <w:rPr>
                                      <w:rFonts w:ascii="ＭＳ ゴシック" w:eastAsia="ＭＳ ゴシック" w:cs="ＭＳ ゴシック" w:hint="eastAsia"/>
                                      <w:spacing w:val="6"/>
                                      <w:w w:val="105"/>
                                      <w:sz w:val="13"/>
                                      <w:szCs w:val="13"/>
                                    </w:rPr>
                                    <w:t>億円未満</w:t>
                                  </w:r>
                                </w:p>
                              </w:tc>
                              <w:tc>
                                <w:tcPr>
                                  <w:tcW w:w="945" w:type="dxa"/>
                                  <w:vMerge w:val="restart"/>
                                  <w:tcBorders>
                                    <w:top w:val="single" w:sz="4" w:space="0" w:color="000000"/>
                                    <w:left w:val="single" w:sz="8" w:space="0" w:color="000000"/>
                                    <w:bottom w:val="single" w:sz="4" w:space="0" w:color="000000"/>
                                    <w:right w:val="single" w:sz="4" w:space="0" w:color="000000"/>
                                  </w:tcBorders>
                                </w:tcPr>
                                <w:p w:rsidR="00DC0B66" w:rsidRDefault="00DC0B66">
                                  <w:pPr>
                                    <w:pStyle w:val="TableParagraph"/>
                                    <w:kinsoku w:val="0"/>
                                    <w:overflowPunct w:val="0"/>
                                    <w:spacing w:before="9"/>
                                    <w:rPr>
                                      <w:rFonts w:ascii="ＭＳ ゴシック" w:eastAsia="ＭＳ ゴシック" w:cs="ＭＳ ゴシック"/>
                                      <w:sz w:val="9"/>
                                      <w:szCs w:val="9"/>
                                    </w:rPr>
                                  </w:pPr>
                                </w:p>
                                <w:p w:rsidR="00DC0B66" w:rsidRPr="00355561" w:rsidRDefault="00DC0B66">
                                  <w:pPr>
                                    <w:pStyle w:val="TableParagraph"/>
                                    <w:kinsoku w:val="0"/>
                                    <w:overflowPunct w:val="0"/>
                                    <w:ind w:left="98"/>
                                  </w:pPr>
                                  <w:r w:rsidRPr="00355561">
                                    <w:rPr>
                                      <w:rFonts w:ascii="ＭＳ ゴシック" w:eastAsia="ＭＳ ゴシック" w:cs="ＭＳ ゴシック" w:hint="eastAsia"/>
                                      <w:w w:val="105"/>
                                      <w:sz w:val="13"/>
                                      <w:szCs w:val="13"/>
                                    </w:rPr>
                                    <w:t>その他企業１</w:t>
                                  </w:r>
                                </w:p>
                              </w:tc>
                              <w:tc>
                                <w:tcPr>
                                  <w:tcW w:w="941" w:type="dxa"/>
                                  <w:vMerge/>
                                  <w:tcBorders>
                                    <w:top w:val="single" w:sz="4" w:space="0" w:color="000000"/>
                                    <w:left w:val="single" w:sz="4" w:space="0" w:color="000000"/>
                                    <w:bottom w:val="single" w:sz="4" w:space="0" w:color="000000"/>
                                    <w:right w:val="single" w:sz="4" w:space="0" w:color="000000"/>
                                  </w:tcBorders>
                                  <w:shd w:val="clear" w:color="auto" w:fill="D9D9D9"/>
                                </w:tcPr>
                                <w:p w:rsidR="00DC0B66" w:rsidRDefault="00DC0B66">
                                  <w:pPr>
                                    <w:pStyle w:val="TableParagraph"/>
                                    <w:kinsoku w:val="0"/>
                                    <w:overflowPunct w:val="0"/>
                                    <w:ind w:left="98"/>
                                  </w:pPr>
                                </w:p>
                              </w:tc>
                            </w:tr>
                            <w:tr w:rsidR="00DC0B66">
                              <w:trPr>
                                <w:trHeight w:hRule="exact" w:val="235"/>
                              </w:trPr>
                              <w:tc>
                                <w:tcPr>
                                  <w:tcW w:w="1922" w:type="dxa"/>
                                  <w:tcBorders>
                                    <w:top w:val="single" w:sz="4" w:space="0" w:color="000000"/>
                                    <w:left w:val="single" w:sz="4" w:space="0" w:color="000000"/>
                                    <w:bottom w:val="single" w:sz="4" w:space="0" w:color="000000"/>
                                    <w:right w:val="single" w:sz="8" w:space="0" w:color="000000"/>
                                  </w:tcBorders>
                                </w:tcPr>
                                <w:p w:rsidR="00DC0B66" w:rsidRDefault="00DC0B66">
                                  <w:pPr>
                                    <w:pStyle w:val="TableParagraph"/>
                                    <w:kinsoku w:val="0"/>
                                    <w:overflowPunct w:val="0"/>
                                    <w:spacing w:before="18"/>
                                    <w:ind w:left="17"/>
                                  </w:pPr>
                                  <w:r>
                                    <w:rPr>
                                      <w:rFonts w:ascii="ＭＳ ゴシック" w:eastAsia="ＭＳ ゴシック" w:cs="ＭＳ ゴシック"/>
                                      <w:spacing w:val="5"/>
                                      <w:w w:val="105"/>
                                      <w:sz w:val="13"/>
                                      <w:szCs w:val="13"/>
                                    </w:rPr>
                                    <w:t>10</w:t>
                                  </w:r>
                                  <w:r>
                                    <w:rPr>
                                      <w:rFonts w:ascii="ＭＳ ゴシック" w:eastAsia="ＭＳ ゴシック" w:cs="ＭＳ ゴシック" w:hint="eastAsia"/>
                                      <w:spacing w:val="5"/>
                                      <w:w w:val="105"/>
                                      <w:sz w:val="13"/>
                                      <w:szCs w:val="13"/>
                                    </w:rPr>
                                    <w:t>億円以上</w:t>
                                  </w:r>
                                </w:p>
                              </w:tc>
                              <w:tc>
                                <w:tcPr>
                                  <w:tcW w:w="945" w:type="dxa"/>
                                  <w:vMerge/>
                                  <w:tcBorders>
                                    <w:top w:val="single" w:sz="4" w:space="0" w:color="000000"/>
                                    <w:left w:val="single" w:sz="8" w:space="0" w:color="000000"/>
                                    <w:bottom w:val="single" w:sz="4" w:space="0" w:color="000000"/>
                                    <w:right w:val="single" w:sz="4" w:space="0" w:color="000000"/>
                                  </w:tcBorders>
                                </w:tcPr>
                                <w:p w:rsidR="00DC0B66" w:rsidRDefault="00DC0B66">
                                  <w:pPr>
                                    <w:pStyle w:val="TableParagraph"/>
                                    <w:kinsoku w:val="0"/>
                                    <w:overflowPunct w:val="0"/>
                                    <w:spacing w:before="18"/>
                                    <w:ind w:left="17"/>
                                  </w:pPr>
                                </w:p>
                              </w:tc>
                              <w:tc>
                                <w:tcPr>
                                  <w:tcW w:w="941" w:type="dxa"/>
                                  <w:tcBorders>
                                    <w:top w:val="single" w:sz="4" w:space="0" w:color="000000"/>
                                    <w:left w:val="single" w:sz="4" w:space="0" w:color="000000"/>
                                    <w:bottom w:val="single" w:sz="4" w:space="0" w:color="000000"/>
                                    <w:right w:val="single" w:sz="4" w:space="0" w:color="000000"/>
                                  </w:tcBorders>
                                  <w:shd w:val="clear" w:color="auto" w:fill="A6A6A6"/>
                                </w:tcPr>
                                <w:p w:rsidR="00DC0B66" w:rsidRDefault="00DC0B66">
                                  <w:pPr>
                                    <w:pStyle w:val="TableParagraph"/>
                                    <w:kinsoku w:val="0"/>
                                    <w:overflowPunct w:val="0"/>
                                    <w:spacing w:before="18"/>
                                    <w:ind w:left="242"/>
                                  </w:pPr>
                                  <w:r>
                                    <w:rPr>
                                      <w:rFonts w:ascii="ＭＳ ゴシック" w:eastAsia="ＭＳ ゴシック" w:cs="ＭＳ ゴシック" w:hint="eastAsia"/>
                                      <w:spacing w:val="9"/>
                                      <w:w w:val="105"/>
                                      <w:sz w:val="13"/>
                                      <w:szCs w:val="13"/>
                                    </w:rPr>
                                    <w:t>大企業</w:t>
                                  </w:r>
                                </w:p>
                              </w:tc>
                            </w:tr>
                          </w:tbl>
                          <w:p w:rsidR="00DC0B66" w:rsidRDefault="00DC0B66">
                            <w:pPr>
                              <w:pStyle w:val="a3"/>
                              <w:kinsoku w:val="0"/>
                              <w:overflowPunct w:val="0"/>
                              <w:spacing w:before="0"/>
                              <w:ind w:left="0"/>
                              <w:rPr>
                                <w:rFonts w:ascii="Times New Roman" w:eastAsiaTheme="minorEastAsia"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5B532" id="Text Box 23" o:spid="_x0000_s1040" type="#_x0000_t202" style="position:absolute;left:0;text-align:left;margin-left:109.45pt;margin-top:-27.2pt;width:191.25pt;height:71.0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ldisw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" o:allowincell="f"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1922"/>
                        <w:gridCol w:w="945"/>
                        <w:gridCol w:w="941"/>
                      </w:tblGrid>
                      <w:tr w:rsidR="00DC0B66">
                        <w:trPr>
                          <w:trHeight w:hRule="exact" w:val="235"/>
                        </w:trPr>
                        <w:tc>
                          <w:tcPr>
                            <w:tcW w:w="1922" w:type="dxa"/>
                            <w:tcBorders>
                              <w:top w:val="single" w:sz="4" w:space="0" w:color="000000"/>
                              <w:left w:val="single" w:sz="4" w:space="0" w:color="000000"/>
                              <w:bottom w:val="single" w:sz="4" w:space="0" w:color="000000"/>
                              <w:right w:val="single" w:sz="8" w:space="0" w:color="000000"/>
                            </w:tcBorders>
                          </w:tcPr>
                          <w:p w:rsidR="00DC0B66" w:rsidRDefault="00DC0B66"/>
                        </w:tc>
                        <w:tc>
                          <w:tcPr>
                            <w:tcW w:w="1886" w:type="dxa"/>
                            <w:gridSpan w:val="2"/>
                            <w:tcBorders>
                              <w:top w:val="single" w:sz="4" w:space="0" w:color="000000"/>
                              <w:left w:val="single" w:sz="8" w:space="0" w:color="000000"/>
                              <w:bottom w:val="single" w:sz="4" w:space="0" w:color="000000"/>
                              <w:right w:val="single" w:sz="4" w:space="0" w:color="000000"/>
                            </w:tcBorders>
                          </w:tcPr>
                          <w:p w:rsidR="00DC0B66" w:rsidRDefault="00DC0B66">
                            <w:pPr>
                              <w:pStyle w:val="TableParagraph"/>
                              <w:kinsoku w:val="0"/>
                              <w:overflowPunct w:val="0"/>
                              <w:spacing w:before="9"/>
                              <w:ind w:left="496"/>
                            </w:pPr>
                            <w:r>
                              <w:rPr>
                                <w:rFonts w:ascii="ＭＳ ゴシック" w:eastAsia="ＭＳ ゴシック" w:cs="ＭＳ ゴシック" w:hint="eastAsia"/>
                                <w:spacing w:val="9"/>
                                <w:w w:val="105"/>
                                <w:sz w:val="13"/>
                                <w:szCs w:val="13"/>
                              </w:rPr>
                              <w:t>常用雇用者数</w:t>
                            </w:r>
                          </w:p>
                        </w:tc>
                      </w:tr>
                      <w:tr w:rsidR="00DC0B66">
                        <w:trPr>
                          <w:trHeight w:hRule="exact" w:val="230"/>
                        </w:trPr>
                        <w:tc>
                          <w:tcPr>
                            <w:tcW w:w="1922" w:type="dxa"/>
                            <w:tcBorders>
                              <w:top w:val="single" w:sz="4" w:space="0" w:color="000000"/>
                              <w:left w:val="single" w:sz="4" w:space="0" w:color="000000"/>
                              <w:bottom w:val="single" w:sz="8" w:space="0" w:color="000000"/>
                              <w:right w:val="single" w:sz="8" w:space="0" w:color="000000"/>
                            </w:tcBorders>
                          </w:tcPr>
                          <w:p w:rsidR="00DC0B66" w:rsidRDefault="00DC0B66">
                            <w:pPr>
                              <w:pStyle w:val="TableParagraph"/>
                              <w:kinsoku w:val="0"/>
                              <w:overflowPunct w:val="0"/>
                              <w:spacing w:before="18"/>
                              <w:ind w:left="9"/>
                              <w:jc w:val="center"/>
                            </w:pPr>
                            <w:r>
                              <w:rPr>
                                <w:rFonts w:ascii="ＭＳ ゴシック" w:eastAsia="ＭＳ ゴシック" w:cs="ＭＳ ゴシック" w:hint="eastAsia"/>
                                <w:spacing w:val="9"/>
                                <w:w w:val="105"/>
                                <w:sz w:val="13"/>
                                <w:szCs w:val="13"/>
                              </w:rPr>
                              <w:t>資本金</w:t>
                            </w:r>
                          </w:p>
                        </w:tc>
                        <w:tc>
                          <w:tcPr>
                            <w:tcW w:w="945" w:type="dxa"/>
                            <w:tcBorders>
                              <w:top w:val="single" w:sz="4" w:space="0" w:color="000000"/>
                              <w:left w:val="single" w:sz="8" w:space="0" w:color="000000"/>
                              <w:bottom w:val="single" w:sz="8" w:space="0" w:color="000000"/>
                              <w:right w:val="single" w:sz="4" w:space="0" w:color="000000"/>
                            </w:tcBorders>
                          </w:tcPr>
                          <w:p w:rsidR="00DC0B66" w:rsidRDefault="00DC0B66">
                            <w:pPr>
                              <w:pStyle w:val="TableParagraph"/>
                              <w:kinsoku w:val="0"/>
                              <w:overflowPunct w:val="0"/>
                              <w:spacing w:before="18"/>
                              <w:ind w:left="134"/>
                            </w:pPr>
                            <w:r>
                              <w:rPr>
                                <w:rFonts w:ascii="ＭＳ ゴシック" w:eastAsia="ＭＳ ゴシック" w:cs="ＭＳ ゴシック"/>
                                <w:spacing w:val="4"/>
                                <w:w w:val="105"/>
                                <w:sz w:val="13"/>
                                <w:szCs w:val="13"/>
                              </w:rPr>
                              <w:t>100</w:t>
                            </w:r>
                            <w:r>
                              <w:rPr>
                                <w:rFonts w:ascii="ＭＳ ゴシック" w:eastAsia="ＭＳ ゴシック" w:cs="ＭＳ ゴシック" w:hint="eastAsia"/>
                                <w:spacing w:val="4"/>
                                <w:w w:val="105"/>
                                <w:sz w:val="13"/>
                                <w:szCs w:val="13"/>
                              </w:rPr>
                              <w:t>人以下</w:t>
                            </w:r>
                          </w:p>
                        </w:tc>
                        <w:tc>
                          <w:tcPr>
                            <w:tcW w:w="941" w:type="dxa"/>
                            <w:tcBorders>
                              <w:top w:val="single" w:sz="4" w:space="0" w:color="000000"/>
                              <w:left w:val="single" w:sz="4" w:space="0" w:color="000000"/>
                              <w:bottom w:val="single" w:sz="8" w:space="0" w:color="000000"/>
                              <w:right w:val="single" w:sz="4" w:space="0" w:color="000000"/>
                            </w:tcBorders>
                          </w:tcPr>
                          <w:p w:rsidR="00DC0B66" w:rsidRDefault="00DC0B66">
                            <w:pPr>
                              <w:pStyle w:val="TableParagraph"/>
                              <w:kinsoku w:val="0"/>
                              <w:overflowPunct w:val="0"/>
                              <w:spacing w:before="18"/>
                              <w:ind w:left="134"/>
                            </w:pPr>
                            <w:r>
                              <w:rPr>
                                <w:rFonts w:ascii="ＭＳ ゴシック" w:eastAsia="ＭＳ ゴシック" w:cs="ＭＳ ゴシック"/>
                                <w:spacing w:val="4"/>
                                <w:w w:val="105"/>
                                <w:sz w:val="13"/>
                                <w:szCs w:val="13"/>
                              </w:rPr>
                              <w:t>101</w:t>
                            </w:r>
                            <w:r>
                              <w:rPr>
                                <w:rFonts w:ascii="ＭＳ ゴシック" w:eastAsia="ＭＳ ゴシック" w:cs="ＭＳ ゴシック" w:hint="eastAsia"/>
                                <w:spacing w:val="4"/>
                                <w:w w:val="105"/>
                                <w:sz w:val="13"/>
                                <w:szCs w:val="13"/>
                              </w:rPr>
                              <w:t>人以上</w:t>
                            </w:r>
                          </w:p>
                        </w:tc>
                      </w:tr>
                      <w:tr w:rsidR="00DC0B66">
                        <w:trPr>
                          <w:trHeight w:hRule="exact" w:val="239"/>
                        </w:trPr>
                        <w:tc>
                          <w:tcPr>
                            <w:tcW w:w="1922" w:type="dxa"/>
                            <w:tcBorders>
                              <w:top w:val="single" w:sz="8" w:space="0" w:color="000000"/>
                              <w:left w:val="single" w:sz="4" w:space="0" w:color="000000"/>
                              <w:bottom w:val="single" w:sz="4" w:space="0" w:color="000000"/>
                              <w:right w:val="single" w:sz="8" w:space="0" w:color="000000"/>
                            </w:tcBorders>
                          </w:tcPr>
                          <w:p w:rsidR="00DC0B66" w:rsidRDefault="00DC0B66">
                            <w:pPr>
                              <w:pStyle w:val="TableParagraph"/>
                              <w:kinsoku w:val="0"/>
                              <w:overflowPunct w:val="0"/>
                              <w:spacing w:before="18"/>
                              <w:ind w:left="17"/>
                            </w:pPr>
                            <w:r>
                              <w:rPr>
                                <w:rFonts w:ascii="ＭＳ ゴシック" w:eastAsia="ＭＳ ゴシック" w:cs="ＭＳ ゴシック"/>
                                <w:spacing w:val="4"/>
                                <w:w w:val="105"/>
                                <w:sz w:val="13"/>
                                <w:szCs w:val="13"/>
                              </w:rPr>
                              <w:t>5000</w:t>
                            </w:r>
                            <w:r>
                              <w:rPr>
                                <w:rFonts w:ascii="ＭＳ ゴシック" w:eastAsia="ＭＳ ゴシック" w:cs="ＭＳ ゴシック" w:hint="eastAsia"/>
                                <w:spacing w:val="8"/>
                                <w:w w:val="105"/>
                                <w:sz w:val="13"/>
                                <w:szCs w:val="13"/>
                              </w:rPr>
                              <w:t>万円以</w:t>
                            </w:r>
                            <w:r>
                              <w:rPr>
                                <w:rFonts w:ascii="ＭＳ ゴシック" w:eastAsia="ＭＳ ゴシック" w:cs="ＭＳ ゴシック" w:hint="eastAsia"/>
                                <w:w w:val="105"/>
                                <w:sz w:val="13"/>
                                <w:szCs w:val="13"/>
                              </w:rPr>
                              <w:t>下</w:t>
                            </w:r>
                          </w:p>
                        </w:tc>
                        <w:tc>
                          <w:tcPr>
                            <w:tcW w:w="1886" w:type="dxa"/>
                            <w:gridSpan w:val="2"/>
                            <w:tcBorders>
                              <w:top w:val="single" w:sz="8" w:space="0" w:color="000000"/>
                              <w:left w:val="single" w:sz="8" w:space="0" w:color="000000"/>
                              <w:bottom w:val="nil"/>
                              <w:right w:val="single" w:sz="4" w:space="0" w:color="000000"/>
                            </w:tcBorders>
                          </w:tcPr>
                          <w:p w:rsidR="00DC0B66" w:rsidRDefault="00DC0B66"/>
                        </w:tc>
                      </w:tr>
                      <w:tr w:rsidR="00DC0B66">
                        <w:trPr>
                          <w:trHeight w:hRule="exact" w:val="235"/>
                        </w:trPr>
                        <w:tc>
                          <w:tcPr>
                            <w:tcW w:w="1922" w:type="dxa"/>
                            <w:tcBorders>
                              <w:top w:val="single" w:sz="4" w:space="0" w:color="000000"/>
                              <w:left w:val="single" w:sz="4" w:space="0" w:color="000000"/>
                              <w:bottom w:val="single" w:sz="4" w:space="0" w:color="000000"/>
                              <w:right w:val="single" w:sz="8" w:space="0" w:color="000000"/>
                            </w:tcBorders>
                          </w:tcPr>
                          <w:p w:rsidR="00DC0B66" w:rsidRDefault="00DC0B66">
                            <w:pPr>
                              <w:pStyle w:val="TableParagraph"/>
                              <w:kinsoku w:val="0"/>
                              <w:overflowPunct w:val="0"/>
                              <w:spacing w:before="18"/>
                              <w:ind w:left="17"/>
                            </w:pPr>
                            <w:r>
                              <w:rPr>
                                <w:rFonts w:ascii="ＭＳ ゴシック" w:eastAsia="ＭＳ ゴシック" w:cs="ＭＳ ゴシック"/>
                                <w:spacing w:val="5"/>
                                <w:w w:val="105"/>
                                <w:sz w:val="13"/>
                                <w:szCs w:val="13"/>
                              </w:rPr>
                              <w:t>5000</w:t>
                            </w:r>
                            <w:r>
                              <w:rPr>
                                <w:rFonts w:ascii="ＭＳ ゴシック" w:eastAsia="ＭＳ ゴシック" w:cs="ＭＳ ゴシック" w:hint="eastAsia"/>
                                <w:spacing w:val="5"/>
                                <w:w w:val="105"/>
                                <w:sz w:val="13"/>
                                <w:szCs w:val="13"/>
                              </w:rPr>
                              <w:t>万円超～</w:t>
                            </w:r>
                            <w:r>
                              <w:rPr>
                                <w:rFonts w:ascii="ＭＳ ゴシック" w:eastAsia="ＭＳ ゴシック" w:cs="ＭＳ ゴシック"/>
                                <w:spacing w:val="5"/>
                                <w:w w:val="105"/>
                                <w:sz w:val="13"/>
                                <w:szCs w:val="13"/>
                              </w:rPr>
                              <w:t>1</w:t>
                            </w:r>
                            <w:r>
                              <w:rPr>
                                <w:rFonts w:ascii="ＭＳ ゴシック" w:eastAsia="ＭＳ ゴシック" w:cs="ＭＳ ゴシック" w:hint="eastAsia"/>
                                <w:spacing w:val="5"/>
                                <w:w w:val="105"/>
                                <w:sz w:val="13"/>
                                <w:szCs w:val="13"/>
                              </w:rPr>
                              <w:t>億円以下</w:t>
                            </w:r>
                          </w:p>
                        </w:tc>
                        <w:tc>
                          <w:tcPr>
                            <w:tcW w:w="945" w:type="dxa"/>
                            <w:tcBorders>
                              <w:top w:val="nil"/>
                              <w:left w:val="single" w:sz="8" w:space="0" w:color="000000"/>
                              <w:bottom w:val="single" w:sz="4" w:space="0" w:color="000000"/>
                              <w:right w:val="single" w:sz="4" w:space="0" w:color="000000"/>
                            </w:tcBorders>
                          </w:tcPr>
                          <w:p w:rsidR="00DC0B66" w:rsidRDefault="00DC0B66"/>
                        </w:tc>
                        <w:tc>
                          <w:tcPr>
                            <w:tcW w:w="941"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DC0B66" w:rsidRDefault="00DC0B66">
                            <w:pPr>
                              <w:pStyle w:val="TableParagraph"/>
                              <w:kinsoku w:val="0"/>
                              <w:overflowPunct w:val="0"/>
                              <w:spacing w:before="9"/>
                              <w:rPr>
                                <w:rFonts w:ascii="ＭＳ ゴシック" w:eastAsia="ＭＳ ゴシック" w:cs="ＭＳ ゴシック"/>
                                <w:sz w:val="9"/>
                                <w:szCs w:val="9"/>
                              </w:rPr>
                            </w:pPr>
                          </w:p>
                          <w:p w:rsidR="00DC0B66" w:rsidRDefault="00DC0B66">
                            <w:pPr>
                              <w:pStyle w:val="TableParagraph"/>
                              <w:kinsoku w:val="0"/>
                              <w:overflowPunct w:val="0"/>
                              <w:ind w:left="170"/>
                            </w:pPr>
                            <w:r>
                              <w:rPr>
                                <w:rFonts w:ascii="ＭＳ ゴシック" w:eastAsia="ＭＳ ゴシック" w:cs="ＭＳ ゴシック" w:hint="eastAsia"/>
                                <w:spacing w:val="9"/>
                                <w:w w:val="105"/>
                                <w:sz w:val="13"/>
                                <w:szCs w:val="13"/>
                              </w:rPr>
                              <w:t>中堅企業</w:t>
                            </w:r>
                          </w:p>
                        </w:tc>
                      </w:tr>
                      <w:tr w:rsidR="00DC0B66">
                        <w:trPr>
                          <w:trHeight w:hRule="exact" w:val="235"/>
                        </w:trPr>
                        <w:tc>
                          <w:tcPr>
                            <w:tcW w:w="1922" w:type="dxa"/>
                            <w:tcBorders>
                              <w:top w:val="single" w:sz="4" w:space="0" w:color="000000"/>
                              <w:left w:val="single" w:sz="4" w:space="0" w:color="000000"/>
                              <w:bottom w:val="single" w:sz="4" w:space="0" w:color="000000"/>
                              <w:right w:val="single" w:sz="8" w:space="0" w:color="000000"/>
                            </w:tcBorders>
                          </w:tcPr>
                          <w:p w:rsidR="00DC0B66" w:rsidRDefault="00DC0B66">
                            <w:pPr>
                              <w:pStyle w:val="TableParagraph"/>
                              <w:kinsoku w:val="0"/>
                              <w:overflowPunct w:val="0"/>
                              <w:spacing w:before="18"/>
                              <w:ind w:left="17"/>
                            </w:pPr>
                            <w:r>
                              <w:rPr>
                                <w:rFonts w:ascii="ＭＳ ゴシック" w:eastAsia="ＭＳ ゴシック" w:cs="ＭＳ ゴシック"/>
                                <w:spacing w:val="6"/>
                                <w:w w:val="105"/>
                                <w:sz w:val="13"/>
                                <w:szCs w:val="13"/>
                              </w:rPr>
                              <w:t>1</w:t>
                            </w:r>
                            <w:r>
                              <w:rPr>
                                <w:rFonts w:ascii="ＭＳ ゴシック" w:eastAsia="ＭＳ ゴシック" w:cs="ＭＳ ゴシック" w:hint="eastAsia"/>
                                <w:spacing w:val="6"/>
                                <w:w w:val="105"/>
                                <w:sz w:val="13"/>
                                <w:szCs w:val="13"/>
                              </w:rPr>
                              <w:t>億円超～</w:t>
                            </w:r>
                            <w:r>
                              <w:rPr>
                                <w:rFonts w:ascii="ＭＳ ゴシック" w:eastAsia="ＭＳ ゴシック" w:cs="ＭＳ ゴシック"/>
                                <w:spacing w:val="6"/>
                                <w:w w:val="105"/>
                                <w:sz w:val="13"/>
                                <w:szCs w:val="13"/>
                              </w:rPr>
                              <w:t>10</w:t>
                            </w:r>
                            <w:r>
                              <w:rPr>
                                <w:rFonts w:ascii="ＭＳ ゴシック" w:eastAsia="ＭＳ ゴシック" w:cs="ＭＳ ゴシック" w:hint="eastAsia"/>
                                <w:spacing w:val="6"/>
                                <w:w w:val="105"/>
                                <w:sz w:val="13"/>
                                <w:szCs w:val="13"/>
                              </w:rPr>
                              <w:t>億円未満</w:t>
                            </w:r>
                          </w:p>
                        </w:tc>
                        <w:tc>
                          <w:tcPr>
                            <w:tcW w:w="945" w:type="dxa"/>
                            <w:vMerge w:val="restart"/>
                            <w:tcBorders>
                              <w:top w:val="single" w:sz="4" w:space="0" w:color="000000"/>
                              <w:left w:val="single" w:sz="8" w:space="0" w:color="000000"/>
                              <w:bottom w:val="single" w:sz="4" w:space="0" w:color="000000"/>
                              <w:right w:val="single" w:sz="4" w:space="0" w:color="000000"/>
                            </w:tcBorders>
                          </w:tcPr>
                          <w:p w:rsidR="00DC0B66" w:rsidRDefault="00DC0B66">
                            <w:pPr>
                              <w:pStyle w:val="TableParagraph"/>
                              <w:kinsoku w:val="0"/>
                              <w:overflowPunct w:val="0"/>
                              <w:spacing w:before="9"/>
                              <w:rPr>
                                <w:rFonts w:ascii="ＭＳ ゴシック" w:eastAsia="ＭＳ ゴシック" w:cs="ＭＳ ゴシック"/>
                                <w:sz w:val="9"/>
                                <w:szCs w:val="9"/>
                              </w:rPr>
                            </w:pPr>
                          </w:p>
                          <w:p w:rsidR="00DC0B66" w:rsidRPr="00355561" w:rsidRDefault="00DC0B66">
                            <w:pPr>
                              <w:pStyle w:val="TableParagraph"/>
                              <w:kinsoku w:val="0"/>
                              <w:overflowPunct w:val="0"/>
                              <w:ind w:left="98"/>
                            </w:pPr>
                            <w:r w:rsidRPr="00355561">
                              <w:rPr>
                                <w:rFonts w:ascii="ＭＳ ゴシック" w:eastAsia="ＭＳ ゴシック" w:cs="ＭＳ ゴシック" w:hint="eastAsia"/>
                                <w:w w:val="105"/>
                                <w:sz w:val="13"/>
                                <w:szCs w:val="13"/>
                              </w:rPr>
                              <w:t>その他企業１</w:t>
                            </w:r>
                          </w:p>
                        </w:tc>
                        <w:tc>
                          <w:tcPr>
                            <w:tcW w:w="941" w:type="dxa"/>
                            <w:vMerge/>
                            <w:tcBorders>
                              <w:top w:val="single" w:sz="4" w:space="0" w:color="000000"/>
                              <w:left w:val="single" w:sz="4" w:space="0" w:color="000000"/>
                              <w:bottom w:val="single" w:sz="4" w:space="0" w:color="000000"/>
                              <w:right w:val="single" w:sz="4" w:space="0" w:color="000000"/>
                            </w:tcBorders>
                            <w:shd w:val="clear" w:color="auto" w:fill="D9D9D9"/>
                          </w:tcPr>
                          <w:p w:rsidR="00DC0B66" w:rsidRDefault="00DC0B66">
                            <w:pPr>
                              <w:pStyle w:val="TableParagraph"/>
                              <w:kinsoku w:val="0"/>
                              <w:overflowPunct w:val="0"/>
                              <w:ind w:left="98"/>
                            </w:pPr>
                          </w:p>
                        </w:tc>
                      </w:tr>
                      <w:tr w:rsidR="00DC0B66">
                        <w:trPr>
                          <w:trHeight w:hRule="exact" w:val="235"/>
                        </w:trPr>
                        <w:tc>
                          <w:tcPr>
                            <w:tcW w:w="1922" w:type="dxa"/>
                            <w:tcBorders>
                              <w:top w:val="single" w:sz="4" w:space="0" w:color="000000"/>
                              <w:left w:val="single" w:sz="4" w:space="0" w:color="000000"/>
                              <w:bottom w:val="single" w:sz="4" w:space="0" w:color="000000"/>
                              <w:right w:val="single" w:sz="8" w:space="0" w:color="000000"/>
                            </w:tcBorders>
                          </w:tcPr>
                          <w:p w:rsidR="00DC0B66" w:rsidRDefault="00DC0B66">
                            <w:pPr>
                              <w:pStyle w:val="TableParagraph"/>
                              <w:kinsoku w:val="0"/>
                              <w:overflowPunct w:val="0"/>
                              <w:spacing w:before="18"/>
                              <w:ind w:left="17"/>
                            </w:pPr>
                            <w:r>
                              <w:rPr>
                                <w:rFonts w:ascii="ＭＳ ゴシック" w:eastAsia="ＭＳ ゴシック" w:cs="ＭＳ ゴシック"/>
                                <w:spacing w:val="5"/>
                                <w:w w:val="105"/>
                                <w:sz w:val="13"/>
                                <w:szCs w:val="13"/>
                              </w:rPr>
                              <w:t>10</w:t>
                            </w:r>
                            <w:r>
                              <w:rPr>
                                <w:rFonts w:ascii="ＭＳ ゴシック" w:eastAsia="ＭＳ ゴシック" w:cs="ＭＳ ゴシック" w:hint="eastAsia"/>
                                <w:spacing w:val="5"/>
                                <w:w w:val="105"/>
                                <w:sz w:val="13"/>
                                <w:szCs w:val="13"/>
                              </w:rPr>
                              <w:t>億円以上</w:t>
                            </w:r>
                          </w:p>
                        </w:tc>
                        <w:tc>
                          <w:tcPr>
                            <w:tcW w:w="945" w:type="dxa"/>
                            <w:vMerge/>
                            <w:tcBorders>
                              <w:top w:val="single" w:sz="4" w:space="0" w:color="000000"/>
                              <w:left w:val="single" w:sz="8" w:space="0" w:color="000000"/>
                              <w:bottom w:val="single" w:sz="4" w:space="0" w:color="000000"/>
                              <w:right w:val="single" w:sz="4" w:space="0" w:color="000000"/>
                            </w:tcBorders>
                          </w:tcPr>
                          <w:p w:rsidR="00DC0B66" w:rsidRDefault="00DC0B66">
                            <w:pPr>
                              <w:pStyle w:val="TableParagraph"/>
                              <w:kinsoku w:val="0"/>
                              <w:overflowPunct w:val="0"/>
                              <w:spacing w:before="18"/>
                              <w:ind w:left="17"/>
                            </w:pPr>
                          </w:p>
                        </w:tc>
                        <w:tc>
                          <w:tcPr>
                            <w:tcW w:w="941" w:type="dxa"/>
                            <w:tcBorders>
                              <w:top w:val="single" w:sz="4" w:space="0" w:color="000000"/>
                              <w:left w:val="single" w:sz="4" w:space="0" w:color="000000"/>
                              <w:bottom w:val="single" w:sz="4" w:space="0" w:color="000000"/>
                              <w:right w:val="single" w:sz="4" w:space="0" w:color="000000"/>
                            </w:tcBorders>
                            <w:shd w:val="clear" w:color="auto" w:fill="A6A6A6"/>
                          </w:tcPr>
                          <w:p w:rsidR="00DC0B66" w:rsidRDefault="00DC0B66">
                            <w:pPr>
                              <w:pStyle w:val="TableParagraph"/>
                              <w:kinsoku w:val="0"/>
                              <w:overflowPunct w:val="0"/>
                              <w:spacing w:before="18"/>
                              <w:ind w:left="242"/>
                            </w:pPr>
                            <w:r>
                              <w:rPr>
                                <w:rFonts w:ascii="ＭＳ ゴシック" w:eastAsia="ＭＳ ゴシック" w:cs="ＭＳ ゴシック" w:hint="eastAsia"/>
                                <w:spacing w:val="9"/>
                                <w:w w:val="105"/>
                                <w:sz w:val="13"/>
                                <w:szCs w:val="13"/>
                              </w:rPr>
                              <w:t>大企業</w:t>
                            </w:r>
                          </w:p>
                        </w:tc>
                      </w:tr>
                    </w:tbl>
                    <w:p w:rsidR="00DC0B66" w:rsidRDefault="00DC0B66">
                      <w:pPr>
                        <w:pStyle w:val="a3"/>
                        <w:kinsoku w:val="0"/>
                        <w:overflowPunct w:val="0"/>
                        <w:spacing w:before="0"/>
                        <w:ind w:left="0"/>
                        <w:rPr>
                          <w:rFonts w:ascii="Times New Roman" w:eastAsiaTheme="minorEastAsia" w:cs="Times New Roman"/>
                          <w:sz w:val="24"/>
                          <w:szCs w:val="24"/>
                        </w:rPr>
                      </w:pPr>
                    </w:p>
                  </w:txbxContent>
                </v:textbox>
                <w10:wrap anchorx="page"/>
              </v:shape>
            </w:pict>
          </mc:Fallback>
        </mc:AlternateContent>
      </w:r>
      <w:r w:rsidRPr="007253DF">
        <w:rPr>
          <w:noProof/>
        </w:rPr>
        <mc:AlternateContent>
          <mc:Choice Requires="wps">
            <w:drawing>
              <wp:anchor distT="0" distB="0" distL="114300" distR="114300" simplePos="0" relativeHeight="251616256" behindDoc="0" locked="0" layoutInCell="0" allowOverlap="1" wp14:anchorId="6211E492" wp14:editId="637AA38E">
                <wp:simplePos x="0" y="0"/>
                <wp:positionH relativeFrom="page">
                  <wp:posOffset>4221480</wp:posOffset>
                </wp:positionH>
                <wp:positionV relativeFrom="paragraph">
                  <wp:posOffset>-345440</wp:posOffset>
                </wp:positionV>
                <wp:extent cx="2428875" cy="902335"/>
                <wp:effectExtent l="0" t="0" r="0" b="0"/>
                <wp:wrapNone/>
                <wp:docPr id="93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902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1922"/>
                              <w:gridCol w:w="945"/>
                              <w:gridCol w:w="941"/>
                            </w:tblGrid>
                            <w:tr w:rsidR="00DC0B66">
                              <w:trPr>
                                <w:trHeight w:hRule="exact" w:val="235"/>
                              </w:trPr>
                              <w:tc>
                                <w:tcPr>
                                  <w:tcW w:w="1922" w:type="dxa"/>
                                  <w:tcBorders>
                                    <w:top w:val="single" w:sz="4" w:space="0" w:color="000000"/>
                                    <w:left w:val="single" w:sz="4" w:space="0" w:color="000000"/>
                                    <w:bottom w:val="single" w:sz="4" w:space="0" w:color="000000"/>
                                    <w:right w:val="single" w:sz="8" w:space="0" w:color="000000"/>
                                  </w:tcBorders>
                                </w:tcPr>
                                <w:p w:rsidR="00DC0B66" w:rsidRDefault="00DC0B66"/>
                              </w:tc>
                              <w:tc>
                                <w:tcPr>
                                  <w:tcW w:w="1886" w:type="dxa"/>
                                  <w:gridSpan w:val="2"/>
                                  <w:tcBorders>
                                    <w:top w:val="single" w:sz="4" w:space="0" w:color="000000"/>
                                    <w:left w:val="single" w:sz="8" w:space="0" w:color="000000"/>
                                    <w:bottom w:val="single" w:sz="4" w:space="0" w:color="000000"/>
                                    <w:right w:val="single" w:sz="4" w:space="0" w:color="000000"/>
                                  </w:tcBorders>
                                </w:tcPr>
                                <w:p w:rsidR="00DC0B66" w:rsidRDefault="00DC0B66">
                                  <w:pPr>
                                    <w:pStyle w:val="TableParagraph"/>
                                    <w:kinsoku w:val="0"/>
                                    <w:overflowPunct w:val="0"/>
                                    <w:spacing w:before="9"/>
                                    <w:ind w:left="496"/>
                                  </w:pPr>
                                  <w:r>
                                    <w:rPr>
                                      <w:rFonts w:ascii="ＭＳ ゴシック" w:eastAsia="ＭＳ ゴシック" w:cs="ＭＳ ゴシック" w:hint="eastAsia"/>
                                      <w:spacing w:val="9"/>
                                      <w:w w:val="105"/>
                                      <w:sz w:val="13"/>
                                      <w:szCs w:val="13"/>
                                    </w:rPr>
                                    <w:t>常用雇用者数</w:t>
                                  </w:r>
                                </w:p>
                              </w:tc>
                            </w:tr>
                            <w:tr w:rsidR="00DC0B66">
                              <w:trPr>
                                <w:trHeight w:hRule="exact" w:val="230"/>
                              </w:trPr>
                              <w:tc>
                                <w:tcPr>
                                  <w:tcW w:w="1922" w:type="dxa"/>
                                  <w:tcBorders>
                                    <w:top w:val="single" w:sz="4" w:space="0" w:color="000000"/>
                                    <w:left w:val="single" w:sz="4" w:space="0" w:color="000000"/>
                                    <w:bottom w:val="single" w:sz="8" w:space="0" w:color="000000"/>
                                    <w:right w:val="single" w:sz="8" w:space="0" w:color="000000"/>
                                  </w:tcBorders>
                                </w:tcPr>
                                <w:p w:rsidR="00DC0B66" w:rsidRDefault="00DC0B66">
                                  <w:pPr>
                                    <w:pStyle w:val="TableParagraph"/>
                                    <w:kinsoku w:val="0"/>
                                    <w:overflowPunct w:val="0"/>
                                    <w:spacing w:before="18"/>
                                    <w:ind w:left="9"/>
                                    <w:jc w:val="center"/>
                                  </w:pPr>
                                  <w:r>
                                    <w:rPr>
                                      <w:rFonts w:ascii="ＭＳ ゴシック" w:eastAsia="ＭＳ ゴシック" w:cs="ＭＳ ゴシック" w:hint="eastAsia"/>
                                      <w:spacing w:val="9"/>
                                      <w:w w:val="105"/>
                                      <w:sz w:val="13"/>
                                      <w:szCs w:val="13"/>
                                    </w:rPr>
                                    <w:t>資本金</w:t>
                                  </w:r>
                                </w:p>
                              </w:tc>
                              <w:tc>
                                <w:tcPr>
                                  <w:tcW w:w="945" w:type="dxa"/>
                                  <w:tcBorders>
                                    <w:top w:val="single" w:sz="4" w:space="0" w:color="000000"/>
                                    <w:left w:val="single" w:sz="8" w:space="0" w:color="000000"/>
                                    <w:bottom w:val="single" w:sz="8" w:space="0" w:color="000000"/>
                                    <w:right w:val="single" w:sz="4" w:space="0" w:color="000000"/>
                                  </w:tcBorders>
                                </w:tcPr>
                                <w:p w:rsidR="00DC0B66" w:rsidRDefault="00DC0B66">
                                  <w:pPr>
                                    <w:pStyle w:val="TableParagraph"/>
                                    <w:kinsoku w:val="0"/>
                                    <w:overflowPunct w:val="0"/>
                                    <w:spacing w:before="18"/>
                                    <w:ind w:left="134"/>
                                  </w:pPr>
                                  <w:r>
                                    <w:rPr>
                                      <w:rFonts w:ascii="ＭＳ ゴシック" w:eastAsia="ＭＳ ゴシック" w:cs="ＭＳ ゴシック"/>
                                      <w:spacing w:val="4"/>
                                      <w:w w:val="105"/>
                                      <w:sz w:val="13"/>
                                      <w:szCs w:val="13"/>
                                    </w:rPr>
                                    <w:t>300</w:t>
                                  </w:r>
                                  <w:r>
                                    <w:rPr>
                                      <w:rFonts w:ascii="ＭＳ ゴシック" w:eastAsia="ＭＳ ゴシック" w:cs="ＭＳ ゴシック" w:hint="eastAsia"/>
                                      <w:spacing w:val="4"/>
                                      <w:w w:val="105"/>
                                      <w:sz w:val="13"/>
                                      <w:szCs w:val="13"/>
                                    </w:rPr>
                                    <w:t>人以下</w:t>
                                  </w:r>
                                </w:p>
                              </w:tc>
                              <w:tc>
                                <w:tcPr>
                                  <w:tcW w:w="941" w:type="dxa"/>
                                  <w:tcBorders>
                                    <w:top w:val="single" w:sz="4" w:space="0" w:color="000000"/>
                                    <w:left w:val="single" w:sz="4" w:space="0" w:color="000000"/>
                                    <w:bottom w:val="single" w:sz="8" w:space="0" w:color="000000"/>
                                    <w:right w:val="single" w:sz="4" w:space="0" w:color="000000"/>
                                  </w:tcBorders>
                                </w:tcPr>
                                <w:p w:rsidR="00DC0B66" w:rsidRDefault="00DC0B66">
                                  <w:pPr>
                                    <w:pStyle w:val="TableParagraph"/>
                                    <w:kinsoku w:val="0"/>
                                    <w:overflowPunct w:val="0"/>
                                    <w:spacing w:before="18"/>
                                    <w:ind w:left="134"/>
                                  </w:pPr>
                                  <w:r>
                                    <w:rPr>
                                      <w:rFonts w:ascii="ＭＳ ゴシック" w:eastAsia="ＭＳ ゴシック" w:cs="ＭＳ ゴシック"/>
                                      <w:spacing w:val="4"/>
                                      <w:w w:val="105"/>
                                      <w:sz w:val="13"/>
                                      <w:szCs w:val="13"/>
                                    </w:rPr>
                                    <w:t>301</w:t>
                                  </w:r>
                                  <w:r>
                                    <w:rPr>
                                      <w:rFonts w:ascii="ＭＳ ゴシック" w:eastAsia="ＭＳ ゴシック" w:cs="ＭＳ ゴシック" w:hint="eastAsia"/>
                                      <w:spacing w:val="4"/>
                                      <w:w w:val="105"/>
                                      <w:sz w:val="13"/>
                                      <w:szCs w:val="13"/>
                                    </w:rPr>
                                    <w:t>人以上</w:t>
                                  </w:r>
                                </w:p>
                              </w:tc>
                            </w:tr>
                            <w:tr w:rsidR="00DC0B66">
                              <w:trPr>
                                <w:trHeight w:hRule="exact" w:val="239"/>
                              </w:trPr>
                              <w:tc>
                                <w:tcPr>
                                  <w:tcW w:w="1922" w:type="dxa"/>
                                  <w:tcBorders>
                                    <w:top w:val="single" w:sz="8" w:space="0" w:color="000000"/>
                                    <w:left w:val="single" w:sz="4" w:space="0" w:color="000000"/>
                                    <w:bottom w:val="single" w:sz="4" w:space="0" w:color="000000"/>
                                    <w:right w:val="single" w:sz="8" w:space="0" w:color="000000"/>
                                  </w:tcBorders>
                                </w:tcPr>
                                <w:p w:rsidR="00DC0B66" w:rsidRDefault="00DC0B66">
                                  <w:pPr>
                                    <w:pStyle w:val="TableParagraph"/>
                                    <w:kinsoku w:val="0"/>
                                    <w:overflowPunct w:val="0"/>
                                    <w:spacing w:before="18"/>
                                    <w:ind w:left="17"/>
                                  </w:pPr>
                                  <w:r>
                                    <w:rPr>
                                      <w:rFonts w:ascii="ＭＳ ゴシック" w:eastAsia="ＭＳ ゴシック" w:cs="ＭＳ ゴシック"/>
                                      <w:spacing w:val="5"/>
                                      <w:w w:val="105"/>
                                      <w:sz w:val="13"/>
                                      <w:szCs w:val="13"/>
                                    </w:rPr>
                                    <w:t>1</w:t>
                                  </w:r>
                                  <w:r>
                                    <w:rPr>
                                      <w:rFonts w:ascii="ＭＳ ゴシック" w:eastAsia="ＭＳ ゴシック" w:cs="ＭＳ ゴシック" w:hint="eastAsia"/>
                                      <w:spacing w:val="5"/>
                                      <w:w w:val="105"/>
                                      <w:sz w:val="13"/>
                                      <w:szCs w:val="13"/>
                                    </w:rPr>
                                    <w:t>億円以下</w:t>
                                  </w:r>
                                </w:p>
                              </w:tc>
                              <w:tc>
                                <w:tcPr>
                                  <w:tcW w:w="1886" w:type="dxa"/>
                                  <w:gridSpan w:val="2"/>
                                  <w:tcBorders>
                                    <w:top w:val="single" w:sz="8" w:space="0" w:color="000000"/>
                                    <w:left w:val="single" w:sz="8" w:space="0" w:color="000000"/>
                                    <w:bottom w:val="single" w:sz="4" w:space="0" w:color="000000"/>
                                    <w:right w:val="single" w:sz="4" w:space="0" w:color="000000"/>
                                  </w:tcBorders>
                                </w:tcPr>
                                <w:p w:rsidR="00DC0B66" w:rsidRDefault="00DC0B66">
                                  <w:pPr>
                                    <w:pStyle w:val="TableParagraph"/>
                                    <w:kinsoku w:val="0"/>
                                    <w:overflowPunct w:val="0"/>
                                    <w:spacing w:before="9"/>
                                    <w:ind w:right="11"/>
                                    <w:jc w:val="center"/>
                                  </w:pPr>
                                  <w:r w:rsidRPr="00355561">
                                    <w:rPr>
                                      <w:rFonts w:ascii="ＭＳ ゴシック" w:eastAsia="ＭＳ ゴシック" w:hAnsi="ＭＳ ゴシック" w:hint="eastAsia"/>
                                      <w:sz w:val="13"/>
                                      <w:szCs w:val="13"/>
                                    </w:rPr>
                                    <w:t>その他企業２</w:t>
                                  </w:r>
                                </w:p>
                              </w:tc>
                            </w:tr>
                            <w:tr w:rsidR="00DC0B66">
                              <w:trPr>
                                <w:trHeight w:hRule="exact" w:val="235"/>
                              </w:trPr>
                              <w:tc>
                                <w:tcPr>
                                  <w:tcW w:w="1922" w:type="dxa"/>
                                  <w:tcBorders>
                                    <w:top w:val="single" w:sz="4" w:space="0" w:color="000000"/>
                                    <w:left w:val="single" w:sz="4" w:space="0" w:color="000000"/>
                                    <w:bottom w:val="single" w:sz="4" w:space="0" w:color="000000"/>
                                    <w:right w:val="single" w:sz="8" w:space="0" w:color="000000"/>
                                  </w:tcBorders>
                                </w:tcPr>
                                <w:p w:rsidR="00DC0B66" w:rsidRDefault="00DC0B66">
                                  <w:pPr>
                                    <w:pStyle w:val="TableParagraph"/>
                                    <w:kinsoku w:val="0"/>
                                    <w:overflowPunct w:val="0"/>
                                    <w:spacing w:before="18"/>
                                    <w:ind w:left="17"/>
                                  </w:pPr>
                                  <w:r>
                                    <w:rPr>
                                      <w:rFonts w:ascii="ＭＳ ゴシック" w:eastAsia="ＭＳ ゴシック" w:cs="ＭＳ ゴシック"/>
                                      <w:spacing w:val="6"/>
                                      <w:w w:val="105"/>
                                      <w:sz w:val="13"/>
                                      <w:szCs w:val="13"/>
                                    </w:rPr>
                                    <w:t>1</w:t>
                                  </w:r>
                                  <w:r>
                                    <w:rPr>
                                      <w:rFonts w:ascii="ＭＳ ゴシック" w:eastAsia="ＭＳ ゴシック" w:cs="ＭＳ ゴシック" w:hint="eastAsia"/>
                                      <w:spacing w:val="6"/>
                                      <w:w w:val="105"/>
                                      <w:sz w:val="13"/>
                                      <w:szCs w:val="13"/>
                                    </w:rPr>
                                    <w:t>億円超～</w:t>
                                  </w:r>
                                  <w:r>
                                    <w:rPr>
                                      <w:rFonts w:ascii="ＭＳ ゴシック" w:eastAsia="ＭＳ ゴシック" w:cs="ＭＳ ゴシック"/>
                                      <w:spacing w:val="6"/>
                                      <w:w w:val="105"/>
                                      <w:sz w:val="13"/>
                                      <w:szCs w:val="13"/>
                                    </w:rPr>
                                    <w:t>3</w:t>
                                  </w:r>
                                  <w:r>
                                    <w:rPr>
                                      <w:rFonts w:ascii="ＭＳ ゴシック" w:eastAsia="ＭＳ ゴシック" w:cs="ＭＳ ゴシック" w:hint="eastAsia"/>
                                      <w:spacing w:val="6"/>
                                      <w:w w:val="105"/>
                                      <w:sz w:val="13"/>
                                      <w:szCs w:val="13"/>
                                    </w:rPr>
                                    <w:t>億円以下</w:t>
                                  </w:r>
                                </w:p>
                              </w:tc>
                              <w:tc>
                                <w:tcPr>
                                  <w:tcW w:w="1886" w:type="dxa"/>
                                  <w:gridSpan w:val="2"/>
                                  <w:tcBorders>
                                    <w:top w:val="single" w:sz="4" w:space="0" w:color="000000"/>
                                    <w:left w:val="single" w:sz="8" w:space="0" w:color="000000"/>
                                    <w:bottom w:val="nil"/>
                                    <w:right w:val="single" w:sz="4" w:space="0" w:color="000000"/>
                                  </w:tcBorders>
                                </w:tcPr>
                                <w:p w:rsidR="00DC0B66" w:rsidRDefault="00DC0B66"/>
                              </w:tc>
                            </w:tr>
                            <w:tr w:rsidR="00DC0B66">
                              <w:trPr>
                                <w:trHeight w:hRule="exact" w:val="235"/>
                              </w:trPr>
                              <w:tc>
                                <w:tcPr>
                                  <w:tcW w:w="1922" w:type="dxa"/>
                                  <w:tcBorders>
                                    <w:top w:val="single" w:sz="4" w:space="0" w:color="000000"/>
                                    <w:left w:val="single" w:sz="4" w:space="0" w:color="000000"/>
                                    <w:bottom w:val="single" w:sz="4" w:space="0" w:color="000000"/>
                                    <w:right w:val="single" w:sz="8" w:space="0" w:color="000000"/>
                                  </w:tcBorders>
                                </w:tcPr>
                                <w:p w:rsidR="00DC0B66" w:rsidRDefault="00DC0B66">
                                  <w:pPr>
                                    <w:pStyle w:val="TableParagraph"/>
                                    <w:kinsoku w:val="0"/>
                                    <w:overflowPunct w:val="0"/>
                                    <w:spacing w:before="18"/>
                                    <w:ind w:left="17"/>
                                  </w:pPr>
                                  <w:r>
                                    <w:rPr>
                                      <w:rFonts w:ascii="ＭＳ ゴシック" w:eastAsia="ＭＳ ゴシック" w:cs="ＭＳ ゴシック"/>
                                      <w:spacing w:val="6"/>
                                      <w:w w:val="105"/>
                                      <w:sz w:val="13"/>
                                      <w:szCs w:val="13"/>
                                    </w:rPr>
                                    <w:t>3</w:t>
                                  </w:r>
                                  <w:r>
                                    <w:rPr>
                                      <w:rFonts w:ascii="ＭＳ ゴシック" w:eastAsia="ＭＳ ゴシック" w:cs="ＭＳ ゴシック" w:hint="eastAsia"/>
                                      <w:spacing w:val="6"/>
                                      <w:w w:val="105"/>
                                      <w:sz w:val="13"/>
                                      <w:szCs w:val="13"/>
                                    </w:rPr>
                                    <w:t>億円超～</w:t>
                                  </w:r>
                                  <w:r>
                                    <w:rPr>
                                      <w:rFonts w:ascii="ＭＳ ゴシック" w:eastAsia="ＭＳ ゴシック" w:cs="ＭＳ ゴシック"/>
                                      <w:spacing w:val="6"/>
                                      <w:w w:val="105"/>
                                      <w:sz w:val="13"/>
                                      <w:szCs w:val="13"/>
                                    </w:rPr>
                                    <w:t>10</w:t>
                                  </w:r>
                                  <w:r>
                                    <w:rPr>
                                      <w:rFonts w:ascii="ＭＳ ゴシック" w:eastAsia="ＭＳ ゴシック" w:cs="ＭＳ ゴシック" w:hint="eastAsia"/>
                                      <w:spacing w:val="6"/>
                                      <w:w w:val="105"/>
                                      <w:sz w:val="13"/>
                                      <w:szCs w:val="13"/>
                                    </w:rPr>
                                    <w:t>億円未満</w:t>
                                  </w:r>
                                </w:p>
                              </w:tc>
                              <w:tc>
                                <w:tcPr>
                                  <w:tcW w:w="945" w:type="dxa"/>
                                  <w:vMerge w:val="restart"/>
                                  <w:tcBorders>
                                    <w:top w:val="nil"/>
                                    <w:left w:val="single" w:sz="8" w:space="0" w:color="000000"/>
                                    <w:bottom w:val="single" w:sz="4" w:space="0" w:color="000000"/>
                                    <w:right w:val="single" w:sz="4" w:space="0" w:color="000000"/>
                                  </w:tcBorders>
                                </w:tcPr>
                                <w:p w:rsidR="00DC0B66" w:rsidRPr="00355561" w:rsidRDefault="00DC0B66">
                                  <w:pPr>
                                    <w:pStyle w:val="TableParagraph"/>
                                    <w:kinsoku w:val="0"/>
                                    <w:overflowPunct w:val="0"/>
                                    <w:spacing w:before="15"/>
                                    <w:ind w:left="98"/>
                                    <w:rPr>
                                      <w:spacing w:val="-9"/>
                                    </w:rPr>
                                  </w:pPr>
                                  <w:r w:rsidRPr="00355561">
                                    <w:rPr>
                                      <w:rFonts w:ascii="ＭＳ ゴシック" w:eastAsia="ＭＳ ゴシック" w:cs="ＭＳ ゴシック" w:hint="eastAsia"/>
                                      <w:spacing w:val="-9"/>
                                      <w:w w:val="105"/>
                                      <w:sz w:val="13"/>
                                      <w:szCs w:val="13"/>
                                    </w:rPr>
                                    <w:t>その他企業１</w:t>
                                  </w:r>
                                </w:p>
                              </w:tc>
                              <w:tc>
                                <w:tcPr>
                                  <w:tcW w:w="941" w:type="dxa"/>
                                  <w:tcBorders>
                                    <w:top w:val="single" w:sz="4" w:space="0" w:color="000000"/>
                                    <w:left w:val="single" w:sz="4" w:space="0" w:color="000000"/>
                                    <w:bottom w:val="single" w:sz="4" w:space="0" w:color="000000"/>
                                    <w:right w:val="single" w:sz="4" w:space="0" w:color="000000"/>
                                  </w:tcBorders>
                                  <w:shd w:val="clear" w:color="auto" w:fill="D9D9D9"/>
                                </w:tcPr>
                                <w:p w:rsidR="00DC0B66" w:rsidRDefault="00DC0B66">
                                  <w:pPr>
                                    <w:pStyle w:val="TableParagraph"/>
                                    <w:kinsoku w:val="0"/>
                                    <w:overflowPunct w:val="0"/>
                                    <w:spacing w:before="18"/>
                                    <w:ind w:left="170"/>
                                  </w:pPr>
                                  <w:r>
                                    <w:rPr>
                                      <w:rFonts w:ascii="ＭＳ ゴシック" w:eastAsia="ＭＳ ゴシック" w:cs="ＭＳ ゴシック" w:hint="eastAsia"/>
                                      <w:spacing w:val="9"/>
                                      <w:w w:val="105"/>
                                      <w:sz w:val="13"/>
                                      <w:szCs w:val="13"/>
                                    </w:rPr>
                                    <w:t>中堅企業</w:t>
                                  </w:r>
                                </w:p>
                              </w:tc>
                            </w:tr>
                            <w:tr w:rsidR="00DC0B66">
                              <w:trPr>
                                <w:trHeight w:hRule="exact" w:val="235"/>
                              </w:trPr>
                              <w:tc>
                                <w:tcPr>
                                  <w:tcW w:w="1922" w:type="dxa"/>
                                  <w:tcBorders>
                                    <w:top w:val="single" w:sz="4" w:space="0" w:color="000000"/>
                                    <w:left w:val="single" w:sz="4" w:space="0" w:color="000000"/>
                                    <w:bottom w:val="single" w:sz="4" w:space="0" w:color="000000"/>
                                    <w:right w:val="single" w:sz="8" w:space="0" w:color="000000"/>
                                  </w:tcBorders>
                                </w:tcPr>
                                <w:p w:rsidR="00DC0B66" w:rsidRDefault="00DC0B66">
                                  <w:pPr>
                                    <w:pStyle w:val="TableParagraph"/>
                                    <w:kinsoku w:val="0"/>
                                    <w:overflowPunct w:val="0"/>
                                    <w:spacing w:before="18"/>
                                    <w:ind w:left="17"/>
                                  </w:pPr>
                                  <w:r>
                                    <w:rPr>
                                      <w:rFonts w:ascii="ＭＳ ゴシック" w:eastAsia="ＭＳ ゴシック" w:cs="ＭＳ ゴシック"/>
                                      <w:spacing w:val="5"/>
                                      <w:w w:val="105"/>
                                      <w:sz w:val="13"/>
                                      <w:szCs w:val="13"/>
                                    </w:rPr>
                                    <w:t>10</w:t>
                                  </w:r>
                                  <w:r>
                                    <w:rPr>
                                      <w:rFonts w:ascii="ＭＳ ゴシック" w:eastAsia="ＭＳ ゴシック" w:cs="ＭＳ ゴシック" w:hint="eastAsia"/>
                                      <w:spacing w:val="5"/>
                                      <w:w w:val="105"/>
                                      <w:sz w:val="13"/>
                                      <w:szCs w:val="13"/>
                                    </w:rPr>
                                    <w:t>億円以上</w:t>
                                  </w:r>
                                </w:p>
                              </w:tc>
                              <w:tc>
                                <w:tcPr>
                                  <w:tcW w:w="945" w:type="dxa"/>
                                  <w:vMerge/>
                                  <w:tcBorders>
                                    <w:top w:val="nil"/>
                                    <w:left w:val="single" w:sz="8" w:space="0" w:color="000000"/>
                                    <w:bottom w:val="single" w:sz="4" w:space="0" w:color="000000"/>
                                    <w:right w:val="single" w:sz="4" w:space="0" w:color="000000"/>
                                  </w:tcBorders>
                                </w:tcPr>
                                <w:p w:rsidR="00DC0B66" w:rsidRDefault="00DC0B66">
                                  <w:pPr>
                                    <w:pStyle w:val="TableParagraph"/>
                                    <w:kinsoku w:val="0"/>
                                    <w:overflowPunct w:val="0"/>
                                    <w:spacing w:before="18"/>
                                    <w:ind w:left="17"/>
                                  </w:pPr>
                                </w:p>
                              </w:tc>
                              <w:tc>
                                <w:tcPr>
                                  <w:tcW w:w="941" w:type="dxa"/>
                                  <w:tcBorders>
                                    <w:top w:val="single" w:sz="4" w:space="0" w:color="000000"/>
                                    <w:left w:val="single" w:sz="4" w:space="0" w:color="000000"/>
                                    <w:bottom w:val="single" w:sz="4" w:space="0" w:color="000000"/>
                                    <w:right w:val="single" w:sz="4" w:space="0" w:color="000000"/>
                                  </w:tcBorders>
                                  <w:shd w:val="clear" w:color="auto" w:fill="A6A6A6"/>
                                </w:tcPr>
                                <w:p w:rsidR="00DC0B66" w:rsidRDefault="00DC0B66">
                                  <w:pPr>
                                    <w:pStyle w:val="TableParagraph"/>
                                    <w:kinsoku w:val="0"/>
                                    <w:overflowPunct w:val="0"/>
                                    <w:spacing w:before="18"/>
                                    <w:ind w:left="243"/>
                                  </w:pPr>
                                  <w:r>
                                    <w:rPr>
                                      <w:rFonts w:ascii="ＭＳ ゴシック" w:eastAsia="ＭＳ ゴシック" w:cs="ＭＳ ゴシック" w:hint="eastAsia"/>
                                      <w:spacing w:val="9"/>
                                      <w:w w:val="105"/>
                                      <w:sz w:val="13"/>
                                      <w:szCs w:val="13"/>
                                    </w:rPr>
                                    <w:t>大企業</w:t>
                                  </w:r>
                                </w:p>
                              </w:tc>
                            </w:tr>
                          </w:tbl>
                          <w:p w:rsidR="00DC0B66" w:rsidRDefault="00DC0B66">
                            <w:pPr>
                              <w:pStyle w:val="a3"/>
                              <w:kinsoku w:val="0"/>
                              <w:overflowPunct w:val="0"/>
                              <w:spacing w:before="0"/>
                              <w:ind w:left="0"/>
                              <w:rPr>
                                <w:rFonts w:ascii="Times New Roman" w:eastAsiaTheme="minorEastAsia"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1E492" id="Text Box 24" o:spid="_x0000_s1041" type="#_x0000_t202" style="position:absolute;left:0;text-align:left;margin-left:332.4pt;margin-top:-27.2pt;width:191.25pt;height:71.0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7vYsgIAALQ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" o:allowincell="f"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1922"/>
                        <w:gridCol w:w="945"/>
                        <w:gridCol w:w="941"/>
                      </w:tblGrid>
                      <w:tr w:rsidR="00DC0B66">
                        <w:trPr>
                          <w:trHeight w:hRule="exact" w:val="235"/>
                        </w:trPr>
                        <w:tc>
                          <w:tcPr>
                            <w:tcW w:w="1922" w:type="dxa"/>
                            <w:tcBorders>
                              <w:top w:val="single" w:sz="4" w:space="0" w:color="000000"/>
                              <w:left w:val="single" w:sz="4" w:space="0" w:color="000000"/>
                              <w:bottom w:val="single" w:sz="4" w:space="0" w:color="000000"/>
                              <w:right w:val="single" w:sz="8" w:space="0" w:color="000000"/>
                            </w:tcBorders>
                          </w:tcPr>
                          <w:p w:rsidR="00DC0B66" w:rsidRDefault="00DC0B66"/>
                        </w:tc>
                        <w:tc>
                          <w:tcPr>
                            <w:tcW w:w="1886" w:type="dxa"/>
                            <w:gridSpan w:val="2"/>
                            <w:tcBorders>
                              <w:top w:val="single" w:sz="4" w:space="0" w:color="000000"/>
                              <w:left w:val="single" w:sz="8" w:space="0" w:color="000000"/>
                              <w:bottom w:val="single" w:sz="4" w:space="0" w:color="000000"/>
                              <w:right w:val="single" w:sz="4" w:space="0" w:color="000000"/>
                            </w:tcBorders>
                          </w:tcPr>
                          <w:p w:rsidR="00DC0B66" w:rsidRDefault="00DC0B66">
                            <w:pPr>
                              <w:pStyle w:val="TableParagraph"/>
                              <w:kinsoku w:val="0"/>
                              <w:overflowPunct w:val="0"/>
                              <w:spacing w:before="9"/>
                              <w:ind w:left="496"/>
                            </w:pPr>
                            <w:r>
                              <w:rPr>
                                <w:rFonts w:ascii="ＭＳ ゴシック" w:eastAsia="ＭＳ ゴシック" w:cs="ＭＳ ゴシック" w:hint="eastAsia"/>
                                <w:spacing w:val="9"/>
                                <w:w w:val="105"/>
                                <w:sz w:val="13"/>
                                <w:szCs w:val="13"/>
                              </w:rPr>
                              <w:t>常用雇用者数</w:t>
                            </w:r>
                          </w:p>
                        </w:tc>
                      </w:tr>
                      <w:tr w:rsidR="00DC0B66">
                        <w:trPr>
                          <w:trHeight w:hRule="exact" w:val="230"/>
                        </w:trPr>
                        <w:tc>
                          <w:tcPr>
                            <w:tcW w:w="1922" w:type="dxa"/>
                            <w:tcBorders>
                              <w:top w:val="single" w:sz="4" w:space="0" w:color="000000"/>
                              <w:left w:val="single" w:sz="4" w:space="0" w:color="000000"/>
                              <w:bottom w:val="single" w:sz="8" w:space="0" w:color="000000"/>
                              <w:right w:val="single" w:sz="8" w:space="0" w:color="000000"/>
                            </w:tcBorders>
                          </w:tcPr>
                          <w:p w:rsidR="00DC0B66" w:rsidRDefault="00DC0B66">
                            <w:pPr>
                              <w:pStyle w:val="TableParagraph"/>
                              <w:kinsoku w:val="0"/>
                              <w:overflowPunct w:val="0"/>
                              <w:spacing w:before="18"/>
                              <w:ind w:left="9"/>
                              <w:jc w:val="center"/>
                            </w:pPr>
                            <w:r>
                              <w:rPr>
                                <w:rFonts w:ascii="ＭＳ ゴシック" w:eastAsia="ＭＳ ゴシック" w:cs="ＭＳ ゴシック" w:hint="eastAsia"/>
                                <w:spacing w:val="9"/>
                                <w:w w:val="105"/>
                                <w:sz w:val="13"/>
                                <w:szCs w:val="13"/>
                              </w:rPr>
                              <w:t>資本金</w:t>
                            </w:r>
                          </w:p>
                        </w:tc>
                        <w:tc>
                          <w:tcPr>
                            <w:tcW w:w="945" w:type="dxa"/>
                            <w:tcBorders>
                              <w:top w:val="single" w:sz="4" w:space="0" w:color="000000"/>
                              <w:left w:val="single" w:sz="8" w:space="0" w:color="000000"/>
                              <w:bottom w:val="single" w:sz="8" w:space="0" w:color="000000"/>
                              <w:right w:val="single" w:sz="4" w:space="0" w:color="000000"/>
                            </w:tcBorders>
                          </w:tcPr>
                          <w:p w:rsidR="00DC0B66" w:rsidRDefault="00DC0B66">
                            <w:pPr>
                              <w:pStyle w:val="TableParagraph"/>
                              <w:kinsoku w:val="0"/>
                              <w:overflowPunct w:val="0"/>
                              <w:spacing w:before="18"/>
                              <w:ind w:left="134"/>
                            </w:pPr>
                            <w:r>
                              <w:rPr>
                                <w:rFonts w:ascii="ＭＳ ゴシック" w:eastAsia="ＭＳ ゴシック" w:cs="ＭＳ ゴシック"/>
                                <w:spacing w:val="4"/>
                                <w:w w:val="105"/>
                                <w:sz w:val="13"/>
                                <w:szCs w:val="13"/>
                              </w:rPr>
                              <w:t>300</w:t>
                            </w:r>
                            <w:r>
                              <w:rPr>
                                <w:rFonts w:ascii="ＭＳ ゴシック" w:eastAsia="ＭＳ ゴシック" w:cs="ＭＳ ゴシック" w:hint="eastAsia"/>
                                <w:spacing w:val="4"/>
                                <w:w w:val="105"/>
                                <w:sz w:val="13"/>
                                <w:szCs w:val="13"/>
                              </w:rPr>
                              <w:t>人以下</w:t>
                            </w:r>
                          </w:p>
                        </w:tc>
                        <w:tc>
                          <w:tcPr>
                            <w:tcW w:w="941" w:type="dxa"/>
                            <w:tcBorders>
                              <w:top w:val="single" w:sz="4" w:space="0" w:color="000000"/>
                              <w:left w:val="single" w:sz="4" w:space="0" w:color="000000"/>
                              <w:bottom w:val="single" w:sz="8" w:space="0" w:color="000000"/>
                              <w:right w:val="single" w:sz="4" w:space="0" w:color="000000"/>
                            </w:tcBorders>
                          </w:tcPr>
                          <w:p w:rsidR="00DC0B66" w:rsidRDefault="00DC0B66">
                            <w:pPr>
                              <w:pStyle w:val="TableParagraph"/>
                              <w:kinsoku w:val="0"/>
                              <w:overflowPunct w:val="0"/>
                              <w:spacing w:before="18"/>
                              <w:ind w:left="134"/>
                            </w:pPr>
                            <w:r>
                              <w:rPr>
                                <w:rFonts w:ascii="ＭＳ ゴシック" w:eastAsia="ＭＳ ゴシック" w:cs="ＭＳ ゴシック"/>
                                <w:spacing w:val="4"/>
                                <w:w w:val="105"/>
                                <w:sz w:val="13"/>
                                <w:szCs w:val="13"/>
                              </w:rPr>
                              <w:t>301</w:t>
                            </w:r>
                            <w:r>
                              <w:rPr>
                                <w:rFonts w:ascii="ＭＳ ゴシック" w:eastAsia="ＭＳ ゴシック" w:cs="ＭＳ ゴシック" w:hint="eastAsia"/>
                                <w:spacing w:val="4"/>
                                <w:w w:val="105"/>
                                <w:sz w:val="13"/>
                                <w:szCs w:val="13"/>
                              </w:rPr>
                              <w:t>人以上</w:t>
                            </w:r>
                          </w:p>
                        </w:tc>
                      </w:tr>
                      <w:tr w:rsidR="00DC0B66">
                        <w:trPr>
                          <w:trHeight w:hRule="exact" w:val="239"/>
                        </w:trPr>
                        <w:tc>
                          <w:tcPr>
                            <w:tcW w:w="1922" w:type="dxa"/>
                            <w:tcBorders>
                              <w:top w:val="single" w:sz="8" w:space="0" w:color="000000"/>
                              <w:left w:val="single" w:sz="4" w:space="0" w:color="000000"/>
                              <w:bottom w:val="single" w:sz="4" w:space="0" w:color="000000"/>
                              <w:right w:val="single" w:sz="8" w:space="0" w:color="000000"/>
                            </w:tcBorders>
                          </w:tcPr>
                          <w:p w:rsidR="00DC0B66" w:rsidRDefault="00DC0B66">
                            <w:pPr>
                              <w:pStyle w:val="TableParagraph"/>
                              <w:kinsoku w:val="0"/>
                              <w:overflowPunct w:val="0"/>
                              <w:spacing w:before="18"/>
                              <w:ind w:left="17"/>
                            </w:pPr>
                            <w:r>
                              <w:rPr>
                                <w:rFonts w:ascii="ＭＳ ゴシック" w:eastAsia="ＭＳ ゴシック" w:cs="ＭＳ ゴシック"/>
                                <w:spacing w:val="5"/>
                                <w:w w:val="105"/>
                                <w:sz w:val="13"/>
                                <w:szCs w:val="13"/>
                              </w:rPr>
                              <w:t>1</w:t>
                            </w:r>
                            <w:r>
                              <w:rPr>
                                <w:rFonts w:ascii="ＭＳ ゴシック" w:eastAsia="ＭＳ ゴシック" w:cs="ＭＳ ゴシック" w:hint="eastAsia"/>
                                <w:spacing w:val="5"/>
                                <w:w w:val="105"/>
                                <w:sz w:val="13"/>
                                <w:szCs w:val="13"/>
                              </w:rPr>
                              <w:t>億円以下</w:t>
                            </w:r>
                          </w:p>
                        </w:tc>
                        <w:tc>
                          <w:tcPr>
                            <w:tcW w:w="1886" w:type="dxa"/>
                            <w:gridSpan w:val="2"/>
                            <w:tcBorders>
                              <w:top w:val="single" w:sz="8" w:space="0" w:color="000000"/>
                              <w:left w:val="single" w:sz="8" w:space="0" w:color="000000"/>
                              <w:bottom w:val="single" w:sz="4" w:space="0" w:color="000000"/>
                              <w:right w:val="single" w:sz="4" w:space="0" w:color="000000"/>
                            </w:tcBorders>
                          </w:tcPr>
                          <w:p w:rsidR="00DC0B66" w:rsidRDefault="00DC0B66">
                            <w:pPr>
                              <w:pStyle w:val="TableParagraph"/>
                              <w:kinsoku w:val="0"/>
                              <w:overflowPunct w:val="0"/>
                              <w:spacing w:before="9"/>
                              <w:ind w:right="11"/>
                              <w:jc w:val="center"/>
                            </w:pPr>
                            <w:r w:rsidRPr="00355561">
                              <w:rPr>
                                <w:rFonts w:ascii="ＭＳ ゴシック" w:eastAsia="ＭＳ ゴシック" w:hAnsi="ＭＳ ゴシック" w:hint="eastAsia"/>
                                <w:sz w:val="13"/>
                                <w:szCs w:val="13"/>
                              </w:rPr>
                              <w:t>その他企業２</w:t>
                            </w:r>
                          </w:p>
                        </w:tc>
                      </w:tr>
                      <w:tr w:rsidR="00DC0B66">
                        <w:trPr>
                          <w:trHeight w:hRule="exact" w:val="235"/>
                        </w:trPr>
                        <w:tc>
                          <w:tcPr>
                            <w:tcW w:w="1922" w:type="dxa"/>
                            <w:tcBorders>
                              <w:top w:val="single" w:sz="4" w:space="0" w:color="000000"/>
                              <w:left w:val="single" w:sz="4" w:space="0" w:color="000000"/>
                              <w:bottom w:val="single" w:sz="4" w:space="0" w:color="000000"/>
                              <w:right w:val="single" w:sz="8" w:space="0" w:color="000000"/>
                            </w:tcBorders>
                          </w:tcPr>
                          <w:p w:rsidR="00DC0B66" w:rsidRDefault="00DC0B66">
                            <w:pPr>
                              <w:pStyle w:val="TableParagraph"/>
                              <w:kinsoku w:val="0"/>
                              <w:overflowPunct w:val="0"/>
                              <w:spacing w:before="18"/>
                              <w:ind w:left="17"/>
                            </w:pPr>
                            <w:r>
                              <w:rPr>
                                <w:rFonts w:ascii="ＭＳ ゴシック" w:eastAsia="ＭＳ ゴシック" w:cs="ＭＳ ゴシック"/>
                                <w:spacing w:val="6"/>
                                <w:w w:val="105"/>
                                <w:sz w:val="13"/>
                                <w:szCs w:val="13"/>
                              </w:rPr>
                              <w:t>1</w:t>
                            </w:r>
                            <w:r>
                              <w:rPr>
                                <w:rFonts w:ascii="ＭＳ ゴシック" w:eastAsia="ＭＳ ゴシック" w:cs="ＭＳ ゴシック" w:hint="eastAsia"/>
                                <w:spacing w:val="6"/>
                                <w:w w:val="105"/>
                                <w:sz w:val="13"/>
                                <w:szCs w:val="13"/>
                              </w:rPr>
                              <w:t>億円超～</w:t>
                            </w:r>
                            <w:r>
                              <w:rPr>
                                <w:rFonts w:ascii="ＭＳ ゴシック" w:eastAsia="ＭＳ ゴシック" w:cs="ＭＳ ゴシック"/>
                                <w:spacing w:val="6"/>
                                <w:w w:val="105"/>
                                <w:sz w:val="13"/>
                                <w:szCs w:val="13"/>
                              </w:rPr>
                              <w:t>3</w:t>
                            </w:r>
                            <w:r>
                              <w:rPr>
                                <w:rFonts w:ascii="ＭＳ ゴシック" w:eastAsia="ＭＳ ゴシック" w:cs="ＭＳ ゴシック" w:hint="eastAsia"/>
                                <w:spacing w:val="6"/>
                                <w:w w:val="105"/>
                                <w:sz w:val="13"/>
                                <w:szCs w:val="13"/>
                              </w:rPr>
                              <w:t>億円以下</w:t>
                            </w:r>
                          </w:p>
                        </w:tc>
                        <w:tc>
                          <w:tcPr>
                            <w:tcW w:w="1886" w:type="dxa"/>
                            <w:gridSpan w:val="2"/>
                            <w:tcBorders>
                              <w:top w:val="single" w:sz="4" w:space="0" w:color="000000"/>
                              <w:left w:val="single" w:sz="8" w:space="0" w:color="000000"/>
                              <w:bottom w:val="nil"/>
                              <w:right w:val="single" w:sz="4" w:space="0" w:color="000000"/>
                            </w:tcBorders>
                          </w:tcPr>
                          <w:p w:rsidR="00DC0B66" w:rsidRDefault="00DC0B66"/>
                        </w:tc>
                      </w:tr>
                      <w:tr w:rsidR="00DC0B66">
                        <w:trPr>
                          <w:trHeight w:hRule="exact" w:val="235"/>
                        </w:trPr>
                        <w:tc>
                          <w:tcPr>
                            <w:tcW w:w="1922" w:type="dxa"/>
                            <w:tcBorders>
                              <w:top w:val="single" w:sz="4" w:space="0" w:color="000000"/>
                              <w:left w:val="single" w:sz="4" w:space="0" w:color="000000"/>
                              <w:bottom w:val="single" w:sz="4" w:space="0" w:color="000000"/>
                              <w:right w:val="single" w:sz="8" w:space="0" w:color="000000"/>
                            </w:tcBorders>
                          </w:tcPr>
                          <w:p w:rsidR="00DC0B66" w:rsidRDefault="00DC0B66">
                            <w:pPr>
                              <w:pStyle w:val="TableParagraph"/>
                              <w:kinsoku w:val="0"/>
                              <w:overflowPunct w:val="0"/>
                              <w:spacing w:before="18"/>
                              <w:ind w:left="17"/>
                            </w:pPr>
                            <w:r>
                              <w:rPr>
                                <w:rFonts w:ascii="ＭＳ ゴシック" w:eastAsia="ＭＳ ゴシック" w:cs="ＭＳ ゴシック"/>
                                <w:spacing w:val="6"/>
                                <w:w w:val="105"/>
                                <w:sz w:val="13"/>
                                <w:szCs w:val="13"/>
                              </w:rPr>
                              <w:t>3</w:t>
                            </w:r>
                            <w:r>
                              <w:rPr>
                                <w:rFonts w:ascii="ＭＳ ゴシック" w:eastAsia="ＭＳ ゴシック" w:cs="ＭＳ ゴシック" w:hint="eastAsia"/>
                                <w:spacing w:val="6"/>
                                <w:w w:val="105"/>
                                <w:sz w:val="13"/>
                                <w:szCs w:val="13"/>
                              </w:rPr>
                              <w:t>億円超～</w:t>
                            </w:r>
                            <w:r>
                              <w:rPr>
                                <w:rFonts w:ascii="ＭＳ ゴシック" w:eastAsia="ＭＳ ゴシック" w:cs="ＭＳ ゴシック"/>
                                <w:spacing w:val="6"/>
                                <w:w w:val="105"/>
                                <w:sz w:val="13"/>
                                <w:szCs w:val="13"/>
                              </w:rPr>
                              <w:t>10</w:t>
                            </w:r>
                            <w:r>
                              <w:rPr>
                                <w:rFonts w:ascii="ＭＳ ゴシック" w:eastAsia="ＭＳ ゴシック" w:cs="ＭＳ ゴシック" w:hint="eastAsia"/>
                                <w:spacing w:val="6"/>
                                <w:w w:val="105"/>
                                <w:sz w:val="13"/>
                                <w:szCs w:val="13"/>
                              </w:rPr>
                              <w:t>億円未満</w:t>
                            </w:r>
                          </w:p>
                        </w:tc>
                        <w:tc>
                          <w:tcPr>
                            <w:tcW w:w="945" w:type="dxa"/>
                            <w:vMerge w:val="restart"/>
                            <w:tcBorders>
                              <w:top w:val="nil"/>
                              <w:left w:val="single" w:sz="8" w:space="0" w:color="000000"/>
                              <w:bottom w:val="single" w:sz="4" w:space="0" w:color="000000"/>
                              <w:right w:val="single" w:sz="4" w:space="0" w:color="000000"/>
                            </w:tcBorders>
                          </w:tcPr>
                          <w:p w:rsidR="00DC0B66" w:rsidRPr="00355561" w:rsidRDefault="00DC0B66">
                            <w:pPr>
                              <w:pStyle w:val="TableParagraph"/>
                              <w:kinsoku w:val="0"/>
                              <w:overflowPunct w:val="0"/>
                              <w:spacing w:before="15"/>
                              <w:ind w:left="98"/>
                              <w:rPr>
                                <w:spacing w:val="-9"/>
                              </w:rPr>
                            </w:pPr>
                            <w:r w:rsidRPr="00355561">
                              <w:rPr>
                                <w:rFonts w:ascii="ＭＳ ゴシック" w:eastAsia="ＭＳ ゴシック" w:cs="ＭＳ ゴシック" w:hint="eastAsia"/>
                                <w:spacing w:val="-9"/>
                                <w:w w:val="105"/>
                                <w:sz w:val="13"/>
                                <w:szCs w:val="13"/>
                              </w:rPr>
                              <w:t>その他企業１</w:t>
                            </w:r>
                          </w:p>
                        </w:tc>
                        <w:tc>
                          <w:tcPr>
                            <w:tcW w:w="941" w:type="dxa"/>
                            <w:tcBorders>
                              <w:top w:val="single" w:sz="4" w:space="0" w:color="000000"/>
                              <w:left w:val="single" w:sz="4" w:space="0" w:color="000000"/>
                              <w:bottom w:val="single" w:sz="4" w:space="0" w:color="000000"/>
                              <w:right w:val="single" w:sz="4" w:space="0" w:color="000000"/>
                            </w:tcBorders>
                            <w:shd w:val="clear" w:color="auto" w:fill="D9D9D9"/>
                          </w:tcPr>
                          <w:p w:rsidR="00DC0B66" w:rsidRDefault="00DC0B66">
                            <w:pPr>
                              <w:pStyle w:val="TableParagraph"/>
                              <w:kinsoku w:val="0"/>
                              <w:overflowPunct w:val="0"/>
                              <w:spacing w:before="18"/>
                              <w:ind w:left="170"/>
                            </w:pPr>
                            <w:r>
                              <w:rPr>
                                <w:rFonts w:ascii="ＭＳ ゴシック" w:eastAsia="ＭＳ ゴシック" w:cs="ＭＳ ゴシック" w:hint="eastAsia"/>
                                <w:spacing w:val="9"/>
                                <w:w w:val="105"/>
                                <w:sz w:val="13"/>
                                <w:szCs w:val="13"/>
                              </w:rPr>
                              <w:t>中堅企業</w:t>
                            </w:r>
                          </w:p>
                        </w:tc>
                      </w:tr>
                      <w:tr w:rsidR="00DC0B66">
                        <w:trPr>
                          <w:trHeight w:hRule="exact" w:val="235"/>
                        </w:trPr>
                        <w:tc>
                          <w:tcPr>
                            <w:tcW w:w="1922" w:type="dxa"/>
                            <w:tcBorders>
                              <w:top w:val="single" w:sz="4" w:space="0" w:color="000000"/>
                              <w:left w:val="single" w:sz="4" w:space="0" w:color="000000"/>
                              <w:bottom w:val="single" w:sz="4" w:space="0" w:color="000000"/>
                              <w:right w:val="single" w:sz="8" w:space="0" w:color="000000"/>
                            </w:tcBorders>
                          </w:tcPr>
                          <w:p w:rsidR="00DC0B66" w:rsidRDefault="00DC0B66">
                            <w:pPr>
                              <w:pStyle w:val="TableParagraph"/>
                              <w:kinsoku w:val="0"/>
                              <w:overflowPunct w:val="0"/>
                              <w:spacing w:before="18"/>
                              <w:ind w:left="17"/>
                            </w:pPr>
                            <w:r>
                              <w:rPr>
                                <w:rFonts w:ascii="ＭＳ ゴシック" w:eastAsia="ＭＳ ゴシック" w:cs="ＭＳ ゴシック"/>
                                <w:spacing w:val="5"/>
                                <w:w w:val="105"/>
                                <w:sz w:val="13"/>
                                <w:szCs w:val="13"/>
                              </w:rPr>
                              <w:t>10</w:t>
                            </w:r>
                            <w:r>
                              <w:rPr>
                                <w:rFonts w:ascii="ＭＳ ゴシック" w:eastAsia="ＭＳ ゴシック" w:cs="ＭＳ ゴシック" w:hint="eastAsia"/>
                                <w:spacing w:val="5"/>
                                <w:w w:val="105"/>
                                <w:sz w:val="13"/>
                                <w:szCs w:val="13"/>
                              </w:rPr>
                              <w:t>億円以上</w:t>
                            </w:r>
                          </w:p>
                        </w:tc>
                        <w:tc>
                          <w:tcPr>
                            <w:tcW w:w="945" w:type="dxa"/>
                            <w:vMerge/>
                            <w:tcBorders>
                              <w:top w:val="nil"/>
                              <w:left w:val="single" w:sz="8" w:space="0" w:color="000000"/>
                              <w:bottom w:val="single" w:sz="4" w:space="0" w:color="000000"/>
                              <w:right w:val="single" w:sz="4" w:space="0" w:color="000000"/>
                            </w:tcBorders>
                          </w:tcPr>
                          <w:p w:rsidR="00DC0B66" w:rsidRDefault="00DC0B66">
                            <w:pPr>
                              <w:pStyle w:val="TableParagraph"/>
                              <w:kinsoku w:val="0"/>
                              <w:overflowPunct w:val="0"/>
                              <w:spacing w:before="18"/>
                              <w:ind w:left="17"/>
                            </w:pPr>
                          </w:p>
                        </w:tc>
                        <w:tc>
                          <w:tcPr>
                            <w:tcW w:w="941" w:type="dxa"/>
                            <w:tcBorders>
                              <w:top w:val="single" w:sz="4" w:space="0" w:color="000000"/>
                              <w:left w:val="single" w:sz="4" w:space="0" w:color="000000"/>
                              <w:bottom w:val="single" w:sz="4" w:space="0" w:color="000000"/>
                              <w:right w:val="single" w:sz="4" w:space="0" w:color="000000"/>
                            </w:tcBorders>
                            <w:shd w:val="clear" w:color="auto" w:fill="A6A6A6"/>
                          </w:tcPr>
                          <w:p w:rsidR="00DC0B66" w:rsidRDefault="00DC0B66">
                            <w:pPr>
                              <w:pStyle w:val="TableParagraph"/>
                              <w:kinsoku w:val="0"/>
                              <w:overflowPunct w:val="0"/>
                              <w:spacing w:before="18"/>
                              <w:ind w:left="243"/>
                            </w:pPr>
                            <w:r>
                              <w:rPr>
                                <w:rFonts w:ascii="ＭＳ ゴシック" w:eastAsia="ＭＳ ゴシック" w:cs="ＭＳ ゴシック" w:hint="eastAsia"/>
                                <w:spacing w:val="9"/>
                                <w:w w:val="105"/>
                                <w:sz w:val="13"/>
                                <w:szCs w:val="13"/>
                              </w:rPr>
                              <w:t>大企業</w:t>
                            </w:r>
                          </w:p>
                        </w:tc>
                      </w:tr>
                    </w:tbl>
                    <w:p w:rsidR="00DC0B66" w:rsidRDefault="00DC0B66">
                      <w:pPr>
                        <w:pStyle w:val="a3"/>
                        <w:kinsoku w:val="0"/>
                        <w:overflowPunct w:val="0"/>
                        <w:spacing w:before="0"/>
                        <w:ind w:left="0"/>
                        <w:rPr>
                          <w:rFonts w:ascii="Times New Roman" w:eastAsiaTheme="minorEastAsia" w:cs="Times New Roman"/>
                          <w:sz w:val="24"/>
                          <w:szCs w:val="24"/>
                        </w:rPr>
                      </w:pPr>
                    </w:p>
                  </w:txbxContent>
                </v:textbox>
                <w10:wrap anchorx="page"/>
              </v:shape>
            </w:pict>
          </mc:Fallback>
        </mc:AlternateContent>
      </w:r>
      <w:r w:rsidR="006C664E" w:rsidRPr="007253DF">
        <w:rPr>
          <w:rFonts w:ascii="ＭＳ ゴシック" w:eastAsia="ＭＳ ゴシック" w:cs="ＭＳ ゴシック"/>
          <w:w w:val="105"/>
          <w:sz w:val="13"/>
          <w:szCs w:val="13"/>
        </w:rPr>
        <w:t>-</w:t>
      </w:r>
    </w:p>
    <w:p w:rsidR="006C664E" w:rsidRPr="007253DF" w:rsidRDefault="006C664E">
      <w:pPr>
        <w:pStyle w:val="a3"/>
        <w:kinsoku w:val="0"/>
        <w:overflowPunct w:val="0"/>
        <w:spacing w:before="6"/>
        <w:ind w:left="0"/>
        <w:rPr>
          <w:rFonts w:ascii="ＭＳ ゴシック" w:eastAsia="ＭＳ ゴシック" w:cs="ＭＳ ゴシック"/>
          <w:sz w:val="12"/>
          <w:szCs w:val="12"/>
        </w:rPr>
      </w:pPr>
    </w:p>
    <w:p w:rsidR="006C664E" w:rsidRPr="007253DF" w:rsidRDefault="004B2409">
      <w:pPr>
        <w:pStyle w:val="a3"/>
        <w:kinsoku w:val="0"/>
        <w:overflowPunct w:val="0"/>
        <w:spacing w:before="0" w:line="200" w:lineRule="atLeast"/>
        <w:ind w:left="2756"/>
        <w:rPr>
          <w:rFonts w:ascii="ＭＳ ゴシック" w:eastAsia="ＭＳ ゴシック" w:cs="ＭＳ ゴシック"/>
          <w:sz w:val="20"/>
          <w:szCs w:val="20"/>
        </w:rPr>
      </w:pPr>
      <w:r w:rsidRPr="007253DF">
        <w:rPr>
          <w:rFonts w:ascii="ＭＳ ゴシック" w:eastAsia="ＭＳ ゴシック" w:cs="ＭＳ ゴシック"/>
          <w:noProof/>
          <w:sz w:val="20"/>
          <w:szCs w:val="20"/>
        </w:rPr>
        <mc:AlternateContent>
          <mc:Choice Requires="wpg">
            <w:drawing>
              <wp:inline distT="0" distB="0" distL="0" distR="0" wp14:anchorId="72E17BB7" wp14:editId="4F54025B">
                <wp:extent cx="603250" cy="304165"/>
                <wp:effectExtent l="635" t="0" r="0" b="0"/>
                <wp:docPr id="93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250" cy="304165"/>
                          <a:chOff x="0" y="0"/>
                          <a:chExt cx="950" cy="479"/>
                        </a:xfrm>
                      </wpg:grpSpPr>
                      <wps:wsp>
                        <wps:cNvPr id="933" name="Rectangle 26"/>
                        <wps:cNvSpPr>
                          <a:spLocks noChangeArrowheads="1"/>
                        </wps:cNvSpPr>
                        <wps:spPr bwMode="auto">
                          <a:xfrm>
                            <a:off x="0" y="0"/>
                            <a:ext cx="9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B66" w:rsidRDefault="00DC0B66">
                              <w:pPr>
                                <w:widowControl/>
                                <w:autoSpaceDE/>
                                <w:autoSpaceDN/>
                                <w:adjustRightInd/>
                                <w:spacing w:line="240" w:lineRule="atLeast"/>
                              </w:pPr>
                              <w:r>
                                <w:rPr>
                                  <w:noProof/>
                                </w:rPr>
                                <w:drawing>
                                  <wp:inline distT="0" distB="0" distL="0" distR="0" wp14:anchorId="0FA3A798" wp14:editId="1461332F">
                                    <wp:extent cx="604520" cy="151130"/>
                                    <wp:effectExtent l="0" t="0" r="5080" b="1270"/>
                                    <wp:docPr id="1336" name="図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4520" cy="151130"/>
                                            </a:xfrm>
                                            <a:prstGeom prst="rect">
                                              <a:avLst/>
                                            </a:prstGeom>
                                            <a:noFill/>
                                            <a:ln>
                                              <a:noFill/>
                                            </a:ln>
                                          </pic:spPr>
                                        </pic:pic>
                                      </a:graphicData>
                                    </a:graphic>
                                  </wp:inline>
                                </w:drawing>
                              </w:r>
                            </w:p>
                            <w:p w:rsidR="00DC0B66" w:rsidRDefault="00DC0B66"/>
                          </w:txbxContent>
                        </wps:txbx>
                        <wps:bodyPr rot="0" vert="horz" wrap="square" lIns="0" tIns="0" rIns="0" bIns="0" anchor="t" anchorCtr="0" upright="1">
                          <a:noAutofit/>
                        </wps:bodyPr>
                      </wps:wsp>
                      <wps:wsp>
                        <wps:cNvPr id="934" name="Rectangle 27"/>
                        <wps:cNvSpPr>
                          <a:spLocks noChangeArrowheads="1"/>
                        </wps:cNvSpPr>
                        <wps:spPr bwMode="auto">
                          <a:xfrm>
                            <a:off x="0" y="235"/>
                            <a:ext cx="9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B66" w:rsidRDefault="00DC0B66">
                              <w:pPr>
                                <w:widowControl/>
                                <w:autoSpaceDE/>
                                <w:autoSpaceDN/>
                                <w:adjustRightInd/>
                                <w:spacing w:line="240" w:lineRule="atLeast"/>
                              </w:pPr>
                              <w:r>
                                <w:rPr>
                                  <w:noProof/>
                                </w:rPr>
                                <w:drawing>
                                  <wp:inline distT="0" distB="0" distL="0" distR="0" wp14:anchorId="4229014F" wp14:editId="3A2407D8">
                                    <wp:extent cx="604520" cy="158750"/>
                                    <wp:effectExtent l="0" t="0" r="5080" b="0"/>
                                    <wp:docPr id="1337" name="図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4520" cy="158750"/>
                                            </a:xfrm>
                                            <a:prstGeom prst="rect">
                                              <a:avLst/>
                                            </a:prstGeom>
                                            <a:noFill/>
                                            <a:ln>
                                              <a:noFill/>
                                            </a:ln>
                                          </pic:spPr>
                                        </pic:pic>
                                      </a:graphicData>
                                    </a:graphic>
                                  </wp:inline>
                                </w:drawing>
                              </w:r>
                            </w:p>
                            <w:p w:rsidR="00DC0B66" w:rsidRDefault="00DC0B66"/>
                          </w:txbxContent>
                        </wps:txbx>
                        <wps:bodyPr rot="0" vert="horz" wrap="square" lIns="0" tIns="0" rIns="0" bIns="0" anchor="t" anchorCtr="0" upright="1">
                          <a:noAutofit/>
                        </wps:bodyPr>
                      </wps:wsp>
                    </wpg:wgp>
                  </a:graphicData>
                </a:graphic>
              </wp:inline>
            </w:drawing>
          </mc:Choice>
          <mc:Fallback>
            <w:pict>
              <v:group w14:anchorId="72E17BB7" id="Group 25" o:spid="_x0000_s1042" style="width:47.5pt;height:23.95pt;mso-position-horizontal-relative:char;mso-position-vertical-relative:line" coordsize="950,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">
                <v:rect id="Rectangle 26" o:spid="_x0000_s1043" style="position:absolute;width:9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" filled="f" stroked="f">
                  <v:textbox inset="0,0,0,0">
                    <w:txbxContent>
                      <w:p w:rsidR="00DC0B66" w:rsidRDefault="00DC0B66">
                        <w:pPr>
                          <w:widowControl/>
                          <w:autoSpaceDE/>
                          <w:autoSpaceDN/>
                          <w:adjustRightInd/>
                          <w:spacing w:line="240" w:lineRule="atLeast"/>
                        </w:pPr>
                        <w:r>
                          <w:rPr>
                            <w:noProof/>
                          </w:rPr>
                          <w:drawing>
                            <wp:inline distT="0" distB="0" distL="0" distR="0" wp14:anchorId="0FA3A798" wp14:editId="1461332F">
                              <wp:extent cx="604520" cy="151130"/>
                              <wp:effectExtent l="0" t="0" r="5080" b="1270"/>
                              <wp:docPr id="1336" name="図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4520" cy="151130"/>
                                      </a:xfrm>
                                      <a:prstGeom prst="rect">
                                        <a:avLst/>
                                      </a:prstGeom>
                                      <a:noFill/>
                                      <a:ln>
                                        <a:noFill/>
                                      </a:ln>
                                    </pic:spPr>
                                  </pic:pic>
                                </a:graphicData>
                              </a:graphic>
                            </wp:inline>
                          </w:drawing>
                        </w:r>
                      </w:p>
                      <w:p w:rsidR="00DC0B66" w:rsidRDefault="00DC0B66"/>
                    </w:txbxContent>
                  </v:textbox>
                </v:rect>
                <v:rect id="Rectangle 27" o:spid="_x0000_s1044" style="position:absolute;top:235;width:9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" filled="f" stroked="f">
                  <v:textbox inset="0,0,0,0">
                    <w:txbxContent>
                      <w:p w:rsidR="00DC0B66" w:rsidRDefault="00DC0B66">
                        <w:pPr>
                          <w:widowControl/>
                          <w:autoSpaceDE/>
                          <w:autoSpaceDN/>
                          <w:adjustRightInd/>
                          <w:spacing w:line="240" w:lineRule="atLeast"/>
                        </w:pPr>
                        <w:r>
                          <w:rPr>
                            <w:noProof/>
                          </w:rPr>
                          <w:drawing>
                            <wp:inline distT="0" distB="0" distL="0" distR="0" wp14:anchorId="4229014F" wp14:editId="3A2407D8">
                              <wp:extent cx="604520" cy="158750"/>
                              <wp:effectExtent l="0" t="0" r="5080" b="0"/>
                              <wp:docPr id="1337" name="図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4520" cy="158750"/>
                                      </a:xfrm>
                                      <a:prstGeom prst="rect">
                                        <a:avLst/>
                                      </a:prstGeom>
                                      <a:noFill/>
                                      <a:ln>
                                        <a:noFill/>
                                      </a:ln>
                                    </pic:spPr>
                                  </pic:pic>
                                </a:graphicData>
                              </a:graphic>
                            </wp:inline>
                          </w:drawing>
                        </w:r>
                      </w:p>
                      <w:p w:rsidR="00DC0B66" w:rsidRDefault="00DC0B66"/>
                    </w:txbxContent>
                  </v:textbox>
                </v:rect>
                <w10:anchorlock/>
              </v:group>
            </w:pict>
          </mc:Fallback>
        </mc:AlternateContent>
      </w:r>
    </w:p>
    <w:p w:rsidR="00243C38" w:rsidRPr="007253DF" w:rsidRDefault="00243C38">
      <w:pPr>
        <w:pStyle w:val="a3"/>
        <w:kinsoku w:val="0"/>
        <w:overflowPunct w:val="0"/>
        <w:spacing w:before="0" w:line="200" w:lineRule="atLeast"/>
        <w:ind w:left="2756"/>
        <w:rPr>
          <w:rFonts w:ascii="ＭＳ ゴシック" w:eastAsia="ＭＳ ゴシック" w:cs="ＭＳ ゴシック"/>
          <w:sz w:val="20"/>
          <w:szCs w:val="20"/>
        </w:rPr>
      </w:pPr>
    </w:p>
    <w:p w:rsidR="006C664E" w:rsidRPr="007253DF" w:rsidRDefault="006C664E">
      <w:pPr>
        <w:pStyle w:val="a3"/>
        <w:kinsoku w:val="0"/>
        <w:overflowPunct w:val="0"/>
        <w:spacing w:before="6"/>
        <w:ind w:left="0"/>
        <w:rPr>
          <w:sz w:val="11"/>
          <w:szCs w:val="11"/>
        </w:rPr>
      </w:pPr>
    </w:p>
    <w:p w:rsidR="006C664E" w:rsidRPr="007253DF" w:rsidRDefault="006C664E">
      <w:pPr>
        <w:pStyle w:val="a3"/>
        <w:kinsoku w:val="0"/>
        <w:overflowPunct w:val="0"/>
        <w:spacing w:before="20" w:line="314" w:lineRule="auto"/>
        <w:ind w:left="134" w:right="107" w:hanging="22"/>
        <w:jc w:val="both"/>
        <w:sectPr w:rsidR="006C664E" w:rsidRPr="007253DF">
          <w:pgSz w:w="11910" w:h="16840"/>
          <w:pgMar w:top="1580" w:right="1360" w:bottom="1100" w:left="1340" w:header="0" w:footer="887" w:gutter="0"/>
          <w:cols w:space="720" w:equalWidth="0">
            <w:col w:w="9210"/>
          </w:cols>
          <w:noEndnote/>
        </w:sectPr>
      </w:pPr>
    </w:p>
    <w:p w:rsidR="006C664E" w:rsidRPr="007253DF" w:rsidRDefault="006C664E">
      <w:pPr>
        <w:pStyle w:val="1"/>
        <w:kinsoku w:val="0"/>
        <w:overflowPunct w:val="0"/>
        <w:spacing w:line="363" w:lineRule="exact"/>
        <w:rPr>
          <w:spacing w:val="-1"/>
        </w:rPr>
      </w:pPr>
      <w:bookmarkStart w:id="6" w:name="bookmark3"/>
      <w:bookmarkStart w:id="7" w:name="_Toc529557201"/>
      <w:bookmarkEnd w:id="6"/>
      <w:r w:rsidRPr="007253DF">
        <w:rPr>
          <w:rFonts w:hint="eastAsia"/>
          <w:spacing w:val="-1"/>
        </w:rPr>
        <w:lastRenderedPageBreak/>
        <w:t>２．調査結果の概要</w:t>
      </w:r>
      <w:bookmarkEnd w:id="7"/>
    </w:p>
    <w:p w:rsidR="006C664E" w:rsidRPr="007253DF" w:rsidRDefault="006C664E">
      <w:pPr>
        <w:pStyle w:val="2"/>
        <w:tabs>
          <w:tab w:val="left" w:pos="1285"/>
        </w:tabs>
        <w:kinsoku w:val="0"/>
        <w:overflowPunct w:val="0"/>
        <w:spacing w:before="203"/>
      </w:pPr>
      <w:bookmarkStart w:id="8" w:name="bookmark4"/>
      <w:bookmarkStart w:id="9" w:name="_Toc529557202"/>
      <w:bookmarkEnd w:id="8"/>
      <w:r w:rsidRPr="007253DF">
        <w:rPr>
          <w:rFonts w:hint="eastAsia"/>
        </w:rPr>
        <w:t>２．１</w:t>
      </w:r>
      <w:r w:rsidRPr="007253DF">
        <w:tab/>
      </w:r>
      <w:r w:rsidRPr="007253DF">
        <w:rPr>
          <w:rFonts w:hint="eastAsia"/>
        </w:rPr>
        <w:t>事業継続計画について</w:t>
      </w:r>
      <w:bookmarkEnd w:id="9"/>
    </w:p>
    <w:p w:rsidR="006C664E" w:rsidRPr="007253DF" w:rsidRDefault="006C664E" w:rsidP="007253DF">
      <w:pPr>
        <w:ind w:leftChars="177" w:left="425"/>
      </w:pPr>
      <w:r w:rsidRPr="007253DF">
        <w:rPr>
          <w:rFonts w:hint="eastAsia"/>
        </w:rPr>
        <w:t>①</w:t>
      </w:r>
      <w:r w:rsidRPr="007253DF">
        <w:tab/>
      </w:r>
      <w:r w:rsidRPr="007253DF">
        <w:rPr>
          <w:rFonts w:hint="eastAsia"/>
        </w:rPr>
        <w:t>事業継続計画（</w:t>
      </w:r>
      <w:r w:rsidR="00047767">
        <w:t>ＢＣＰ</w:t>
      </w:r>
      <w:r w:rsidRPr="007253DF">
        <w:rPr>
          <w:rFonts w:hint="eastAsia"/>
        </w:rPr>
        <w:t>）の策定状況（問</w:t>
      </w:r>
      <w:r w:rsidR="00FB27CB" w:rsidRPr="007253DF">
        <w:rPr>
          <w:rFonts w:hint="eastAsia"/>
        </w:rPr>
        <w:t>7</w:t>
      </w:r>
      <w:r w:rsidRPr="007253DF">
        <w:rPr>
          <w:rFonts w:hint="eastAsia"/>
        </w:rPr>
        <w:t>）</w:t>
      </w:r>
    </w:p>
    <w:p w:rsidR="006C664E" w:rsidRPr="007253DF" w:rsidRDefault="006C664E">
      <w:pPr>
        <w:pStyle w:val="a3"/>
        <w:kinsoku w:val="0"/>
        <w:overflowPunct w:val="0"/>
        <w:spacing w:before="9"/>
        <w:ind w:left="0"/>
        <w:rPr>
          <w:rFonts w:ascii="ＭＳ ゴシック" w:eastAsia="ＭＳ ゴシック" w:cs="ＭＳ ゴシック"/>
          <w:sz w:val="5"/>
          <w:szCs w:val="5"/>
        </w:rPr>
      </w:pPr>
    </w:p>
    <w:p w:rsidR="006C664E" w:rsidRPr="007253DF" w:rsidRDefault="00603928">
      <w:pPr>
        <w:pStyle w:val="a3"/>
        <w:kinsoku w:val="0"/>
        <w:overflowPunct w:val="0"/>
        <w:spacing w:before="0" w:line="200" w:lineRule="atLeast"/>
        <w:ind w:left="397"/>
        <w:rPr>
          <w:rFonts w:ascii="ＭＳ ゴシック" w:eastAsia="ＭＳ ゴシック" w:cs="ＭＳ ゴシック"/>
          <w:sz w:val="20"/>
          <w:szCs w:val="20"/>
        </w:rPr>
      </w:pPr>
      <w:r w:rsidRPr="00603928">
        <w:rPr>
          <w:rFonts w:ascii="ＭＳ ゴシック" w:eastAsia="ＭＳ ゴシック" w:cs="ＭＳ ゴシック"/>
          <w:noProof/>
          <w:sz w:val="20"/>
          <w:szCs w:val="20"/>
        </w:rPr>
        <mc:AlternateContent>
          <mc:Choice Requires="wps">
            <w:drawing>
              <wp:inline distT="0" distB="0" distL="0" distR="0" wp14:anchorId="64EB4608" wp14:editId="30EA8D1B">
                <wp:extent cx="5637158" cy="1423358"/>
                <wp:effectExtent l="0" t="0" r="20955" b="24765"/>
                <wp:docPr id="66"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7158" cy="1423358"/>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C0B66" w:rsidRPr="00C24E23" w:rsidRDefault="00DC0B66" w:rsidP="00603928">
                            <w:pPr>
                              <w:pStyle w:val="a3"/>
                              <w:kinsoku w:val="0"/>
                              <w:overflowPunct w:val="0"/>
                              <w:spacing w:before="10" w:line="314" w:lineRule="auto"/>
                              <w:ind w:left="102" w:right="-9" w:firstLine="211"/>
                            </w:pPr>
                            <w:r w:rsidRPr="00C24E23">
                              <w:rPr>
                                <w:rFonts w:hint="eastAsia"/>
                              </w:rPr>
                              <w:t>事業継続計画（</w:t>
                            </w:r>
                            <w:r>
                              <w:rPr>
                                <w:rFonts w:hint="eastAsia"/>
                              </w:rPr>
                              <w:t>ＢＣＰ</w:t>
                            </w:r>
                            <w:r w:rsidRPr="00C24E23">
                              <w:rPr>
                                <w:rFonts w:hint="eastAsia"/>
                              </w:rPr>
                              <w:t>）</w:t>
                            </w:r>
                            <w:r>
                              <w:rPr>
                                <w:rFonts w:hint="eastAsia"/>
                              </w:rPr>
                              <w:t>の</w:t>
                            </w:r>
                            <w:r w:rsidRPr="00C24E23">
                              <w:rPr>
                                <w:rFonts w:hint="eastAsia"/>
                              </w:rPr>
                              <w:t>策定状況</w:t>
                            </w:r>
                            <w:r>
                              <w:rPr>
                                <w:rFonts w:hint="eastAsia"/>
                              </w:rPr>
                              <w:t>については、大企業では71.5％とＢＣＰの策定が進んでいるが、それ以外の企業においては半数にも至っていない。また、</w:t>
                            </w:r>
                            <w:r w:rsidRPr="00C24E23">
                              <w:rPr>
                                <w:rFonts w:hint="eastAsia"/>
                              </w:rPr>
                              <w:t>「</w:t>
                            </w:r>
                            <w:r>
                              <w:rPr>
                                <w:rFonts w:hint="eastAsia"/>
                              </w:rPr>
                              <w:t>策定済み</w:t>
                            </w:r>
                            <w:r w:rsidRPr="00C24E23">
                              <w:rPr>
                                <w:rFonts w:hint="eastAsia"/>
                              </w:rPr>
                              <w:t>」</w:t>
                            </w:r>
                            <w:r>
                              <w:rPr>
                                <w:rFonts w:hint="eastAsia"/>
                              </w:rPr>
                              <w:t>に「策定中」を加えた割合を内閣府調査と比較すると、大企業（84.0％）、中堅企業（51.3％）、その他企業１（60.8％）は、ほぼ同じ傾向である。</w:t>
                            </w:r>
                          </w:p>
                          <w:p w:rsidR="00DC0B66" w:rsidRPr="00C24E23" w:rsidRDefault="00DC0B66" w:rsidP="00603928">
                            <w:pPr>
                              <w:pStyle w:val="a3"/>
                              <w:kinsoku w:val="0"/>
                              <w:overflowPunct w:val="0"/>
                              <w:spacing w:before="10" w:line="314" w:lineRule="auto"/>
                              <w:ind w:left="102" w:right="-9" w:firstLine="211"/>
                              <w:rPr>
                                <w:spacing w:val="-2"/>
                              </w:rPr>
                            </w:pPr>
                            <w:r>
                              <w:rPr>
                                <w:rFonts w:hint="eastAsia"/>
                              </w:rPr>
                              <w:t>なお、その他企業２（24.3％）については、内閣府調査との比較はできないが、他規模の企業と比較して低くなっており、ＢＣＰの策定が進んでいるとは言い難い。</w:t>
                            </w:r>
                          </w:p>
                        </w:txbxContent>
                      </wps:txbx>
                      <wps:bodyPr rot="0" vert="horz" wrap="square" lIns="0" tIns="0" rIns="0" bIns="0" anchor="t" anchorCtr="0" upright="1">
                        <a:noAutofit/>
                      </wps:bodyPr>
                    </wps:wsp>
                  </a:graphicData>
                </a:graphic>
              </wp:inline>
            </w:drawing>
          </mc:Choice>
          <mc:Fallback>
            <w:pict>
              <v:shape w14:anchorId="64EB4608" id="Text Box 464" o:spid="_x0000_s1045" type="#_x0000_t202" style="width:443.85pt;height:11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" filled="f" strokeweight=".58pt">
                <v:textbox inset="0,0,0,0">
                  <w:txbxContent>
                    <w:p w:rsidR="00DC0B66" w:rsidRPr="00C24E23" w:rsidRDefault="00DC0B66" w:rsidP="00603928">
                      <w:pPr>
                        <w:pStyle w:val="a3"/>
                        <w:kinsoku w:val="0"/>
                        <w:overflowPunct w:val="0"/>
                        <w:spacing w:before="10" w:line="314" w:lineRule="auto"/>
                        <w:ind w:left="102" w:right="-9" w:firstLine="211"/>
                      </w:pPr>
                      <w:r w:rsidRPr="00C24E23">
                        <w:rPr>
                          <w:rFonts w:hint="eastAsia"/>
                        </w:rPr>
                        <w:t>事業継続計画（</w:t>
                      </w:r>
                      <w:r>
                        <w:rPr>
                          <w:rFonts w:hint="eastAsia"/>
                        </w:rPr>
                        <w:t>ＢＣＰ</w:t>
                      </w:r>
                      <w:r w:rsidRPr="00C24E23">
                        <w:rPr>
                          <w:rFonts w:hint="eastAsia"/>
                        </w:rPr>
                        <w:t>）</w:t>
                      </w:r>
                      <w:r>
                        <w:rPr>
                          <w:rFonts w:hint="eastAsia"/>
                        </w:rPr>
                        <w:t>の</w:t>
                      </w:r>
                      <w:r w:rsidRPr="00C24E23">
                        <w:rPr>
                          <w:rFonts w:hint="eastAsia"/>
                        </w:rPr>
                        <w:t>策定状況</w:t>
                      </w:r>
                      <w:r>
                        <w:rPr>
                          <w:rFonts w:hint="eastAsia"/>
                        </w:rPr>
                        <w:t>については、大企業では71.5％とＢＣＰの策定が進んでいるが、それ以外の企業においては半数にも至っていない。また、</w:t>
                      </w:r>
                      <w:r w:rsidRPr="00C24E23">
                        <w:rPr>
                          <w:rFonts w:hint="eastAsia"/>
                        </w:rPr>
                        <w:t>「</w:t>
                      </w:r>
                      <w:r>
                        <w:rPr>
                          <w:rFonts w:hint="eastAsia"/>
                        </w:rPr>
                        <w:t>策定済み</w:t>
                      </w:r>
                      <w:r w:rsidRPr="00C24E23">
                        <w:rPr>
                          <w:rFonts w:hint="eastAsia"/>
                        </w:rPr>
                        <w:t>」</w:t>
                      </w:r>
                      <w:r>
                        <w:rPr>
                          <w:rFonts w:hint="eastAsia"/>
                        </w:rPr>
                        <w:t>に「策定中」を加えた割合を内閣府調査と比較すると、大企業（84.0％）、中堅企業（51.3％）、その他企業１（60.8％）は、ほぼ同じ傾向である。</w:t>
                      </w:r>
                    </w:p>
                    <w:p w:rsidR="00DC0B66" w:rsidRPr="00C24E23" w:rsidRDefault="00DC0B66" w:rsidP="00603928">
                      <w:pPr>
                        <w:pStyle w:val="a3"/>
                        <w:kinsoku w:val="0"/>
                        <w:overflowPunct w:val="0"/>
                        <w:spacing w:before="10" w:line="314" w:lineRule="auto"/>
                        <w:ind w:left="102" w:right="-9" w:firstLine="211"/>
                        <w:rPr>
                          <w:spacing w:val="-2"/>
                        </w:rPr>
                      </w:pPr>
                      <w:r>
                        <w:rPr>
                          <w:rFonts w:hint="eastAsia"/>
                        </w:rPr>
                        <w:t>なお、その他企業２（24.3％）については、内閣府調査との比較はできないが、他規模の企業と比較して低くなっており、ＢＣＰの策定が進んでいるとは言い難い。</w:t>
                      </w:r>
                    </w:p>
                  </w:txbxContent>
                </v:textbox>
                <w10:anchorlock/>
              </v:shape>
            </w:pict>
          </mc:Fallback>
        </mc:AlternateContent>
      </w:r>
    </w:p>
    <w:p w:rsidR="006C664E" w:rsidRPr="007253DF" w:rsidRDefault="006C664E">
      <w:pPr>
        <w:pStyle w:val="a3"/>
        <w:kinsoku w:val="0"/>
        <w:overflowPunct w:val="0"/>
        <w:spacing w:before="13"/>
        <w:ind w:left="0"/>
        <w:rPr>
          <w:rFonts w:ascii="ＭＳ ゴシック" w:eastAsia="ＭＳ ゴシック" w:cs="ＭＳ ゴシック"/>
          <w:sz w:val="25"/>
          <w:szCs w:val="25"/>
        </w:rPr>
      </w:pPr>
    </w:p>
    <w:p w:rsidR="00243C38" w:rsidRPr="007253DF" w:rsidRDefault="00F10B9A" w:rsidP="00243C38">
      <w:pPr>
        <w:pStyle w:val="a3"/>
        <w:kinsoku w:val="0"/>
        <w:overflowPunct w:val="0"/>
        <w:spacing w:before="13"/>
        <w:ind w:leftChars="177" w:left="425"/>
        <w:rPr>
          <w:rFonts w:ascii="ＭＳ ゴシック" w:eastAsia="ＭＳ ゴシック" w:cs="ＭＳ ゴシック"/>
          <w:sz w:val="25"/>
          <w:szCs w:val="25"/>
        </w:rPr>
      </w:pPr>
      <w:r>
        <w:rPr>
          <w:rFonts w:ascii="ＭＳ ゴシック" w:eastAsia="ＭＳ ゴシック" w:cs="ＭＳ ゴシック"/>
          <w:noProof/>
          <w:sz w:val="25"/>
          <w:szCs w:val="25"/>
        </w:rPr>
        <w:drawing>
          <wp:inline distT="0" distB="0" distL="0" distR="0" wp14:anchorId="31340360" wp14:editId="3372470D">
            <wp:extent cx="5486400" cy="2891851"/>
            <wp:effectExtent l="0" t="0" r="0" b="3810"/>
            <wp:docPr id="1322" name="図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513651" cy="2906215"/>
                    </a:xfrm>
                    <a:prstGeom prst="rect">
                      <a:avLst/>
                    </a:prstGeom>
                    <a:noFill/>
                    <a:ln>
                      <a:noFill/>
                    </a:ln>
                  </pic:spPr>
                </pic:pic>
              </a:graphicData>
            </a:graphic>
          </wp:inline>
        </w:drawing>
      </w:r>
    </w:p>
    <w:p w:rsidR="00243C38" w:rsidRPr="007253DF" w:rsidRDefault="004B2409">
      <w:pPr>
        <w:pStyle w:val="a3"/>
        <w:kinsoku w:val="0"/>
        <w:overflowPunct w:val="0"/>
        <w:spacing w:before="13"/>
        <w:ind w:left="0"/>
        <w:rPr>
          <w:rFonts w:ascii="ＭＳ ゴシック" w:eastAsia="ＭＳ ゴシック" w:cs="ＭＳ ゴシック"/>
        </w:rPr>
      </w:pPr>
      <w:r w:rsidRPr="007253DF">
        <w:rPr>
          <w:noProof/>
        </w:rPr>
        <mc:AlternateContent>
          <mc:Choice Requires="wps">
            <w:drawing>
              <wp:anchor distT="0" distB="0" distL="114300" distR="114300" simplePos="0" relativeHeight="251732992" behindDoc="0" locked="0" layoutInCell="1" allowOverlap="1" wp14:anchorId="421C9B02" wp14:editId="5E737B09">
                <wp:simplePos x="0" y="0"/>
                <wp:positionH relativeFrom="column">
                  <wp:posOffset>270210</wp:posOffset>
                </wp:positionH>
                <wp:positionV relativeFrom="paragraph">
                  <wp:posOffset>98653</wp:posOffset>
                </wp:positionV>
                <wp:extent cx="5564038" cy="267970"/>
                <wp:effectExtent l="0" t="0" r="17780" b="17780"/>
                <wp:wrapNone/>
                <wp:docPr id="15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4038" cy="267970"/>
                        </a:xfrm>
                        <a:prstGeom prst="rect">
                          <a:avLst/>
                        </a:prstGeom>
                        <a:solidFill>
                          <a:sysClr val="window" lastClr="FFFFFF"/>
                        </a:solidFill>
                        <a:ln w="9525" cmpd="sng">
                          <a:solidFill>
                            <a:sysClr val="window" lastClr="FFFFFF">
                              <a:shade val="50000"/>
                            </a:sysClr>
                          </a:solidFill>
                        </a:ln>
                        <a:effectLst/>
                      </wps:spPr>
                      <wps:txbx>
                        <w:txbxContent>
                          <w:p w:rsidR="00DC0B66" w:rsidRPr="0094381C" w:rsidRDefault="00DC0B66" w:rsidP="00FB27CB">
                            <w:pPr>
                              <w:pStyle w:val="Web"/>
                              <w:rPr>
                                <w:rFonts w:ascii="ＭＳ ゴシック" w:eastAsia="ＭＳ ゴシック" w:hAnsi="ＭＳ ゴシック"/>
                                <w:sz w:val="20"/>
                                <w:szCs w:val="20"/>
                              </w:rPr>
                            </w:pPr>
                            <w:r w:rsidRPr="0094381C">
                              <w:rPr>
                                <w:rFonts w:ascii="ＭＳ ゴシック" w:eastAsia="ＭＳ ゴシック" w:hAnsi="ＭＳ ゴシック" w:hint="eastAsia"/>
                                <w:color w:val="000000"/>
                                <w:sz w:val="20"/>
                                <w:szCs w:val="20"/>
                              </w:rPr>
                              <w:t>【単数回答、</w:t>
                            </w:r>
                            <w:r w:rsidRPr="0094381C">
                              <w:rPr>
                                <w:rFonts w:ascii="ＭＳ ゴシック" w:eastAsia="ＭＳ ゴシック" w:hAnsi="ＭＳ ゴシック"/>
                                <w:color w:val="000000"/>
                                <w:sz w:val="20"/>
                                <w:szCs w:val="20"/>
                              </w:rPr>
                              <w:t>n=</w:t>
                            </w:r>
                            <w:r w:rsidRPr="0094381C">
                              <w:rPr>
                                <w:rFonts w:ascii="ＭＳ ゴシック" w:eastAsia="ＭＳ ゴシック" w:hAnsi="ＭＳ ゴシック" w:hint="eastAsia"/>
                                <w:color w:val="000000"/>
                                <w:sz w:val="20"/>
                                <w:szCs w:val="20"/>
                              </w:rPr>
                              <w:t>2,155、対象：全体】</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421C9B02" id="テキスト ボックス 2" o:spid="_x0000_s1046" type="#_x0000_t202" style="position:absolute;margin-left:21.3pt;margin-top:7.75pt;width:438.1pt;height:21.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" fillcolor="window" strokecolor="#bcbcbc">
                <v:path arrowok="t"/>
                <v:textbox>
                  <w:txbxContent>
                    <w:p w:rsidR="00DC0B66" w:rsidRPr="0094381C" w:rsidRDefault="00DC0B66" w:rsidP="00FB27CB">
                      <w:pPr>
                        <w:pStyle w:val="Web"/>
                        <w:rPr>
                          <w:rFonts w:ascii="ＭＳ ゴシック" w:eastAsia="ＭＳ ゴシック" w:hAnsi="ＭＳ ゴシック"/>
                          <w:sz w:val="20"/>
                          <w:szCs w:val="20"/>
                        </w:rPr>
                      </w:pPr>
                      <w:r w:rsidRPr="0094381C">
                        <w:rPr>
                          <w:rFonts w:ascii="ＭＳ ゴシック" w:eastAsia="ＭＳ ゴシック" w:hAnsi="ＭＳ ゴシック" w:hint="eastAsia"/>
                          <w:color w:val="000000"/>
                          <w:sz w:val="20"/>
                          <w:szCs w:val="20"/>
                        </w:rPr>
                        <w:t>【単数回答、</w:t>
                      </w:r>
                      <w:r w:rsidRPr="0094381C">
                        <w:rPr>
                          <w:rFonts w:ascii="ＭＳ ゴシック" w:eastAsia="ＭＳ ゴシック" w:hAnsi="ＭＳ ゴシック"/>
                          <w:color w:val="000000"/>
                          <w:sz w:val="20"/>
                          <w:szCs w:val="20"/>
                        </w:rPr>
                        <w:t>n=</w:t>
                      </w:r>
                      <w:r w:rsidRPr="0094381C">
                        <w:rPr>
                          <w:rFonts w:ascii="ＭＳ ゴシック" w:eastAsia="ＭＳ ゴシック" w:hAnsi="ＭＳ ゴシック" w:hint="eastAsia"/>
                          <w:color w:val="000000"/>
                          <w:sz w:val="20"/>
                          <w:szCs w:val="20"/>
                        </w:rPr>
                        <w:t>2,155、対象：全体】</w:t>
                      </w:r>
                    </w:p>
                  </w:txbxContent>
                </v:textbox>
              </v:shape>
            </w:pict>
          </mc:Fallback>
        </mc:AlternateContent>
      </w:r>
    </w:p>
    <w:p w:rsidR="0082514E" w:rsidRPr="007253DF" w:rsidRDefault="0082514E">
      <w:pPr>
        <w:pStyle w:val="a3"/>
        <w:kinsoku w:val="0"/>
        <w:overflowPunct w:val="0"/>
        <w:spacing w:before="13"/>
        <w:ind w:left="0"/>
        <w:rPr>
          <w:rFonts w:ascii="ＭＳ ゴシック" w:eastAsia="ＭＳ ゴシック" w:cs="ＭＳ ゴシック"/>
        </w:rPr>
      </w:pPr>
    </w:p>
    <w:p w:rsidR="0082514E" w:rsidRPr="007253DF" w:rsidRDefault="0082514E">
      <w:pPr>
        <w:pStyle w:val="a3"/>
        <w:kinsoku w:val="0"/>
        <w:overflowPunct w:val="0"/>
        <w:spacing w:before="13"/>
        <w:ind w:left="0"/>
        <w:rPr>
          <w:rFonts w:ascii="ＭＳ ゴシック" w:eastAsia="ＭＳ ゴシック" w:cs="ＭＳ ゴシック"/>
        </w:rPr>
      </w:pPr>
    </w:p>
    <w:p w:rsidR="0082514E" w:rsidRDefault="0082514E">
      <w:pPr>
        <w:pStyle w:val="a3"/>
        <w:kinsoku w:val="0"/>
        <w:overflowPunct w:val="0"/>
        <w:spacing w:before="13"/>
        <w:ind w:left="0"/>
        <w:rPr>
          <w:rFonts w:ascii="ＭＳ ゴシック" w:eastAsia="ＭＳ ゴシック" w:cs="ＭＳ ゴシック"/>
        </w:rPr>
      </w:pPr>
    </w:p>
    <w:p w:rsidR="00CF40AF" w:rsidRDefault="00CF40AF">
      <w:pPr>
        <w:pStyle w:val="a3"/>
        <w:kinsoku w:val="0"/>
        <w:overflowPunct w:val="0"/>
        <w:spacing w:before="13"/>
        <w:ind w:left="0"/>
        <w:rPr>
          <w:rFonts w:ascii="ＭＳ ゴシック" w:eastAsia="ＭＳ ゴシック" w:cs="ＭＳ ゴシック"/>
        </w:rPr>
      </w:pPr>
    </w:p>
    <w:p w:rsidR="00CF40AF" w:rsidRDefault="00CF40AF">
      <w:pPr>
        <w:pStyle w:val="a3"/>
        <w:kinsoku w:val="0"/>
        <w:overflowPunct w:val="0"/>
        <w:spacing w:before="13"/>
        <w:ind w:left="0"/>
        <w:rPr>
          <w:rFonts w:ascii="ＭＳ ゴシック" w:eastAsia="ＭＳ ゴシック" w:cs="ＭＳ ゴシック"/>
        </w:rPr>
      </w:pPr>
    </w:p>
    <w:p w:rsidR="00CF40AF" w:rsidRDefault="00CF40AF">
      <w:pPr>
        <w:pStyle w:val="a3"/>
        <w:kinsoku w:val="0"/>
        <w:overflowPunct w:val="0"/>
        <w:spacing w:before="13"/>
        <w:ind w:left="0"/>
        <w:rPr>
          <w:rFonts w:ascii="ＭＳ ゴシック" w:eastAsia="ＭＳ ゴシック" w:cs="ＭＳ ゴシック"/>
        </w:rPr>
      </w:pPr>
    </w:p>
    <w:p w:rsidR="00CF40AF" w:rsidRPr="007253DF" w:rsidRDefault="00CF40AF">
      <w:pPr>
        <w:pStyle w:val="a3"/>
        <w:kinsoku w:val="0"/>
        <w:overflowPunct w:val="0"/>
        <w:spacing w:before="13"/>
        <w:ind w:left="0"/>
        <w:rPr>
          <w:rFonts w:ascii="ＭＳ ゴシック" w:eastAsia="ＭＳ ゴシック" w:cs="ＭＳ ゴシック"/>
        </w:rPr>
      </w:pPr>
    </w:p>
    <w:p w:rsidR="0082514E" w:rsidRPr="007253DF" w:rsidRDefault="0082514E">
      <w:pPr>
        <w:pStyle w:val="a3"/>
        <w:kinsoku w:val="0"/>
        <w:overflowPunct w:val="0"/>
        <w:spacing w:before="13"/>
        <w:ind w:left="0"/>
        <w:rPr>
          <w:rFonts w:ascii="ＭＳ ゴシック" w:eastAsia="ＭＳ ゴシック" w:cs="ＭＳ ゴシック"/>
        </w:rPr>
      </w:pPr>
    </w:p>
    <w:p w:rsidR="0082514E" w:rsidRPr="007253DF" w:rsidRDefault="0082514E">
      <w:pPr>
        <w:pStyle w:val="a3"/>
        <w:kinsoku w:val="0"/>
        <w:overflowPunct w:val="0"/>
        <w:spacing w:before="13"/>
        <w:ind w:left="0"/>
        <w:rPr>
          <w:rFonts w:ascii="ＭＳ ゴシック" w:eastAsia="ＭＳ ゴシック" w:cs="ＭＳ ゴシック"/>
        </w:rPr>
      </w:pPr>
    </w:p>
    <w:p w:rsidR="0082514E" w:rsidRPr="007253DF" w:rsidRDefault="0082514E">
      <w:pPr>
        <w:pStyle w:val="a3"/>
        <w:kinsoku w:val="0"/>
        <w:overflowPunct w:val="0"/>
        <w:spacing w:before="13"/>
        <w:ind w:left="0"/>
        <w:rPr>
          <w:rFonts w:ascii="ＭＳ ゴシック" w:eastAsia="ＭＳ ゴシック" w:cs="ＭＳ ゴシック"/>
        </w:rPr>
      </w:pPr>
    </w:p>
    <w:p w:rsidR="0082514E" w:rsidRPr="007253DF" w:rsidRDefault="0082514E">
      <w:pPr>
        <w:pStyle w:val="a3"/>
        <w:kinsoku w:val="0"/>
        <w:overflowPunct w:val="0"/>
        <w:spacing w:before="13"/>
        <w:ind w:left="0"/>
        <w:rPr>
          <w:rFonts w:ascii="ＭＳ ゴシック" w:eastAsia="ＭＳ ゴシック" w:cs="ＭＳ ゴシック"/>
        </w:rPr>
      </w:pPr>
    </w:p>
    <w:p w:rsidR="0082514E" w:rsidRPr="007253DF" w:rsidRDefault="0082514E">
      <w:pPr>
        <w:pStyle w:val="a3"/>
        <w:kinsoku w:val="0"/>
        <w:overflowPunct w:val="0"/>
        <w:spacing w:before="13"/>
        <w:ind w:left="0"/>
        <w:rPr>
          <w:rFonts w:ascii="ＭＳ ゴシック" w:eastAsia="ＭＳ ゴシック" w:cs="ＭＳ ゴシック"/>
        </w:rPr>
      </w:pPr>
    </w:p>
    <w:p w:rsidR="0082514E" w:rsidRPr="007253DF" w:rsidRDefault="0082514E">
      <w:pPr>
        <w:pStyle w:val="a3"/>
        <w:kinsoku w:val="0"/>
        <w:overflowPunct w:val="0"/>
        <w:spacing w:before="13"/>
        <w:ind w:left="0"/>
        <w:rPr>
          <w:rFonts w:ascii="ＭＳ ゴシック" w:eastAsia="ＭＳ ゴシック" w:cs="ＭＳ ゴシック"/>
        </w:rPr>
      </w:pPr>
    </w:p>
    <w:p w:rsidR="0082514E" w:rsidRPr="007253DF" w:rsidRDefault="0082514E">
      <w:pPr>
        <w:pStyle w:val="a3"/>
        <w:kinsoku w:val="0"/>
        <w:overflowPunct w:val="0"/>
        <w:spacing w:before="13"/>
        <w:ind w:left="0"/>
        <w:rPr>
          <w:rFonts w:ascii="ＭＳ ゴシック" w:eastAsia="ＭＳ ゴシック" w:cs="ＭＳ ゴシック"/>
        </w:rPr>
      </w:pPr>
    </w:p>
    <w:p w:rsidR="0082514E" w:rsidRPr="007253DF" w:rsidRDefault="0082514E">
      <w:pPr>
        <w:pStyle w:val="a3"/>
        <w:kinsoku w:val="0"/>
        <w:overflowPunct w:val="0"/>
        <w:spacing w:before="13"/>
        <w:ind w:left="0"/>
        <w:rPr>
          <w:rFonts w:ascii="ＭＳ ゴシック" w:eastAsia="ＭＳ ゴシック" w:cs="ＭＳ ゴシック"/>
        </w:rPr>
      </w:pPr>
    </w:p>
    <w:p w:rsidR="0082514E" w:rsidRPr="007253DF" w:rsidRDefault="0082514E">
      <w:pPr>
        <w:pStyle w:val="a3"/>
        <w:kinsoku w:val="0"/>
        <w:overflowPunct w:val="0"/>
        <w:spacing w:before="13"/>
        <w:ind w:left="0"/>
        <w:rPr>
          <w:rFonts w:ascii="ＭＳ ゴシック" w:eastAsia="ＭＳ ゴシック" w:cs="ＭＳ ゴシック"/>
        </w:rPr>
      </w:pPr>
    </w:p>
    <w:p w:rsidR="0082514E" w:rsidRPr="007253DF" w:rsidRDefault="0082514E">
      <w:pPr>
        <w:pStyle w:val="a3"/>
        <w:kinsoku w:val="0"/>
        <w:overflowPunct w:val="0"/>
        <w:spacing w:before="13"/>
        <w:ind w:left="0"/>
        <w:rPr>
          <w:rFonts w:ascii="ＭＳ ゴシック" w:eastAsia="ＭＳ ゴシック" w:cs="ＭＳ ゴシック"/>
        </w:rPr>
      </w:pPr>
    </w:p>
    <w:p w:rsidR="0082514E" w:rsidRPr="007253DF" w:rsidRDefault="0082514E">
      <w:pPr>
        <w:pStyle w:val="a3"/>
        <w:kinsoku w:val="0"/>
        <w:overflowPunct w:val="0"/>
        <w:spacing w:before="13"/>
        <w:ind w:left="0"/>
        <w:rPr>
          <w:rFonts w:ascii="ＭＳ ゴシック" w:eastAsia="ＭＳ ゴシック" w:cs="ＭＳ ゴシック"/>
        </w:rPr>
      </w:pPr>
    </w:p>
    <w:p w:rsidR="0082514E" w:rsidRPr="007253DF" w:rsidRDefault="0082514E">
      <w:pPr>
        <w:pStyle w:val="a3"/>
        <w:kinsoku w:val="0"/>
        <w:overflowPunct w:val="0"/>
        <w:spacing w:before="13"/>
        <w:ind w:left="0"/>
        <w:rPr>
          <w:rFonts w:ascii="ＭＳ ゴシック" w:eastAsia="ＭＳ ゴシック" w:cs="ＭＳ ゴシック"/>
        </w:rPr>
      </w:pPr>
    </w:p>
    <w:p w:rsidR="0082514E" w:rsidRPr="007253DF" w:rsidRDefault="00296EFF">
      <w:pPr>
        <w:pStyle w:val="a3"/>
        <w:kinsoku w:val="0"/>
        <w:overflowPunct w:val="0"/>
        <w:spacing w:before="13"/>
        <w:ind w:left="0"/>
        <w:rPr>
          <w:rFonts w:ascii="ＭＳ ゴシック" w:eastAsia="ＭＳ ゴシック" w:cs="ＭＳ ゴシック"/>
        </w:rPr>
      </w:pPr>
      <w:r w:rsidRPr="007253DF">
        <w:rPr>
          <w:rFonts w:ascii="ＭＳ ゴシック" w:eastAsia="ＭＳ ゴシック" w:cs="ＭＳ ゴシック"/>
          <w:noProof/>
        </w:rPr>
        <w:lastRenderedPageBreak/>
        <mc:AlternateContent>
          <mc:Choice Requires="wps">
            <w:drawing>
              <wp:anchor distT="0" distB="0" distL="114300" distR="114300" simplePos="0" relativeHeight="251918336" behindDoc="1" locked="0" layoutInCell="1" allowOverlap="1" wp14:anchorId="3FD1449D" wp14:editId="5A420104">
                <wp:simplePos x="0" y="0"/>
                <wp:positionH relativeFrom="column">
                  <wp:posOffset>244331</wp:posOffset>
                </wp:positionH>
                <wp:positionV relativeFrom="paragraph">
                  <wp:posOffset>99755</wp:posOffset>
                </wp:positionV>
                <wp:extent cx="5645845" cy="8091577"/>
                <wp:effectExtent l="0" t="0" r="0" b="5080"/>
                <wp:wrapNone/>
                <wp:docPr id="1566" name="Rectangle 1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845" cy="8091577"/>
                        </a:xfrm>
                        <a:prstGeom prst="rect">
                          <a:avLst/>
                        </a:prstGeom>
                        <a:solidFill>
                          <a:sysClr val="window" lastClr="FFFFFF">
                            <a:lumMod val="95000"/>
                          </a:sysClr>
                        </a:solidFill>
                        <a:ln w="38100" cmpd="dbl">
                          <a:no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658C9B" id="Rectangle 1606" o:spid="_x0000_s1026" style="position:absolute;left:0;text-align:left;margin-left:19.25pt;margin-top:7.85pt;width:444.55pt;height:637.15pt;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" fillcolor="#f2f2f2" stroked="f" strokeweight="3pt">
                <v:stroke linestyle="thinThin"/>
                <v:textbox inset="5.85pt,.7pt,5.85pt,.7pt"/>
              </v:rect>
            </w:pict>
          </mc:Fallback>
        </mc:AlternateContent>
      </w:r>
    </w:p>
    <w:p w:rsidR="00BF508A" w:rsidRDefault="00BF508A" w:rsidP="00177235">
      <w:pPr>
        <w:pStyle w:val="a3"/>
        <w:kinsoku w:val="0"/>
        <w:overflowPunct w:val="0"/>
        <w:spacing w:before="13"/>
        <w:ind w:leftChars="177" w:left="425" w:firstLineChars="70" w:firstLine="140"/>
        <w:rPr>
          <w:rFonts w:ascii="ＭＳ ゴシック" w:eastAsia="ＭＳ ゴシック" w:cs="ＭＳ ゴシック"/>
          <w:sz w:val="20"/>
          <w:szCs w:val="20"/>
        </w:rPr>
      </w:pPr>
      <w:r w:rsidRPr="007253DF">
        <w:rPr>
          <w:rFonts w:ascii="ＭＳ ゴシック" w:eastAsia="ＭＳ ゴシック" w:cs="ＭＳ ゴシック" w:hint="eastAsia"/>
          <w:sz w:val="20"/>
          <w:szCs w:val="20"/>
        </w:rPr>
        <w:t>＜参考＞</w:t>
      </w:r>
      <w:r w:rsidR="003B469B">
        <w:rPr>
          <w:rFonts w:ascii="ＭＳ ゴシック" w:eastAsia="ＭＳ ゴシック" w:cs="ＭＳ ゴシック" w:hint="eastAsia"/>
          <w:sz w:val="20"/>
          <w:szCs w:val="20"/>
        </w:rPr>
        <w:t>内閣府調査</w:t>
      </w:r>
      <w:r w:rsidR="00263996" w:rsidRPr="007253DF">
        <w:rPr>
          <w:rFonts w:ascii="ＭＳ ゴシック" w:eastAsia="ＭＳ ゴシック" w:cs="ＭＳ ゴシック" w:hint="eastAsia"/>
          <w:sz w:val="20"/>
          <w:szCs w:val="20"/>
        </w:rPr>
        <w:t>結果</w:t>
      </w:r>
    </w:p>
    <w:p w:rsidR="00296EFF" w:rsidRPr="007253DF" w:rsidRDefault="00296EFF" w:rsidP="00177235">
      <w:pPr>
        <w:pStyle w:val="a3"/>
        <w:kinsoku w:val="0"/>
        <w:overflowPunct w:val="0"/>
        <w:spacing w:before="13"/>
        <w:ind w:leftChars="177" w:left="425" w:firstLineChars="70" w:firstLine="140"/>
        <w:rPr>
          <w:rFonts w:ascii="ＭＳ ゴシック" w:eastAsia="ＭＳ ゴシック" w:cs="ＭＳ ゴシック"/>
          <w:sz w:val="20"/>
          <w:szCs w:val="20"/>
        </w:rPr>
      </w:pPr>
    </w:p>
    <w:p w:rsidR="0082514E" w:rsidRPr="007253DF" w:rsidRDefault="0082514E" w:rsidP="00177235">
      <w:pPr>
        <w:pStyle w:val="a3"/>
        <w:tabs>
          <w:tab w:val="left" w:pos="1112"/>
        </w:tabs>
        <w:kinsoku w:val="0"/>
        <w:overflowPunct w:val="0"/>
        <w:spacing w:before="36"/>
        <w:ind w:leftChars="236" w:left="566" w:firstLineChars="1400" w:firstLine="2940"/>
        <w:rPr>
          <w:rFonts w:ascii="ＭＳ ゴシック" w:eastAsia="ＭＳ ゴシック" w:cs="ＭＳ ゴシック"/>
          <w:spacing w:val="-1"/>
        </w:rPr>
      </w:pPr>
      <w:r w:rsidRPr="007253DF">
        <w:rPr>
          <w:rFonts w:ascii="ＭＳ ゴシック" w:eastAsia="ＭＳ ゴシック" w:cs="ＭＳ ゴシック" w:hint="eastAsia"/>
        </w:rPr>
        <w:t>図表</w:t>
      </w:r>
      <w:r w:rsidRPr="007253DF">
        <w:rPr>
          <w:rFonts w:ascii="ＭＳ ゴシック" w:eastAsia="ＭＳ ゴシック" w:cs="ＭＳ ゴシック"/>
          <w:spacing w:val="-53"/>
        </w:rPr>
        <w:t xml:space="preserve"> </w:t>
      </w:r>
      <w:r w:rsidRPr="007253DF">
        <w:rPr>
          <w:rFonts w:ascii="ＭＳ ゴシック" w:eastAsia="ＭＳ ゴシック" w:cs="ＭＳ ゴシック"/>
          <w:spacing w:val="-1"/>
        </w:rPr>
        <w:t>2-1</w:t>
      </w:r>
      <w:r w:rsidR="004B6732" w:rsidRPr="007253DF">
        <w:rPr>
          <w:rFonts w:ascii="ＭＳ ゴシック" w:eastAsia="ＭＳ ゴシック" w:cs="ＭＳ ゴシック" w:hint="eastAsia"/>
          <w:spacing w:val="-1"/>
        </w:rPr>
        <w:t xml:space="preserve">　</w:t>
      </w:r>
      <w:r w:rsidR="00047767">
        <w:rPr>
          <w:rFonts w:ascii="ＭＳ ゴシック" w:eastAsia="ＭＳ ゴシック" w:cs="ＭＳ ゴシック"/>
        </w:rPr>
        <w:t>ＢＣＰ</w:t>
      </w:r>
      <w:r w:rsidRPr="007253DF">
        <w:rPr>
          <w:rFonts w:ascii="ＭＳ ゴシック" w:eastAsia="ＭＳ ゴシック" w:cs="ＭＳ ゴシック"/>
          <w:spacing w:val="-55"/>
        </w:rPr>
        <w:t xml:space="preserve"> </w:t>
      </w:r>
      <w:r w:rsidRPr="007253DF">
        <w:rPr>
          <w:rFonts w:ascii="ＭＳ ゴシック" w:eastAsia="ＭＳ ゴシック" w:cs="ＭＳ ゴシック" w:hint="eastAsia"/>
          <w:spacing w:val="-1"/>
        </w:rPr>
        <w:t>策定状況</w:t>
      </w:r>
    </w:p>
    <w:p w:rsidR="006C664E" w:rsidRPr="007253DF" w:rsidRDefault="006C664E" w:rsidP="00177235">
      <w:pPr>
        <w:pStyle w:val="a3"/>
        <w:kinsoku w:val="0"/>
        <w:overflowPunct w:val="0"/>
        <w:spacing w:before="134"/>
        <w:ind w:leftChars="236" w:left="566"/>
        <w:rPr>
          <w:spacing w:val="-1"/>
        </w:rPr>
      </w:pPr>
      <w:r w:rsidRPr="007253DF">
        <w:rPr>
          <w:rFonts w:hint="eastAsia"/>
          <w:spacing w:val="-1"/>
        </w:rPr>
        <w:t>【大企業】</w:t>
      </w:r>
    </w:p>
    <w:p w:rsidR="006C664E" w:rsidRPr="007253DF" w:rsidRDefault="004B2409" w:rsidP="00177235">
      <w:pPr>
        <w:pStyle w:val="a3"/>
        <w:kinsoku w:val="0"/>
        <w:overflowPunct w:val="0"/>
        <w:spacing w:before="0"/>
        <w:ind w:leftChars="236" w:left="566"/>
        <w:rPr>
          <w:sz w:val="20"/>
          <w:szCs w:val="20"/>
        </w:rPr>
      </w:pPr>
      <w:r w:rsidRPr="007253DF">
        <w:rPr>
          <w:noProof/>
        </w:rPr>
        <w:drawing>
          <wp:anchor distT="0" distB="0" distL="114300" distR="114300" simplePos="0" relativeHeight="251735040" behindDoc="0" locked="0" layoutInCell="1" allowOverlap="1" wp14:anchorId="312DE952" wp14:editId="495CB3B9">
            <wp:simplePos x="0" y="0"/>
            <wp:positionH relativeFrom="column">
              <wp:posOffset>365101</wp:posOffset>
            </wp:positionH>
            <wp:positionV relativeFrom="paragraph">
              <wp:posOffset>8447</wp:posOffset>
            </wp:positionV>
            <wp:extent cx="5408762" cy="2121619"/>
            <wp:effectExtent l="0" t="0" r="1905" b="0"/>
            <wp:wrapNone/>
            <wp:docPr id="1607" name="図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10367" cy="212224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664E" w:rsidRPr="007253DF" w:rsidRDefault="006C664E" w:rsidP="00177235">
      <w:pPr>
        <w:pStyle w:val="a3"/>
        <w:kinsoku w:val="0"/>
        <w:overflowPunct w:val="0"/>
        <w:spacing w:before="0"/>
        <w:ind w:leftChars="236" w:left="566"/>
        <w:rPr>
          <w:sz w:val="20"/>
          <w:szCs w:val="20"/>
        </w:rPr>
      </w:pPr>
    </w:p>
    <w:p w:rsidR="006C664E" w:rsidRPr="007253DF" w:rsidRDefault="006C664E" w:rsidP="00177235">
      <w:pPr>
        <w:pStyle w:val="a3"/>
        <w:kinsoku w:val="0"/>
        <w:overflowPunct w:val="0"/>
        <w:spacing w:before="0"/>
        <w:ind w:leftChars="236" w:left="566"/>
        <w:rPr>
          <w:sz w:val="20"/>
          <w:szCs w:val="20"/>
        </w:rPr>
      </w:pPr>
    </w:p>
    <w:p w:rsidR="006C664E" w:rsidRPr="007253DF" w:rsidRDefault="006C664E" w:rsidP="00177235">
      <w:pPr>
        <w:pStyle w:val="a3"/>
        <w:kinsoku w:val="0"/>
        <w:overflowPunct w:val="0"/>
        <w:spacing w:before="0"/>
        <w:ind w:leftChars="236" w:left="566"/>
        <w:rPr>
          <w:sz w:val="20"/>
          <w:szCs w:val="20"/>
        </w:rPr>
      </w:pPr>
    </w:p>
    <w:p w:rsidR="006C664E" w:rsidRPr="007253DF" w:rsidRDefault="006C664E" w:rsidP="00177235">
      <w:pPr>
        <w:pStyle w:val="a3"/>
        <w:kinsoku w:val="0"/>
        <w:overflowPunct w:val="0"/>
        <w:spacing w:before="0"/>
        <w:ind w:leftChars="236" w:left="566"/>
        <w:rPr>
          <w:sz w:val="20"/>
          <w:szCs w:val="20"/>
        </w:rPr>
      </w:pPr>
    </w:p>
    <w:p w:rsidR="006C664E" w:rsidRPr="007253DF" w:rsidRDefault="006C664E" w:rsidP="00177235">
      <w:pPr>
        <w:pStyle w:val="a3"/>
        <w:kinsoku w:val="0"/>
        <w:overflowPunct w:val="0"/>
        <w:spacing w:before="0"/>
        <w:ind w:leftChars="236" w:left="566"/>
        <w:rPr>
          <w:sz w:val="20"/>
          <w:szCs w:val="20"/>
        </w:rPr>
      </w:pPr>
    </w:p>
    <w:p w:rsidR="006C664E" w:rsidRPr="007253DF" w:rsidRDefault="006C664E" w:rsidP="00177235">
      <w:pPr>
        <w:pStyle w:val="a3"/>
        <w:kinsoku w:val="0"/>
        <w:overflowPunct w:val="0"/>
        <w:spacing w:before="0"/>
        <w:ind w:leftChars="236" w:left="566"/>
        <w:rPr>
          <w:sz w:val="20"/>
          <w:szCs w:val="20"/>
        </w:rPr>
      </w:pPr>
    </w:p>
    <w:p w:rsidR="006C664E" w:rsidRPr="007253DF" w:rsidRDefault="006C664E" w:rsidP="00177235">
      <w:pPr>
        <w:pStyle w:val="a3"/>
        <w:kinsoku w:val="0"/>
        <w:overflowPunct w:val="0"/>
        <w:spacing w:before="0"/>
        <w:ind w:leftChars="236" w:left="566"/>
        <w:rPr>
          <w:sz w:val="20"/>
          <w:szCs w:val="20"/>
        </w:rPr>
      </w:pPr>
    </w:p>
    <w:p w:rsidR="006C664E" w:rsidRPr="007253DF" w:rsidRDefault="006C664E" w:rsidP="00177235">
      <w:pPr>
        <w:pStyle w:val="a3"/>
        <w:kinsoku w:val="0"/>
        <w:overflowPunct w:val="0"/>
        <w:spacing w:before="0"/>
        <w:ind w:leftChars="236" w:left="566"/>
        <w:rPr>
          <w:sz w:val="20"/>
          <w:szCs w:val="20"/>
        </w:rPr>
      </w:pPr>
    </w:p>
    <w:p w:rsidR="006C664E" w:rsidRPr="007253DF" w:rsidRDefault="006C664E" w:rsidP="00177235">
      <w:pPr>
        <w:pStyle w:val="a3"/>
        <w:kinsoku w:val="0"/>
        <w:overflowPunct w:val="0"/>
        <w:spacing w:before="0"/>
        <w:ind w:leftChars="236" w:left="566"/>
        <w:rPr>
          <w:sz w:val="20"/>
          <w:szCs w:val="20"/>
        </w:rPr>
      </w:pPr>
    </w:p>
    <w:p w:rsidR="006C664E" w:rsidRPr="007253DF" w:rsidRDefault="006C664E" w:rsidP="00177235">
      <w:pPr>
        <w:pStyle w:val="a3"/>
        <w:kinsoku w:val="0"/>
        <w:overflowPunct w:val="0"/>
        <w:spacing w:before="0"/>
        <w:ind w:leftChars="236" w:left="566"/>
        <w:rPr>
          <w:sz w:val="20"/>
          <w:szCs w:val="20"/>
        </w:rPr>
      </w:pPr>
    </w:p>
    <w:p w:rsidR="0082514E" w:rsidRPr="007253DF" w:rsidRDefault="0082514E" w:rsidP="00177235">
      <w:pPr>
        <w:pStyle w:val="a3"/>
        <w:kinsoku w:val="0"/>
        <w:overflowPunct w:val="0"/>
        <w:spacing w:before="0"/>
        <w:ind w:leftChars="236" w:left="566"/>
        <w:rPr>
          <w:sz w:val="20"/>
          <w:szCs w:val="20"/>
        </w:rPr>
      </w:pPr>
    </w:p>
    <w:p w:rsidR="0082514E" w:rsidRPr="007253DF" w:rsidRDefault="0082514E" w:rsidP="00177235">
      <w:pPr>
        <w:pStyle w:val="a3"/>
        <w:kinsoku w:val="0"/>
        <w:overflowPunct w:val="0"/>
        <w:spacing w:before="0"/>
        <w:ind w:leftChars="236" w:left="566"/>
        <w:rPr>
          <w:sz w:val="20"/>
          <w:szCs w:val="20"/>
        </w:rPr>
      </w:pPr>
    </w:p>
    <w:p w:rsidR="00243C38" w:rsidRPr="007253DF" w:rsidRDefault="00243C38" w:rsidP="00177235">
      <w:pPr>
        <w:pStyle w:val="a3"/>
        <w:kinsoku w:val="0"/>
        <w:overflowPunct w:val="0"/>
        <w:spacing w:before="0"/>
        <w:ind w:leftChars="236" w:left="566"/>
        <w:rPr>
          <w:spacing w:val="-1"/>
        </w:rPr>
      </w:pPr>
    </w:p>
    <w:p w:rsidR="00243C38" w:rsidRPr="007253DF" w:rsidRDefault="00243C38" w:rsidP="00177235">
      <w:pPr>
        <w:pStyle w:val="a3"/>
        <w:kinsoku w:val="0"/>
        <w:overflowPunct w:val="0"/>
        <w:spacing w:before="0"/>
        <w:ind w:leftChars="236" w:left="566"/>
        <w:rPr>
          <w:spacing w:val="-1"/>
        </w:rPr>
      </w:pPr>
    </w:p>
    <w:p w:rsidR="006C664E" w:rsidRPr="007253DF" w:rsidRDefault="006C664E" w:rsidP="00177235">
      <w:pPr>
        <w:pStyle w:val="a3"/>
        <w:kinsoku w:val="0"/>
        <w:overflowPunct w:val="0"/>
        <w:spacing w:before="0"/>
        <w:ind w:leftChars="236" w:left="566"/>
        <w:rPr>
          <w:rFonts w:ascii="ＭＳ ゴシック" w:eastAsia="ＭＳ ゴシック" w:cs="ＭＳ ゴシック"/>
          <w:sz w:val="8"/>
          <w:szCs w:val="8"/>
        </w:rPr>
      </w:pPr>
      <w:r w:rsidRPr="007253DF">
        <w:rPr>
          <w:rFonts w:hint="eastAsia"/>
          <w:spacing w:val="-1"/>
        </w:rPr>
        <w:t>【中堅企業】</w:t>
      </w:r>
    </w:p>
    <w:p w:rsidR="006C664E" w:rsidRPr="007253DF" w:rsidRDefault="004B2409" w:rsidP="00177235">
      <w:pPr>
        <w:pStyle w:val="a3"/>
        <w:kinsoku w:val="0"/>
        <w:overflowPunct w:val="0"/>
        <w:spacing w:before="0" w:line="200" w:lineRule="atLeast"/>
        <w:ind w:leftChars="236" w:left="566"/>
        <w:rPr>
          <w:rFonts w:ascii="ＭＳ ゴシック" w:eastAsia="ＭＳ ゴシック" w:cs="ＭＳ ゴシック"/>
          <w:sz w:val="20"/>
          <w:szCs w:val="20"/>
        </w:rPr>
      </w:pPr>
      <w:r w:rsidRPr="007253DF">
        <w:rPr>
          <w:noProof/>
        </w:rPr>
        <w:drawing>
          <wp:anchor distT="0" distB="0" distL="114300" distR="114300" simplePos="0" relativeHeight="251737088" behindDoc="0" locked="0" layoutInCell="1" allowOverlap="1" wp14:anchorId="04679E3F" wp14:editId="162E88CB">
            <wp:simplePos x="0" y="0"/>
            <wp:positionH relativeFrom="column">
              <wp:posOffset>365101</wp:posOffset>
            </wp:positionH>
            <wp:positionV relativeFrom="paragraph">
              <wp:posOffset>57127</wp:posOffset>
            </wp:positionV>
            <wp:extent cx="5406327" cy="2089146"/>
            <wp:effectExtent l="0" t="0" r="4445" b="6985"/>
            <wp:wrapNone/>
            <wp:docPr id="1608" name="図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6327" cy="20891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3996" w:rsidRPr="007253DF" w:rsidRDefault="00263996" w:rsidP="00177235">
      <w:pPr>
        <w:pStyle w:val="a3"/>
        <w:kinsoku w:val="0"/>
        <w:overflowPunct w:val="0"/>
        <w:spacing w:before="0" w:line="200" w:lineRule="atLeast"/>
        <w:ind w:leftChars="236" w:left="566"/>
        <w:rPr>
          <w:rFonts w:ascii="ＭＳ ゴシック" w:eastAsia="ＭＳ ゴシック" w:cs="ＭＳ ゴシック"/>
          <w:sz w:val="20"/>
          <w:szCs w:val="20"/>
        </w:rPr>
      </w:pPr>
    </w:p>
    <w:p w:rsidR="00263996" w:rsidRPr="007253DF" w:rsidRDefault="00263996" w:rsidP="00177235">
      <w:pPr>
        <w:pStyle w:val="a3"/>
        <w:kinsoku w:val="0"/>
        <w:overflowPunct w:val="0"/>
        <w:spacing w:before="0" w:line="200" w:lineRule="atLeast"/>
        <w:ind w:leftChars="236" w:left="566"/>
        <w:rPr>
          <w:rFonts w:ascii="ＭＳ ゴシック" w:eastAsia="ＭＳ ゴシック" w:cs="ＭＳ ゴシック"/>
          <w:sz w:val="20"/>
          <w:szCs w:val="20"/>
        </w:rPr>
      </w:pPr>
    </w:p>
    <w:p w:rsidR="00263996" w:rsidRPr="007253DF" w:rsidRDefault="00263996" w:rsidP="00177235">
      <w:pPr>
        <w:pStyle w:val="a3"/>
        <w:kinsoku w:val="0"/>
        <w:overflowPunct w:val="0"/>
        <w:spacing w:before="0" w:line="200" w:lineRule="atLeast"/>
        <w:ind w:leftChars="236" w:left="566"/>
        <w:rPr>
          <w:rFonts w:ascii="ＭＳ ゴシック" w:eastAsia="ＭＳ ゴシック" w:cs="ＭＳ ゴシック"/>
          <w:sz w:val="20"/>
          <w:szCs w:val="20"/>
        </w:rPr>
      </w:pPr>
    </w:p>
    <w:p w:rsidR="00263996" w:rsidRPr="007253DF" w:rsidRDefault="00263996" w:rsidP="00177235">
      <w:pPr>
        <w:pStyle w:val="a3"/>
        <w:kinsoku w:val="0"/>
        <w:overflowPunct w:val="0"/>
        <w:spacing w:before="0" w:line="200" w:lineRule="atLeast"/>
        <w:ind w:leftChars="236" w:left="566"/>
        <w:rPr>
          <w:rFonts w:ascii="ＭＳ ゴシック" w:eastAsia="ＭＳ ゴシック" w:cs="ＭＳ ゴシック"/>
          <w:sz w:val="20"/>
          <w:szCs w:val="20"/>
        </w:rPr>
      </w:pPr>
    </w:p>
    <w:p w:rsidR="00263996" w:rsidRPr="007253DF" w:rsidRDefault="00263996" w:rsidP="00177235">
      <w:pPr>
        <w:pStyle w:val="a3"/>
        <w:kinsoku w:val="0"/>
        <w:overflowPunct w:val="0"/>
        <w:spacing w:before="0" w:line="200" w:lineRule="atLeast"/>
        <w:ind w:leftChars="236" w:left="566"/>
        <w:rPr>
          <w:rFonts w:ascii="ＭＳ ゴシック" w:eastAsia="ＭＳ ゴシック" w:cs="ＭＳ ゴシック"/>
          <w:sz w:val="20"/>
          <w:szCs w:val="20"/>
        </w:rPr>
      </w:pPr>
    </w:p>
    <w:p w:rsidR="00263996" w:rsidRPr="007253DF" w:rsidRDefault="00263996" w:rsidP="00177235">
      <w:pPr>
        <w:pStyle w:val="a3"/>
        <w:kinsoku w:val="0"/>
        <w:overflowPunct w:val="0"/>
        <w:spacing w:before="0" w:line="200" w:lineRule="atLeast"/>
        <w:ind w:leftChars="236" w:left="566"/>
        <w:rPr>
          <w:rFonts w:ascii="ＭＳ ゴシック" w:eastAsia="ＭＳ ゴシック" w:cs="ＭＳ ゴシック"/>
          <w:sz w:val="20"/>
          <w:szCs w:val="20"/>
        </w:rPr>
      </w:pPr>
    </w:p>
    <w:p w:rsidR="00263996" w:rsidRPr="007253DF" w:rsidRDefault="00263996" w:rsidP="00177235">
      <w:pPr>
        <w:pStyle w:val="a3"/>
        <w:kinsoku w:val="0"/>
        <w:overflowPunct w:val="0"/>
        <w:spacing w:before="0" w:line="200" w:lineRule="atLeast"/>
        <w:ind w:leftChars="236" w:left="566"/>
        <w:rPr>
          <w:rFonts w:ascii="ＭＳ ゴシック" w:eastAsia="ＭＳ ゴシック" w:cs="ＭＳ ゴシック"/>
          <w:sz w:val="20"/>
          <w:szCs w:val="20"/>
        </w:rPr>
      </w:pPr>
    </w:p>
    <w:p w:rsidR="00263996" w:rsidRPr="007253DF" w:rsidRDefault="00263996" w:rsidP="00177235">
      <w:pPr>
        <w:pStyle w:val="a3"/>
        <w:kinsoku w:val="0"/>
        <w:overflowPunct w:val="0"/>
        <w:spacing w:before="0" w:line="200" w:lineRule="atLeast"/>
        <w:ind w:leftChars="236" w:left="566"/>
        <w:rPr>
          <w:rFonts w:ascii="ＭＳ ゴシック" w:eastAsia="ＭＳ ゴシック" w:cs="ＭＳ ゴシック"/>
          <w:sz w:val="20"/>
          <w:szCs w:val="20"/>
        </w:rPr>
      </w:pPr>
    </w:p>
    <w:p w:rsidR="00263996" w:rsidRPr="007253DF" w:rsidRDefault="00263996" w:rsidP="00177235">
      <w:pPr>
        <w:pStyle w:val="a3"/>
        <w:kinsoku w:val="0"/>
        <w:overflowPunct w:val="0"/>
        <w:spacing w:before="0" w:line="200" w:lineRule="atLeast"/>
        <w:ind w:leftChars="236" w:left="566"/>
        <w:rPr>
          <w:rFonts w:ascii="ＭＳ ゴシック" w:eastAsia="ＭＳ ゴシック" w:cs="ＭＳ ゴシック"/>
          <w:sz w:val="20"/>
          <w:szCs w:val="20"/>
        </w:rPr>
      </w:pPr>
    </w:p>
    <w:p w:rsidR="00263996" w:rsidRPr="007253DF" w:rsidRDefault="00263996" w:rsidP="00177235">
      <w:pPr>
        <w:pStyle w:val="a3"/>
        <w:kinsoku w:val="0"/>
        <w:overflowPunct w:val="0"/>
        <w:spacing w:before="0" w:line="200" w:lineRule="atLeast"/>
        <w:ind w:leftChars="236" w:left="566"/>
        <w:rPr>
          <w:rFonts w:ascii="ＭＳ ゴシック" w:eastAsia="ＭＳ ゴシック" w:cs="ＭＳ ゴシック"/>
          <w:sz w:val="20"/>
          <w:szCs w:val="20"/>
        </w:rPr>
      </w:pPr>
    </w:p>
    <w:p w:rsidR="00263996" w:rsidRPr="007253DF" w:rsidRDefault="00263996" w:rsidP="00177235">
      <w:pPr>
        <w:pStyle w:val="a3"/>
        <w:kinsoku w:val="0"/>
        <w:overflowPunct w:val="0"/>
        <w:spacing w:before="0" w:line="200" w:lineRule="atLeast"/>
        <w:ind w:leftChars="236" w:left="566"/>
        <w:rPr>
          <w:rFonts w:ascii="ＭＳ ゴシック" w:eastAsia="ＭＳ ゴシック" w:cs="ＭＳ ゴシック"/>
          <w:sz w:val="20"/>
          <w:szCs w:val="20"/>
        </w:rPr>
      </w:pPr>
    </w:p>
    <w:p w:rsidR="00263996" w:rsidRPr="007253DF" w:rsidRDefault="00263996" w:rsidP="00177235">
      <w:pPr>
        <w:pStyle w:val="a3"/>
        <w:kinsoku w:val="0"/>
        <w:overflowPunct w:val="0"/>
        <w:spacing w:before="0" w:line="200" w:lineRule="atLeast"/>
        <w:ind w:leftChars="236" w:left="566"/>
        <w:rPr>
          <w:rFonts w:ascii="ＭＳ ゴシック" w:eastAsia="ＭＳ ゴシック" w:cs="ＭＳ ゴシック"/>
          <w:sz w:val="20"/>
          <w:szCs w:val="20"/>
        </w:rPr>
      </w:pPr>
    </w:p>
    <w:p w:rsidR="003549DC" w:rsidRDefault="003549DC" w:rsidP="00177235">
      <w:pPr>
        <w:pStyle w:val="a3"/>
        <w:kinsoku w:val="0"/>
        <w:overflowPunct w:val="0"/>
        <w:spacing w:before="13"/>
        <w:ind w:leftChars="236" w:left="566" w:firstLineChars="100" w:firstLine="180"/>
        <w:rPr>
          <w:rFonts w:ascii="ＭＳ ゴシック" w:eastAsia="ＭＳ ゴシック" w:cs="ＭＳ ゴシック"/>
          <w:sz w:val="18"/>
          <w:szCs w:val="18"/>
        </w:rPr>
      </w:pPr>
    </w:p>
    <w:p w:rsidR="003549DC" w:rsidRDefault="003549DC" w:rsidP="00177235">
      <w:pPr>
        <w:pStyle w:val="a3"/>
        <w:kinsoku w:val="0"/>
        <w:overflowPunct w:val="0"/>
        <w:spacing w:before="13"/>
        <w:ind w:leftChars="236" w:left="566" w:firstLineChars="100" w:firstLine="180"/>
        <w:rPr>
          <w:rFonts w:ascii="ＭＳ ゴシック" w:eastAsia="ＭＳ ゴシック" w:cs="ＭＳ ゴシック"/>
          <w:sz w:val="18"/>
          <w:szCs w:val="18"/>
        </w:rPr>
      </w:pPr>
    </w:p>
    <w:p w:rsidR="003549DC" w:rsidRDefault="002A2989" w:rsidP="002A2989">
      <w:pPr>
        <w:pStyle w:val="a3"/>
        <w:kinsoku w:val="0"/>
        <w:overflowPunct w:val="0"/>
        <w:spacing w:before="13"/>
        <w:ind w:leftChars="236" w:left="566" w:firstLineChars="100" w:firstLine="210"/>
        <w:rPr>
          <w:rFonts w:ascii="ＭＳ ゴシック" w:eastAsia="ＭＳ ゴシック" w:cs="ＭＳ ゴシック"/>
          <w:sz w:val="18"/>
          <w:szCs w:val="18"/>
        </w:rPr>
      </w:pPr>
      <w:r>
        <w:rPr>
          <w:noProof/>
        </w:rPr>
        <w:drawing>
          <wp:inline distT="0" distB="0" distL="0" distR="0" wp14:anchorId="7AE7E535" wp14:editId="2D510BD4">
            <wp:extent cx="5063706" cy="1647645"/>
            <wp:effectExtent l="0" t="0" r="381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5068188" cy="1649103"/>
                    </a:xfrm>
                    <a:prstGeom prst="rect">
                      <a:avLst/>
                    </a:prstGeom>
                    <a:ln>
                      <a:noFill/>
                    </a:ln>
                    <a:extLst>
                      <a:ext uri="{53640926-AAD7-44D8-BBD7-CCE9431645EC}">
                        <a14:shadowObscured xmlns:a14="http://schemas.microsoft.com/office/drawing/2010/main"/>
                      </a:ext>
                    </a:extLst>
                  </pic:spPr>
                </pic:pic>
              </a:graphicData>
            </a:graphic>
          </wp:inline>
        </w:drawing>
      </w:r>
    </w:p>
    <w:p w:rsidR="003549DC" w:rsidRDefault="003549DC" w:rsidP="00177235">
      <w:pPr>
        <w:pStyle w:val="a3"/>
        <w:kinsoku w:val="0"/>
        <w:overflowPunct w:val="0"/>
        <w:spacing w:before="13"/>
        <w:ind w:leftChars="236" w:left="566" w:firstLineChars="100" w:firstLine="180"/>
        <w:rPr>
          <w:rFonts w:ascii="ＭＳ ゴシック" w:eastAsia="ＭＳ ゴシック" w:cs="ＭＳ ゴシック"/>
          <w:sz w:val="18"/>
          <w:szCs w:val="18"/>
        </w:rPr>
      </w:pPr>
    </w:p>
    <w:p w:rsidR="00263996" w:rsidRPr="007253DF" w:rsidRDefault="00263996" w:rsidP="00177235">
      <w:pPr>
        <w:pStyle w:val="a3"/>
        <w:kinsoku w:val="0"/>
        <w:overflowPunct w:val="0"/>
        <w:spacing w:before="13"/>
        <w:ind w:leftChars="236" w:left="566" w:firstLineChars="100" w:firstLine="180"/>
        <w:rPr>
          <w:rFonts w:ascii="ＭＳ ゴシック" w:eastAsia="ＭＳ ゴシック" w:cs="ＭＳ ゴシック"/>
          <w:sz w:val="18"/>
          <w:szCs w:val="18"/>
        </w:rPr>
      </w:pPr>
      <w:r w:rsidRPr="007253DF">
        <w:rPr>
          <w:rFonts w:ascii="ＭＳ ゴシック" w:eastAsia="ＭＳ ゴシック" w:cs="ＭＳ ゴシック" w:hint="eastAsia"/>
          <w:sz w:val="18"/>
          <w:szCs w:val="18"/>
        </w:rPr>
        <w:t>出典：内閣府防災担当「平成</w:t>
      </w:r>
      <w:r w:rsidRPr="007253DF">
        <w:rPr>
          <w:rFonts w:ascii="ＭＳ ゴシック" w:eastAsia="ＭＳ ゴシック" w:cs="ＭＳ ゴシック"/>
          <w:sz w:val="18"/>
          <w:szCs w:val="18"/>
        </w:rPr>
        <w:t>29</w:t>
      </w:r>
      <w:r w:rsidRPr="007253DF">
        <w:rPr>
          <w:rFonts w:ascii="ＭＳ ゴシック" w:eastAsia="ＭＳ ゴシック" w:cs="ＭＳ ゴシック" w:hint="eastAsia"/>
          <w:sz w:val="18"/>
          <w:szCs w:val="18"/>
        </w:rPr>
        <w:t>年度企業の事業継続及び防災の取組に関する実態調査」（平成</w:t>
      </w:r>
      <w:r w:rsidRPr="007253DF">
        <w:rPr>
          <w:rFonts w:ascii="ＭＳ ゴシック" w:eastAsia="ＭＳ ゴシック" w:cs="ＭＳ ゴシック"/>
          <w:sz w:val="18"/>
          <w:szCs w:val="18"/>
        </w:rPr>
        <w:t>30</w:t>
      </w:r>
      <w:r w:rsidRPr="007253DF">
        <w:rPr>
          <w:rFonts w:ascii="ＭＳ ゴシック" w:eastAsia="ＭＳ ゴシック" w:cs="ＭＳ ゴシック" w:hint="eastAsia"/>
          <w:sz w:val="18"/>
          <w:szCs w:val="18"/>
        </w:rPr>
        <w:t>年</w:t>
      </w:r>
      <w:r w:rsidRPr="007253DF">
        <w:rPr>
          <w:rFonts w:ascii="ＭＳ ゴシック" w:eastAsia="ＭＳ ゴシック" w:cs="ＭＳ ゴシック"/>
          <w:sz w:val="18"/>
          <w:szCs w:val="18"/>
        </w:rPr>
        <w:t>3</w:t>
      </w:r>
      <w:r w:rsidRPr="007253DF">
        <w:rPr>
          <w:rFonts w:ascii="ＭＳ ゴシック" w:eastAsia="ＭＳ ゴシック" w:cs="ＭＳ ゴシック" w:hint="eastAsia"/>
          <w:sz w:val="18"/>
          <w:szCs w:val="18"/>
        </w:rPr>
        <w:t>月）</w:t>
      </w:r>
    </w:p>
    <w:p w:rsidR="0082514E" w:rsidRPr="007253DF" w:rsidRDefault="0082514E" w:rsidP="0082514E"/>
    <w:p w:rsidR="0082514E" w:rsidRPr="007253DF" w:rsidRDefault="0082514E" w:rsidP="0082514E"/>
    <w:p w:rsidR="0082514E" w:rsidRPr="007253DF" w:rsidRDefault="0082514E" w:rsidP="0082514E"/>
    <w:p w:rsidR="0082514E" w:rsidRPr="007253DF" w:rsidRDefault="0082514E" w:rsidP="0082514E"/>
    <w:p w:rsidR="006C664E" w:rsidRPr="007253DF" w:rsidRDefault="00D212E7" w:rsidP="007253DF">
      <w:pPr>
        <w:ind w:leftChars="177" w:left="425"/>
      </w:pPr>
      <w:r w:rsidRPr="007253DF">
        <w:br w:type="page"/>
      </w:r>
      <w:r w:rsidR="006C664E" w:rsidRPr="007253DF">
        <w:rPr>
          <w:rFonts w:hint="eastAsia"/>
        </w:rPr>
        <w:lastRenderedPageBreak/>
        <w:t>②</w:t>
      </w:r>
      <w:r w:rsidR="006C664E" w:rsidRPr="007253DF">
        <w:tab/>
      </w:r>
      <w:r w:rsidR="006C664E" w:rsidRPr="007253DF">
        <w:rPr>
          <w:rFonts w:hint="eastAsia"/>
        </w:rPr>
        <w:t>業種別事業継続計画（</w:t>
      </w:r>
      <w:r w:rsidR="00047767">
        <w:t>ＢＣＰ</w:t>
      </w:r>
      <w:r w:rsidR="006C664E" w:rsidRPr="007253DF">
        <w:rPr>
          <w:rFonts w:hint="eastAsia"/>
        </w:rPr>
        <w:t>）の策定状況（問</w:t>
      </w:r>
      <w:r w:rsidR="00CE3028" w:rsidRPr="007253DF">
        <w:t>7</w:t>
      </w:r>
      <w:r w:rsidR="006C664E" w:rsidRPr="007253DF">
        <w:rPr>
          <w:rFonts w:hint="eastAsia"/>
        </w:rPr>
        <w:t>）</w:t>
      </w:r>
    </w:p>
    <w:p w:rsidR="006C664E" w:rsidRPr="007253DF" w:rsidRDefault="006C664E">
      <w:pPr>
        <w:pStyle w:val="a3"/>
        <w:kinsoku w:val="0"/>
        <w:overflowPunct w:val="0"/>
        <w:spacing w:before="9"/>
        <w:ind w:left="0"/>
        <w:rPr>
          <w:rFonts w:ascii="ＭＳ ゴシック" w:eastAsia="ＭＳ ゴシック" w:cs="ＭＳ ゴシック"/>
          <w:sz w:val="5"/>
          <w:szCs w:val="5"/>
        </w:rPr>
      </w:pPr>
    </w:p>
    <w:p w:rsidR="006C664E" w:rsidRPr="007253DF" w:rsidRDefault="009912E5">
      <w:pPr>
        <w:pStyle w:val="a3"/>
        <w:kinsoku w:val="0"/>
        <w:overflowPunct w:val="0"/>
        <w:spacing w:before="0" w:line="200" w:lineRule="atLeast"/>
        <w:ind w:left="497"/>
        <w:rPr>
          <w:rFonts w:ascii="ＭＳ ゴシック" w:eastAsia="ＭＳ ゴシック" w:cs="ＭＳ ゴシック"/>
          <w:sz w:val="20"/>
          <w:szCs w:val="20"/>
        </w:rPr>
      </w:pPr>
      <w:r w:rsidRPr="007253DF">
        <w:rPr>
          <w:rFonts w:ascii="ＭＳ ゴシック" w:eastAsia="ＭＳ ゴシック" w:cs="ＭＳ ゴシック"/>
          <w:noProof/>
          <w:sz w:val="20"/>
          <w:szCs w:val="20"/>
        </w:rPr>
        <mc:AlternateContent>
          <mc:Choice Requires="wps">
            <w:drawing>
              <wp:inline distT="0" distB="0" distL="0" distR="0" wp14:anchorId="650D0A4D" wp14:editId="40511F10">
                <wp:extent cx="5575110" cy="1385248"/>
                <wp:effectExtent l="0" t="0" r="26035" b="24765"/>
                <wp:docPr id="6"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110" cy="1385248"/>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C0B66" w:rsidRDefault="00DC0B66" w:rsidP="009912E5">
                            <w:pPr>
                              <w:pStyle w:val="a3"/>
                              <w:kinsoku w:val="0"/>
                              <w:overflowPunct w:val="0"/>
                              <w:spacing w:before="10" w:line="314" w:lineRule="auto"/>
                              <w:ind w:left="102" w:right="-9" w:firstLine="211"/>
                            </w:pPr>
                            <w:r>
                              <w:rPr>
                                <w:rFonts w:hint="eastAsia"/>
                              </w:rPr>
                              <w:t>業種別では、金融・保険業が ＢＣＰ の策定率が 83.0％と最も高く、次いで電気・ガス・熱供給業・水道業が58.3％であるが、その他の業種については策定が進んでいない。</w:t>
                            </w:r>
                          </w:p>
                          <w:p w:rsidR="00DC0B66" w:rsidRDefault="00DC0B66" w:rsidP="009912E5">
                            <w:pPr>
                              <w:pStyle w:val="a3"/>
                              <w:kinsoku w:val="0"/>
                              <w:overflowPunct w:val="0"/>
                              <w:spacing w:before="10" w:line="314" w:lineRule="auto"/>
                              <w:ind w:left="102" w:right="-9" w:firstLine="211"/>
                            </w:pPr>
                            <w:r>
                              <w:rPr>
                                <w:rFonts w:hint="eastAsia"/>
                              </w:rPr>
                              <w:t>特に大阪府内で最も多い卸売業、小売業はそれぞれ、16.1％、18.1％と低い結果となっている。</w:t>
                            </w:r>
                          </w:p>
                          <w:p w:rsidR="00DC0B66" w:rsidRPr="00C24E23" w:rsidRDefault="00DC0B66" w:rsidP="009912E5">
                            <w:pPr>
                              <w:pStyle w:val="a3"/>
                              <w:kinsoku w:val="0"/>
                              <w:overflowPunct w:val="0"/>
                              <w:spacing w:before="10" w:line="314" w:lineRule="auto"/>
                              <w:ind w:left="102" w:right="-9" w:firstLine="211"/>
                              <w:rPr>
                                <w:spacing w:val="-2"/>
                              </w:rPr>
                            </w:pPr>
                            <w:r>
                              <w:rPr>
                                <w:rFonts w:hint="eastAsia"/>
                              </w:rPr>
                              <w:t>なお、内閣府調査では金融・保険業（66.0％）、情報通信業（55.9％）、運輸業・郵便業　（50.1％）の順に高い結果となっている。</w:t>
                            </w:r>
                          </w:p>
                        </w:txbxContent>
                      </wps:txbx>
                      <wps:bodyPr rot="0" vert="horz" wrap="square" lIns="0" tIns="0" rIns="0" bIns="0" anchor="t" anchorCtr="0" upright="1">
                        <a:noAutofit/>
                      </wps:bodyPr>
                    </wps:wsp>
                  </a:graphicData>
                </a:graphic>
              </wp:inline>
            </w:drawing>
          </mc:Choice>
          <mc:Fallback>
            <w:pict>
              <v:shape w14:anchorId="650D0A4D" id="_x0000_s1047" type="#_x0000_t202" style="width:439pt;height:10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" filled="f" strokeweight=".58pt">
                <v:textbox inset="0,0,0,0">
                  <w:txbxContent>
                    <w:p w:rsidR="00DC0B66" w:rsidRDefault="00DC0B66" w:rsidP="009912E5">
                      <w:pPr>
                        <w:pStyle w:val="a3"/>
                        <w:kinsoku w:val="0"/>
                        <w:overflowPunct w:val="0"/>
                        <w:spacing w:before="10" w:line="314" w:lineRule="auto"/>
                        <w:ind w:left="102" w:right="-9" w:firstLine="211"/>
                      </w:pPr>
                      <w:r>
                        <w:rPr>
                          <w:rFonts w:hint="eastAsia"/>
                        </w:rPr>
                        <w:t>業種別では、金融・保険業が ＢＣＰ の策定率が 83.0％と最も高く、次いで電気・ガス・熱供給業・水道業が58.3％であるが、その他の業種については策定が進んでいない。</w:t>
                      </w:r>
                    </w:p>
                    <w:p w:rsidR="00DC0B66" w:rsidRDefault="00DC0B66" w:rsidP="009912E5">
                      <w:pPr>
                        <w:pStyle w:val="a3"/>
                        <w:kinsoku w:val="0"/>
                        <w:overflowPunct w:val="0"/>
                        <w:spacing w:before="10" w:line="314" w:lineRule="auto"/>
                        <w:ind w:left="102" w:right="-9" w:firstLine="211"/>
                      </w:pPr>
                      <w:r>
                        <w:rPr>
                          <w:rFonts w:hint="eastAsia"/>
                        </w:rPr>
                        <w:t>特に大阪府内で最も多い卸売業、小売業はそれぞれ、16.1％、18.1％と低い結果となっている。</w:t>
                      </w:r>
                    </w:p>
                    <w:p w:rsidR="00DC0B66" w:rsidRPr="00C24E23" w:rsidRDefault="00DC0B66" w:rsidP="009912E5">
                      <w:pPr>
                        <w:pStyle w:val="a3"/>
                        <w:kinsoku w:val="0"/>
                        <w:overflowPunct w:val="0"/>
                        <w:spacing w:before="10" w:line="314" w:lineRule="auto"/>
                        <w:ind w:left="102" w:right="-9" w:firstLine="211"/>
                        <w:rPr>
                          <w:spacing w:val="-2"/>
                        </w:rPr>
                      </w:pPr>
                      <w:r>
                        <w:rPr>
                          <w:rFonts w:hint="eastAsia"/>
                        </w:rPr>
                        <w:t>なお、内閣府調査では金融・保険業（66.0％）、情報通信業（55.9％）、運輸業・郵便業　（50.1％）の順に高い結果となっている。</w:t>
                      </w:r>
                    </w:p>
                  </w:txbxContent>
                </v:textbox>
                <w10:anchorlock/>
              </v:shape>
            </w:pict>
          </mc:Fallback>
        </mc:AlternateContent>
      </w:r>
    </w:p>
    <w:p w:rsidR="00D6237B" w:rsidRPr="007253DF" w:rsidRDefault="00D6237B">
      <w:pPr>
        <w:pStyle w:val="a3"/>
        <w:kinsoku w:val="0"/>
        <w:overflowPunct w:val="0"/>
        <w:spacing w:before="0" w:line="200" w:lineRule="atLeast"/>
        <w:ind w:left="497"/>
        <w:rPr>
          <w:rFonts w:ascii="ＭＳ ゴシック" w:eastAsia="ＭＳ ゴシック" w:cs="ＭＳ ゴシック"/>
          <w:sz w:val="20"/>
          <w:szCs w:val="20"/>
        </w:rPr>
      </w:pPr>
    </w:p>
    <w:p w:rsidR="00D6237B" w:rsidRPr="007253DF" w:rsidRDefault="004519FC">
      <w:pPr>
        <w:pStyle w:val="a3"/>
        <w:kinsoku w:val="0"/>
        <w:overflowPunct w:val="0"/>
        <w:spacing w:before="0" w:line="200" w:lineRule="atLeast"/>
        <w:ind w:left="497"/>
        <w:rPr>
          <w:rFonts w:ascii="ＭＳ ゴシック" w:eastAsia="ＭＳ ゴシック" w:cs="ＭＳ ゴシック"/>
          <w:sz w:val="20"/>
          <w:szCs w:val="20"/>
        </w:rPr>
      </w:pPr>
      <w:r>
        <w:rPr>
          <w:noProof/>
        </w:rPr>
        <mc:AlternateContent>
          <mc:Choice Requires="wps">
            <w:drawing>
              <wp:anchor distT="0" distB="0" distL="114300" distR="114300" simplePos="0" relativeHeight="252155904" behindDoc="0" locked="0" layoutInCell="1" allowOverlap="1" wp14:anchorId="5BFC7944" wp14:editId="7FC51E56">
                <wp:simplePos x="0" y="0"/>
                <wp:positionH relativeFrom="column">
                  <wp:posOffset>2564765</wp:posOffset>
                </wp:positionH>
                <wp:positionV relativeFrom="paragraph">
                  <wp:posOffset>1231900</wp:posOffset>
                </wp:positionV>
                <wp:extent cx="414020" cy="258445"/>
                <wp:effectExtent l="0" t="0" r="24130" b="27305"/>
                <wp:wrapNone/>
                <wp:docPr id="80" name="円/楕円 80"/>
                <wp:cNvGraphicFramePr/>
                <a:graphic xmlns:a="http://schemas.openxmlformats.org/drawingml/2006/main">
                  <a:graphicData uri="http://schemas.microsoft.com/office/word/2010/wordprocessingShape">
                    <wps:wsp>
                      <wps:cNvSpPr/>
                      <wps:spPr>
                        <a:xfrm>
                          <a:off x="0" y="0"/>
                          <a:ext cx="414020" cy="258445"/>
                        </a:xfrm>
                        <a:prstGeom prst="ellipse">
                          <a:avLst/>
                        </a:prstGeom>
                        <a:noFill/>
                        <a:ln w="6350"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E96CEC" id="円/楕円 80" o:spid="_x0000_s1026" style="position:absolute;left:0;text-align:left;margin-left:201.95pt;margin-top:97pt;width:32.6pt;height:20.3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" filled="f" strokecolor="red" strokeweight=".5pt">
                <v:stroke dashstyle="3 1"/>
              </v:oval>
            </w:pict>
          </mc:Fallback>
        </mc:AlternateContent>
      </w:r>
      <w:r>
        <w:rPr>
          <w:noProof/>
        </w:rPr>
        <mc:AlternateContent>
          <mc:Choice Requires="wps">
            <w:drawing>
              <wp:anchor distT="0" distB="0" distL="114300" distR="114300" simplePos="0" relativeHeight="252157952" behindDoc="0" locked="0" layoutInCell="1" allowOverlap="1" wp14:anchorId="610DAEAD" wp14:editId="64F311BD">
                <wp:simplePos x="0" y="0"/>
                <wp:positionH relativeFrom="column">
                  <wp:posOffset>2568575</wp:posOffset>
                </wp:positionH>
                <wp:positionV relativeFrom="paragraph">
                  <wp:posOffset>1490633</wp:posOffset>
                </wp:positionV>
                <wp:extent cx="414020" cy="123825"/>
                <wp:effectExtent l="0" t="0" r="24130" b="28575"/>
                <wp:wrapNone/>
                <wp:docPr id="8" name="円/楕円 8"/>
                <wp:cNvGraphicFramePr/>
                <a:graphic xmlns:a="http://schemas.openxmlformats.org/drawingml/2006/main">
                  <a:graphicData uri="http://schemas.microsoft.com/office/word/2010/wordprocessingShape">
                    <wps:wsp>
                      <wps:cNvSpPr/>
                      <wps:spPr>
                        <a:xfrm>
                          <a:off x="0" y="0"/>
                          <a:ext cx="414020" cy="123825"/>
                        </a:xfrm>
                        <a:prstGeom prst="ellipse">
                          <a:avLst/>
                        </a:prstGeom>
                        <a:noFill/>
                        <a:ln w="6350"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B2B04A" id="円/楕円 8" o:spid="_x0000_s1026" style="position:absolute;left:0;text-align:left;margin-left:202.25pt;margin-top:117.35pt;width:32.6pt;height:9.7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" filled="f" strokecolor="red" strokeweight=".5pt">
                <v:stroke dashstyle="3 1"/>
              </v:oval>
            </w:pict>
          </mc:Fallback>
        </mc:AlternateContent>
      </w:r>
      <w:r w:rsidR="00525211">
        <w:rPr>
          <w:noProof/>
        </w:rPr>
        <mc:AlternateContent>
          <mc:Choice Requires="wps">
            <w:drawing>
              <wp:anchor distT="0" distB="0" distL="114300" distR="114300" simplePos="0" relativeHeight="252055552" behindDoc="0" locked="0" layoutInCell="1" allowOverlap="1" wp14:anchorId="5EFE8192" wp14:editId="64BDA3F1">
                <wp:simplePos x="0" y="0"/>
                <wp:positionH relativeFrom="column">
                  <wp:posOffset>2562860</wp:posOffset>
                </wp:positionH>
                <wp:positionV relativeFrom="paragraph">
                  <wp:posOffset>873442</wp:posOffset>
                </wp:positionV>
                <wp:extent cx="414020" cy="123825"/>
                <wp:effectExtent l="0" t="0" r="24130" b="28575"/>
                <wp:wrapNone/>
                <wp:docPr id="208" name="円/楕円 208"/>
                <wp:cNvGraphicFramePr/>
                <a:graphic xmlns:a="http://schemas.openxmlformats.org/drawingml/2006/main">
                  <a:graphicData uri="http://schemas.microsoft.com/office/word/2010/wordprocessingShape">
                    <wps:wsp>
                      <wps:cNvSpPr/>
                      <wps:spPr>
                        <a:xfrm>
                          <a:off x="0" y="0"/>
                          <a:ext cx="414020" cy="123825"/>
                        </a:xfrm>
                        <a:prstGeom prst="ellipse">
                          <a:avLst/>
                        </a:prstGeom>
                        <a:noFill/>
                        <a:ln w="6350"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A06292" id="円/楕円 208" o:spid="_x0000_s1026" style="position:absolute;left:0;text-align:left;margin-left:201.8pt;margin-top:68.75pt;width:32.6pt;height:9.7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" filled="f" strokecolor="red" strokeweight=".5pt">
                <v:stroke dashstyle="3 1"/>
              </v:oval>
            </w:pict>
          </mc:Fallback>
        </mc:AlternateContent>
      </w:r>
      <w:r w:rsidR="00F10B9A" w:rsidRPr="00F10B9A">
        <w:rPr>
          <w:noProof/>
        </w:rPr>
        <w:drawing>
          <wp:inline distT="0" distB="0" distL="0" distR="0" wp14:anchorId="3DEA4AF8" wp14:editId="604ACE7B">
            <wp:extent cx="5572664" cy="2842292"/>
            <wp:effectExtent l="0" t="0" r="9525" b="0"/>
            <wp:docPr id="1323" name="図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569939" cy="2840902"/>
                    </a:xfrm>
                    <a:prstGeom prst="rect">
                      <a:avLst/>
                    </a:prstGeom>
                    <a:noFill/>
                    <a:ln>
                      <a:noFill/>
                    </a:ln>
                  </pic:spPr>
                </pic:pic>
              </a:graphicData>
            </a:graphic>
          </wp:inline>
        </w:drawing>
      </w:r>
    </w:p>
    <w:p w:rsidR="006C664E" w:rsidRPr="007253DF" w:rsidRDefault="004B2409">
      <w:pPr>
        <w:pStyle w:val="a3"/>
        <w:kinsoku w:val="0"/>
        <w:overflowPunct w:val="0"/>
        <w:spacing w:before="13"/>
        <w:ind w:left="0"/>
        <w:rPr>
          <w:rFonts w:ascii="ＭＳ ゴシック" w:eastAsia="ＭＳ ゴシック" w:cs="ＭＳ ゴシック"/>
          <w:sz w:val="25"/>
          <w:szCs w:val="25"/>
        </w:rPr>
      </w:pPr>
      <w:r w:rsidRPr="007253DF">
        <w:rPr>
          <w:noProof/>
        </w:rPr>
        <mc:AlternateContent>
          <mc:Choice Requires="wps">
            <w:drawing>
              <wp:anchor distT="0" distB="0" distL="114300" distR="114300" simplePos="0" relativeHeight="251742208" behindDoc="0" locked="0" layoutInCell="1" allowOverlap="1" wp14:anchorId="5CEA83BA" wp14:editId="2BCC5E59">
                <wp:simplePos x="0" y="0"/>
                <wp:positionH relativeFrom="column">
                  <wp:posOffset>315595</wp:posOffset>
                </wp:positionH>
                <wp:positionV relativeFrom="paragraph">
                  <wp:posOffset>17780</wp:posOffset>
                </wp:positionV>
                <wp:extent cx="5567045" cy="267970"/>
                <wp:effectExtent l="0" t="0" r="14605" b="17780"/>
                <wp:wrapNone/>
                <wp:docPr id="15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7045" cy="267970"/>
                        </a:xfrm>
                        <a:prstGeom prst="rect">
                          <a:avLst/>
                        </a:prstGeom>
                        <a:solidFill>
                          <a:sysClr val="window" lastClr="FFFFFF"/>
                        </a:solidFill>
                        <a:ln w="9525" cmpd="sng">
                          <a:solidFill>
                            <a:sysClr val="window" lastClr="FFFFFF">
                              <a:shade val="50000"/>
                            </a:sysClr>
                          </a:solidFill>
                        </a:ln>
                        <a:effectLst/>
                      </wps:spPr>
                      <wps:txbx>
                        <w:txbxContent>
                          <w:p w:rsidR="00DC0B66" w:rsidRPr="0094381C" w:rsidRDefault="00DC0B66" w:rsidP="00D212E7">
                            <w:pPr>
                              <w:pStyle w:val="Web"/>
                              <w:rPr>
                                <w:rFonts w:asciiTheme="majorEastAsia" w:eastAsiaTheme="majorEastAsia" w:hAnsiTheme="majorEastAsia"/>
                                <w:sz w:val="21"/>
                              </w:rPr>
                            </w:pPr>
                            <w:r w:rsidRPr="0094381C">
                              <w:rPr>
                                <w:rFonts w:asciiTheme="majorEastAsia" w:eastAsiaTheme="majorEastAsia" w:hAnsiTheme="majorEastAsia" w:hint="eastAsia"/>
                                <w:color w:val="000000"/>
                                <w:sz w:val="20"/>
                                <w:szCs w:val="22"/>
                              </w:rPr>
                              <w:t>【単数回答、</w:t>
                            </w:r>
                            <w:r w:rsidRPr="0094381C">
                              <w:rPr>
                                <w:rFonts w:asciiTheme="majorEastAsia" w:eastAsiaTheme="majorEastAsia" w:hAnsiTheme="majorEastAsia"/>
                                <w:color w:val="000000"/>
                                <w:sz w:val="20"/>
                                <w:szCs w:val="22"/>
                              </w:rPr>
                              <w:t>n=2,319</w:t>
                            </w:r>
                            <w:r w:rsidRPr="0094381C">
                              <w:rPr>
                                <w:rFonts w:asciiTheme="majorEastAsia" w:eastAsiaTheme="majorEastAsia" w:hAnsiTheme="majorEastAsia" w:hint="eastAsia"/>
                                <w:color w:val="000000"/>
                                <w:sz w:val="20"/>
                                <w:szCs w:val="22"/>
                              </w:rPr>
                              <w:t>、対象：全体】</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5CEA83BA" id="_x0000_s1048" type="#_x0000_t202" style="position:absolute;margin-left:24.85pt;margin-top:1.4pt;width:438.35pt;height:21.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" fillcolor="window" strokecolor="#bcbcbc">
                <v:path arrowok="t"/>
                <v:textbox>
                  <w:txbxContent>
                    <w:p w:rsidR="00DC0B66" w:rsidRPr="0094381C" w:rsidRDefault="00DC0B66" w:rsidP="00D212E7">
                      <w:pPr>
                        <w:pStyle w:val="Web"/>
                        <w:rPr>
                          <w:rFonts w:asciiTheme="majorEastAsia" w:eastAsiaTheme="majorEastAsia" w:hAnsiTheme="majorEastAsia"/>
                          <w:sz w:val="21"/>
                        </w:rPr>
                      </w:pPr>
                      <w:r w:rsidRPr="0094381C">
                        <w:rPr>
                          <w:rFonts w:asciiTheme="majorEastAsia" w:eastAsiaTheme="majorEastAsia" w:hAnsiTheme="majorEastAsia" w:hint="eastAsia"/>
                          <w:color w:val="000000"/>
                          <w:sz w:val="20"/>
                          <w:szCs w:val="22"/>
                        </w:rPr>
                        <w:t>【単数回答、</w:t>
                      </w:r>
                      <w:r w:rsidRPr="0094381C">
                        <w:rPr>
                          <w:rFonts w:asciiTheme="majorEastAsia" w:eastAsiaTheme="majorEastAsia" w:hAnsiTheme="majorEastAsia"/>
                          <w:color w:val="000000"/>
                          <w:sz w:val="20"/>
                          <w:szCs w:val="22"/>
                        </w:rPr>
                        <w:t>n=2,319</w:t>
                      </w:r>
                      <w:r w:rsidRPr="0094381C">
                        <w:rPr>
                          <w:rFonts w:asciiTheme="majorEastAsia" w:eastAsiaTheme="majorEastAsia" w:hAnsiTheme="majorEastAsia" w:hint="eastAsia"/>
                          <w:color w:val="000000"/>
                          <w:sz w:val="20"/>
                          <w:szCs w:val="22"/>
                        </w:rPr>
                        <w:t>、対象：全体】</w:t>
                      </w:r>
                    </w:p>
                  </w:txbxContent>
                </v:textbox>
              </v:shape>
            </w:pict>
          </mc:Fallback>
        </mc:AlternateContent>
      </w:r>
      <w:r w:rsidR="00D6237B" w:rsidRPr="007253DF">
        <w:rPr>
          <w:rFonts w:ascii="ＭＳ ゴシック" w:eastAsia="ＭＳ ゴシック" w:cs="ＭＳ ゴシック"/>
          <w:sz w:val="25"/>
          <w:szCs w:val="25"/>
        </w:rPr>
        <w:t xml:space="preserve">   </w:t>
      </w:r>
    </w:p>
    <w:p w:rsidR="00D212E7" w:rsidRPr="007253DF" w:rsidRDefault="00D212E7">
      <w:pPr>
        <w:pStyle w:val="a3"/>
        <w:kinsoku w:val="0"/>
        <w:overflowPunct w:val="0"/>
        <w:spacing w:before="13"/>
        <w:ind w:left="0"/>
        <w:rPr>
          <w:rFonts w:ascii="ＭＳ ゴシック" w:eastAsia="ＭＳ ゴシック" w:cs="ＭＳ ゴシック"/>
          <w:sz w:val="25"/>
          <w:szCs w:val="25"/>
        </w:rPr>
      </w:pPr>
    </w:p>
    <w:p w:rsidR="00841E94" w:rsidRDefault="00C61BAF" w:rsidP="00841E94">
      <w:pPr>
        <w:pStyle w:val="a3"/>
        <w:kinsoku w:val="0"/>
        <w:overflowPunct w:val="0"/>
        <w:spacing w:before="13"/>
        <w:ind w:left="0"/>
        <w:rPr>
          <w:rFonts w:ascii="ＭＳ ゴシック" w:eastAsia="ＭＳ ゴシック" w:cs="ＭＳ ゴシック"/>
          <w:sz w:val="20"/>
          <w:szCs w:val="20"/>
        </w:rPr>
      </w:pPr>
      <w:r w:rsidRPr="00C61BAF">
        <w:rPr>
          <w:rFonts w:ascii="ＭＳ ゴシック" w:eastAsia="ＭＳ ゴシック" w:cs="ＭＳ ゴシック"/>
          <w:noProof/>
          <w:sz w:val="25"/>
          <w:szCs w:val="25"/>
        </w:rPr>
        <mc:AlternateContent>
          <mc:Choice Requires="wps">
            <w:drawing>
              <wp:anchor distT="0" distB="0" distL="114300" distR="114300" simplePos="0" relativeHeight="251920384" behindDoc="1" locked="0" layoutInCell="1" allowOverlap="1" wp14:anchorId="5A4C45C3" wp14:editId="3B1D23FB">
                <wp:simplePos x="0" y="0"/>
                <wp:positionH relativeFrom="column">
                  <wp:posOffset>261584</wp:posOffset>
                </wp:positionH>
                <wp:positionV relativeFrom="paragraph">
                  <wp:posOffset>16067</wp:posOffset>
                </wp:positionV>
                <wp:extent cx="5623884" cy="3933645"/>
                <wp:effectExtent l="0" t="0" r="0" b="0"/>
                <wp:wrapNone/>
                <wp:docPr id="1563" name="Rectangle 1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884" cy="3933645"/>
                        </a:xfrm>
                        <a:prstGeom prst="rect">
                          <a:avLst/>
                        </a:prstGeom>
                        <a:solidFill>
                          <a:sysClr val="window" lastClr="FFFFFF">
                            <a:lumMod val="95000"/>
                          </a:sysClr>
                        </a:solidFill>
                        <a:ln w="38100" cmpd="dbl">
                          <a:noFill/>
                          <a:miter lim="800000"/>
                          <a:headEnd/>
                          <a:tailEnd/>
                        </a:ln>
                      </wps:spPr>
                      <wps:txbx>
                        <w:txbxContent>
                          <w:p w:rsidR="00DC0B66" w:rsidRPr="00C61BAF" w:rsidRDefault="00DC0B66" w:rsidP="001F2D63">
                            <w:pPr>
                              <w:pStyle w:val="a3"/>
                              <w:kinsoku w:val="0"/>
                              <w:overflowPunct w:val="0"/>
                              <w:spacing w:before="13"/>
                              <w:ind w:leftChars="59" w:left="142" w:firstLineChars="158" w:firstLine="316"/>
                              <w:rPr>
                                <w:rFonts w:ascii="ＭＳ ゴシック" w:eastAsia="ＭＳ ゴシック" w:cs="ＭＳ ゴシック"/>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4C45C3" id="Rectangle 1609" o:spid="_x0000_s1049" style="position:absolute;margin-left:20.6pt;margin-top:1.25pt;width:442.85pt;height:309.75pt;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" fillcolor="#f2f2f2" stroked="f" strokeweight="3pt">
                <v:stroke linestyle="thinThin"/>
                <v:textbox inset="5.85pt,.7pt,5.85pt,.7pt">
                  <w:txbxContent>
                    <w:p w:rsidR="00DC0B66" w:rsidRPr="00C61BAF" w:rsidRDefault="00DC0B66" w:rsidP="001F2D63">
                      <w:pPr>
                        <w:pStyle w:val="a3"/>
                        <w:kinsoku w:val="0"/>
                        <w:overflowPunct w:val="0"/>
                        <w:spacing w:before="13"/>
                        <w:ind w:leftChars="59" w:left="142" w:firstLineChars="158" w:firstLine="316"/>
                        <w:rPr>
                          <w:rFonts w:ascii="ＭＳ ゴシック" w:eastAsia="ＭＳ ゴシック" w:cs="ＭＳ ゴシック"/>
                          <w:sz w:val="20"/>
                          <w:szCs w:val="20"/>
                        </w:rPr>
                      </w:pPr>
                    </w:p>
                  </w:txbxContent>
                </v:textbox>
              </v:rect>
            </w:pict>
          </mc:Fallback>
        </mc:AlternateContent>
      </w:r>
    </w:p>
    <w:p w:rsidR="00D212E7" w:rsidRDefault="00D212E7" w:rsidP="00177235">
      <w:pPr>
        <w:pStyle w:val="a3"/>
        <w:kinsoku w:val="0"/>
        <w:overflowPunct w:val="0"/>
        <w:spacing w:before="13"/>
        <w:ind w:leftChars="178" w:left="709" w:hangingChars="141" w:hanging="282"/>
        <w:rPr>
          <w:rFonts w:ascii="ＭＳ ゴシック" w:eastAsia="ＭＳ ゴシック" w:cs="ＭＳ ゴシック"/>
          <w:sz w:val="20"/>
          <w:szCs w:val="20"/>
        </w:rPr>
      </w:pPr>
      <w:r w:rsidRPr="007253DF">
        <w:rPr>
          <w:rFonts w:ascii="ＭＳ ゴシック" w:eastAsia="ＭＳ ゴシック" w:cs="ＭＳ ゴシック" w:hint="eastAsia"/>
          <w:sz w:val="20"/>
          <w:szCs w:val="20"/>
        </w:rPr>
        <w:t>＜参考＞</w:t>
      </w:r>
      <w:r w:rsidR="003B469B">
        <w:rPr>
          <w:rFonts w:ascii="ＭＳ ゴシック" w:eastAsia="ＭＳ ゴシック" w:cs="ＭＳ ゴシック" w:hint="eastAsia"/>
          <w:sz w:val="20"/>
          <w:szCs w:val="20"/>
        </w:rPr>
        <w:t>内閣府調査</w:t>
      </w:r>
      <w:r w:rsidRPr="007253DF">
        <w:rPr>
          <w:rFonts w:ascii="ＭＳ ゴシック" w:eastAsia="ＭＳ ゴシック" w:cs="ＭＳ ゴシック" w:hint="eastAsia"/>
          <w:sz w:val="20"/>
          <w:szCs w:val="20"/>
        </w:rPr>
        <w:t>結果</w:t>
      </w:r>
    </w:p>
    <w:p w:rsidR="00BF508A" w:rsidRPr="007253DF" w:rsidRDefault="00BF508A" w:rsidP="00177235">
      <w:pPr>
        <w:pStyle w:val="a3"/>
        <w:tabs>
          <w:tab w:val="left" w:pos="3459"/>
        </w:tabs>
        <w:kinsoku w:val="0"/>
        <w:overflowPunct w:val="0"/>
        <w:spacing w:before="36"/>
        <w:ind w:leftChars="178" w:left="723" w:hangingChars="141" w:hanging="296"/>
        <w:rPr>
          <w:rFonts w:ascii="ＭＳ ゴシック" w:eastAsia="ＭＳ ゴシック" w:cs="ＭＳ ゴシック"/>
        </w:rPr>
      </w:pPr>
    </w:p>
    <w:p w:rsidR="006C664E" w:rsidRPr="007253DF" w:rsidRDefault="006C664E" w:rsidP="00177235">
      <w:pPr>
        <w:pStyle w:val="a3"/>
        <w:tabs>
          <w:tab w:val="left" w:pos="3459"/>
        </w:tabs>
        <w:kinsoku w:val="0"/>
        <w:overflowPunct w:val="0"/>
        <w:spacing w:before="36"/>
        <w:ind w:leftChars="178" w:left="723" w:hangingChars="141" w:hanging="296"/>
        <w:jc w:val="center"/>
        <w:rPr>
          <w:rFonts w:ascii="ＭＳ ゴシック" w:eastAsia="ＭＳ ゴシック" w:cs="ＭＳ ゴシック"/>
          <w:spacing w:val="-2"/>
        </w:rPr>
      </w:pPr>
      <w:r w:rsidRPr="007253DF">
        <w:rPr>
          <w:rFonts w:ascii="ＭＳ ゴシック" w:eastAsia="ＭＳ ゴシック" w:cs="ＭＳ ゴシック" w:hint="eastAsia"/>
        </w:rPr>
        <w:t>図表</w:t>
      </w:r>
      <w:r w:rsidRPr="007253DF">
        <w:rPr>
          <w:rFonts w:ascii="ＭＳ ゴシック" w:eastAsia="ＭＳ ゴシック" w:cs="ＭＳ ゴシック"/>
          <w:spacing w:val="-53"/>
        </w:rPr>
        <w:t xml:space="preserve"> </w:t>
      </w:r>
      <w:r w:rsidRPr="007253DF">
        <w:rPr>
          <w:rFonts w:ascii="ＭＳ ゴシック" w:eastAsia="ＭＳ ゴシック" w:cs="ＭＳ ゴシック"/>
          <w:spacing w:val="-1"/>
        </w:rPr>
        <w:t>2-2</w:t>
      </w:r>
      <w:r w:rsidR="00177235">
        <w:rPr>
          <w:rFonts w:ascii="ＭＳ ゴシック" w:eastAsia="ＭＳ ゴシック" w:cs="ＭＳ ゴシック" w:hint="eastAsia"/>
          <w:spacing w:val="-1"/>
        </w:rPr>
        <w:t xml:space="preserve">　</w:t>
      </w:r>
      <w:r w:rsidRPr="007253DF">
        <w:rPr>
          <w:rFonts w:ascii="ＭＳ ゴシック" w:eastAsia="ＭＳ ゴシック" w:cs="ＭＳ ゴシック" w:hint="eastAsia"/>
          <w:spacing w:val="-2"/>
        </w:rPr>
        <w:t>業種別事業継続計画（</w:t>
      </w:r>
      <w:r w:rsidR="00047767">
        <w:rPr>
          <w:rFonts w:ascii="ＭＳ ゴシック" w:eastAsia="ＭＳ ゴシック" w:cs="ＭＳ ゴシック"/>
          <w:spacing w:val="-2"/>
        </w:rPr>
        <w:t>ＢＣＰ</w:t>
      </w:r>
      <w:r w:rsidRPr="007253DF">
        <w:rPr>
          <w:rFonts w:ascii="ＭＳ ゴシック" w:eastAsia="ＭＳ ゴシック" w:cs="ＭＳ ゴシック" w:hint="eastAsia"/>
          <w:spacing w:val="-2"/>
        </w:rPr>
        <w:t>）策定状況</w:t>
      </w:r>
    </w:p>
    <w:p w:rsidR="006C664E" w:rsidRPr="007253DF" w:rsidRDefault="00177235" w:rsidP="00177235">
      <w:pPr>
        <w:pStyle w:val="a3"/>
        <w:kinsoku w:val="0"/>
        <w:overflowPunct w:val="0"/>
        <w:ind w:leftChars="178" w:left="722" w:hangingChars="141" w:hanging="295"/>
        <w:jc w:val="center"/>
        <w:rPr>
          <w:rFonts w:ascii="ＭＳ ゴシック" w:eastAsia="ＭＳ ゴシック" w:cs="ＭＳ ゴシック"/>
          <w:spacing w:val="-2"/>
        </w:rPr>
      </w:pPr>
      <w:r>
        <w:rPr>
          <w:rFonts w:ascii="ＭＳ ゴシック" w:eastAsia="ＭＳ ゴシック" w:cs="ＭＳ ゴシック" w:hint="eastAsia"/>
          <w:spacing w:val="-1"/>
        </w:rPr>
        <w:t xml:space="preserve">　　                </w:t>
      </w:r>
      <w:r w:rsidR="006C664E" w:rsidRPr="007253DF">
        <w:rPr>
          <w:rFonts w:ascii="ＭＳ ゴシック" w:eastAsia="ＭＳ ゴシック" w:cs="ＭＳ ゴシック"/>
          <w:spacing w:val="-1"/>
        </w:rPr>
        <w:t>(</w:t>
      </w:r>
      <w:r w:rsidR="006C664E" w:rsidRPr="007253DF">
        <w:rPr>
          <w:rFonts w:ascii="ＭＳ ゴシック" w:eastAsia="ＭＳ ゴシック" w:cs="ＭＳ ゴシック" w:hint="eastAsia"/>
          <w:spacing w:val="-1"/>
        </w:rPr>
        <w:t>注：回答数</w:t>
      </w:r>
      <w:r w:rsidR="006C664E" w:rsidRPr="007253DF">
        <w:rPr>
          <w:rFonts w:ascii="ＭＳ ゴシック" w:eastAsia="ＭＳ ゴシック" w:cs="ＭＳ ゴシック"/>
          <w:spacing w:val="-52"/>
        </w:rPr>
        <w:t xml:space="preserve"> </w:t>
      </w:r>
      <w:r w:rsidR="006C664E" w:rsidRPr="007253DF">
        <w:rPr>
          <w:rFonts w:ascii="ＭＳ ゴシック" w:eastAsia="ＭＳ ゴシック" w:cs="ＭＳ ゴシック"/>
        </w:rPr>
        <w:t>30</w:t>
      </w:r>
      <w:r w:rsidR="006C664E" w:rsidRPr="007253DF">
        <w:rPr>
          <w:rFonts w:ascii="ＭＳ ゴシック" w:eastAsia="ＭＳ ゴシック" w:cs="ＭＳ ゴシック"/>
          <w:spacing w:val="-55"/>
        </w:rPr>
        <w:t xml:space="preserve"> </w:t>
      </w:r>
      <w:r w:rsidR="006C664E" w:rsidRPr="007253DF">
        <w:rPr>
          <w:rFonts w:ascii="ＭＳ ゴシック" w:eastAsia="ＭＳ ゴシック" w:cs="ＭＳ ゴシック" w:hint="eastAsia"/>
          <w:spacing w:val="-2"/>
        </w:rPr>
        <w:t>社以上で連続性ある業種を表示</w:t>
      </w:r>
      <w:r w:rsidR="006C664E" w:rsidRPr="007253DF">
        <w:rPr>
          <w:rFonts w:ascii="ＭＳ ゴシック" w:eastAsia="ＭＳ ゴシック" w:cs="ＭＳ ゴシック"/>
          <w:spacing w:val="-2"/>
        </w:rPr>
        <w:t>)</w:t>
      </w:r>
    </w:p>
    <w:p w:rsidR="006C664E" w:rsidRPr="007253DF" w:rsidRDefault="004B2409" w:rsidP="00177235">
      <w:pPr>
        <w:pStyle w:val="a3"/>
        <w:kinsoku w:val="0"/>
        <w:overflowPunct w:val="0"/>
        <w:spacing w:before="0"/>
        <w:ind w:leftChars="178" w:left="723" w:hangingChars="141" w:hanging="296"/>
        <w:rPr>
          <w:rFonts w:ascii="ＭＳ ゴシック" w:eastAsia="ＭＳ ゴシック" w:cs="ＭＳ ゴシック"/>
          <w:sz w:val="20"/>
          <w:szCs w:val="20"/>
        </w:rPr>
      </w:pPr>
      <w:r w:rsidRPr="007253DF">
        <w:rPr>
          <w:noProof/>
        </w:rPr>
        <w:drawing>
          <wp:anchor distT="0" distB="0" distL="114300" distR="114300" simplePos="0" relativeHeight="251740160" behindDoc="0" locked="0" layoutInCell="1" allowOverlap="1" wp14:anchorId="67FA1B5D" wp14:editId="00F8AE0F">
            <wp:simplePos x="0" y="0"/>
            <wp:positionH relativeFrom="column">
              <wp:posOffset>546257</wp:posOffset>
            </wp:positionH>
            <wp:positionV relativeFrom="paragraph">
              <wp:posOffset>89176</wp:posOffset>
            </wp:positionV>
            <wp:extent cx="5210354" cy="2369109"/>
            <wp:effectExtent l="0" t="0" r="0" b="0"/>
            <wp:wrapNone/>
            <wp:docPr id="1610" name="図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217181" cy="237221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664E" w:rsidRPr="007253DF" w:rsidRDefault="006C664E" w:rsidP="00177235">
      <w:pPr>
        <w:pStyle w:val="a3"/>
        <w:kinsoku w:val="0"/>
        <w:overflowPunct w:val="0"/>
        <w:spacing w:before="3"/>
        <w:ind w:leftChars="178" w:left="638" w:hangingChars="141" w:hanging="211"/>
        <w:rPr>
          <w:rFonts w:ascii="ＭＳ ゴシック" w:eastAsia="ＭＳ ゴシック" w:cs="ＭＳ ゴシック"/>
          <w:sz w:val="15"/>
          <w:szCs w:val="15"/>
        </w:rPr>
      </w:pPr>
    </w:p>
    <w:p w:rsidR="00B51603" w:rsidRPr="007253DF" w:rsidRDefault="00B51603" w:rsidP="00177235">
      <w:pPr>
        <w:pStyle w:val="a3"/>
        <w:kinsoku w:val="0"/>
        <w:overflowPunct w:val="0"/>
        <w:spacing w:before="3"/>
        <w:ind w:leftChars="178" w:left="638" w:hangingChars="141" w:hanging="211"/>
        <w:rPr>
          <w:rFonts w:ascii="ＭＳ ゴシック" w:eastAsia="ＭＳ ゴシック" w:cs="ＭＳ ゴシック"/>
          <w:sz w:val="15"/>
          <w:szCs w:val="15"/>
        </w:rPr>
      </w:pPr>
    </w:p>
    <w:p w:rsidR="006C664E" w:rsidRPr="007253DF" w:rsidRDefault="006C664E" w:rsidP="00177235">
      <w:pPr>
        <w:pStyle w:val="a3"/>
        <w:kinsoku w:val="0"/>
        <w:overflowPunct w:val="0"/>
        <w:spacing w:before="0" w:line="200" w:lineRule="atLeast"/>
        <w:ind w:leftChars="178" w:left="709" w:hangingChars="141" w:hanging="282"/>
        <w:rPr>
          <w:rFonts w:ascii="ＭＳ ゴシック" w:eastAsia="ＭＳ ゴシック" w:cs="ＭＳ ゴシック"/>
          <w:sz w:val="20"/>
          <w:szCs w:val="20"/>
        </w:rPr>
      </w:pPr>
    </w:p>
    <w:p w:rsidR="006C664E" w:rsidRPr="007253DF" w:rsidRDefault="006C664E" w:rsidP="00177235">
      <w:pPr>
        <w:pStyle w:val="a3"/>
        <w:kinsoku w:val="0"/>
        <w:overflowPunct w:val="0"/>
        <w:spacing w:before="0"/>
        <w:ind w:leftChars="178" w:left="709" w:hangingChars="141" w:hanging="282"/>
        <w:rPr>
          <w:rFonts w:ascii="ＭＳ ゴシック" w:eastAsia="ＭＳ ゴシック" w:cs="ＭＳ ゴシック"/>
          <w:sz w:val="20"/>
          <w:szCs w:val="20"/>
        </w:rPr>
      </w:pPr>
    </w:p>
    <w:p w:rsidR="006C664E" w:rsidRPr="007253DF" w:rsidRDefault="006C664E" w:rsidP="00177235">
      <w:pPr>
        <w:pStyle w:val="a3"/>
        <w:kinsoku w:val="0"/>
        <w:overflowPunct w:val="0"/>
        <w:spacing w:before="7"/>
        <w:ind w:leftChars="178" w:left="822" w:hangingChars="141" w:hanging="395"/>
        <w:rPr>
          <w:rFonts w:ascii="ＭＳ ゴシック" w:eastAsia="ＭＳ ゴシック" w:cs="ＭＳ ゴシック"/>
          <w:sz w:val="28"/>
          <w:szCs w:val="28"/>
        </w:rPr>
      </w:pPr>
    </w:p>
    <w:p w:rsidR="00D212E7" w:rsidRPr="007253DF" w:rsidRDefault="00D212E7" w:rsidP="00177235">
      <w:pPr>
        <w:pStyle w:val="a3"/>
        <w:kinsoku w:val="0"/>
        <w:overflowPunct w:val="0"/>
        <w:spacing w:before="7"/>
        <w:ind w:leftChars="178" w:left="822" w:hangingChars="141" w:hanging="395"/>
        <w:rPr>
          <w:rFonts w:ascii="ＭＳ ゴシック" w:eastAsia="ＭＳ ゴシック" w:cs="ＭＳ ゴシック"/>
          <w:sz w:val="28"/>
          <w:szCs w:val="28"/>
        </w:rPr>
      </w:pPr>
    </w:p>
    <w:p w:rsidR="00D212E7" w:rsidRPr="007253DF" w:rsidRDefault="00D212E7" w:rsidP="00177235">
      <w:pPr>
        <w:pStyle w:val="a3"/>
        <w:kinsoku w:val="0"/>
        <w:overflowPunct w:val="0"/>
        <w:spacing w:before="7"/>
        <w:ind w:leftChars="178" w:left="822" w:hangingChars="141" w:hanging="395"/>
        <w:rPr>
          <w:rFonts w:ascii="ＭＳ ゴシック" w:eastAsia="ＭＳ ゴシック" w:cs="ＭＳ ゴシック"/>
          <w:sz w:val="28"/>
          <w:szCs w:val="28"/>
        </w:rPr>
      </w:pPr>
    </w:p>
    <w:p w:rsidR="00D212E7" w:rsidRPr="007253DF" w:rsidRDefault="00D212E7" w:rsidP="00177235">
      <w:pPr>
        <w:pStyle w:val="a3"/>
        <w:kinsoku w:val="0"/>
        <w:overflowPunct w:val="0"/>
        <w:spacing w:before="7"/>
        <w:ind w:leftChars="178" w:left="822" w:hangingChars="141" w:hanging="395"/>
        <w:rPr>
          <w:rFonts w:ascii="ＭＳ ゴシック" w:eastAsia="ＭＳ ゴシック" w:cs="ＭＳ ゴシック"/>
          <w:sz w:val="28"/>
          <w:szCs w:val="28"/>
        </w:rPr>
      </w:pPr>
    </w:p>
    <w:p w:rsidR="00D212E7" w:rsidRPr="007253DF" w:rsidRDefault="00D212E7" w:rsidP="00177235">
      <w:pPr>
        <w:pStyle w:val="a3"/>
        <w:kinsoku w:val="0"/>
        <w:overflowPunct w:val="0"/>
        <w:spacing w:before="7"/>
        <w:ind w:leftChars="178" w:left="822" w:hangingChars="141" w:hanging="395"/>
        <w:rPr>
          <w:rFonts w:ascii="ＭＳ ゴシック" w:eastAsia="ＭＳ ゴシック" w:cs="ＭＳ ゴシック"/>
          <w:sz w:val="28"/>
          <w:szCs w:val="28"/>
        </w:rPr>
      </w:pPr>
    </w:p>
    <w:p w:rsidR="00D212E7" w:rsidRPr="007253DF" w:rsidRDefault="00D212E7" w:rsidP="00177235">
      <w:pPr>
        <w:pStyle w:val="a3"/>
        <w:kinsoku w:val="0"/>
        <w:overflowPunct w:val="0"/>
        <w:spacing w:before="7"/>
        <w:ind w:leftChars="178" w:left="822" w:hangingChars="141" w:hanging="395"/>
        <w:rPr>
          <w:rFonts w:ascii="ＭＳ ゴシック" w:eastAsia="ＭＳ ゴシック" w:cs="ＭＳ ゴシック"/>
          <w:sz w:val="28"/>
          <w:szCs w:val="28"/>
        </w:rPr>
      </w:pPr>
    </w:p>
    <w:p w:rsidR="00D212E7" w:rsidRPr="007253DF" w:rsidRDefault="00D212E7" w:rsidP="00177235">
      <w:pPr>
        <w:pStyle w:val="a3"/>
        <w:kinsoku w:val="0"/>
        <w:overflowPunct w:val="0"/>
        <w:spacing w:before="7"/>
        <w:ind w:leftChars="178" w:left="822" w:hangingChars="141" w:hanging="395"/>
        <w:rPr>
          <w:rFonts w:ascii="ＭＳ ゴシック" w:eastAsia="ＭＳ ゴシック" w:cs="ＭＳ ゴシック"/>
          <w:sz w:val="28"/>
          <w:szCs w:val="28"/>
        </w:rPr>
      </w:pPr>
    </w:p>
    <w:p w:rsidR="00D212E7" w:rsidRPr="007253DF" w:rsidRDefault="00D212E7" w:rsidP="00177235">
      <w:pPr>
        <w:pStyle w:val="a3"/>
        <w:kinsoku w:val="0"/>
        <w:overflowPunct w:val="0"/>
        <w:spacing w:before="7"/>
        <w:ind w:leftChars="178" w:left="822" w:hangingChars="141" w:hanging="395"/>
        <w:rPr>
          <w:rFonts w:ascii="ＭＳ ゴシック" w:eastAsia="ＭＳ ゴシック" w:cs="ＭＳ ゴシック"/>
          <w:sz w:val="28"/>
          <w:szCs w:val="28"/>
        </w:rPr>
      </w:pPr>
    </w:p>
    <w:p w:rsidR="00D212E7" w:rsidRPr="007253DF" w:rsidRDefault="00D212E7" w:rsidP="00177235">
      <w:pPr>
        <w:pStyle w:val="a3"/>
        <w:kinsoku w:val="0"/>
        <w:overflowPunct w:val="0"/>
        <w:spacing w:before="13"/>
        <w:ind w:leftChars="178" w:left="681" w:hangingChars="141" w:hanging="254"/>
        <w:rPr>
          <w:rFonts w:ascii="ＭＳ ゴシック" w:eastAsia="ＭＳ ゴシック" w:cs="ＭＳ ゴシック"/>
          <w:sz w:val="18"/>
          <w:szCs w:val="18"/>
        </w:rPr>
      </w:pPr>
      <w:r w:rsidRPr="007253DF">
        <w:rPr>
          <w:rFonts w:ascii="ＭＳ ゴシック" w:eastAsia="ＭＳ ゴシック" w:cs="ＭＳ ゴシック" w:hint="eastAsia"/>
          <w:sz w:val="18"/>
          <w:szCs w:val="18"/>
        </w:rPr>
        <w:t>出典：内閣府防災担当「平成</w:t>
      </w:r>
      <w:r w:rsidRPr="007253DF">
        <w:rPr>
          <w:rFonts w:ascii="ＭＳ ゴシック" w:eastAsia="ＭＳ ゴシック" w:cs="ＭＳ ゴシック"/>
          <w:sz w:val="18"/>
          <w:szCs w:val="18"/>
        </w:rPr>
        <w:t>29</w:t>
      </w:r>
      <w:r w:rsidRPr="007253DF">
        <w:rPr>
          <w:rFonts w:ascii="ＭＳ ゴシック" w:eastAsia="ＭＳ ゴシック" w:cs="ＭＳ ゴシック" w:hint="eastAsia"/>
          <w:sz w:val="18"/>
          <w:szCs w:val="18"/>
        </w:rPr>
        <w:t>年度企業の事業継続及び防災の取組に関する実態調査」（平成</w:t>
      </w:r>
      <w:r w:rsidRPr="007253DF">
        <w:rPr>
          <w:rFonts w:ascii="ＭＳ ゴシック" w:eastAsia="ＭＳ ゴシック" w:cs="ＭＳ ゴシック"/>
          <w:sz w:val="18"/>
          <w:szCs w:val="18"/>
        </w:rPr>
        <w:t>30</w:t>
      </w:r>
      <w:r w:rsidRPr="007253DF">
        <w:rPr>
          <w:rFonts w:ascii="ＭＳ ゴシック" w:eastAsia="ＭＳ ゴシック" w:cs="ＭＳ ゴシック" w:hint="eastAsia"/>
          <w:sz w:val="18"/>
          <w:szCs w:val="18"/>
        </w:rPr>
        <w:t>年</w:t>
      </w:r>
      <w:r w:rsidRPr="007253DF">
        <w:rPr>
          <w:rFonts w:ascii="ＭＳ ゴシック" w:eastAsia="ＭＳ ゴシック" w:cs="ＭＳ ゴシック"/>
          <w:sz w:val="18"/>
          <w:szCs w:val="18"/>
        </w:rPr>
        <w:t>3</w:t>
      </w:r>
      <w:r w:rsidRPr="007253DF">
        <w:rPr>
          <w:rFonts w:ascii="ＭＳ ゴシック" w:eastAsia="ＭＳ ゴシック" w:cs="ＭＳ ゴシック" w:hint="eastAsia"/>
          <w:sz w:val="18"/>
          <w:szCs w:val="18"/>
        </w:rPr>
        <w:t>月）</w:t>
      </w:r>
    </w:p>
    <w:p w:rsidR="006C664E" w:rsidRPr="007253DF" w:rsidRDefault="006C664E">
      <w:pPr>
        <w:sectPr w:rsidR="006C664E" w:rsidRPr="007253DF" w:rsidSect="004B6732">
          <w:pgSz w:w="11910" w:h="16840"/>
          <w:pgMar w:top="1378" w:right="1281" w:bottom="1100" w:left="1259" w:header="0" w:footer="885" w:gutter="0"/>
          <w:cols w:space="720" w:equalWidth="0">
            <w:col w:w="9369"/>
          </w:cols>
          <w:noEndnote/>
        </w:sectPr>
      </w:pPr>
    </w:p>
    <w:p w:rsidR="002E07A9" w:rsidRDefault="00D212E7" w:rsidP="0017149C">
      <w:pPr>
        <w:pStyle w:val="a3"/>
        <w:kinsoku w:val="0"/>
        <w:overflowPunct w:val="0"/>
        <w:spacing w:before="13"/>
        <w:ind w:leftChars="100" w:left="240" w:firstLineChars="77" w:firstLine="185"/>
        <w:rPr>
          <w:rFonts w:asciiTheme="minorEastAsia" w:eastAsiaTheme="minorEastAsia" w:hAnsiTheme="minorEastAsia" w:cs="ＭＳ ゴシック"/>
          <w:spacing w:val="-2"/>
          <w:sz w:val="24"/>
          <w:szCs w:val="24"/>
        </w:rPr>
      </w:pPr>
      <w:r w:rsidRPr="00622908">
        <w:rPr>
          <w:rFonts w:asciiTheme="minorEastAsia" w:eastAsiaTheme="minorEastAsia" w:hAnsiTheme="minorEastAsia" w:cs="ＭＳ ゴシック" w:hint="eastAsia"/>
          <w:sz w:val="24"/>
          <w:szCs w:val="24"/>
        </w:rPr>
        <w:lastRenderedPageBreak/>
        <w:t>③</w:t>
      </w:r>
      <w:r w:rsidR="007E0255" w:rsidRPr="00622908">
        <w:rPr>
          <w:rFonts w:asciiTheme="minorEastAsia" w:eastAsiaTheme="minorEastAsia" w:hAnsiTheme="minorEastAsia" w:cs="ＭＳ ゴシック" w:hint="eastAsia"/>
          <w:spacing w:val="-2"/>
          <w:sz w:val="24"/>
          <w:szCs w:val="24"/>
        </w:rPr>
        <w:t>「リスクを具体的に想定した経営」</w:t>
      </w:r>
      <w:r w:rsidR="007E0255">
        <w:rPr>
          <w:rFonts w:asciiTheme="minorEastAsia" w:eastAsiaTheme="minorEastAsia" w:hAnsiTheme="minorEastAsia" w:cs="ＭＳ ゴシック" w:hint="eastAsia"/>
          <w:spacing w:val="-2"/>
          <w:sz w:val="24"/>
          <w:szCs w:val="24"/>
        </w:rPr>
        <w:t>と</w:t>
      </w:r>
      <w:r w:rsidR="00482AEE" w:rsidRPr="00622908">
        <w:rPr>
          <w:rFonts w:asciiTheme="minorEastAsia" w:eastAsiaTheme="minorEastAsia" w:hAnsiTheme="minorEastAsia" w:hint="eastAsia"/>
          <w:sz w:val="24"/>
          <w:szCs w:val="24"/>
        </w:rPr>
        <w:t>「</w:t>
      </w:r>
      <w:r w:rsidR="002E07A9" w:rsidRPr="007253DF">
        <w:rPr>
          <w:rFonts w:hint="eastAsia"/>
        </w:rPr>
        <w:t>事業継続計画（</w:t>
      </w:r>
      <w:r w:rsidR="002E07A9">
        <w:t>ＢＣＰ</w:t>
      </w:r>
      <w:r w:rsidR="002E07A9" w:rsidRPr="007253DF">
        <w:rPr>
          <w:rFonts w:hint="eastAsia"/>
        </w:rPr>
        <w:t>）の策定状況</w:t>
      </w:r>
      <w:r w:rsidR="00482AEE" w:rsidRPr="00622908">
        <w:rPr>
          <w:rFonts w:asciiTheme="minorEastAsia" w:eastAsiaTheme="minorEastAsia" w:hAnsiTheme="minorEastAsia" w:cs="ＭＳ ゴシック" w:hint="eastAsia"/>
          <w:spacing w:val="-2"/>
          <w:sz w:val="24"/>
          <w:szCs w:val="24"/>
        </w:rPr>
        <w:t>」</w:t>
      </w:r>
      <w:r w:rsidRPr="00622908">
        <w:rPr>
          <w:rFonts w:asciiTheme="minorEastAsia" w:eastAsiaTheme="minorEastAsia" w:hAnsiTheme="minorEastAsia" w:cs="ＭＳ ゴシック" w:hint="eastAsia"/>
          <w:spacing w:val="-2"/>
          <w:sz w:val="24"/>
          <w:szCs w:val="24"/>
        </w:rPr>
        <w:t>との</w:t>
      </w:r>
    </w:p>
    <w:p w:rsidR="00900002" w:rsidRDefault="002E07A9" w:rsidP="002E07A9">
      <w:pPr>
        <w:pStyle w:val="a3"/>
        <w:kinsoku w:val="0"/>
        <w:overflowPunct w:val="0"/>
        <w:spacing w:before="13"/>
        <w:ind w:leftChars="100" w:left="240" w:firstLineChars="77" w:firstLine="183"/>
        <w:rPr>
          <w:rFonts w:asciiTheme="minorEastAsia" w:eastAsiaTheme="minorEastAsia" w:hAnsiTheme="minorEastAsia" w:cs="ＭＳ ゴシック"/>
          <w:spacing w:val="-2"/>
          <w:sz w:val="24"/>
          <w:szCs w:val="24"/>
        </w:rPr>
      </w:pPr>
      <w:r>
        <w:rPr>
          <w:rFonts w:asciiTheme="minorEastAsia" w:eastAsiaTheme="minorEastAsia" w:hAnsiTheme="minorEastAsia" w:cs="ＭＳ ゴシック" w:hint="eastAsia"/>
          <w:spacing w:val="-2"/>
          <w:sz w:val="24"/>
          <w:szCs w:val="24"/>
        </w:rPr>
        <w:t xml:space="preserve">　</w:t>
      </w:r>
      <w:r w:rsidR="00D212E7" w:rsidRPr="00622908">
        <w:rPr>
          <w:rFonts w:asciiTheme="minorEastAsia" w:eastAsiaTheme="minorEastAsia" w:hAnsiTheme="minorEastAsia" w:cs="ＭＳ ゴシック" w:hint="eastAsia"/>
          <w:spacing w:val="-2"/>
          <w:sz w:val="24"/>
          <w:szCs w:val="24"/>
        </w:rPr>
        <w:t>クロス集計</w:t>
      </w:r>
    </w:p>
    <w:p w:rsidR="00900002" w:rsidRDefault="00900002" w:rsidP="0017149C">
      <w:pPr>
        <w:pStyle w:val="a3"/>
        <w:kinsoku w:val="0"/>
        <w:overflowPunct w:val="0"/>
        <w:spacing w:before="13"/>
        <w:ind w:leftChars="83" w:left="199" w:firstLineChars="113" w:firstLine="226"/>
        <w:rPr>
          <w:rFonts w:ascii="ＭＳ ゴシック" w:eastAsia="ＭＳ ゴシック" w:cs="ＭＳ ゴシック"/>
          <w:sz w:val="20"/>
          <w:szCs w:val="20"/>
        </w:rPr>
      </w:pPr>
      <w:r w:rsidRPr="007253DF">
        <w:rPr>
          <w:rFonts w:ascii="ＭＳ ゴシック" w:eastAsia="ＭＳ ゴシック" w:cs="ＭＳ ゴシック"/>
          <w:noProof/>
          <w:sz w:val="20"/>
          <w:szCs w:val="20"/>
        </w:rPr>
        <mc:AlternateContent>
          <mc:Choice Requires="wps">
            <w:drawing>
              <wp:inline distT="0" distB="0" distL="0" distR="0" wp14:anchorId="5F3A1ECF" wp14:editId="53BCCF3B">
                <wp:extent cx="5738884" cy="1613140"/>
                <wp:effectExtent l="0" t="0" r="14605" b="25400"/>
                <wp:docPr id="840"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8884" cy="161314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C0B66" w:rsidRPr="00C24E23" w:rsidRDefault="00DC0B66" w:rsidP="007E0255">
                            <w:pPr>
                              <w:pStyle w:val="a3"/>
                              <w:kinsoku w:val="0"/>
                              <w:overflowPunct w:val="0"/>
                              <w:spacing w:before="10" w:line="314" w:lineRule="auto"/>
                              <w:ind w:left="102" w:right="-9" w:firstLine="211"/>
                            </w:pPr>
                            <w:r w:rsidRPr="00C163CF">
                              <w:rPr>
                                <w:rFonts w:hint="eastAsia"/>
                                <w:spacing w:val="-4"/>
                              </w:rPr>
                              <w:t>「リスクを具体的に想定した経営」（問5）と「事業継続計画（ＢＣＰ）の策定状況」（問7）</w:t>
                            </w:r>
                            <w:r w:rsidRPr="00C24E23">
                              <w:rPr>
                                <w:rFonts w:hint="eastAsia"/>
                              </w:rPr>
                              <w:t>の関係を</w:t>
                            </w:r>
                            <w:r>
                              <w:rPr>
                                <w:rFonts w:hint="eastAsia"/>
                              </w:rPr>
                              <w:t>検証した。</w:t>
                            </w:r>
                            <w:r w:rsidRPr="00C24E23">
                              <w:rPr>
                                <w:rFonts w:hint="eastAsia"/>
                              </w:rPr>
                              <w:t>「リスクを具体的に想定した経営」を行</w:t>
                            </w:r>
                            <w:r>
                              <w:rPr>
                                <w:rFonts w:hint="eastAsia"/>
                              </w:rPr>
                              <w:t>っている企業のＢＣＰの</w:t>
                            </w:r>
                            <w:r w:rsidRPr="007E0255">
                              <w:rPr>
                                <w:rFonts w:hint="eastAsia"/>
                              </w:rPr>
                              <w:t>策定</w:t>
                            </w:r>
                            <w:r>
                              <w:rPr>
                                <w:rFonts w:hint="eastAsia"/>
                              </w:rPr>
                              <w:t>割合は、46.6％と約半分であり、内閣府調査58.7％と比較して約10ポイントの差がある。</w:t>
                            </w:r>
                          </w:p>
                          <w:p w:rsidR="00DC0B66" w:rsidRDefault="00DC0B66" w:rsidP="00900002">
                            <w:pPr>
                              <w:pStyle w:val="a3"/>
                              <w:kinsoku w:val="0"/>
                              <w:overflowPunct w:val="0"/>
                              <w:spacing w:before="10" w:line="314" w:lineRule="auto"/>
                              <w:ind w:left="102" w:right="-9" w:firstLine="211"/>
                            </w:pPr>
                            <w:r>
                              <w:rPr>
                                <w:rFonts w:hint="eastAsia"/>
                              </w:rPr>
                              <w:t>また、策定予定のない企業の46.5％が、「リスクを</w:t>
                            </w:r>
                            <w:r w:rsidRPr="00C24E23">
                              <w:rPr>
                                <w:rFonts w:hint="eastAsia"/>
                              </w:rPr>
                              <w:t>具体的に想定した経営</w:t>
                            </w:r>
                            <w:r>
                              <w:rPr>
                                <w:rFonts w:hint="eastAsia"/>
                              </w:rPr>
                              <w:t>」</w:t>
                            </w:r>
                            <w:r w:rsidRPr="00C24E23">
                              <w:rPr>
                                <w:rFonts w:hint="eastAsia"/>
                              </w:rPr>
                              <w:t>を行ってい</w:t>
                            </w:r>
                            <w:r>
                              <w:rPr>
                                <w:rFonts w:hint="eastAsia"/>
                              </w:rPr>
                              <w:t>ない</w:t>
                            </w:r>
                            <w:r w:rsidRPr="00C24E23">
                              <w:rPr>
                                <w:rFonts w:hint="eastAsia"/>
                              </w:rPr>
                              <w:t>結果とな</w:t>
                            </w:r>
                            <w:r>
                              <w:rPr>
                                <w:rFonts w:hint="eastAsia"/>
                              </w:rPr>
                              <w:t>り、</w:t>
                            </w:r>
                            <w:r w:rsidRPr="007E0255">
                              <w:rPr>
                                <w:rFonts w:hint="eastAsia"/>
                              </w:rPr>
                              <w:t>内閣府調査</w:t>
                            </w:r>
                            <w:r>
                              <w:rPr>
                                <w:rFonts w:hint="eastAsia"/>
                              </w:rPr>
                              <w:t>33.2</w:t>
                            </w:r>
                            <w:r w:rsidRPr="007E0255">
                              <w:rPr>
                                <w:rFonts w:hint="eastAsia"/>
                              </w:rPr>
                              <w:t>％と</w:t>
                            </w:r>
                            <w:r w:rsidRPr="002F74DD">
                              <w:rPr>
                                <w:rFonts w:hint="eastAsia"/>
                              </w:rPr>
                              <w:t>比較して</w:t>
                            </w:r>
                            <w:r w:rsidRPr="007E0255">
                              <w:rPr>
                                <w:rFonts w:hint="eastAsia"/>
                              </w:rPr>
                              <w:t>約10ポイントの差がある</w:t>
                            </w:r>
                            <w:r w:rsidRPr="00C24E23">
                              <w:rPr>
                                <w:rFonts w:hint="eastAsia"/>
                              </w:rPr>
                              <w:t>。</w:t>
                            </w:r>
                          </w:p>
                          <w:p w:rsidR="00DC0B66" w:rsidRPr="00C24E23" w:rsidRDefault="00DC0B66" w:rsidP="00900002">
                            <w:pPr>
                              <w:pStyle w:val="a3"/>
                              <w:kinsoku w:val="0"/>
                              <w:overflowPunct w:val="0"/>
                              <w:spacing w:before="10" w:line="314" w:lineRule="auto"/>
                              <w:ind w:left="102" w:right="-9" w:firstLine="211"/>
                              <w:rPr>
                                <w:spacing w:val="-2"/>
                              </w:rPr>
                            </w:pPr>
                            <w:r w:rsidRPr="00931850">
                              <w:rPr>
                                <w:rFonts w:hint="eastAsia"/>
                                <w:spacing w:val="-4"/>
                              </w:rPr>
                              <w:t>さらに</w:t>
                            </w:r>
                            <w:r>
                              <w:rPr>
                                <w:rFonts w:hint="eastAsia"/>
                                <w:spacing w:val="-4"/>
                              </w:rPr>
                              <w:t>ＢＣＰ</w:t>
                            </w:r>
                            <w:r w:rsidRPr="00931850">
                              <w:rPr>
                                <w:rFonts w:hint="eastAsia"/>
                                <w:spacing w:val="-4"/>
                              </w:rPr>
                              <w:t>とは何か知らなかった企業の41.0％が「リスクを具体的に想定した経営」</w:t>
                            </w:r>
                            <w:r>
                              <w:rPr>
                                <w:rFonts w:hint="eastAsia"/>
                              </w:rPr>
                              <w:t>を行っていない結果となり、内閣府調査25.0％と比較して</w:t>
                            </w:r>
                            <w:r w:rsidRPr="002F74DD">
                              <w:rPr>
                                <w:rFonts w:hint="eastAsia"/>
                              </w:rPr>
                              <w:t>1</w:t>
                            </w:r>
                            <w:r>
                              <w:rPr>
                                <w:rFonts w:hint="eastAsia"/>
                              </w:rPr>
                              <w:t>6</w:t>
                            </w:r>
                            <w:r w:rsidRPr="002F74DD">
                              <w:rPr>
                                <w:rFonts w:hint="eastAsia"/>
                              </w:rPr>
                              <w:t>ポイントの差がある。</w:t>
                            </w:r>
                          </w:p>
                        </w:txbxContent>
                      </wps:txbx>
                      <wps:bodyPr rot="0" vert="horz" wrap="square" lIns="0" tIns="0" rIns="0" bIns="0" anchor="t" anchorCtr="0" upright="1">
                        <a:noAutofit/>
                      </wps:bodyPr>
                    </wps:wsp>
                  </a:graphicData>
                </a:graphic>
              </wp:inline>
            </w:drawing>
          </mc:Choice>
          <mc:Fallback>
            <w:pict>
              <v:shape w14:anchorId="5F3A1ECF" id="_x0000_s1050" type="#_x0000_t202" style="width:451.9pt;height:1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" filled="f" strokeweight=".58pt">
                <v:textbox inset="0,0,0,0">
                  <w:txbxContent>
                    <w:p w:rsidR="00DC0B66" w:rsidRPr="00C24E23" w:rsidRDefault="00DC0B66" w:rsidP="007E0255">
                      <w:pPr>
                        <w:pStyle w:val="a3"/>
                        <w:kinsoku w:val="0"/>
                        <w:overflowPunct w:val="0"/>
                        <w:spacing w:before="10" w:line="314" w:lineRule="auto"/>
                        <w:ind w:left="102" w:right="-9" w:firstLine="211"/>
                      </w:pPr>
                      <w:r w:rsidRPr="00C163CF">
                        <w:rPr>
                          <w:rFonts w:hint="eastAsia"/>
                          <w:spacing w:val="-4"/>
                        </w:rPr>
                        <w:t>「リスクを具体的に想定した経営」（問5）と「事業継続計画（ＢＣＰ）の策定状況」（問7）</w:t>
                      </w:r>
                      <w:r w:rsidRPr="00C24E23">
                        <w:rPr>
                          <w:rFonts w:hint="eastAsia"/>
                        </w:rPr>
                        <w:t>の関係を</w:t>
                      </w:r>
                      <w:r>
                        <w:rPr>
                          <w:rFonts w:hint="eastAsia"/>
                        </w:rPr>
                        <w:t>検証した。</w:t>
                      </w:r>
                      <w:r w:rsidRPr="00C24E23">
                        <w:rPr>
                          <w:rFonts w:hint="eastAsia"/>
                        </w:rPr>
                        <w:t>「リスクを具体的に想定した経営」を行</w:t>
                      </w:r>
                      <w:r>
                        <w:rPr>
                          <w:rFonts w:hint="eastAsia"/>
                        </w:rPr>
                        <w:t>っている企業のＢＣＰの</w:t>
                      </w:r>
                      <w:r w:rsidRPr="007E0255">
                        <w:rPr>
                          <w:rFonts w:hint="eastAsia"/>
                        </w:rPr>
                        <w:t>策定</w:t>
                      </w:r>
                      <w:r>
                        <w:rPr>
                          <w:rFonts w:hint="eastAsia"/>
                        </w:rPr>
                        <w:t>割合は、46.6％と約半分であり、内閣府調査58.7％と比較して約10ポイントの差がある。</w:t>
                      </w:r>
                    </w:p>
                    <w:p w:rsidR="00DC0B66" w:rsidRDefault="00DC0B66" w:rsidP="00900002">
                      <w:pPr>
                        <w:pStyle w:val="a3"/>
                        <w:kinsoku w:val="0"/>
                        <w:overflowPunct w:val="0"/>
                        <w:spacing w:before="10" w:line="314" w:lineRule="auto"/>
                        <w:ind w:left="102" w:right="-9" w:firstLine="211"/>
                      </w:pPr>
                      <w:r>
                        <w:rPr>
                          <w:rFonts w:hint="eastAsia"/>
                        </w:rPr>
                        <w:t>また、策定予定のない企業の46.5％が、「リスクを</w:t>
                      </w:r>
                      <w:r w:rsidRPr="00C24E23">
                        <w:rPr>
                          <w:rFonts w:hint="eastAsia"/>
                        </w:rPr>
                        <w:t>具体的に想定した経営</w:t>
                      </w:r>
                      <w:r>
                        <w:rPr>
                          <w:rFonts w:hint="eastAsia"/>
                        </w:rPr>
                        <w:t>」</w:t>
                      </w:r>
                      <w:r w:rsidRPr="00C24E23">
                        <w:rPr>
                          <w:rFonts w:hint="eastAsia"/>
                        </w:rPr>
                        <w:t>を行ってい</w:t>
                      </w:r>
                      <w:r>
                        <w:rPr>
                          <w:rFonts w:hint="eastAsia"/>
                        </w:rPr>
                        <w:t>ない</w:t>
                      </w:r>
                      <w:r w:rsidRPr="00C24E23">
                        <w:rPr>
                          <w:rFonts w:hint="eastAsia"/>
                        </w:rPr>
                        <w:t>結果とな</w:t>
                      </w:r>
                      <w:r>
                        <w:rPr>
                          <w:rFonts w:hint="eastAsia"/>
                        </w:rPr>
                        <w:t>り、</w:t>
                      </w:r>
                      <w:r w:rsidRPr="007E0255">
                        <w:rPr>
                          <w:rFonts w:hint="eastAsia"/>
                        </w:rPr>
                        <w:t>内閣府調査</w:t>
                      </w:r>
                      <w:r>
                        <w:rPr>
                          <w:rFonts w:hint="eastAsia"/>
                        </w:rPr>
                        <w:t>33.2</w:t>
                      </w:r>
                      <w:r w:rsidRPr="007E0255">
                        <w:rPr>
                          <w:rFonts w:hint="eastAsia"/>
                        </w:rPr>
                        <w:t>％と</w:t>
                      </w:r>
                      <w:r w:rsidRPr="002F74DD">
                        <w:rPr>
                          <w:rFonts w:hint="eastAsia"/>
                        </w:rPr>
                        <w:t>比較して</w:t>
                      </w:r>
                      <w:r w:rsidRPr="007E0255">
                        <w:rPr>
                          <w:rFonts w:hint="eastAsia"/>
                        </w:rPr>
                        <w:t>約10ポイントの差がある</w:t>
                      </w:r>
                      <w:r w:rsidRPr="00C24E23">
                        <w:rPr>
                          <w:rFonts w:hint="eastAsia"/>
                        </w:rPr>
                        <w:t>。</w:t>
                      </w:r>
                    </w:p>
                    <w:p w:rsidR="00DC0B66" w:rsidRPr="00C24E23" w:rsidRDefault="00DC0B66" w:rsidP="00900002">
                      <w:pPr>
                        <w:pStyle w:val="a3"/>
                        <w:kinsoku w:val="0"/>
                        <w:overflowPunct w:val="0"/>
                        <w:spacing w:before="10" w:line="314" w:lineRule="auto"/>
                        <w:ind w:left="102" w:right="-9" w:firstLine="211"/>
                        <w:rPr>
                          <w:spacing w:val="-2"/>
                        </w:rPr>
                      </w:pPr>
                      <w:r w:rsidRPr="00931850">
                        <w:rPr>
                          <w:rFonts w:hint="eastAsia"/>
                          <w:spacing w:val="-4"/>
                        </w:rPr>
                        <w:t>さらに</w:t>
                      </w:r>
                      <w:r>
                        <w:rPr>
                          <w:rFonts w:hint="eastAsia"/>
                          <w:spacing w:val="-4"/>
                        </w:rPr>
                        <w:t>ＢＣＰ</w:t>
                      </w:r>
                      <w:r w:rsidRPr="00931850">
                        <w:rPr>
                          <w:rFonts w:hint="eastAsia"/>
                          <w:spacing w:val="-4"/>
                        </w:rPr>
                        <w:t>とは何か知らなかった企業の41.0％が「リスクを具体的に想定した経営」</w:t>
                      </w:r>
                      <w:r>
                        <w:rPr>
                          <w:rFonts w:hint="eastAsia"/>
                        </w:rPr>
                        <w:t>を行っていない結果となり、内閣府調査25.0％と比較して</w:t>
                      </w:r>
                      <w:r w:rsidRPr="002F74DD">
                        <w:rPr>
                          <w:rFonts w:hint="eastAsia"/>
                        </w:rPr>
                        <w:t>1</w:t>
                      </w:r>
                      <w:r>
                        <w:rPr>
                          <w:rFonts w:hint="eastAsia"/>
                        </w:rPr>
                        <w:t>6</w:t>
                      </w:r>
                      <w:r w:rsidRPr="002F74DD">
                        <w:rPr>
                          <w:rFonts w:hint="eastAsia"/>
                        </w:rPr>
                        <w:t>ポイントの差がある。</w:t>
                      </w:r>
                    </w:p>
                  </w:txbxContent>
                </v:textbox>
                <w10:anchorlock/>
              </v:shape>
            </w:pict>
          </mc:Fallback>
        </mc:AlternateContent>
      </w:r>
    </w:p>
    <w:p w:rsidR="00140762" w:rsidRDefault="00140762" w:rsidP="00900002">
      <w:pPr>
        <w:pStyle w:val="a3"/>
        <w:kinsoku w:val="0"/>
        <w:overflowPunct w:val="0"/>
        <w:spacing w:before="13"/>
        <w:ind w:left="200" w:hangingChars="100" w:hanging="200"/>
        <w:rPr>
          <w:rFonts w:ascii="ＭＳ ゴシック" w:eastAsia="ＭＳ ゴシック" w:cs="ＭＳ ゴシック"/>
          <w:sz w:val="20"/>
          <w:szCs w:val="20"/>
        </w:rPr>
      </w:pPr>
    </w:p>
    <w:p w:rsidR="00BE5815" w:rsidRDefault="002F74DD" w:rsidP="000936B8">
      <w:pPr>
        <w:pStyle w:val="a3"/>
        <w:kinsoku w:val="0"/>
        <w:overflowPunct w:val="0"/>
        <w:spacing w:before="13"/>
        <w:ind w:leftChars="177" w:left="425"/>
        <w:rPr>
          <w:rFonts w:ascii="ＭＳ ゴシック" w:eastAsia="ＭＳ ゴシック" w:cs="ＭＳ ゴシック"/>
          <w:sz w:val="20"/>
          <w:szCs w:val="20"/>
        </w:rPr>
      </w:pPr>
      <w:r>
        <w:rPr>
          <w:noProof/>
        </w:rPr>
        <mc:AlternateContent>
          <mc:Choice Requires="wps">
            <w:drawing>
              <wp:anchor distT="0" distB="0" distL="114300" distR="114300" simplePos="0" relativeHeight="251854848" behindDoc="0" locked="0" layoutInCell="1" allowOverlap="1" wp14:anchorId="0D66DC2F" wp14:editId="3E19B112">
                <wp:simplePos x="0" y="0"/>
                <wp:positionH relativeFrom="column">
                  <wp:posOffset>4919345</wp:posOffset>
                </wp:positionH>
                <wp:positionV relativeFrom="paragraph">
                  <wp:posOffset>1001395</wp:posOffset>
                </wp:positionV>
                <wp:extent cx="414020" cy="422275"/>
                <wp:effectExtent l="0" t="0" r="24130" b="15875"/>
                <wp:wrapNone/>
                <wp:docPr id="24" name="円/楕円 24"/>
                <wp:cNvGraphicFramePr/>
                <a:graphic xmlns:a="http://schemas.openxmlformats.org/drawingml/2006/main">
                  <a:graphicData uri="http://schemas.microsoft.com/office/word/2010/wordprocessingShape">
                    <wps:wsp>
                      <wps:cNvSpPr/>
                      <wps:spPr>
                        <a:xfrm>
                          <a:off x="0" y="0"/>
                          <a:ext cx="414020" cy="422275"/>
                        </a:xfrm>
                        <a:prstGeom prst="ellipse">
                          <a:avLst/>
                        </a:prstGeom>
                        <a:noFill/>
                        <a:ln w="63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2D5033" id="円/楕円 24" o:spid="_x0000_s1026" style="position:absolute;left:0;text-align:left;margin-left:387.35pt;margin-top:78.85pt;width:32.6pt;height:33.2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" filled="f" strokecolor="red" strokeweight=".5pt">
                <v:stroke dashstyle="3 1"/>
              </v:oval>
            </w:pict>
          </mc:Fallback>
        </mc:AlternateContent>
      </w:r>
      <w:r w:rsidR="00047767">
        <w:rPr>
          <w:noProof/>
        </w:rPr>
        <mc:AlternateContent>
          <mc:Choice Requires="wps">
            <w:drawing>
              <wp:anchor distT="0" distB="0" distL="114300" distR="114300" simplePos="0" relativeHeight="252100608" behindDoc="0" locked="0" layoutInCell="1" allowOverlap="1" wp14:anchorId="7AAAC9A4" wp14:editId="05068B13">
                <wp:simplePos x="0" y="0"/>
                <wp:positionH relativeFrom="column">
                  <wp:posOffset>3953510</wp:posOffset>
                </wp:positionH>
                <wp:positionV relativeFrom="paragraph">
                  <wp:posOffset>3065696</wp:posOffset>
                </wp:positionV>
                <wp:extent cx="543416" cy="296078"/>
                <wp:effectExtent l="0" t="0" r="28575" b="27940"/>
                <wp:wrapNone/>
                <wp:docPr id="5" name="円/楕円 5"/>
                <wp:cNvGraphicFramePr/>
                <a:graphic xmlns:a="http://schemas.openxmlformats.org/drawingml/2006/main">
                  <a:graphicData uri="http://schemas.microsoft.com/office/word/2010/wordprocessingShape">
                    <wps:wsp>
                      <wps:cNvSpPr/>
                      <wps:spPr>
                        <a:xfrm>
                          <a:off x="0" y="0"/>
                          <a:ext cx="543416" cy="296078"/>
                        </a:xfrm>
                        <a:prstGeom prst="ellipse">
                          <a:avLst/>
                        </a:prstGeom>
                        <a:noFill/>
                        <a:ln w="6350"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8A84A0" id="円/楕円 5" o:spid="_x0000_s1026" style="position:absolute;left:0;text-align:left;margin-left:311.3pt;margin-top:241.4pt;width:42.8pt;height:23.3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" filled="f" strokecolor="red" strokeweight=".5pt">
                <v:stroke dashstyle="3 1"/>
              </v:oval>
            </w:pict>
          </mc:Fallback>
        </mc:AlternateContent>
      </w:r>
      <w:bookmarkStart w:id="10" w:name="_GoBack"/>
      <w:r w:rsidR="00630311">
        <w:rPr>
          <w:rFonts w:ascii="ＭＳ ゴシック" w:eastAsia="ＭＳ ゴシック" w:cs="ＭＳ ゴシック"/>
          <w:noProof/>
          <w:sz w:val="20"/>
          <w:szCs w:val="20"/>
        </w:rPr>
        <w:drawing>
          <wp:anchor distT="0" distB="0" distL="114300" distR="114300" simplePos="0" relativeHeight="251947008" behindDoc="0" locked="0" layoutInCell="1" allowOverlap="1" wp14:anchorId="6711F9FE" wp14:editId="37B077EA">
            <wp:simplePos x="0" y="0"/>
            <wp:positionH relativeFrom="column">
              <wp:posOffset>261584</wp:posOffset>
            </wp:positionH>
            <wp:positionV relativeFrom="paragraph">
              <wp:posOffset>2701099</wp:posOffset>
            </wp:positionV>
            <wp:extent cx="5684808" cy="2398144"/>
            <wp:effectExtent l="0" t="0" r="0" b="254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689600" cy="2400166"/>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0"/>
      <w:r w:rsidR="00630311">
        <w:rPr>
          <w:rFonts w:ascii="ＭＳ ゴシック" w:eastAsia="ＭＳ ゴシック" w:cs="ＭＳ ゴシック"/>
          <w:noProof/>
          <w:sz w:val="20"/>
          <w:szCs w:val="20"/>
        </w:rPr>
        <mc:AlternateContent>
          <mc:Choice Requires="wps">
            <w:drawing>
              <wp:anchor distT="0" distB="0" distL="114300" distR="114300" simplePos="0" relativeHeight="251902976" behindDoc="0" locked="0" layoutInCell="1" allowOverlap="1" wp14:anchorId="07F52267" wp14:editId="62358D73">
                <wp:simplePos x="0" y="0"/>
                <wp:positionH relativeFrom="column">
                  <wp:posOffset>181610</wp:posOffset>
                </wp:positionH>
                <wp:positionV relativeFrom="paragraph">
                  <wp:posOffset>2242820</wp:posOffset>
                </wp:positionV>
                <wp:extent cx="4819650" cy="304800"/>
                <wp:effectExtent l="0" t="0" r="0" b="0"/>
                <wp:wrapNone/>
                <wp:docPr id="1331" name="テキスト ボックス 1331"/>
                <wp:cNvGraphicFramePr/>
                <a:graphic xmlns:a="http://schemas.openxmlformats.org/drawingml/2006/main">
                  <a:graphicData uri="http://schemas.microsoft.com/office/word/2010/wordprocessingShape">
                    <wps:wsp>
                      <wps:cNvSpPr txBox="1"/>
                      <wps:spPr>
                        <a:xfrm>
                          <a:off x="0" y="0"/>
                          <a:ext cx="48196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0B66" w:rsidRPr="00212FD5" w:rsidRDefault="00DC0B66">
                            <w:pPr>
                              <w:rPr>
                                <w:rFonts w:ascii="ＭＳ ゴシック" w:eastAsia="ＭＳ ゴシック" w:hAnsi="ＭＳ ゴシック"/>
                                <w:sz w:val="20"/>
                                <w:szCs w:val="20"/>
                              </w:rPr>
                            </w:pPr>
                            <w:r w:rsidRPr="00212FD5">
                              <w:rPr>
                                <w:rFonts w:ascii="ＭＳ ゴシック" w:eastAsia="ＭＳ ゴシック" w:hAnsi="ＭＳ ゴシック" w:hint="eastAsia"/>
                                <w:sz w:val="20"/>
                                <w:szCs w:val="20"/>
                              </w:rPr>
                              <w:t>「リスクを具体的に想定した経営」を行っている企業の</w:t>
                            </w:r>
                            <w:r>
                              <w:rPr>
                                <w:rFonts w:ascii="ＭＳ ゴシック" w:eastAsia="ＭＳ ゴシック" w:hAnsi="ＭＳ ゴシック" w:hint="eastAsia"/>
                                <w:sz w:val="20"/>
                                <w:szCs w:val="20"/>
                              </w:rPr>
                              <w:t>ＢＣＰ</w:t>
                            </w:r>
                            <w:r w:rsidRPr="00212FD5">
                              <w:rPr>
                                <w:rFonts w:ascii="ＭＳ ゴシック" w:eastAsia="ＭＳ ゴシック" w:hAnsi="ＭＳ ゴシック" w:hint="eastAsia"/>
                                <w:sz w:val="20"/>
                                <w:szCs w:val="20"/>
                              </w:rPr>
                              <w:t>策定状況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52267" id="テキスト ボックス 1331" o:spid="_x0000_s1051" type="#_x0000_t202" style="position:absolute;left:0;text-align:left;margin-left:14.3pt;margin-top:176.6pt;width:379.5pt;height:24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" filled="f" stroked="f" strokeweight=".5pt">
                <v:textbox>
                  <w:txbxContent>
                    <w:p w:rsidR="00DC0B66" w:rsidRPr="00212FD5" w:rsidRDefault="00DC0B66">
                      <w:pPr>
                        <w:rPr>
                          <w:rFonts w:ascii="ＭＳ ゴシック" w:eastAsia="ＭＳ ゴシック" w:hAnsi="ＭＳ ゴシック"/>
                          <w:sz w:val="20"/>
                          <w:szCs w:val="20"/>
                        </w:rPr>
                      </w:pPr>
                      <w:r w:rsidRPr="00212FD5">
                        <w:rPr>
                          <w:rFonts w:ascii="ＭＳ ゴシック" w:eastAsia="ＭＳ ゴシック" w:hAnsi="ＭＳ ゴシック" w:hint="eastAsia"/>
                          <w:sz w:val="20"/>
                          <w:szCs w:val="20"/>
                        </w:rPr>
                        <w:t>「リスクを具体的に想定した経営」を行っている企業の</w:t>
                      </w:r>
                      <w:r>
                        <w:rPr>
                          <w:rFonts w:ascii="ＭＳ ゴシック" w:eastAsia="ＭＳ ゴシック" w:hAnsi="ＭＳ ゴシック" w:hint="eastAsia"/>
                          <w:sz w:val="20"/>
                          <w:szCs w:val="20"/>
                        </w:rPr>
                        <w:t>ＢＣＰ</w:t>
                      </w:r>
                      <w:r w:rsidRPr="00212FD5">
                        <w:rPr>
                          <w:rFonts w:ascii="ＭＳ ゴシック" w:eastAsia="ＭＳ ゴシック" w:hAnsi="ＭＳ ゴシック" w:hint="eastAsia"/>
                          <w:sz w:val="20"/>
                          <w:szCs w:val="20"/>
                        </w:rPr>
                        <w:t>策定状況</w:t>
                      </w:r>
                    </w:p>
                  </w:txbxContent>
                </v:textbox>
              </v:shape>
            </w:pict>
          </mc:Fallback>
        </mc:AlternateContent>
      </w:r>
      <w:r w:rsidR="005F362B" w:rsidRPr="005F362B">
        <w:rPr>
          <w:noProof/>
        </w:rPr>
        <w:drawing>
          <wp:inline distT="0" distB="0" distL="0" distR="0" wp14:anchorId="3B807248" wp14:editId="49AD1783">
            <wp:extent cx="5688167" cy="1816831"/>
            <wp:effectExtent l="0" t="0" r="8255" b="0"/>
            <wp:docPr id="1324" name="図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694291" cy="1818787"/>
                    </a:xfrm>
                    <a:prstGeom prst="rect">
                      <a:avLst/>
                    </a:prstGeom>
                    <a:noFill/>
                    <a:ln>
                      <a:noFill/>
                    </a:ln>
                  </pic:spPr>
                </pic:pic>
              </a:graphicData>
            </a:graphic>
          </wp:inline>
        </w:drawing>
      </w:r>
      <w:r w:rsidR="00D212E7" w:rsidRPr="007253DF">
        <w:rPr>
          <w:rFonts w:ascii="ＭＳ ゴシック" w:eastAsia="ＭＳ ゴシック" w:cs="ＭＳ ゴシック"/>
          <w:sz w:val="20"/>
          <w:szCs w:val="20"/>
        </w:rPr>
        <w:br w:type="page"/>
      </w:r>
      <w:r w:rsidR="00BE5815" w:rsidRPr="007253DF">
        <w:rPr>
          <w:rFonts w:ascii="ＭＳ ゴシック" w:eastAsia="ＭＳ ゴシック" w:cs="ＭＳ ゴシック" w:hint="eastAsia"/>
          <w:sz w:val="20"/>
          <w:szCs w:val="20"/>
        </w:rPr>
        <w:lastRenderedPageBreak/>
        <w:t>＜参考＞</w:t>
      </w:r>
      <w:r w:rsidR="003B469B">
        <w:rPr>
          <w:rFonts w:ascii="ＭＳ ゴシック" w:eastAsia="ＭＳ ゴシック" w:cs="ＭＳ ゴシック" w:hint="eastAsia"/>
          <w:sz w:val="20"/>
          <w:szCs w:val="20"/>
        </w:rPr>
        <w:t>内閣府調査</w:t>
      </w:r>
      <w:r w:rsidR="00BE5815" w:rsidRPr="007253DF">
        <w:rPr>
          <w:rFonts w:ascii="ＭＳ ゴシック" w:eastAsia="ＭＳ ゴシック" w:cs="ＭＳ ゴシック" w:hint="eastAsia"/>
          <w:sz w:val="20"/>
          <w:szCs w:val="20"/>
        </w:rPr>
        <w:t>結果</w:t>
      </w:r>
    </w:p>
    <w:p w:rsidR="000A163D" w:rsidRPr="007253DF" w:rsidRDefault="000A163D" w:rsidP="000936B8">
      <w:pPr>
        <w:pStyle w:val="a3"/>
        <w:kinsoku w:val="0"/>
        <w:overflowPunct w:val="0"/>
        <w:spacing w:before="13"/>
        <w:ind w:leftChars="177" w:left="425"/>
        <w:rPr>
          <w:rFonts w:ascii="ＭＳ ゴシック" w:eastAsia="ＭＳ ゴシック" w:cs="ＭＳ ゴシック"/>
          <w:sz w:val="20"/>
          <w:szCs w:val="20"/>
        </w:rPr>
      </w:pPr>
      <w:r w:rsidRPr="007253DF">
        <w:rPr>
          <w:rFonts w:ascii="ＭＳ ゴシック" w:eastAsia="ＭＳ ゴシック" w:cs="ＭＳ ゴシック" w:hint="eastAsia"/>
          <w:noProof/>
          <w:sz w:val="20"/>
          <w:szCs w:val="20"/>
        </w:rPr>
        <mc:AlternateContent>
          <mc:Choice Requires="wps">
            <w:drawing>
              <wp:anchor distT="0" distB="0" distL="114300" distR="114300" simplePos="0" relativeHeight="251922432" behindDoc="1" locked="0" layoutInCell="1" allowOverlap="1" wp14:anchorId="106BD0E3" wp14:editId="13395535">
                <wp:simplePos x="0" y="0"/>
                <wp:positionH relativeFrom="column">
                  <wp:posOffset>252958</wp:posOffset>
                </wp:positionH>
                <wp:positionV relativeFrom="paragraph">
                  <wp:posOffset>-185480</wp:posOffset>
                </wp:positionV>
                <wp:extent cx="5684807" cy="7004649"/>
                <wp:effectExtent l="0" t="0" r="0" b="6350"/>
                <wp:wrapNone/>
                <wp:docPr id="1562" name="Rectangle 1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4807" cy="7004649"/>
                        </a:xfrm>
                        <a:prstGeom prst="rect">
                          <a:avLst/>
                        </a:prstGeom>
                        <a:solidFill>
                          <a:sysClr val="window" lastClr="FFFFFF">
                            <a:lumMod val="95000"/>
                          </a:sysClr>
                        </a:solidFill>
                        <a:ln w="38100" cmpd="dbl">
                          <a:no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CA071D" id="Rectangle 1612" o:spid="_x0000_s1026" style="position:absolute;left:0;text-align:left;margin-left:19.9pt;margin-top:-14.6pt;width:447.6pt;height:551.55pt;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" fillcolor="#f2f2f2" stroked="f" strokeweight="3pt">
                <v:stroke linestyle="thinThin"/>
                <v:textbox inset="5.85pt,.7pt,5.85pt,.7pt"/>
              </v:rect>
            </w:pict>
          </mc:Fallback>
        </mc:AlternateContent>
      </w:r>
    </w:p>
    <w:p w:rsidR="00BE5815" w:rsidRPr="007253DF" w:rsidRDefault="00BE5815" w:rsidP="000936B8">
      <w:pPr>
        <w:pStyle w:val="a3"/>
        <w:kinsoku w:val="0"/>
        <w:overflowPunct w:val="0"/>
        <w:spacing w:before="100" w:beforeAutospacing="1" w:after="100" w:afterAutospacing="1"/>
        <w:ind w:leftChars="177" w:left="425"/>
        <w:jc w:val="center"/>
        <w:rPr>
          <w:rFonts w:ascii="ＭＳ ゴシック" w:eastAsia="ＭＳ ゴシック" w:cs="ＭＳ ゴシック"/>
        </w:rPr>
      </w:pPr>
      <w:r w:rsidRPr="007253DF">
        <w:rPr>
          <w:rFonts w:ascii="ＭＳ ゴシック" w:eastAsia="ＭＳ ゴシック" w:cs="ＭＳ ゴシック" w:hint="eastAsia"/>
        </w:rPr>
        <w:t>図表</w:t>
      </w:r>
      <w:r w:rsidRPr="007253DF">
        <w:rPr>
          <w:rFonts w:ascii="ＭＳ ゴシック" w:eastAsia="ＭＳ ゴシック" w:cs="ＭＳ ゴシック"/>
          <w:spacing w:val="-53"/>
        </w:rPr>
        <w:t xml:space="preserve"> </w:t>
      </w:r>
      <w:r w:rsidRPr="007253DF">
        <w:rPr>
          <w:rFonts w:ascii="ＭＳ ゴシック" w:eastAsia="ＭＳ ゴシック" w:cs="ＭＳ ゴシック"/>
          <w:spacing w:val="-1"/>
        </w:rPr>
        <w:t>2-3</w:t>
      </w:r>
      <w:r w:rsidRPr="007253DF">
        <w:rPr>
          <w:rFonts w:ascii="ＭＳ ゴシック" w:eastAsia="ＭＳ ゴシック" w:cs="ＭＳ ゴシック"/>
          <w:spacing w:val="89"/>
        </w:rPr>
        <w:t xml:space="preserve"> </w:t>
      </w:r>
      <w:r w:rsidRPr="007253DF">
        <w:rPr>
          <w:rFonts w:ascii="ＭＳ ゴシック" w:eastAsia="ＭＳ ゴシック" w:cs="ＭＳ ゴシック" w:hint="eastAsia"/>
          <w:spacing w:val="-1"/>
        </w:rPr>
        <w:t>「</w:t>
      </w:r>
      <w:r w:rsidR="00047767">
        <w:rPr>
          <w:rFonts w:ascii="ＭＳ ゴシック" w:eastAsia="ＭＳ ゴシック" w:cs="ＭＳ ゴシック"/>
          <w:spacing w:val="-1"/>
        </w:rPr>
        <w:t>ＢＣＰ</w:t>
      </w:r>
      <w:r w:rsidRPr="007253DF">
        <w:rPr>
          <w:rFonts w:ascii="ＭＳ ゴシック" w:eastAsia="ＭＳ ゴシック" w:cs="ＭＳ ゴシック"/>
          <w:spacing w:val="-53"/>
        </w:rPr>
        <w:t xml:space="preserve"> </w:t>
      </w:r>
      <w:r w:rsidRPr="007253DF">
        <w:rPr>
          <w:rFonts w:ascii="ＭＳ ゴシック" w:eastAsia="ＭＳ ゴシック" w:cs="ＭＳ ゴシック" w:hint="eastAsia"/>
          <w:spacing w:val="-4"/>
        </w:rPr>
        <w:t>策定状況」と「リスクを具体的に想定した経営」との関係</w:t>
      </w:r>
      <w:r w:rsidR="000936B8">
        <w:rPr>
          <w:rFonts w:ascii="ＭＳ ゴシック" w:eastAsia="ＭＳ ゴシック" w:cs="ＭＳ ゴシック"/>
          <w:spacing w:val="-4"/>
        </w:rPr>
        <w:br/>
      </w:r>
      <w:r w:rsidR="000936B8">
        <w:rPr>
          <w:rFonts w:ascii="ＭＳ ゴシック" w:eastAsia="ＭＳ ゴシック" w:cs="ＭＳ ゴシック" w:hint="eastAsia"/>
          <w:spacing w:val="-4"/>
        </w:rPr>
        <w:t xml:space="preserve">      </w:t>
      </w:r>
      <w:r w:rsidRPr="007253DF">
        <w:rPr>
          <w:rFonts w:ascii="ＭＳ ゴシック" w:eastAsia="ＭＳ ゴシック" w:cs="ＭＳ ゴシック" w:hint="eastAsia"/>
          <w:spacing w:val="-4"/>
        </w:rPr>
        <w:t>（問</w:t>
      </w:r>
      <w:r w:rsidRPr="007253DF">
        <w:rPr>
          <w:rFonts w:ascii="ＭＳ ゴシック" w:eastAsia="ＭＳ ゴシック" w:cs="ＭＳ ゴシック"/>
          <w:spacing w:val="-52"/>
        </w:rPr>
        <w:t xml:space="preserve"> </w:t>
      </w:r>
      <w:r w:rsidRPr="007253DF">
        <w:rPr>
          <w:rFonts w:ascii="ＭＳ ゴシック" w:eastAsia="ＭＳ ゴシック" w:cs="ＭＳ ゴシック"/>
        </w:rPr>
        <w:t>6</w:t>
      </w:r>
      <w:r w:rsidRPr="007253DF">
        <w:rPr>
          <w:rFonts w:ascii="ＭＳ ゴシック" w:eastAsia="ＭＳ ゴシック" w:cs="ＭＳ ゴシック"/>
          <w:spacing w:val="-55"/>
        </w:rPr>
        <w:t xml:space="preserve"> </w:t>
      </w:r>
      <w:r w:rsidRPr="007253DF">
        <w:rPr>
          <w:rFonts w:ascii="ＭＳ ゴシック" w:eastAsia="ＭＳ ゴシック" w:cs="ＭＳ ゴシック" w:hint="eastAsia"/>
          <w:spacing w:val="-2"/>
        </w:rPr>
        <w:t>と問</w:t>
      </w:r>
      <w:r w:rsidRPr="007253DF">
        <w:rPr>
          <w:rFonts w:ascii="ＭＳ ゴシック" w:eastAsia="ＭＳ ゴシック" w:cs="ＭＳ ゴシック"/>
          <w:spacing w:val="-53"/>
        </w:rPr>
        <w:t xml:space="preserve"> </w:t>
      </w:r>
      <w:r w:rsidRPr="007253DF">
        <w:rPr>
          <w:rFonts w:ascii="ＭＳ ゴシック" w:eastAsia="ＭＳ ゴシック" w:cs="ＭＳ ゴシック"/>
        </w:rPr>
        <w:t>11</w:t>
      </w:r>
      <w:r w:rsidRPr="007253DF">
        <w:rPr>
          <w:rFonts w:ascii="ＭＳ ゴシック" w:eastAsia="ＭＳ ゴシック" w:cs="ＭＳ ゴシック"/>
          <w:spacing w:val="-55"/>
        </w:rPr>
        <w:t xml:space="preserve"> </w:t>
      </w:r>
      <w:r w:rsidRPr="007253DF">
        <w:rPr>
          <w:rFonts w:ascii="ＭＳ ゴシック" w:eastAsia="ＭＳ ゴシック" w:cs="ＭＳ ゴシック" w:hint="eastAsia"/>
          <w:spacing w:val="-1"/>
        </w:rPr>
        <w:t>のクロ</w:t>
      </w:r>
      <w:r w:rsidRPr="007253DF">
        <w:rPr>
          <w:rFonts w:ascii="ＭＳ ゴシック" w:eastAsia="ＭＳ ゴシック" w:cs="ＭＳ ゴシック" w:hint="eastAsia"/>
        </w:rPr>
        <w:t>ス集</w:t>
      </w:r>
      <w:r w:rsidRPr="007253DF">
        <w:rPr>
          <w:rFonts w:ascii="ＭＳ ゴシック" w:eastAsia="ＭＳ ゴシック" w:cs="ＭＳ ゴシック" w:hint="eastAsia"/>
          <w:spacing w:val="-3"/>
        </w:rPr>
        <w:t>計</w:t>
      </w:r>
      <w:r w:rsidRPr="007253DF">
        <w:rPr>
          <w:rFonts w:ascii="ＭＳ ゴシック" w:eastAsia="ＭＳ ゴシック" w:cs="ＭＳ ゴシック" w:hint="eastAsia"/>
        </w:rPr>
        <w:t>、</w:t>
      </w:r>
      <w:r w:rsidRPr="007253DF">
        <w:rPr>
          <w:rFonts w:ascii="ＭＳ ゴシック" w:eastAsia="ＭＳ ゴシック" w:cs="ＭＳ ゴシック" w:hint="eastAsia"/>
          <w:spacing w:val="-3"/>
        </w:rPr>
        <w:t>実</w:t>
      </w:r>
      <w:r w:rsidRPr="007253DF">
        <w:rPr>
          <w:rFonts w:ascii="ＭＳ ゴシック" w:eastAsia="ＭＳ ゴシック" w:cs="ＭＳ ゴシック" w:hint="eastAsia"/>
        </w:rPr>
        <w:t>回</w:t>
      </w:r>
      <w:r w:rsidRPr="007253DF">
        <w:rPr>
          <w:rFonts w:ascii="ＭＳ ゴシック" w:eastAsia="ＭＳ ゴシック" w:cs="ＭＳ ゴシック" w:hint="eastAsia"/>
          <w:spacing w:val="-3"/>
        </w:rPr>
        <w:t>答</w:t>
      </w:r>
      <w:r w:rsidRPr="007253DF">
        <w:rPr>
          <w:rFonts w:ascii="ＭＳ ゴシック" w:eastAsia="ＭＳ ゴシック" w:cs="ＭＳ ゴシック" w:hint="eastAsia"/>
        </w:rPr>
        <w:t>（</w:t>
      </w:r>
      <w:r w:rsidRPr="007253DF">
        <w:rPr>
          <w:rFonts w:ascii="ＭＳ ゴシック" w:eastAsia="ＭＳ ゴシック" w:cs="ＭＳ ゴシック" w:hint="eastAsia"/>
          <w:spacing w:val="-3"/>
        </w:rPr>
        <w:t>ウ</w:t>
      </w:r>
      <w:r w:rsidRPr="007253DF">
        <w:rPr>
          <w:rFonts w:ascii="ＭＳ ゴシック" w:eastAsia="ＭＳ ゴシック" w:cs="ＭＳ ゴシック" w:hint="eastAsia"/>
        </w:rPr>
        <w:t>ェ</w:t>
      </w:r>
      <w:r w:rsidRPr="007253DF">
        <w:rPr>
          <w:rFonts w:ascii="ＭＳ ゴシック" w:eastAsia="ＭＳ ゴシック" w:cs="ＭＳ ゴシック" w:hint="eastAsia"/>
          <w:spacing w:val="-3"/>
        </w:rPr>
        <w:t>イ</w:t>
      </w:r>
      <w:r w:rsidRPr="007253DF">
        <w:rPr>
          <w:rFonts w:ascii="ＭＳ ゴシック" w:eastAsia="ＭＳ ゴシック" w:cs="ＭＳ ゴシック" w:hint="eastAsia"/>
        </w:rPr>
        <w:t>トバ</w:t>
      </w:r>
      <w:r w:rsidRPr="007253DF">
        <w:rPr>
          <w:rFonts w:ascii="ＭＳ ゴシック" w:eastAsia="ＭＳ ゴシック" w:cs="ＭＳ ゴシック" w:hint="eastAsia"/>
          <w:spacing w:val="-3"/>
        </w:rPr>
        <w:t>ッ</w:t>
      </w:r>
      <w:r w:rsidRPr="007253DF">
        <w:rPr>
          <w:rFonts w:ascii="ＭＳ ゴシック" w:eastAsia="ＭＳ ゴシック" w:cs="ＭＳ ゴシック" w:hint="eastAsia"/>
        </w:rPr>
        <w:t>ク</w:t>
      </w:r>
      <w:r w:rsidRPr="007253DF">
        <w:rPr>
          <w:rFonts w:ascii="ＭＳ ゴシック" w:eastAsia="ＭＳ ゴシック" w:cs="ＭＳ ゴシック" w:hint="eastAsia"/>
          <w:spacing w:val="-3"/>
        </w:rPr>
        <w:t>無</w:t>
      </w:r>
      <w:r w:rsidRPr="007253DF">
        <w:rPr>
          <w:rFonts w:ascii="ＭＳ ゴシック" w:eastAsia="ＭＳ ゴシック" w:cs="ＭＳ ゴシック" w:hint="eastAsia"/>
          <w:spacing w:val="-106"/>
        </w:rPr>
        <w:t>）</w:t>
      </w:r>
      <w:r w:rsidRPr="007253DF">
        <w:rPr>
          <w:rFonts w:ascii="ＭＳ ゴシック" w:eastAsia="ＭＳ ゴシック" w:cs="ＭＳ ゴシック" w:hint="eastAsia"/>
        </w:rPr>
        <w:t>）</w:t>
      </w:r>
    </w:p>
    <w:p w:rsidR="006C664E" w:rsidRDefault="004B2409" w:rsidP="007560CB">
      <w:pPr>
        <w:pStyle w:val="a3"/>
        <w:kinsoku w:val="0"/>
        <w:overflowPunct w:val="0"/>
        <w:spacing w:before="0" w:line="200" w:lineRule="atLeast"/>
        <w:ind w:leftChars="177" w:left="425"/>
        <w:rPr>
          <w:rFonts w:ascii="ＭＳ ゴシック" w:eastAsia="ＭＳ ゴシック" w:cs="ＭＳ ゴシック"/>
          <w:sz w:val="20"/>
          <w:szCs w:val="20"/>
        </w:rPr>
      </w:pPr>
      <w:r w:rsidRPr="007253DF">
        <w:rPr>
          <w:noProof/>
        </w:rPr>
        <w:drawing>
          <wp:anchor distT="0" distB="0" distL="114300" distR="114300" simplePos="0" relativeHeight="251745280" behindDoc="0" locked="0" layoutInCell="1" allowOverlap="1" wp14:anchorId="19868356" wp14:editId="58692CBE">
            <wp:simplePos x="0" y="0"/>
            <wp:positionH relativeFrom="column">
              <wp:posOffset>390980</wp:posOffset>
            </wp:positionH>
            <wp:positionV relativeFrom="paragraph">
              <wp:posOffset>144025</wp:posOffset>
            </wp:positionV>
            <wp:extent cx="5460521" cy="2952838"/>
            <wp:effectExtent l="0" t="0" r="6985" b="0"/>
            <wp:wrapNone/>
            <wp:docPr id="1613" name="図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67735" cy="295673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60CB" w:rsidRPr="007253DF" w:rsidRDefault="007560CB" w:rsidP="007560CB">
      <w:pPr>
        <w:pStyle w:val="a3"/>
        <w:kinsoku w:val="0"/>
        <w:overflowPunct w:val="0"/>
        <w:spacing w:before="0" w:line="200" w:lineRule="atLeast"/>
        <w:ind w:leftChars="177" w:left="425"/>
        <w:rPr>
          <w:rFonts w:ascii="ＭＳ ゴシック" w:eastAsia="ＭＳ ゴシック" w:cs="ＭＳ ゴシック"/>
          <w:sz w:val="20"/>
          <w:szCs w:val="20"/>
        </w:rPr>
      </w:pPr>
    </w:p>
    <w:p w:rsidR="006C664E" w:rsidRPr="007253DF" w:rsidRDefault="006C664E" w:rsidP="000936B8">
      <w:pPr>
        <w:pStyle w:val="a3"/>
        <w:kinsoku w:val="0"/>
        <w:overflowPunct w:val="0"/>
        <w:spacing w:before="0"/>
        <w:ind w:leftChars="177" w:left="425"/>
        <w:rPr>
          <w:rFonts w:ascii="ＭＳ ゴシック" w:eastAsia="ＭＳ ゴシック" w:cs="ＭＳ ゴシック"/>
          <w:sz w:val="20"/>
          <w:szCs w:val="20"/>
        </w:rPr>
      </w:pPr>
    </w:p>
    <w:p w:rsidR="006C664E" w:rsidRPr="007253DF" w:rsidRDefault="006C664E" w:rsidP="000936B8">
      <w:pPr>
        <w:pStyle w:val="a3"/>
        <w:kinsoku w:val="0"/>
        <w:overflowPunct w:val="0"/>
        <w:spacing w:before="0"/>
        <w:ind w:leftChars="177" w:left="425"/>
        <w:rPr>
          <w:rFonts w:ascii="ＭＳ ゴシック" w:eastAsia="ＭＳ ゴシック" w:cs="ＭＳ ゴシック"/>
          <w:sz w:val="20"/>
          <w:szCs w:val="20"/>
        </w:rPr>
      </w:pPr>
    </w:p>
    <w:p w:rsidR="006C664E" w:rsidRPr="007253DF" w:rsidRDefault="006C664E" w:rsidP="000936B8">
      <w:pPr>
        <w:pStyle w:val="a3"/>
        <w:kinsoku w:val="0"/>
        <w:overflowPunct w:val="0"/>
        <w:spacing w:before="11"/>
        <w:ind w:leftChars="177" w:left="425"/>
        <w:rPr>
          <w:rFonts w:ascii="ＭＳ ゴシック" w:eastAsia="ＭＳ ゴシック" w:cs="ＭＳ ゴシック"/>
          <w:sz w:val="12"/>
          <w:szCs w:val="12"/>
        </w:rPr>
      </w:pPr>
    </w:p>
    <w:p w:rsidR="006C664E" w:rsidRPr="007253DF" w:rsidRDefault="006C664E" w:rsidP="000936B8">
      <w:pPr>
        <w:pStyle w:val="a3"/>
        <w:kinsoku w:val="0"/>
        <w:overflowPunct w:val="0"/>
        <w:spacing w:before="0"/>
        <w:ind w:leftChars="177" w:left="425"/>
        <w:rPr>
          <w:rFonts w:ascii="ＭＳ ゴシック" w:eastAsia="ＭＳ ゴシック" w:cs="ＭＳ ゴシック"/>
          <w:sz w:val="20"/>
          <w:szCs w:val="20"/>
        </w:rPr>
      </w:pPr>
    </w:p>
    <w:p w:rsidR="006C664E" w:rsidRPr="007253DF" w:rsidRDefault="006C664E" w:rsidP="000936B8">
      <w:pPr>
        <w:pStyle w:val="a3"/>
        <w:kinsoku w:val="0"/>
        <w:overflowPunct w:val="0"/>
        <w:spacing w:before="0"/>
        <w:ind w:leftChars="177" w:left="425"/>
        <w:rPr>
          <w:rFonts w:ascii="ＭＳ ゴシック" w:eastAsia="ＭＳ ゴシック" w:cs="ＭＳ ゴシック"/>
          <w:sz w:val="20"/>
          <w:szCs w:val="20"/>
        </w:rPr>
      </w:pPr>
    </w:p>
    <w:p w:rsidR="006C664E" w:rsidRPr="007253DF" w:rsidRDefault="006C664E" w:rsidP="000936B8">
      <w:pPr>
        <w:pStyle w:val="a3"/>
        <w:kinsoku w:val="0"/>
        <w:overflowPunct w:val="0"/>
        <w:spacing w:before="0"/>
        <w:ind w:leftChars="177" w:left="425"/>
        <w:rPr>
          <w:rFonts w:ascii="ＭＳ ゴシック" w:eastAsia="ＭＳ ゴシック" w:cs="ＭＳ ゴシック"/>
          <w:sz w:val="20"/>
          <w:szCs w:val="20"/>
        </w:rPr>
      </w:pPr>
    </w:p>
    <w:p w:rsidR="006C664E" w:rsidRPr="007253DF" w:rsidRDefault="006C664E" w:rsidP="000936B8">
      <w:pPr>
        <w:pStyle w:val="a3"/>
        <w:kinsoku w:val="0"/>
        <w:overflowPunct w:val="0"/>
        <w:spacing w:before="0"/>
        <w:ind w:leftChars="177" w:left="425"/>
        <w:rPr>
          <w:rFonts w:ascii="ＭＳ ゴシック" w:eastAsia="ＭＳ ゴシック" w:cs="ＭＳ ゴシック"/>
          <w:sz w:val="20"/>
          <w:szCs w:val="20"/>
        </w:rPr>
      </w:pPr>
    </w:p>
    <w:p w:rsidR="006C664E" w:rsidRPr="007253DF" w:rsidRDefault="006C664E" w:rsidP="000936B8">
      <w:pPr>
        <w:pStyle w:val="a3"/>
        <w:kinsoku w:val="0"/>
        <w:overflowPunct w:val="0"/>
        <w:spacing w:before="0"/>
        <w:ind w:leftChars="177" w:left="425"/>
        <w:rPr>
          <w:rFonts w:ascii="ＭＳ ゴシック" w:eastAsia="ＭＳ ゴシック" w:cs="ＭＳ ゴシック"/>
          <w:sz w:val="20"/>
          <w:szCs w:val="20"/>
        </w:rPr>
      </w:pPr>
    </w:p>
    <w:p w:rsidR="006C664E" w:rsidRPr="007253DF" w:rsidRDefault="006C664E" w:rsidP="000936B8">
      <w:pPr>
        <w:pStyle w:val="a3"/>
        <w:kinsoku w:val="0"/>
        <w:overflowPunct w:val="0"/>
        <w:spacing w:before="0"/>
        <w:ind w:leftChars="177" w:left="425"/>
        <w:rPr>
          <w:rFonts w:ascii="ＭＳ ゴシック" w:eastAsia="ＭＳ ゴシック" w:cs="ＭＳ ゴシック"/>
          <w:sz w:val="20"/>
          <w:szCs w:val="20"/>
        </w:rPr>
      </w:pPr>
    </w:p>
    <w:p w:rsidR="006C664E" w:rsidRPr="007253DF" w:rsidRDefault="006C664E" w:rsidP="000936B8">
      <w:pPr>
        <w:pStyle w:val="a3"/>
        <w:kinsoku w:val="0"/>
        <w:overflowPunct w:val="0"/>
        <w:spacing w:before="3"/>
        <w:ind w:leftChars="177" w:left="425"/>
        <w:rPr>
          <w:rFonts w:ascii="ＭＳ ゴシック" w:eastAsia="ＭＳ ゴシック" w:cs="ＭＳ ゴシック"/>
          <w:sz w:val="14"/>
          <w:szCs w:val="14"/>
        </w:rPr>
      </w:pPr>
    </w:p>
    <w:p w:rsidR="00DC7797" w:rsidRPr="007253DF" w:rsidRDefault="00DC7797" w:rsidP="000936B8">
      <w:pPr>
        <w:ind w:leftChars="177" w:left="425"/>
        <w:rPr>
          <w:rFonts w:ascii="ＭＳ ゴシック" w:eastAsia="ＭＳ ゴシック" w:cs="ＭＳ ゴシック"/>
          <w:sz w:val="20"/>
          <w:szCs w:val="20"/>
        </w:rPr>
      </w:pPr>
    </w:p>
    <w:p w:rsidR="00DC7797" w:rsidRPr="007253DF" w:rsidRDefault="00DC7797" w:rsidP="000936B8">
      <w:pPr>
        <w:ind w:leftChars="177" w:left="425"/>
        <w:rPr>
          <w:rFonts w:ascii="ＭＳ ゴシック" w:eastAsia="ＭＳ ゴシック" w:cs="ＭＳ ゴシック"/>
          <w:sz w:val="20"/>
          <w:szCs w:val="20"/>
        </w:rPr>
      </w:pPr>
    </w:p>
    <w:p w:rsidR="00DC7797" w:rsidRPr="007253DF" w:rsidRDefault="00DC7797" w:rsidP="000936B8">
      <w:pPr>
        <w:ind w:leftChars="177" w:left="425"/>
        <w:rPr>
          <w:rFonts w:ascii="ＭＳ ゴシック" w:eastAsia="ＭＳ ゴシック" w:cs="ＭＳ ゴシック"/>
          <w:sz w:val="20"/>
          <w:szCs w:val="20"/>
        </w:rPr>
      </w:pPr>
    </w:p>
    <w:p w:rsidR="00DC7797" w:rsidRPr="007253DF" w:rsidRDefault="00DC7797" w:rsidP="000936B8">
      <w:pPr>
        <w:ind w:leftChars="177" w:left="425"/>
        <w:rPr>
          <w:rFonts w:ascii="ＭＳ ゴシック" w:eastAsia="ＭＳ ゴシック" w:cs="ＭＳ ゴシック"/>
          <w:sz w:val="20"/>
          <w:szCs w:val="20"/>
        </w:rPr>
      </w:pPr>
    </w:p>
    <w:p w:rsidR="00DC7797" w:rsidRPr="007253DF" w:rsidRDefault="00DC7797" w:rsidP="000936B8">
      <w:pPr>
        <w:ind w:leftChars="177" w:left="425"/>
        <w:rPr>
          <w:rFonts w:ascii="ＭＳ ゴシック" w:eastAsia="ＭＳ ゴシック" w:cs="ＭＳ ゴシック"/>
          <w:sz w:val="20"/>
          <w:szCs w:val="20"/>
        </w:rPr>
      </w:pPr>
    </w:p>
    <w:p w:rsidR="00DC7797" w:rsidRPr="007253DF" w:rsidRDefault="00DC7797" w:rsidP="000936B8">
      <w:pPr>
        <w:ind w:leftChars="177" w:left="425"/>
        <w:rPr>
          <w:rFonts w:ascii="ＭＳ ゴシック" w:eastAsia="ＭＳ ゴシック" w:cs="ＭＳ ゴシック"/>
          <w:sz w:val="20"/>
          <w:szCs w:val="20"/>
        </w:rPr>
      </w:pPr>
    </w:p>
    <w:p w:rsidR="00DC7797" w:rsidRPr="007253DF" w:rsidRDefault="00DC7797" w:rsidP="000936B8">
      <w:pPr>
        <w:ind w:leftChars="177" w:left="425"/>
        <w:rPr>
          <w:rFonts w:ascii="ＭＳ ゴシック" w:eastAsia="ＭＳ ゴシック" w:cs="ＭＳ ゴシック"/>
          <w:sz w:val="20"/>
          <w:szCs w:val="20"/>
        </w:rPr>
      </w:pPr>
    </w:p>
    <w:p w:rsidR="00DC7797" w:rsidRPr="007253DF" w:rsidRDefault="00177235" w:rsidP="000936B8">
      <w:pPr>
        <w:ind w:leftChars="177" w:left="425"/>
        <w:rPr>
          <w:rFonts w:ascii="ＭＳ ゴシック" w:eastAsia="ＭＳ ゴシック" w:cs="ＭＳ ゴシック"/>
          <w:sz w:val="20"/>
          <w:szCs w:val="20"/>
        </w:rPr>
      </w:pPr>
      <w:r w:rsidRPr="007253DF">
        <w:rPr>
          <w:noProof/>
        </w:rPr>
        <w:drawing>
          <wp:anchor distT="0" distB="0" distL="114300" distR="114300" simplePos="0" relativeHeight="251747328" behindDoc="0" locked="0" layoutInCell="1" allowOverlap="1" wp14:anchorId="55E65F32" wp14:editId="01DEE9C5">
            <wp:simplePos x="0" y="0"/>
            <wp:positionH relativeFrom="column">
              <wp:posOffset>390525</wp:posOffset>
            </wp:positionH>
            <wp:positionV relativeFrom="paragraph">
              <wp:posOffset>71431</wp:posOffset>
            </wp:positionV>
            <wp:extent cx="5469147" cy="2507658"/>
            <wp:effectExtent l="0" t="0" r="0" b="6985"/>
            <wp:wrapNone/>
            <wp:docPr id="1614" name="図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69147" cy="25076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7797" w:rsidRPr="007253DF" w:rsidRDefault="00DC7797" w:rsidP="000936B8">
      <w:pPr>
        <w:ind w:leftChars="177" w:left="425"/>
        <w:rPr>
          <w:rFonts w:ascii="ＭＳ ゴシック" w:eastAsia="ＭＳ ゴシック" w:cs="ＭＳ ゴシック"/>
          <w:sz w:val="20"/>
          <w:szCs w:val="20"/>
        </w:rPr>
      </w:pPr>
    </w:p>
    <w:p w:rsidR="00DC7797" w:rsidRPr="007253DF" w:rsidRDefault="00DC7797" w:rsidP="000936B8">
      <w:pPr>
        <w:ind w:leftChars="177" w:left="425"/>
        <w:rPr>
          <w:rFonts w:ascii="ＭＳ ゴシック" w:eastAsia="ＭＳ ゴシック" w:cs="ＭＳ ゴシック"/>
          <w:sz w:val="20"/>
          <w:szCs w:val="20"/>
        </w:rPr>
      </w:pPr>
    </w:p>
    <w:p w:rsidR="00DC7797" w:rsidRPr="007253DF" w:rsidRDefault="00DC7797" w:rsidP="000936B8">
      <w:pPr>
        <w:ind w:leftChars="177" w:left="425"/>
        <w:rPr>
          <w:rFonts w:ascii="ＭＳ ゴシック" w:eastAsia="ＭＳ ゴシック" w:cs="ＭＳ ゴシック"/>
          <w:sz w:val="20"/>
          <w:szCs w:val="20"/>
        </w:rPr>
      </w:pPr>
    </w:p>
    <w:p w:rsidR="00DC7797" w:rsidRPr="007253DF" w:rsidRDefault="00DC7797" w:rsidP="000936B8">
      <w:pPr>
        <w:ind w:leftChars="177" w:left="425"/>
        <w:rPr>
          <w:rFonts w:ascii="ＭＳ ゴシック" w:eastAsia="ＭＳ ゴシック" w:cs="ＭＳ ゴシック"/>
          <w:sz w:val="20"/>
          <w:szCs w:val="20"/>
        </w:rPr>
      </w:pPr>
    </w:p>
    <w:p w:rsidR="00DC7797" w:rsidRPr="007253DF" w:rsidRDefault="00DC7797" w:rsidP="000936B8">
      <w:pPr>
        <w:ind w:leftChars="177" w:left="425"/>
        <w:rPr>
          <w:rFonts w:ascii="ＭＳ ゴシック" w:eastAsia="ＭＳ ゴシック" w:cs="ＭＳ ゴシック"/>
          <w:sz w:val="20"/>
          <w:szCs w:val="20"/>
        </w:rPr>
      </w:pPr>
    </w:p>
    <w:p w:rsidR="00DC7797" w:rsidRPr="007253DF" w:rsidRDefault="00DC7797" w:rsidP="000936B8">
      <w:pPr>
        <w:ind w:leftChars="177" w:left="425"/>
        <w:rPr>
          <w:rFonts w:ascii="ＭＳ ゴシック" w:eastAsia="ＭＳ ゴシック" w:cs="ＭＳ ゴシック"/>
          <w:sz w:val="20"/>
          <w:szCs w:val="20"/>
        </w:rPr>
      </w:pPr>
    </w:p>
    <w:p w:rsidR="00DC7797" w:rsidRPr="007253DF" w:rsidRDefault="00DC7797" w:rsidP="000936B8">
      <w:pPr>
        <w:ind w:leftChars="177" w:left="425"/>
        <w:rPr>
          <w:rFonts w:ascii="ＭＳ ゴシック" w:eastAsia="ＭＳ ゴシック" w:cs="ＭＳ ゴシック"/>
          <w:sz w:val="20"/>
          <w:szCs w:val="20"/>
        </w:rPr>
      </w:pPr>
    </w:p>
    <w:p w:rsidR="00DC7797" w:rsidRPr="007253DF" w:rsidRDefault="00DC7797" w:rsidP="000936B8">
      <w:pPr>
        <w:ind w:leftChars="177" w:left="425"/>
        <w:rPr>
          <w:rFonts w:ascii="ＭＳ ゴシック" w:eastAsia="ＭＳ ゴシック" w:cs="ＭＳ ゴシック"/>
          <w:sz w:val="20"/>
          <w:szCs w:val="20"/>
        </w:rPr>
      </w:pPr>
    </w:p>
    <w:p w:rsidR="00DC7797" w:rsidRPr="007253DF" w:rsidRDefault="00DC7797" w:rsidP="000936B8">
      <w:pPr>
        <w:ind w:leftChars="177" w:left="425"/>
        <w:rPr>
          <w:rFonts w:ascii="ＭＳ ゴシック" w:eastAsia="ＭＳ ゴシック" w:cs="ＭＳ ゴシック"/>
          <w:sz w:val="20"/>
          <w:szCs w:val="20"/>
        </w:rPr>
      </w:pPr>
    </w:p>
    <w:p w:rsidR="00DC7797" w:rsidRPr="007253DF" w:rsidRDefault="00DC7797" w:rsidP="000936B8">
      <w:pPr>
        <w:ind w:leftChars="177" w:left="425"/>
        <w:rPr>
          <w:rFonts w:ascii="ＭＳ ゴシック" w:eastAsia="ＭＳ ゴシック" w:cs="ＭＳ ゴシック"/>
          <w:sz w:val="20"/>
          <w:szCs w:val="20"/>
        </w:rPr>
      </w:pPr>
    </w:p>
    <w:p w:rsidR="00DC7797" w:rsidRPr="007253DF" w:rsidRDefault="00DC7797" w:rsidP="000936B8">
      <w:pPr>
        <w:ind w:leftChars="177" w:left="425"/>
        <w:rPr>
          <w:rFonts w:ascii="ＭＳ ゴシック" w:eastAsia="ＭＳ ゴシック" w:cs="ＭＳ ゴシック"/>
          <w:sz w:val="20"/>
          <w:szCs w:val="20"/>
        </w:rPr>
      </w:pPr>
    </w:p>
    <w:p w:rsidR="00DC7797" w:rsidRPr="007253DF" w:rsidRDefault="00DC7797" w:rsidP="000936B8">
      <w:pPr>
        <w:ind w:leftChars="177" w:left="425"/>
        <w:rPr>
          <w:rFonts w:ascii="ＭＳ ゴシック" w:eastAsia="ＭＳ ゴシック" w:cs="ＭＳ ゴシック"/>
          <w:sz w:val="20"/>
          <w:szCs w:val="20"/>
        </w:rPr>
      </w:pPr>
    </w:p>
    <w:p w:rsidR="00DC7797" w:rsidRPr="007253DF" w:rsidRDefault="00DC7797" w:rsidP="000936B8">
      <w:pPr>
        <w:ind w:leftChars="177" w:left="425"/>
        <w:rPr>
          <w:rFonts w:ascii="ＭＳ ゴシック" w:eastAsia="ＭＳ ゴシック" w:cs="ＭＳ ゴシック"/>
          <w:sz w:val="20"/>
          <w:szCs w:val="20"/>
        </w:rPr>
      </w:pPr>
    </w:p>
    <w:p w:rsidR="00DC7797" w:rsidRPr="007253DF" w:rsidRDefault="00DC7797" w:rsidP="000936B8">
      <w:pPr>
        <w:ind w:leftChars="177" w:left="425"/>
        <w:rPr>
          <w:rFonts w:ascii="ＭＳ ゴシック" w:eastAsia="ＭＳ ゴシック" w:cs="ＭＳ ゴシック"/>
          <w:sz w:val="20"/>
          <w:szCs w:val="20"/>
        </w:rPr>
      </w:pPr>
    </w:p>
    <w:p w:rsidR="00DC7797" w:rsidRPr="007253DF" w:rsidRDefault="00DC7797" w:rsidP="000936B8">
      <w:pPr>
        <w:ind w:leftChars="177" w:left="425"/>
        <w:rPr>
          <w:rFonts w:ascii="ＭＳ ゴシック" w:eastAsia="ＭＳ ゴシック" w:cs="ＭＳ ゴシック"/>
          <w:sz w:val="20"/>
          <w:szCs w:val="20"/>
        </w:rPr>
      </w:pPr>
    </w:p>
    <w:p w:rsidR="006C664E" w:rsidRPr="007253DF" w:rsidRDefault="00BE5815" w:rsidP="000936B8">
      <w:pPr>
        <w:ind w:leftChars="177" w:left="425" w:firstLineChars="100" w:firstLine="180"/>
        <w:rPr>
          <w:sz w:val="18"/>
          <w:szCs w:val="18"/>
        </w:rPr>
        <w:sectPr w:rsidR="006C664E" w:rsidRPr="007253DF" w:rsidSect="004B6732">
          <w:pgSz w:w="11910" w:h="16840"/>
          <w:pgMar w:top="1378" w:right="1281" w:bottom="1100" w:left="1259" w:header="0" w:footer="885" w:gutter="0"/>
          <w:cols w:space="720" w:equalWidth="0">
            <w:col w:w="9589"/>
          </w:cols>
          <w:noEndnote/>
        </w:sectPr>
      </w:pPr>
      <w:r w:rsidRPr="007253DF">
        <w:rPr>
          <w:rFonts w:ascii="ＭＳ ゴシック" w:eastAsia="ＭＳ ゴシック" w:cs="ＭＳ ゴシック" w:hint="eastAsia"/>
          <w:sz w:val="18"/>
          <w:szCs w:val="18"/>
        </w:rPr>
        <w:t>出典：内閣府防災担当「平成</w:t>
      </w:r>
      <w:r w:rsidRPr="007253DF">
        <w:rPr>
          <w:rFonts w:ascii="ＭＳ ゴシック" w:eastAsia="ＭＳ ゴシック" w:cs="ＭＳ ゴシック"/>
          <w:sz w:val="18"/>
          <w:szCs w:val="18"/>
        </w:rPr>
        <w:t>29</w:t>
      </w:r>
      <w:r w:rsidRPr="007253DF">
        <w:rPr>
          <w:rFonts w:ascii="ＭＳ ゴシック" w:eastAsia="ＭＳ ゴシック" w:cs="ＭＳ ゴシック" w:hint="eastAsia"/>
          <w:sz w:val="18"/>
          <w:szCs w:val="18"/>
        </w:rPr>
        <w:t>年度企業の事業継続及び防災の取組に関する実態調査」（平成</w:t>
      </w:r>
      <w:r w:rsidRPr="007253DF">
        <w:rPr>
          <w:rFonts w:ascii="ＭＳ ゴシック" w:eastAsia="ＭＳ ゴシック" w:cs="ＭＳ ゴシック"/>
          <w:sz w:val="18"/>
          <w:szCs w:val="18"/>
        </w:rPr>
        <w:t>30</w:t>
      </w:r>
      <w:r w:rsidRPr="007253DF">
        <w:rPr>
          <w:rFonts w:ascii="ＭＳ ゴシック" w:eastAsia="ＭＳ ゴシック" w:cs="ＭＳ ゴシック" w:hint="eastAsia"/>
          <w:sz w:val="18"/>
          <w:szCs w:val="18"/>
        </w:rPr>
        <w:t>年</w:t>
      </w:r>
      <w:r w:rsidRPr="007253DF">
        <w:rPr>
          <w:rFonts w:ascii="ＭＳ ゴシック" w:eastAsia="ＭＳ ゴシック" w:cs="ＭＳ ゴシック"/>
          <w:sz w:val="18"/>
          <w:szCs w:val="18"/>
        </w:rPr>
        <w:t>3</w:t>
      </w:r>
      <w:r w:rsidRPr="007253DF">
        <w:rPr>
          <w:rFonts w:ascii="ＭＳ ゴシック" w:eastAsia="ＭＳ ゴシック" w:cs="ＭＳ ゴシック" w:hint="eastAsia"/>
          <w:sz w:val="18"/>
          <w:szCs w:val="18"/>
        </w:rPr>
        <w:t>月）</w:t>
      </w:r>
    </w:p>
    <w:p w:rsidR="006C664E" w:rsidRPr="007253DF" w:rsidRDefault="006C664E" w:rsidP="001536B7">
      <w:pPr>
        <w:pStyle w:val="2"/>
        <w:tabs>
          <w:tab w:val="left" w:pos="1285"/>
        </w:tabs>
        <w:kinsoku w:val="0"/>
        <w:overflowPunct w:val="0"/>
        <w:ind w:rightChars="197" w:right="473"/>
      </w:pPr>
      <w:bookmarkStart w:id="11" w:name="bookmark5"/>
      <w:bookmarkStart w:id="12" w:name="_Toc529557203"/>
      <w:bookmarkEnd w:id="11"/>
      <w:r w:rsidRPr="007253DF">
        <w:rPr>
          <w:rFonts w:hint="eastAsia"/>
        </w:rPr>
        <w:lastRenderedPageBreak/>
        <w:t>２．２</w:t>
      </w:r>
      <w:r w:rsidRPr="007253DF">
        <w:tab/>
      </w:r>
      <w:r w:rsidRPr="007253DF">
        <w:rPr>
          <w:rFonts w:hint="eastAsia"/>
        </w:rPr>
        <w:t>災害等のリスクに備えた企業経営について</w:t>
      </w:r>
      <w:bookmarkEnd w:id="12"/>
    </w:p>
    <w:p w:rsidR="006C664E" w:rsidRPr="007253DF" w:rsidRDefault="006C664E" w:rsidP="0017149C">
      <w:pPr>
        <w:ind w:leftChars="236" w:left="566"/>
      </w:pPr>
      <w:r w:rsidRPr="007253DF">
        <w:rPr>
          <w:rFonts w:hint="eastAsia"/>
        </w:rPr>
        <w:t>①企業活動を取り巻くリスクを具体的に想定して経営を行っているか（問</w:t>
      </w:r>
      <w:r w:rsidRPr="007253DF">
        <w:rPr>
          <w:spacing w:val="-55"/>
        </w:rPr>
        <w:t xml:space="preserve"> </w:t>
      </w:r>
      <w:r w:rsidR="00F82227" w:rsidRPr="007253DF">
        <w:rPr>
          <w:spacing w:val="-55"/>
        </w:rPr>
        <w:t xml:space="preserve">5  </w:t>
      </w:r>
      <w:r w:rsidRPr="007253DF">
        <w:rPr>
          <w:rFonts w:hint="eastAsia"/>
        </w:rPr>
        <w:t>）</w:t>
      </w:r>
    </w:p>
    <w:p w:rsidR="006C664E" w:rsidRPr="007253DF" w:rsidRDefault="006C664E" w:rsidP="007253DF">
      <w:pPr>
        <w:ind w:leftChars="177" w:left="425"/>
        <w:rPr>
          <w:rFonts w:ascii="ＭＳ ゴシック" w:eastAsia="ＭＳ ゴシック" w:cs="ＭＳ ゴシック"/>
          <w:sz w:val="5"/>
          <w:szCs w:val="5"/>
        </w:rPr>
      </w:pPr>
    </w:p>
    <w:p w:rsidR="006C664E" w:rsidRPr="007253DF" w:rsidRDefault="004B2409" w:rsidP="0017149C">
      <w:pPr>
        <w:pStyle w:val="a3"/>
        <w:kinsoku w:val="0"/>
        <w:overflowPunct w:val="0"/>
        <w:spacing w:before="0" w:line="200" w:lineRule="atLeast"/>
        <w:ind w:left="567"/>
        <w:rPr>
          <w:rFonts w:ascii="ＭＳ ゴシック" w:eastAsia="ＭＳ ゴシック" w:cs="ＭＳ ゴシック"/>
          <w:sz w:val="20"/>
          <w:szCs w:val="20"/>
        </w:rPr>
      </w:pPr>
      <w:r w:rsidRPr="007253DF">
        <w:rPr>
          <w:rFonts w:ascii="ＭＳ ゴシック" w:eastAsia="ＭＳ ゴシック" w:cs="ＭＳ ゴシック"/>
          <w:noProof/>
          <w:sz w:val="20"/>
          <w:szCs w:val="20"/>
        </w:rPr>
        <mc:AlternateContent>
          <mc:Choice Requires="wps">
            <w:drawing>
              <wp:inline distT="0" distB="0" distL="0" distR="0" wp14:anchorId="5FBACD8E" wp14:editId="1C6CBA20">
                <wp:extent cx="5650302" cy="1423358"/>
                <wp:effectExtent l="0" t="0" r="26670" b="24765"/>
                <wp:docPr id="1561"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302" cy="1423358"/>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C0B66" w:rsidRDefault="00DC0B66">
                            <w:pPr>
                              <w:pStyle w:val="a3"/>
                              <w:kinsoku w:val="0"/>
                              <w:overflowPunct w:val="0"/>
                              <w:spacing w:before="10" w:line="314" w:lineRule="auto"/>
                              <w:ind w:left="102" w:right="-9" w:firstLine="211"/>
                            </w:pPr>
                            <w:r w:rsidRPr="0008443D">
                              <w:rPr>
                                <w:rFonts w:hint="eastAsia"/>
                              </w:rPr>
                              <w:t>「企業活動を取り巻くリスクを具体的に想定し</w:t>
                            </w:r>
                            <w:r>
                              <w:rPr>
                                <w:rFonts w:hint="eastAsia"/>
                              </w:rPr>
                              <w:t>た</w:t>
                            </w:r>
                            <w:r w:rsidRPr="0008443D">
                              <w:rPr>
                                <w:rFonts w:hint="eastAsia"/>
                              </w:rPr>
                              <w:t>経営」について、「行っている」</w:t>
                            </w:r>
                            <w:r>
                              <w:rPr>
                                <w:rFonts w:hint="eastAsia"/>
                              </w:rPr>
                              <w:t>に</w:t>
                            </w:r>
                            <w:r w:rsidRPr="0008443D">
                              <w:rPr>
                                <w:rFonts w:hint="eastAsia"/>
                              </w:rPr>
                              <w:t>「検討中」</w:t>
                            </w:r>
                            <w:r>
                              <w:rPr>
                                <w:rFonts w:hint="eastAsia"/>
                              </w:rPr>
                              <w:t>を加えた割合</w:t>
                            </w:r>
                            <w:r w:rsidRPr="0008443D">
                              <w:rPr>
                                <w:rFonts w:hint="eastAsia"/>
                              </w:rPr>
                              <w:t>は、大企業、中堅企業、その他企業１では</w:t>
                            </w:r>
                            <w:r>
                              <w:rPr>
                                <w:rFonts w:hint="eastAsia"/>
                              </w:rPr>
                              <w:t>、90％を超えており</w:t>
                            </w:r>
                            <w:r w:rsidRPr="0008443D">
                              <w:rPr>
                                <w:rFonts w:hint="eastAsia"/>
                              </w:rPr>
                              <w:t>、</w:t>
                            </w:r>
                            <w:r>
                              <w:rPr>
                                <w:rFonts w:hint="eastAsia"/>
                              </w:rPr>
                              <w:t>内閣府調査と比較してもほぼ同じ傾向である。</w:t>
                            </w:r>
                          </w:p>
                          <w:p w:rsidR="00DC0B66" w:rsidRPr="0008443D" w:rsidRDefault="00DC0B66">
                            <w:pPr>
                              <w:pStyle w:val="a3"/>
                              <w:kinsoku w:val="0"/>
                              <w:overflowPunct w:val="0"/>
                              <w:spacing w:before="10" w:line="314" w:lineRule="auto"/>
                              <w:ind w:left="102" w:right="-9" w:firstLine="211"/>
                            </w:pPr>
                            <w:r>
                              <w:rPr>
                                <w:rFonts w:hint="eastAsia"/>
                              </w:rPr>
                              <w:t>なお、</w:t>
                            </w:r>
                            <w:r w:rsidRPr="0008443D">
                              <w:rPr>
                                <w:rFonts w:hint="eastAsia"/>
                              </w:rPr>
                              <w:t>その他企業２</w:t>
                            </w:r>
                            <w:r>
                              <w:rPr>
                                <w:rFonts w:hint="eastAsia"/>
                              </w:rPr>
                              <w:t>（</w:t>
                            </w:r>
                            <w:r w:rsidRPr="0008443D">
                              <w:t>73.</w:t>
                            </w:r>
                            <w:r>
                              <w:rPr>
                                <w:rFonts w:hint="eastAsia"/>
                              </w:rPr>
                              <w:t>8％）については</w:t>
                            </w:r>
                            <w:r w:rsidRPr="0008443D">
                              <w:rPr>
                                <w:rFonts w:hint="eastAsia"/>
                              </w:rPr>
                              <w:t>、</w:t>
                            </w:r>
                            <w:r w:rsidRPr="00F545AF">
                              <w:rPr>
                                <w:rFonts w:hint="eastAsia"/>
                              </w:rPr>
                              <w:t>内閣府調査との比較はできないが、</w:t>
                            </w:r>
                            <w:r>
                              <w:rPr>
                                <w:rFonts w:hint="eastAsia"/>
                              </w:rPr>
                              <w:t>「行っている」が35.7％であり、</w:t>
                            </w:r>
                            <w:r w:rsidRPr="00F545AF">
                              <w:rPr>
                                <w:rFonts w:hint="eastAsia"/>
                              </w:rPr>
                              <w:t>他規模の企業と比較して低くなって</w:t>
                            </w:r>
                            <w:r>
                              <w:rPr>
                                <w:rFonts w:hint="eastAsia"/>
                              </w:rPr>
                              <w:t>いることから</w:t>
                            </w:r>
                            <w:r w:rsidRPr="00047C6C">
                              <w:rPr>
                                <w:rFonts w:hint="eastAsia"/>
                              </w:rPr>
                              <w:t>「企業活動を取り巻くリスクを具体的に想定した経営」</w:t>
                            </w:r>
                            <w:r w:rsidRPr="00F545AF">
                              <w:rPr>
                                <w:rFonts w:hint="eastAsia"/>
                              </w:rPr>
                              <w:t>が進んでいるとは言い難い。</w:t>
                            </w:r>
                          </w:p>
                        </w:txbxContent>
                      </wps:txbx>
                      <wps:bodyPr rot="0" vert="horz" wrap="square" lIns="0" tIns="0" rIns="0" bIns="0" anchor="t" anchorCtr="0" upright="1">
                        <a:noAutofit/>
                      </wps:bodyPr>
                    </wps:wsp>
                  </a:graphicData>
                </a:graphic>
              </wp:inline>
            </w:drawing>
          </mc:Choice>
          <mc:Fallback>
            <w:pict>
              <v:shape w14:anchorId="5FBACD8E" id="_x0000_s1052" type="#_x0000_t202" style="width:444.9pt;height:11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" filled="f" strokeweight=".58pt">
                <v:textbox inset="0,0,0,0">
                  <w:txbxContent>
                    <w:p w:rsidR="00DC0B66" w:rsidRDefault="00DC0B66">
                      <w:pPr>
                        <w:pStyle w:val="a3"/>
                        <w:kinsoku w:val="0"/>
                        <w:overflowPunct w:val="0"/>
                        <w:spacing w:before="10" w:line="314" w:lineRule="auto"/>
                        <w:ind w:left="102" w:right="-9" w:firstLine="211"/>
                      </w:pPr>
                      <w:r w:rsidRPr="0008443D">
                        <w:rPr>
                          <w:rFonts w:hint="eastAsia"/>
                        </w:rPr>
                        <w:t>「企業活動を取り巻くリスクを具体的に想定し</w:t>
                      </w:r>
                      <w:r>
                        <w:rPr>
                          <w:rFonts w:hint="eastAsia"/>
                        </w:rPr>
                        <w:t>た</w:t>
                      </w:r>
                      <w:r w:rsidRPr="0008443D">
                        <w:rPr>
                          <w:rFonts w:hint="eastAsia"/>
                        </w:rPr>
                        <w:t>経営」について、「行っている」</w:t>
                      </w:r>
                      <w:r>
                        <w:rPr>
                          <w:rFonts w:hint="eastAsia"/>
                        </w:rPr>
                        <w:t>に</w:t>
                      </w:r>
                      <w:r w:rsidRPr="0008443D">
                        <w:rPr>
                          <w:rFonts w:hint="eastAsia"/>
                        </w:rPr>
                        <w:t>「検討中」</w:t>
                      </w:r>
                      <w:r>
                        <w:rPr>
                          <w:rFonts w:hint="eastAsia"/>
                        </w:rPr>
                        <w:t>を加えた割合</w:t>
                      </w:r>
                      <w:r w:rsidRPr="0008443D">
                        <w:rPr>
                          <w:rFonts w:hint="eastAsia"/>
                        </w:rPr>
                        <w:t>は、大企業、中堅企業、その他企業１では</w:t>
                      </w:r>
                      <w:r>
                        <w:rPr>
                          <w:rFonts w:hint="eastAsia"/>
                        </w:rPr>
                        <w:t>、90％を超えており</w:t>
                      </w:r>
                      <w:r w:rsidRPr="0008443D">
                        <w:rPr>
                          <w:rFonts w:hint="eastAsia"/>
                        </w:rPr>
                        <w:t>、</w:t>
                      </w:r>
                      <w:r>
                        <w:rPr>
                          <w:rFonts w:hint="eastAsia"/>
                        </w:rPr>
                        <w:t>内閣府調査と比較してもほぼ同じ傾向である。</w:t>
                      </w:r>
                    </w:p>
                    <w:p w:rsidR="00DC0B66" w:rsidRPr="0008443D" w:rsidRDefault="00DC0B66">
                      <w:pPr>
                        <w:pStyle w:val="a3"/>
                        <w:kinsoku w:val="0"/>
                        <w:overflowPunct w:val="0"/>
                        <w:spacing w:before="10" w:line="314" w:lineRule="auto"/>
                        <w:ind w:left="102" w:right="-9" w:firstLine="211"/>
                      </w:pPr>
                      <w:r>
                        <w:rPr>
                          <w:rFonts w:hint="eastAsia"/>
                        </w:rPr>
                        <w:t>なお、</w:t>
                      </w:r>
                      <w:r w:rsidRPr="0008443D">
                        <w:rPr>
                          <w:rFonts w:hint="eastAsia"/>
                        </w:rPr>
                        <w:t>その他企業２</w:t>
                      </w:r>
                      <w:r>
                        <w:rPr>
                          <w:rFonts w:hint="eastAsia"/>
                        </w:rPr>
                        <w:t>（</w:t>
                      </w:r>
                      <w:r w:rsidRPr="0008443D">
                        <w:t>73.</w:t>
                      </w:r>
                      <w:r>
                        <w:rPr>
                          <w:rFonts w:hint="eastAsia"/>
                        </w:rPr>
                        <w:t>8％）については</w:t>
                      </w:r>
                      <w:r w:rsidRPr="0008443D">
                        <w:rPr>
                          <w:rFonts w:hint="eastAsia"/>
                        </w:rPr>
                        <w:t>、</w:t>
                      </w:r>
                      <w:r w:rsidRPr="00F545AF">
                        <w:rPr>
                          <w:rFonts w:hint="eastAsia"/>
                        </w:rPr>
                        <w:t>内閣府調査との比較はできないが、</w:t>
                      </w:r>
                      <w:r>
                        <w:rPr>
                          <w:rFonts w:hint="eastAsia"/>
                        </w:rPr>
                        <w:t>「行っている」が35.7％であり、</w:t>
                      </w:r>
                      <w:r w:rsidRPr="00F545AF">
                        <w:rPr>
                          <w:rFonts w:hint="eastAsia"/>
                        </w:rPr>
                        <w:t>他規模の企業と比較して低くなって</w:t>
                      </w:r>
                      <w:r>
                        <w:rPr>
                          <w:rFonts w:hint="eastAsia"/>
                        </w:rPr>
                        <w:t>いることから</w:t>
                      </w:r>
                      <w:r w:rsidRPr="00047C6C">
                        <w:rPr>
                          <w:rFonts w:hint="eastAsia"/>
                        </w:rPr>
                        <w:t>「企業活動を取り巻くリスクを具体的に想定した経営」</w:t>
                      </w:r>
                      <w:r w:rsidRPr="00F545AF">
                        <w:rPr>
                          <w:rFonts w:hint="eastAsia"/>
                        </w:rPr>
                        <w:t>が進んでいるとは言い難い。</w:t>
                      </w:r>
                    </w:p>
                  </w:txbxContent>
                </v:textbox>
                <w10:anchorlock/>
              </v:shape>
            </w:pict>
          </mc:Fallback>
        </mc:AlternateContent>
      </w:r>
    </w:p>
    <w:p w:rsidR="00177235" w:rsidRPr="007253DF" w:rsidRDefault="00F82227" w:rsidP="00177235">
      <w:pPr>
        <w:pStyle w:val="a3"/>
        <w:kinsoku w:val="0"/>
        <w:overflowPunct w:val="0"/>
        <w:spacing w:before="13"/>
        <w:ind w:leftChars="236" w:left="566"/>
        <w:rPr>
          <w:rFonts w:ascii="ＭＳ ゴシック" w:eastAsia="ＭＳ ゴシック" w:cs="ＭＳ ゴシック"/>
          <w:sz w:val="25"/>
          <w:szCs w:val="25"/>
        </w:rPr>
      </w:pPr>
      <w:r w:rsidRPr="007253DF">
        <w:rPr>
          <w:rFonts w:ascii="ＭＳ ゴシック" w:eastAsia="ＭＳ ゴシック" w:cs="ＭＳ ゴシック" w:hint="eastAsia"/>
          <w:sz w:val="25"/>
          <w:szCs w:val="25"/>
        </w:rPr>
        <w:t xml:space="preserve">　　</w:t>
      </w:r>
      <w:r w:rsidR="00177235">
        <w:rPr>
          <w:rFonts w:ascii="ＭＳ ゴシック" w:eastAsia="ＭＳ ゴシック" w:cs="ＭＳ ゴシック" w:hint="eastAsia"/>
          <w:sz w:val="25"/>
          <w:szCs w:val="25"/>
        </w:rPr>
        <w:t xml:space="preserve">　　</w:t>
      </w:r>
      <w:r w:rsidR="00177235">
        <w:rPr>
          <w:rFonts w:ascii="ＭＳ ゴシック" w:eastAsia="ＭＳ ゴシック" w:cs="ＭＳ ゴシック"/>
          <w:noProof/>
          <w:sz w:val="25"/>
          <w:szCs w:val="25"/>
        </w:rPr>
        <w:drawing>
          <wp:inline distT="0" distB="0" distL="0" distR="0" wp14:anchorId="122D1992" wp14:editId="673AB580">
            <wp:extent cx="5698262" cy="3453785"/>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707635" cy="3459466"/>
                    </a:xfrm>
                    <a:prstGeom prst="rect">
                      <a:avLst/>
                    </a:prstGeom>
                    <a:noFill/>
                    <a:ln>
                      <a:noFill/>
                    </a:ln>
                  </pic:spPr>
                </pic:pic>
              </a:graphicData>
            </a:graphic>
          </wp:inline>
        </w:drawing>
      </w:r>
    </w:p>
    <w:p w:rsidR="00D6237B" w:rsidRPr="007253DF" w:rsidRDefault="004E0AC1" w:rsidP="00177235">
      <w:pPr>
        <w:pStyle w:val="a3"/>
        <w:kinsoku w:val="0"/>
        <w:overflowPunct w:val="0"/>
        <w:spacing w:before="13"/>
        <w:ind w:leftChars="59" w:left="142"/>
        <w:rPr>
          <w:rFonts w:ascii="ＭＳ ゴシック" w:eastAsia="ＭＳ ゴシック" w:cs="ＭＳ ゴシック"/>
          <w:sz w:val="25"/>
          <w:szCs w:val="25"/>
        </w:rPr>
      </w:pPr>
      <w:r w:rsidRPr="007253DF">
        <w:rPr>
          <w:rFonts w:ascii="ＭＳ ゴシック" w:eastAsia="ＭＳ ゴシック" w:cs="ＭＳ ゴシック"/>
          <w:noProof/>
          <w:sz w:val="25"/>
          <w:szCs w:val="25"/>
        </w:rPr>
        <mc:AlternateContent>
          <mc:Choice Requires="wps">
            <w:drawing>
              <wp:anchor distT="0" distB="0" distL="114300" distR="114300" simplePos="0" relativeHeight="251924480" behindDoc="1" locked="0" layoutInCell="1" allowOverlap="1" wp14:anchorId="5251E9EF" wp14:editId="2B884806">
                <wp:simplePos x="0" y="0"/>
                <wp:positionH relativeFrom="column">
                  <wp:posOffset>357517</wp:posOffset>
                </wp:positionH>
                <wp:positionV relativeFrom="paragraph">
                  <wp:posOffset>175284</wp:posOffset>
                </wp:positionV>
                <wp:extent cx="5697855" cy="2734574"/>
                <wp:effectExtent l="0" t="0" r="0" b="8890"/>
                <wp:wrapNone/>
                <wp:docPr id="1559" name="Rectangle 1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7855" cy="2734574"/>
                        </a:xfrm>
                        <a:prstGeom prst="rect">
                          <a:avLst/>
                        </a:prstGeom>
                        <a:solidFill>
                          <a:sysClr val="window" lastClr="FFFFFF">
                            <a:lumMod val="95000"/>
                          </a:sysClr>
                        </a:solidFill>
                        <a:ln w="38100" cmpd="dbl">
                          <a:no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5E2F10" id="Rectangle 1616" o:spid="_x0000_s1026" style="position:absolute;left:0;text-align:left;margin-left:28.15pt;margin-top:13.8pt;width:448.65pt;height:215.3pt;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" fillcolor="#f2f2f2" stroked="f" strokeweight="3pt">
                <v:stroke linestyle="thinThin"/>
                <v:textbox inset="5.85pt,.7pt,5.85pt,.7pt"/>
              </v:rect>
            </w:pict>
          </mc:Fallback>
        </mc:AlternateContent>
      </w:r>
      <w:r w:rsidR="00F82227" w:rsidRPr="007253DF">
        <w:rPr>
          <w:rFonts w:ascii="ＭＳ ゴシック" w:eastAsia="ＭＳ ゴシック" w:cs="ＭＳ ゴシック" w:hint="eastAsia"/>
          <w:sz w:val="25"/>
          <w:szCs w:val="25"/>
        </w:rPr>
        <w:t xml:space="preserve">　　</w:t>
      </w:r>
    </w:p>
    <w:p w:rsidR="00D6237B" w:rsidRDefault="00D6237B" w:rsidP="004E0AC1">
      <w:pPr>
        <w:pStyle w:val="a3"/>
        <w:kinsoku w:val="0"/>
        <w:overflowPunct w:val="0"/>
        <w:spacing w:before="13"/>
        <w:ind w:leftChars="59" w:left="142" w:firstLineChars="258" w:firstLine="516"/>
        <w:rPr>
          <w:rFonts w:ascii="ＭＳ ゴシック" w:eastAsia="ＭＳ ゴシック" w:cs="ＭＳ ゴシック"/>
          <w:sz w:val="20"/>
          <w:szCs w:val="20"/>
        </w:rPr>
      </w:pPr>
      <w:r w:rsidRPr="007253DF">
        <w:rPr>
          <w:rFonts w:ascii="ＭＳ ゴシック" w:eastAsia="ＭＳ ゴシック" w:cs="ＭＳ ゴシック" w:hint="eastAsia"/>
          <w:sz w:val="20"/>
          <w:szCs w:val="20"/>
        </w:rPr>
        <w:t>＜参考＞</w:t>
      </w:r>
      <w:r w:rsidR="003B469B">
        <w:rPr>
          <w:rFonts w:ascii="ＭＳ ゴシック" w:eastAsia="ＭＳ ゴシック" w:cs="ＭＳ ゴシック" w:hint="eastAsia"/>
          <w:sz w:val="20"/>
          <w:szCs w:val="20"/>
        </w:rPr>
        <w:t>内閣府調査</w:t>
      </w:r>
      <w:r w:rsidR="00DC7797" w:rsidRPr="007253DF">
        <w:rPr>
          <w:rFonts w:ascii="ＭＳ ゴシック" w:eastAsia="ＭＳ ゴシック" w:cs="ＭＳ ゴシック" w:hint="eastAsia"/>
          <w:sz w:val="20"/>
          <w:szCs w:val="20"/>
        </w:rPr>
        <w:t>結果</w:t>
      </w:r>
    </w:p>
    <w:p w:rsidR="000A163D" w:rsidRDefault="000A163D" w:rsidP="001536B7">
      <w:pPr>
        <w:pStyle w:val="a3"/>
        <w:kinsoku w:val="0"/>
        <w:overflowPunct w:val="0"/>
        <w:spacing w:before="13"/>
        <w:ind w:leftChars="59" w:left="142" w:firstLineChars="158" w:firstLine="316"/>
        <w:rPr>
          <w:rFonts w:ascii="ＭＳ ゴシック" w:eastAsia="ＭＳ ゴシック" w:cs="ＭＳ ゴシック"/>
          <w:sz w:val="20"/>
          <w:szCs w:val="20"/>
        </w:rPr>
      </w:pPr>
    </w:p>
    <w:p w:rsidR="006C664E" w:rsidRPr="007253DF" w:rsidRDefault="006C664E">
      <w:pPr>
        <w:pStyle w:val="a3"/>
        <w:tabs>
          <w:tab w:val="left" w:pos="1940"/>
        </w:tabs>
        <w:kinsoku w:val="0"/>
        <w:overflowPunct w:val="0"/>
        <w:spacing w:before="36"/>
        <w:ind w:left="941"/>
        <w:rPr>
          <w:rFonts w:ascii="ＭＳ ゴシック" w:eastAsia="ＭＳ ゴシック" w:cs="ＭＳ ゴシック"/>
          <w:spacing w:val="-2"/>
        </w:rPr>
      </w:pPr>
      <w:r w:rsidRPr="007253DF">
        <w:rPr>
          <w:rFonts w:ascii="ＭＳ ゴシック" w:eastAsia="ＭＳ ゴシック" w:cs="ＭＳ ゴシック" w:hint="eastAsia"/>
        </w:rPr>
        <w:t>図表</w:t>
      </w:r>
      <w:r w:rsidRPr="007253DF">
        <w:rPr>
          <w:rFonts w:ascii="ＭＳ ゴシック" w:eastAsia="ＭＳ ゴシック" w:cs="ＭＳ ゴシック"/>
          <w:spacing w:val="-53"/>
        </w:rPr>
        <w:t xml:space="preserve"> </w:t>
      </w:r>
      <w:r w:rsidRPr="007253DF">
        <w:rPr>
          <w:rFonts w:ascii="ＭＳ ゴシック" w:eastAsia="ＭＳ ゴシック" w:cs="ＭＳ ゴシック"/>
          <w:spacing w:val="-1"/>
        </w:rPr>
        <w:t>2-6</w:t>
      </w:r>
      <w:r w:rsidRPr="007253DF">
        <w:rPr>
          <w:rFonts w:ascii="ＭＳ ゴシック" w:eastAsia="ＭＳ ゴシック" w:cs="ＭＳ ゴシック"/>
          <w:spacing w:val="-1"/>
        </w:rPr>
        <w:tab/>
      </w:r>
      <w:r w:rsidRPr="007253DF">
        <w:rPr>
          <w:rFonts w:ascii="ＭＳ ゴシック" w:eastAsia="ＭＳ ゴシック" w:cs="ＭＳ ゴシック" w:hint="eastAsia"/>
          <w:spacing w:val="-2"/>
        </w:rPr>
        <w:t>企業活動を取り巻くリスクを具体的に想定して経営を行っているか</w:t>
      </w:r>
    </w:p>
    <w:p w:rsidR="00DC7797" w:rsidRPr="007253DF" w:rsidRDefault="004B2409">
      <w:pPr>
        <w:pStyle w:val="a3"/>
        <w:tabs>
          <w:tab w:val="left" w:pos="1940"/>
        </w:tabs>
        <w:kinsoku w:val="0"/>
        <w:overflowPunct w:val="0"/>
        <w:spacing w:before="36"/>
        <w:ind w:left="941"/>
        <w:rPr>
          <w:rFonts w:ascii="ＭＳ ゴシック" w:eastAsia="ＭＳ ゴシック" w:cs="ＭＳ ゴシック"/>
          <w:spacing w:val="-2"/>
        </w:rPr>
      </w:pPr>
      <w:r w:rsidRPr="007253DF">
        <w:rPr>
          <w:noProof/>
        </w:rPr>
        <w:drawing>
          <wp:anchor distT="0" distB="0" distL="114300" distR="114300" simplePos="0" relativeHeight="251750400" behindDoc="0" locked="0" layoutInCell="1" allowOverlap="1" wp14:anchorId="263FCB9F" wp14:editId="78736A80">
            <wp:simplePos x="0" y="0"/>
            <wp:positionH relativeFrom="column">
              <wp:posOffset>1401313</wp:posOffset>
            </wp:positionH>
            <wp:positionV relativeFrom="paragraph">
              <wp:posOffset>14857</wp:posOffset>
            </wp:positionV>
            <wp:extent cx="2998678" cy="1846052"/>
            <wp:effectExtent l="0" t="0" r="0" b="1905"/>
            <wp:wrapNone/>
            <wp:docPr id="1617" name="図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07030" cy="185119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7797" w:rsidRPr="007253DF" w:rsidRDefault="00DC7797">
      <w:pPr>
        <w:pStyle w:val="a3"/>
        <w:tabs>
          <w:tab w:val="left" w:pos="1940"/>
        </w:tabs>
        <w:kinsoku w:val="0"/>
        <w:overflowPunct w:val="0"/>
        <w:spacing w:before="36"/>
        <w:ind w:left="941"/>
        <w:rPr>
          <w:rFonts w:ascii="ＭＳ ゴシック" w:eastAsia="ＭＳ ゴシック" w:cs="ＭＳ ゴシック"/>
          <w:spacing w:val="-2"/>
        </w:rPr>
      </w:pPr>
    </w:p>
    <w:p w:rsidR="00DC7797" w:rsidRPr="007253DF" w:rsidRDefault="00DC7797">
      <w:pPr>
        <w:pStyle w:val="a3"/>
        <w:tabs>
          <w:tab w:val="left" w:pos="1940"/>
        </w:tabs>
        <w:kinsoku w:val="0"/>
        <w:overflowPunct w:val="0"/>
        <w:spacing w:before="36"/>
        <w:ind w:left="941"/>
        <w:rPr>
          <w:rFonts w:ascii="ＭＳ ゴシック" w:eastAsia="ＭＳ ゴシック" w:cs="ＭＳ ゴシック"/>
          <w:spacing w:val="-2"/>
        </w:rPr>
      </w:pPr>
    </w:p>
    <w:p w:rsidR="00DC7797" w:rsidRPr="007253DF" w:rsidRDefault="00DC7797">
      <w:pPr>
        <w:pStyle w:val="a3"/>
        <w:tabs>
          <w:tab w:val="left" w:pos="1940"/>
        </w:tabs>
        <w:kinsoku w:val="0"/>
        <w:overflowPunct w:val="0"/>
        <w:spacing w:before="36"/>
        <w:ind w:left="941"/>
        <w:rPr>
          <w:rFonts w:ascii="ＭＳ ゴシック" w:eastAsia="ＭＳ ゴシック" w:cs="ＭＳ ゴシック"/>
          <w:spacing w:val="-2"/>
        </w:rPr>
      </w:pPr>
    </w:p>
    <w:p w:rsidR="00DC7797" w:rsidRPr="007253DF" w:rsidRDefault="00DC7797">
      <w:pPr>
        <w:pStyle w:val="a3"/>
        <w:tabs>
          <w:tab w:val="left" w:pos="1940"/>
        </w:tabs>
        <w:kinsoku w:val="0"/>
        <w:overflowPunct w:val="0"/>
        <w:spacing w:before="36"/>
        <w:ind w:left="941"/>
        <w:rPr>
          <w:rFonts w:ascii="ＭＳ ゴシック" w:eastAsia="ＭＳ ゴシック" w:cs="ＭＳ ゴシック"/>
          <w:spacing w:val="-2"/>
        </w:rPr>
      </w:pPr>
    </w:p>
    <w:p w:rsidR="00DC7797" w:rsidRDefault="00DC7797">
      <w:pPr>
        <w:pStyle w:val="a3"/>
        <w:tabs>
          <w:tab w:val="left" w:pos="1940"/>
        </w:tabs>
        <w:kinsoku w:val="0"/>
        <w:overflowPunct w:val="0"/>
        <w:spacing w:before="36"/>
        <w:ind w:left="941"/>
        <w:rPr>
          <w:rFonts w:ascii="ＭＳ ゴシック" w:eastAsia="ＭＳ ゴシック" w:cs="ＭＳ ゴシック"/>
          <w:spacing w:val="-2"/>
        </w:rPr>
      </w:pPr>
    </w:p>
    <w:p w:rsidR="000278D4" w:rsidRPr="007253DF" w:rsidRDefault="000278D4">
      <w:pPr>
        <w:pStyle w:val="a3"/>
        <w:tabs>
          <w:tab w:val="left" w:pos="1940"/>
        </w:tabs>
        <w:kinsoku w:val="0"/>
        <w:overflowPunct w:val="0"/>
        <w:spacing w:before="36"/>
        <w:ind w:left="941"/>
        <w:rPr>
          <w:rFonts w:ascii="ＭＳ ゴシック" w:eastAsia="ＭＳ ゴシック" w:cs="ＭＳ ゴシック"/>
          <w:spacing w:val="-2"/>
        </w:rPr>
      </w:pPr>
    </w:p>
    <w:p w:rsidR="00DC7797" w:rsidRDefault="00DC7797">
      <w:pPr>
        <w:pStyle w:val="a3"/>
        <w:tabs>
          <w:tab w:val="left" w:pos="1940"/>
        </w:tabs>
        <w:kinsoku w:val="0"/>
        <w:overflowPunct w:val="0"/>
        <w:spacing w:before="36"/>
        <w:ind w:left="941"/>
        <w:rPr>
          <w:rFonts w:ascii="ＭＳ ゴシック" w:eastAsia="ＭＳ ゴシック" w:cs="ＭＳ ゴシック"/>
          <w:spacing w:val="-2"/>
        </w:rPr>
      </w:pPr>
    </w:p>
    <w:p w:rsidR="000278D4" w:rsidRPr="007253DF" w:rsidRDefault="000278D4">
      <w:pPr>
        <w:pStyle w:val="a3"/>
        <w:tabs>
          <w:tab w:val="left" w:pos="1940"/>
        </w:tabs>
        <w:kinsoku w:val="0"/>
        <w:overflowPunct w:val="0"/>
        <w:spacing w:before="36"/>
        <w:ind w:left="941"/>
        <w:rPr>
          <w:rFonts w:ascii="ＭＳ ゴシック" w:eastAsia="ＭＳ ゴシック" w:cs="ＭＳ ゴシック"/>
          <w:spacing w:val="-2"/>
        </w:rPr>
      </w:pPr>
    </w:p>
    <w:p w:rsidR="000A163D" w:rsidRDefault="000A163D" w:rsidP="001536B7">
      <w:pPr>
        <w:ind w:leftChars="118" w:left="283" w:firstLineChars="100" w:firstLine="180"/>
        <w:rPr>
          <w:rFonts w:ascii="ＭＳ ゴシック" w:eastAsia="ＭＳ ゴシック" w:cs="ＭＳ ゴシック"/>
          <w:sz w:val="18"/>
          <w:szCs w:val="18"/>
        </w:rPr>
      </w:pPr>
    </w:p>
    <w:p w:rsidR="00DC7797" w:rsidRPr="007253DF" w:rsidRDefault="00DC7797" w:rsidP="004E0AC1">
      <w:pPr>
        <w:ind w:leftChars="118" w:left="283" w:firstLineChars="300" w:firstLine="540"/>
        <w:rPr>
          <w:sz w:val="18"/>
          <w:szCs w:val="18"/>
        </w:rPr>
        <w:sectPr w:rsidR="00DC7797" w:rsidRPr="007253DF">
          <w:pgSz w:w="11910" w:h="16840"/>
          <w:pgMar w:top="1380" w:right="1040" w:bottom="1100" w:left="1040" w:header="0" w:footer="887" w:gutter="0"/>
          <w:cols w:space="720" w:equalWidth="0">
            <w:col w:w="9830"/>
          </w:cols>
          <w:noEndnote/>
        </w:sectPr>
      </w:pPr>
      <w:r w:rsidRPr="007253DF">
        <w:rPr>
          <w:rFonts w:ascii="ＭＳ ゴシック" w:eastAsia="ＭＳ ゴシック" w:cs="ＭＳ ゴシック" w:hint="eastAsia"/>
          <w:sz w:val="18"/>
          <w:szCs w:val="18"/>
        </w:rPr>
        <w:t>出典：内閣府防災担当「平成</w:t>
      </w:r>
      <w:r w:rsidRPr="007253DF">
        <w:rPr>
          <w:rFonts w:ascii="ＭＳ ゴシック" w:eastAsia="ＭＳ ゴシック" w:cs="ＭＳ ゴシック"/>
          <w:sz w:val="18"/>
          <w:szCs w:val="18"/>
        </w:rPr>
        <w:t>29</w:t>
      </w:r>
      <w:r w:rsidRPr="007253DF">
        <w:rPr>
          <w:rFonts w:ascii="ＭＳ ゴシック" w:eastAsia="ＭＳ ゴシック" w:cs="ＭＳ ゴシック" w:hint="eastAsia"/>
          <w:sz w:val="18"/>
          <w:szCs w:val="18"/>
        </w:rPr>
        <w:t>年度企業の事業継続及び防災の取組に関する実態調査」（平成</w:t>
      </w:r>
      <w:r w:rsidRPr="007253DF">
        <w:rPr>
          <w:rFonts w:ascii="ＭＳ ゴシック" w:eastAsia="ＭＳ ゴシック" w:cs="ＭＳ ゴシック"/>
          <w:sz w:val="18"/>
          <w:szCs w:val="18"/>
        </w:rPr>
        <w:t>30</w:t>
      </w:r>
      <w:r w:rsidRPr="007253DF">
        <w:rPr>
          <w:rFonts w:ascii="ＭＳ ゴシック" w:eastAsia="ＭＳ ゴシック" w:cs="ＭＳ ゴシック" w:hint="eastAsia"/>
          <w:sz w:val="18"/>
          <w:szCs w:val="18"/>
        </w:rPr>
        <w:t>年</w:t>
      </w:r>
      <w:r w:rsidRPr="007253DF">
        <w:rPr>
          <w:rFonts w:ascii="ＭＳ ゴシック" w:eastAsia="ＭＳ ゴシック" w:cs="ＭＳ ゴシック"/>
          <w:sz w:val="18"/>
          <w:szCs w:val="18"/>
        </w:rPr>
        <w:t>3</w:t>
      </w:r>
      <w:r w:rsidRPr="007253DF">
        <w:rPr>
          <w:rFonts w:ascii="ＭＳ ゴシック" w:eastAsia="ＭＳ ゴシック" w:cs="ＭＳ ゴシック" w:hint="eastAsia"/>
          <w:sz w:val="18"/>
          <w:szCs w:val="18"/>
        </w:rPr>
        <w:t>月）</w:t>
      </w:r>
    </w:p>
    <w:p w:rsidR="006C664E" w:rsidRPr="007253DF" w:rsidRDefault="006C664E" w:rsidP="007253DF">
      <w:pPr>
        <w:ind w:leftChars="177" w:left="425"/>
        <w:rPr>
          <w:spacing w:val="-2"/>
        </w:rPr>
      </w:pPr>
      <w:r w:rsidRPr="007253DF">
        <w:rPr>
          <w:rFonts w:hint="eastAsia"/>
        </w:rPr>
        <w:lastRenderedPageBreak/>
        <w:t>②</w:t>
      </w:r>
      <w:r w:rsidRPr="007253DF">
        <w:tab/>
      </w:r>
      <w:r w:rsidRPr="007253DF">
        <w:rPr>
          <w:rFonts w:hint="eastAsia"/>
        </w:rPr>
        <w:t>想定しているリスクについて（問</w:t>
      </w:r>
      <w:r w:rsidRPr="007253DF">
        <w:rPr>
          <w:spacing w:val="-55"/>
        </w:rPr>
        <w:t xml:space="preserve"> </w:t>
      </w:r>
      <w:r w:rsidR="00CE3028" w:rsidRPr="007253DF">
        <w:rPr>
          <w:spacing w:val="-2"/>
        </w:rPr>
        <w:t>6</w:t>
      </w:r>
      <w:r w:rsidRPr="007253DF">
        <w:rPr>
          <w:rFonts w:hint="eastAsia"/>
          <w:spacing w:val="-2"/>
        </w:rPr>
        <w:t>）</w:t>
      </w:r>
    </w:p>
    <w:p w:rsidR="006C664E" w:rsidRPr="007253DF" w:rsidRDefault="006C664E">
      <w:pPr>
        <w:pStyle w:val="a3"/>
        <w:kinsoku w:val="0"/>
        <w:overflowPunct w:val="0"/>
        <w:spacing w:before="9"/>
        <w:ind w:left="0"/>
        <w:rPr>
          <w:rFonts w:ascii="ＭＳ ゴシック" w:eastAsia="ＭＳ ゴシック" w:cs="ＭＳ ゴシック"/>
          <w:sz w:val="5"/>
          <w:szCs w:val="5"/>
        </w:rPr>
      </w:pPr>
    </w:p>
    <w:p w:rsidR="006C664E" w:rsidRPr="007253DF" w:rsidRDefault="004B2409">
      <w:pPr>
        <w:pStyle w:val="a3"/>
        <w:kinsoku w:val="0"/>
        <w:overflowPunct w:val="0"/>
        <w:spacing w:before="0" w:line="200" w:lineRule="atLeast"/>
        <w:ind w:left="397"/>
        <w:rPr>
          <w:rFonts w:ascii="ＭＳ ゴシック" w:eastAsia="ＭＳ ゴシック" w:cs="ＭＳ ゴシック"/>
          <w:sz w:val="20"/>
          <w:szCs w:val="20"/>
        </w:rPr>
      </w:pPr>
      <w:r w:rsidRPr="007253DF">
        <w:rPr>
          <w:rFonts w:ascii="ＭＳ ゴシック" w:eastAsia="ＭＳ ゴシック" w:cs="ＭＳ ゴシック"/>
          <w:noProof/>
          <w:sz w:val="20"/>
          <w:szCs w:val="20"/>
        </w:rPr>
        <mc:AlternateContent>
          <mc:Choice Requires="wps">
            <w:drawing>
              <wp:inline distT="0" distB="0" distL="0" distR="0" wp14:anchorId="7EC9A53C" wp14:editId="18D4EEDA">
                <wp:extent cx="5567045" cy="1377950"/>
                <wp:effectExtent l="0" t="0" r="0" b="0"/>
                <wp:docPr id="1558"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7045" cy="137795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C0B66" w:rsidRDefault="00DC0B66" w:rsidP="0038778A">
                            <w:pPr>
                              <w:pStyle w:val="a3"/>
                              <w:kinsoku w:val="0"/>
                              <w:overflowPunct w:val="0"/>
                              <w:spacing w:before="11" w:line="314" w:lineRule="auto"/>
                              <w:ind w:left="102" w:right="95" w:firstLine="211"/>
                              <w:jc w:val="both"/>
                            </w:pPr>
                            <w:r w:rsidRPr="0038778A">
                              <w:rPr>
                                <w:rFonts w:hint="eastAsia"/>
                              </w:rPr>
                              <w:t>「企業活動を取り巻くリスクを具体的に想定した経営」</w:t>
                            </w:r>
                            <w:r w:rsidRPr="007253DF">
                              <w:rPr>
                                <w:rFonts w:hint="eastAsia"/>
                                <w:spacing w:val="-3"/>
                              </w:rPr>
                              <w:t>（</w:t>
                            </w:r>
                            <w:r w:rsidRPr="007253DF">
                              <w:rPr>
                                <w:rFonts w:hint="eastAsia"/>
                              </w:rPr>
                              <w:t>問</w:t>
                            </w:r>
                            <w:r w:rsidRPr="007253DF">
                              <w:rPr>
                                <w:spacing w:val="-3"/>
                              </w:rPr>
                              <w:t>5</w:t>
                            </w:r>
                            <w:r w:rsidRPr="007253DF">
                              <w:rPr>
                                <w:rFonts w:hint="eastAsia"/>
                                <w:spacing w:val="-41"/>
                              </w:rPr>
                              <w:t>）</w:t>
                            </w:r>
                            <w:r w:rsidRPr="007253DF">
                              <w:rPr>
                                <w:rFonts w:hint="eastAsia"/>
                              </w:rPr>
                              <w:t>に</w:t>
                            </w:r>
                            <w:r>
                              <w:rPr>
                                <w:rFonts w:hint="eastAsia"/>
                              </w:rPr>
                              <w:t>つ</w:t>
                            </w:r>
                            <w:r w:rsidRPr="007253DF">
                              <w:rPr>
                                <w:rFonts w:hint="eastAsia"/>
                                <w:spacing w:val="-3"/>
                              </w:rPr>
                              <w:t>い</w:t>
                            </w:r>
                            <w:r w:rsidRPr="007253DF">
                              <w:rPr>
                                <w:rFonts w:hint="eastAsia"/>
                              </w:rPr>
                              <w:t>て</w:t>
                            </w:r>
                            <w:r w:rsidRPr="007253DF">
                              <w:rPr>
                                <w:rFonts w:hint="eastAsia"/>
                                <w:spacing w:val="-147"/>
                              </w:rPr>
                              <w:t>、</w:t>
                            </w:r>
                            <w:r w:rsidRPr="007253DF">
                              <w:rPr>
                                <w:rFonts w:hint="eastAsia"/>
                              </w:rPr>
                              <w:t>「行っている</w:t>
                            </w:r>
                            <w:r w:rsidRPr="007253DF">
                              <w:rPr>
                                <w:rFonts w:hint="eastAsia"/>
                                <w:spacing w:val="-104"/>
                              </w:rPr>
                              <w:t>」</w:t>
                            </w:r>
                            <w:r w:rsidRPr="007253DF">
                              <w:rPr>
                                <w:rFonts w:hint="eastAsia"/>
                              </w:rPr>
                              <w:t>「現在検討中</w:t>
                            </w:r>
                            <w:r w:rsidRPr="007253DF">
                              <w:rPr>
                                <w:rFonts w:hint="eastAsia"/>
                                <w:spacing w:val="-3"/>
                              </w:rPr>
                              <w:t>」</w:t>
                            </w:r>
                            <w:r w:rsidRPr="007253DF">
                              <w:rPr>
                                <w:rFonts w:hint="eastAsia"/>
                              </w:rPr>
                              <w:t>と回答した企業に対し</w:t>
                            </w:r>
                            <w:r w:rsidRPr="007253DF">
                              <w:rPr>
                                <w:rFonts w:hint="eastAsia"/>
                                <w:spacing w:val="-3"/>
                              </w:rPr>
                              <w:t>て</w:t>
                            </w:r>
                            <w:r w:rsidRPr="007253DF">
                              <w:rPr>
                                <w:rFonts w:hint="eastAsia"/>
                              </w:rPr>
                              <w:t>、想定しているリスク</w:t>
                            </w:r>
                            <w:r w:rsidRPr="007253DF">
                              <w:rPr>
                                <w:rFonts w:hint="eastAsia"/>
                                <w:spacing w:val="-3"/>
                              </w:rPr>
                              <w:t>に</w:t>
                            </w:r>
                            <w:r w:rsidRPr="007253DF">
                              <w:rPr>
                                <w:rFonts w:hint="eastAsia"/>
                              </w:rPr>
                              <w:t>ついて聞いたところ</w:t>
                            </w:r>
                            <w:r w:rsidRPr="007253DF">
                              <w:rPr>
                                <w:rFonts w:hint="eastAsia"/>
                                <w:spacing w:val="-13"/>
                              </w:rPr>
                              <w:t>、</w:t>
                            </w:r>
                            <w:r w:rsidRPr="007253DF">
                              <w:rPr>
                                <w:rFonts w:hint="eastAsia"/>
                              </w:rPr>
                              <w:t>全</w:t>
                            </w:r>
                            <w:r w:rsidRPr="007253DF">
                              <w:rPr>
                                <w:rFonts w:hint="eastAsia"/>
                                <w:spacing w:val="-3"/>
                              </w:rPr>
                              <w:t>体</w:t>
                            </w:r>
                            <w:r w:rsidRPr="007253DF">
                              <w:rPr>
                                <w:rFonts w:hint="eastAsia"/>
                              </w:rPr>
                              <w:t>で</w:t>
                            </w:r>
                            <w:r w:rsidRPr="007253DF">
                              <w:rPr>
                                <w:rFonts w:hint="eastAsia"/>
                                <w:spacing w:val="-10"/>
                              </w:rPr>
                              <w:t>は</w:t>
                            </w:r>
                            <w:r w:rsidRPr="007253DF">
                              <w:rPr>
                                <w:rFonts w:hint="eastAsia"/>
                                <w:spacing w:val="-3"/>
                              </w:rPr>
                              <w:t>「</w:t>
                            </w:r>
                            <w:r w:rsidRPr="007253DF">
                              <w:rPr>
                                <w:rFonts w:hint="eastAsia"/>
                              </w:rPr>
                              <w:t>地</w:t>
                            </w:r>
                            <w:r w:rsidRPr="007253DF">
                              <w:rPr>
                                <w:rFonts w:hint="eastAsia"/>
                                <w:spacing w:val="-3"/>
                              </w:rPr>
                              <w:t>震</w:t>
                            </w:r>
                            <w:r w:rsidRPr="007253DF">
                              <w:rPr>
                                <w:rFonts w:hint="eastAsia"/>
                                <w:spacing w:val="-116"/>
                              </w:rPr>
                              <w:t>」</w:t>
                            </w:r>
                            <w:r w:rsidRPr="007253DF">
                              <w:rPr>
                                <w:rFonts w:hint="eastAsia"/>
                                <w:spacing w:val="-3"/>
                              </w:rPr>
                              <w:t>（</w:t>
                            </w:r>
                            <w:r w:rsidRPr="007253DF">
                              <w:t>93.1</w:t>
                            </w:r>
                            <w:r>
                              <w:rPr>
                                <w:rFonts w:hint="eastAsia"/>
                                <w:spacing w:val="-3"/>
                              </w:rPr>
                              <w:t>％</w:t>
                            </w:r>
                            <w:r w:rsidRPr="007253DF">
                              <w:rPr>
                                <w:rFonts w:hint="eastAsia"/>
                                <w:spacing w:val="-106"/>
                              </w:rPr>
                              <w:t>）</w:t>
                            </w:r>
                            <w:r w:rsidRPr="007253DF">
                              <w:rPr>
                                <w:rFonts w:hint="eastAsia"/>
                                <w:spacing w:val="-116"/>
                              </w:rPr>
                              <w:t>、</w:t>
                            </w:r>
                            <w:r w:rsidRPr="007253DF">
                              <w:rPr>
                                <w:rFonts w:hint="eastAsia"/>
                                <w:spacing w:val="-3"/>
                              </w:rPr>
                              <w:t>「情報セキュリティ事故</w:t>
                            </w:r>
                            <w:r w:rsidRPr="007253DF">
                              <w:rPr>
                                <w:rFonts w:hint="eastAsia"/>
                                <w:spacing w:val="-116"/>
                              </w:rPr>
                              <w:t>」</w:t>
                            </w:r>
                            <w:r w:rsidRPr="007253DF">
                              <w:rPr>
                                <w:rFonts w:hint="eastAsia"/>
                                <w:spacing w:val="-3"/>
                              </w:rPr>
                              <w:t>（</w:t>
                            </w:r>
                            <w:r w:rsidRPr="007253DF">
                              <w:t>50.9</w:t>
                            </w:r>
                            <w:r>
                              <w:rPr>
                                <w:rFonts w:hint="eastAsia"/>
                                <w:spacing w:val="-3"/>
                              </w:rPr>
                              <w:t>％</w:t>
                            </w:r>
                            <w:r w:rsidRPr="007253DF">
                              <w:rPr>
                                <w:rFonts w:hint="eastAsia"/>
                                <w:spacing w:val="-106"/>
                              </w:rPr>
                              <w:t>）</w:t>
                            </w:r>
                            <w:r w:rsidRPr="007253DF">
                              <w:rPr>
                                <w:rFonts w:hint="eastAsia"/>
                                <w:spacing w:val="-116"/>
                              </w:rPr>
                              <w:t>、</w:t>
                            </w:r>
                            <w:r w:rsidRPr="007253DF">
                              <w:rPr>
                                <w:rFonts w:hint="eastAsia"/>
                                <w:spacing w:val="-3"/>
                              </w:rPr>
                              <w:t>「津波</w:t>
                            </w:r>
                            <w:r w:rsidRPr="007253DF">
                              <w:rPr>
                                <w:rFonts w:hint="eastAsia"/>
                                <w:spacing w:val="-106"/>
                              </w:rPr>
                              <w:t>」</w:t>
                            </w:r>
                            <w:r w:rsidRPr="007253DF">
                              <w:rPr>
                                <w:rFonts w:hint="eastAsia"/>
                                <w:spacing w:val="-1"/>
                              </w:rPr>
                              <w:t>（</w:t>
                            </w:r>
                            <w:r w:rsidRPr="007253DF">
                              <w:rPr>
                                <w:spacing w:val="-3"/>
                              </w:rPr>
                              <w:t>46</w:t>
                            </w:r>
                            <w:r w:rsidRPr="007253DF">
                              <w:t>.6</w:t>
                            </w:r>
                            <w:r>
                              <w:rPr>
                                <w:rFonts w:hint="eastAsia"/>
                              </w:rPr>
                              <w:t>％</w:t>
                            </w:r>
                            <w:r w:rsidRPr="007253DF">
                              <w:rPr>
                                <w:rFonts w:hint="eastAsia"/>
                                <w:spacing w:val="-3"/>
                              </w:rPr>
                              <w:t>）</w:t>
                            </w:r>
                            <w:r w:rsidRPr="007253DF">
                              <w:rPr>
                                <w:rFonts w:hint="eastAsia"/>
                              </w:rPr>
                              <w:t>が</w:t>
                            </w:r>
                            <w:r w:rsidRPr="007253DF">
                              <w:rPr>
                                <w:rFonts w:hint="eastAsia"/>
                                <w:spacing w:val="-3"/>
                              </w:rPr>
                              <w:t>上</w:t>
                            </w:r>
                            <w:r w:rsidRPr="007253DF">
                              <w:rPr>
                                <w:rFonts w:hint="eastAsia"/>
                              </w:rPr>
                              <w:t>位</w:t>
                            </w:r>
                            <w:r w:rsidRPr="007253DF">
                              <w:rPr>
                                <w:rFonts w:hint="eastAsia"/>
                                <w:spacing w:val="-3"/>
                              </w:rPr>
                              <w:t>を占</w:t>
                            </w:r>
                            <w:r w:rsidRPr="007253DF">
                              <w:rPr>
                                <w:rFonts w:hint="eastAsia"/>
                              </w:rPr>
                              <w:t>め</w:t>
                            </w:r>
                            <w:r>
                              <w:rPr>
                                <w:rFonts w:hint="eastAsia"/>
                              </w:rPr>
                              <w:t>ている</w:t>
                            </w:r>
                            <w:r w:rsidRPr="007253DF">
                              <w:rPr>
                                <w:rFonts w:hint="eastAsia"/>
                              </w:rPr>
                              <w:t>。</w:t>
                            </w:r>
                          </w:p>
                          <w:p w:rsidR="00DC0B66" w:rsidRPr="007253DF" w:rsidRDefault="00DC0B66" w:rsidP="0038778A">
                            <w:pPr>
                              <w:pStyle w:val="a3"/>
                              <w:kinsoku w:val="0"/>
                              <w:overflowPunct w:val="0"/>
                              <w:spacing w:before="11" w:line="314" w:lineRule="auto"/>
                              <w:ind w:left="102" w:right="95" w:firstLine="211"/>
                              <w:jc w:val="both"/>
                              <w:rPr>
                                <w:spacing w:val="-2"/>
                              </w:rPr>
                            </w:pPr>
                            <w:r>
                              <w:rPr>
                                <w:rFonts w:hint="eastAsia"/>
                                <w:spacing w:val="-2"/>
                              </w:rPr>
                              <w:t>企業規模別においても、</w:t>
                            </w:r>
                            <w:r w:rsidRPr="007253DF">
                              <w:rPr>
                                <w:rFonts w:hint="eastAsia"/>
                                <w:spacing w:val="-2"/>
                              </w:rPr>
                              <w:t>同</w:t>
                            </w:r>
                            <w:r>
                              <w:rPr>
                                <w:rFonts w:hint="eastAsia"/>
                                <w:spacing w:val="-2"/>
                              </w:rPr>
                              <w:t>じ</w:t>
                            </w:r>
                            <w:r w:rsidRPr="007253DF">
                              <w:rPr>
                                <w:rFonts w:hint="eastAsia"/>
                                <w:spacing w:val="-2"/>
                              </w:rPr>
                              <w:t>傾向</w:t>
                            </w:r>
                            <w:r>
                              <w:rPr>
                                <w:rFonts w:hint="eastAsia"/>
                                <w:spacing w:val="-2"/>
                              </w:rPr>
                              <w:t>であり、内閣府、大阪府の両調査ともに、地震をリスクと想定している企業が最も多い。</w:t>
                            </w:r>
                          </w:p>
                        </w:txbxContent>
                      </wps:txbx>
                      <wps:bodyPr rot="0" vert="horz" wrap="square" lIns="0" tIns="0" rIns="0" bIns="0" anchor="t" anchorCtr="0" upright="1">
                        <a:noAutofit/>
                      </wps:bodyPr>
                    </wps:wsp>
                  </a:graphicData>
                </a:graphic>
              </wp:inline>
            </w:drawing>
          </mc:Choice>
          <mc:Fallback>
            <w:pict>
              <v:shape w14:anchorId="7EC9A53C" id="Text Box 531" o:spid="_x0000_s1053" type="#_x0000_t202" style="width:438.35pt;height:1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" filled="f" strokeweight=".58pt">
                <v:textbox inset="0,0,0,0">
                  <w:txbxContent>
                    <w:p w:rsidR="00DC0B66" w:rsidRDefault="00DC0B66" w:rsidP="0038778A">
                      <w:pPr>
                        <w:pStyle w:val="a3"/>
                        <w:kinsoku w:val="0"/>
                        <w:overflowPunct w:val="0"/>
                        <w:spacing w:before="11" w:line="314" w:lineRule="auto"/>
                        <w:ind w:left="102" w:right="95" w:firstLine="211"/>
                        <w:jc w:val="both"/>
                      </w:pPr>
                      <w:r w:rsidRPr="0038778A">
                        <w:rPr>
                          <w:rFonts w:hint="eastAsia"/>
                        </w:rPr>
                        <w:t>「企業活動を取り巻くリスクを具体的に想定した経営」</w:t>
                      </w:r>
                      <w:r w:rsidRPr="007253DF">
                        <w:rPr>
                          <w:rFonts w:hint="eastAsia"/>
                          <w:spacing w:val="-3"/>
                        </w:rPr>
                        <w:t>（</w:t>
                      </w:r>
                      <w:r w:rsidRPr="007253DF">
                        <w:rPr>
                          <w:rFonts w:hint="eastAsia"/>
                        </w:rPr>
                        <w:t>問</w:t>
                      </w:r>
                      <w:r w:rsidRPr="007253DF">
                        <w:rPr>
                          <w:spacing w:val="-3"/>
                        </w:rPr>
                        <w:t>5</w:t>
                      </w:r>
                      <w:r w:rsidRPr="007253DF">
                        <w:rPr>
                          <w:rFonts w:hint="eastAsia"/>
                          <w:spacing w:val="-41"/>
                        </w:rPr>
                        <w:t>）</w:t>
                      </w:r>
                      <w:r w:rsidRPr="007253DF">
                        <w:rPr>
                          <w:rFonts w:hint="eastAsia"/>
                        </w:rPr>
                        <w:t>に</w:t>
                      </w:r>
                      <w:r>
                        <w:rPr>
                          <w:rFonts w:hint="eastAsia"/>
                        </w:rPr>
                        <w:t>つ</w:t>
                      </w:r>
                      <w:r w:rsidRPr="007253DF">
                        <w:rPr>
                          <w:rFonts w:hint="eastAsia"/>
                          <w:spacing w:val="-3"/>
                        </w:rPr>
                        <w:t>い</w:t>
                      </w:r>
                      <w:r w:rsidRPr="007253DF">
                        <w:rPr>
                          <w:rFonts w:hint="eastAsia"/>
                        </w:rPr>
                        <w:t>て</w:t>
                      </w:r>
                      <w:r w:rsidRPr="007253DF">
                        <w:rPr>
                          <w:rFonts w:hint="eastAsia"/>
                          <w:spacing w:val="-147"/>
                        </w:rPr>
                        <w:t>、</w:t>
                      </w:r>
                      <w:r w:rsidRPr="007253DF">
                        <w:rPr>
                          <w:rFonts w:hint="eastAsia"/>
                        </w:rPr>
                        <w:t>「行っている</w:t>
                      </w:r>
                      <w:r w:rsidRPr="007253DF">
                        <w:rPr>
                          <w:rFonts w:hint="eastAsia"/>
                          <w:spacing w:val="-104"/>
                        </w:rPr>
                        <w:t>」</w:t>
                      </w:r>
                      <w:r w:rsidRPr="007253DF">
                        <w:rPr>
                          <w:rFonts w:hint="eastAsia"/>
                        </w:rPr>
                        <w:t>「現在検討中</w:t>
                      </w:r>
                      <w:r w:rsidRPr="007253DF">
                        <w:rPr>
                          <w:rFonts w:hint="eastAsia"/>
                          <w:spacing w:val="-3"/>
                        </w:rPr>
                        <w:t>」</w:t>
                      </w:r>
                      <w:r w:rsidRPr="007253DF">
                        <w:rPr>
                          <w:rFonts w:hint="eastAsia"/>
                        </w:rPr>
                        <w:t>と回答した企業に対し</w:t>
                      </w:r>
                      <w:r w:rsidRPr="007253DF">
                        <w:rPr>
                          <w:rFonts w:hint="eastAsia"/>
                          <w:spacing w:val="-3"/>
                        </w:rPr>
                        <w:t>て</w:t>
                      </w:r>
                      <w:r w:rsidRPr="007253DF">
                        <w:rPr>
                          <w:rFonts w:hint="eastAsia"/>
                        </w:rPr>
                        <w:t>、想定しているリスク</w:t>
                      </w:r>
                      <w:r w:rsidRPr="007253DF">
                        <w:rPr>
                          <w:rFonts w:hint="eastAsia"/>
                          <w:spacing w:val="-3"/>
                        </w:rPr>
                        <w:t>に</w:t>
                      </w:r>
                      <w:r w:rsidRPr="007253DF">
                        <w:rPr>
                          <w:rFonts w:hint="eastAsia"/>
                        </w:rPr>
                        <w:t>ついて聞いたところ</w:t>
                      </w:r>
                      <w:r w:rsidRPr="007253DF">
                        <w:rPr>
                          <w:rFonts w:hint="eastAsia"/>
                          <w:spacing w:val="-13"/>
                        </w:rPr>
                        <w:t>、</w:t>
                      </w:r>
                      <w:r w:rsidRPr="007253DF">
                        <w:rPr>
                          <w:rFonts w:hint="eastAsia"/>
                        </w:rPr>
                        <w:t>全</w:t>
                      </w:r>
                      <w:r w:rsidRPr="007253DF">
                        <w:rPr>
                          <w:rFonts w:hint="eastAsia"/>
                          <w:spacing w:val="-3"/>
                        </w:rPr>
                        <w:t>体</w:t>
                      </w:r>
                      <w:r w:rsidRPr="007253DF">
                        <w:rPr>
                          <w:rFonts w:hint="eastAsia"/>
                        </w:rPr>
                        <w:t>で</w:t>
                      </w:r>
                      <w:r w:rsidRPr="007253DF">
                        <w:rPr>
                          <w:rFonts w:hint="eastAsia"/>
                          <w:spacing w:val="-10"/>
                        </w:rPr>
                        <w:t>は</w:t>
                      </w:r>
                      <w:r w:rsidRPr="007253DF">
                        <w:rPr>
                          <w:rFonts w:hint="eastAsia"/>
                          <w:spacing w:val="-3"/>
                        </w:rPr>
                        <w:t>「</w:t>
                      </w:r>
                      <w:r w:rsidRPr="007253DF">
                        <w:rPr>
                          <w:rFonts w:hint="eastAsia"/>
                        </w:rPr>
                        <w:t>地</w:t>
                      </w:r>
                      <w:r w:rsidRPr="007253DF">
                        <w:rPr>
                          <w:rFonts w:hint="eastAsia"/>
                          <w:spacing w:val="-3"/>
                        </w:rPr>
                        <w:t>震</w:t>
                      </w:r>
                      <w:r w:rsidRPr="007253DF">
                        <w:rPr>
                          <w:rFonts w:hint="eastAsia"/>
                          <w:spacing w:val="-116"/>
                        </w:rPr>
                        <w:t>」</w:t>
                      </w:r>
                      <w:r w:rsidRPr="007253DF">
                        <w:rPr>
                          <w:rFonts w:hint="eastAsia"/>
                          <w:spacing w:val="-3"/>
                        </w:rPr>
                        <w:t>（</w:t>
                      </w:r>
                      <w:r w:rsidRPr="007253DF">
                        <w:t>93.1</w:t>
                      </w:r>
                      <w:r>
                        <w:rPr>
                          <w:rFonts w:hint="eastAsia"/>
                          <w:spacing w:val="-3"/>
                        </w:rPr>
                        <w:t>％</w:t>
                      </w:r>
                      <w:r w:rsidRPr="007253DF">
                        <w:rPr>
                          <w:rFonts w:hint="eastAsia"/>
                          <w:spacing w:val="-106"/>
                        </w:rPr>
                        <w:t>）</w:t>
                      </w:r>
                      <w:r w:rsidRPr="007253DF">
                        <w:rPr>
                          <w:rFonts w:hint="eastAsia"/>
                          <w:spacing w:val="-116"/>
                        </w:rPr>
                        <w:t>、</w:t>
                      </w:r>
                      <w:r w:rsidRPr="007253DF">
                        <w:rPr>
                          <w:rFonts w:hint="eastAsia"/>
                          <w:spacing w:val="-3"/>
                        </w:rPr>
                        <w:t>「情報セキュリティ事故</w:t>
                      </w:r>
                      <w:r w:rsidRPr="007253DF">
                        <w:rPr>
                          <w:rFonts w:hint="eastAsia"/>
                          <w:spacing w:val="-116"/>
                        </w:rPr>
                        <w:t>」</w:t>
                      </w:r>
                      <w:r w:rsidRPr="007253DF">
                        <w:rPr>
                          <w:rFonts w:hint="eastAsia"/>
                          <w:spacing w:val="-3"/>
                        </w:rPr>
                        <w:t>（</w:t>
                      </w:r>
                      <w:r w:rsidRPr="007253DF">
                        <w:t>50.9</w:t>
                      </w:r>
                      <w:r>
                        <w:rPr>
                          <w:rFonts w:hint="eastAsia"/>
                          <w:spacing w:val="-3"/>
                        </w:rPr>
                        <w:t>％</w:t>
                      </w:r>
                      <w:r w:rsidRPr="007253DF">
                        <w:rPr>
                          <w:rFonts w:hint="eastAsia"/>
                          <w:spacing w:val="-106"/>
                        </w:rPr>
                        <w:t>）</w:t>
                      </w:r>
                      <w:r w:rsidRPr="007253DF">
                        <w:rPr>
                          <w:rFonts w:hint="eastAsia"/>
                          <w:spacing w:val="-116"/>
                        </w:rPr>
                        <w:t>、</w:t>
                      </w:r>
                      <w:r w:rsidRPr="007253DF">
                        <w:rPr>
                          <w:rFonts w:hint="eastAsia"/>
                          <w:spacing w:val="-3"/>
                        </w:rPr>
                        <w:t>「津波</w:t>
                      </w:r>
                      <w:r w:rsidRPr="007253DF">
                        <w:rPr>
                          <w:rFonts w:hint="eastAsia"/>
                          <w:spacing w:val="-106"/>
                        </w:rPr>
                        <w:t>」</w:t>
                      </w:r>
                      <w:r w:rsidRPr="007253DF">
                        <w:rPr>
                          <w:rFonts w:hint="eastAsia"/>
                          <w:spacing w:val="-1"/>
                        </w:rPr>
                        <w:t>（</w:t>
                      </w:r>
                      <w:r w:rsidRPr="007253DF">
                        <w:rPr>
                          <w:spacing w:val="-3"/>
                        </w:rPr>
                        <w:t>46</w:t>
                      </w:r>
                      <w:r w:rsidRPr="007253DF">
                        <w:t>.6</w:t>
                      </w:r>
                      <w:r>
                        <w:rPr>
                          <w:rFonts w:hint="eastAsia"/>
                        </w:rPr>
                        <w:t>％</w:t>
                      </w:r>
                      <w:r w:rsidRPr="007253DF">
                        <w:rPr>
                          <w:rFonts w:hint="eastAsia"/>
                          <w:spacing w:val="-3"/>
                        </w:rPr>
                        <w:t>）</w:t>
                      </w:r>
                      <w:r w:rsidRPr="007253DF">
                        <w:rPr>
                          <w:rFonts w:hint="eastAsia"/>
                        </w:rPr>
                        <w:t>が</w:t>
                      </w:r>
                      <w:r w:rsidRPr="007253DF">
                        <w:rPr>
                          <w:rFonts w:hint="eastAsia"/>
                          <w:spacing w:val="-3"/>
                        </w:rPr>
                        <w:t>上</w:t>
                      </w:r>
                      <w:r w:rsidRPr="007253DF">
                        <w:rPr>
                          <w:rFonts w:hint="eastAsia"/>
                        </w:rPr>
                        <w:t>位</w:t>
                      </w:r>
                      <w:r w:rsidRPr="007253DF">
                        <w:rPr>
                          <w:rFonts w:hint="eastAsia"/>
                          <w:spacing w:val="-3"/>
                        </w:rPr>
                        <w:t>を占</w:t>
                      </w:r>
                      <w:r w:rsidRPr="007253DF">
                        <w:rPr>
                          <w:rFonts w:hint="eastAsia"/>
                        </w:rPr>
                        <w:t>め</w:t>
                      </w:r>
                      <w:r>
                        <w:rPr>
                          <w:rFonts w:hint="eastAsia"/>
                        </w:rPr>
                        <w:t>ている</w:t>
                      </w:r>
                      <w:r w:rsidRPr="007253DF">
                        <w:rPr>
                          <w:rFonts w:hint="eastAsia"/>
                        </w:rPr>
                        <w:t>。</w:t>
                      </w:r>
                    </w:p>
                    <w:p w:rsidR="00DC0B66" w:rsidRPr="007253DF" w:rsidRDefault="00DC0B66" w:rsidP="0038778A">
                      <w:pPr>
                        <w:pStyle w:val="a3"/>
                        <w:kinsoku w:val="0"/>
                        <w:overflowPunct w:val="0"/>
                        <w:spacing w:before="11" w:line="314" w:lineRule="auto"/>
                        <w:ind w:left="102" w:right="95" w:firstLine="211"/>
                        <w:jc w:val="both"/>
                        <w:rPr>
                          <w:spacing w:val="-2"/>
                        </w:rPr>
                      </w:pPr>
                      <w:r>
                        <w:rPr>
                          <w:rFonts w:hint="eastAsia"/>
                          <w:spacing w:val="-2"/>
                        </w:rPr>
                        <w:t>企業規模別においても、</w:t>
                      </w:r>
                      <w:r w:rsidRPr="007253DF">
                        <w:rPr>
                          <w:rFonts w:hint="eastAsia"/>
                          <w:spacing w:val="-2"/>
                        </w:rPr>
                        <w:t>同</w:t>
                      </w:r>
                      <w:r>
                        <w:rPr>
                          <w:rFonts w:hint="eastAsia"/>
                          <w:spacing w:val="-2"/>
                        </w:rPr>
                        <w:t>じ</w:t>
                      </w:r>
                      <w:r w:rsidRPr="007253DF">
                        <w:rPr>
                          <w:rFonts w:hint="eastAsia"/>
                          <w:spacing w:val="-2"/>
                        </w:rPr>
                        <w:t>傾向</w:t>
                      </w:r>
                      <w:r>
                        <w:rPr>
                          <w:rFonts w:hint="eastAsia"/>
                          <w:spacing w:val="-2"/>
                        </w:rPr>
                        <w:t>であり、内閣府、大阪府の両調査ともに、地震をリスクと想定している企業が最も多い。</w:t>
                      </w:r>
                    </w:p>
                  </w:txbxContent>
                </v:textbox>
                <w10:anchorlock/>
              </v:shape>
            </w:pict>
          </mc:Fallback>
        </mc:AlternateContent>
      </w:r>
    </w:p>
    <w:p w:rsidR="00DA6B51" w:rsidRPr="007253DF" w:rsidRDefault="008D39DC">
      <w:pPr>
        <w:pStyle w:val="a3"/>
        <w:kinsoku w:val="0"/>
        <w:overflowPunct w:val="0"/>
        <w:spacing w:before="13"/>
        <w:ind w:left="0"/>
        <w:rPr>
          <w:rFonts w:ascii="ＭＳ ゴシック" w:eastAsia="ＭＳ ゴシック" w:cs="ＭＳ ゴシック"/>
          <w:sz w:val="25"/>
          <w:szCs w:val="25"/>
        </w:rPr>
      </w:pPr>
      <w:r w:rsidRPr="007253DF">
        <w:rPr>
          <w:rFonts w:ascii="ＭＳ ゴシック" w:eastAsia="ＭＳ ゴシック" w:cs="ＭＳ ゴシック" w:hint="eastAsia"/>
          <w:sz w:val="25"/>
          <w:szCs w:val="25"/>
        </w:rPr>
        <w:t xml:space="preserve">　</w:t>
      </w:r>
    </w:p>
    <w:p w:rsidR="00CE3028" w:rsidRPr="007253DF" w:rsidRDefault="008D39DC" w:rsidP="00C81410">
      <w:pPr>
        <w:pStyle w:val="a3"/>
        <w:kinsoku w:val="0"/>
        <w:overflowPunct w:val="0"/>
        <w:spacing w:before="13"/>
        <w:ind w:leftChars="177" w:left="425"/>
        <w:rPr>
          <w:rFonts w:ascii="ＭＳ ゴシック" w:eastAsia="ＭＳ ゴシック" w:cs="ＭＳ ゴシック"/>
          <w:sz w:val="25"/>
          <w:szCs w:val="25"/>
        </w:rPr>
      </w:pPr>
      <w:r w:rsidRPr="007253DF">
        <w:rPr>
          <w:rFonts w:ascii="ＭＳ ゴシック" w:eastAsia="ＭＳ ゴシック" w:cs="ＭＳ ゴシック" w:hint="eastAsia"/>
          <w:sz w:val="25"/>
          <w:szCs w:val="25"/>
        </w:rPr>
        <w:t xml:space="preserve">　</w:t>
      </w:r>
      <w:r w:rsidR="00C81410">
        <w:rPr>
          <w:rFonts w:ascii="ＭＳ ゴシック" w:eastAsia="ＭＳ ゴシック" w:cs="ＭＳ ゴシック"/>
          <w:noProof/>
          <w:sz w:val="25"/>
          <w:szCs w:val="25"/>
        </w:rPr>
        <w:drawing>
          <wp:inline distT="0" distB="0" distL="0" distR="0" wp14:anchorId="3BDBE502" wp14:editId="7DED3FF6">
            <wp:extent cx="5555614" cy="6443932"/>
            <wp:effectExtent l="0" t="0" r="7620" b="0"/>
            <wp:docPr id="928" name="図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5554772" cy="6442956"/>
                    </a:xfrm>
                    <a:prstGeom prst="rect">
                      <a:avLst/>
                    </a:prstGeom>
                    <a:noFill/>
                    <a:ln>
                      <a:noFill/>
                    </a:ln>
                  </pic:spPr>
                </pic:pic>
              </a:graphicData>
            </a:graphic>
          </wp:inline>
        </w:drawing>
      </w:r>
    </w:p>
    <w:p w:rsidR="00CE3028" w:rsidRDefault="008D39DC">
      <w:pPr>
        <w:pStyle w:val="a3"/>
        <w:kinsoku w:val="0"/>
        <w:overflowPunct w:val="0"/>
        <w:spacing w:before="13"/>
        <w:ind w:left="0"/>
        <w:rPr>
          <w:rFonts w:ascii="ＭＳ ゴシック" w:eastAsia="ＭＳ ゴシック" w:cs="ＭＳ ゴシック"/>
          <w:sz w:val="25"/>
          <w:szCs w:val="25"/>
        </w:rPr>
      </w:pPr>
      <w:r w:rsidRPr="007253DF">
        <w:rPr>
          <w:rFonts w:ascii="ＭＳ ゴシック" w:eastAsia="ＭＳ ゴシック" w:cs="ＭＳ ゴシック" w:hint="eastAsia"/>
          <w:sz w:val="25"/>
          <w:szCs w:val="25"/>
        </w:rPr>
        <w:t xml:space="preserve">　　</w:t>
      </w:r>
    </w:p>
    <w:p w:rsidR="00C81410" w:rsidRDefault="00C81410">
      <w:pPr>
        <w:pStyle w:val="a3"/>
        <w:kinsoku w:val="0"/>
        <w:overflowPunct w:val="0"/>
        <w:spacing w:before="13"/>
        <w:ind w:left="0"/>
        <w:rPr>
          <w:rFonts w:ascii="ＭＳ ゴシック" w:eastAsia="ＭＳ ゴシック" w:cs="ＭＳ ゴシック"/>
          <w:sz w:val="25"/>
          <w:szCs w:val="25"/>
        </w:rPr>
      </w:pPr>
    </w:p>
    <w:p w:rsidR="00C81410" w:rsidRPr="007253DF" w:rsidRDefault="00C81410">
      <w:pPr>
        <w:pStyle w:val="a3"/>
        <w:kinsoku w:val="0"/>
        <w:overflowPunct w:val="0"/>
        <w:spacing w:before="13"/>
        <w:ind w:left="0"/>
        <w:rPr>
          <w:rFonts w:ascii="ＭＳ ゴシック" w:eastAsia="ＭＳ ゴシック" w:cs="ＭＳ ゴシック"/>
          <w:sz w:val="25"/>
          <w:szCs w:val="25"/>
        </w:rPr>
      </w:pPr>
      <w:r w:rsidRPr="007253DF">
        <w:rPr>
          <w:rFonts w:ascii="Times New Roman" w:cs="Times New Roman" w:hint="eastAsia"/>
          <w:noProof/>
          <w:sz w:val="24"/>
          <w:szCs w:val="24"/>
        </w:rPr>
        <w:lastRenderedPageBreak/>
        <mc:AlternateContent>
          <mc:Choice Requires="wps">
            <w:drawing>
              <wp:anchor distT="0" distB="0" distL="114300" distR="114300" simplePos="0" relativeHeight="251926528" behindDoc="1" locked="0" layoutInCell="1" allowOverlap="1" wp14:anchorId="11BBB017" wp14:editId="685F0F3C">
                <wp:simplePos x="0" y="0"/>
                <wp:positionH relativeFrom="column">
                  <wp:posOffset>266460</wp:posOffset>
                </wp:positionH>
                <wp:positionV relativeFrom="paragraph">
                  <wp:posOffset>51280</wp:posOffset>
                </wp:positionV>
                <wp:extent cx="5567045" cy="7056408"/>
                <wp:effectExtent l="0" t="0" r="0" b="0"/>
                <wp:wrapNone/>
                <wp:docPr id="1556" name="Rectangle 1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7045" cy="7056408"/>
                        </a:xfrm>
                        <a:prstGeom prst="rect">
                          <a:avLst/>
                        </a:prstGeom>
                        <a:solidFill>
                          <a:sysClr val="window" lastClr="FFFFFF">
                            <a:lumMod val="95000"/>
                          </a:sysClr>
                        </a:solidFill>
                        <a:ln w="38100" cmpd="dbl">
                          <a:no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50505D" id="Rectangle 1621" o:spid="_x0000_s1026" style="position:absolute;left:0;text-align:left;margin-left:21pt;margin-top:4.05pt;width:438.35pt;height:555.6pt;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" fillcolor="#f2f2f2" stroked="f" strokeweight="3pt">
                <v:stroke linestyle="thinThin"/>
                <v:textbox inset="5.85pt,.7pt,5.85pt,.7pt"/>
              </v:rect>
            </w:pict>
          </mc:Fallback>
        </mc:AlternateContent>
      </w:r>
    </w:p>
    <w:p w:rsidR="00DA6B51" w:rsidRDefault="00DA6B51" w:rsidP="004E0AC1">
      <w:pPr>
        <w:pStyle w:val="a3"/>
        <w:kinsoku w:val="0"/>
        <w:overflowPunct w:val="0"/>
        <w:spacing w:before="13"/>
        <w:ind w:leftChars="59" w:left="142" w:firstLineChars="142" w:firstLine="284"/>
        <w:rPr>
          <w:rFonts w:ascii="ＭＳ ゴシック" w:eastAsia="ＭＳ ゴシック" w:cs="ＭＳ ゴシック"/>
          <w:sz w:val="20"/>
          <w:szCs w:val="20"/>
        </w:rPr>
      </w:pPr>
      <w:r w:rsidRPr="007253DF">
        <w:rPr>
          <w:rFonts w:ascii="ＭＳ ゴシック" w:eastAsia="ＭＳ ゴシック" w:cs="ＭＳ ゴシック" w:hint="eastAsia"/>
          <w:sz w:val="20"/>
          <w:szCs w:val="20"/>
        </w:rPr>
        <w:t>＜参考＞</w:t>
      </w:r>
      <w:r w:rsidR="003B469B">
        <w:rPr>
          <w:rFonts w:ascii="ＭＳ ゴシック" w:eastAsia="ＭＳ ゴシック" w:cs="ＭＳ ゴシック" w:hint="eastAsia"/>
          <w:sz w:val="20"/>
          <w:szCs w:val="20"/>
        </w:rPr>
        <w:t>内閣府調査</w:t>
      </w:r>
      <w:r w:rsidRPr="007253DF">
        <w:rPr>
          <w:rFonts w:ascii="ＭＳ ゴシック" w:eastAsia="ＭＳ ゴシック" w:cs="ＭＳ ゴシック" w:hint="eastAsia"/>
          <w:sz w:val="20"/>
          <w:szCs w:val="20"/>
        </w:rPr>
        <w:t>結果</w:t>
      </w:r>
    </w:p>
    <w:p w:rsidR="000A163D" w:rsidRDefault="000A163D" w:rsidP="004E0AC1">
      <w:pPr>
        <w:pStyle w:val="a3"/>
        <w:kinsoku w:val="0"/>
        <w:overflowPunct w:val="0"/>
        <w:spacing w:before="13"/>
        <w:ind w:leftChars="59" w:left="142" w:firstLineChars="142" w:firstLine="284"/>
        <w:rPr>
          <w:rFonts w:ascii="ＭＳ ゴシック" w:eastAsia="ＭＳ ゴシック" w:cs="ＭＳ ゴシック"/>
          <w:sz w:val="20"/>
          <w:szCs w:val="20"/>
        </w:rPr>
      </w:pPr>
    </w:p>
    <w:p w:rsidR="006C664E" w:rsidRPr="007253DF" w:rsidRDefault="006C664E">
      <w:pPr>
        <w:pStyle w:val="a3"/>
        <w:tabs>
          <w:tab w:val="left" w:pos="998"/>
        </w:tabs>
        <w:kinsoku w:val="0"/>
        <w:overflowPunct w:val="0"/>
        <w:spacing w:before="36"/>
        <w:ind w:left="0" w:right="75"/>
        <w:jc w:val="center"/>
        <w:rPr>
          <w:rFonts w:ascii="ＭＳ ゴシック" w:eastAsia="ＭＳ ゴシック" w:cs="ＭＳ ゴシック"/>
          <w:spacing w:val="-1"/>
        </w:rPr>
      </w:pPr>
      <w:r w:rsidRPr="007253DF">
        <w:rPr>
          <w:rFonts w:ascii="ＭＳ ゴシック" w:eastAsia="ＭＳ ゴシック" w:cs="ＭＳ ゴシック" w:hint="eastAsia"/>
        </w:rPr>
        <w:t>図表</w:t>
      </w:r>
      <w:r w:rsidRPr="007253DF">
        <w:rPr>
          <w:rFonts w:ascii="ＭＳ ゴシック" w:eastAsia="ＭＳ ゴシック" w:cs="ＭＳ ゴシック"/>
          <w:spacing w:val="-53"/>
        </w:rPr>
        <w:t xml:space="preserve"> </w:t>
      </w:r>
      <w:r w:rsidRPr="007253DF">
        <w:rPr>
          <w:rFonts w:ascii="ＭＳ ゴシック" w:eastAsia="ＭＳ ゴシック" w:cs="ＭＳ ゴシック"/>
          <w:spacing w:val="-1"/>
        </w:rPr>
        <w:t>2-7</w:t>
      </w:r>
      <w:r w:rsidRPr="007253DF">
        <w:rPr>
          <w:rFonts w:ascii="ＭＳ ゴシック" w:eastAsia="ＭＳ ゴシック" w:cs="ＭＳ ゴシック"/>
          <w:spacing w:val="-1"/>
        </w:rPr>
        <w:tab/>
      </w:r>
      <w:r w:rsidRPr="007253DF">
        <w:rPr>
          <w:rFonts w:ascii="ＭＳ ゴシック" w:eastAsia="ＭＳ ゴシック" w:cs="ＭＳ ゴシック" w:hint="eastAsia"/>
          <w:spacing w:val="-1"/>
        </w:rPr>
        <w:t>想定しているリスク</w:t>
      </w:r>
    </w:p>
    <w:p w:rsidR="006C664E" w:rsidRPr="007253DF" w:rsidRDefault="004E0AC1">
      <w:pPr>
        <w:pStyle w:val="a3"/>
        <w:kinsoku w:val="0"/>
        <w:overflowPunct w:val="0"/>
        <w:spacing w:before="13"/>
        <w:ind w:left="0"/>
        <w:rPr>
          <w:rFonts w:ascii="ＭＳ ゴシック" w:eastAsia="ＭＳ ゴシック" w:cs="ＭＳ ゴシック"/>
          <w:sz w:val="10"/>
          <w:szCs w:val="10"/>
        </w:rPr>
      </w:pPr>
      <w:r w:rsidRPr="007253DF">
        <w:rPr>
          <w:noProof/>
        </w:rPr>
        <w:drawing>
          <wp:anchor distT="0" distB="0" distL="114300" distR="114300" simplePos="0" relativeHeight="251756544" behindDoc="0" locked="0" layoutInCell="1" allowOverlap="1" wp14:anchorId="21D8696F" wp14:editId="06518BBD">
            <wp:simplePos x="0" y="0"/>
            <wp:positionH relativeFrom="column">
              <wp:posOffset>352725</wp:posOffset>
            </wp:positionH>
            <wp:positionV relativeFrom="paragraph">
              <wp:posOffset>28503</wp:posOffset>
            </wp:positionV>
            <wp:extent cx="5331124" cy="5952227"/>
            <wp:effectExtent l="0" t="0" r="3175" b="0"/>
            <wp:wrapNone/>
            <wp:docPr id="1622" name="図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32730" cy="5954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6B51" w:rsidRPr="007253DF" w:rsidRDefault="00DA6B51">
      <w:pPr>
        <w:pStyle w:val="a3"/>
        <w:kinsoku w:val="0"/>
        <w:overflowPunct w:val="0"/>
        <w:spacing w:before="0" w:line="200" w:lineRule="atLeast"/>
        <w:rPr>
          <w:rFonts w:ascii="Times New Roman" w:eastAsiaTheme="minorEastAsia" w:cs="Times New Roman"/>
          <w:sz w:val="24"/>
          <w:szCs w:val="24"/>
        </w:rPr>
      </w:pPr>
    </w:p>
    <w:p w:rsidR="00DA6B51" w:rsidRPr="007253DF" w:rsidRDefault="00DA6B51">
      <w:pPr>
        <w:pStyle w:val="a3"/>
        <w:kinsoku w:val="0"/>
        <w:overflowPunct w:val="0"/>
        <w:spacing w:before="0" w:line="200" w:lineRule="atLeast"/>
        <w:rPr>
          <w:rFonts w:ascii="Times New Roman" w:eastAsiaTheme="minorEastAsia" w:cs="Times New Roman"/>
          <w:sz w:val="24"/>
          <w:szCs w:val="24"/>
        </w:rPr>
      </w:pPr>
    </w:p>
    <w:p w:rsidR="00DA6B51" w:rsidRPr="007253DF" w:rsidRDefault="00DA6B51">
      <w:pPr>
        <w:pStyle w:val="a3"/>
        <w:kinsoku w:val="0"/>
        <w:overflowPunct w:val="0"/>
        <w:spacing w:before="0" w:line="200" w:lineRule="atLeast"/>
        <w:rPr>
          <w:rFonts w:ascii="Times New Roman" w:eastAsiaTheme="minorEastAsia" w:cs="Times New Roman"/>
          <w:sz w:val="24"/>
          <w:szCs w:val="24"/>
        </w:rPr>
      </w:pPr>
    </w:p>
    <w:p w:rsidR="00DA6B51" w:rsidRPr="007253DF" w:rsidRDefault="00DA6B51">
      <w:pPr>
        <w:pStyle w:val="a3"/>
        <w:kinsoku w:val="0"/>
        <w:overflowPunct w:val="0"/>
        <w:spacing w:before="0" w:line="200" w:lineRule="atLeast"/>
        <w:rPr>
          <w:rFonts w:ascii="Times New Roman" w:eastAsiaTheme="minorEastAsia" w:cs="Times New Roman"/>
          <w:sz w:val="24"/>
          <w:szCs w:val="24"/>
        </w:rPr>
      </w:pPr>
    </w:p>
    <w:p w:rsidR="00DA6B51" w:rsidRPr="007253DF" w:rsidRDefault="00DA6B51">
      <w:pPr>
        <w:pStyle w:val="a3"/>
        <w:kinsoku w:val="0"/>
        <w:overflowPunct w:val="0"/>
        <w:spacing w:before="0" w:line="200" w:lineRule="atLeast"/>
        <w:rPr>
          <w:rFonts w:ascii="Times New Roman" w:eastAsiaTheme="minorEastAsia" w:cs="Times New Roman"/>
          <w:sz w:val="24"/>
          <w:szCs w:val="24"/>
        </w:rPr>
      </w:pPr>
    </w:p>
    <w:p w:rsidR="006C664E" w:rsidRPr="007253DF" w:rsidRDefault="006C664E">
      <w:pPr>
        <w:pStyle w:val="a3"/>
        <w:kinsoku w:val="0"/>
        <w:overflowPunct w:val="0"/>
        <w:spacing w:before="0" w:line="200" w:lineRule="atLeast"/>
        <w:rPr>
          <w:rFonts w:ascii="ＭＳ ゴシック" w:eastAsia="ＭＳ ゴシック" w:cs="ＭＳ ゴシック"/>
          <w:sz w:val="20"/>
          <w:szCs w:val="20"/>
        </w:rPr>
      </w:pPr>
    </w:p>
    <w:p w:rsidR="00DA6B51" w:rsidRPr="007253DF" w:rsidRDefault="00DA6B51">
      <w:pPr>
        <w:pStyle w:val="a3"/>
        <w:kinsoku w:val="0"/>
        <w:overflowPunct w:val="0"/>
        <w:spacing w:before="0" w:line="200" w:lineRule="atLeast"/>
        <w:rPr>
          <w:rFonts w:ascii="ＭＳ ゴシック" w:eastAsia="ＭＳ ゴシック" w:cs="ＭＳ ゴシック"/>
          <w:sz w:val="20"/>
          <w:szCs w:val="20"/>
        </w:rPr>
      </w:pPr>
    </w:p>
    <w:p w:rsidR="00DA6B51" w:rsidRPr="007253DF" w:rsidRDefault="00DA6B51">
      <w:pPr>
        <w:pStyle w:val="a3"/>
        <w:kinsoku w:val="0"/>
        <w:overflowPunct w:val="0"/>
        <w:spacing w:before="0" w:line="200" w:lineRule="atLeast"/>
        <w:rPr>
          <w:rFonts w:ascii="ＭＳ ゴシック" w:eastAsia="ＭＳ ゴシック" w:cs="ＭＳ ゴシック"/>
          <w:sz w:val="20"/>
          <w:szCs w:val="20"/>
        </w:rPr>
      </w:pPr>
    </w:p>
    <w:p w:rsidR="00DA6B51" w:rsidRPr="007253DF" w:rsidRDefault="00DA6B51">
      <w:pPr>
        <w:pStyle w:val="a3"/>
        <w:kinsoku w:val="0"/>
        <w:overflowPunct w:val="0"/>
        <w:spacing w:before="0" w:line="200" w:lineRule="atLeast"/>
        <w:rPr>
          <w:rFonts w:ascii="ＭＳ ゴシック" w:eastAsia="ＭＳ ゴシック" w:cs="ＭＳ ゴシック"/>
          <w:sz w:val="20"/>
          <w:szCs w:val="20"/>
        </w:rPr>
      </w:pPr>
    </w:p>
    <w:p w:rsidR="00DA6B51" w:rsidRPr="007253DF" w:rsidRDefault="00DA6B51">
      <w:pPr>
        <w:pStyle w:val="a3"/>
        <w:kinsoku w:val="0"/>
        <w:overflowPunct w:val="0"/>
        <w:spacing w:before="0" w:line="200" w:lineRule="atLeast"/>
        <w:rPr>
          <w:rFonts w:ascii="ＭＳ ゴシック" w:eastAsia="ＭＳ ゴシック" w:cs="ＭＳ ゴシック"/>
          <w:sz w:val="20"/>
          <w:szCs w:val="20"/>
        </w:rPr>
      </w:pPr>
    </w:p>
    <w:p w:rsidR="00DA6B51" w:rsidRPr="007253DF" w:rsidRDefault="00DA6B51">
      <w:pPr>
        <w:pStyle w:val="a3"/>
        <w:kinsoku w:val="0"/>
        <w:overflowPunct w:val="0"/>
        <w:spacing w:before="0" w:line="200" w:lineRule="atLeast"/>
        <w:rPr>
          <w:rFonts w:ascii="ＭＳ ゴシック" w:eastAsia="ＭＳ ゴシック" w:cs="ＭＳ ゴシック"/>
          <w:sz w:val="20"/>
          <w:szCs w:val="20"/>
        </w:rPr>
      </w:pPr>
    </w:p>
    <w:p w:rsidR="00DA6B51" w:rsidRPr="007253DF" w:rsidRDefault="00DA6B51">
      <w:pPr>
        <w:pStyle w:val="a3"/>
        <w:kinsoku w:val="0"/>
        <w:overflowPunct w:val="0"/>
        <w:spacing w:before="0" w:line="200" w:lineRule="atLeast"/>
        <w:rPr>
          <w:rFonts w:ascii="ＭＳ ゴシック" w:eastAsia="ＭＳ ゴシック" w:cs="ＭＳ ゴシック"/>
          <w:sz w:val="20"/>
          <w:szCs w:val="20"/>
        </w:rPr>
      </w:pPr>
    </w:p>
    <w:p w:rsidR="00DA6B51" w:rsidRPr="007253DF" w:rsidRDefault="00DA6B51">
      <w:pPr>
        <w:pStyle w:val="a3"/>
        <w:kinsoku w:val="0"/>
        <w:overflowPunct w:val="0"/>
        <w:spacing w:before="0" w:line="200" w:lineRule="atLeast"/>
        <w:rPr>
          <w:rFonts w:ascii="ＭＳ ゴシック" w:eastAsia="ＭＳ ゴシック" w:cs="ＭＳ ゴシック"/>
          <w:sz w:val="20"/>
          <w:szCs w:val="20"/>
        </w:rPr>
      </w:pPr>
    </w:p>
    <w:p w:rsidR="00DA6B51" w:rsidRPr="007253DF" w:rsidRDefault="00DA6B51">
      <w:pPr>
        <w:pStyle w:val="a3"/>
        <w:kinsoku w:val="0"/>
        <w:overflowPunct w:val="0"/>
        <w:spacing w:before="0" w:line="200" w:lineRule="atLeast"/>
        <w:rPr>
          <w:rFonts w:ascii="ＭＳ ゴシック" w:eastAsia="ＭＳ ゴシック" w:cs="ＭＳ ゴシック"/>
          <w:sz w:val="20"/>
          <w:szCs w:val="20"/>
        </w:rPr>
      </w:pPr>
    </w:p>
    <w:p w:rsidR="00DA6B51" w:rsidRPr="007253DF" w:rsidRDefault="00DA6B51">
      <w:pPr>
        <w:pStyle w:val="a3"/>
        <w:kinsoku w:val="0"/>
        <w:overflowPunct w:val="0"/>
        <w:spacing w:before="0" w:line="200" w:lineRule="atLeast"/>
        <w:rPr>
          <w:rFonts w:ascii="ＭＳ ゴシック" w:eastAsia="ＭＳ ゴシック" w:cs="ＭＳ ゴシック"/>
          <w:sz w:val="20"/>
          <w:szCs w:val="20"/>
        </w:rPr>
      </w:pPr>
    </w:p>
    <w:p w:rsidR="00DA6B51" w:rsidRPr="007253DF" w:rsidRDefault="00DA6B51">
      <w:pPr>
        <w:pStyle w:val="a3"/>
        <w:kinsoku w:val="0"/>
        <w:overflowPunct w:val="0"/>
        <w:spacing w:before="0" w:line="200" w:lineRule="atLeast"/>
        <w:rPr>
          <w:rFonts w:ascii="ＭＳ ゴシック" w:eastAsia="ＭＳ ゴシック" w:cs="ＭＳ ゴシック"/>
          <w:sz w:val="20"/>
          <w:szCs w:val="20"/>
        </w:rPr>
      </w:pPr>
    </w:p>
    <w:p w:rsidR="00DA6B51" w:rsidRPr="007253DF" w:rsidRDefault="00DA6B51">
      <w:pPr>
        <w:pStyle w:val="a3"/>
        <w:kinsoku w:val="0"/>
        <w:overflowPunct w:val="0"/>
        <w:spacing w:before="0" w:line="200" w:lineRule="atLeast"/>
        <w:rPr>
          <w:rFonts w:ascii="ＭＳ ゴシック" w:eastAsia="ＭＳ ゴシック" w:cs="ＭＳ ゴシック"/>
          <w:sz w:val="20"/>
          <w:szCs w:val="20"/>
        </w:rPr>
      </w:pPr>
    </w:p>
    <w:p w:rsidR="00DA6B51" w:rsidRPr="007253DF" w:rsidRDefault="00DA6B51">
      <w:pPr>
        <w:pStyle w:val="a3"/>
        <w:kinsoku w:val="0"/>
        <w:overflowPunct w:val="0"/>
        <w:spacing w:before="0" w:line="200" w:lineRule="atLeast"/>
        <w:rPr>
          <w:rFonts w:ascii="ＭＳ ゴシック" w:eastAsia="ＭＳ ゴシック" w:cs="ＭＳ ゴシック"/>
          <w:sz w:val="20"/>
          <w:szCs w:val="20"/>
        </w:rPr>
      </w:pPr>
    </w:p>
    <w:p w:rsidR="00DA6B51" w:rsidRPr="007253DF" w:rsidRDefault="00DA6B51">
      <w:pPr>
        <w:pStyle w:val="a3"/>
        <w:kinsoku w:val="0"/>
        <w:overflowPunct w:val="0"/>
        <w:spacing w:before="0" w:line="200" w:lineRule="atLeast"/>
        <w:rPr>
          <w:rFonts w:ascii="ＭＳ ゴシック" w:eastAsia="ＭＳ ゴシック" w:cs="ＭＳ ゴシック"/>
          <w:sz w:val="20"/>
          <w:szCs w:val="20"/>
        </w:rPr>
      </w:pPr>
    </w:p>
    <w:p w:rsidR="00DA6B51" w:rsidRPr="007253DF" w:rsidRDefault="00DA6B51">
      <w:pPr>
        <w:pStyle w:val="a3"/>
        <w:kinsoku w:val="0"/>
        <w:overflowPunct w:val="0"/>
        <w:spacing w:before="0" w:line="200" w:lineRule="atLeast"/>
        <w:rPr>
          <w:rFonts w:ascii="ＭＳ ゴシック" w:eastAsia="ＭＳ ゴシック" w:cs="ＭＳ ゴシック"/>
          <w:sz w:val="20"/>
          <w:szCs w:val="20"/>
        </w:rPr>
      </w:pPr>
    </w:p>
    <w:p w:rsidR="00DA6B51" w:rsidRPr="007253DF" w:rsidRDefault="00DA6B51">
      <w:pPr>
        <w:pStyle w:val="a3"/>
        <w:kinsoku w:val="0"/>
        <w:overflowPunct w:val="0"/>
        <w:spacing w:before="0" w:line="200" w:lineRule="atLeast"/>
        <w:rPr>
          <w:rFonts w:ascii="ＭＳ ゴシック" w:eastAsia="ＭＳ ゴシック" w:cs="ＭＳ ゴシック"/>
          <w:sz w:val="20"/>
          <w:szCs w:val="20"/>
        </w:rPr>
      </w:pPr>
    </w:p>
    <w:p w:rsidR="00DA6B51" w:rsidRPr="007253DF" w:rsidRDefault="00DA6B51">
      <w:pPr>
        <w:pStyle w:val="a3"/>
        <w:kinsoku w:val="0"/>
        <w:overflowPunct w:val="0"/>
        <w:spacing w:before="0" w:line="200" w:lineRule="atLeast"/>
        <w:rPr>
          <w:rFonts w:ascii="ＭＳ ゴシック" w:eastAsia="ＭＳ ゴシック" w:cs="ＭＳ ゴシック"/>
          <w:sz w:val="20"/>
          <w:szCs w:val="20"/>
        </w:rPr>
      </w:pPr>
    </w:p>
    <w:p w:rsidR="00DA6B51" w:rsidRPr="007253DF" w:rsidRDefault="00DA6B51">
      <w:pPr>
        <w:pStyle w:val="a3"/>
        <w:kinsoku w:val="0"/>
        <w:overflowPunct w:val="0"/>
        <w:spacing w:before="0" w:line="200" w:lineRule="atLeast"/>
        <w:rPr>
          <w:rFonts w:ascii="ＭＳ ゴシック" w:eastAsia="ＭＳ ゴシック" w:cs="ＭＳ ゴシック"/>
          <w:sz w:val="20"/>
          <w:szCs w:val="20"/>
        </w:rPr>
      </w:pPr>
    </w:p>
    <w:p w:rsidR="00DA6B51" w:rsidRPr="007253DF" w:rsidRDefault="00DA6B51">
      <w:pPr>
        <w:pStyle w:val="a3"/>
        <w:kinsoku w:val="0"/>
        <w:overflowPunct w:val="0"/>
        <w:spacing w:before="0" w:line="200" w:lineRule="atLeast"/>
        <w:rPr>
          <w:rFonts w:ascii="ＭＳ ゴシック" w:eastAsia="ＭＳ ゴシック" w:cs="ＭＳ ゴシック"/>
          <w:sz w:val="20"/>
          <w:szCs w:val="20"/>
        </w:rPr>
      </w:pPr>
    </w:p>
    <w:p w:rsidR="00DA6B51" w:rsidRPr="007253DF" w:rsidRDefault="00DA6B51">
      <w:pPr>
        <w:pStyle w:val="a3"/>
        <w:kinsoku w:val="0"/>
        <w:overflowPunct w:val="0"/>
        <w:spacing w:before="0" w:line="200" w:lineRule="atLeast"/>
        <w:rPr>
          <w:rFonts w:ascii="ＭＳ ゴシック" w:eastAsia="ＭＳ ゴシック" w:cs="ＭＳ ゴシック"/>
          <w:sz w:val="20"/>
          <w:szCs w:val="20"/>
        </w:rPr>
      </w:pPr>
    </w:p>
    <w:p w:rsidR="00DA6B51" w:rsidRPr="007253DF" w:rsidRDefault="00DA6B51">
      <w:pPr>
        <w:pStyle w:val="a3"/>
        <w:kinsoku w:val="0"/>
        <w:overflowPunct w:val="0"/>
        <w:spacing w:before="0" w:line="200" w:lineRule="atLeast"/>
        <w:rPr>
          <w:rFonts w:ascii="ＭＳ ゴシック" w:eastAsia="ＭＳ ゴシック" w:cs="ＭＳ ゴシック"/>
          <w:sz w:val="20"/>
          <w:szCs w:val="20"/>
        </w:rPr>
      </w:pPr>
    </w:p>
    <w:p w:rsidR="00DA6B51" w:rsidRPr="007253DF" w:rsidRDefault="00DA6B51">
      <w:pPr>
        <w:pStyle w:val="a3"/>
        <w:kinsoku w:val="0"/>
        <w:overflowPunct w:val="0"/>
        <w:spacing w:before="0" w:line="200" w:lineRule="atLeast"/>
        <w:rPr>
          <w:rFonts w:ascii="ＭＳ ゴシック" w:eastAsia="ＭＳ ゴシック" w:cs="ＭＳ ゴシック"/>
          <w:sz w:val="20"/>
          <w:szCs w:val="20"/>
        </w:rPr>
      </w:pPr>
    </w:p>
    <w:p w:rsidR="00DA6B51" w:rsidRPr="007253DF" w:rsidRDefault="00DA6B51">
      <w:pPr>
        <w:pStyle w:val="a3"/>
        <w:kinsoku w:val="0"/>
        <w:overflowPunct w:val="0"/>
        <w:spacing w:before="0" w:line="200" w:lineRule="atLeast"/>
        <w:rPr>
          <w:rFonts w:ascii="ＭＳ ゴシック" w:eastAsia="ＭＳ ゴシック" w:cs="ＭＳ ゴシック"/>
          <w:sz w:val="20"/>
          <w:szCs w:val="20"/>
        </w:rPr>
      </w:pPr>
    </w:p>
    <w:p w:rsidR="00DA6B51" w:rsidRPr="007253DF" w:rsidRDefault="00DA6B51">
      <w:pPr>
        <w:pStyle w:val="a3"/>
        <w:kinsoku w:val="0"/>
        <w:overflowPunct w:val="0"/>
        <w:spacing w:before="0" w:line="200" w:lineRule="atLeast"/>
        <w:rPr>
          <w:rFonts w:ascii="ＭＳ ゴシック" w:eastAsia="ＭＳ ゴシック" w:cs="ＭＳ ゴシック"/>
          <w:sz w:val="20"/>
          <w:szCs w:val="20"/>
        </w:rPr>
      </w:pPr>
    </w:p>
    <w:p w:rsidR="00DA6B51" w:rsidRPr="007253DF" w:rsidRDefault="00DA6B51">
      <w:pPr>
        <w:pStyle w:val="a3"/>
        <w:kinsoku w:val="0"/>
        <w:overflowPunct w:val="0"/>
        <w:spacing w:before="0" w:line="200" w:lineRule="atLeast"/>
        <w:rPr>
          <w:rFonts w:ascii="ＭＳ ゴシック" w:eastAsia="ＭＳ ゴシック" w:cs="ＭＳ ゴシック"/>
          <w:sz w:val="20"/>
          <w:szCs w:val="20"/>
        </w:rPr>
      </w:pPr>
    </w:p>
    <w:p w:rsidR="00DA6B51" w:rsidRPr="007253DF" w:rsidRDefault="00DA6B51">
      <w:pPr>
        <w:pStyle w:val="a3"/>
        <w:kinsoku w:val="0"/>
        <w:overflowPunct w:val="0"/>
        <w:spacing w:before="0" w:line="200" w:lineRule="atLeast"/>
        <w:rPr>
          <w:rFonts w:ascii="ＭＳ ゴシック" w:eastAsia="ＭＳ ゴシック" w:cs="ＭＳ ゴシック"/>
          <w:sz w:val="20"/>
          <w:szCs w:val="20"/>
        </w:rPr>
      </w:pPr>
    </w:p>
    <w:p w:rsidR="00DA6B51" w:rsidRPr="007253DF" w:rsidRDefault="00DA6B51">
      <w:pPr>
        <w:pStyle w:val="a3"/>
        <w:kinsoku w:val="0"/>
        <w:overflowPunct w:val="0"/>
        <w:spacing w:before="0" w:line="200" w:lineRule="atLeast"/>
        <w:rPr>
          <w:rFonts w:ascii="ＭＳ ゴシック" w:eastAsia="ＭＳ ゴシック" w:cs="ＭＳ ゴシック"/>
          <w:sz w:val="20"/>
          <w:szCs w:val="20"/>
        </w:rPr>
      </w:pPr>
    </w:p>
    <w:p w:rsidR="00DA6B51" w:rsidRPr="007253DF" w:rsidRDefault="00DA6B51">
      <w:pPr>
        <w:pStyle w:val="a3"/>
        <w:kinsoku w:val="0"/>
        <w:overflowPunct w:val="0"/>
        <w:spacing w:before="0" w:line="200" w:lineRule="atLeast"/>
        <w:rPr>
          <w:rFonts w:ascii="ＭＳ ゴシック" w:eastAsia="ＭＳ ゴシック" w:cs="ＭＳ ゴシック"/>
          <w:sz w:val="20"/>
          <w:szCs w:val="20"/>
        </w:rPr>
      </w:pPr>
    </w:p>
    <w:p w:rsidR="00DA6B51" w:rsidRPr="007253DF" w:rsidRDefault="00DF12A3" w:rsidP="00DA6B51">
      <w:pPr>
        <w:kinsoku w:val="0"/>
        <w:overflowPunct w:val="0"/>
        <w:spacing w:before="13"/>
        <w:ind w:leftChars="-59" w:left="-142"/>
        <w:rPr>
          <w:rFonts w:ascii="ＭＳ ゴシック" w:eastAsia="ＭＳ ゴシック" w:cs="ＭＳ ゴシック"/>
          <w:sz w:val="20"/>
          <w:szCs w:val="20"/>
        </w:rPr>
      </w:pPr>
      <w:r>
        <w:rPr>
          <w:rFonts w:ascii="ＭＳ ゴシック" w:eastAsia="ＭＳ ゴシック" w:cs="ＭＳ ゴシック" w:hint="eastAsia"/>
          <w:sz w:val="20"/>
          <w:szCs w:val="20"/>
        </w:rPr>
        <w:t xml:space="preserve">　</w:t>
      </w:r>
    </w:p>
    <w:p w:rsidR="00DF12A3" w:rsidRDefault="00DF12A3" w:rsidP="00C81410">
      <w:pPr>
        <w:kinsoku w:val="0"/>
        <w:overflowPunct w:val="0"/>
        <w:spacing w:before="13"/>
        <w:ind w:leftChars="-59" w:left="-142" w:firstLineChars="400" w:firstLine="720"/>
        <w:rPr>
          <w:rFonts w:ascii="ＭＳ ゴシック" w:eastAsia="ＭＳ ゴシック" w:cs="ＭＳ ゴシック"/>
          <w:sz w:val="18"/>
          <w:szCs w:val="18"/>
        </w:rPr>
      </w:pPr>
    </w:p>
    <w:p w:rsidR="00DF12A3" w:rsidRDefault="00DF12A3" w:rsidP="00C81410">
      <w:pPr>
        <w:kinsoku w:val="0"/>
        <w:overflowPunct w:val="0"/>
        <w:spacing w:before="13"/>
        <w:ind w:leftChars="-59" w:left="-142" w:firstLineChars="400" w:firstLine="720"/>
        <w:rPr>
          <w:rFonts w:ascii="ＭＳ ゴシック" w:eastAsia="ＭＳ ゴシック" w:cs="ＭＳ ゴシック"/>
          <w:sz w:val="18"/>
          <w:szCs w:val="18"/>
        </w:rPr>
      </w:pPr>
    </w:p>
    <w:p w:rsidR="00DA6B51" w:rsidRPr="007253DF" w:rsidRDefault="00DA6B51" w:rsidP="00C81410">
      <w:pPr>
        <w:kinsoku w:val="0"/>
        <w:overflowPunct w:val="0"/>
        <w:spacing w:before="13"/>
        <w:ind w:leftChars="-59" w:left="-142" w:firstLineChars="400" w:firstLine="720"/>
        <w:rPr>
          <w:rFonts w:ascii="ＭＳ ゴシック" w:eastAsia="ＭＳ ゴシック" w:cs="ＭＳ ゴシック"/>
          <w:sz w:val="18"/>
          <w:szCs w:val="18"/>
        </w:rPr>
      </w:pPr>
      <w:r w:rsidRPr="007253DF">
        <w:rPr>
          <w:rFonts w:ascii="ＭＳ ゴシック" w:eastAsia="ＭＳ ゴシック" w:cs="ＭＳ ゴシック" w:hint="eastAsia"/>
          <w:sz w:val="18"/>
          <w:szCs w:val="18"/>
        </w:rPr>
        <w:t>出典：内閣府防災担当「平成</w:t>
      </w:r>
      <w:r w:rsidRPr="007253DF">
        <w:rPr>
          <w:rFonts w:ascii="ＭＳ ゴシック" w:eastAsia="ＭＳ ゴシック" w:cs="ＭＳ ゴシック"/>
          <w:sz w:val="18"/>
          <w:szCs w:val="18"/>
        </w:rPr>
        <w:t>29</w:t>
      </w:r>
      <w:r w:rsidRPr="007253DF">
        <w:rPr>
          <w:rFonts w:ascii="ＭＳ ゴシック" w:eastAsia="ＭＳ ゴシック" w:cs="ＭＳ ゴシック" w:hint="eastAsia"/>
          <w:sz w:val="18"/>
          <w:szCs w:val="18"/>
        </w:rPr>
        <w:t>年度企業の事業継続及び防災の取組に関する実態調査」（平成</w:t>
      </w:r>
      <w:r w:rsidRPr="007253DF">
        <w:rPr>
          <w:rFonts w:ascii="ＭＳ ゴシック" w:eastAsia="ＭＳ ゴシック" w:cs="ＭＳ ゴシック"/>
          <w:sz w:val="18"/>
          <w:szCs w:val="18"/>
        </w:rPr>
        <w:t>30</w:t>
      </w:r>
      <w:r w:rsidRPr="007253DF">
        <w:rPr>
          <w:rFonts w:ascii="ＭＳ ゴシック" w:eastAsia="ＭＳ ゴシック" w:cs="ＭＳ ゴシック" w:hint="eastAsia"/>
          <w:sz w:val="18"/>
          <w:szCs w:val="18"/>
        </w:rPr>
        <w:t>年</w:t>
      </w:r>
      <w:r w:rsidRPr="007253DF">
        <w:rPr>
          <w:rFonts w:ascii="ＭＳ ゴシック" w:eastAsia="ＭＳ ゴシック" w:cs="ＭＳ ゴシック"/>
          <w:sz w:val="18"/>
          <w:szCs w:val="18"/>
        </w:rPr>
        <w:t>3</w:t>
      </w:r>
      <w:r w:rsidRPr="007253DF">
        <w:rPr>
          <w:rFonts w:ascii="ＭＳ ゴシック" w:eastAsia="ＭＳ ゴシック" w:cs="ＭＳ ゴシック" w:hint="eastAsia"/>
          <w:sz w:val="18"/>
          <w:szCs w:val="18"/>
        </w:rPr>
        <w:t>月）</w:t>
      </w:r>
    </w:p>
    <w:p w:rsidR="00DA6B51" w:rsidRPr="007253DF" w:rsidRDefault="00DA6B51">
      <w:pPr>
        <w:pStyle w:val="a3"/>
        <w:kinsoku w:val="0"/>
        <w:overflowPunct w:val="0"/>
        <w:spacing w:before="0" w:line="200" w:lineRule="atLeast"/>
        <w:rPr>
          <w:rFonts w:ascii="ＭＳ ゴシック" w:eastAsia="ＭＳ ゴシック" w:cs="ＭＳ ゴシック"/>
          <w:sz w:val="20"/>
          <w:szCs w:val="20"/>
        </w:rPr>
      </w:pPr>
    </w:p>
    <w:p w:rsidR="006C664E" w:rsidRDefault="006C664E">
      <w:pPr>
        <w:pStyle w:val="a3"/>
        <w:kinsoku w:val="0"/>
        <w:overflowPunct w:val="0"/>
        <w:spacing w:before="0" w:line="200" w:lineRule="atLeast"/>
        <w:rPr>
          <w:rFonts w:ascii="ＭＳ ゴシック" w:eastAsia="ＭＳ ゴシック" w:cs="ＭＳ ゴシック"/>
          <w:sz w:val="20"/>
          <w:szCs w:val="20"/>
        </w:rPr>
      </w:pPr>
    </w:p>
    <w:p w:rsidR="00622908" w:rsidRDefault="00622908">
      <w:pPr>
        <w:pStyle w:val="a3"/>
        <w:kinsoku w:val="0"/>
        <w:overflowPunct w:val="0"/>
        <w:spacing w:before="0" w:line="200" w:lineRule="atLeast"/>
        <w:rPr>
          <w:rFonts w:ascii="ＭＳ ゴシック" w:eastAsia="ＭＳ ゴシック" w:cs="ＭＳ ゴシック"/>
          <w:sz w:val="20"/>
          <w:szCs w:val="20"/>
        </w:rPr>
      </w:pPr>
    </w:p>
    <w:p w:rsidR="00346161" w:rsidRDefault="00346161">
      <w:pPr>
        <w:pStyle w:val="a3"/>
        <w:kinsoku w:val="0"/>
        <w:overflowPunct w:val="0"/>
        <w:spacing w:before="0" w:line="200" w:lineRule="atLeast"/>
        <w:rPr>
          <w:rFonts w:ascii="ＭＳ ゴシック" w:eastAsia="ＭＳ ゴシック" w:cs="ＭＳ ゴシック"/>
          <w:sz w:val="20"/>
          <w:szCs w:val="20"/>
        </w:rPr>
      </w:pPr>
    </w:p>
    <w:p w:rsidR="000A163D" w:rsidRDefault="000A163D">
      <w:pPr>
        <w:pStyle w:val="a3"/>
        <w:kinsoku w:val="0"/>
        <w:overflowPunct w:val="0"/>
        <w:spacing w:before="0" w:line="200" w:lineRule="atLeast"/>
        <w:rPr>
          <w:rFonts w:ascii="ＭＳ ゴシック" w:eastAsia="ＭＳ ゴシック" w:cs="ＭＳ ゴシック"/>
          <w:sz w:val="20"/>
          <w:szCs w:val="20"/>
        </w:rPr>
      </w:pPr>
    </w:p>
    <w:p w:rsidR="000A163D" w:rsidRDefault="000A163D">
      <w:pPr>
        <w:pStyle w:val="a3"/>
        <w:kinsoku w:val="0"/>
        <w:overflowPunct w:val="0"/>
        <w:spacing w:before="0" w:line="200" w:lineRule="atLeast"/>
        <w:rPr>
          <w:rFonts w:ascii="ＭＳ ゴシック" w:eastAsia="ＭＳ ゴシック" w:cs="ＭＳ ゴシック"/>
          <w:sz w:val="20"/>
          <w:szCs w:val="20"/>
        </w:rPr>
      </w:pPr>
    </w:p>
    <w:p w:rsidR="000A163D" w:rsidRDefault="000A163D">
      <w:pPr>
        <w:pStyle w:val="a3"/>
        <w:kinsoku w:val="0"/>
        <w:overflowPunct w:val="0"/>
        <w:spacing w:before="0" w:line="200" w:lineRule="atLeast"/>
        <w:rPr>
          <w:rFonts w:ascii="ＭＳ ゴシック" w:eastAsia="ＭＳ ゴシック" w:cs="ＭＳ ゴシック"/>
          <w:sz w:val="20"/>
          <w:szCs w:val="20"/>
        </w:rPr>
      </w:pPr>
    </w:p>
    <w:p w:rsidR="00C81410" w:rsidRDefault="00C81410" w:rsidP="0017149C">
      <w:pPr>
        <w:pStyle w:val="a3"/>
        <w:kinsoku w:val="0"/>
        <w:overflowPunct w:val="0"/>
        <w:spacing w:before="0" w:line="200" w:lineRule="atLeast"/>
        <w:ind w:left="284"/>
        <w:rPr>
          <w:rFonts w:asciiTheme="minorEastAsia" w:eastAsiaTheme="minorEastAsia" w:hAnsiTheme="minorEastAsia" w:cs="ＭＳ ゴシック"/>
          <w:sz w:val="24"/>
          <w:szCs w:val="24"/>
        </w:rPr>
      </w:pPr>
      <w:r>
        <w:rPr>
          <w:rFonts w:asciiTheme="minorEastAsia" w:eastAsiaTheme="minorEastAsia" w:hAnsiTheme="minorEastAsia" w:cs="ＭＳ ゴシック"/>
          <w:sz w:val="24"/>
          <w:szCs w:val="24"/>
        </w:rPr>
        <w:br w:type="page"/>
      </w:r>
    </w:p>
    <w:p w:rsidR="00622908" w:rsidRPr="00622908" w:rsidRDefault="00622908" w:rsidP="0017149C">
      <w:pPr>
        <w:pStyle w:val="a3"/>
        <w:kinsoku w:val="0"/>
        <w:overflowPunct w:val="0"/>
        <w:spacing w:before="0" w:line="200" w:lineRule="atLeast"/>
        <w:ind w:left="284"/>
        <w:rPr>
          <w:rFonts w:asciiTheme="minorEastAsia" w:eastAsiaTheme="minorEastAsia" w:hAnsiTheme="minorEastAsia" w:cs="ＭＳ ゴシック"/>
          <w:spacing w:val="-2"/>
          <w:sz w:val="24"/>
          <w:szCs w:val="24"/>
        </w:rPr>
      </w:pPr>
      <w:r w:rsidRPr="00622908">
        <w:rPr>
          <w:rFonts w:asciiTheme="minorEastAsia" w:eastAsiaTheme="minorEastAsia" w:hAnsiTheme="minorEastAsia" w:cs="ＭＳ ゴシック" w:hint="eastAsia"/>
          <w:sz w:val="24"/>
          <w:szCs w:val="24"/>
        </w:rPr>
        <w:lastRenderedPageBreak/>
        <w:t>③</w:t>
      </w:r>
      <w:r w:rsidR="00DF12A3" w:rsidRPr="00622908">
        <w:rPr>
          <w:rFonts w:asciiTheme="minorEastAsia" w:eastAsiaTheme="minorEastAsia" w:hAnsiTheme="minorEastAsia" w:cs="ＭＳ ゴシック" w:hint="eastAsia"/>
          <w:spacing w:val="-2"/>
          <w:sz w:val="24"/>
          <w:szCs w:val="24"/>
        </w:rPr>
        <w:t>「リスクを具体的に想定した経営」</w:t>
      </w:r>
      <w:r w:rsidR="00DF12A3">
        <w:rPr>
          <w:rFonts w:asciiTheme="minorEastAsia" w:eastAsiaTheme="minorEastAsia" w:hAnsiTheme="minorEastAsia" w:cs="ＭＳ ゴシック" w:hint="eastAsia"/>
          <w:spacing w:val="-2"/>
          <w:sz w:val="24"/>
          <w:szCs w:val="24"/>
        </w:rPr>
        <w:t>と</w:t>
      </w:r>
      <w:r w:rsidRPr="00622908">
        <w:rPr>
          <w:rFonts w:asciiTheme="minorEastAsia" w:eastAsiaTheme="minorEastAsia" w:hAnsiTheme="minorEastAsia" w:hint="eastAsia"/>
          <w:sz w:val="24"/>
          <w:szCs w:val="24"/>
        </w:rPr>
        <w:t>「</w:t>
      </w:r>
      <w:r w:rsidRPr="00622908">
        <w:rPr>
          <w:rFonts w:asciiTheme="minorEastAsia" w:eastAsiaTheme="minorEastAsia" w:hAnsiTheme="minorEastAsia" w:cs="ＭＳ ゴシック" w:hint="eastAsia"/>
          <w:spacing w:val="-1"/>
          <w:sz w:val="24"/>
          <w:szCs w:val="24"/>
        </w:rPr>
        <w:t>備蓄状況</w:t>
      </w:r>
      <w:r w:rsidRPr="00622908">
        <w:rPr>
          <w:rFonts w:asciiTheme="minorEastAsia" w:eastAsiaTheme="minorEastAsia" w:hAnsiTheme="minorEastAsia" w:cs="ＭＳ ゴシック" w:hint="eastAsia"/>
          <w:spacing w:val="-2"/>
          <w:sz w:val="24"/>
          <w:szCs w:val="24"/>
        </w:rPr>
        <w:t>」とのクロス集計</w:t>
      </w:r>
    </w:p>
    <w:p w:rsidR="00622908" w:rsidRDefault="00622908" w:rsidP="0017149C">
      <w:pPr>
        <w:pStyle w:val="a3"/>
        <w:kinsoku w:val="0"/>
        <w:overflowPunct w:val="0"/>
        <w:spacing w:before="0" w:line="200" w:lineRule="atLeast"/>
        <w:ind w:left="284"/>
        <w:rPr>
          <w:rFonts w:ascii="ＭＳ ゴシック" w:eastAsia="ＭＳ ゴシック" w:cs="ＭＳ ゴシック"/>
          <w:spacing w:val="-2"/>
        </w:rPr>
      </w:pPr>
      <w:r w:rsidRPr="007253DF">
        <w:rPr>
          <w:rFonts w:ascii="ＭＳ ゴシック" w:eastAsia="ＭＳ ゴシック" w:cs="ＭＳ ゴシック"/>
          <w:noProof/>
          <w:sz w:val="20"/>
          <w:szCs w:val="20"/>
        </w:rPr>
        <mc:AlternateContent>
          <mc:Choice Requires="wps">
            <w:drawing>
              <wp:inline distT="0" distB="0" distL="0" distR="0" wp14:anchorId="016A7EEC" wp14:editId="6D93CC1E">
                <wp:extent cx="5615796" cy="992038"/>
                <wp:effectExtent l="0" t="0" r="23495" b="17780"/>
                <wp:docPr id="832"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796" cy="992038"/>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C0B66" w:rsidRPr="002E0DAC" w:rsidRDefault="00DC0B66" w:rsidP="00975262">
                            <w:pPr>
                              <w:pStyle w:val="a3"/>
                              <w:kinsoku w:val="0"/>
                              <w:overflowPunct w:val="0"/>
                              <w:spacing w:before="11" w:line="314" w:lineRule="auto"/>
                              <w:ind w:left="102" w:right="95" w:firstLine="211"/>
                              <w:jc w:val="both"/>
                            </w:pPr>
                            <w:r w:rsidRPr="002E0DAC">
                              <w:rPr>
                                <w:rFonts w:hint="eastAsia"/>
                              </w:rPr>
                              <w:t>「リスクを具体的に想定した経営」（問</w:t>
                            </w:r>
                            <w:r w:rsidRPr="002E0DAC">
                              <w:t>5</w:t>
                            </w:r>
                            <w:r w:rsidRPr="002E0DAC">
                              <w:rPr>
                                <w:rFonts w:hint="eastAsia"/>
                              </w:rPr>
                              <w:t>）</w:t>
                            </w:r>
                            <w:r>
                              <w:rPr>
                                <w:rFonts w:hint="eastAsia"/>
                              </w:rPr>
                              <w:t>と</w:t>
                            </w:r>
                            <w:r w:rsidRPr="002E0DAC">
                              <w:rPr>
                                <w:rFonts w:hint="eastAsia"/>
                              </w:rPr>
                              <w:t>「備蓄状況」（問10）の関係を</w:t>
                            </w:r>
                            <w:r>
                              <w:rPr>
                                <w:rFonts w:hint="eastAsia"/>
                              </w:rPr>
                              <w:t>検証した。</w:t>
                            </w:r>
                            <w:r w:rsidRPr="002E0DAC">
                              <w:rPr>
                                <w:rFonts w:hint="eastAsia"/>
                              </w:rPr>
                              <w:t>「リスクを具体的に想定した経営」を行っている</w:t>
                            </w:r>
                            <w:r>
                              <w:rPr>
                                <w:rFonts w:hint="eastAsia"/>
                              </w:rPr>
                              <w:t>企業の「</w:t>
                            </w:r>
                            <w:r w:rsidRPr="002E0DAC">
                              <w:rPr>
                                <w:rFonts w:hint="eastAsia"/>
                              </w:rPr>
                              <w:t>飲料水</w:t>
                            </w:r>
                            <w:r>
                              <w:rPr>
                                <w:rFonts w:hint="eastAsia"/>
                              </w:rPr>
                              <w:t>」の備蓄は</w:t>
                            </w:r>
                            <w:r w:rsidRPr="002E0DAC">
                              <w:rPr>
                                <w:rFonts w:hint="eastAsia"/>
                              </w:rPr>
                              <w:t>7</w:t>
                            </w:r>
                            <w:r>
                              <w:rPr>
                                <w:rFonts w:hint="eastAsia"/>
                              </w:rPr>
                              <w:t>6</w:t>
                            </w:r>
                            <w:r w:rsidRPr="002E0DAC">
                              <w:rPr>
                                <w:rFonts w:hint="eastAsia"/>
                              </w:rPr>
                              <w:t>.</w:t>
                            </w:r>
                            <w:r>
                              <w:rPr>
                                <w:rFonts w:hint="eastAsia"/>
                              </w:rPr>
                              <w:t>4％</w:t>
                            </w:r>
                            <w:r w:rsidRPr="002E0DAC">
                              <w:rPr>
                                <w:rFonts w:hint="eastAsia"/>
                              </w:rPr>
                              <w:t>、</w:t>
                            </w:r>
                            <w:r>
                              <w:rPr>
                                <w:rFonts w:hint="eastAsia"/>
                              </w:rPr>
                              <w:t>「</w:t>
                            </w:r>
                            <w:r w:rsidRPr="002E0DAC">
                              <w:rPr>
                                <w:rFonts w:hint="eastAsia"/>
                              </w:rPr>
                              <w:t>食料品</w:t>
                            </w:r>
                            <w:r>
                              <w:rPr>
                                <w:rFonts w:hint="eastAsia"/>
                              </w:rPr>
                              <w:t>」は65.9％と高くなっているが、「</w:t>
                            </w:r>
                            <w:r w:rsidRPr="002E0DAC">
                              <w:rPr>
                                <w:rFonts w:hint="eastAsia"/>
                              </w:rPr>
                              <w:t>携帯用トイレ</w:t>
                            </w:r>
                            <w:r>
                              <w:rPr>
                                <w:rFonts w:hint="eastAsia"/>
                              </w:rPr>
                              <w:t>」は45.2％、「</w:t>
                            </w:r>
                            <w:r w:rsidRPr="002E0DAC">
                              <w:rPr>
                                <w:rFonts w:hint="eastAsia"/>
                              </w:rPr>
                              <w:t>毛布</w:t>
                            </w:r>
                            <w:r>
                              <w:rPr>
                                <w:rFonts w:hint="eastAsia"/>
                              </w:rPr>
                              <w:t>」は48.9％と半数にも至っていない</w:t>
                            </w:r>
                            <w:r w:rsidRPr="002E0DAC">
                              <w:rPr>
                                <w:rFonts w:hint="eastAsia"/>
                              </w:rPr>
                              <w:t>。</w:t>
                            </w:r>
                          </w:p>
                        </w:txbxContent>
                      </wps:txbx>
                      <wps:bodyPr rot="0" vert="horz" wrap="square" lIns="0" tIns="0" rIns="0" bIns="0" anchor="t" anchorCtr="0" upright="1">
                        <a:noAutofit/>
                      </wps:bodyPr>
                    </wps:wsp>
                  </a:graphicData>
                </a:graphic>
              </wp:inline>
            </w:drawing>
          </mc:Choice>
          <mc:Fallback>
            <w:pict>
              <v:shape w14:anchorId="016A7EEC" id="_x0000_s1054" type="#_x0000_t202" style="width:442.2pt;height:7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" filled="f" strokeweight=".58pt">
                <v:textbox inset="0,0,0,0">
                  <w:txbxContent>
                    <w:p w:rsidR="00DC0B66" w:rsidRPr="002E0DAC" w:rsidRDefault="00DC0B66" w:rsidP="00975262">
                      <w:pPr>
                        <w:pStyle w:val="a3"/>
                        <w:kinsoku w:val="0"/>
                        <w:overflowPunct w:val="0"/>
                        <w:spacing w:before="11" w:line="314" w:lineRule="auto"/>
                        <w:ind w:left="102" w:right="95" w:firstLine="211"/>
                        <w:jc w:val="both"/>
                      </w:pPr>
                      <w:r w:rsidRPr="002E0DAC">
                        <w:rPr>
                          <w:rFonts w:hint="eastAsia"/>
                        </w:rPr>
                        <w:t>「リスクを具体的に想定した経営」（問</w:t>
                      </w:r>
                      <w:r w:rsidRPr="002E0DAC">
                        <w:t>5</w:t>
                      </w:r>
                      <w:r w:rsidRPr="002E0DAC">
                        <w:rPr>
                          <w:rFonts w:hint="eastAsia"/>
                        </w:rPr>
                        <w:t>）</w:t>
                      </w:r>
                      <w:r>
                        <w:rPr>
                          <w:rFonts w:hint="eastAsia"/>
                        </w:rPr>
                        <w:t>と</w:t>
                      </w:r>
                      <w:r w:rsidRPr="002E0DAC">
                        <w:rPr>
                          <w:rFonts w:hint="eastAsia"/>
                        </w:rPr>
                        <w:t>「備蓄状況」（問10）の関係を</w:t>
                      </w:r>
                      <w:r>
                        <w:rPr>
                          <w:rFonts w:hint="eastAsia"/>
                        </w:rPr>
                        <w:t>検証した。</w:t>
                      </w:r>
                      <w:r w:rsidRPr="002E0DAC">
                        <w:rPr>
                          <w:rFonts w:hint="eastAsia"/>
                        </w:rPr>
                        <w:t>「リスクを具体的に想定した経営」を行っている</w:t>
                      </w:r>
                      <w:r>
                        <w:rPr>
                          <w:rFonts w:hint="eastAsia"/>
                        </w:rPr>
                        <w:t>企業の「</w:t>
                      </w:r>
                      <w:r w:rsidRPr="002E0DAC">
                        <w:rPr>
                          <w:rFonts w:hint="eastAsia"/>
                        </w:rPr>
                        <w:t>飲料水</w:t>
                      </w:r>
                      <w:r>
                        <w:rPr>
                          <w:rFonts w:hint="eastAsia"/>
                        </w:rPr>
                        <w:t>」の備蓄は</w:t>
                      </w:r>
                      <w:r w:rsidRPr="002E0DAC">
                        <w:rPr>
                          <w:rFonts w:hint="eastAsia"/>
                        </w:rPr>
                        <w:t>7</w:t>
                      </w:r>
                      <w:r>
                        <w:rPr>
                          <w:rFonts w:hint="eastAsia"/>
                        </w:rPr>
                        <w:t>6</w:t>
                      </w:r>
                      <w:r w:rsidRPr="002E0DAC">
                        <w:rPr>
                          <w:rFonts w:hint="eastAsia"/>
                        </w:rPr>
                        <w:t>.</w:t>
                      </w:r>
                      <w:r>
                        <w:rPr>
                          <w:rFonts w:hint="eastAsia"/>
                        </w:rPr>
                        <w:t>4％</w:t>
                      </w:r>
                      <w:r w:rsidRPr="002E0DAC">
                        <w:rPr>
                          <w:rFonts w:hint="eastAsia"/>
                        </w:rPr>
                        <w:t>、</w:t>
                      </w:r>
                      <w:r>
                        <w:rPr>
                          <w:rFonts w:hint="eastAsia"/>
                        </w:rPr>
                        <w:t>「</w:t>
                      </w:r>
                      <w:r w:rsidRPr="002E0DAC">
                        <w:rPr>
                          <w:rFonts w:hint="eastAsia"/>
                        </w:rPr>
                        <w:t>食料品</w:t>
                      </w:r>
                      <w:r>
                        <w:rPr>
                          <w:rFonts w:hint="eastAsia"/>
                        </w:rPr>
                        <w:t>」は65.9％と高くなっているが、「</w:t>
                      </w:r>
                      <w:r w:rsidRPr="002E0DAC">
                        <w:rPr>
                          <w:rFonts w:hint="eastAsia"/>
                        </w:rPr>
                        <w:t>携帯用トイレ</w:t>
                      </w:r>
                      <w:r>
                        <w:rPr>
                          <w:rFonts w:hint="eastAsia"/>
                        </w:rPr>
                        <w:t>」は45.2％、「</w:t>
                      </w:r>
                      <w:r w:rsidRPr="002E0DAC">
                        <w:rPr>
                          <w:rFonts w:hint="eastAsia"/>
                        </w:rPr>
                        <w:t>毛布</w:t>
                      </w:r>
                      <w:r>
                        <w:rPr>
                          <w:rFonts w:hint="eastAsia"/>
                        </w:rPr>
                        <w:t>」は48.9％と半数にも至っていない</w:t>
                      </w:r>
                      <w:r w:rsidRPr="002E0DAC">
                        <w:rPr>
                          <w:rFonts w:hint="eastAsia"/>
                        </w:rPr>
                        <w:t>。</w:t>
                      </w:r>
                    </w:p>
                  </w:txbxContent>
                </v:textbox>
                <w10:anchorlock/>
              </v:shape>
            </w:pict>
          </mc:Fallback>
        </mc:AlternateContent>
      </w:r>
    </w:p>
    <w:p w:rsidR="00622908" w:rsidRDefault="00622908">
      <w:pPr>
        <w:pStyle w:val="a3"/>
        <w:kinsoku w:val="0"/>
        <w:overflowPunct w:val="0"/>
        <w:spacing w:before="0" w:line="200" w:lineRule="atLeast"/>
        <w:rPr>
          <w:rFonts w:ascii="ＭＳ ゴシック" w:eastAsia="ＭＳ ゴシック" w:cs="ＭＳ ゴシック"/>
          <w:spacing w:val="-2"/>
        </w:rPr>
      </w:pPr>
    </w:p>
    <w:p w:rsidR="007A53FD" w:rsidRDefault="007A53FD" w:rsidP="00193C30">
      <w:pPr>
        <w:pStyle w:val="a3"/>
        <w:kinsoku w:val="0"/>
        <w:overflowPunct w:val="0"/>
        <w:spacing w:before="0" w:line="200" w:lineRule="atLeast"/>
        <w:ind w:left="284"/>
        <w:rPr>
          <w:rFonts w:ascii="ＭＳ ゴシック" w:eastAsia="ＭＳ ゴシック" w:cs="ＭＳ ゴシック"/>
          <w:spacing w:val="-2"/>
        </w:rPr>
      </w:pPr>
      <w:r>
        <w:rPr>
          <w:rFonts w:ascii="ＭＳ ゴシック" w:eastAsia="ＭＳ ゴシック" w:cs="ＭＳ ゴシック" w:hint="eastAsia"/>
          <w:spacing w:val="-2"/>
        </w:rPr>
        <w:t>飲料水</w:t>
      </w:r>
    </w:p>
    <w:p w:rsidR="00D108A1" w:rsidRDefault="00FF5FAF" w:rsidP="002C5BAA">
      <w:pPr>
        <w:pStyle w:val="a3"/>
        <w:tabs>
          <w:tab w:val="left" w:pos="2268"/>
        </w:tabs>
        <w:kinsoku w:val="0"/>
        <w:overflowPunct w:val="0"/>
        <w:spacing w:before="0" w:line="200" w:lineRule="atLeast"/>
        <w:ind w:left="284"/>
        <w:rPr>
          <w:rFonts w:ascii="ＭＳ ゴシック" w:eastAsia="ＭＳ ゴシック" w:cs="ＭＳ ゴシック"/>
          <w:spacing w:val="-2"/>
        </w:rPr>
      </w:pPr>
      <w:r>
        <w:rPr>
          <w:noProof/>
        </w:rPr>
        <mc:AlternateContent>
          <mc:Choice Requires="wps">
            <w:drawing>
              <wp:anchor distT="0" distB="0" distL="114300" distR="114300" simplePos="0" relativeHeight="252112896" behindDoc="0" locked="0" layoutInCell="1" allowOverlap="1" wp14:anchorId="5A0A976E" wp14:editId="636037FE">
                <wp:simplePos x="0" y="0"/>
                <wp:positionH relativeFrom="column">
                  <wp:posOffset>3644564</wp:posOffset>
                </wp:positionH>
                <wp:positionV relativeFrom="paragraph">
                  <wp:posOffset>582402</wp:posOffset>
                </wp:positionV>
                <wp:extent cx="1302385" cy="318818"/>
                <wp:effectExtent l="0" t="0" r="12065" b="24130"/>
                <wp:wrapNone/>
                <wp:docPr id="17" name="円/楕円 17"/>
                <wp:cNvGraphicFramePr/>
                <a:graphic xmlns:a="http://schemas.openxmlformats.org/drawingml/2006/main">
                  <a:graphicData uri="http://schemas.microsoft.com/office/word/2010/wordprocessingShape">
                    <wps:wsp>
                      <wps:cNvSpPr/>
                      <wps:spPr>
                        <a:xfrm>
                          <a:off x="0" y="0"/>
                          <a:ext cx="1302385" cy="318818"/>
                        </a:xfrm>
                        <a:prstGeom prst="ellipse">
                          <a:avLst/>
                        </a:prstGeom>
                        <a:noFill/>
                        <a:ln w="6350"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6D29AF" id="円/楕円 17" o:spid="_x0000_s1026" style="position:absolute;left:0;text-align:left;margin-left:286.95pt;margin-top:45.85pt;width:102.55pt;height:25.1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" filled="f" strokecolor="red" strokeweight=".5pt">
                <v:stroke dashstyle="3 1"/>
              </v:oval>
            </w:pict>
          </mc:Fallback>
        </mc:AlternateContent>
      </w:r>
      <w:r w:rsidR="00CC3931" w:rsidRPr="00CC3931">
        <w:rPr>
          <w:noProof/>
        </w:rPr>
        <w:drawing>
          <wp:inline distT="0" distB="0" distL="0" distR="0" wp14:anchorId="7D50EDBA" wp14:editId="24BCEC56">
            <wp:extent cx="5572664" cy="1619682"/>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5577887" cy="1621200"/>
                    </a:xfrm>
                    <a:prstGeom prst="rect">
                      <a:avLst/>
                    </a:prstGeom>
                    <a:noFill/>
                    <a:ln>
                      <a:noFill/>
                    </a:ln>
                  </pic:spPr>
                </pic:pic>
              </a:graphicData>
            </a:graphic>
          </wp:inline>
        </w:drawing>
      </w:r>
    </w:p>
    <w:p w:rsidR="00D108A1" w:rsidRDefault="00D108A1" w:rsidP="00193C30">
      <w:pPr>
        <w:pStyle w:val="a3"/>
        <w:kinsoku w:val="0"/>
        <w:overflowPunct w:val="0"/>
        <w:spacing w:before="0" w:line="200" w:lineRule="atLeast"/>
        <w:ind w:left="284"/>
        <w:rPr>
          <w:rFonts w:ascii="ＭＳ ゴシック" w:eastAsia="ＭＳ ゴシック" w:cs="ＭＳ ゴシック"/>
          <w:spacing w:val="-2"/>
        </w:rPr>
      </w:pPr>
    </w:p>
    <w:p w:rsidR="007A53FD" w:rsidRPr="00C81410" w:rsidRDefault="007A53FD" w:rsidP="00193C30">
      <w:pPr>
        <w:pStyle w:val="a3"/>
        <w:kinsoku w:val="0"/>
        <w:overflowPunct w:val="0"/>
        <w:spacing w:before="0" w:line="200" w:lineRule="atLeast"/>
        <w:ind w:left="284"/>
        <w:rPr>
          <w:rFonts w:ascii="ＭＳ ゴシック" w:eastAsia="ＭＳ ゴシック" w:hAnsi="ＭＳ ゴシック" w:cs="ＭＳ ゴシック"/>
        </w:rPr>
      </w:pPr>
      <w:r w:rsidRPr="00C81410">
        <w:rPr>
          <w:rFonts w:ascii="ＭＳ ゴシック" w:eastAsia="ＭＳ ゴシック" w:hAnsi="ＭＳ ゴシック" w:cs="ＭＳ ゴシック" w:hint="eastAsia"/>
        </w:rPr>
        <w:t>食料品</w:t>
      </w:r>
    </w:p>
    <w:p w:rsidR="00FB79EC" w:rsidRDefault="00FF5FAF" w:rsidP="00193C30">
      <w:pPr>
        <w:pStyle w:val="a3"/>
        <w:kinsoku w:val="0"/>
        <w:overflowPunct w:val="0"/>
        <w:spacing w:before="0" w:line="200" w:lineRule="atLeast"/>
        <w:ind w:left="284"/>
        <w:rPr>
          <w:rFonts w:asciiTheme="minorEastAsia" w:hAnsiTheme="minorEastAsia" w:cs="ＭＳ ゴシック"/>
        </w:rPr>
      </w:pPr>
      <w:r>
        <w:rPr>
          <w:noProof/>
        </w:rPr>
        <mc:AlternateContent>
          <mc:Choice Requires="wps">
            <w:drawing>
              <wp:anchor distT="0" distB="0" distL="114300" distR="114300" simplePos="0" relativeHeight="252110848" behindDoc="0" locked="0" layoutInCell="1" allowOverlap="1" wp14:anchorId="7EC36B24" wp14:editId="29F2445B">
                <wp:simplePos x="0" y="0"/>
                <wp:positionH relativeFrom="column">
                  <wp:posOffset>3644564</wp:posOffset>
                </wp:positionH>
                <wp:positionV relativeFrom="paragraph">
                  <wp:posOffset>601153</wp:posOffset>
                </wp:positionV>
                <wp:extent cx="1302385" cy="318818"/>
                <wp:effectExtent l="0" t="0" r="12065" b="24130"/>
                <wp:wrapNone/>
                <wp:docPr id="16" name="円/楕円 16"/>
                <wp:cNvGraphicFramePr/>
                <a:graphic xmlns:a="http://schemas.openxmlformats.org/drawingml/2006/main">
                  <a:graphicData uri="http://schemas.microsoft.com/office/word/2010/wordprocessingShape">
                    <wps:wsp>
                      <wps:cNvSpPr/>
                      <wps:spPr>
                        <a:xfrm>
                          <a:off x="0" y="0"/>
                          <a:ext cx="1302385" cy="318818"/>
                        </a:xfrm>
                        <a:prstGeom prst="ellipse">
                          <a:avLst/>
                        </a:prstGeom>
                        <a:noFill/>
                        <a:ln w="6350"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E9602D" id="円/楕円 16" o:spid="_x0000_s1026" style="position:absolute;left:0;text-align:left;margin-left:286.95pt;margin-top:47.35pt;width:102.55pt;height:25.1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" filled="f" strokecolor="red" strokeweight=".5pt">
                <v:stroke dashstyle="3 1"/>
              </v:oval>
            </w:pict>
          </mc:Fallback>
        </mc:AlternateContent>
      </w:r>
      <w:r w:rsidR="00CC3931" w:rsidRPr="00CC3931">
        <w:rPr>
          <w:noProof/>
        </w:rPr>
        <w:drawing>
          <wp:inline distT="0" distB="0" distL="0" distR="0" wp14:anchorId="4E352FB3" wp14:editId="6973BB4B">
            <wp:extent cx="5579834" cy="1621766"/>
            <wp:effectExtent l="0" t="0" r="1905" b="0"/>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585064" cy="1623286"/>
                    </a:xfrm>
                    <a:prstGeom prst="rect">
                      <a:avLst/>
                    </a:prstGeom>
                    <a:noFill/>
                    <a:ln>
                      <a:noFill/>
                    </a:ln>
                  </pic:spPr>
                </pic:pic>
              </a:graphicData>
            </a:graphic>
          </wp:inline>
        </w:drawing>
      </w:r>
    </w:p>
    <w:p w:rsidR="007A53FD" w:rsidRDefault="007A53FD" w:rsidP="00193C30">
      <w:pPr>
        <w:pStyle w:val="a3"/>
        <w:kinsoku w:val="0"/>
        <w:overflowPunct w:val="0"/>
        <w:spacing w:before="0" w:line="200" w:lineRule="atLeast"/>
        <w:ind w:left="284"/>
        <w:rPr>
          <w:rFonts w:asciiTheme="minorEastAsia" w:hAnsiTheme="minorEastAsia" w:cs="ＭＳ ゴシック"/>
        </w:rPr>
      </w:pPr>
    </w:p>
    <w:p w:rsidR="00FB79EC" w:rsidRPr="00C81410" w:rsidRDefault="00FB79EC" w:rsidP="00193C30">
      <w:pPr>
        <w:pStyle w:val="a3"/>
        <w:kinsoku w:val="0"/>
        <w:overflowPunct w:val="0"/>
        <w:spacing w:before="0" w:line="200" w:lineRule="atLeast"/>
        <w:ind w:left="284"/>
        <w:rPr>
          <w:rFonts w:ascii="ＭＳ ゴシック" w:eastAsia="ＭＳ ゴシック" w:hAnsi="ＭＳ ゴシック" w:cs="ＭＳ ゴシック"/>
        </w:rPr>
      </w:pPr>
      <w:r w:rsidRPr="00C81410">
        <w:rPr>
          <w:rFonts w:ascii="ＭＳ ゴシック" w:eastAsia="ＭＳ ゴシック" w:hAnsi="ＭＳ ゴシック" w:cs="ＭＳ ゴシック" w:hint="eastAsia"/>
        </w:rPr>
        <w:t>携帯用トイレ</w:t>
      </w:r>
    </w:p>
    <w:p w:rsidR="00FB79EC" w:rsidRDefault="00FF5FAF" w:rsidP="00193C30">
      <w:pPr>
        <w:pStyle w:val="a3"/>
        <w:kinsoku w:val="0"/>
        <w:overflowPunct w:val="0"/>
        <w:spacing w:before="0" w:line="200" w:lineRule="atLeast"/>
        <w:ind w:left="284"/>
        <w:rPr>
          <w:rFonts w:asciiTheme="minorEastAsia" w:hAnsiTheme="minorEastAsia" w:cs="ＭＳ ゴシック"/>
        </w:rPr>
      </w:pPr>
      <w:r>
        <w:rPr>
          <w:noProof/>
        </w:rPr>
        <mc:AlternateContent>
          <mc:Choice Requires="wps">
            <w:drawing>
              <wp:anchor distT="0" distB="0" distL="114300" distR="114300" simplePos="0" relativeHeight="252108800" behindDoc="0" locked="0" layoutInCell="1" allowOverlap="1" wp14:anchorId="17E52136" wp14:editId="4C37DCD9">
                <wp:simplePos x="0" y="0"/>
                <wp:positionH relativeFrom="column">
                  <wp:posOffset>3648015</wp:posOffset>
                </wp:positionH>
                <wp:positionV relativeFrom="paragraph">
                  <wp:posOffset>596013</wp:posOffset>
                </wp:positionV>
                <wp:extent cx="1302385" cy="318818"/>
                <wp:effectExtent l="0" t="0" r="12065" b="24130"/>
                <wp:wrapNone/>
                <wp:docPr id="13" name="円/楕円 13"/>
                <wp:cNvGraphicFramePr/>
                <a:graphic xmlns:a="http://schemas.openxmlformats.org/drawingml/2006/main">
                  <a:graphicData uri="http://schemas.microsoft.com/office/word/2010/wordprocessingShape">
                    <wps:wsp>
                      <wps:cNvSpPr/>
                      <wps:spPr>
                        <a:xfrm>
                          <a:off x="0" y="0"/>
                          <a:ext cx="1302385" cy="318818"/>
                        </a:xfrm>
                        <a:prstGeom prst="ellipse">
                          <a:avLst/>
                        </a:prstGeom>
                        <a:noFill/>
                        <a:ln w="6350"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C087DD" id="円/楕円 13" o:spid="_x0000_s1026" style="position:absolute;left:0;text-align:left;margin-left:287.25pt;margin-top:46.95pt;width:102.55pt;height:25.1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" filled="f" strokecolor="red" strokeweight=".5pt">
                <v:stroke dashstyle="3 1"/>
              </v:oval>
            </w:pict>
          </mc:Fallback>
        </mc:AlternateContent>
      </w:r>
      <w:r w:rsidR="00CC3931" w:rsidRPr="00CC3931">
        <w:rPr>
          <w:noProof/>
        </w:rPr>
        <w:drawing>
          <wp:inline distT="0" distB="0" distL="0" distR="0" wp14:anchorId="16204E92" wp14:editId="7072F36E">
            <wp:extent cx="5572664" cy="1619682"/>
            <wp:effectExtent l="0" t="0" r="0" b="0"/>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577890" cy="1621201"/>
                    </a:xfrm>
                    <a:prstGeom prst="rect">
                      <a:avLst/>
                    </a:prstGeom>
                    <a:noFill/>
                    <a:ln>
                      <a:noFill/>
                    </a:ln>
                  </pic:spPr>
                </pic:pic>
              </a:graphicData>
            </a:graphic>
          </wp:inline>
        </w:drawing>
      </w:r>
    </w:p>
    <w:p w:rsidR="00FB79EC" w:rsidRDefault="00FB79EC" w:rsidP="00193C30">
      <w:pPr>
        <w:pStyle w:val="a3"/>
        <w:kinsoku w:val="0"/>
        <w:overflowPunct w:val="0"/>
        <w:spacing w:before="0" w:line="200" w:lineRule="atLeast"/>
        <w:ind w:left="284"/>
        <w:rPr>
          <w:rFonts w:asciiTheme="minorEastAsia" w:hAnsiTheme="minorEastAsia" w:cs="ＭＳ ゴシック"/>
        </w:rPr>
      </w:pPr>
    </w:p>
    <w:p w:rsidR="00FB79EC" w:rsidRPr="00C81410" w:rsidRDefault="00FB79EC" w:rsidP="00193C30">
      <w:pPr>
        <w:pStyle w:val="a3"/>
        <w:kinsoku w:val="0"/>
        <w:overflowPunct w:val="0"/>
        <w:spacing w:before="0" w:line="200" w:lineRule="atLeast"/>
        <w:ind w:left="284"/>
        <w:rPr>
          <w:rFonts w:ascii="ＭＳ ゴシック" w:eastAsia="ＭＳ ゴシック" w:hAnsi="ＭＳ ゴシック" w:cs="ＭＳ ゴシック"/>
        </w:rPr>
      </w:pPr>
      <w:r w:rsidRPr="00C81410">
        <w:rPr>
          <w:rFonts w:ascii="ＭＳ ゴシック" w:eastAsia="ＭＳ ゴシック" w:hAnsi="ＭＳ ゴシック" w:cs="ＭＳ ゴシック" w:hint="eastAsia"/>
        </w:rPr>
        <w:t>毛布</w:t>
      </w:r>
    </w:p>
    <w:p w:rsidR="00900002" w:rsidRDefault="00D36DB7" w:rsidP="00193C30">
      <w:pPr>
        <w:pStyle w:val="a3"/>
        <w:kinsoku w:val="0"/>
        <w:overflowPunct w:val="0"/>
        <w:spacing w:before="0" w:line="200" w:lineRule="atLeast"/>
        <w:ind w:left="284"/>
        <w:rPr>
          <w:rFonts w:asciiTheme="minorEastAsia" w:eastAsiaTheme="minorEastAsia" w:hAnsiTheme="minorEastAsia" w:cs="ＭＳ ゴシック"/>
          <w:sz w:val="24"/>
          <w:szCs w:val="24"/>
        </w:rPr>
      </w:pPr>
      <w:r>
        <w:rPr>
          <w:noProof/>
        </w:rPr>
        <mc:AlternateContent>
          <mc:Choice Requires="wps">
            <w:drawing>
              <wp:anchor distT="0" distB="0" distL="114300" distR="114300" simplePos="0" relativeHeight="252078080" behindDoc="0" locked="0" layoutInCell="1" allowOverlap="1" wp14:anchorId="04F1AC3D" wp14:editId="46695B94">
                <wp:simplePos x="0" y="0"/>
                <wp:positionH relativeFrom="column">
                  <wp:posOffset>3644900</wp:posOffset>
                </wp:positionH>
                <wp:positionV relativeFrom="paragraph">
                  <wp:posOffset>499745</wp:posOffset>
                </wp:positionV>
                <wp:extent cx="414020" cy="254000"/>
                <wp:effectExtent l="0" t="0" r="24130" b="12700"/>
                <wp:wrapNone/>
                <wp:docPr id="292" name="円/楕円 292"/>
                <wp:cNvGraphicFramePr/>
                <a:graphic xmlns:a="http://schemas.openxmlformats.org/drawingml/2006/main">
                  <a:graphicData uri="http://schemas.microsoft.com/office/word/2010/wordprocessingShape">
                    <wps:wsp>
                      <wps:cNvSpPr/>
                      <wps:spPr>
                        <a:xfrm>
                          <a:off x="0" y="0"/>
                          <a:ext cx="414020" cy="254000"/>
                        </a:xfrm>
                        <a:prstGeom prst="ellipse">
                          <a:avLst/>
                        </a:prstGeom>
                        <a:noFill/>
                        <a:ln w="6350"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E40E3B" id="円/楕円 292" o:spid="_x0000_s1026" style="position:absolute;left:0;text-align:left;margin-left:287pt;margin-top:39.35pt;width:32.6pt;height:20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" filled="f" strokecolor="red" strokeweight=".5pt">
                <v:stroke dashstyle="3 1"/>
              </v:oval>
            </w:pict>
          </mc:Fallback>
        </mc:AlternateContent>
      </w:r>
      <w:r w:rsidR="00CC3931" w:rsidRPr="00CC3931">
        <w:rPr>
          <w:noProof/>
        </w:rPr>
        <w:drawing>
          <wp:inline distT="0" distB="0" distL="0" distR="0" wp14:anchorId="52EB182D" wp14:editId="200B6744">
            <wp:extent cx="4701396" cy="1498343"/>
            <wp:effectExtent l="0" t="0" r="4445" b="6985"/>
            <wp:docPr id="211"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4717321" cy="1503418"/>
                    </a:xfrm>
                    <a:prstGeom prst="rect">
                      <a:avLst/>
                    </a:prstGeom>
                    <a:noFill/>
                    <a:ln>
                      <a:noFill/>
                    </a:ln>
                  </pic:spPr>
                </pic:pic>
              </a:graphicData>
            </a:graphic>
          </wp:inline>
        </w:drawing>
      </w:r>
      <w:r w:rsidR="007A346A" w:rsidRPr="007A346A">
        <w:rPr>
          <w:rFonts w:asciiTheme="minorEastAsia" w:hAnsiTheme="minorEastAsia" w:cs="ＭＳ ゴシック"/>
        </w:rPr>
        <w:t xml:space="preserve"> </w:t>
      </w:r>
      <w:r w:rsidR="00900002">
        <w:rPr>
          <w:rFonts w:asciiTheme="minorEastAsia" w:eastAsiaTheme="minorEastAsia" w:hAnsiTheme="minorEastAsia" w:cs="ＭＳ ゴシック"/>
          <w:sz w:val="24"/>
          <w:szCs w:val="24"/>
        </w:rPr>
        <w:br w:type="page"/>
      </w:r>
    </w:p>
    <w:p w:rsidR="00622908" w:rsidRPr="00622908" w:rsidRDefault="00622908" w:rsidP="0017149C">
      <w:pPr>
        <w:pStyle w:val="a3"/>
        <w:kinsoku w:val="0"/>
        <w:overflowPunct w:val="0"/>
        <w:spacing w:before="0" w:line="200" w:lineRule="atLeast"/>
        <w:ind w:left="284"/>
        <w:rPr>
          <w:rFonts w:asciiTheme="minorEastAsia" w:eastAsiaTheme="minorEastAsia" w:hAnsiTheme="minorEastAsia" w:cs="ＭＳ ゴシック"/>
          <w:spacing w:val="-2"/>
          <w:sz w:val="24"/>
          <w:szCs w:val="24"/>
        </w:rPr>
      </w:pPr>
      <w:r w:rsidRPr="00622908">
        <w:rPr>
          <w:rFonts w:asciiTheme="minorEastAsia" w:eastAsiaTheme="minorEastAsia" w:hAnsiTheme="minorEastAsia" w:cs="ＭＳ ゴシック" w:hint="eastAsia"/>
          <w:sz w:val="24"/>
          <w:szCs w:val="24"/>
        </w:rPr>
        <w:lastRenderedPageBreak/>
        <w:t>④</w:t>
      </w:r>
      <w:r w:rsidRPr="00622908">
        <w:rPr>
          <w:rFonts w:asciiTheme="minorEastAsia" w:eastAsiaTheme="minorEastAsia" w:hAnsiTheme="minorEastAsia" w:cs="ＭＳ ゴシック" w:hint="eastAsia"/>
          <w:spacing w:val="-2"/>
          <w:sz w:val="24"/>
          <w:szCs w:val="24"/>
        </w:rPr>
        <w:t>「リスクを具体的に想定した経営」</w:t>
      </w:r>
      <w:r w:rsidR="005351B4">
        <w:rPr>
          <w:rFonts w:asciiTheme="minorEastAsia" w:eastAsiaTheme="minorEastAsia" w:hAnsiTheme="minorEastAsia" w:cs="ＭＳ ゴシック" w:hint="eastAsia"/>
          <w:spacing w:val="-2"/>
          <w:sz w:val="24"/>
          <w:szCs w:val="24"/>
        </w:rPr>
        <w:t>と</w:t>
      </w:r>
      <w:r w:rsidR="005351B4" w:rsidRPr="00622908">
        <w:rPr>
          <w:rFonts w:asciiTheme="minorEastAsia" w:eastAsiaTheme="minorEastAsia" w:hAnsiTheme="minorEastAsia" w:hint="eastAsia"/>
          <w:sz w:val="24"/>
          <w:szCs w:val="24"/>
        </w:rPr>
        <w:t>「</w:t>
      </w:r>
      <w:r w:rsidR="005351B4" w:rsidRPr="00622908">
        <w:rPr>
          <w:rFonts w:asciiTheme="minorEastAsia" w:eastAsiaTheme="minorEastAsia" w:hAnsiTheme="minorEastAsia" w:cs="ＭＳ ゴシック" w:hint="eastAsia"/>
          <w:spacing w:val="-1"/>
          <w:sz w:val="24"/>
          <w:szCs w:val="24"/>
        </w:rPr>
        <w:t>地域貢献</w:t>
      </w:r>
      <w:r w:rsidR="005351B4" w:rsidRPr="00622908">
        <w:rPr>
          <w:rFonts w:asciiTheme="minorEastAsia" w:eastAsiaTheme="minorEastAsia" w:hAnsiTheme="minorEastAsia" w:cs="ＭＳ ゴシック" w:hint="eastAsia"/>
          <w:spacing w:val="-2"/>
          <w:sz w:val="24"/>
          <w:szCs w:val="24"/>
        </w:rPr>
        <w:t>」</w:t>
      </w:r>
      <w:r w:rsidRPr="00622908">
        <w:rPr>
          <w:rFonts w:asciiTheme="minorEastAsia" w:eastAsiaTheme="minorEastAsia" w:hAnsiTheme="minorEastAsia" w:cs="ＭＳ ゴシック" w:hint="eastAsia"/>
          <w:spacing w:val="-2"/>
          <w:sz w:val="24"/>
          <w:szCs w:val="24"/>
        </w:rPr>
        <w:t>のクロス集計</w:t>
      </w:r>
    </w:p>
    <w:p w:rsidR="00622908" w:rsidRDefault="00622908" w:rsidP="0017149C">
      <w:pPr>
        <w:pStyle w:val="a3"/>
        <w:kinsoku w:val="0"/>
        <w:overflowPunct w:val="0"/>
        <w:spacing w:before="0" w:line="200" w:lineRule="atLeast"/>
        <w:ind w:left="284"/>
        <w:rPr>
          <w:rFonts w:ascii="ＭＳ ゴシック" w:eastAsia="ＭＳ ゴシック" w:cs="ＭＳ ゴシック"/>
          <w:spacing w:val="-2"/>
        </w:rPr>
      </w:pPr>
      <w:r w:rsidRPr="007253DF">
        <w:rPr>
          <w:rFonts w:ascii="ＭＳ ゴシック" w:eastAsia="ＭＳ ゴシック" w:cs="ＭＳ ゴシック"/>
          <w:noProof/>
          <w:sz w:val="20"/>
          <w:szCs w:val="20"/>
        </w:rPr>
        <mc:AlternateContent>
          <mc:Choice Requires="wps">
            <w:drawing>
              <wp:inline distT="0" distB="0" distL="0" distR="0" wp14:anchorId="70856B46" wp14:editId="497158E3">
                <wp:extent cx="5633049" cy="1125940"/>
                <wp:effectExtent l="0" t="0" r="25400" b="17145"/>
                <wp:docPr id="833"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3049" cy="112594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C0B66" w:rsidRPr="003E1451" w:rsidRDefault="00DC0B66" w:rsidP="00911843">
                            <w:pPr>
                              <w:pStyle w:val="a3"/>
                              <w:kinsoku w:val="0"/>
                              <w:overflowPunct w:val="0"/>
                              <w:spacing w:before="11" w:line="314" w:lineRule="auto"/>
                              <w:ind w:left="102" w:right="95" w:firstLine="211"/>
                              <w:jc w:val="both"/>
                            </w:pPr>
                            <w:r w:rsidRPr="003E1451">
                              <w:rPr>
                                <w:rFonts w:hint="eastAsia"/>
                              </w:rPr>
                              <w:t>「リスクを具体的に想定した経営」（問</w:t>
                            </w:r>
                            <w:r w:rsidRPr="003E1451">
                              <w:t>5</w:t>
                            </w:r>
                            <w:r w:rsidRPr="003E1451">
                              <w:rPr>
                                <w:rFonts w:hint="eastAsia"/>
                              </w:rPr>
                              <w:t>）</w:t>
                            </w:r>
                            <w:r>
                              <w:rPr>
                                <w:rFonts w:hint="eastAsia"/>
                              </w:rPr>
                              <w:t>と</w:t>
                            </w:r>
                            <w:r w:rsidRPr="003E1451">
                              <w:rPr>
                                <w:rFonts w:hint="eastAsia"/>
                              </w:rPr>
                              <w:t>「地域貢献」（問14）の関係を</w:t>
                            </w:r>
                            <w:r>
                              <w:rPr>
                                <w:rFonts w:hint="eastAsia"/>
                              </w:rPr>
                              <w:t>検証した。</w:t>
                            </w:r>
                            <w:r w:rsidRPr="00931850">
                              <w:rPr>
                                <w:rFonts w:hint="eastAsia"/>
                                <w:spacing w:val="-4"/>
                              </w:rPr>
                              <w:t>「リスクを具体的に想定した経営」を行っている企業のうち、「連携していない」「無回答」</w:t>
                            </w:r>
                            <w:r>
                              <w:rPr>
                                <w:rFonts w:hint="eastAsia"/>
                              </w:rPr>
                              <w:t>を除く55.9％は地方公共団体、町内会、自主防災組織等と何らかの形態で地域と連携しているが、「</w:t>
                            </w:r>
                            <w:r w:rsidRPr="00FB7797">
                              <w:rPr>
                                <w:rFonts w:hint="eastAsia"/>
                              </w:rPr>
                              <w:t>リスクを具体的に想定した経営</w:t>
                            </w:r>
                            <w:r>
                              <w:rPr>
                                <w:rFonts w:hint="eastAsia"/>
                              </w:rPr>
                              <w:t>」を</w:t>
                            </w:r>
                            <w:r w:rsidRPr="005351B4">
                              <w:rPr>
                                <w:rFonts w:hint="eastAsia"/>
                              </w:rPr>
                              <w:t>行ってい</w:t>
                            </w:r>
                            <w:r>
                              <w:rPr>
                                <w:rFonts w:hint="eastAsia"/>
                              </w:rPr>
                              <w:t>ない</w:t>
                            </w:r>
                            <w:r w:rsidRPr="005351B4">
                              <w:rPr>
                                <w:rFonts w:hint="eastAsia"/>
                              </w:rPr>
                              <w:t>企業</w:t>
                            </w:r>
                            <w:r>
                              <w:rPr>
                                <w:rFonts w:hint="eastAsia"/>
                              </w:rPr>
                              <w:t>については、15.8％であり、地域との</w:t>
                            </w:r>
                            <w:r w:rsidRPr="00193C30">
                              <w:rPr>
                                <w:rFonts w:hint="eastAsia"/>
                              </w:rPr>
                              <w:t>連携</w:t>
                            </w:r>
                            <w:r>
                              <w:rPr>
                                <w:rFonts w:hint="eastAsia"/>
                              </w:rPr>
                              <w:t>が進んでいない。</w:t>
                            </w:r>
                          </w:p>
                        </w:txbxContent>
                      </wps:txbx>
                      <wps:bodyPr rot="0" vert="horz" wrap="square" lIns="0" tIns="0" rIns="0" bIns="0" anchor="t" anchorCtr="0" upright="1">
                        <a:noAutofit/>
                      </wps:bodyPr>
                    </wps:wsp>
                  </a:graphicData>
                </a:graphic>
              </wp:inline>
            </w:drawing>
          </mc:Choice>
          <mc:Fallback>
            <w:pict>
              <v:shape w14:anchorId="70856B46" id="_x0000_s1055" type="#_x0000_t202" style="width:443.55pt;height:8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" filled="f" strokeweight=".58pt">
                <v:textbox inset="0,0,0,0">
                  <w:txbxContent>
                    <w:p w:rsidR="00DC0B66" w:rsidRPr="003E1451" w:rsidRDefault="00DC0B66" w:rsidP="00911843">
                      <w:pPr>
                        <w:pStyle w:val="a3"/>
                        <w:kinsoku w:val="0"/>
                        <w:overflowPunct w:val="0"/>
                        <w:spacing w:before="11" w:line="314" w:lineRule="auto"/>
                        <w:ind w:left="102" w:right="95" w:firstLine="211"/>
                        <w:jc w:val="both"/>
                      </w:pPr>
                      <w:r w:rsidRPr="003E1451">
                        <w:rPr>
                          <w:rFonts w:hint="eastAsia"/>
                        </w:rPr>
                        <w:t>「リスクを具体的に想定した経営」（問</w:t>
                      </w:r>
                      <w:r w:rsidRPr="003E1451">
                        <w:t>5</w:t>
                      </w:r>
                      <w:r w:rsidRPr="003E1451">
                        <w:rPr>
                          <w:rFonts w:hint="eastAsia"/>
                        </w:rPr>
                        <w:t>）</w:t>
                      </w:r>
                      <w:r>
                        <w:rPr>
                          <w:rFonts w:hint="eastAsia"/>
                        </w:rPr>
                        <w:t>と</w:t>
                      </w:r>
                      <w:r w:rsidRPr="003E1451">
                        <w:rPr>
                          <w:rFonts w:hint="eastAsia"/>
                        </w:rPr>
                        <w:t>「地域貢献」（問14）の関係を</w:t>
                      </w:r>
                      <w:r>
                        <w:rPr>
                          <w:rFonts w:hint="eastAsia"/>
                        </w:rPr>
                        <w:t>検証した。</w:t>
                      </w:r>
                      <w:r w:rsidRPr="00931850">
                        <w:rPr>
                          <w:rFonts w:hint="eastAsia"/>
                          <w:spacing w:val="-4"/>
                        </w:rPr>
                        <w:t>「リスクを具体的に想定した経営」を行っている企業のうち、「連携していない」「無回答」</w:t>
                      </w:r>
                      <w:r>
                        <w:rPr>
                          <w:rFonts w:hint="eastAsia"/>
                        </w:rPr>
                        <w:t>を除く55.9％は地方公共団体、町内会、自主防災組織等と何らかの形態で地域と連携しているが、「</w:t>
                      </w:r>
                      <w:r w:rsidRPr="00FB7797">
                        <w:rPr>
                          <w:rFonts w:hint="eastAsia"/>
                        </w:rPr>
                        <w:t>リスクを具体的に想定した経営</w:t>
                      </w:r>
                      <w:r>
                        <w:rPr>
                          <w:rFonts w:hint="eastAsia"/>
                        </w:rPr>
                        <w:t>」を</w:t>
                      </w:r>
                      <w:r w:rsidRPr="005351B4">
                        <w:rPr>
                          <w:rFonts w:hint="eastAsia"/>
                        </w:rPr>
                        <w:t>行ってい</w:t>
                      </w:r>
                      <w:r>
                        <w:rPr>
                          <w:rFonts w:hint="eastAsia"/>
                        </w:rPr>
                        <w:t>ない</w:t>
                      </w:r>
                      <w:r w:rsidRPr="005351B4">
                        <w:rPr>
                          <w:rFonts w:hint="eastAsia"/>
                        </w:rPr>
                        <w:t>企業</w:t>
                      </w:r>
                      <w:r>
                        <w:rPr>
                          <w:rFonts w:hint="eastAsia"/>
                        </w:rPr>
                        <w:t>については、15.8％であり、地域との</w:t>
                      </w:r>
                      <w:r w:rsidRPr="00193C30">
                        <w:rPr>
                          <w:rFonts w:hint="eastAsia"/>
                        </w:rPr>
                        <w:t>連携</w:t>
                      </w:r>
                      <w:r>
                        <w:rPr>
                          <w:rFonts w:hint="eastAsia"/>
                        </w:rPr>
                        <w:t>が進んでいない。</w:t>
                      </w:r>
                    </w:p>
                  </w:txbxContent>
                </v:textbox>
                <w10:anchorlock/>
              </v:shape>
            </w:pict>
          </mc:Fallback>
        </mc:AlternateContent>
      </w:r>
    </w:p>
    <w:p w:rsidR="00622908" w:rsidRDefault="00622908" w:rsidP="00622908">
      <w:pPr>
        <w:pStyle w:val="a3"/>
        <w:kinsoku w:val="0"/>
        <w:overflowPunct w:val="0"/>
        <w:spacing w:before="0" w:line="200" w:lineRule="atLeast"/>
        <w:rPr>
          <w:rFonts w:ascii="ＭＳ ゴシック" w:eastAsia="ＭＳ ゴシック" w:cs="ＭＳ ゴシック"/>
          <w:spacing w:val="-2"/>
        </w:rPr>
      </w:pPr>
    </w:p>
    <w:p w:rsidR="00622908" w:rsidRDefault="002A6940" w:rsidP="00193C30">
      <w:pPr>
        <w:pStyle w:val="a3"/>
        <w:kinsoku w:val="0"/>
        <w:overflowPunct w:val="0"/>
        <w:spacing w:before="0" w:line="200" w:lineRule="atLeast"/>
        <w:ind w:left="284"/>
        <w:rPr>
          <w:rFonts w:ascii="ＭＳ ゴシック" w:eastAsia="ＭＳ ゴシック" w:cs="ＭＳ ゴシック"/>
          <w:spacing w:val="-2"/>
        </w:rPr>
      </w:pPr>
      <w:r>
        <w:rPr>
          <w:noProof/>
        </w:rPr>
        <mc:AlternateContent>
          <mc:Choice Requires="wps">
            <w:drawing>
              <wp:anchor distT="0" distB="0" distL="114300" distR="114300" simplePos="0" relativeHeight="252119040" behindDoc="0" locked="0" layoutInCell="1" allowOverlap="1" wp14:anchorId="1C6BCB11" wp14:editId="6E5A1367">
                <wp:simplePos x="0" y="0"/>
                <wp:positionH relativeFrom="column">
                  <wp:posOffset>4607560</wp:posOffset>
                </wp:positionH>
                <wp:positionV relativeFrom="paragraph">
                  <wp:posOffset>866775</wp:posOffset>
                </wp:positionV>
                <wp:extent cx="1259205" cy="249555"/>
                <wp:effectExtent l="0" t="0" r="17145" b="17145"/>
                <wp:wrapNone/>
                <wp:docPr id="32" name="円/楕円 32"/>
                <wp:cNvGraphicFramePr/>
                <a:graphic xmlns:a="http://schemas.openxmlformats.org/drawingml/2006/main">
                  <a:graphicData uri="http://schemas.microsoft.com/office/word/2010/wordprocessingShape">
                    <wps:wsp>
                      <wps:cNvSpPr/>
                      <wps:spPr>
                        <a:xfrm>
                          <a:off x="0" y="0"/>
                          <a:ext cx="1259205" cy="249555"/>
                        </a:xfrm>
                        <a:prstGeom prst="ellipse">
                          <a:avLst/>
                        </a:prstGeom>
                        <a:noFill/>
                        <a:ln w="6350"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723EF9" id="円/楕円 32" o:spid="_x0000_s1026" style="position:absolute;left:0;text-align:left;margin-left:362.8pt;margin-top:68.25pt;width:99.15pt;height:19.6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" filled="f" strokecolor="red" strokeweight=".5pt">
                <v:stroke dashstyle="3 1"/>
              </v:oval>
            </w:pict>
          </mc:Fallback>
        </mc:AlternateContent>
      </w:r>
      <w:r>
        <w:rPr>
          <w:noProof/>
        </w:rPr>
        <mc:AlternateContent>
          <mc:Choice Requires="wps">
            <w:drawing>
              <wp:anchor distT="0" distB="0" distL="114300" distR="114300" simplePos="0" relativeHeight="252116992" behindDoc="0" locked="0" layoutInCell="1" allowOverlap="1" wp14:anchorId="10A75A85" wp14:editId="7F485CC8">
                <wp:simplePos x="0" y="0"/>
                <wp:positionH relativeFrom="column">
                  <wp:posOffset>4601845</wp:posOffset>
                </wp:positionH>
                <wp:positionV relativeFrom="paragraph">
                  <wp:posOffset>457200</wp:posOffset>
                </wp:positionV>
                <wp:extent cx="1259205" cy="249555"/>
                <wp:effectExtent l="0" t="0" r="17145" b="17145"/>
                <wp:wrapNone/>
                <wp:docPr id="930" name="円/楕円 930"/>
                <wp:cNvGraphicFramePr/>
                <a:graphic xmlns:a="http://schemas.openxmlformats.org/drawingml/2006/main">
                  <a:graphicData uri="http://schemas.microsoft.com/office/word/2010/wordprocessingShape">
                    <wps:wsp>
                      <wps:cNvSpPr/>
                      <wps:spPr>
                        <a:xfrm>
                          <a:off x="0" y="0"/>
                          <a:ext cx="1259205" cy="249555"/>
                        </a:xfrm>
                        <a:prstGeom prst="ellipse">
                          <a:avLst/>
                        </a:prstGeom>
                        <a:noFill/>
                        <a:ln w="6350"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693F91" id="円/楕円 930" o:spid="_x0000_s1026" style="position:absolute;left:0;text-align:left;margin-left:362.35pt;margin-top:36pt;width:99.15pt;height:19.6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" filled="f" strokecolor="red" strokeweight=".5pt">
                <v:stroke dashstyle="3 1"/>
              </v:oval>
            </w:pict>
          </mc:Fallback>
        </mc:AlternateContent>
      </w:r>
      <w:r w:rsidR="00193C30" w:rsidRPr="00193C30">
        <w:rPr>
          <w:noProof/>
        </w:rPr>
        <w:drawing>
          <wp:inline distT="0" distB="0" distL="0" distR="0" wp14:anchorId="161C54E7" wp14:editId="57F1D924">
            <wp:extent cx="5567045" cy="1305297"/>
            <wp:effectExtent l="0" t="0" r="0" b="9525"/>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5570642" cy="1306140"/>
                    </a:xfrm>
                    <a:prstGeom prst="rect">
                      <a:avLst/>
                    </a:prstGeom>
                    <a:noFill/>
                    <a:ln>
                      <a:noFill/>
                    </a:ln>
                  </pic:spPr>
                </pic:pic>
              </a:graphicData>
            </a:graphic>
          </wp:inline>
        </w:drawing>
      </w:r>
    </w:p>
    <w:p w:rsidR="00622908" w:rsidRDefault="00622908">
      <w:pPr>
        <w:pStyle w:val="a3"/>
        <w:kinsoku w:val="0"/>
        <w:overflowPunct w:val="0"/>
        <w:spacing w:before="0" w:line="200" w:lineRule="atLeast"/>
        <w:rPr>
          <w:rFonts w:ascii="ＭＳ ゴシック" w:eastAsia="ＭＳ ゴシック" w:cs="ＭＳ ゴシック"/>
          <w:spacing w:val="-2"/>
        </w:rPr>
      </w:pPr>
    </w:p>
    <w:p w:rsidR="00622908" w:rsidRDefault="00622908">
      <w:pPr>
        <w:pStyle w:val="a3"/>
        <w:kinsoku w:val="0"/>
        <w:overflowPunct w:val="0"/>
        <w:spacing w:before="0" w:line="200" w:lineRule="atLeast"/>
        <w:rPr>
          <w:rFonts w:ascii="ＭＳ ゴシック" w:eastAsia="ＭＳ ゴシック" w:cs="ＭＳ ゴシック"/>
          <w:spacing w:val="-2"/>
        </w:rPr>
      </w:pPr>
    </w:p>
    <w:p w:rsidR="00CC3931" w:rsidRPr="00622908" w:rsidRDefault="00CC3931" w:rsidP="00CC3931">
      <w:pPr>
        <w:pStyle w:val="a3"/>
        <w:kinsoku w:val="0"/>
        <w:overflowPunct w:val="0"/>
        <w:spacing w:before="0" w:line="200" w:lineRule="atLeast"/>
        <w:ind w:left="284"/>
        <w:rPr>
          <w:rFonts w:asciiTheme="minorEastAsia" w:eastAsiaTheme="minorEastAsia" w:hAnsiTheme="minorEastAsia" w:cs="ＭＳ ゴシック"/>
          <w:spacing w:val="-2"/>
          <w:sz w:val="24"/>
          <w:szCs w:val="24"/>
        </w:rPr>
      </w:pPr>
      <w:r>
        <w:rPr>
          <w:rFonts w:asciiTheme="minorEastAsia" w:eastAsiaTheme="minorEastAsia" w:hAnsiTheme="minorEastAsia" w:cs="ＭＳ ゴシック" w:hint="eastAsia"/>
          <w:sz w:val="24"/>
          <w:szCs w:val="24"/>
        </w:rPr>
        <w:t>⑤</w:t>
      </w:r>
      <w:r w:rsidRPr="00622908">
        <w:rPr>
          <w:rFonts w:asciiTheme="minorEastAsia" w:eastAsiaTheme="minorEastAsia" w:hAnsiTheme="minorEastAsia" w:cs="ＭＳ ゴシック" w:hint="eastAsia"/>
          <w:spacing w:val="-2"/>
          <w:sz w:val="24"/>
          <w:szCs w:val="24"/>
        </w:rPr>
        <w:t>「</w:t>
      </w:r>
      <w:r w:rsidR="00047767">
        <w:rPr>
          <w:rFonts w:asciiTheme="minorEastAsia" w:eastAsiaTheme="minorEastAsia" w:hAnsiTheme="minorEastAsia" w:cs="ＭＳ ゴシック" w:hint="eastAsia"/>
          <w:spacing w:val="-2"/>
          <w:sz w:val="24"/>
          <w:szCs w:val="24"/>
        </w:rPr>
        <w:t>ＢＣＰ</w:t>
      </w:r>
      <w:r w:rsidR="00B15001">
        <w:rPr>
          <w:rFonts w:asciiTheme="minorEastAsia" w:eastAsiaTheme="minorEastAsia" w:hAnsiTheme="minorEastAsia" w:cs="ＭＳ ゴシック" w:hint="eastAsia"/>
          <w:spacing w:val="-2"/>
          <w:sz w:val="24"/>
          <w:szCs w:val="24"/>
        </w:rPr>
        <w:t>策定状況</w:t>
      </w:r>
      <w:r w:rsidRPr="00622908">
        <w:rPr>
          <w:rFonts w:asciiTheme="minorEastAsia" w:eastAsiaTheme="minorEastAsia" w:hAnsiTheme="minorEastAsia" w:cs="ＭＳ ゴシック" w:hint="eastAsia"/>
          <w:spacing w:val="-2"/>
          <w:sz w:val="24"/>
          <w:szCs w:val="24"/>
        </w:rPr>
        <w:t>」</w:t>
      </w:r>
      <w:r>
        <w:rPr>
          <w:rFonts w:asciiTheme="minorEastAsia" w:eastAsiaTheme="minorEastAsia" w:hAnsiTheme="minorEastAsia" w:cs="ＭＳ ゴシック" w:hint="eastAsia"/>
          <w:spacing w:val="-2"/>
          <w:sz w:val="24"/>
          <w:szCs w:val="24"/>
        </w:rPr>
        <w:t>と</w:t>
      </w:r>
      <w:r w:rsidRPr="00622908">
        <w:rPr>
          <w:rFonts w:asciiTheme="minorEastAsia" w:eastAsiaTheme="minorEastAsia" w:hAnsiTheme="minorEastAsia" w:hint="eastAsia"/>
          <w:sz w:val="24"/>
          <w:szCs w:val="24"/>
        </w:rPr>
        <w:t>「</w:t>
      </w:r>
      <w:r w:rsidRPr="00622908">
        <w:rPr>
          <w:rFonts w:asciiTheme="minorEastAsia" w:eastAsiaTheme="minorEastAsia" w:hAnsiTheme="minorEastAsia" w:cs="ＭＳ ゴシック" w:hint="eastAsia"/>
          <w:spacing w:val="-1"/>
          <w:sz w:val="24"/>
          <w:szCs w:val="24"/>
        </w:rPr>
        <w:t>地域貢献</w:t>
      </w:r>
      <w:r w:rsidRPr="00622908">
        <w:rPr>
          <w:rFonts w:asciiTheme="minorEastAsia" w:eastAsiaTheme="minorEastAsia" w:hAnsiTheme="minorEastAsia" w:cs="ＭＳ ゴシック" w:hint="eastAsia"/>
          <w:spacing w:val="-2"/>
          <w:sz w:val="24"/>
          <w:szCs w:val="24"/>
        </w:rPr>
        <w:t>」のクロス集計</w:t>
      </w:r>
    </w:p>
    <w:p w:rsidR="00CC3931" w:rsidRDefault="00CC3931" w:rsidP="00CC3931">
      <w:pPr>
        <w:pStyle w:val="a3"/>
        <w:kinsoku w:val="0"/>
        <w:overflowPunct w:val="0"/>
        <w:spacing w:before="0" w:line="200" w:lineRule="atLeast"/>
        <w:ind w:left="284"/>
        <w:rPr>
          <w:rFonts w:ascii="ＭＳ ゴシック" w:eastAsia="ＭＳ ゴシック" w:cs="ＭＳ ゴシック"/>
          <w:spacing w:val="-2"/>
        </w:rPr>
      </w:pPr>
      <w:r w:rsidRPr="007253DF">
        <w:rPr>
          <w:rFonts w:ascii="ＭＳ ゴシック" w:eastAsia="ＭＳ ゴシック" w:cs="ＭＳ ゴシック"/>
          <w:noProof/>
          <w:sz w:val="20"/>
          <w:szCs w:val="20"/>
        </w:rPr>
        <mc:AlternateContent>
          <mc:Choice Requires="wps">
            <w:drawing>
              <wp:inline distT="0" distB="0" distL="0" distR="0" wp14:anchorId="74240EE5" wp14:editId="265C58B6">
                <wp:extent cx="5572664" cy="923026"/>
                <wp:effectExtent l="0" t="0" r="28575" b="10795"/>
                <wp:docPr id="212"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664" cy="923026"/>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C0B66" w:rsidRDefault="00DC0B66" w:rsidP="00CC3931">
                            <w:pPr>
                              <w:pStyle w:val="a3"/>
                              <w:kinsoku w:val="0"/>
                              <w:overflowPunct w:val="0"/>
                              <w:spacing w:before="11" w:line="314" w:lineRule="auto"/>
                              <w:ind w:left="102" w:right="95" w:firstLine="211"/>
                              <w:jc w:val="both"/>
                            </w:pPr>
                            <w:r w:rsidRPr="003E1451">
                              <w:rPr>
                                <w:rFonts w:hint="eastAsia"/>
                              </w:rPr>
                              <w:t>「</w:t>
                            </w:r>
                            <w:r>
                              <w:rPr>
                                <w:rFonts w:hint="eastAsia"/>
                              </w:rPr>
                              <w:t>ＢＣＰ策定状況</w:t>
                            </w:r>
                            <w:r w:rsidRPr="003E1451">
                              <w:rPr>
                                <w:rFonts w:hint="eastAsia"/>
                              </w:rPr>
                              <w:t>」（問</w:t>
                            </w:r>
                            <w:r>
                              <w:rPr>
                                <w:rFonts w:hint="eastAsia"/>
                              </w:rPr>
                              <w:t>7</w:t>
                            </w:r>
                            <w:r w:rsidRPr="003E1451">
                              <w:rPr>
                                <w:rFonts w:hint="eastAsia"/>
                              </w:rPr>
                              <w:t>）</w:t>
                            </w:r>
                            <w:r>
                              <w:rPr>
                                <w:rFonts w:hint="eastAsia"/>
                              </w:rPr>
                              <w:t>と</w:t>
                            </w:r>
                            <w:r w:rsidRPr="003E1451">
                              <w:rPr>
                                <w:rFonts w:hint="eastAsia"/>
                              </w:rPr>
                              <w:t>「地域貢献」（問14）の関係を</w:t>
                            </w:r>
                            <w:r>
                              <w:rPr>
                                <w:rFonts w:hint="eastAsia"/>
                              </w:rPr>
                              <w:t>検証した。</w:t>
                            </w:r>
                          </w:p>
                          <w:p w:rsidR="00DC0B66" w:rsidRPr="00697671" w:rsidRDefault="00DC0B66" w:rsidP="00CC3931">
                            <w:pPr>
                              <w:pStyle w:val="a3"/>
                              <w:kinsoku w:val="0"/>
                              <w:overflowPunct w:val="0"/>
                              <w:spacing w:before="11" w:line="314" w:lineRule="auto"/>
                              <w:ind w:left="102" w:right="95" w:firstLine="211"/>
                              <w:jc w:val="both"/>
                            </w:pPr>
                            <w:r w:rsidRPr="00697671">
                              <w:rPr>
                                <w:rFonts w:hint="eastAsia"/>
                              </w:rPr>
                              <w:t>「策定済み」企業のうち、</w:t>
                            </w:r>
                            <w:r w:rsidRPr="00FF5FAF">
                              <w:rPr>
                                <w:rFonts w:hint="eastAsia"/>
                              </w:rPr>
                              <w:t>「連携していない」「無回答」を除く</w:t>
                            </w:r>
                            <w:r w:rsidRPr="00697671">
                              <w:rPr>
                                <w:rFonts w:hint="eastAsia"/>
                              </w:rPr>
                              <w:t>60.7％は何らかの</w:t>
                            </w:r>
                            <w:r>
                              <w:rPr>
                                <w:rFonts w:hint="eastAsia"/>
                              </w:rPr>
                              <w:t>形態</w:t>
                            </w:r>
                            <w:r w:rsidRPr="00697671">
                              <w:rPr>
                                <w:rFonts w:hint="eastAsia"/>
                              </w:rPr>
                              <w:t>で地域と連携しているが、「予定ない」企業については、23.6％</w:t>
                            </w:r>
                            <w:r>
                              <w:rPr>
                                <w:rFonts w:hint="eastAsia"/>
                              </w:rPr>
                              <w:t>であり、</w:t>
                            </w:r>
                            <w:r w:rsidRPr="00697671">
                              <w:rPr>
                                <w:rFonts w:hint="eastAsia"/>
                              </w:rPr>
                              <w:t>地域との連携が進んでいない。</w:t>
                            </w:r>
                          </w:p>
                        </w:txbxContent>
                      </wps:txbx>
                      <wps:bodyPr rot="0" vert="horz" wrap="square" lIns="0" tIns="0" rIns="0" bIns="0" anchor="t" anchorCtr="0" upright="1">
                        <a:noAutofit/>
                      </wps:bodyPr>
                    </wps:wsp>
                  </a:graphicData>
                </a:graphic>
              </wp:inline>
            </w:drawing>
          </mc:Choice>
          <mc:Fallback>
            <w:pict>
              <v:shape w14:anchorId="74240EE5" id="_x0000_s1056" type="#_x0000_t202" style="width:438.8pt;height:7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" filled="f" strokeweight=".58pt">
                <v:textbox inset="0,0,0,0">
                  <w:txbxContent>
                    <w:p w:rsidR="00DC0B66" w:rsidRDefault="00DC0B66" w:rsidP="00CC3931">
                      <w:pPr>
                        <w:pStyle w:val="a3"/>
                        <w:kinsoku w:val="0"/>
                        <w:overflowPunct w:val="0"/>
                        <w:spacing w:before="11" w:line="314" w:lineRule="auto"/>
                        <w:ind w:left="102" w:right="95" w:firstLine="211"/>
                        <w:jc w:val="both"/>
                      </w:pPr>
                      <w:r w:rsidRPr="003E1451">
                        <w:rPr>
                          <w:rFonts w:hint="eastAsia"/>
                        </w:rPr>
                        <w:t>「</w:t>
                      </w:r>
                      <w:r>
                        <w:rPr>
                          <w:rFonts w:hint="eastAsia"/>
                        </w:rPr>
                        <w:t>ＢＣＰ策定状況</w:t>
                      </w:r>
                      <w:r w:rsidRPr="003E1451">
                        <w:rPr>
                          <w:rFonts w:hint="eastAsia"/>
                        </w:rPr>
                        <w:t>」（問</w:t>
                      </w:r>
                      <w:r>
                        <w:rPr>
                          <w:rFonts w:hint="eastAsia"/>
                        </w:rPr>
                        <w:t>7</w:t>
                      </w:r>
                      <w:r w:rsidRPr="003E1451">
                        <w:rPr>
                          <w:rFonts w:hint="eastAsia"/>
                        </w:rPr>
                        <w:t>）</w:t>
                      </w:r>
                      <w:r>
                        <w:rPr>
                          <w:rFonts w:hint="eastAsia"/>
                        </w:rPr>
                        <w:t>と</w:t>
                      </w:r>
                      <w:r w:rsidRPr="003E1451">
                        <w:rPr>
                          <w:rFonts w:hint="eastAsia"/>
                        </w:rPr>
                        <w:t>「地域貢献」（問14）の関係を</w:t>
                      </w:r>
                      <w:r>
                        <w:rPr>
                          <w:rFonts w:hint="eastAsia"/>
                        </w:rPr>
                        <w:t>検証した。</w:t>
                      </w:r>
                    </w:p>
                    <w:p w:rsidR="00DC0B66" w:rsidRPr="00697671" w:rsidRDefault="00DC0B66" w:rsidP="00CC3931">
                      <w:pPr>
                        <w:pStyle w:val="a3"/>
                        <w:kinsoku w:val="0"/>
                        <w:overflowPunct w:val="0"/>
                        <w:spacing w:before="11" w:line="314" w:lineRule="auto"/>
                        <w:ind w:left="102" w:right="95" w:firstLine="211"/>
                        <w:jc w:val="both"/>
                      </w:pPr>
                      <w:r w:rsidRPr="00697671">
                        <w:rPr>
                          <w:rFonts w:hint="eastAsia"/>
                        </w:rPr>
                        <w:t>「策定済み」企業のうち、</w:t>
                      </w:r>
                      <w:r w:rsidRPr="00FF5FAF">
                        <w:rPr>
                          <w:rFonts w:hint="eastAsia"/>
                        </w:rPr>
                        <w:t>「連携していない」「無回答」を除く</w:t>
                      </w:r>
                      <w:r w:rsidRPr="00697671">
                        <w:rPr>
                          <w:rFonts w:hint="eastAsia"/>
                        </w:rPr>
                        <w:t>60.7％は何らかの</w:t>
                      </w:r>
                      <w:r>
                        <w:rPr>
                          <w:rFonts w:hint="eastAsia"/>
                        </w:rPr>
                        <w:t>形態</w:t>
                      </w:r>
                      <w:r w:rsidRPr="00697671">
                        <w:rPr>
                          <w:rFonts w:hint="eastAsia"/>
                        </w:rPr>
                        <w:t>で地域と連携しているが、「予定ない」企業については、23.6％</w:t>
                      </w:r>
                      <w:r>
                        <w:rPr>
                          <w:rFonts w:hint="eastAsia"/>
                        </w:rPr>
                        <w:t>であり、</w:t>
                      </w:r>
                      <w:r w:rsidRPr="00697671">
                        <w:rPr>
                          <w:rFonts w:hint="eastAsia"/>
                        </w:rPr>
                        <w:t>地域との連携が進んでいない。</w:t>
                      </w:r>
                    </w:p>
                  </w:txbxContent>
                </v:textbox>
                <w10:anchorlock/>
              </v:shape>
            </w:pict>
          </mc:Fallback>
        </mc:AlternateContent>
      </w:r>
    </w:p>
    <w:p w:rsidR="00CC3931" w:rsidRDefault="00CC3931" w:rsidP="00CC3931">
      <w:pPr>
        <w:pStyle w:val="a3"/>
        <w:kinsoku w:val="0"/>
        <w:overflowPunct w:val="0"/>
        <w:spacing w:before="0" w:line="200" w:lineRule="atLeast"/>
        <w:rPr>
          <w:rFonts w:ascii="ＭＳ ゴシック" w:eastAsia="ＭＳ ゴシック" w:cs="ＭＳ ゴシック"/>
          <w:spacing w:val="-2"/>
        </w:rPr>
      </w:pPr>
    </w:p>
    <w:p w:rsidR="00CC3931" w:rsidRDefault="002A6940" w:rsidP="00CC3931">
      <w:pPr>
        <w:pStyle w:val="a3"/>
        <w:kinsoku w:val="0"/>
        <w:overflowPunct w:val="0"/>
        <w:spacing w:before="0" w:line="200" w:lineRule="atLeast"/>
        <w:ind w:left="284"/>
        <w:rPr>
          <w:rFonts w:ascii="ＭＳ ゴシック" w:eastAsia="ＭＳ ゴシック" w:cs="ＭＳ ゴシック"/>
          <w:spacing w:val="-2"/>
        </w:rPr>
      </w:pPr>
      <w:r>
        <w:rPr>
          <w:noProof/>
        </w:rPr>
        <mc:AlternateContent>
          <mc:Choice Requires="wps">
            <w:drawing>
              <wp:anchor distT="0" distB="0" distL="114300" distR="114300" simplePos="0" relativeHeight="252114944" behindDoc="0" locked="0" layoutInCell="1" allowOverlap="1" wp14:anchorId="3FC3F8C9" wp14:editId="5C2C1979">
                <wp:simplePos x="0" y="0"/>
                <wp:positionH relativeFrom="column">
                  <wp:posOffset>4697095</wp:posOffset>
                </wp:positionH>
                <wp:positionV relativeFrom="paragraph">
                  <wp:posOffset>1125855</wp:posOffset>
                </wp:positionV>
                <wp:extent cx="1259205" cy="249555"/>
                <wp:effectExtent l="0" t="0" r="17145" b="17145"/>
                <wp:wrapNone/>
                <wp:docPr id="929" name="円/楕円 929"/>
                <wp:cNvGraphicFramePr/>
                <a:graphic xmlns:a="http://schemas.openxmlformats.org/drawingml/2006/main">
                  <a:graphicData uri="http://schemas.microsoft.com/office/word/2010/wordprocessingShape">
                    <wps:wsp>
                      <wps:cNvSpPr/>
                      <wps:spPr>
                        <a:xfrm>
                          <a:off x="0" y="0"/>
                          <a:ext cx="1259205" cy="249555"/>
                        </a:xfrm>
                        <a:prstGeom prst="ellipse">
                          <a:avLst/>
                        </a:prstGeom>
                        <a:noFill/>
                        <a:ln w="6350"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0DB2BA" id="円/楕円 929" o:spid="_x0000_s1026" style="position:absolute;left:0;text-align:left;margin-left:369.85pt;margin-top:88.65pt;width:99.15pt;height:19.6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" filled="f" strokecolor="red" strokeweight=".5pt">
                <v:stroke dashstyle="3 1"/>
              </v:oval>
            </w:pict>
          </mc:Fallback>
        </mc:AlternateContent>
      </w:r>
      <w:r>
        <w:rPr>
          <w:noProof/>
        </w:rPr>
        <mc:AlternateContent>
          <mc:Choice Requires="wps">
            <w:drawing>
              <wp:anchor distT="0" distB="0" distL="114300" distR="114300" simplePos="0" relativeHeight="252058624" behindDoc="0" locked="0" layoutInCell="1" allowOverlap="1" wp14:anchorId="22DA2AB9" wp14:editId="26A5C709">
                <wp:simplePos x="0" y="0"/>
                <wp:positionH relativeFrom="column">
                  <wp:posOffset>4700438</wp:posOffset>
                </wp:positionH>
                <wp:positionV relativeFrom="paragraph">
                  <wp:posOffset>499661</wp:posOffset>
                </wp:positionV>
                <wp:extent cx="1259205" cy="249867"/>
                <wp:effectExtent l="0" t="0" r="17145" b="17145"/>
                <wp:wrapNone/>
                <wp:docPr id="213" name="円/楕円 213"/>
                <wp:cNvGraphicFramePr/>
                <a:graphic xmlns:a="http://schemas.openxmlformats.org/drawingml/2006/main">
                  <a:graphicData uri="http://schemas.microsoft.com/office/word/2010/wordprocessingShape">
                    <wps:wsp>
                      <wps:cNvSpPr/>
                      <wps:spPr>
                        <a:xfrm>
                          <a:off x="0" y="0"/>
                          <a:ext cx="1259205" cy="249867"/>
                        </a:xfrm>
                        <a:prstGeom prst="ellipse">
                          <a:avLst/>
                        </a:prstGeom>
                        <a:noFill/>
                        <a:ln w="6350"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89C28F" id="円/楕円 213" o:spid="_x0000_s1026" style="position:absolute;left:0;text-align:left;margin-left:370.1pt;margin-top:39.35pt;width:99.15pt;height:19.6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" filled="f" strokecolor="red" strokeweight=".5pt">
                <v:stroke dashstyle="3 1"/>
              </v:oval>
            </w:pict>
          </mc:Fallback>
        </mc:AlternateContent>
      </w:r>
      <w:r w:rsidR="00B15001" w:rsidRPr="00B15001">
        <w:rPr>
          <w:noProof/>
        </w:rPr>
        <w:drawing>
          <wp:inline distT="0" distB="0" distL="0" distR="0" wp14:anchorId="40D17737" wp14:editId="3ED755BE">
            <wp:extent cx="5632450" cy="1976655"/>
            <wp:effectExtent l="0" t="0" r="6350" b="5080"/>
            <wp:docPr id="293" name="図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5635076" cy="1977577"/>
                    </a:xfrm>
                    <a:prstGeom prst="rect">
                      <a:avLst/>
                    </a:prstGeom>
                    <a:noFill/>
                    <a:ln>
                      <a:noFill/>
                    </a:ln>
                  </pic:spPr>
                </pic:pic>
              </a:graphicData>
            </a:graphic>
          </wp:inline>
        </w:drawing>
      </w:r>
    </w:p>
    <w:p w:rsidR="00CC3931" w:rsidRDefault="00CC3931" w:rsidP="00CC3931">
      <w:pPr>
        <w:pStyle w:val="a3"/>
        <w:kinsoku w:val="0"/>
        <w:overflowPunct w:val="0"/>
        <w:spacing w:before="0" w:line="200" w:lineRule="atLeast"/>
        <w:rPr>
          <w:rFonts w:ascii="ＭＳ ゴシック" w:eastAsia="ＭＳ ゴシック" w:cs="ＭＳ ゴシック"/>
          <w:spacing w:val="-2"/>
        </w:rPr>
      </w:pPr>
    </w:p>
    <w:p w:rsidR="00CC3931" w:rsidRDefault="00CC3931" w:rsidP="00CC3931">
      <w:pPr>
        <w:pStyle w:val="a3"/>
        <w:kinsoku w:val="0"/>
        <w:overflowPunct w:val="0"/>
        <w:spacing w:before="0" w:line="200" w:lineRule="atLeast"/>
        <w:rPr>
          <w:rFonts w:ascii="ＭＳ ゴシック" w:eastAsia="ＭＳ ゴシック" w:cs="ＭＳ ゴシック"/>
          <w:spacing w:val="-2"/>
        </w:rPr>
      </w:pPr>
    </w:p>
    <w:p w:rsidR="00CC3931" w:rsidRPr="00622908" w:rsidRDefault="00CC3931" w:rsidP="00CC3931">
      <w:pPr>
        <w:pStyle w:val="a3"/>
        <w:kinsoku w:val="0"/>
        <w:overflowPunct w:val="0"/>
        <w:spacing w:before="0" w:line="200" w:lineRule="atLeast"/>
        <w:rPr>
          <w:rFonts w:ascii="ＭＳ ゴシック" w:eastAsia="ＭＳ ゴシック" w:cs="ＭＳ ゴシック"/>
          <w:spacing w:val="-2"/>
        </w:rPr>
      </w:pPr>
    </w:p>
    <w:p w:rsidR="00900002" w:rsidRDefault="00900002" w:rsidP="00622908">
      <w:pPr>
        <w:pStyle w:val="2"/>
        <w:tabs>
          <w:tab w:val="left" w:pos="1285"/>
        </w:tabs>
        <w:kinsoku w:val="0"/>
        <w:overflowPunct w:val="0"/>
        <w:spacing w:before="203"/>
        <w:ind w:left="0"/>
      </w:pPr>
    </w:p>
    <w:p w:rsidR="00CC3931" w:rsidRDefault="00CC3931" w:rsidP="00622908">
      <w:pPr>
        <w:pStyle w:val="2"/>
        <w:tabs>
          <w:tab w:val="left" w:pos="1285"/>
        </w:tabs>
        <w:kinsoku w:val="0"/>
        <w:overflowPunct w:val="0"/>
        <w:spacing w:before="203"/>
        <w:ind w:left="0"/>
      </w:pPr>
      <w:r>
        <w:br w:type="page"/>
      </w:r>
    </w:p>
    <w:p w:rsidR="00622908" w:rsidRDefault="00622908" w:rsidP="00622908">
      <w:pPr>
        <w:pStyle w:val="2"/>
        <w:tabs>
          <w:tab w:val="left" w:pos="1285"/>
        </w:tabs>
        <w:kinsoku w:val="0"/>
        <w:overflowPunct w:val="0"/>
        <w:spacing w:before="203"/>
        <w:ind w:left="0"/>
      </w:pPr>
      <w:bookmarkStart w:id="13" w:name="_Toc529557204"/>
      <w:r w:rsidRPr="007253DF">
        <w:rPr>
          <w:rFonts w:hint="eastAsia"/>
        </w:rPr>
        <w:lastRenderedPageBreak/>
        <w:t>２．</w:t>
      </w:r>
      <w:r w:rsidR="00900002">
        <w:rPr>
          <w:rFonts w:hint="eastAsia"/>
        </w:rPr>
        <w:t>３　防災の取組進捗状況</w:t>
      </w:r>
      <w:r w:rsidRPr="007253DF">
        <w:rPr>
          <w:rFonts w:hint="eastAsia"/>
        </w:rPr>
        <w:t>について</w:t>
      </w:r>
      <w:bookmarkEnd w:id="13"/>
    </w:p>
    <w:p w:rsidR="000774F3" w:rsidRDefault="00FB7797" w:rsidP="00FB7797">
      <w:pPr>
        <w:ind w:firstLineChars="142" w:firstLine="284"/>
      </w:pPr>
      <w:r w:rsidRPr="007253DF">
        <w:rPr>
          <w:rFonts w:ascii="ＭＳ ゴシック" w:eastAsia="ＭＳ ゴシック" w:cs="ＭＳ ゴシック"/>
          <w:noProof/>
          <w:sz w:val="20"/>
          <w:szCs w:val="20"/>
        </w:rPr>
        <mc:AlternateContent>
          <mc:Choice Requires="wps">
            <w:drawing>
              <wp:inline distT="0" distB="0" distL="0" distR="0" wp14:anchorId="38F41BE8" wp14:editId="07DF6A94">
                <wp:extent cx="5572664" cy="923026"/>
                <wp:effectExtent l="0" t="0" r="28575" b="10795"/>
                <wp:docPr id="56"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664" cy="923026"/>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C0B66" w:rsidRPr="00697671" w:rsidRDefault="00DC0B66" w:rsidP="00FB7797">
                            <w:pPr>
                              <w:pStyle w:val="a3"/>
                              <w:kinsoku w:val="0"/>
                              <w:overflowPunct w:val="0"/>
                              <w:spacing w:before="11" w:line="314" w:lineRule="auto"/>
                              <w:ind w:left="102" w:right="95" w:firstLine="211"/>
                              <w:jc w:val="both"/>
                            </w:pPr>
                            <w:r w:rsidRPr="00FB7797">
                              <w:rPr>
                                <w:rFonts w:hint="eastAsia"/>
                              </w:rPr>
                              <w:t>企業規模別により、①防災の取組進捗状況における傾向について5つの観点（質問）から検証した。①の結果をもとに、②で「防災の取組進捗状況」を低・中・高の３つに区分した。さらに③では「防災の取組進捗状況」と「現在取り組んでいること」の関係、④では「防災の取組進捗状況」と「今後新たに取り組みたいこと」の関係を検証した。</w:t>
                            </w:r>
                          </w:p>
                        </w:txbxContent>
                      </wps:txbx>
                      <wps:bodyPr rot="0" vert="horz" wrap="square" lIns="0" tIns="0" rIns="0" bIns="0" anchor="t" anchorCtr="0" upright="1">
                        <a:noAutofit/>
                      </wps:bodyPr>
                    </wps:wsp>
                  </a:graphicData>
                </a:graphic>
              </wp:inline>
            </w:drawing>
          </mc:Choice>
          <mc:Fallback>
            <w:pict>
              <v:shape w14:anchorId="38F41BE8" id="_x0000_s1057" type="#_x0000_t202" style="width:438.8pt;height:7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" filled="f" strokeweight=".58pt">
                <v:textbox inset="0,0,0,0">
                  <w:txbxContent>
                    <w:p w:rsidR="00DC0B66" w:rsidRPr="00697671" w:rsidRDefault="00DC0B66" w:rsidP="00FB7797">
                      <w:pPr>
                        <w:pStyle w:val="a3"/>
                        <w:kinsoku w:val="0"/>
                        <w:overflowPunct w:val="0"/>
                        <w:spacing w:before="11" w:line="314" w:lineRule="auto"/>
                        <w:ind w:left="102" w:right="95" w:firstLine="211"/>
                        <w:jc w:val="both"/>
                      </w:pPr>
                      <w:r w:rsidRPr="00FB7797">
                        <w:rPr>
                          <w:rFonts w:hint="eastAsia"/>
                        </w:rPr>
                        <w:t>企業規模別により、①防災の取組進捗状況における傾向について5つの観点（質問）から検証した。①の結果をもとに、②で「防災の取組進捗状況」を低・中・高の３つに区分した。さらに③では「防災の取組進捗状況」と「現在取り組んでいること」の関係、④では「防災の取組進捗状況」と「今後新たに取り組みたいこと」の関係を検証した。</w:t>
                      </w:r>
                    </w:p>
                  </w:txbxContent>
                </v:textbox>
                <w10:anchorlock/>
              </v:shape>
            </w:pict>
          </mc:Fallback>
        </mc:AlternateContent>
      </w:r>
    </w:p>
    <w:p w:rsidR="0007256D" w:rsidRDefault="0007256D" w:rsidP="000774F3"/>
    <w:p w:rsidR="00622908" w:rsidRPr="00D577C6" w:rsidRDefault="00900002" w:rsidP="00D577C6">
      <w:pPr>
        <w:pStyle w:val="a5"/>
        <w:numPr>
          <w:ilvl w:val="0"/>
          <w:numId w:val="14"/>
        </w:numPr>
        <w:rPr>
          <w:rFonts w:asciiTheme="minorEastAsia" w:hAnsiTheme="minorEastAsia"/>
        </w:rPr>
      </w:pPr>
      <w:r w:rsidRPr="00D577C6">
        <w:rPr>
          <w:rFonts w:asciiTheme="minorEastAsia" w:hAnsiTheme="minorEastAsia" w:hint="eastAsia"/>
        </w:rPr>
        <w:t>防災の取組進捗</w:t>
      </w:r>
      <w:r w:rsidR="00622908" w:rsidRPr="00D577C6">
        <w:rPr>
          <w:rFonts w:asciiTheme="minorEastAsia" w:hAnsiTheme="minorEastAsia" w:hint="eastAsia"/>
        </w:rPr>
        <w:t>状況</w:t>
      </w:r>
    </w:p>
    <w:p w:rsidR="00622908" w:rsidRPr="00622908" w:rsidRDefault="00900002" w:rsidP="0017149C">
      <w:pPr>
        <w:pStyle w:val="a3"/>
        <w:kinsoku w:val="0"/>
        <w:overflowPunct w:val="0"/>
        <w:spacing w:before="0" w:line="200" w:lineRule="atLeast"/>
        <w:ind w:left="284"/>
        <w:rPr>
          <w:rFonts w:ascii="ＭＳ ゴシック" w:eastAsia="ＭＳ ゴシック" w:cs="ＭＳ ゴシック"/>
          <w:spacing w:val="-2"/>
        </w:rPr>
      </w:pPr>
      <w:r w:rsidRPr="007253DF">
        <w:rPr>
          <w:rFonts w:ascii="ＭＳ ゴシック" w:eastAsia="ＭＳ ゴシック" w:cs="ＭＳ ゴシック"/>
          <w:noProof/>
          <w:sz w:val="20"/>
          <w:szCs w:val="20"/>
        </w:rPr>
        <mc:AlternateContent>
          <mc:Choice Requires="wps">
            <w:drawing>
              <wp:inline distT="0" distB="0" distL="0" distR="0" wp14:anchorId="64CC219C" wp14:editId="0632398A">
                <wp:extent cx="5564038" cy="3873261"/>
                <wp:effectExtent l="0" t="0" r="17780" b="13335"/>
                <wp:docPr id="834"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4038" cy="3873261"/>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C0B66" w:rsidRPr="00BD2B76" w:rsidRDefault="00DC0B66" w:rsidP="006F4D38">
                            <w:pPr>
                              <w:pStyle w:val="a3"/>
                              <w:kinsoku w:val="0"/>
                              <w:overflowPunct w:val="0"/>
                              <w:spacing w:before="0" w:line="314" w:lineRule="auto"/>
                              <w:ind w:left="102" w:right="95" w:firstLine="211"/>
                              <w:jc w:val="both"/>
                            </w:pPr>
                            <w:r>
                              <w:rPr>
                                <w:rFonts w:hint="eastAsia"/>
                              </w:rPr>
                              <w:t>次の</w:t>
                            </w:r>
                            <w:r w:rsidRPr="00634AC8">
                              <w:rPr>
                                <w:rFonts w:hint="eastAsia"/>
                              </w:rPr>
                              <w:t>5つの観点（質問）</w:t>
                            </w:r>
                            <w:r w:rsidRPr="00BD2B76">
                              <w:rPr>
                                <w:rFonts w:hint="eastAsia"/>
                              </w:rPr>
                              <w:t>において防災の取組が出来ている回答を○、出来ていないものを×と整理した。</w:t>
                            </w:r>
                          </w:p>
                          <w:p w:rsidR="00DC0B66" w:rsidRPr="00BD2B76" w:rsidRDefault="00DC0B66" w:rsidP="006F4D38">
                            <w:pPr>
                              <w:pStyle w:val="a3"/>
                              <w:kinsoku w:val="0"/>
                              <w:overflowPunct w:val="0"/>
                              <w:spacing w:before="0" w:line="314" w:lineRule="auto"/>
                              <w:ind w:left="102" w:right="95" w:firstLine="211"/>
                              <w:jc w:val="both"/>
                            </w:pPr>
                            <w:r>
                              <w:rPr>
                                <w:rFonts w:hint="eastAsia"/>
                              </w:rPr>
                              <w:t>1.</w:t>
                            </w:r>
                            <w:r w:rsidRPr="00BD2B76">
                              <w:rPr>
                                <w:rFonts w:hint="eastAsia"/>
                              </w:rPr>
                              <w:t>リスクを想定している（検討中含む）（問5　○１，２、　×３）</w:t>
                            </w:r>
                          </w:p>
                          <w:p w:rsidR="00DC0B66" w:rsidRPr="00BD2B76" w:rsidRDefault="00DC0B66" w:rsidP="006F4D38">
                            <w:pPr>
                              <w:pStyle w:val="a3"/>
                              <w:kinsoku w:val="0"/>
                              <w:overflowPunct w:val="0"/>
                              <w:spacing w:before="0" w:line="314" w:lineRule="auto"/>
                              <w:ind w:left="102" w:right="95" w:firstLine="211"/>
                              <w:jc w:val="both"/>
                            </w:pPr>
                            <w:r>
                              <w:rPr>
                                <w:rFonts w:hint="eastAsia"/>
                              </w:rPr>
                              <w:t>2.ＢＣＰ</w:t>
                            </w:r>
                            <w:r w:rsidRPr="00BD2B76">
                              <w:rPr>
                                <w:rFonts w:hint="eastAsia"/>
                              </w:rPr>
                              <w:t>を策定している（策定中、検討中含む）（問7　○１，２，３、×４，５，６）</w:t>
                            </w:r>
                          </w:p>
                          <w:p w:rsidR="00DC0B66" w:rsidRPr="00BD2B76" w:rsidRDefault="00DC0B66" w:rsidP="006F4D38">
                            <w:pPr>
                              <w:pStyle w:val="a3"/>
                              <w:kinsoku w:val="0"/>
                              <w:overflowPunct w:val="0"/>
                              <w:spacing w:before="0" w:line="314" w:lineRule="auto"/>
                              <w:ind w:left="102" w:right="95" w:firstLine="211"/>
                              <w:jc w:val="both"/>
                            </w:pPr>
                            <w:r>
                              <w:rPr>
                                <w:rFonts w:hint="eastAsia"/>
                              </w:rPr>
                              <w:t>3.</w:t>
                            </w:r>
                            <w:r w:rsidRPr="00BD2B76">
                              <w:rPr>
                                <w:rFonts w:hint="eastAsia"/>
                              </w:rPr>
                              <w:t>備蓄品を整備している（問10　○４項目とも２又は３、　×それ以外）</w:t>
                            </w:r>
                          </w:p>
                          <w:p w:rsidR="00DC0B66" w:rsidRPr="00BD2B76" w:rsidRDefault="00DC0B66" w:rsidP="006F4D38">
                            <w:pPr>
                              <w:pStyle w:val="a3"/>
                              <w:kinsoku w:val="0"/>
                              <w:overflowPunct w:val="0"/>
                              <w:spacing w:before="0" w:line="314" w:lineRule="auto"/>
                              <w:ind w:left="102" w:right="95" w:firstLine="211"/>
                              <w:jc w:val="both"/>
                            </w:pPr>
                            <w:r>
                              <w:rPr>
                                <w:rFonts w:hint="eastAsia"/>
                              </w:rPr>
                              <w:t>4.</w:t>
                            </w:r>
                            <w:r w:rsidRPr="00BD2B76">
                              <w:rPr>
                                <w:rFonts w:hint="eastAsia"/>
                              </w:rPr>
                              <w:t>帰宅困難者対策をしている（問12　○１、×２、　問13　○１，３　×２</w:t>
                            </w:r>
                          </w:p>
                          <w:p w:rsidR="00DC0B66" w:rsidRPr="00BD2B76" w:rsidRDefault="00DC0B66" w:rsidP="006F4D38">
                            <w:pPr>
                              <w:pStyle w:val="a3"/>
                              <w:kinsoku w:val="0"/>
                              <w:overflowPunct w:val="0"/>
                              <w:spacing w:before="0" w:line="314" w:lineRule="auto"/>
                              <w:ind w:left="102" w:right="95" w:firstLineChars="1400" w:firstLine="2940"/>
                              <w:jc w:val="both"/>
                            </w:pPr>
                            <w:r w:rsidRPr="00BD2B76">
                              <w:rPr>
                                <w:rFonts w:hint="eastAsia"/>
                              </w:rPr>
                              <w:t xml:space="preserve">　　⇒○　問12、問13両方とも○、　×それ以外）</w:t>
                            </w:r>
                          </w:p>
                          <w:p w:rsidR="00DC0B66" w:rsidRDefault="00DC0B66" w:rsidP="006F4D38">
                            <w:pPr>
                              <w:pStyle w:val="a3"/>
                              <w:kinsoku w:val="0"/>
                              <w:overflowPunct w:val="0"/>
                              <w:spacing w:before="0" w:line="314" w:lineRule="auto"/>
                              <w:ind w:left="102" w:right="95" w:firstLine="211"/>
                              <w:jc w:val="both"/>
                            </w:pPr>
                            <w:r>
                              <w:rPr>
                                <w:rFonts w:hint="eastAsia"/>
                              </w:rPr>
                              <w:t>5.</w:t>
                            </w:r>
                            <w:r w:rsidRPr="00BD2B76">
                              <w:rPr>
                                <w:rFonts w:hint="eastAsia"/>
                              </w:rPr>
                              <w:t>地域貢献として地域と連携している（問14　○１，２，３，４　×５）</w:t>
                            </w:r>
                          </w:p>
                          <w:p w:rsidR="00DC0B66" w:rsidRDefault="00DC0B66" w:rsidP="006F4D38">
                            <w:pPr>
                              <w:pStyle w:val="a3"/>
                              <w:kinsoku w:val="0"/>
                              <w:overflowPunct w:val="0"/>
                              <w:spacing w:before="0" w:line="314" w:lineRule="auto"/>
                              <w:ind w:left="102" w:right="95" w:firstLine="211"/>
                              <w:jc w:val="both"/>
                            </w:pPr>
                          </w:p>
                          <w:p w:rsidR="00DC0B66" w:rsidRDefault="00DC0B66" w:rsidP="00DB2513">
                            <w:pPr>
                              <w:pStyle w:val="a3"/>
                              <w:kinsoku w:val="0"/>
                              <w:overflowPunct w:val="0"/>
                              <w:spacing w:before="0" w:line="314" w:lineRule="auto"/>
                              <w:ind w:left="102" w:right="95" w:firstLine="211"/>
                              <w:jc w:val="both"/>
                              <w:rPr>
                                <w:spacing w:val="-2"/>
                              </w:rPr>
                            </w:pPr>
                            <w:r w:rsidRPr="00BD2B76">
                              <w:rPr>
                                <w:rFonts w:hint="eastAsia"/>
                                <w:spacing w:val="-2"/>
                              </w:rPr>
                              <w:t>防災の取組が「3つ</w:t>
                            </w:r>
                            <w:r>
                              <w:rPr>
                                <w:rFonts w:hint="eastAsia"/>
                                <w:spacing w:val="-2"/>
                              </w:rPr>
                              <w:t>以上</w:t>
                            </w:r>
                            <w:r w:rsidRPr="00BD2B76">
                              <w:rPr>
                                <w:rFonts w:hint="eastAsia"/>
                                <w:spacing w:val="-2"/>
                              </w:rPr>
                              <w:t>出来ている」企業</w:t>
                            </w:r>
                            <w:r>
                              <w:rPr>
                                <w:rFonts w:hint="eastAsia"/>
                                <w:spacing w:val="-2"/>
                              </w:rPr>
                              <w:t>について、</w:t>
                            </w:r>
                            <w:r w:rsidRPr="00BD2B76">
                              <w:rPr>
                                <w:rFonts w:hint="eastAsia"/>
                                <w:spacing w:val="-2"/>
                              </w:rPr>
                              <w:t>大企業では</w:t>
                            </w:r>
                            <w:r>
                              <w:rPr>
                                <w:rFonts w:hint="eastAsia"/>
                                <w:spacing w:val="-2"/>
                              </w:rPr>
                              <w:t>82.2％、</w:t>
                            </w:r>
                            <w:r w:rsidRPr="00CA4058">
                              <w:rPr>
                                <w:rFonts w:hint="eastAsia"/>
                                <w:spacing w:val="-2"/>
                              </w:rPr>
                              <w:t>中堅企業</w:t>
                            </w:r>
                            <w:r>
                              <w:rPr>
                                <w:rFonts w:hint="eastAsia"/>
                                <w:spacing w:val="-2"/>
                              </w:rPr>
                              <w:t>では60.7％</w:t>
                            </w:r>
                            <w:r w:rsidRPr="00CA4058">
                              <w:rPr>
                                <w:rFonts w:hint="eastAsia"/>
                                <w:spacing w:val="-2"/>
                              </w:rPr>
                              <w:t>、その他企業１</w:t>
                            </w:r>
                            <w:r>
                              <w:rPr>
                                <w:rFonts w:hint="eastAsia"/>
                                <w:spacing w:val="-2"/>
                              </w:rPr>
                              <w:t>では59.1％となっているが</w:t>
                            </w:r>
                            <w:r w:rsidRPr="00BD2B76">
                              <w:rPr>
                                <w:rFonts w:hint="eastAsia"/>
                                <w:spacing w:val="-2"/>
                              </w:rPr>
                              <w:t>、その他企業２では</w:t>
                            </w:r>
                            <w:r>
                              <w:rPr>
                                <w:rFonts w:hint="eastAsia"/>
                                <w:spacing w:val="-2"/>
                              </w:rPr>
                              <w:t>28.2</w:t>
                            </w:r>
                            <w:r w:rsidRPr="00BD2B76">
                              <w:rPr>
                                <w:rFonts w:hint="eastAsia"/>
                                <w:spacing w:val="-2"/>
                              </w:rPr>
                              <w:t>％</w:t>
                            </w:r>
                            <w:r>
                              <w:rPr>
                                <w:rFonts w:hint="eastAsia"/>
                                <w:spacing w:val="-2"/>
                              </w:rPr>
                              <w:t>と低くなっている</w:t>
                            </w:r>
                            <w:r w:rsidRPr="00BD2B76">
                              <w:rPr>
                                <w:rFonts w:hint="eastAsia"/>
                                <w:spacing w:val="-2"/>
                              </w:rPr>
                              <w:t>。</w:t>
                            </w:r>
                          </w:p>
                          <w:p w:rsidR="00DC0B66" w:rsidRPr="00BD2B76" w:rsidRDefault="00DC0B66" w:rsidP="006F4D38">
                            <w:pPr>
                              <w:pStyle w:val="a3"/>
                              <w:kinsoku w:val="0"/>
                              <w:overflowPunct w:val="0"/>
                              <w:spacing w:before="0" w:line="314" w:lineRule="auto"/>
                              <w:ind w:left="102" w:right="95" w:firstLine="211"/>
                              <w:jc w:val="both"/>
                              <w:rPr>
                                <w:spacing w:val="-2"/>
                              </w:rPr>
                            </w:pPr>
                            <w:r w:rsidRPr="00BD2B76">
                              <w:rPr>
                                <w:rFonts w:hint="eastAsia"/>
                                <w:spacing w:val="-2"/>
                              </w:rPr>
                              <w:t>防災の取組が「</w:t>
                            </w:r>
                            <w:r>
                              <w:rPr>
                                <w:rFonts w:hint="eastAsia"/>
                                <w:spacing w:val="-2"/>
                              </w:rPr>
                              <w:t>4</w:t>
                            </w:r>
                            <w:r w:rsidRPr="00BD2B76">
                              <w:rPr>
                                <w:rFonts w:hint="eastAsia"/>
                                <w:spacing w:val="-2"/>
                              </w:rPr>
                              <w:t>つ</w:t>
                            </w:r>
                            <w:r>
                              <w:rPr>
                                <w:rFonts w:hint="eastAsia"/>
                                <w:spacing w:val="-2"/>
                              </w:rPr>
                              <w:t>以上</w:t>
                            </w:r>
                            <w:r w:rsidRPr="00BD2B76">
                              <w:rPr>
                                <w:rFonts w:hint="eastAsia"/>
                                <w:spacing w:val="-2"/>
                              </w:rPr>
                              <w:t>出来てい</w:t>
                            </w:r>
                            <w:r>
                              <w:rPr>
                                <w:rFonts w:hint="eastAsia"/>
                                <w:spacing w:val="-2"/>
                              </w:rPr>
                              <w:t>る</w:t>
                            </w:r>
                            <w:r w:rsidRPr="00BD2B76">
                              <w:rPr>
                                <w:rFonts w:hint="eastAsia"/>
                                <w:spacing w:val="-2"/>
                              </w:rPr>
                              <w:t>」企業</w:t>
                            </w:r>
                            <w:r>
                              <w:rPr>
                                <w:rFonts w:hint="eastAsia"/>
                                <w:spacing w:val="-2"/>
                              </w:rPr>
                              <w:t>について、大</w:t>
                            </w:r>
                            <w:r w:rsidRPr="00BD2B76">
                              <w:rPr>
                                <w:rFonts w:hint="eastAsia"/>
                                <w:spacing w:val="-2"/>
                              </w:rPr>
                              <w:t>企業では</w:t>
                            </w:r>
                            <w:r>
                              <w:rPr>
                                <w:rFonts w:hint="eastAsia"/>
                                <w:spacing w:val="-2"/>
                              </w:rPr>
                              <w:t>49.5％と約半分であり、</w:t>
                            </w:r>
                            <w:r w:rsidRPr="007560CB">
                              <w:rPr>
                                <w:rFonts w:hint="eastAsia"/>
                                <w:spacing w:val="-2"/>
                              </w:rPr>
                              <w:t>他規模の企業と比較して</w:t>
                            </w:r>
                            <w:r>
                              <w:rPr>
                                <w:rFonts w:hint="eastAsia"/>
                                <w:spacing w:val="-2"/>
                              </w:rPr>
                              <w:t>高いが、</w:t>
                            </w:r>
                            <w:r w:rsidRPr="00BD2B76">
                              <w:rPr>
                                <w:rFonts w:hint="eastAsia"/>
                                <w:spacing w:val="-2"/>
                              </w:rPr>
                              <w:t>その他企業２では</w:t>
                            </w:r>
                            <w:r>
                              <w:rPr>
                                <w:rFonts w:hint="eastAsia"/>
                                <w:spacing w:val="-2"/>
                              </w:rPr>
                              <w:t>5.9％と低くなっている。</w:t>
                            </w:r>
                          </w:p>
                          <w:p w:rsidR="00DC0B66" w:rsidRDefault="00DC0B66" w:rsidP="007560CB">
                            <w:pPr>
                              <w:pStyle w:val="a3"/>
                              <w:kinsoku w:val="0"/>
                              <w:overflowPunct w:val="0"/>
                              <w:spacing w:before="0" w:line="314" w:lineRule="auto"/>
                              <w:ind w:left="102" w:right="95" w:firstLine="211"/>
                              <w:jc w:val="both"/>
                              <w:rPr>
                                <w:spacing w:val="-2"/>
                              </w:rPr>
                            </w:pPr>
                            <w:r w:rsidRPr="00BD2B76">
                              <w:rPr>
                                <w:rFonts w:hint="eastAsia"/>
                                <w:spacing w:val="-2"/>
                              </w:rPr>
                              <w:t>防災の取組が「</w:t>
                            </w:r>
                            <w:r>
                              <w:rPr>
                                <w:rFonts w:hint="eastAsia"/>
                                <w:spacing w:val="-2"/>
                              </w:rPr>
                              <w:t>1</w:t>
                            </w:r>
                            <w:r w:rsidRPr="00BD2B76">
                              <w:rPr>
                                <w:rFonts w:hint="eastAsia"/>
                                <w:spacing w:val="-2"/>
                              </w:rPr>
                              <w:t>つ</w:t>
                            </w:r>
                            <w:r>
                              <w:rPr>
                                <w:rFonts w:hint="eastAsia"/>
                                <w:spacing w:val="-2"/>
                              </w:rPr>
                              <w:t>も</w:t>
                            </w:r>
                            <w:r w:rsidRPr="00BD2B76">
                              <w:rPr>
                                <w:rFonts w:hint="eastAsia"/>
                                <w:spacing w:val="-2"/>
                              </w:rPr>
                              <w:t>出来てい</w:t>
                            </w:r>
                            <w:r>
                              <w:rPr>
                                <w:rFonts w:hint="eastAsia"/>
                                <w:spacing w:val="-2"/>
                              </w:rPr>
                              <w:t>ない</w:t>
                            </w:r>
                            <w:r w:rsidRPr="00BD2B76">
                              <w:rPr>
                                <w:rFonts w:hint="eastAsia"/>
                                <w:spacing w:val="-2"/>
                              </w:rPr>
                              <w:t>」企業</w:t>
                            </w:r>
                            <w:r>
                              <w:rPr>
                                <w:rFonts w:hint="eastAsia"/>
                                <w:spacing w:val="-2"/>
                              </w:rPr>
                              <w:t>について、</w:t>
                            </w:r>
                            <w:r w:rsidRPr="00BD2B76">
                              <w:rPr>
                                <w:rFonts w:hint="eastAsia"/>
                                <w:spacing w:val="-2"/>
                              </w:rPr>
                              <w:t>その他企業２では</w:t>
                            </w:r>
                            <w:r>
                              <w:rPr>
                                <w:rFonts w:hint="eastAsia"/>
                                <w:spacing w:val="-2"/>
                              </w:rPr>
                              <w:t>17.5％であり、</w:t>
                            </w:r>
                            <w:r w:rsidRPr="007560CB">
                              <w:rPr>
                                <w:rFonts w:hint="eastAsia"/>
                                <w:spacing w:val="-2"/>
                              </w:rPr>
                              <w:t>他規模の企業と比較して</w:t>
                            </w:r>
                            <w:r>
                              <w:rPr>
                                <w:rFonts w:hint="eastAsia"/>
                                <w:spacing w:val="-2"/>
                              </w:rPr>
                              <w:t>高いが、</w:t>
                            </w:r>
                            <w:r w:rsidRPr="009C2F1C">
                              <w:rPr>
                                <w:rFonts w:hint="eastAsia"/>
                                <w:spacing w:val="-2"/>
                              </w:rPr>
                              <w:t>大企業では</w:t>
                            </w:r>
                            <w:r>
                              <w:rPr>
                                <w:rFonts w:hint="eastAsia"/>
                                <w:spacing w:val="-2"/>
                              </w:rPr>
                              <w:t>ごく僅かとなっている</w:t>
                            </w:r>
                            <w:r w:rsidRPr="00BD2B76">
                              <w:rPr>
                                <w:rFonts w:hint="eastAsia"/>
                                <w:spacing w:val="-2"/>
                              </w:rPr>
                              <w:t>。</w:t>
                            </w:r>
                          </w:p>
                          <w:p w:rsidR="00DC0B66" w:rsidRPr="00B065E4" w:rsidRDefault="00DC0B66" w:rsidP="002A6940">
                            <w:pPr>
                              <w:pStyle w:val="a3"/>
                              <w:kinsoku w:val="0"/>
                              <w:overflowPunct w:val="0"/>
                              <w:spacing w:before="0" w:line="314" w:lineRule="auto"/>
                              <w:ind w:left="102" w:right="95" w:firstLine="211"/>
                              <w:jc w:val="both"/>
                              <w:rPr>
                                <w:color w:val="FF0000"/>
                                <w:spacing w:val="-8"/>
                              </w:rPr>
                            </w:pPr>
                            <w:r w:rsidRPr="00B065E4">
                              <w:rPr>
                                <w:rFonts w:hint="eastAsia"/>
                                <w:spacing w:val="-8"/>
                              </w:rPr>
                              <w:t>その他企業２では、他規模の企業と比較して防災の取組が総じて進んでいない傾向にある。</w:t>
                            </w:r>
                          </w:p>
                        </w:txbxContent>
                      </wps:txbx>
                      <wps:bodyPr rot="0" vert="horz" wrap="square" lIns="0" tIns="0" rIns="0" bIns="0" anchor="t" anchorCtr="0" upright="1">
                        <a:noAutofit/>
                      </wps:bodyPr>
                    </wps:wsp>
                  </a:graphicData>
                </a:graphic>
              </wp:inline>
            </w:drawing>
          </mc:Choice>
          <mc:Fallback>
            <w:pict>
              <v:shape w14:anchorId="64CC219C" id="_x0000_s1058" type="#_x0000_t202" style="width:438.1pt;height: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" filled="f" strokeweight=".58pt">
                <v:textbox inset="0,0,0,0">
                  <w:txbxContent>
                    <w:p w:rsidR="00DC0B66" w:rsidRPr="00BD2B76" w:rsidRDefault="00DC0B66" w:rsidP="006F4D38">
                      <w:pPr>
                        <w:pStyle w:val="a3"/>
                        <w:kinsoku w:val="0"/>
                        <w:overflowPunct w:val="0"/>
                        <w:spacing w:before="0" w:line="314" w:lineRule="auto"/>
                        <w:ind w:left="102" w:right="95" w:firstLine="211"/>
                        <w:jc w:val="both"/>
                      </w:pPr>
                      <w:r>
                        <w:rPr>
                          <w:rFonts w:hint="eastAsia"/>
                        </w:rPr>
                        <w:t>次の</w:t>
                      </w:r>
                      <w:r w:rsidRPr="00634AC8">
                        <w:rPr>
                          <w:rFonts w:hint="eastAsia"/>
                        </w:rPr>
                        <w:t>5つの観点（質問）</w:t>
                      </w:r>
                      <w:r w:rsidRPr="00BD2B76">
                        <w:rPr>
                          <w:rFonts w:hint="eastAsia"/>
                        </w:rPr>
                        <w:t>において防災の取組が出来ている回答を○、出来ていないものを×と整理した。</w:t>
                      </w:r>
                    </w:p>
                    <w:p w:rsidR="00DC0B66" w:rsidRPr="00BD2B76" w:rsidRDefault="00DC0B66" w:rsidP="006F4D38">
                      <w:pPr>
                        <w:pStyle w:val="a3"/>
                        <w:kinsoku w:val="0"/>
                        <w:overflowPunct w:val="0"/>
                        <w:spacing w:before="0" w:line="314" w:lineRule="auto"/>
                        <w:ind w:left="102" w:right="95" w:firstLine="211"/>
                        <w:jc w:val="both"/>
                      </w:pPr>
                      <w:r>
                        <w:rPr>
                          <w:rFonts w:hint="eastAsia"/>
                        </w:rPr>
                        <w:t>1.</w:t>
                      </w:r>
                      <w:r w:rsidRPr="00BD2B76">
                        <w:rPr>
                          <w:rFonts w:hint="eastAsia"/>
                        </w:rPr>
                        <w:t>リスクを想定している（検討中含む）（問5　○１，２、　×３）</w:t>
                      </w:r>
                    </w:p>
                    <w:p w:rsidR="00DC0B66" w:rsidRPr="00BD2B76" w:rsidRDefault="00DC0B66" w:rsidP="006F4D38">
                      <w:pPr>
                        <w:pStyle w:val="a3"/>
                        <w:kinsoku w:val="0"/>
                        <w:overflowPunct w:val="0"/>
                        <w:spacing w:before="0" w:line="314" w:lineRule="auto"/>
                        <w:ind w:left="102" w:right="95" w:firstLine="211"/>
                        <w:jc w:val="both"/>
                      </w:pPr>
                      <w:r>
                        <w:rPr>
                          <w:rFonts w:hint="eastAsia"/>
                        </w:rPr>
                        <w:t>2.ＢＣＰ</w:t>
                      </w:r>
                      <w:r w:rsidRPr="00BD2B76">
                        <w:rPr>
                          <w:rFonts w:hint="eastAsia"/>
                        </w:rPr>
                        <w:t>を策定している（策定中、検討中含む）（問7　○１，２，３、×４，５，６）</w:t>
                      </w:r>
                    </w:p>
                    <w:p w:rsidR="00DC0B66" w:rsidRPr="00BD2B76" w:rsidRDefault="00DC0B66" w:rsidP="006F4D38">
                      <w:pPr>
                        <w:pStyle w:val="a3"/>
                        <w:kinsoku w:val="0"/>
                        <w:overflowPunct w:val="0"/>
                        <w:spacing w:before="0" w:line="314" w:lineRule="auto"/>
                        <w:ind w:left="102" w:right="95" w:firstLine="211"/>
                        <w:jc w:val="both"/>
                      </w:pPr>
                      <w:r>
                        <w:rPr>
                          <w:rFonts w:hint="eastAsia"/>
                        </w:rPr>
                        <w:t>3.</w:t>
                      </w:r>
                      <w:r w:rsidRPr="00BD2B76">
                        <w:rPr>
                          <w:rFonts w:hint="eastAsia"/>
                        </w:rPr>
                        <w:t>備蓄品を整備している（問10　○４項目とも２又は３、　×それ以外）</w:t>
                      </w:r>
                    </w:p>
                    <w:p w:rsidR="00DC0B66" w:rsidRPr="00BD2B76" w:rsidRDefault="00DC0B66" w:rsidP="006F4D38">
                      <w:pPr>
                        <w:pStyle w:val="a3"/>
                        <w:kinsoku w:val="0"/>
                        <w:overflowPunct w:val="0"/>
                        <w:spacing w:before="0" w:line="314" w:lineRule="auto"/>
                        <w:ind w:left="102" w:right="95" w:firstLine="211"/>
                        <w:jc w:val="both"/>
                      </w:pPr>
                      <w:r>
                        <w:rPr>
                          <w:rFonts w:hint="eastAsia"/>
                        </w:rPr>
                        <w:t>4.</w:t>
                      </w:r>
                      <w:r w:rsidRPr="00BD2B76">
                        <w:rPr>
                          <w:rFonts w:hint="eastAsia"/>
                        </w:rPr>
                        <w:t>帰宅困難者対策をしている（問12　○１、×２、　問13　○１，３　×２</w:t>
                      </w:r>
                    </w:p>
                    <w:p w:rsidR="00DC0B66" w:rsidRPr="00BD2B76" w:rsidRDefault="00DC0B66" w:rsidP="006F4D38">
                      <w:pPr>
                        <w:pStyle w:val="a3"/>
                        <w:kinsoku w:val="0"/>
                        <w:overflowPunct w:val="0"/>
                        <w:spacing w:before="0" w:line="314" w:lineRule="auto"/>
                        <w:ind w:left="102" w:right="95" w:firstLineChars="1400" w:firstLine="2940"/>
                        <w:jc w:val="both"/>
                      </w:pPr>
                      <w:r w:rsidRPr="00BD2B76">
                        <w:rPr>
                          <w:rFonts w:hint="eastAsia"/>
                        </w:rPr>
                        <w:t xml:space="preserve">　　⇒○　問12、問13両方とも○、　×それ以外）</w:t>
                      </w:r>
                    </w:p>
                    <w:p w:rsidR="00DC0B66" w:rsidRDefault="00DC0B66" w:rsidP="006F4D38">
                      <w:pPr>
                        <w:pStyle w:val="a3"/>
                        <w:kinsoku w:val="0"/>
                        <w:overflowPunct w:val="0"/>
                        <w:spacing w:before="0" w:line="314" w:lineRule="auto"/>
                        <w:ind w:left="102" w:right="95" w:firstLine="211"/>
                        <w:jc w:val="both"/>
                      </w:pPr>
                      <w:r>
                        <w:rPr>
                          <w:rFonts w:hint="eastAsia"/>
                        </w:rPr>
                        <w:t>5.</w:t>
                      </w:r>
                      <w:r w:rsidRPr="00BD2B76">
                        <w:rPr>
                          <w:rFonts w:hint="eastAsia"/>
                        </w:rPr>
                        <w:t>地域貢献として地域と連携している（問14　○１，２，３，４　×５）</w:t>
                      </w:r>
                    </w:p>
                    <w:p w:rsidR="00DC0B66" w:rsidRDefault="00DC0B66" w:rsidP="006F4D38">
                      <w:pPr>
                        <w:pStyle w:val="a3"/>
                        <w:kinsoku w:val="0"/>
                        <w:overflowPunct w:val="0"/>
                        <w:spacing w:before="0" w:line="314" w:lineRule="auto"/>
                        <w:ind w:left="102" w:right="95" w:firstLine="211"/>
                        <w:jc w:val="both"/>
                      </w:pPr>
                    </w:p>
                    <w:p w:rsidR="00DC0B66" w:rsidRDefault="00DC0B66" w:rsidP="00DB2513">
                      <w:pPr>
                        <w:pStyle w:val="a3"/>
                        <w:kinsoku w:val="0"/>
                        <w:overflowPunct w:val="0"/>
                        <w:spacing w:before="0" w:line="314" w:lineRule="auto"/>
                        <w:ind w:left="102" w:right="95" w:firstLine="211"/>
                        <w:jc w:val="both"/>
                        <w:rPr>
                          <w:spacing w:val="-2"/>
                        </w:rPr>
                      </w:pPr>
                      <w:r w:rsidRPr="00BD2B76">
                        <w:rPr>
                          <w:rFonts w:hint="eastAsia"/>
                          <w:spacing w:val="-2"/>
                        </w:rPr>
                        <w:t>防災の取組が「3つ</w:t>
                      </w:r>
                      <w:r>
                        <w:rPr>
                          <w:rFonts w:hint="eastAsia"/>
                          <w:spacing w:val="-2"/>
                        </w:rPr>
                        <w:t>以上</w:t>
                      </w:r>
                      <w:r w:rsidRPr="00BD2B76">
                        <w:rPr>
                          <w:rFonts w:hint="eastAsia"/>
                          <w:spacing w:val="-2"/>
                        </w:rPr>
                        <w:t>出来ている」企業</w:t>
                      </w:r>
                      <w:r>
                        <w:rPr>
                          <w:rFonts w:hint="eastAsia"/>
                          <w:spacing w:val="-2"/>
                        </w:rPr>
                        <w:t>について、</w:t>
                      </w:r>
                      <w:r w:rsidRPr="00BD2B76">
                        <w:rPr>
                          <w:rFonts w:hint="eastAsia"/>
                          <w:spacing w:val="-2"/>
                        </w:rPr>
                        <w:t>大企業では</w:t>
                      </w:r>
                      <w:r>
                        <w:rPr>
                          <w:rFonts w:hint="eastAsia"/>
                          <w:spacing w:val="-2"/>
                        </w:rPr>
                        <w:t>82.2％、</w:t>
                      </w:r>
                      <w:r w:rsidRPr="00CA4058">
                        <w:rPr>
                          <w:rFonts w:hint="eastAsia"/>
                          <w:spacing w:val="-2"/>
                        </w:rPr>
                        <w:t>中堅企業</w:t>
                      </w:r>
                      <w:r>
                        <w:rPr>
                          <w:rFonts w:hint="eastAsia"/>
                          <w:spacing w:val="-2"/>
                        </w:rPr>
                        <w:t>では60.7％</w:t>
                      </w:r>
                      <w:r w:rsidRPr="00CA4058">
                        <w:rPr>
                          <w:rFonts w:hint="eastAsia"/>
                          <w:spacing w:val="-2"/>
                        </w:rPr>
                        <w:t>、その他企業１</w:t>
                      </w:r>
                      <w:r>
                        <w:rPr>
                          <w:rFonts w:hint="eastAsia"/>
                          <w:spacing w:val="-2"/>
                        </w:rPr>
                        <w:t>では59.1％となっているが</w:t>
                      </w:r>
                      <w:r w:rsidRPr="00BD2B76">
                        <w:rPr>
                          <w:rFonts w:hint="eastAsia"/>
                          <w:spacing w:val="-2"/>
                        </w:rPr>
                        <w:t>、その他企業２では</w:t>
                      </w:r>
                      <w:r>
                        <w:rPr>
                          <w:rFonts w:hint="eastAsia"/>
                          <w:spacing w:val="-2"/>
                        </w:rPr>
                        <w:t>28.2</w:t>
                      </w:r>
                      <w:r w:rsidRPr="00BD2B76">
                        <w:rPr>
                          <w:rFonts w:hint="eastAsia"/>
                          <w:spacing w:val="-2"/>
                        </w:rPr>
                        <w:t>％</w:t>
                      </w:r>
                      <w:r>
                        <w:rPr>
                          <w:rFonts w:hint="eastAsia"/>
                          <w:spacing w:val="-2"/>
                        </w:rPr>
                        <w:t>と低くなっている</w:t>
                      </w:r>
                      <w:r w:rsidRPr="00BD2B76">
                        <w:rPr>
                          <w:rFonts w:hint="eastAsia"/>
                          <w:spacing w:val="-2"/>
                        </w:rPr>
                        <w:t>。</w:t>
                      </w:r>
                    </w:p>
                    <w:p w:rsidR="00DC0B66" w:rsidRPr="00BD2B76" w:rsidRDefault="00DC0B66" w:rsidP="006F4D38">
                      <w:pPr>
                        <w:pStyle w:val="a3"/>
                        <w:kinsoku w:val="0"/>
                        <w:overflowPunct w:val="0"/>
                        <w:spacing w:before="0" w:line="314" w:lineRule="auto"/>
                        <w:ind w:left="102" w:right="95" w:firstLine="211"/>
                        <w:jc w:val="both"/>
                        <w:rPr>
                          <w:spacing w:val="-2"/>
                        </w:rPr>
                      </w:pPr>
                      <w:r w:rsidRPr="00BD2B76">
                        <w:rPr>
                          <w:rFonts w:hint="eastAsia"/>
                          <w:spacing w:val="-2"/>
                        </w:rPr>
                        <w:t>防災の取組が「</w:t>
                      </w:r>
                      <w:r>
                        <w:rPr>
                          <w:rFonts w:hint="eastAsia"/>
                          <w:spacing w:val="-2"/>
                        </w:rPr>
                        <w:t>4</w:t>
                      </w:r>
                      <w:r w:rsidRPr="00BD2B76">
                        <w:rPr>
                          <w:rFonts w:hint="eastAsia"/>
                          <w:spacing w:val="-2"/>
                        </w:rPr>
                        <w:t>つ</w:t>
                      </w:r>
                      <w:r>
                        <w:rPr>
                          <w:rFonts w:hint="eastAsia"/>
                          <w:spacing w:val="-2"/>
                        </w:rPr>
                        <w:t>以上</w:t>
                      </w:r>
                      <w:r w:rsidRPr="00BD2B76">
                        <w:rPr>
                          <w:rFonts w:hint="eastAsia"/>
                          <w:spacing w:val="-2"/>
                        </w:rPr>
                        <w:t>出来てい</w:t>
                      </w:r>
                      <w:r>
                        <w:rPr>
                          <w:rFonts w:hint="eastAsia"/>
                          <w:spacing w:val="-2"/>
                        </w:rPr>
                        <w:t>る</w:t>
                      </w:r>
                      <w:r w:rsidRPr="00BD2B76">
                        <w:rPr>
                          <w:rFonts w:hint="eastAsia"/>
                          <w:spacing w:val="-2"/>
                        </w:rPr>
                        <w:t>」企業</w:t>
                      </w:r>
                      <w:r>
                        <w:rPr>
                          <w:rFonts w:hint="eastAsia"/>
                          <w:spacing w:val="-2"/>
                        </w:rPr>
                        <w:t>について、大</w:t>
                      </w:r>
                      <w:r w:rsidRPr="00BD2B76">
                        <w:rPr>
                          <w:rFonts w:hint="eastAsia"/>
                          <w:spacing w:val="-2"/>
                        </w:rPr>
                        <w:t>企業では</w:t>
                      </w:r>
                      <w:r>
                        <w:rPr>
                          <w:rFonts w:hint="eastAsia"/>
                          <w:spacing w:val="-2"/>
                        </w:rPr>
                        <w:t>49.5％と約半分であり、</w:t>
                      </w:r>
                      <w:r w:rsidRPr="007560CB">
                        <w:rPr>
                          <w:rFonts w:hint="eastAsia"/>
                          <w:spacing w:val="-2"/>
                        </w:rPr>
                        <w:t>他規模の企業と比較して</w:t>
                      </w:r>
                      <w:r>
                        <w:rPr>
                          <w:rFonts w:hint="eastAsia"/>
                          <w:spacing w:val="-2"/>
                        </w:rPr>
                        <w:t>高いが、</w:t>
                      </w:r>
                      <w:r w:rsidRPr="00BD2B76">
                        <w:rPr>
                          <w:rFonts w:hint="eastAsia"/>
                          <w:spacing w:val="-2"/>
                        </w:rPr>
                        <w:t>その他企業２では</w:t>
                      </w:r>
                      <w:r>
                        <w:rPr>
                          <w:rFonts w:hint="eastAsia"/>
                          <w:spacing w:val="-2"/>
                        </w:rPr>
                        <w:t>5.9％と低くなっている。</w:t>
                      </w:r>
                    </w:p>
                    <w:p w:rsidR="00DC0B66" w:rsidRDefault="00DC0B66" w:rsidP="007560CB">
                      <w:pPr>
                        <w:pStyle w:val="a3"/>
                        <w:kinsoku w:val="0"/>
                        <w:overflowPunct w:val="0"/>
                        <w:spacing w:before="0" w:line="314" w:lineRule="auto"/>
                        <w:ind w:left="102" w:right="95" w:firstLine="211"/>
                        <w:jc w:val="both"/>
                        <w:rPr>
                          <w:spacing w:val="-2"/>
                        </w:rPr>
                      </w:pPr>
                      <w:r w:rsidRPr="00BD2B76">
                        <w:rPr>
                          <w:rFonts w:hint="eastAsia"/>
                          <w:spacing w:val="-2"/>
                        </w:rPr>
                        <w:t>防災の取組が「</w:t>
                      </w:r>
                      <w:r>
                        <w:rPr>
                          <w:rFonts w:hint="eastAsia"/>
                          <w:spacing w:val="-2"/>
                        </w:rPr>
                        <w:t>1</w:t>
                      </w:r>
                      <w:r w:rsidRPr="00BD2B76">
                        <w:rPr>
                          <w:rFonts w:hint="eastAsia"/>
                          <w:spacing w:val="-2"/>
                        </w:rPr>
                        <w:t>つ</w:t>
                      </w:r>
                      <w:r>
                        <w:rPr>
                          <w:rFonts w:hint="eastAsia"/>
                          <w:spacing w:val="-2"/>
                        </w:rPr>
                        <w:t>も</w:t>
                      </w:r>
                      <w:r w:rsidRPr="00BD2B76">
                        <w:rPr>
                          <w:rFonts w:hint="eastAsia"/>
                          <w:spacing w:val="-2"/>
                        </w:rPr>
                        <w:t>出来てい</w:t>
                      </w:r>
                      <w:r>
                        <w:rPr>
                          <w:rFonts w:hint="eastAsia"/>
                          <w:spacing w:val="-2"/>
                        </w:rPr>
                        <w:t>ない</w:t>
                      </w:r>
                      <w:r w:rsidRPr="00BD2B76">
                        <w:rPr>
                          <w:rFonts w:hint="eastAsia"/>
                          <w:spacing w:val="-2"/>
                        </w:rPr>
                        <w:t>」企業</w:t>
                      </w:r>
                      <w:r>
                        <w:rPr>
                          <w:rFonts w:hint="eastAsia"/>
                          <w:spacing w:val="-2"/>
                        </w:rPr>
                        <w:t>について、</w:t>
                      </w:r>
                      <w:r w:rsidRPr="00BD2B76">
                        <w:rPr>
                          <w:rFonts w:hint="eastAsia"/>
                          <w:spacing w:val="-2"/>
                        </w:rPr>
                        <w:t>その他企業２では</w:t>
                      </w:r>
                      <w:r>
                        <w:rPr>
                          <w:rFonts w:hint="eastAsia"/>
                          <w:spacing w:val="-2"/>
                        </w:rPr>
                        <w:t>17.5％であり、</w:t>
                      </w:r>
                      <w:r w:rsidRPr="007560CB">
                        <w:rPr>
                          <w:rFonts w:hint="eastAsia"/>
                          <w:spacing w:val="-2"/>
                        </w:rPr>
                        <w:t>他規模の企業と比較して</w:t>
                      </w:r>
                      <w:r>
                        <w:rPr>
                          <w:rFonts w:hint="eastAsia"/>
                          <w:spacing w:val="-2"/>
                        </w:rPr>
                        <w:t>高いが、</w:t>
                      </w:r>
                      <w:r w:rsidRPr="009C2F1C">
                        <w:rPr>
                          <w:rFonts w:hint="eastAsia"/>
                          <w:spacing w:val="-2"/>
                        </w:rPr>
                        <w:t>大企業では</w:t>
                      </w:r>
                      <w:r>
                        <w:rPr>
                          <w:rFonts w:hint="eastAsia"/>
                          <w:spacing w:val="-2"/>
                        </w:rPr>
                        <w:t>ごく僅かとなっている</w:t>
                      </w:r>
                      <w:r w:rsidRPr="00BD2B76">
                        <w:rPr>
                          <w:rFonts w:hint="eastAsia"/>
                          <w:spacing w:val="-2"/>
                        </w:rPr>
                        <w:t>。</w:t>
                      </w:r>
                    </w:p>
                    <w:p w:rsidR="00DC0B66" w:rsidRPr="00B065E4" w:rsidRDefault="00DC0B66" w:rsidP="002A6940">
                      <w:pPr>
                        <w:pStyle w:val="a3"/>
                        <w:kinsoku w:val="0"/>
                        <w:overflowPunct w:val="0"/>
                        <w:spacing w:before="0" w:line="314" w:lineRule="auto"/>
                        <w:ind w:left="102" w:right="95" w:firstLine="211"/>
                        <w:jc w:val="both"/>
                        <w:rPr>
                          <w:color w:val="FF0000"/>
                          <w:spacing w:val="-8"/>
                        </w:rPr>
                      </w:pPr>
                      <w:r w:rsidRPr="00B065E4">
                        <w:rPr>
                          <w:rFonts w:hint="eastAsia"/>
                          <w:spacing w:val="-8"/>
                        </w:rPr>
                        <w:t>その他企業２では、他規模の企業と比較して防災の取組が総じて進んでいない傾向にある。</w:t>
                      </w:r>
                    </w:p>
                  </w:txbxContent>
                </v:textbox>
                <w10:anchorlock/>
              </v:shape>
            </w:pict>
          </mc:Fallback>
        </mc:AlternateContent>
      </w:r>
    </w:p>
    <w:p w:rsidR="00622908" w:rsidRDefault="00622908">
      <w:pPr>
        <w:pStyle w:val="a3"/>
        <w:kinsoku w:val="0"/>
        <w:overflowPunct w:val="0"/>
        <w:spacing w:before="0" w:line="200" w:lineRule="atLeast"/>
        <w:rPr>
          <w:rFonts w:ascii="ＭＳ ゴシック" w:eastAsia="ＭＳ ゴシック" w:cs="ＭＳ ゴシック"/>
          <w:spacing w:val="-2"/>
        </w:rPr>
      </w:pPr>
    </w:p>
    <w:p w:rsidR="00622908" w:rsidRDefault="00EF5B51" w:rsidP="00AB3B84">
      <w:pPr>
        <w:pStyle w:val="a3"/>
        <w:kinsoku w:val="0"/>
        <w:overflowPunct w:val="0"/>
        <w:spacing w:before="0" w:line="200" w:lineRule="atLeast"/>
        <w:ind w:left="284"/>
        <w:rPr>
          <w:rFonts w:ascii="ＭＳ ゴシック" w:eastAsia="ＭＳ ゴシック" w:cs="ＭＳ ゴシック"/>
          <w:spacing w:val="-2"/>
        </w:rPr>
      </w:pPr>
      <w:r>
        <w:rPr>
          <w:noProof/>
        </w:rPr>
        <mc:AlternateContent>
          <mc:Choice Requires="wps">
            <w:drawing>
              <wp:anchor distT="0" distB="0" distL="114300" distR="114300" simplePos="0" relativeHeight="252098560" behindDoc="0" locked="0" layoutInCell="1" allowOverlap="1" wp14:anchorId="4FD60AC5" wp14:editId="616804C7">
                <wp:simplePos x="0" y="0"/>
                <wp:positionH relativeFrom="column">
                  <wp:posOffset>5317490</wp:posOffset>
                </wp:positionH>
                <wp:positionV relativeFrom="paragraph">
                  <wp:posOffset>261464</wp:posOffset>
                </wp:positionV>
                <wp:extent cx="447675" cy="612140"/>
                <wp:effectExtent l="0" t="0" r="28575" b="16510"/>
                <wp:wrapNone/>
                <wp:docPr id="315" name="円/楕円 315"/>
                <wp:cNvGraphicFramePr/>
                <a:graphic xmlns:a="http://schemas.openxmlformats.org/drawingml/2006/main">
                  <a:graphicData uri="http://schemas.microsoft.com/office/word/2010/wordprocessingShape">
                    <wps:wsp>
                      <wps:cNvSpPr/>
                      <wps:spPr>
                        <a:xfrm>
                          <a:off x="0" y="0"/>
                          <a:ext cx="447675" cy="612140"/>
                        </a:xfrm>
                        <a:prstGeom prst="ellipse">
                          <a:avLst/>
                        </a:prstGeom>
                        <a:noFill/>
                        <a:ln w="6350"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8C7A1C" id="円/楕円 315" o:spid="_x0000_s1026" style="position:absolute;left:0;text-align:left;margin-left:418.7pt;margin-top:20.6pt;width:35.25pt;height:48.2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" filled="f" strokecolor="red" strokeweight=".5pt">
                <v:stroke dashstyle="3 1"/>
              </v:oval>
            </w:pict>
          </mc:Fallback>
        </mc:AlternateContent>
      </w:r>
      <w:r>
        <w:rPr>
          <w:noProof/>
        </w:rPr>
        <mc:AlternateContent>
          <mc:Choice Requires="wps">
            <w:drawing>
              <wp:anchor distT="0" distB="0" distL="114300" distR="114300" simplePos="0" relativeHeight="252096512" behindDoc="0" locked="0" layoutInCell="1" allowOverlap="1" wp14:anchorId="6E8C1EA2" wp14:editId="10800C9D">
                <wp:simplePos x="0" y="0"/>
                <wp:positionH relativeFrom="column">
                  <wp:posOffset>4231005</wp:posOffset>
                </wp:positionH>
                <wp:positionV relativeFrom="paragraph">
                  <wp:posOffset>256540</wp:posOffset>
                </wp:positionV>
                <wp:extent cx="447675" cy="612140"/>
                <wp:effectExtent l="0" t="0" r="28575" b="16510"/>
                <wp:wrapNone/>
                <wp:docPr id="314" name="円/楕円 314"/>
                <wp:cNvGraphicFramePr/>
                <a:graphic xmlns:a="http://schemas.openxmlformats.org/drawingml/2006/main">
                  <a:graphicData uri="http://schemas.microsoft.com/office/word/2010/wordprocessingShape">
                    <wps:wsp>
                      <wps:cNvSpPr/>
                      <wps:spPr>
                        <a:xfrm>
                          <a:off x="0" y="0"/>
                          <a:ext cx="447675" cy="612140"/>
                        </a:xfrm>
                        <a:prstGeom prst="ellipse">
                          <a:avLst/>
                        </a:prstGeom>
                        <a:noFill/>
                        <a:ln w="6350"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749D65" id="円/楕円 314" o:spid="_x0000_s1026" style="position:absolute;left:0;text-align:left;margin-left:333.15pt;margin-top:20.2pt;width:35.25pt;height:48.2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" filled="f" strokecolor="red" strokeweight=".5pt">
                <v:stroke dashstyle="3 1"/>
              </v:oval>
            </w:pict>
          </mc:Fallback>
        </mc:AlternateContent>
      </w:r>
      <w:r>
        <w:rPr>
          <w:noProof/>
        </w:rPr>
        <mc:AlternateContent>
          <mc:Choice Requires="wps">
            <w:drawing>
              <wp:anchor distT="0" distB="0" distL="114300" distR="114300" simplePos="0" relativeHeight="252026880" behindDoc="0" locked="0" layoutInCell="1" allowOverlap="1" wp14:anchorId="1B709BC2" wp14:editId="4A142835">
                <wp:simplePos x="0" y="0"/>
                <wp:positionH relativeFrom="column">
                  <wp:posOffset>3682365</wp:posOffset>
                </wp:positionH>
                <wp:positionV relativeFrom="paragraph">
                  <wp:posOffset>259715</wp:posOffset>
                </wp:positionV>
                <wp:extent cx="447675" cy="612140"/>
                <wp:effectExtent l="0" t="0" r="28575" b="16510"/>
                <wp:wrapNone/>
                <wp:docPr id="62" name="円/楕円 62"/>
                <wp:cNvGraphicFramePr/>
                <a:graphic xmlns:a="http://schemas.openxmlformats.org/drawingml/2006/main">
                  <a:graphicData uri="http://schemas.microsoft.com/office/word/2010/wordprocessingShape">
                    <wps:wsp>
                      <wps:cNvSpPr/>
                      <wps:spPr>
                        <a:xfrm>
                          <a:off x="0" y="0"/>
                          <a:ext cx="447675" cy="612140"/>
                        </a:xfrm>
                        <a:prstGeom prst="ellipse">
                          <a:avLst/>
                        </a:prstGeom>
                        <a:noFill/>
                        <a:ln w="6350"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0A67BD" id="円/楕円 62" o:spid="_x0000_s1026" style="position:absolute;left:0;text-align:left;margin-left:289.95pt;margin-top:20.45pt;width:35.25pt;height:48.2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" filled="f" strokecolor="red" strokeweight=".5pt">
                <v:stroke dashstyle="3 1"/>
              </v:oval>
            </w:pict>
          </mc:Fallback>
        </mc:AlternateContent>
      </w:r>
      <w:r w:rsidR="00B15001" w:rsidRPr="00B15001">
        <w:rPr>
          <w:noProof/>
        </w:rPr>
        <w:drawing>
          <wp:inline distT="0" distB="0" distL="0" distR="0" wp14:anchorId="02576514" wp14:editId="6DCD725A">
            <wp:extent cx="5567045" cy="1124544"/>
            <wp:effectExtent l="0" t="0" r="0" b="0"/>
            <wp:docPr id="294"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584577" cy="1128085"/>
                    </a:xfrm>
                    <a:prstGeom prst="rect">
                      <a:avLst/>
                    </a:prstGeom>
                    <a:noFill/>
                    <a:ln>
                      <a:noFill/>
                    </a:ln>
                  </pic:spPr>
                </pic:pic>
              </a:graphicData>
            </a:graphic>
          </wp:inline>
        </w:drawing>
      </w:r>
    </w:p>
    <w:p w:rsidR="006900FA" w:rsidRDefault="006900FA">
      <w:pPr>
        <w:pStyle w:val="a3"/>
        <w:kinsoku w:val="0"/>
        <w:overflowPunct w:val="0"/>
        <w:spacing w:before="0" w:line="200" w:lineRule="atLeast"/>
        <w:rPr>
          <w:rFonts w:ascii="ＭＳ ゴシック" w:eastAsia="ＭＳ ゴシック" w:cs="ＭＳ ゴシック"/>
          <w:spacing w:val="-2"/>
        </w:rPr>
      </w:pPr>
    </w:p>
    <w:p w:rsidR="002A6940" w:rsidRDefault="002A6940" w:rsidP="002A6940">
      <w:pPr>
        <w:pStyle w:val="a3"/>
        <w:kinsoku w:val="0"/>
        <w:overflowPunct w:val="0"/>
        <w:spacing w:before="0" w:line="200" w:lineRule="atLeast"/>
        <w:rPr>
          <w:rFonts w:ascii="ＭＳ ゴシック" w:eastAsia="ＭＳ ゴシック" w:cs="ＭＳ ゴシック"/>
          <w:spacing w:val="-2"/>
        </w:rPr>
      </w:pPr>
    </w:p>
    <w:p w:rsidR="002A6940" w:rsidRPr="004E4FEB" w:rsidRDefault="002A6940" w:rsidP="00B065E4">
      <w:pPr>
        <w:pStyle w:val="a5"/>
        <w:numPr>
          <w:ilvl w:val="0"/>
          <w:numId w:val="14"/>
        </w:numPr>
        <w:ind w:left="284" w:hanging="1"/>
        <w:rPr>
          <w:rFonts w:asciiTheme="minorEastAsia" w:hAnsiTheme="minorEastAsia"/>
        </w:rPr>
      </w:pPr>
      <w:r w:rsidRPr="004E4FEB">
        <w:rPr>
          <w:rFonts w:asciiTheme="minorEastAsia" w:hAnsiTheme="minorEastAsia" w:hint="eastAsia"/>
        </w:rPr>
        <w:t>防災の取組進捗状況</w:t>
      </w:r>
      <w:r w:rsidR="00931850" w:rsidRPr="004E4FEB">
        <w:rPr>
          <w:rFonts w:asciiTheme="minorEastAsia" w:hAnsiTheme="minorEastAsia" w:hint="eastAsia"/>
        </w:rPr>
        <w:t>の区分</w:t>
      </w:r>
      <w:r w:rsidRPr="007253DF">
        <w:rPr>
          <w:rFonts w:ascii="ＭＳ ゴシック" w:eastAsia="ＭＳ ゴシック" w:cs="ＭＳ ゴシック"/>
          <w:noProof/>
          <w:sz w:val="20"/>
          <w:szCs w:val="20"/>
        </w:rPr>
        <mc:AlternateContent>
          <mc:Choice Requires="wps">
            <w:drawing>
              <wp:inline distT="0" distB="0" distL="0" distR="0" wp14:anchorId="142C8EAF" wp14:editId="0C6A9590">
                <wp:extent cx="5567045" cy="888521"/>
                <wp:effectExtent l="0" t="0" r="14605" b="26035"/>
                <wp:docPr id="33"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7045" cy="888521"/>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C0B66" w:rsidRPr="00BD2B76" w:rsidRDefault="00DC0B66" w:rsidP="002A6940">
                            <w:pPr>
                              <w:pStyle w:val="a3"/>
                              <w:kinsoku w:val="0"/>
                              <w:overflowPunct w:val="0"/>
                              <w:spacing w:before="20"/>
                              <w:ind w:left="142" w:right="-9" w:firstLineChars="81" w:firstLine="170"/>
                            </w:pPr>
                            <w:r>
                              <w:rPr>
                                <w:rFonts w:hint="eastAsia"/>
                              </w:rPr>
                              <w:t>２．３①</w:t>
                            </w:r>
                            <w:r w:rsidRPr="00BD2B76">
                              <w:rPr>
                                <w:rFonts w:hint="eastAsia"/>
                              </w:rPr>
                              <w:t>「防災の取組進捗状況」の</w:t>
                            </w:r>
                            <w:r>
                              <w:rPr>
                                <w:rFonts w:hint="eastAsia"/>
                              </w:rPr>
                              <w:t>結果を</w:t>
                            </w:r>
                            <w:r w:rsidRPr="00BD2B76">
                              <w:rPr>
                                <w:rFonts w:hint="eastAsia"/>
                              </w:rPr>
                              <w:t>、以下の３つに区分した。</w:t>
                            </w:r>
                          </w:p>
                          <w:p w:rsidR="00DC0B66" w:rsidRPr="00BD2B76" w:rsidRDefault="00DC0B66" w:rsidP="00F14CC0">
                            <w:pPr>
                              <w:pStyle w:val="a3"/>
                              <w:kinsoku w:val="0"/>
                              <w:overflowPunct w:val="0"/>
                              <w:spacing w:before="20"/>
                              <w:ind w:left="142" w:right="-9" w:firstLineChars="81" w:firstLine="168"/>
                              <w:rPr>
                                <w:spacing w:val="-2"/>
                              </w:rPr>
                            </w:pPr>
                            <w:r w:rsidRPr="00BD2B76">
                              <w:rPr>
                                <w:rFonts w:hint="eastAsia"/>
                                <w:spacing w:val="-2"/>
                              </w:rPr>
                              <w:t>防災取組の進捗状況（低）</w:t>
                            </w:r>
                            <w:r w:rsidRPr="00BD2B76">
                              <w:rPr>
                                <w:rFonts w:hint="eastAsia"/>
                                <w:spacing w:val="-2"/>
                              </w:rPr>
                              <w:tab/>
                              <w:t>：出来ているが0～1個の企業</w:t>
                            </w:r>
                          </w:p>
                          <w:p w:rsidR="00DC0B66" w:rsidRPr="00BD2B76" w:rsidRDefault="00DC0B66" w:rsidP="00F14CC0">
                            <w:pPr>
                              <w:pStyle w:val="a3"/>
                              <w:kinsoku w:val="0"/>
                              <w:overflowPunct w:val="0"/>
                              <w:spacing w:before="20"/>
                              <w:ind w:left="142" w:right="-9" w:firstLineChars="81" w:firstLine="168"/>
                              <w:rPr>
                                <w:spacing w:val="-2"/>
                              </w:rPr>
                            </w:pPr>
                            <w:r w:rsidRPr="00BD2B76">
                              <w:rPr>
                                <w:rFonts w:hint="eastAsia"/>
                                <w:spacing w:val="-2"/>
                              </w:rPr>
                              <w:t>防災取組の進捗状況（中）</w:t>
                            </w:r>
                            <w:r w:rsidRPr="00BD2B76">
                              <w:rPr>
                                <w:rFonts w:hint="eastAsia"/>
                                <w:spacing w:val="-2"/>
                              </w:rPr>
                              <w:tab/>
                              <w:t>：出来ているが2～3個の企業</w:t>
                            </w:r>
                          </w:p>
                          <w:p w:rsidR="00DC0B66" w:rsidRDefault="00DC0B66" w:rsidP="00F14CC0">
                            <w:pPr>
                              <w:pStyle w:val="a3"/>
                              <w:kinsoku w:val="0"/>
                              <w:overflowPunct w:val="0"/>
                              <w:spacing w:before="20"/>
                              <w:ind w:left="142" w:right="-9" w:firstLineChars="81" w:firstLine="168"/>
                              <w:rPr>
                                <w:spacing w:val="-2"/>
                              </w:rPr>
                            </w:pPr>
                            <w:r w:rsidRPr="00BD2B76">
                              <w:rPr>
                                <w:rFonts w:hint="eastAsia"/>
                                <w:spacing w:val="-2"/>
                              </w:rPr>
                              <w:t>防災取組の進捗状況（高）</w:t>
                            </w:r>
                            <w:r w:rsidRPr="00BD2B76">
                              <w:rPr>
                                <w:rFonts w:hint="eastAsia"/>
                                <w:spacing w:val="-2"/>
                              </w:rPr>
                              <w:tab/>
                              <w:t>：出来ているが4～5個の企業</w:t>
                            </w:r>
                          </w:p>
                          <w:p w:rsidR="00DC0B66" w:rsidRPr="00FB7797" w:rsidRDefault="00DC0B66" w:rsidP="002A6940">
                            <w:pPr>
                              <w:pStyle w:val="a3"/>
                              <w:kinsoku w:val="0"/>
                              <w:overflowPunct w:val="0"/>
                              <w:spacing w:before="20"/>
                              <w:ind w:left="142" w:right="-9" w:firstLineChars="81" w:firstLine="170"/>
                            </w:pPr>
                          </w:p>
                        </w:txbxContent>
                      </wps:txbx>
                      <wps:bodyPr rot="0" vert="horz" wrap="square" lIns="0" tIns="0" rIns="0" bIns="0" anchor="t" anchorCtr="0" upright="1">
                        <a:noAutofit/>
                      </wps:bodyPr>
                    </wps:wsp>
                  </a:graphicData>
                </a:graphic>
              </wp:inline>
            </w:drawing>
          </mc:Choice>
          <mc:Fallback>
            <w:pict>
              <v:shape w14:anchorId="142C8EAF" id="_x0000_s1059" type="#_x0000_t202" style="width:438.35pt;height:6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" filled="f" strokeweight=".58pt">
                <v:textbox inset="0,0,0,0">
                  <w:txbxContent>
                    <w:p w:rsidR="00DC0B66" w:rsidRPr="00BD2B76" w:rsidRDefault="00DC0B66" w:rsidP="002A6940">
                      <w:pPr>
                        <w:pStyle w:val="a3"/>
                        <w:kinsoku w:val="0"/>
                        <w:overflowPunct w:val="0"/>
                        <w:spacing w:before="20"/>
                        <w:ind w:left="142" w:right="-9" w:firstLineChars="81" w:firstLine="170"/>
                      </w:pPr>
                      <w:r>
                        <w:rPr>
                          <w:rFonts w:hint="eastAsia"/>
                        </w:rPr>
                        <w:t>２．３①</w:t>
                      </w:r>
                      <w:r w:rsidRPr="00BD2B76">
                        <w:rPr>
                          <w:rFonts w:hint="eastAsia"/>
                        </w:rPr>
                        <w:t>「防災の取組進捗状況」の</w:t>
                      </w:r>
                      <w:r>
                        <w:rPr>
                          <w:rFonts w:hint="eastAsia"/>
                        </w:rPr>
                        <w:t>結果を</w:t>
                      </w:r>
                      <w:r w:rsidRPr="00BD2B76">
                        <w:rPr>
                          <w:rFonts w:hint="eastAsia"/>
                        </w:rPr>
                        <w:t>、以下の３つに区分した。</w:t>
                      </w:r>
                    </w:p>
                    <w:p w:rsidR="00DC0B66" w:rsidRPr="00BD2B76" w:rsidRDefault="00DC0B66" w:rsidP="00F14CC0">
                      <w:pPr>
                        <w:pStyle w:val="a3"/>
                        <w:kinsoku w:val="0"/>
                        <w:overflowPunct w:val="0"/>
                        <w:spacing w:before="20"/>
                        <w:ind w:left="142" w:right="-9" w:firstLineChars="81" w:firstLine="168"/>
                        <w:rPr>
                          <w:spacing w:val="-2"/>
                        </w:rPr>
                      </w:pPr>
                      <w:r w:rsidRPr="00BD2B76">
                        <w:rPr>
                          <w:rFonts w:hint="eastAsia"/>
                          <w:spacing w:val="-2"/>
                        </w:rPr>
                        <w:t>防災取組の進捗状況（低）</w:t>
                      </w:r>
                      <w:r w:rsidRPr="00BD2B76">
                        <w:rPr>
                          <w:rFonts w:hint="eastAsia"/>
                          <w:spacing w:val="-2"/>
                        </w:rPr>
                        <w:tab/>
                        <w:t>：出来ているが0～1個の企業</w:t>
                      </w:r>
                    </w:p>
                    <w:p w:rsidR="00DC0B66" w:rsidRPr="00BD2B76" w:rsidRDefault="00DC0B66" w:rsidP="00F14CC0">
                      <w:pPr>
                        <w:pStyle w:val="a3"/>
                        <w:kinsoku w:val="0"/>
                        <w:overflowPunct w:val="0"/>
                        <w:spacing w:before="20"/>
                        <w:ind w:left="142" w:right="-9" w:firstLineChars="81" w:firstLine="168"/>
                        <w:rPr>
                          <w:spacing w:val="-2"/>
                        </w:rPr>
                      </w:pPr>
                      <w:r w:rsidRPr="00BD2B76">
                        <w:rPr>
                          <w:rFonts w:hint="eastAsia"/>
                          <w:spacing w:val="-2"/>
                        </w:rPr>
                        <w:t>防災取組の進捗状況（中）</w:t>
                      </w:r>
                      <w:r w:rsidRPr="00BD2B76">
                        <w:rPr>
                          <w:rFonts w:hint="eastAsia"/>
                          <w:spacing w:val="-2"/>
                        </w:rPr>
                        <w:tab/>
                        <w:t>：出来ているが2～3個の企業</w:t>
                      </w:r>
                    </w:p>
                    <w:p w:rsidR="00DC0B66" w:rsidRDefault="00DC0B66" w:rsidP="00F14CC0">
                      <w:pPr>
                        <w:pStyle w:val="a3"/>
                        <w:kinsoku w:val="0"/>
                        <w:overflowPunct w:val="0"/>
                        <w:spacing w:before="20"/>
                        <w:ind w:left="142" w:right="-9" w:firstLineChars="81" w:firstLine="168"/>
                        <w:rPr>
                          <w:spacing w:val="-2"/>
                        </w:rPr>
                      </w:pPr>
                      <w:r w:rsidRPr="00BD2B76">
                        <w:rPr>
                          <w:rFonts w:hint="eastAsia"/>
                          <w:spacing w:val="-2"/>
                        </w:rPr>
                        <w:t>防災取組の進捗状況（高）</w:t>
                      </w:r>
                      <w:r w:rsidRPr="00BD2B76">
                        <w:rPr>
                          <w:rFonts w:hint="eastAsia"/>
                          <w:spacing w:val="-2"/>
                        </w:rPr>
                        <w:tab/>
                        <w:t>：出来ているが4～5個の企業</w:t>
                      </w:r>
                    </w:p>
                    <w:p w:rsidR="00DC0B66" w:rsidRPr="00FB7797" w:rsidRDefault="00DC0B66" w:rsidP="002A6940">
                      <w:pPr>
                        <w:pStyle w:val="a3"/>
                        <w:kinsoku w:val="0"/>
                        <w:overflowPunct w:val="0"/>
                        <w:spacing w:before="20"/>
                        <w:ind w:left="142" w:right="-9" w:firstLineChars="81" w:firstLine="170"/>
                      </w:pPr>
                    </w:p>
                  </w:txbxContent>
                </v:textbox>
                <w10:anchorlock/>
              </v:shape>
            </w:pict>
          </mc:Fallback>
        </mc:AlternateContent>
      </w:r>
    </w:p>
    <w:p w:rsidR="002A6940" w:rsidRDefault="002A6940" w:rsidP="002A6940">
      <w:pPr>
        <w:ind w:leftChars="118" w:left="283"/>
        <w:rPr>
          <w:rFonts w:ascii="ＭＳ ゴシック" w:eastAsia="ＭＳ ゴシック" w:cs="ＭＳ ゴシック"/>
          <w:spacing w:val="-2"/>
        </w:rPr>
      </w:pPr>
    </w:p>
    <w:p w:rsidR="00634AC8" w:rsidRDefault="00634AC8">
      <w:pPr>
        <w:pStyle w:val="a3"/>
        <w:kinsoku w:val="0"/>
        <w:overflowPunct w:val="0"/>
        <w:spacing w:before="0" w:line="200" w:lineRule="atLeast"/>
        <w:rPr>
          <w:rFonts w:ascii="ＭＳ ゴシック" w:eastAsia="ＭＳ ゴシック" w:cs="ＭＳ ゴシック"/>
          <w:spacing w:val="-2"/>
        </w:rPr>
      </w:pPr>
    </w:p>
    <w:p w:rsidR="004E4FEB" w:rsidRDefault="004E4FEB">
      <w:pPr>
        <w:pStyle w:val="a3"/>
        <w:kinsoku w:val="0"/>
        <w:overflowPunct w:val="0"/>
        <w:spacing w:before="0" w:line="200" w:lineRule="atLeast"/>
        <w:rPr>
          <w:rFonts w:ascii="ＭＳ ゴシック" w:eastAsia="ＭＳ ゴシック" w:cs="ＭＳ ゴシック"/>
          <w:spacing w:val="-2"/>
        </w:rPr>
      </w:pPr>
    </w:p>
    <w:p w:rsidR="00FB7797" w:rsidRPr="002A6940" w:rsidRDefault="00FB7797">
      <w:pPr>
        <w:pStyle w:val="a3"/>
        <w:kinsoku w:val="0"/>
        <w:overflowPunct w:val="0"/>
        <w:spacing w:before="0" w:line="200" w:lineRule="atLeast"/>
        <w:rPr>
          <w:rFonts w:ascii="ＭＳ ゴシック" w:eastAsia="ＭＳ ゴシック" w:cs="ＭＳ ゴシック"/>
          <w:spacing w:val="-2"/>
        </w:rPr>
      </w:pPr>
    </w:p>
    <w:p w:rsidR="00634AC8" w:rsidRDefault="00634AC8">
      <w:pPr>
        <w:pStyle w:val="a3"/>
        <w:kinsoku w:val="0"/>
        <w:overflowPunct w:val="0"/>
        <w:spacing w:before="0" w:line="200" w:lineRule="atLeast"/>
        <w:rPr>
          <w:rFonts w:ascii="ＭＳ ゴシック" w:eastAsia="ＭＳ ゴシック" w:cs="ＭＳ ゴシック"/>
          <w:spacing w:val="-2"/>
        </w:rPr>
      </w:pPr>
    </w:p>
    <w:p w:rsidR="0095459B" w:rsidRDefault="002A6940" w:rsidP="00634AC8">
      <w:pPr>
        <w:ind w:leftChars="118" w:left="283"/>
        <w:rPr>
          <w:rFonts w:asciiTheme="minorEastAsia" w:hAnsiTheme="minorEastAsia"/>
        </w:rPr>
      </w:pPr>
      <w:r>
        <w:rPr>
          <w:rFonts w:asciiTheme="minorEastAsia" w:hAnsiTheme="minorEastAsia" w:hint="eastAsia"/>
        </w:rPr>
        <w:lastRenderedPageBreak/>
        <w:t>③</w:t>
      </w:r>
      <w:r w:rsidR="00900002">
        <w:rPr>
          <w:rFonts w:asciiTheme="minorEastAsia" w:hAnsiTheme="minorEastAsia" w:hint="eastAsia"/>
        </w:rPr>
        <w:t>「防災の取組進捗</w:t>
      </w:r>
      <w:r w:rsidR="00900002" w:rsidRPr="00622908">
        <w:rPr>
          <w:rFonts w:asciiTheme="minorEastAsia" w:hAnsiTheme="minorEastAsia" w:hint="eastAsia"/>
        </w:rPr>
        <w:t>状況</w:t>
      </w:r>
      <w:r w:rsidR="00900002">
        <w:rPr>
          <w:rFonts w:asciiTheme="minorEastAsia" w:hAnsiTheme="minorEastAsia" w:hint="eastAsia"/>
        </w:rPr>
        <w:t>」と「現在取り組んでいること」</w:t>
      </w:r>
      <w:r w:rsidR="000468F3" w:rsidRPr="007253DF">
        <w:rPr>
          <w:rFonts w:ascii="ＭＳ ゴシック" w:eastAsia="ＭＳ ゴシック" w:cs="ＭＳ ゴシック"/>
          <w:noProof/>
          <w:sz w:val="20"/>
          <w:szCs w:val="20"/>
        </w:rPr>
        <mc:AlternateContent>
          <mc:Choice Requires="wps">
            <w:drawing>
              <wp:inline distT="0" distB="0" distL="0" distR="0" wp14:anchorId="154A2E3A" wp14:editId="59DC1812">
                <wp:extent cx="5658929" cy="1302589"/>
                <wp:effectExtent l="0" t="0" r="18415" b="12065"/>
                <wp:docPr id="835"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8929" cy="1302589"/>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C0B66" w:rsidRDefault="00DC0B66" w:rsidP="002A6940">
                            <w:pPr>
                              <w:pStyle w:val="a3"/>
                              <w:kinsoku w:val="0"/>
                              <w:overflowPunct w:val="0"/>
                              <w:spacing w:before="20"/>
                              <w:ind w:left="142" w:right="-9" w:firstLineChars="81" w:firstLine="170"/>
                              <w:rPr>
                                <w:spacing w:val="-2"/>
                              </w:rPr>
                            </w:pPr>
                            <w:r w:rsidRPr="00BD2B76">
                              <w:rPr>
                                <w:rFonts w:hint="eastAsia"/>
                              </w:rPr>
                              <w:t>「防災の取組進捗状況」</w:t>
                            </w:r>
                            <w:r w:rsidRPr="002A6940">
                              <w:rPr>
                                <w:rFonts w:hint="eastAsia"/>
                              </w:rPr>
                              <w:t>と「現在取り組んでいること」の関係を検証した。</w:t>
                            </w:r>
                          </w:p>
                          <w:p w:rsidR="00DC0B66" w:rsidRPr="00BD2B76" w:rsidRDefault="00DC0B66" w:rsidP="000468F3">
                            <w:pPr>
                              <w:pStyle w:val="a3"/>
                              <w:kinsoku w:val="0"/>
                              <w:overflowPunct w:val="0"/>
                              <w:spacing w:before="20"/>
                              <w:ind w:left="142" w:right="-9" w:firstLineChars="81" w:firstLine="170"/>
                              <w:rPr>
                                <w:spacing w:val="-2"/>
                              </w:rPr>
                            </w:pPr>
                            <w:r w:rsidRPr="00BD2B76">
                              <w:rPr>
                                <w:rFonts w:hint="eastAsia"/>
                              </w:rPr>
                              <w:t>防災の取組進捗状況（高）の企業では</w:t>
                            </w:r>
                            <w:r>
                              <w:rPr>
                                <w:rFonts w:hint="eastAsia"/>
                              </w:rPr>
                              <w:t>、</w:t>
                            </w:r>
                            <w:r w:rsidRPr="00BD2B76">
                              <w:rPr>
                                <w:rFonts w:hint="eastAsia"/>
                              </w:rPr>
                              <w:t>「現在取り組んでいること」として「備蓄品の購入・買増し」が88.9％と高く、</w:t>
                            </w:r>
                            <w:r w:rsidRPr="00BD2B76">
                              <w:rPr>
                                <w:rFonts w:hint="eastAsia"/>
                                <w:spacing w:val="-2"/>
                              </w:rPr>
                              <w:t>防災取組の進捗状況（中）</w:t>
                            </w:r>
                            <w:r w:rsidRPr="00BD2B76">
                              <w:rPr>
                                <w:rFonts w:hint="eastAsia"/>
                              </w:rPr>
                              <w:t>の企業</w:t>
                            </w:r>
                            <w:r w:rsidRPr="00BD2B76">
                              <w:rPr>
                                <w:rFonts w:hint="eastAsia"/>
                                <w:spacing w:val="-2"/>
                              </w:rPr>
                              <w:t>では「安否確認手段確保の周知」が50.4％と高</w:t>
                            </w:r>
                            <w:r w:rsidRPr="00317BE2">
                              <w:rPr>
                                <w:rFonts w:hint="eastAsia"/>
                                <w:spacing w:val="-2"/>
                              </w:rPr>
                              <w:t>くなっている</w:t>
                            </w:r>
                            <w:r w:rsidRPr="00BD2B76">
                              <w:rPr>
                                <w:rFonts w:hint="eastAsia"/>
                                <w:spacing w:val="-2"/>
                              </w:rPr>
                              <w:t>。</w:t>
                            </w:r>
                          </w:p>
                          <w:p w:rsidR="00DC0B66" w:rsidRDefault="00DC0B66" w:rsidP="00F14CC0">
                            <w:pPr>
                              <w:pStyle w:val="a3"/>
                              <w:kinsoku w:val="0"/>
                              <w:overflowPunct w:val="0"/>
                              <w:spacing w:before="20"/>
                              <w:ind w:left="142" w:right="-9" w:firstLineChars="81" w:firstLine="168"/>
                            </w:pPr>
                            <w:r w:rsidRPr="00BD2B76">
                              <w:rPr>
                                <w:rFonts w:hint="eastAsia"/>
                                <w:spacing w:val="-2"/>
                              </w:rPr>
                              <w:t>一方、防災取組の進捗状況（低）</w:t>
                            </w:r>
                            <w:r w:rsidRPr="00BD2B76">
                              <w:rPr>
                                <w:rFonts w:hint="eastAsia"/>
                              </w:rPr>
                              <w:t>の企業では</w:t>
                            </w:r>
                            <w:r>
                              <w:rPr>
                                <w:rFonts w:hint="eastAsia"/>
                              </w:rPr>
                              <w:t>、</w:t>
                            </w:r>
                            <w:r w:rsidRPr="00BD2B76">
                              <w:rPr>
                                <w:rFonts w:hint="eastAsia"/>
                              </w:rPr>
                              <w:t>「特になし」が41.6％と高</w:t>
                            </w:r>
                            <w:r>
                              <w:rPr>
                                <w:rFonts w:hint="eastAsia"/>
                              </w:rPr>
                              <w:t>く、次いで「火災</w:t>
                            </w:r>
                            <w:r w:rsidRPr="00B15291">
                              <w:rPr>
                                <w:rFonts w:hint="eastAsia"/>
                                <w:spacing w:val="-2"/>
                              </w:rPr>
                              <w:t>・地震保険の加入」（28.4％）、「安否確認手段確保の周知」（23.5％）が高くなっており、</w:t>
                            </w:r>
                            <w:r>
                              <w:rPr>
                                <w:rFonts w:hint="eastAsia"/>
                              </w:rPr>
                              <w:t>取り組みやすい項目を実施している傾向がうかがえる。</w:t>
                            </w:r>
                          </w:p>
                        </w:txbxContent>
                      </wps:txbx>
                      <wps:bodyPr rot="0" vert="horz" wrap="square" lIns="0" tIns="0" rIns="0" bIns="0" anchor="t" anchorCtr="0" upright="1">
                        <a:noAutofit/>
                      </wps:bodyPr>
                    </wps:wsp>
                  </a:graphicData>
                </a:graphic>
              </wp:inline>
            </w:drawing>
          </mc:Choice>
          <mc:Fallback>
            <w:pict>
              <v:shape w14:anchorId="154A2E3A" id="_x0000_s1060" type="#_x0000_t202" style="width:445.6pt;height:10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" filled="f" strokeweight=".58pt">
                <v:textbox inset="0,0,0,0">
                  <w:txbxContent>
                    <w:p w:rsidR="00DC0B66" w:rsidRDefault="00DC0B66" w:rsidP="002A6940">
                      <w:pPr>
                        <w:pStyle w:val="a3"/>
                        <w:kinsoku w:val="0"/>
                        <w:overflowPunct w:val="0"/>
                        <w:spacing w:before="20"/>
                        <w:ind w:left="142" w:right="-9" w:firstLineChars="81" w:firstLine="170"/>
                        <w:rPr>
                          <w:spacing w:val="-2"/>
                        </w:rPr>
                      </w:pPr>
                      <w:r w:rsidRPr="00BD2B76">
                        <w:rPr>
                          <w:rFonts w:hint="eastAsia"/>
                        </w:rPr>
                        <w:t>「防災の取組進捗状況」</w:t>
                      </w:r>
                      <w:r w:rsidRPr="002A6940">
                        <w:rPr>
                          <w:rFonts w:hint="eastAsia"/>
                        </w:rPr>
                        <w:t>と「現在取り組んでいること」の関係を検証した。</w:t>
                      </w:r>
                    </w:p>
                    <w:p w:rsidR="00DC0B66" w:rsidRPr="00BD2B76" w:rsidRDefault="00DC0B66" w:rsidP="000468F3">
                      <w:pPr>
                        <w:pStyle w:val="a3"/>
                        <w:kinsoku w:val="0"/>
                        <w:overflowPunct w:val="0"/>
                        <w:spacing w:before="20"/>
                        <w:ind w:left="142" w:right="-9" w:firstLineChars="81" w:firstLine="170"/>
                        <w:rPr>
                          <w:spacing w:val="-2"/>
                        </w:rPr>
                      </w:pPr>
                      <w:r w:rsidRPr="00BD2B76">
                        <w:rPr>
                          <w:rFonts w:hint="eastAsia"/>
                        </w:rPr>
                        <w:t>防災の取組進捗状況（高）の企業では</w:t>
                      </w:r>
                      <w:r>
                        <w:rPr>
                          <w:rFonts w:hint="eastAsia"/>
                        </w:rPr>
                        <w:t>、</w:t>
                      </w:r>
                      <w:r w:rsidRPr="00BD2B76">
                        <w:rPr>
                          <w:rFonts w:hint="eastAsia"/>
                        </w:rPr>
                        <w:t>「現在取り組んでいること」として「備蓄品の購入・買増し」が88.9％と高く、</w:t>
                      </w:r>
                      <w:r w:rsidRPr="00BD2B76">
                        <w:rPr>
                          <w:rFonts w:hint="eastAsia"/>
                          <w:spacing w:val="-2"/>
                        </w:rPr>
                        <w:t>防災取組の進捗状況（中）</w:t>
                      </w:r>
                      <w:r w:rsidRPr="00BD2B76">
                        <w:rPr>
                          <w:rFonts w:hint="eastAsia"/>
                        </w:rPr>
                        <w:t>の企業</w:t>
                      </w:r>
                      <w:r w:rsidRPr="00BD2B76">
                        <w:rPr>
                          <w:rFonts w:hint="eastAsia"/>
                          <w:spacing w:val="-2"/>
                        </w:rPr>
                        <w:t>では「安否確認手段確保の周知」が50.4％と高</w:t>
                      </w:r>
                      <w:r w:rsidRPr="00317BE2">
                        <w:rPr>
                          <w:rFonts w:hint="eastAsia"/>
                          <w:spacing w:val="-2"/>
                        </w:rPr>
                        <w:t>くなっている</w:t>
                      </w:r>
                      <w:r w:rsidRPr="00BD2B76">
                        <w:rPr>
                          <w:rFonts w:hint="eastAsia"/>
                          <w:spacing w:val="-2"/>
                        </w:rPr>
                        <w:t>。</w:t>
                      </w:r>
                    </w:p>
                    <w:p w:rsidR="00DC0B66" w:rsidRDefault="00DC0B66" w:rsidP="00F14CC0">
                      <w:pPr>
                        <w:pStyle w:val="a3"/>
                        <w:kinsoku w:val="0"/>
                        <w:overflowPunct w:val="0"/>
                        <w:spacing w:before="20"/>
                        <w:ind w:left="142" w:right="-9" w:firstLineChars="81" w:firstLine="168"/>
                      </w:pPr>
                      <w:r w:rsidRPr="00BD2B76">
                        <w:rPr>
                          <w:rFonts w:hint="eastAsia"/>
                          <w:spacing w:val="-2"/>
                        </w:rPr>
                        <w:t>一方、防災取組の進捗状況（低）</w:t>
                      </w:r>
                      <w:r w:rsidRPr="00BD2B76">
                        <w:rPr>
                          <w:rFonts w:hint="eastAsia"/>
                        </w:rPr>
                        <w:t>の企業では</w:t>
                      </w:r>
                      <w:r>
                        <w:rPr>
                          <w:rFonts w:hint="eastAsia"/>
                        </w:rPr>
                        <w:t>、</w:t>
                      </w:r>
                      <w:r w:rsidRPr="00BD2B76">
                        <w:rPr>
                          <w:rFonts w:hint="eastAsia"/>
                        </w:rPr>
                        <w:t>「特になし」が41.6％と高</w:t>
                      </w:r>
                      <w:r>
                        <w:rPr>
                          <w:rFonts w:hint="eastAsia"/>
                        </w:rPr>
                        <w:t>く、次いで「火災</w:t>
                      </w:r>
                      <w:r w:rsidRPr="00B15291">
                        <w:rPr>
                          <w:rFonts w:hint="eastAsia"/>
                          <w:spacing w:val="-2"/>
                        </w:rPr>
                        <w:t>・地震保険の加入」（28.4％）、「安否確認手段確保の周知」（23.5％）が高くなっており、</w:t>
                      </w:r>
                      <w:r>
                        <w:rPr>
                          <w:rFonts w:hint="eastAsia"/>
                        </w:rPr>
                        <w:t>取り組みやすい項目を実施している傾向がうかがえる。</w:t>
                      </w:r>
                    </w:p>
                  </w:txbxContent>
                </v:textbox>
                <w10:anchorlock/>
              </v:shape>
            </w:pict>
          </mc:Fallback>
        </mc:AlternateContent>
      </w:r>
    </w:p>
    <w:p w:rsidR="002A256E" w:rsidRDefault="002A256E" w:rsidP="00634AC8">
      <w:pPr>
        <w:ind w:leftChars="118" w:left="283"/>
        <w:rPr>
          <w:rFonts w:ascii="ＭＳ ゴシック" w:eastAsia="ＭＳ ゴシック" w:cs="ＭＳ ゴシック"/>
          <w:spacing w:val="-2"/>
        </w:rPr>
      </w:pPr>
    </w:p>
    <w:p w:rsidR="00900002" w:rsidRDefault="009B4305" w:rsidP="00AB3B84">
      <w:pPr>
        <w:pStyle w:val="a3"/>
        <w:kinsoku w:val="0"/>
        <w:overflowPunct w:val="0"/>
        <w:spacing w:before="0" w:line="200" w:lineRule="atLeast"/>
        <w:ind w:left="284"/>
        <w:rPr>
          <w:rFonts w:ascii="ＭＳ ゴシック" w:eastAsia="ＭＳ ゴシック" w:cs="ＭＳ ゴシック"/>
          <w:spacing w:val="-2"/>
        </w:rPr>
      </w:pPr>
      <w:r>
        <w:rPr>
          <w:noProof/>
        </w:rPr>
        <mc:AlternateContent>
          <mc:Choice Requires="wps">
            <w:drawing>
              <wp:anchor distT="0" distB="0" distL="114300" distR="114300" simplePos="0" relativeHeight="252164096" behindDoc="0" locked="0" layoutInCell="1" allowOverlap="1" wp14:anchorId="793347F7" wp14:editId="3F5CC6FE">
                <wp:simplePos x="0" y="0"/>
                <wp:positionH relativeFrom="column">
                  <wp:posOffset>4133850</wp:posOffset>
                </wp:positionH>
                <wp:positionV relativeFrom="paragraph">
                  <wp:posOffset>792006</wp:posOffset>
                </wp:positionV>
                <wp:extent cx="379095" cy="104140"/>
                <wp:effectExtent l="0" t="0" r="20955" b="10160"/>
                <wp:wrapNone/>
                <wp:docPr id="29" name="円/楕円 29"/>
                <wp:cNvGraphicFramePr/>
                <a:graphic xmlns:a="http://schemas.openxmlformats.org/drawingml/2006/main">
                  <a:graphicData uri="http://schemas.microsoft.com/office/word/2010/wordprocessingShape">
                    <wps:wsp>
                      <wps:cNvSpPr/>
                      <wps:spPr>
                        <a:xfrm>
                          <a:off x="0" y="0"/>
                          <a:ext cx="379095" cy="104140"/>
                        </a:xfrm>
                        <a:prstGeom prst="ellipse">
                          <a:avLst/>
                        </a:prstGeom>
                        <a:noFill/>
                        <a:ln w="6350"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B569CB" id="円/楕円 29" o:spid="_x0000_s1026" style="position:absolute;left:0;text-align:left;margin-left:325.5pt;margin-top:62.35pt;width:29.85pt;height:8.2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" filled="f" strokecolor="red" strokeweight=".5pt">
                <v:stroke dashstyle="3 1"/>
              </v:oval>
            </w:pict>
          </mc:Fallback>
        </mc:AlternateContent>
      </w:r>
      <w:r>
        <w:rPr>
          <w:noProof/>
        </w:rPr>
        <mc:AlternateContent>
          <mc:Choice Requires="wps">
            <w:drawing>
              <wp:anchor distT="0" distB="0" distL="114300" distR="114300" simplePos="0" relativeHeight="252166144" behindDoc="0" locked="0" layoutInCell="1" allowOverlap="1" wp14:anchorId="1EC2010D" wp14:editId="13AF029A">
                <wp:simplePos x="0" y="0"/>
                <wp:positionH relativeFrom="column">
                  <wp:posOffset>4578985</wp:posOffset>
                </wp:positionH>
                <wp:positionV relativeFrom="paragraph">
                  <wp:posOffset>791210</wp:posOffset>
                </wp:positionV>
                <wp:extent cx="379095" cy="104140"/>
                <wp:effectExtent l="0" t="0" r="20955" b="10160"/>
                <wp:wrapNone/>
                <wp:docPr id="38" name="円/楕円 38"/>
                <wp:cNvGraphicFramePr/>
                <a:graphic xmlns:a="http://schemas.openxmlformats.org/drawingml/2006/main">
                  <a:graphicData uri="http://schemas.microsoft.com/office/word/2010/wordprocessingShape">
                    <wps:wsp>
                      <wps:cNvSpPr/>
                      <wps:spPr>
                        <a:xfrm>
                          <a:off x="0" y="0"/>
                          <a:ext cx="379095" cy="104140"/>
                        </a:xfrm>
                        <a:prstGeom prst="ellipse">
                          <a:avLst/>
                        </a:prstGeom>
                        <a:noFill/>
                        <a:ln w="6350"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8C7D09" id="円/楕円 38" o:spid="_x0000_s1026" style="position:absolute;left:0;text-align:left;margin-left:360.55pt;margin-top:62.3pt;width:29.85pt;height:8.2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" filled="f" strokecolor="red" strokeweight=".5pt">
                <v:stroke dashstyle="3 1"/>
              </v:oval>
            </w:pict>
          </mc:Fallback>
        </mc:AlternateContent>
      </w:r>
      <w:r>
        <w:rPr>
          <w:noProof/>
        </w:rPr>
        <mc:AlternateContent>
          <mc:Choice Requires="wps">
            <w:drawing>
              <wp:anchor distT="0" distB="0" distL="114300" distR="114300" simplePos="0" relativeHeight="252160000" behindDoc="0" locked="0" layoutInCell="1" allowOverlap="1" wp14:anchorId="3C038E3C" wp14:editId="6F7467CA">
                <wp:simplePos x="0" y="0"/>
                <wp:positionH relativeFrom="column">
                  <wp:posOffset>2345690</wp:posOffset>
                </wp:positionH>
                <wp:positionV relativeFrom="paragraph">
                  <wp:posOffset>793750</wp:posOffset>
                </wp:positionV>
                <wp:extent cx="379095" cy="104140"/>
                <wp:effectExtent l="0" t="0" r="20955" b="10160"/>
                <wp:wrapNone/>
                <wp:docPr id="10" name="円/楕円 10"/>
                <wp:cNvGraphicFramePr/>
                <a:graphic xmlns:a="http://schemas.openxmlformats.org/drawingml/2006/main">
                  <a:graphicData uri="http://schemas.microsoft.com/office/word/2010/wordprocessingShape">
                    <wps:wsp>
                      <wps:cNvSpPr/>
                      <wps:spPr>
                        <a:xfrm>
                          <a:off x="0" y="0"/>
                          <a:ext cx="379095" cy="104140"/>
                        </a:xfrm>
                        <a:prstGeom prst="ellipse">
                          <a:avLst/>
                        </a:prstGeom>
                        <a:noFill/>
                        <a:ln w="6350"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184E9E" id="円/楕円 10" o:spid="_x0000_s1026" style="position:absolute;left:0;text-align:left;margin-left:184.7pt;margin-top:62.5pt;width:29.85pt;height:8.2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" filled="f" strokecolor="red" strokeweight=".5pt">
                <v:stroke dashstyle="3 1"/>
              </v:oval>
            </w:pict>
          </mc:Fallback>
        </mc:AlternateContent>
      </w:r>
      <w:r>
        <w:rPr>
          <w:noProof/>
        </w:rPr>
        <mc:AlternateContent>
          <mc:Choice Requires="wps">
            <w:drawing>
              <wp:anchor distT="0" distB="0" distL="114300" distR="114300" simplePos="0" relativeHeight="252162048" behindDoc="0" locked="0" layoutInCell="1" allowOverlap="1" wp14:anchorId="5FBEA1F9" wp14:editId="2F58B562">
                <wp:simplePos x="0" y="0"/>
                <wp:positionH relativeFrom="column">
                  <wp:posOffset>2340610</wp:posOffset>
                </wp:positionH>
                <wp:positionV relativeFrom="paragraph">
                  <wp:posOffset>903605</wp:posOffset>
                </wp:positionV>
                <wp:extent cx="379095" cy="104140"/>
                <wp:effectExtent l="0" t="0" r="20955" b="10160"/>
                <wp:wrapNone/>
                <wp:docPr id="27" name="円/楕円 27"/>
                <wp:cNvGraphicFramePr/>
                <a:graphic xmlns:a="http://schemas.openxmlformats.org/drawingml/2006/main">
                  <a:graphicData uri="http://schemas.microsoft.com/office/word/2010/wordprocessingShape">
                    <wps:wsp>
                      <wps:cNvSpPr/>
                      <wps:spPr>
                        <a:xfrm>
                          <a:off x="0" y="0"/>
                          <a:ext cx="379095" cy="104140"/>
                        </a:xfrm>
                        <a:prstGeom prst="ellipse">
                          <a:avLst/>
                        </a:prstGeom>
                        <a:noFill/>
                        <a:ln w="6350"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5EC6D8" id="円/楕円 27" o:spid="_x0000_s1026" style="position:absolute;left:0;text-align:left;margin-left:184.3pt;margin-top:71.15pt;width:29.85pt;height:8.2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" filled="f" strokecolor="red" strokeweight=".5pt">
                <v:stroke dashstyle="3 1"/>
              </v:oval>
            </w:pict>
          </mc:Fallback>
        </mc:AlternateContent>
      </w:r>
      <w:r w:rsidR="00A236A8">
        <w:rPr>
          <w:noProof/>
        </w:rPr>
        <mc:AlternateContent>
          <mc:Choice Requires="wps">
            <w:drawing>
              <wp:anchor distT="0" distB="0" distL="114300" distR="114300" simplePos="0" relativeHeight="252049408" behindDoc="0" locked="0" layoutInCell="1" allowOverlap="1" wp14:anchorId="686D887D" wp14:editId="4D1A0D82">
                <wp:simplePos x="0" y="0"/>
                <wp:positionH relativeFrom="column">
                  <wp:posOffset>1451676</wp:posOffset>
                </wp:positionH>
                <wp:positionV relativeFrom="paragraph">
                  <wp:posOffset>998855</wp:posOffset>
                </wp:positionV>
                <wp:extent cx="379095" cy="104140"/>
                <wp:effectExtent l="0" t="0" r="20955" b="10160"/>
                <wp:wrapNone/>
                <wp:docPr id="203" name="円/楕円 203"/>
                <wp:cNvGraphicFramePr/>
                <a:graphic xmlns:a="http://schemas.openxmlformats.org/drawingml/2006/main">
                  <a:graphicData uri="http://schemas.microsoft.com/office/word/2010/wordprocessingShape">
                    <wps:wsp>
                      <wps:cNvSpPr/>
                      <wps:spPr>
                        <a:xfrm>
                          <a:off x="0" y="0"/>
                          <a:ext cx="379095" cy="104140"/>
                        </a:xfrm>
                        <a:prstGeom prst="ellipse">
                          <a:avLst/>
                        </a:prstGeom>
                        <a:noFill/>
                        <a:ln w="6350"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1A416B" id="円/楕円 203" o:spid="_x0000_s1026" style="position:absolute;left:0;text-align:left;margin-left:114.3pt;margin-top:78.65pt;width:29.85pt;height:8.2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" filled="f" strokecolor="red" strokeweight=".5pt">
                <v:stroke dashstyle="3 1"/>
              </v:oval>
            </w:pict>
          </mc:Fallback>
        </mc:AlternateContent>
      </w:r>
      <w:r w:rsidR="000468F3" w:rsidRPr="00CB771B">
        <w:rPr>
          <w:noProof/>
        </w:rPr>
        <w:drawing>
          <wp:inline distT="0" distB="0" distL="0" distR="0" wp14:anchorId="6276ADE4" wp14:editId="7DF9F81D">
            <wp:extent cx="5658485" cy="1121781"/>
            <wp:effectExtent l="0" t="0" r="0" b="2540"/>
            <wp:docPr id="1431" name="図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663814" cy="1122837"/>
                    </a:xfrm>
                    <a:prstGeom prst="rect">
                      <a:avLst/>
                    </a:prstGeom>
                    <a:noFill/>
                    <a:ln>
                      <a:noFill/>
                    </a:ln>
                  </pic:spPr>
                </pic:pic>
              </a:graphicData>
            </a:graphic>
          </wp:inline>
        </w:drawing>
      </w:r>
    </w:p>
    <w:p w:rsidR="000468F3" w:rsidRDefault="000468F3" w:rsidP="00AB3B84">
      <w:pPr>
        <w:pStyle w:val="a3"/>
        <w:kinsoku w:val="0"/>
        <w:overflowPunct w:val="0"/>
        <w:spacing w:before="0" w:line="200" w:lineRule="atLeast"/>
        <w:ind w:left="284"/>
        <w:rPr>
          <w:rFonts w:ascii="ＭＳ ゴシック" w:eastAsia="ＭＳ ゴシック" w:cs="ＭＳ ゴシック"/>
          <w:spacing w:val="-2"/>
        </w:rPr>
      </w:pPr>
    </w:p>
    <w:p w:rsidR="0095459B" w:rsidRDefault="00A236A8" w:rsidP="00AB3B84">
      <w:pPr>
        <w:pStyle w:val="a3"/>
        <w:kinsoku w:val="0"/>
        <w:overflowPunct w:val="0"/>
        <w:spacing w:before="0" w:line="200" w:lineRule="atLeast"/>
        <w:ind w:left="284"/>
        <w:rPr>
          <w:rFonts w:ascii="ＭＳ ゴシック" w:eastAsia="ＭＳ ゴシック" w:cs="ＭＳ ゴシック"/>
          <w:spacing w:val="-2"/>
        </w:rPr>
      </w:pPr>
      <w:r>
        <w:rPr>
          <w:noProof/>
        </w:rPr>
        <mc:AlternateContent>
          <mc:Choice Requires="wps">
            <w:drawing>
              <wp:anchor distT="0" distB="0" distL="114300" distR="114300" simplePos="0" relativeHeight="252151808" behindDoc="0" locked="0" layoutInCell="1" allowOverlap="1" wp14:anchorId="0A2631AB" wp14:editId="764C1282">
                <wp:simplePos x="0" y="0"/>
                <wp:positionH relativeFrom="column">
                  <wp:posOffset>4133358</wp:posOffset>
                </wp:positionH>
                <wp:positionV relativeFrom="paragraph">
                  <wp:posOffset>778225</wp:posOffset>
                </wp:positionV>
                <wp:extent cx="379095" cy="104140"/>
                <wp:effectExtent l="0" t="0" r="20955" b="10160"/>
                <wp:wrapNone/>
                <wp:docPr id="77" name="円/楕円 77"/>
                <wp:cNvGraphicFramePr/>
                <a:graphic xmlns:a="http://schemas.openxmlformats.org/drawingml/2006/main">
                  <a:graphicData uri="http://schemas.microsoft.com/office/word/2010/wordprocessingShape">
                    <wps:wsp>
                      <wps:cNvSpPr/>
                      <wps:spPr>
                        <a:xfrm>
                          <a:off x="0" y="0"/>
                          <a:ext cx="379095" cy="104140"/>
                        </a:xfrm>
                        <a:prstGeom prst="ellipse">
                          <a:avLst/>
                        </a:prstGeom>
                        <a:noFill/>
                        <a:ln w="6350"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62B199" id="円/楕円 77" o:spid="_x0000_s1026" style="position:absolute;left:0;text-align:left;margin-left:325.45pt;margin-top:61.3pt;width:29.85pt;height:8.2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" filled="f" strokecolor="red" strokeweight=".5pt">
                <v:stroke dashstyle="3 1"/>
              </v:oval>
            </w:pict>
          </mc:Fallback>
        </mc:AlternateContent>
      </w:r>
      <w:r w:rsidR="000468F3" w:rsidRPr="00CB771B">
        <w:rPr>
          <w:noProof/>
        </w:rPr>
        <w:drawing>
          <wp:inline distT="0" distB="0" distL="0" distR="0" wp14:anchorId="2F545C93" wp14:editId="52703A0F">
            <wp:extent cx="5227608" cy="1125085"/>
            <wp:effectExtent l="0" t="0" r="0" b="0"/>
            <wp:docPr id="1432" name="図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270437" cy="1134303"/>
                    </a:xfrm>
                    <a:prstGeom prst="rect">
                      <a:avLst/>
                    </a:prstGeom>
                    <a:noFill/>
                    <a:ln>
                      <a:noFill/>
                    </a:ln>
                  </pic:spPr>
                </pic:pic>
              </a:graphicData>
            </a:graphic>
          </wp:inline>
        </w:drawing>
      </w:r>
    </w:p>
    <w:p w:rsidR="00900002" w:rsidRDefault="00900002" w:rsidP="00AB3B84">
      <w:pPr>
        <w:ind w:leftChars="118" w:left="283"/>
        <w:rPr>
          <w:rFonts w:asciiTheme="minorEastAsia" w:hAnsiTheme="minorEastAsia"/>
        </w:rPr>
      </w:pPr>
    </w:p>
    <w:p w:rsidR="002A256E" w:rsidRDefault="002A256E" w:rsidP="00AB3B84">
      <w:pPr>
        <w:ind w:leftChars="118" w:left="283"/>
        <w:rPr>
          <w:rFonts w:asciiTheme="minorEastAsia" w:hAnsiTheme="minorEastAsia"/>
        </w:rPr>
      </w:pPr>
    </w:p>
    <w:p w:rsidR="00900002" w:rsidRPr="00622908" w:rsidRDefault="002A6940" w:rsidP="0017149C">
      <w:pPr>
        <w:ind w:leftChars="118" w:left="283"/>
        <w:rPr>
          <w:rFonts w:asciiTheme="minorEastAsia" w:hAnsiTheme="minorEastAsia"/>
        </w:rPr>
      </w:pPr>
      <w:r>
        <w:rPr>
          <w:rFonts w:asciiTheme="minorEastAsia" w:hAnsiTheme="minorEastAsia" w:hint="eastAsia"/>
        </w:rPr>
        <w:t>④</w:t>
      </w:r>
      <w:r w:rsidR="00900002">
        <w:rPr>
          <w:rFonts w:asciiTheme="minorEastAsia" w:hAnsiTheme="minorEastAsia" w:hint="eastAsia"/>
        </w:rPr>
        <w:t>「防災の取組進捗</w:t>
      </w:r>
      <w:r w:rsidR="00900002" w:rsidRPr="00622908">
        <w:rPr>
          <w:rFonts w:asciiTheme="minorEastAsia" w:hAnsiTheme="minorEastAsia" w:hint="eastAsia"/>
        </w:rPr>
        <w:t>状況</w:t>
      </w:r>
      <w:r w:rsidR="00900002">
        <w:rPr>
          <w:rFonts w:asciiTheme="minorEastAsia" w:hAnsiTheme="minorEastAsia" w:hint="eastAsia"/>
        </w:rPr>
        <w:t>」と「今後新たに取り組みたいこと」</w:t>
      </w:r>
    </w:p>
    <w:p w:rsidR="00900002" w:rsidRPr="00622908" w:rsidRDefault="00900002" w:rsidP="0017149C">
      <w:pPr>
        <w:pStyle w:val="a3"/>
        <w:kinsoku w:val="0"/>
        <w:overflowPunct w:val="0"/>
        <w:spacing w:before="0" w:line="200" w:lineRule="atLeast"/>
        <w:ind w:left="284"/>
        <w:rPr>
          <w:rFonts w:ascii="ＭＳ ゴシック" w:eastAsia="ＭＳ ゴシック" w:cs="ＭＳ ゴシック"/>
          <w:spacing w:val="-2"/>
        </w:rPr>
      </w:pPr>
      <w:r w:rsidRPr="007253DF">
        <w:rPr>
          <w:rFonts w:ascii="ＭＳ ゴシック" w:eastAsia="ＭＳ ゴシック" w:cs="ＭＳ ゴシック"/>
          <w:noProof/>
          <w:sz w:val="20"/>
          <w:szCs w:val="20"/>
        </w:rPr>
        <mc:AlternateContent>
          <mc:Choice Requires="wps">
            <w:drawing>
              <wp:inline distT="0" distB="0" distL="0" distR="0" wp14:anchorId="3670364E" wp14:editId="09E0148C">
                <wp:extent cx="5567045" cy="1323833"/>
                <wp:effectExtent l="0" t="0" r="14605" b="10160"/>
                <wp:docPr id="836"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7045" cy="1323833"/>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C0B66" w:rsidRDefault="00DC0B66" w:rsidP="002A6940">
                            <w:pPr>
                              <w:pStyle w:val="a3"/>
                              <w:kinsoku w:val="0"/>
                              <w:overflowPunct w:val="0"/>
                              <w:spacing w:before="20"/>
                              <w:ind w:left="142" w:right="-9" w:firstLineChars="81" w:firstLine="170"/>
                              <w:rPr>
                                <w:spacing w:val="-2"/>
                              </w:rPr>
                            </w:pPr>
                            <w:r w:rsidRPr="00BD2B76">
                              <w:rPr>
                                <w:rFonts w:hint="eastAsia"/>
                              </w:rPr>
                              <w:t>「防災の取組進捗状況」と「今後新たに取り組みたいこと」の関係を</w:t>
                            </w:r>
                            <w:r>
                              <w:rPr>
                                <w:rFonts w:hint="eastAsia"/>
                              </w:rPr>
                              <w:t>検証</w:t>
                            </w:r>
                            <w:r w:rsidRPr="00BD2B76">
                              <w:rPr>
                                <w:rFonts w:hint="eastAsia"/>
                              </w:rPr>
                              <w:t>した。</w:t>
                            </w:r>
                          </w:p>
                          <w:p w:rsidR="00DC0B66" w:rsidRPr="00B51A03" w:rsidRDefault="00DC0B66" w:rsidP="00B51A03">
                            <w:pPr>
                              <w:pStyle w:val="a3"/>
                              <w:kinsoku w:val="0"/>
                              <w:overflowPunct w:val="0"/>
                              <w:spacing w:before="20"/>
                              <w:ind w:left="142" w:right="-9" w:firstLineChars="81" w:firstLine="170"/>
                            </w:pPr>
                            <w:r w:rsidRPr="00B51A03">
                              <w:rPr>
                                <w:rFonts w:hint="eastAsia"/>
                              </w:rPr>
                              <w:t>防災取組の進捗状況（低）、防災の取組進捗状況（中）の企業では、「今後新たに取り組</w:t>
                            </w:r>
                            <w:r w:rsidRPr="00B51A03">
                              <w:rPr>
                                <w:rFonts w:hint="eastAsia"/>
                                <w:spacing w:val="-6"/>
                              </w:rPr>
                              <w:t>みたいこと」として「備蓄品の購入・買増し」がそれぞれ44.7％、40.8％と高くなっており、</w:t>
                            </w:r>
                            <w:r w:rsidRPr="00B51A03">
                              <w:rPr>
                                <w:rFonts w:hint="eastAsia"/>
                              </w:rPr>
                              <w:t>備蓄品の必要性の高さがうかがえる。</w:t>
                            </w:r>
                          </w:p>
                          <w:p w:rsidR="00DC0B66" w:rsidRPr="00BD2B76" w:rsidRDefault="00DC0B66" w:rsidP="00F14CC0">
                            <w:pPr>
                              <w:pStyle w:val="a3"/>
                              <w:kinsoku w:val="0"/>
                              <w:overflowPunct w:val="0"/>
                              <w:spacing w:before="20"/>
                              <w:ind w:left="142" w:right="-9" w:firstLineChars="81" w:firstLine="168"/>
                              <w:rPr>
                                <w:spacing w:val="-2"/>
                              </w:rPr>
                            </w:pPr>
                            <w:r w:rsidRPr="00BD2B76">
                              <w:rPr>
                                <w:rFonts w:hint="eastAsia"/>
                                <w:spacing w:val="-2"/>
                              </w:rPr>
                              <w:t>一方、防災取組の進捗状況（高）</w:t>
                            </w:r>
                            <w:r w:rsidRPr="00BD2B76">
                              <w:rPr>
                                <w:rFonts w:hint="eastAsia"/>
                              </w:rPr>
                              <w:t>の企業では</w:t>
                            </w:r>
                            <w:r>
                              <w:rPr>
                                <w:rFonts w:hint="eastAsia"/>
                              </w:rPr>
                              <w:t>、</w:t>
                            </w:r>
                            <w:r w:rsidRPr="00BD2B76">
                              <w:rPr>
                                <w:rFonts w:hint="eastAsia"/>
                              </w:rPr>
                              <w:t>「特になし」が32.9％と高</w:t>
                            </w:r>
                            <w:r>
                              <w:rPr>
                                <w:rFonts w:hint="eastAsia"/>
                              </w:rPr>
                              <w:t>く、次いで「帰宅困難者の対応」「防災関連セミナーの受講、防災関連資格取得の推奨」「自主防災組織等の地域防災活動への参加」が高くなっている</w:t>
                            </w:r>
                            <w:r w:rsidRPr="00BD2B76">
                              <w:rPr>
                                <w:rFonts w:hint="eastAsia"/>
                              </w:rPr>
                              <w:t>。</w:t>
                            </w:r>
                          </w:p>
                        </w:txbxContent>
                      </wps:txbx>
                      <wps:bodyPr rot="0" vert="horz" wrap="square" lIns="0" tIns="0" rIns="0" bIns="0" anchor="t" anchorCtr="0" upright="1">
                        <a:noAutofit/>
                      </wps:bodyPr>
                    </wps:wsp>
                  </a:graphicData>
                </a:graphic>
              </wp:inline>
            </w:drawing>
          </mc:Choice>
          <mc:Fallback>
            <w:pict>
              <v:shape w14:anchorId="3670364E" id="_x0000_s1061" type="#_x0000_t202" style="width:438.35pt;height:10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" filled="f" strokeweight=".58pt">
                <v:textbox inset="0,0,0,0">
                  <w:txbxContent>
                    <w:p w:rsidR="00DC0B66" w:rsidRDefault="00DC0B66" w:rsidP="002A6940">
                      <w:pPr>
                        <w:pStyle w:val="a3"/>
                        <w:kinsoku w:val="0"/>
                        <w:overflowPunct w:val="0"/>
                        <w:spacing w:before="20"/>
                        <w:ind w:left="142" w:right="-9" w:firstLineChars="81" w:firstLine="170"/>
                        <w:rPr>
                          <w:spacing w:val="-2"/>
                        </w:rPr>
                      </w:pPr>
                      <w:r w:rsidRPr="00BD2B76">
                        <w:rPr>
                          <w:rFonts w:hint="eastAsia"/>
                        </w:rPr>
                        <w:t>「防災の取組進捗状況」と「今後新たに取り組みたいこと」の関係を</w:t>
                      </w:r>
                      <w:r>
                        <w:rPr>
                          <w:rFonts w:hint="eastAsia"/>
                        </w:rPr>
                        <w:t>検証</w:t>
                      </w:r>
                      <w:r w:rsidRPr="00BD2B76">
                        <w:rPr>
                          <w:rFonts w:hint="eastAsia"/>
                        </w:rPr>
                        <w:t>した。</w:t>
                      </w:r>
                    </w:p>
                    <w:p w:rsidR="00DC0B66" w:rsidRPr="00B51A03" w:rsidRDefault="00DC0B66" w:rsidP="00B51A03">
                      <w:pPr>
                        <w:pStyle w:val="a3"/>
                        <w:kinsoku w:val="0"/>
                        <w:overflowPunct w:val="0"/>
                        <w:spacing w:before="20"/>
                        <w:ind w:left="142" w:right="-9" w:firstLineChars="81" w:firstLine="170"/>
                      </w:pPr>
                      <w:r w:rsidRPr="00B51A03">
                        <w:rPr>
                          <w:rFonts w:hint="eastAsia"/>
                        </w:rPr>
                        <w:t>防災取組の進捗状況（低）、防災の取組進捗状況（中）の企業では、「今後新たに取り組</w:t>
                      </w:r>
                      <w:r w:rsidRPr="00B51A03">
                        <w:rPr>
                          <w:rFonts w:hint="eastAsia"/>
                          <w:spacing w:val="-6"/>
                        </w:rPr>
                        <w:t>みたいこと」として「備蓄品の購入・買増し」がそれぞれ44.7％、40.8％と高くなっており、</w:t>
                      </w:r>
                      <w:r w:rsidRPr="00B51A03">
                        <w:rPr>
                          <w:rFonts w:hint="eastAsia"/>
                        </w:rPr>
                        <w:t>備蓄品の必要性の高さがうかがえる。</w:t>
                      </w:r>
                    </w:p>
                    <w:p w:rsidR="00DC0B66" w:rsidRPr="00BD2B76" w:rsidRDefault="00DC0B66" w:rsidP="00F14CC0">
                      <w:pPr>
                        <w:pStyle w:val="a3"/>
                        <w:kinsoku w:val="0"/>
                        <w:overflowPunct w:val="0"/>
                        <w:spacing w:before="20"/>
                        <w:ind w:left="142" w:right="-9" w:firstLineChars="81" w:firstLine="168"/>
                        <w:rPr>
                          <w:spacing w:val="-2"/>
                        </w:rPr>
                      </w:pPr>
                      <w:r w:rsidRPr="00BD2B76">
                        <w:rPr>
                          <w:rFonts w:hint="eastAsia"/>
                          <w:spacing w:val="-2"/>
                        </w:rPr>
                        <w:t>一方、防災取組の進捗状況（高）</w:t>
                      </w:r>
                      <w:r w:rsidRPr="00BD2B76">
                        <w:rPr>
                          <w:rFonts w:hint="eastAsia"/>
                        </w:rPr>
                        <w:t>の企業では</w:t>
                      </w:r>
                      <w:r>
                        <w:rPr>
                          <w:rFonts w:hint="eastAsia"/>
                        </w:rPr>
                        <w:t>、</w:t>
                      </w:r>
                      <w:r w:rsidRPr="00BD2B76">
                        <w:rPr>
                          <w:rFonts w:hint="eastAsia"/>
                        </w:rPr>
                        <w:t>「特になし」が32.9％と高</w:t>
                      </w:r>
                      <w:r>
                        <w:rPr>
                          <w:rFonts w:hint="eastAsia"/>
                        </w:rPr>
                        <w:t>く、次いで「帰宅困難者の対応」「防災関連セミナーの受講、防災関連資格取得の推奨」「自主防災組織等の地域防災活動への参加」が高くなっている</w:t>
                      </w:r>
                      <w:r w:rsidRPr="00BD2B76">
                        <w:rPr>
                          <w:rFonts w:hint="eastAsia"/>
                        </w:rPr>
                        <w:t>。</w:t>
                      </w:r>
                    </w:p>
                  </w:txbxContent>
                </v:textbox>
                <w10:anchorlock/>
              </v:shape>
            </w:pict>
          </mc:Fallback>
        </mc:AlternateContent>
      </w:r>
    </w:p>
    <w:p w:rsidR="00622908" w:rsidRDefault="00622908" w:rsidP="00E54D07">
      <w:pPr>
        <w:pStyle w:val="a3"/>
        <w:kinsoku w:val="0"/>
        <w:overflowPunct w:val="0"/>
        <w:spacing w:before="0" w:line="200" w:lineRule="atLeast"/>
        <w:ind w:left="284"/>
        <w:rPr>
          <w:rFonts w:ascii="ＭＳ ゴシック" w:eastAsia="ＭＳ ゴシック" w:cs="ＭＳ ゴシック"/>
          <w:spacing w:val="-2"/>
        </w:rPr>
      </w:pPr>
    </w:p>
    <w:p w:rsidR="00CA5EF8" w:rsidRDefault="00857962" w:rsidP="00E54D07">
      <w:pPr>
        <w:pStyle w:val="a3"/>
        <w:kinsoku w:val="0"/>
        <w:overflowPunct w:val="0"/>
        <w:spacing w:before="0" w:line="200" w:lineRule="atLeast"/>
        <w:ind w:left="284"/>
        <w:rPr>
          <w:rFonts w:ascii="ＭＳ ゴシック" w:eastAsia="ＭＳ ゴシック" w:cs="ＭＳ ゴシック"/>
          <w:spacing w:val="-2"/>
        </w:rPr>
      </w:pPr>
      <w:r>
        <w:rPr>
          <w:noProof/>
        </w:rPr>
        <mc:AlternateContent>
          <mc:Choice Requires="wps">
            <w:drawing>
              <wp:anchor distT="0" distB="0" distL="114300" distR="114300" simplePos="0" relativeHeight="252022784" behindDoc="0" locked="0" layoutInCell="1" allowOverlap="1" wp14:anchorId="7480F9E6" wp14:editId="12FFF1DB">
                <wp:simplePos x="0" y="0"/>
                <wp:positionH relativeFrom="column">
                  <wp:posOffset>1422400</wp:posOffset>
                </wp:positionH>
                <wp:positionV relativeFrom="paragraph">
                  <wp:posOffset>774147</wp:posOffset>
                </wp:positionV>
                <wp:extent cx="367294" cy="224708"/>
                <wp:effectExtent l="0" t="0" r="13970" b="23495"/>
                <wp:wrapNone/>
                <wp:docPr id="31" name="円/楕円 31"/>
                <wp:cNvGraphicFramePr/>
                <a:graphic xmlns:a="http://schemas.openxmlformats.org/drawingml/2006/main">
                  <a:graphicData uri="http://schemas.microsoft.com/office/word/2010/wordprocessingShape">
                    <wps:wsp>
                      <wps:cNvSpPr/>
                      <wps:spPr>
                        <a:xfrm>
                          <a:off x="0" y="0"/>
                          <a:ext cx="367294" cy="224708"/>
                        </a:xfrm>
                        <a:prstGeom prst="ellipse">
                          <a:avLst/>
                        </a:prstGeom>
                        <a:noFill/>
                        <a:ln w="6350"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6F492B" id="円/楕円 31" o:spid="_x0000_s1026" style="position:absolute;left:0;text-align:left;margin-left:112pt;margin-top:60.95pt;width:28.9pt;height:17.7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" filled="f" strokecolor="red" strokeweight=".5pt">
                <v:stroke dashstyle="3 1"/>
              </v:oval>
            </w:pict>
          </mc:Fallback>
        </mc:AlternateContent>
      </w:r>
      <w:r w:rsidR="004258FE" w:rsidRPr="00CB771B">
        <w:rPr>
          <w:noProof/>
        </w:rPr>
        <w:drawing>
          <wp:inline distT="0" distB="0" distL="0" distR="0" wp14:anchorId="7FEE176D" wp14:editId="6C05ABA1">
            <wp:extent cx="5567045" cy="1113409"/>
            <wp:effectExtent l="0" t="0" r="0" b="0"/>
            <wp:docPr id="1434" name="図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5575717" cy="1115143"/>
                    </a:xfrm>
                    <a:prstGeom prst="rect">
                      <a:avLst/>
                    </a:prstGeom>
                    <a:noFill/>
                    <a:ln>
                      <a:noFill/>
                    </a:ln>
                  </pic:spPr>
                </pic:pic>
              </a:graphicData>
            </a:graphic>
          </wp:inline>
        </w:drawing>
      </w:r>
    </w:p>
    <w:p w:rsidR="00CA5EF8" w:rsidRDefault="00CA5EF8" w:rsidP="00E54D07">
      <w:pPr>
        <w:pStyle w:val="a3"/>
        <w:kinsoku w:val="0"/>
        <w:overflowPunct w:val="0"/>
        <w:spacing w:before="0" w:line="200" w:lineRule="atLeast"/>
        <w:ind w:left="284"/>
        <w:rPr>
          <w:rFonts w:ascii="ＭＳ ゴシック" w:eastAsia="ＭＳ ゴシック" w:cs="ＭＳ ゴシック"/>
          <w:spacing w:val="-2"/>
        </w:rPr>
      </w:pPr>
    </w:p>
    <w:p w:rsidR="00CA5EF8" w:rsidRDefault="00253BA4" w:rsidP="00E54D07">
      <w:pPr>
        <w:pStyle w:val="a3"/>
        <w:kinsoku w:val="0"/>
        <w:overflowPunct w:val="0"/>
        <w:spacing w:before="0" w:line="200" w:lineRule="atLeast"/>
        <w:ind w:left="284"/>
        <w:rPr>
          <w:rFonts w:ascii="ＭＳ ゴシック" w:eastAsia="ＭＳ ゴシック" w:cs="ＭＳ ゴシック"/>
          <w:spacing w:val="-2"/>
        </w:rPr>
      </w:pPr>
      <w:r>
        <w:rPr>
          <w:noProof/>
        </w:rPr>
        <mc:AlternateContent>
          <mc:Choice Requires="wps">
            <w:drawing>
              <wp:anchor distT="0" distB="0" distL="114300" distR="114300" simplePos="0" relativeHeight="251959296" behindDoc="0" locked="0" layoutInCell="1" allowOverlap="1" wp14:anchorId="5DF174C6" wp14:editId="1319C8DE">
                <wp:simplePos x="0" y="0"/>
                <wp:positionH relativeFrom="column">
                  <wp:posOffset>4089400</wp:posOffset>
                </wp:positionH>
                <wp:positionV relativeFrom="paragraph">
                  <wp:posOffset>999490</wp:posOffset>
                </wp:positionV>
                <wp:extent cx="361950" cy="111760"/>
                <wp:effectExtent l="0" t="0" r="19050" b="21590"/>
                <wp:wrapNone/>
                <wp:docPr id="50" name="円/楕円 50"/>
                <wp:cNvGraphicFramePr/>
                <a:graphic xmlns:a="http://schemas.openxmlformats.org/drawingml/2006/main">
                  <a:graphicData uri="http://schemas.microsoft.com/office/word/2010/wordprocessingShape">
                    <wps:wsp>
                      <wps:cNvSpPr/>
                      <wps:spPr>
                        <a:xfrm>
                          <a:off x="0" y="0"/>
                          <a:ext cx="361950" cy="111760"/>
                        </a:xfrm>
                        <a:prstGeom prst="ellipse">
                          <a:avLst/>
                        </a:prstGeom>
                        <a:noFill/>
                        <a:ln w="63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A1DB23" id="円/楕円 50" o:spid="_x0000_s1026" style="position:absolute;left:0;text-align:left;margin-left:322pt;margin-top:78.7pt;width:28.5pt;height:8.8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" filled="f" strokecolor="red" strokeweight=".5pt">
                <v:stroke dashstyle="3 1"/>
              </v:oval>
            </w:pict>
          </mc:Fallback>
        </mc:AlternateContent>
      </w:r>
      <w:r>
        <w:rPr>
          <w:noProof/>
        </w:rPr>
        <mc:AlternateContent>
          <mc:Choice Requires="wps">
            <w:drawing>
              <wp:anchor distT="0" distB="0" distL="114300" distR="114300" simplePos="0" relativeHeight="252084224" behindDoc="0" locked="0" layoutInCell="1" allowOverlap="1" wp14:anchorId="20769CF9" wp14:editId="0170C2E5">
                <wp:simplePos x="0" y="0"/>
                <wp:positionH relativeFrom="column">
                  <wp:posOffset>2273300</wp:posOffset>
                </wp:positionH>
                <wp:positionV relativeFrom="paragraph">
                  <wp:posOffset>1000125</wp:posOffset>
                </wp:positionV>
                <wp:extent cx="1302385" cy="123826"/>
                <wp:effectExtent l="0" t="0" r="12065" b="28575"/>
                <wp:wrapNone/>
                <wp:docPr id="308" name="円/楕円 308"/>
                <wp:cNvGraphicFramePr/>
                <a:graphic xmlns:a="http://schemas.openxmlformats.org/drawingml/2006/main">
                  <a:graphicData uri="http://schemas.microsoft.com/office/word/2010/wordprocessingShape">
                    <wps:wsp>
                      <wps:cNvSpPr/>
                      <wps:spPr>
                        <a:xfrm>
                          <a:off x="0" y="0"/>
                          <a:ext cx="1302385" cy="123826"/>
                        </a:xfrm>
                        <a:prstGeom prst="ellipse">
                          <a:avLst/>
                        </a:prstGeom>
                        <a:noFill/>
                        <a:ln w="6350"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5BEA90" id="円/楕円 308" o:spid="_x0000_s1026" style="position:absolute;left:0;text-align:left;margin-left:179pt;margin-top:78.75pt;width:102.55pt;height:9.7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" filled="f" strokecolor="red" strokeweight=".5pt">
                <v:stroke dashstyle="3 1"/>
              </v:oval>
            </w:pict>
          </mc:Fallback>
        </mc:AlternateContent>
      </w:r>
      <w:r w:rsidR="004258FE" w:rsidRPr="00CB771B">
        <w:rPr>
          <w:noProof/>
        </w:rPr>
        <w:drawing>
          <wp:inline distT="0" distB="0" distL="0" distR="0" wp14:anchorId="44897673" wp14:editId="6891E8F9">
            <wp:extent cx="5138382" cy="1116503"/>
            <wp:effectExtent l="0" t="0" r="5715" b="7620"/>
            <wp:docPr id="1435" name="図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5153368" cy="1119759"/>
                    </a:xfrm>
                    <a:prstGeom prst="rect">
                      <a:avLst/>
                    </a:prstGeom>
                    <a:noFill/>
                    <a:ln>
                      <a:noFill/>
                    </a:ln>
                  </pic:spPr>
                </pic:pic>
              </a:graphicData>
            </a:graphic>
          </wp:inline>
        </w:drawing>
      </w:r>
    </w:p>
    <w:p w:rsidR="00B51A03" w:rsidRDefault="00B51A03" w:rsidP="00E54D07">
      <w:pPr>
        <w:pStyle w:val="a3"/>
        <w:kinsoku w:val="0"/>
        <w:overflowPunct w:val="0"/>
        <w:spacing w:before="0" w:line="200" w:lineRule="atLeast"/>
        <w:ind w:left="284"/>
        <w:rPr>
          <w:rFonts w:ascii="ＭＳ ゴシック" w:eastAsia="ＭＳ ゴシック" w:cs="ＭＳ ゴシック"/>
          <w:spacing w:val="-2"/>
        </w:rPr>
      </w:pPr>
    </w:p>
    <w:p w:rsidR="00900002" w:rsidRPr="007253DF" w:rsidRDefault="00900002" w:rsidP="00900002">
      <w:pPr>
        <w:pStyle w:val="2"/>
        <w:tabs>
          <w:tab w:val="left" w:pos="1285"/>
        </w:tabs>
        <w:kinsoku w:val="0"/>
        <w:overflowPunct w:val="0"/>
        <w:spacing w:before="203"/>
        <w:ind w:left="0"/>
      </w:pPr>
      <w:bookmarkStart w:id="14" w:name="_Toc529557205"/>
      <w:r w:rsidRPr="007253DF">
        <w:rPr>
          <w:rFonts w:hint="eastAsia"/>
        </w:rPr>
        <w:lastRenderedPageBreak/>
        <w:t>２．</w:t>
      </w:r>
      <w:r>
        <w:rPr>
          <w:rFonts w:hint="eastAsia"/>
        </w:rPr>
        <w:t xml:space="preserve">４　</w:t>
      </w:r>
      <w:r w:rsidR="00AD7E46">
        <w:rPr>
          <w:rFonts w:hint="eastAsia"/>
        </w:rPr>
        <w:t>一斉帰宅抑制の認知状況と企業の対応</w:t>
      </w:r>
      <w:r w:rsidRPr="007253DF">
        <w:rPr>
          <w:rFonts w:hint="eastAsia"/>
        </w:rPr>
        <w:t>について</w:t>
      </w:r>
      <w:bookmarkEnd w:id="14"/>
    </w:p>
    <w:p w:rsidR="002E07A9" w:rsidRDefault="00900002" w:rsidP="0017149C">
      <w:pPr>
        <w:ind w:leftChars="118" w:left="283"/>
        <w:rPr>
          <w:rFonts w:asciiTheme="minorEastAsia" w:hAnsiTheme="minorEastAsia"/>
        </w:rPr>
      </w:pPr>
      <w:r w:rsidRPr="00622908">
        <w:rPr>
          <w:rFonts w:asciiTheme="minorEastAsia" w:hAnsiTheme="minorEastAsia" w:hint="eastAsia"/>
        </w:rPr>
        <w:t>①</w:t>
      </w:r>
      <w:r w:rsidR="002E07A9" w:rsidRPr="00622908">
        <w:rPr>
          <w:rFonts w:asciiTheme="minorEastAsia" w:hAnsiTheme="minorEastAsia" w:hint="eastAsia"/>
        </w:rPr>
        <w:t>「</w:t>
      </w:r>
      <w:r w:rsidR="002E07A9" w:rsidRPr="007253DF">
        <w:rPr>
          <w:rFonts w:hint="eastAsia"/>
        </w:rPr>
        <w:t>事業継続計画（</w:t>
      </w:r>
      <w:r w:rsidR="002E07A9">
        <w:t>ＢＣＰ</w:t>
      </w:r>
      <w:r w:rsidR="002E07A9" w:rsidRPr="007253DF">
        <w:rPr>
          <w:rFonts w:hint="eastAsia"/>
        </w:rPr>
        <w:t>）の策定状況</w:t>
      </w:r>
      <w:r w:rsidR="002E07A9" w:rsidRPr="00622908">
        <w:rPr>
          <w:rFonts w:asciiTheme="minorEastAsia" w:hAnsiTheme="minorEastAsia" w:cs="ＭＳ ゴシック" w:hint="eastAsia"/>
          <w:spacing w:val="-2"/>
        </w:rPr>
        <w:t>」</w:t>
      </w:r>
      <w:r w:rsidR="0085463A">
        <w:rPr>
          <w:rFonts w:asciiTheme="minorEastAsia" w:hAnsiTheme="minorEastAsia" w:hint="eastAsia"/>
        </w:rPr>
        <w:t>と</w:t>
      </w:r>
      <w:r>
        <w:rPr>
          <w:rFonts w:asciiTheme="minorEastAsia" w:hAnsiTheme="minorEastAsia" w:hint="eastAsia"/>
        </w:rPr>
        <w:t>「一斉帰宅抑制の認知」とのクロス</w:t>
      </w:r>
    </w:p>
    <w:p w:rsidR="00900002" w:rsidRPr="00622908" w:rsidRDefault="00900002" w:rsidP="002E07A9">
      <w:pPr>
        <w:ind w:leftChars="118" w:left="283" w:firstLineChars="100" w:firstLine="240"/>
        <w:rPr>
          <w:rFonts w:asciiTheme="minorEastAsia" w:hAnsiTheme="minorEastAsia"/>
        </w:rPr>
      </w:pPr>
      <w:r>
        <w:rPr>
          <w:rFonts w:asciiTheme="minorEastAsia" w:hAnsiTheme="minorEastAsia" w:hint="eastAsia"/>
        </w:rPr>
        <w:t>集計</w:t>
      </w:r>
    </w:p>
    <w:p w:rsidR="00900002" w:rsidRPr="00622908" w:rsidRDefault="00900002" w:rsidP="0017149C">
      <w:pPr>
        <w:pStyle w:val="a3"/>
        <w:kinsoku w:val="0"/>
        <w:overflowPunct w:val="0"/>
        <w:spacing w:before="0" w:line="200" w:lineRule="atLeast"/>
        <w:ind w:left="284"/>
        <w:rPr>
          <w:rFonts w:ascii="ＭＳ ゴシック" w:eastAsia="ＭＳ ゴシック" w:cs="ＭＳ ゴシック"/>
          <w:spacing w:val="-2"/>
        </w:rPr>
      </w:pPr>
      <w:r w:rsidRPr="007253DF">
        <w:rPr>
          <w:rFonts w:ascii="ＭＳ ゴシック" w:eastAsia="ＭＳ ゴシック" w:cs="ＭＳ ゴシック"/>
          <w:noProof/>
          <w:sz w:val="20"/>
          <w:szCs w:val="20"/>
        </w:rPr>
        <mc:AlternateContent>
          <mc:Choice Requires="wps">
            <w:drawing>
              <wp:inline distT="0" distB="0" distL="0" distR="0" wp14:anchorId="40A3986F" wp14:editId="5F1BBD74">
                <wp:extent cx="5567045" cy="1187355"/>
                <wp:effectExtent l="0" t="0" r="14605" b="13335"/>
                <wp:docPr id="837"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7045" cy="118735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C0B66" w:rsidRDefault="00DC0B66" w:rsidP="009E6FD5">
                            <w:pPr>
                              <w:pStyle w:val="a3"/>
                              <w:kinsoku w:val="0"/>
                              <w:overflowPunct w:val="0"/>
                              <w:spacing w:before="20"/>
                              <w:ind w:left="142" w:right="-9" w:firstLineChars="67" w:firstLine="141"/>
                            </w:pPr>
                            <w:r w:rsidRPr="002E07A9">
                              <w:rPr>
                                <w:rFonts w:hint="eastAsia"/>
                              </w:rPr>
                              <w:t>「事業継続計画（ＢＣＰ）の策定状況」</w:t>
                            </w:r>
                            <w:r w:rsidRPr="00BD2B76">
                              <w:rPr>
                                <w:rFonts w:hint="eastAsia"/>
                              </w:rPr>
                              <w:t>（問7）</w:t>
                            </w:r>
                            <w:r>
                              <w:rPr>
                                <w:rFonts w:hint="eastAsia"/>
                              </w:rPr>
                              <w:t>と</w:t>
                            </w:r>
                            <w:r w:rsidRPr="00BD2B76">
                              <w:rPr>
                                <w:rFonts w:hint="eastAsia"/>
                              </w:rPr>
                              <w:t>「一斉帰宅抑制の認知」（問11）の関係を</w:t>
                            </w:r>
                            <w:r>
                              <w:rPr>
                                <w:rFonts w:hint="eastAsia"/>
                              </w:rPr>
                              <w:t>検証した。</w:t>
                            </w:r>
                          </w:p>
                          <w:p w:rsidR="00DC0B66" w:rsidRDefault="00DC0B66" w:rsidP="009E6FD5">
                            <w:pPr>
                              <w:pStyle w:val="a3"/>
                              <w:kinsoku w:val="0"/>
                              <w:overflowPunct w:val="0"/>
                              <w:spacing w:before="20"/>
                              <w:ind w:left="142" w:right="-9" w:firstLineChars="67" w:firstLine="141"/>
                            </w:pPr>
                            <w:r>
                              <w:rPr>
                                <w:rFonts w:hint="eastAsia"/>
                              </w:rPr>
                              <w:t>ＢＣＰを策定している企業の76.1％と策定中の企業の62.5％が</w:t>
                            </w:r>
                            <w:r w:rsidRPr="00BD2B76">
                              <w:rPr>
                                <w:rFonts w:hint="eastAsia"/>
                              </w:rPr>
                              <w:t>一斉帰宅の抑制</w:t>
                            </w:r>
                            <w:r>
                              <w:rPr>
                                <w:rFonts w:hint="eastAsia"/>
                              </w:rPr>
                              <w:t>の内容を</w:t>
                            </w:r>
                            <w:r w:rsidRPr="00BD2B76">
                              <w:rPr>
                                <w:rFonts w:hint="eastAsia"/>
                              </w:rPr>
                              <w:t>知っている</w:t>
                            </w:r>
                            <w:r>
                              <w:rPr>
                                <w:rFonts w:hint="eastAsia"/>
                              </w:rPr>
                              <w:t>が、ＢＣＰの策定予定はない企業とＢＣＰとは何かを知らなかった企業についてはそれぞれ35.9％、27.7％と低い結果となっている。</w:t>
                            </w:r>
                          </w:p>
                          <w:p w:rsidR="00DC0B66" w:rsidRPr="00882475" w:rsidRDefault="00DC0B66" w:rsidP="009E6FD5">
                            <w:pPr>
                              <w:pStyle w:val="a3"/>
                              <w:kinsoku w:val="0"/>
                              <w:overflowPunct w:val="0"/>
                              <w:spacing w:before="20"/>
                              <w:ind w:left="142" w:right="-9" w:firstLineChars="67" w:firstLine="141"/>
                            </w:pPr>
                            <w:r>
                              <w:rPr>
                                <w:rFonts w:hint="eastAsia"/>
                              </w:rPr>
                              <w:t>ＢＣＰの策定が進んでいない企業では、一斉帰宅の抑制の認知度が低い傾向である。</w:t>
                            </w:r>
                          </w:p>
                        </w:txbxContent>
                      </wps:txbx>
                      <wps:bodyPr rot="0" vert="horz" wrap="square" lIns="0" tIns="0" rIns="0" bIns="0" anchor="t" anchorCtr="0" upright="1">
                        <a:noAutofit/>
                      </wps:bodyPr>
                    </wps:wsp>
                  </a:graphicData>
                </a:graphic>
              </wp:inline>
            </w:drawing>
          </mc:Choice>
          <mc:Fallback>
            <w:pict>
              <v:shape w14:anchorId="40A3986F" id="_x0000_s1062" type="#_x0000_t202" style="width:438.35pt;height: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" filled="f" strokeweight=".58pt">
                <v:textbox inset="0,0,0,0">
                  <w:txbxContent>
                    <w:p w:rsidR="00DC0B66" w:rsidRDefault="00DC0B66" w:rsidP="009E6FD5">
                      <w:pPr>
                        <w:pStyle w:val="a3"/>
                        <w:kinsoku w:val="0"/>
                        <w:overflowPunct w:val="0"/>
                        <w:spacing w:before="20"/>
                        <w:ind w:left="142" w:right="-9" w:firstLineChars="67" w:firstLine="141"/>
                      </w:pPr>
                      <w:r w:rsidRPr="002E07A9">
                        <w:rPr>
                          <w:rFonts w:hint="eastAsia"/>
                        </w:rPr>
                        <w:t>「事業継続計画（ＢＣＰ）の策定状況」</w:t>
                      </w:r>
                      <w:r w:rsidRPr="00BD2B76">
                        <w:rPr>
                          <w:rFonts w:hint="eastAsia"/>
                        </w:rPr>
                        <w:t>（問7）</w:t>
                      </w:r>
                      <w:r>
                        <w:rPr>
                          <w:rFonts w:hint="eastAsia"/>
                        </w:rPr>
                        <w:t>と</w:t>
                      </w:r>
                      <w:r w:rsidRPr="00BD2B76">
                        <w:rPr>
                          <w:rFonts w:hint="eastAsia"/>
                        </w:rPr>
                        <w:t>「一斉帰宅抑制の認知」（問11）の関係を</w:t>
                      </w:r>
                      <w:r>
                        <w:rPr>
                          <w:rFonts w:hint="eastAsia"/>
                        </w:rPr>
                        <w:t>検証した。</w:t>
                      </w:r>
                    </w:p>
                    <w:p w:rsidR="00DC0B66" w:rsidRDefault="00DC0B66" w:rsidP="009E6FD5">
                      <w:pPr>
                        <w:pStyle w:val="a3"/>
                        <w:kinsoku w:val="0"/>
                        <w:overflowPunct w:val="0"/>
                        <w:spacing w:before="20"/>
                        <w:ind w:left="142" w:right="-9" w:firstLineChars="67" w:firstLine="141"/>
                      </w:pPr>
                      <w:r>
                        <w:rPr>
                          <w:rFonts w:hint="eastAsia"/>
                        </w:rPr>
                        <w:t>ＢＣＰを策定している企業の76.1％と策定中の企業の62.5％が</w:t>
                      </w:r>
                      <w:r w:rsidRPr="00BD2B76">
                        <w:rPr>
                          <w:rFonts w:hint="eastAsia"/>
                        </w:rPr>
                        <w:t>一斉帰宅の抑制</w:t>
                      </w:r>
                      <w:r>
                        <w:rPr>
                          <w:rFonts w:hint="eastAsia"/>
                        </w:rPr>
                        <w:t>の内容を</w:t>
                      </w:r>
                      <w:r w:rsidRPr="00BD2B76">
                        <w:rPr>
                          <w:rFonts w:hint="eastAsia"/>
                        </w:rPr>
                        <w:t>知っている</w:t>
                      </w:r>
                      <w:r>
                        <w:rPr>
                          <w:rFonts w:hint="eastAsia"/>
                        </w:rPr>
                        <w:t>が、ＢＣＰの策定予定はない企業とＢＣＰとは何かを知らなかった企業についてはそれぞれ35.9％、27.7％と低い結果となっている。</w:t>
                      </w:r>
                    </w:p>
                    <w:p w:rsidR="00DC0B66" w:rsidRPr="00882475" w:rsidRDefault="00DC0B66" w:rsidP="009E6FD5">
                      <w:pPr>
                        <w:pStyle w:val="a3"/>
                        <w:kinsoku w:val="0"/>
                        <w:overflowPunct w:val="0"/>
                        <w:spacing w:before="20"/>
                        <w:ind w:left="142" w:right="-9" w:firstLineChars="67" w:firstLine="141"/>
                      </w:pPr>
                      <w:r>
                        <w:rPr>
                          <w:rFonts w:hint="eastAsia"/>
                        </w:rPr>
                        <w:t>ＢＣＰの策定が進んでいない企業では、一斉帰宅の抑制の認知度が低い傾向である。</w:t>
                      </w:r>
                    </w:p>
                  </w:txbxContent>
                </v:textbox>
                <w10:anchorlock/>
              </v:shape>
            </w:pict>
          </mc:Fallback>
        </mc:AlternateContent>
      </w:r>
    </w:p>
    <w:p w:rsidR="00900002" w:rsidRDefault="00900002" w:rsidP="009A454E">
      <w:pPr>
        <w:pStyle w:val="a3"/>
        <w:kinsoku w:val="0"/>
        <w:overflowPunct w:val="0"/>
        <w:spacing w:before="0" w:line="200" w:lineRule="atLeast"/>
        <w:ind w:left="284"/>
        <w:rPr>
          <w:rFonts w:ascii="ＭＳ ゴシック" w:eastAsia="ＭＳ ゴシック" w:cs="ＭＳ ゴシック"/>
          <w:sz w:val="20"/>
          <w:szCs w:val="20"/>
        </w:rPr>
      </w:pPr>
    </w:p>
    <w:p w:rsidR="009A454E" w:rsidRDefault="00A236A8" w:rsidP="009A454E">
      <w:pPr>
        <w:pStyle w:val="a3"/>
        <w:kinsoku w:val="0"/>
        <w:overflowPunct w:val="0"/>
        <w:spacing w:before="0" w:line="200" w:lineRule="atLeast"/>
        <w:ind w:left="284"/>
        <w:rPr>
          <w:rFonts w:ascii="ＭＳ ゴシック" w:eastAsia="ＭＳ ゴシック" w:cs="ＭＳ ゴシック"/>
          <w:sz w:val="20"/>
          <w:szCs w:val="20"/>
        </w:rPr>
      </w:pPr>
      <w:r>
        <w:rPr>
          <w:noProof/>
        </w:rPr>
        <mc:AlternateContent>
          <mc:Choice Requires="wps">
            <w:drawing>
              <wp:anchor distT="0" distB="0" distL="114300" distR="114300" simplePos="0" relativeHeight="252127232" behindDoc="0" locked="0" layoutInCell="1" allowOverlap="1" wp14:anchorId="7009A1F9" wp14:editId="3C97BD07">
                <wp:simplePos x="0" y="0"/>
                <wp:positionH relativeFrom="column">
                  <wp:posOffset>3678712</wp:posOffset>
                </wp:positionH>
                <wp:positionV relativeFrom="paragraph">
                  <wp:posOffset>1301057</wp:posOffset>
                </wp:positionV>
                <wp:extent cx="611092" cy="528320"/>
                <wp:effectExtent l="0" t="0" r="17780" b="24130"/>
                <wp:wrapNone/>
                <wp:docPr id="64" name="円/楕円 64"/>
                <wp:cNvGraphicFramePr/>
                <a:graphic xmlns:a="http://schemas.openxmlformats.org/drawingml/2006/main">
                  <a:graphicData uri="http://schemas.microsoft.com/office/word/2010/wordprocessingShape">
                    <wps:wsp>
                      <wps:cNvSpPr/>
                      <wps:spPr>
                        <a:xfrm>
                          <a:off x="0" y="0"/>
                          <a:ext cx="611092" cy="528320"/>
                        </a:xfrm>
                        <a:prstGeom prst="ellipse">
                          <a:avLst/>
                        </a:prstGeom>
                        <a:noFill/>
                        <a:ln w="6350"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53CFFE" id="円/楕円 64" o:spid="_x0000_s1026" style="position:absolute;left:0;text-align:left;margin-left:289.65pt;margin-top:102.45pt;width:48.1pt;height:41.6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" filled="f" strokecolor="red" strokeweight=".5pt">
                <v:stroke dashstyle="3 1"/>
              </v:oval>
            </w:pict>
          </mc:Fallback>
        </mc:AlternateContent>
      </w:r>
      <w:r>
        <w:rPr>
          <w:noProof/>
        </w:rPr>
        <mc:AlternateContent>
          <mc:Choice Requires="wps">
            <w:drawing>
              <wp:anchor distT="0" distB="0" distL="114300" distR="114300" simplePos="0" relativeHeight="252008448" behindDoc="0" locked="0" layoutInCell="1" allowOverlap="1" wp14:anchorId="4B20EB58" wp14:editId="48F16702">
                <wp:simplePos x="0" y="0"/>
                <wp:positionH relativeFrom="column">
                  <wp:posOffset>3684649</wp:posOffset>
                </wp:positionH>
                <wp:positionV relativeFrom="paragraph">
                  <wp:posOffset>529161</wp:posOffset>
                </wp:positionV>
                <wp:extent cx="605642" cy="530860"/>
                <wp:effectExtent l="0" t="0" r="23495" b="21590"/>
                <wp:wrapNone/>
                <wp:docPr id="11" name="円/楕円 11"/>
                <wp:cNvGraphicFramePr/>
                <a:graphic xmlns:a="http://schemas.openxmlformats.org/drawingml/2006/main">
                  <a:graphicData uri="http://schemas.microsoft.com/office/word/2010/wordprocessingShape">
                    <wps:wsp>
                      <wps:cNvSpPr/>
                      <wps:spPr>
                        <a:xfrm>
                          <a:off x="0" y="0"/>
                          <a:ext cx="605642" cy="530860"/>
                        </a:xfrm>
                        <a:prstGeom prst="ellipse">
                          <a:avLst/>
                        </a:prstGeom>
                        <a:noFill/>
                        <a:ln w="6350"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1E7EB1" id="円/楕円 11" o:spid="_x0000_s1026" style="position:absolute;left:0;text-align:left;margin-left:290.15pt;margin-top:41.65pt;width:47.7pt;height:41.8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" filled="f" strokecolor="red" strokeweight=".5pt">
                <v:stroke dashstyle="3 1"/>
              </v:oval>
            </w:pict>
          </mc:Fallback>
        </mc:AlternateContent>
      </w:r>
      <w:r w:rsidR="000F2BBE" w:rsidRPr="000F2BBE">
        <w:rPr>
          <w:noProof/>
        </w:rPr>
        <w:drawing>
          <wp:inline distT="0" distB="0" distL="0" distR="0" wp14:anchorId="72650049" wp14:editId="27C8D380">
            <wp:extent cx="5567045" cy="2365231"/>
            <wp:effectExtent l="0" t="0" r="0" b="0"/>
            <wp:docPr id="296"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5569641" cy="2366334"/>
                    </a:xfrm>
                    <a:prstGeom prst="rect">
                      <a:avLst/>
                    </a:prstGeom>
                    <a:noFill/>
                    <a:ln>
                      <a:noFill/>
                    </a:ln>
                  </pic:spPr>
                </pic:pic>
              </a:graphicData>
            </a:graphic>
          </wp:inline>
        </w:drawing>
      </w:r>
    </w:p>
    <w:p w:rsidR="00AD7E46" w:rsidRDefault="00AD7E46" w:rsidP="00AD7E46">
      <w:pPr>
        <w:ind w:leftChars="118" w:left="283"/>
        <w:rPr>
          <w:rFonts w:asciiTheme="minorEastAsia" w:hAnsiTheme="minorEastAsia"/>
        </w:rPr>
      </w:pPr>
      <w:r>
        <w:rPr>
          <w:rFonts w:asciiTheme="minorEastAsia" w:hAnsiTheme="minorEastAsia"/>
        </w:rPr>
        <w:br w:type="page"/>
      </w:r>
    </w:p>
    <w:p w:rsidR="00AD7E46" w:rsidRPr="00622908" w:rsidRDefault="00AD7E46" w:rsidP="00AD7E46">
      <w:pPr>
        <w:ind w:leftChars="118" w:left="283"/>
        <w:rPr>
          <w:rFonts w:asciiTheme="minorEastAsia" w:hAnsiTheme="minorEastAsia"/>
        </w:rPr>
      </w:pPr>
      <w:r>
        <w:rPr>
          <w:rFonts w:asciiTheme="minorEastAsia" w:hAnsiTheme="minorEastAsia" w:hint="eastAsia"/>
        </w:rPr>
        <w:lastRenderedPageBreak/>
        <w:t>②「一斉帰宅抑制の認知」と「備蓄状況（飲料水）」のクロス集計</w:t>
      </w:r>
    </w:p>
    <w:p w:rsidR="00AD7E46" w:rsidRPr="00622908" w:rsidRDefault="00AD7E46" w:rsidP="00AD7E46">
      <w:pPr>
        <w:pStyle w:val="a3"/>
        <w:kinsoku w:val="0"/>
        <w:overflowPunct w:val="0"/>
        <w:spacing w:before="0" w:line="200" w:lineRule="atLeast"/>
        <w:ind w:left="284"/>
        <w:rPr>
          <w:rFonts w:ascii="ＭＳ ゴシック" w:eastAsia="ＭＳ ゴシック" w:cs="ＭＳ ゴシック"/>
          <w:spacing w:val="-2"/>
        </w:rPr>
      </w:pPr>
      <w:r w:rsidRPr="007253DF">
        <w:rPr>
          <w:rFonts w:ascii="ＭＳ ゴシック" w:eastAsia="ＭＳ ゴシック" w:cs="ＭＳ ゴシック"/>
          <w:noProof/>
          <w:sz w:val="20"/>
          <w:szCs w:val="20"/>
        </w:rPr>
        <mc:AlternateContent>
          <mc:Choice Requires="wps">
            <w:drawing>
              <wp:inline distT="0" distB="0" distL="0" distR="0" wp14:anchorId="5E66AD64" wp14:editId="2416B1A4">
                <wp:extent cx="5607170" cy="854015"/>
                <wp:effectExtent l="0" t="0" r="12700" b="22860"/>
                <wp:docPr id="58"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170" cy="85401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C0B66" w:rsidRDefault="00DC0B66" w:rsidP="00540143">
                            <w:pPr>
                              <w:pStyle w:val="a3"/>
                              <w:kinsoku w:val="0"/>
                              <w:overflowPunct w:val="0"/>
                              <w:spacing w:before="20"/>
                              <w:ind w:left="142" w:right="-9" w:firstLineChars="67" w:firstLine="141"/>
                            </w:pPr>
                            <w:r w:rsidRPr="00BD2B76">
                              <w:rPr>
                                <w:rFonts w:hint="eastAsia"/>
                              </w:rPr>
                              <w:t>「一斉帰宅抑制の認知」（問11）と「備蓄状況（飲料水）」（問10）の関係を</w:t>
                            </w:r>
                            <w:r>
                              <w:rPr>
                                <w:rFonts w:hint="eastAsia"/>
                              </w:rPr>
                              <w:t>検証した。</w:t>
                            </w:r>
                          </w:p>
                          <w:p w:rsidR="00DC0B66" w:rsidRDefault="00DC0B66" w:rsidP="00540143">
                            <w:pPr>
                              <w:pStyle w:val="a3"/>
                              <w:kinsoku w:val="0"/>
                              <w:overflowPunct w:val="0"/>
                              <w:spacing w:before="20"/>
                              <w:ind w:left="142" w:right="-9" w:firstLineChars="67" w:firstLine="141"/>
                            </w:pPr>
                            <w:r w:rsidRPr="00BD2B76">
                              <w:rPr>
                                <w:rFonts w:hint="eastAsia"/>
                              </w:rPr>
                              <w:t>一斉帰宅抑制</w:t>
                            </w:r>
                            <w:r>
                              <w:rPr>
                                <w:rFonts w:hint="eastAsia"/>
                              </w:rPr>
                              <w:t>の内容</w:t>
                            </w:r>
                            <w:r w:rsidRPr="00BD2B76">
                              <w:rPr>
                                <w:rFonts w:hint="eastAsia"/>
                              </w:rPr>
                              <w:t>を知っている企業</w:t>
                            </w:r>
                            <w:r>
                              <w:rPr>
                                <w:rFonts w:hint="eastAsia"/>
                              </w:rPr>
                              <w:t>の68.6％が</w:t>
                            </w:r>
                            <w:r w:rsidRPr="00BD2B76">
                              <w:rPr>
                                <w:rFonts w:hint="eastAsia"/>
                              </w:rPr>
                              <w:t>備蓄</w:t>
                            </w:r>
                            <w:r>
                              <w:rPr>
                                <w:rFonts w:hint="eastAsia"/>
                              </w:rPr>
                              <w:t>を行っている</w:t>
                            </w:r>
                            <w:r w:rsidRPr="00BD2B76">
                              <w:rPr>
                                <w:rFonts w:hint="eastAsia"/>
                              </w:rPr>
                              <w:t>。</w:t>
                            </w:r>
                          </w:p>
                          <w:p w:rsidR="00DC0B66" w:rsidRPr="00BD2B76" w:rsidRDefault="00DC0B66" w:rsidP="00540143">
                            <w:pPr>
                              <w:pStyle w:val="a3"/>
                              <w:kinsoku w:val="0"/>
                              <w:overflowPunct w:val="0"/>
                              <w:spacing w:before="20"/>
                              <w:ind w:left="142" w:right="-9" w:firstLineChars="67" w:firstLine="141"/>
                            </w:pPr>
                            <w:r>
                              <w:rPr>
                                <w:rFonts w:hint="eastAsia"/>
                              </w:rPr>
                              <w:t>また、地域別では、大阪市内の企業は77.0％、その他の地域の企業は51.5％と地域で差が生じている。</w:t>
                            </w:r>
                          </w:p>
                          <w:p w:rsidR="00DC0B66" w:rsidRDefault="00DC0B66"/>
                        </w:txbxContent>
                      </wps:txbx>
                      <wps:bodyPr rot="0" vert="horz" wrap="square" lIns="0" tIns="0" rIns="0" bIns="0" anchor="t" anchorCtr="0" upright="1">
                        <a:noAutofit/>
                      </wps:bodyPr>
                    </wps:wsp>
                  </a:graphicData>
                </a:graphic>
              </wp:inline>
            </w:drawing>
          </mc:Choice>
          <mc:Fallback>
            <w:pict>
              <v:shape w14:anchorId="5E66AD64" id="_x0000_s1063" type="#_x0000_t202" style="width:441.5pt;height:6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" filled="f" strokeweight=".58pt">
                <v:textbox inset="0,0,0,0">
                  <w:txbxContent>
                    <w:p w:rsidR="00DC0B66" w:rsidRDefault="00DC0B66" w:rsidP="00540143">
                      <w:pPr>
                        <w:pStyle w:val="a3"/>
                        <w:kinsoku w:val="0"/>
                        <w:overflowPunct w:val="0"/>
                        <w:spacing w:before="20"/>
                        <w:ind w:left="142" w:right="-9" w:firstLineChars="67" w:firstLine="141"/>
                      </w:pPr>
                      <w:r w:rsidRPr="00BD2B76">
                        <w:rPr>
                          <w:rFonts w:hint="eastAsia"/>
                        </w:rPr>
                        <w:t>「一斉帰宅抑制の認知」（問11）と「備蓄状況（飲料水）」（問10）の関係を</w:t>
                      </w:r>
                      <w:r>
                        <w:rPr>
                          <w:rFonts w:hint="eastAsia"/>
                        </w:rPr>
                        <w:t>検証した。</w:t>
                      </w:r>
                    </w:p>
                    <w:p w:rsidR="00DC0B66" w:rsidRDefault="00DC0B66" w:rsidP="00540143">
                      <w:pPr>
                        <w:pStyle w:val="a3"/>
                        <w:kinsoku w:val="0"/>
                        <w:overflowPunct w:val="0"/>
                        <w:spacing w:before="20"/>
                        <w:ind w:left="142" w:right="-9" w:firstLineChars="67" w:firstLine="141"/>
                      </w:pPr>
                      <w:r w:rsidRPr="00BD2B76">
                        <w:rPr>
                          <w:rFonts w:hint="eastAsia"/>
                        </w:rPr>
                        <w:t>一斉帰宅抑制</w:t>
                      </w:r>
                      <w:r>
                        <w:rPr>
                          <w:rFonts w:hint="eastAsia"/>
                        </w:rPr>
                        <w:t>の内容</w:t>
                      </w:r>
                      <w:r w:rsidRPr="00BD2B76">
                        <w:rPr>
                          <w:rFonts w:hint="eastAsia"/>
                        </w:rPr>
                        <w:t>を知っている企業</w:t>
                      </w:r>
                      <w:r>
                        <w:rPr>
                          <w:rFonts w:hint="eastAsia"/>
                        </w:rPr>
                        <w:t>の68.6％が</w:t>
                      </w:r>
                      <w:r w:rsidRPr="00BD2B76">
                        <w:rPr>
                          <w:rFonts w:hint="eastAsia"/>
                        </w:rPr>
                        <w:t>備蓄</w:t>
                      </w:r>
                      <w:r>
                        <w:rPr>
                          <w:rFonts w:hint="eastAsia"/>
                        </w:rPr>
                        <w:t>を行っている</w:t>
                      </w:r>
                      <w:r w:rsidRPr="00BD2B76">
                        <w:rPr>
                          <w:rFonts w:hint="eastAsia"/>
                        </w:rPr>
                        <w:t>。</w:t>
                      </w:r>
                    </w:p>
                    <w:p w:rsidR="00DC0B66" w:rsidRPr="00BD2B76" w:rsidRDefault="00DC0B66" w:rsidP="00540143">
                      <w:pPr>
                        <w:pStyle w:val="a3"/>
                        <w:kinsoku w:val="0"/>
                        <w:overflowPunct w:val="0"/>
                        <w:spacing w:before="20"/>
                        <w:ind w:left="142" w:right="-9" w:firstLineChars="67" w:firstLine="141"/>
                      </w:pPr>
                      <w:r>
                        <w:rPr>
                          <w:rFonts w:hint="eastAsia"/>
                        </w:rPr>
                        <w:t>また、地域別では、大阪市内の企業は77.0％、その他の地域の企業は51.5％と地域で差が生じている。</w:t>
                      </w:r>
                    </w:p>
                    <w:p w:rsidR="00DC0B66" w:rsidRDefault="00DC0B66"/>
                  </w:txbxContent>
                </v:textbox>
                <w10:anchorlock/>
              </v:shape>
            </w:pict>
          </mc:Fallback>
        </mc:AlternateContent>
      </w:r>
    </w:p>
    <w:p w:rsidR="00AD7E46" w:rsidRDefault="00AD7E46" w:rsidP="009A454E">
      <w:pPr>
        <w:pStyle w:val="a3"/>
        <w:kinsoku w:val="0"/>
        <w:overflowPunct w:val="0"/>
        <w:spacing w:before="0" w:line="200" w:lineRule="atLeast"/>
        <w:ind w:left="284"/>
        <w:rPr>
          <w:rFonts w:ascii="ＭＳ ゴシック" w:eastAsia="ＭＳ ゴシック" w:cs="ＭＳ ゴシック"/>
          <w:sz w:val="20"/>
          <w:szCs w:val="20"/>
        </w:rPr>
      </w:pPr>
    </w:p>
    <w:p w:rsidR="009A454E" w:rsidRDefault="00931850" w:rsidP="009A454E">
      <w:pPr>
        <w:pStyle w:val="a3"/>
        <w:kinsoku w:val="0"/>
        <w:overflowPunct w:val="0"/>
        <w:spacing w:before="0" w:line="200" w:lineRule="atLeast"/>
        <w:ind w:left="284"/>
        <w:rPr>
          <w:rFonts w:ascii="ＭＳ ゴシック" w:eastAsia="ＭＳ ゴシック" w:cs="ＭＳ ゴシック"/>
          <w:sz w:val="20"/>
          <w:szCs w:val="20"/>
        </w:rPr>
      </w:pPr>
      <w:r>
        <w:rPr>
          <w:noProof/>
        </w:rPr>
        <mc:AlternateContent>
          <mc:Choice Requires="wps">
            <w:drawing>
              <wp:anchor distT="0" distB="0" distL="114300" distR="114300" simplePos="0" relativeHeight="252133376" behindDoc="0" locked="0" layoutInCell="1" allowOverlap="1" wp14:anchorId="638145D3" wp14:editId="7160A776">
                <wp:simplePos x="0" y="0"/>
                <wp:positionH relativeFrom="column">
                  <wp:posOffset>3648014</wp:posOffset>
                </wp:positionH>
                <wp:positionV relativeFrom="paragraph">
                  <wp:posOffset>701579</wp:posOffset>
                </wp:positionV>
                <wp:extent cx="1647645" cy="836762"/>
                <wp:effectExtent l="0" t="0" r="10160" b="20955"/>
                <wp:wrapNone/>
                <wp:docPr id="12" name="円/楕円 12"/>
                <wp:cNvGraphicFramePr/>
                <a:graphic xmlns:a="http://schemas.openxmlformats.org/drawingml/2006/main">
                  <a:graphicData uri="http://schemas.microsoft.com/office/word/2010/wordprocessingShape">
                    <wps:wsp>
                      <wps:cNvSpPr/>
                      <wps:spPr>
                        <a:xfrm>
                          <a:off x="0" y="0"/>
                          <a:ext cx="1647645" cy="836762"/>
                        </a:xfrm>
                        <a:prstGeom prst="ellipse">
                          <a:avLst/>
                        </a:prstGeom>
                        <a:noFill/>
                        <a:ln w="6350"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0A054E" id="円/楕円 12" o:spid="_x0000_s1026" style="position:absolute;left:0;text-align:left;margin-left:287.25pt;margin-top:55.25pt;width:129.75pt;height:65.9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" filled="f" strokecolor="red" strokeweight=".5pt">
                <v:stroke dashstyle="3 1"/>
              </v:oval>
            </w:pict>
          </mc:Fallback>
        </mc:AlternateContent>
      </w:r>
      <w:r w:rsidR="00C061E2" w:rsidRPr="00C061E2">
        <w:rPr>
          <w:noProof/>
        </w:rPr>
        <w:drawing>
          <wp:inline distT="0" distB="0" distL="0" distR="0" wp14:anchorId="75601B65" wp14:editId="0307D5CD">
            <wp:extent cx="5567045" cy="2970155"/>
            <wp:effectExtent l="0" t="0" r="0" b="1905"/>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5569279" cy="2971347"/>
                    </a:xfrm>
                    <a:prstGeom prst="rect">
                      <a:avLst/>
                    </a:prstGeom>
                    <a:noFill/>
                    <a:ln>
                      <a:noFill/>
                    </a:ln>
                  </pic:spPr>
                </pic:pic>
              </a:graphicData>
            </a:graphic>
          </wp:inline>
        </w:drawing>
      </w:r>
    </w:p>
    <w:p w:rsidR="009A454E" w:rsidRDefault="009A454E" w:rsidP="009A454E">
      <w:pPr>
        <w:pStyle w:val="a3"/>
        <w:kinsoku w:val="0"/>
        <w:overflowPunct w:val="0"/>
        <w:spacing w:before="0" w:line="200" w:lineRule="atLeast"/>
        <w:ind w:left="284"/>
        <w:rPr>
          <w:rFonts w:ascii="ＭＳ ゴシック" w:eastAsia="ＭＳ ゴシック" w:cs="ＭＳ ゴシック"/>
          <w:sz w:val="20"/>
          <w:szCs w:val="20"/>
        </w:rPr>
      </w:pPr>
    </w:p>
    <w:p w:rsidR="00AD7E46" w:rsidRDefault="00AD7E46" w:rsidP="00AD7E46">
      <w:pPr>
        <w:ind w:leftChars="118" w:left="283"/>
        <w:rPr>
          <w:rFonts w:asciiTheme="minorEastAsia" w:hAnsiTheme="minorEastAsia"/>
        </w:rPr>
      </w:pPr>
    </w:p>
    <w:p w:rsidR="000F2BBE" w:rsidRPr="00622908" w:rsidRDefault="00AD7E46" w:rsidP="000F2BBE">
      <w:pPr>
        <w:ind w:leftChars="118" w:left="283"/>
        <w:rPr>
          <w:rFonts w:asciiTheme="minorEastAsia" w:hAnsiTheme="minorEastAsia"/>
        </w:rPr>
      </w:pPr>
      <w:r>
        <w:rPr>
          <w:rFonts w:asciiTheme="minorEastAsia" w:hAnsiTheme="minorEastAsia" w:hint="eastAsia"/>
        </w:rPr>
        <w:t>③</w:t>
      </w:r>
      <w:r w:rsidR="000F2BBE">
        <w:rPr>
          <w:rFonts w:asciiTheme="minorEastAsia" w:hAnsiTheme="minorEastAsia" w:hint="eastAsia"/>
        </w:rPr>
        <w:t>「出社や帰宅に関する規定や基準」と「一斉帰宅抑制の認知」のクロス集計</w:t>
      </w:r>
    </w:p>
    <w:p w:rsidR="000F2BBE" w:rsidRPr="00622908" w:rsidRDefault="000F2BBE" w:rsidP="000F2BBE">
      <w:pPr>
        <w:pStyle w:val="a3"/>
        <w:kinsoku w:val="0"/>
        <w:overflowPunct w:val="0"/>
        <w:spacing w:before="0" w:line="200" w:lineRule="atLeast"/>
        <w:ind w:left="284"/>
        <w:rPr>
          <w:rFonts w:ascii="ＭＳ ゴシック" w:eastAsia="ＭＳ ゴシック" w:cs="ＭＳ ゴシック"/>
          <w:spacing w:val="-2"/>
        </w:rPr>
      </w:pPr>
      <w:r w:rsidRPr="007253DF">
        <w:rPr>
          <w:rFonts w:ascii="ＭＳ ゴシック" w:eastAsia="ＭＳ ゴシック" w:cs="ＭＳ ゴシック"/>
          <w:noProof/>
          <w:sz w:val="20"/>
          <w:szCs w:val="20"/>
        </w:rPr>
        <mc:AlternateContent>
          <mc:Choice Requires="wps">
            <w:drawing>
              <wp:inline distT="0" distB="0" distL="0" distR="0" wp14:anchorId="5EA1C05C" wp14:editId="7E5D6DAD">
                <wp:extent cx="5520906" cy="1052423"/>
                <wp:effectExtent l="0" t="0" r="22860" b="14605"/>
                <wp:docPr id="297"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0906" cy="1052423"/>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C0B66" w:rsidRDefault="00DC0B66" w:rsidP="000F2BBE">
                            <w:pPr>
                              <w:pStyle w:val="a3"/>
                              <w:kinsoku w:val="0"/>
                              <w:overflowPunct w:val="0"/>
                              <w:spacing w:before="20"/>
                              <w:ind w:left="142" w:right="-9" w:firstLineChars="100" w:firstLine="210"/>
                            </w:pPr>
                            <w:r w:rsidRPr="000F2BBE">
                              <w:rPr>
                                <w:rFonts w:hint="eastAsia"/>
                              </w:rPr>
                              <w:t>「出社や帰宅に関する規定や基準」（問</w:t>
                            </w:r>
                            <w:r>
                              <w:rPr>
                                <w:rFonts w:hint="eastAsia"/>
                              </w:rPr>
                              <w:t>4</w:t>
                            </w:r>
                            <w:r w:rsidRPr="000F2BBE">
                              <w:rPr>
                                <w:rFonts w:hint="eastAsia"/>
                              </w:rPr>
                              <w:t>）</w:t>
                            </w:r>
                            <w:r>
                              <w:rPr>
                                <w:rFonts w:hint="eastAsia"/>
                              </w:rPr>
                              <w:t>と</w:t>
                            </w:r>
                            <w:r w:rsidRPr="00BD2B76">
                              <w:rPr>
                                <w:rFonts w:hint="eastAsia"/>
                              </w:rPr>
                              <w:t>「一斉帰宅抑制の認知」（問11）の関係を</w:t>
                            </w:r>
                            <w:r>
                              <w:rPr>
                                <w:rFonts w:hint="eastAsia"/>
                              </w:rPr>
                              <w:t>検証した。</w:t>
                            </w:r>
                          </w:p>
                          <w:p w:rsidR="00DC0B66" w:rsidRPr="00D47780" w:rsidRDefault="00DC0B66" w:rsidP="000F2BBE">
                            <w:pPr>
                              <w:pStyle w:val="a3"/>
                              <w:kinsoku w:val="0"/>
                              <w:overflowPunct w:val="0"/>
                              <w:spacing w:before="20"/>
                              <w:ind w:left="142" w:right="-9" w:firstLineChars="100" w:firstLine="210"/>
                              <w:rPr>
                                <w:spacing w:val="-2"/>
                              </w:rPr>
                            </w:pPr>
                            <w:r w:rsidRPr="000F2BBE">
                              <w:rPr>
                                <w:rFonts w:hint="eastAsia"/>
                              </w:rPr>
                              <w:t>出</w:t>
                            </w:r>
                            <w:r w:rsidRPr="00D47780">
                              <w:rPr>
                                <w:rFonts w:hint="eastAsia"/>
                              </w:rPr>
                              <w:t>社や帰宅に関する規定や基準</w:t>
                            </w:r>
                            <w:r>
                              <w:rPr>
                                <w:rFonts w:hint="eastAsia"/>
                              </w:rPr>
                              <w:t>について、</w:t>
                            </w:r>
                            <w:r w:rsidRPr="00D47780">
                              <w:rPr>
                                <w:rFonts w:hint="eastAsia"/>
                              </w:rPr>
                              <w:t>マニュアルや</w:t>
                            </w:r>
                            <w:r>
                              <w:rPr>
                                <w:rFonts w:hint="eastAsia"/>
                              </w:rPr>
                              <w:t>ＢＣＰ</w:t>
                            </w:r>
                            <w:r w:rsidRPr="00D47780">
                              <w:rPr>
                                <w:rFonts w:hint="eastAsia"/>
                              </w:rPr>
                              <w:t>に規定している企業</w:t>
                            </w:r>
                            <w:r>
                              <w:rPr>
                                <w:rFonts w:hint="eastAsia"/>
                              </w:rPr>
                              <w:t>と就業規則に規定している企業</w:t>
                            </w:r>
                            <w:r w:rsidRPr="00D47780">
                              <w:rPr>
                                <w:rFonts w:hint="eastAsia"/>
                              </w:rPr>
                              <w:t>では、「一斉帰宅抑制の内容を知っている」</w:t>
                            </w:r>
                            <w:r>
                              <w:rPr>
                                <w:rFonts w:hint="eastAsia"/>
                              </w:rPr>
                              <w:t>割合</w:t>
                            </w:r>
                            <w:r w:rsidRPr="00D47780">
                              <w:rPr>
                                <w:rFonts w:hint="eastAsia"/>
                              </w:rPr>
                              <w:t>が</w:t>
                            </w:r>
                            <w:r>
                              <w:rPr>
                                <w:rFonts w:hint="eastAsia"/>
                              </w:rPr>
                              <w:t>それぞれ</w:t>
                            </w:r>
                            <w:r w:rsidRPr="00D47780">
                              <w:rPr>
                                <w:rFonts w:hint="eastAsia"/>
                              </w:rPr>
                              <w:t>72.5％</w:t>
                            </w:r>
                            <w:r>
                              <w:rPr>
                                <w:rFonts w:hint="eastAsia"/>
                              </w:rPr>
                              <w:t>、64.2％</w:t>
                            </w:r>
                            <w:r w:rsidRPr="00D47780">
                              <w:rPr>
                                <w:rFonts w:hint="eastAsia"/>
                              </w:rPr>
                              <w:t>と高くなっている</w:t>
                            </w:r>
                            <w:r>
                              <w:rPr>
                                <w:rFonts w:hint="eastAsia"/>
                              </w:rPr>
                              <w:t>が、</w:t>
                            </w:r>
                            <w:r w:rsidRPr="00D47780">
                              <w:rPr>
                                <w:rFonts w:hint="eastAsia"/>
                              </w:rPr>
                              <w:t>基準が決まっていない企業では、42.9％に留まっている。</w:t>
                            </w:r>
                          </w:p>
                        </w:txbxContent>
                      </wps:txbx>
                      <wps:bodyPr rot="0" vert="horz" wrap="square" lIns="0" tIns="0" rIns="0" bIns="0" anchor="t" anchorCtr="0" upright="1">
                        <a:noAutofit/>
                      </wps:bodyPr>
                    </wps:wsp>
                  </a:graphicData>
                </a:graphic>
              </wp:inline>
            </w:drawing>
          </mc:Choice>
          <mc:Fallback>
            <w:pict>
              <v:shape w14:anchorId="5EA1C05C" id="_x0000_s1064" type="#_x0000_t202" style="width:434.7pt;height:8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" filled="f" strokeweight=".58pt">
                <v:textbox inset="0,0,0,0">
                  <w:txbxContent>
                    <w:p w:rsidR="00DC0B66" w:rsidRDefault="00DC0B66" w:rsidP="000F2BBE">
                      <w:pPr>
                        <w:pStyle w:val="a3"/>
                        <w:kinsoku w:val="0"/>
                        <w:overflowPunct w:val="0"/>
                        <w:spacing w:before="20"/>
                        <w:ind w:left="142" w:right="-9" w:firstLineChars="100" w:firstLine="210"/>
                      </w:pPr>
                      <w:r w:rsidRPr="000F2BBE">
                        <w:rPr>
                          <w:rFonts w:hint="eastAsia"/>
                        </w:rPr>
                        <w:t>「出社や帰宅に関する規定や基準」（問</w:t>
                      </w:r>
                      <w:r>
                        <w:rPr>
                          <w:rFonts w:hint="eastAsia"/>
                        </w:rPr>
                        <w:t>4</w:t>
                      </w:r>
                      <w:r w:rsidRPr="000F2BBE">
                        <w:rPr>
                          <w:rFonts w:hint="eastAsia"/>
                        </w:rPr>
                        <w:t>）</w:t>
                      </w:r>
                      <w:r>
                        <w:rPr>
                          <w:rFonts w:hint="eastAsia"/>
                        </w:rPr>
                        <w:t>と</w:t>
                      </w:r>
                      <w:r w:rsidRPr="00BD2B76">
                        <w:rPr>
                          <w:rFonts w:hint="eastAsia"/>
                        </w:rPr>
                        <w:t>「一斉帰宅抑制の認知」（問11）の関係を</w:t>
                      </w:r>
                      <w:r>
                        <w:rPr>
                          <w:rFonts w:hint="eastAsia"/>
                        </w:rPr>
                        <w:t>検証した。</w:t>
                      </w:r>
                    </w:p>
                    <w:p w:rsidR="00DC0B66" w:rsidRPr="00D47780" w:rsidRDefault="00DC0B66" w:rsidP="000F2BBE">
                      <w:pPr>
                        <w:pStyle w:val="a3"/>
                        <w:kinsoku w:val="0"/>
                        <w:overflowPunct w:val="0"/>
                        <w:spacing w:before="20"/>
                        <w:ind w:left="142" w:right="-9" w:firstLineChars="100" w:firstLine="210"/>
                        <w:rPr>
                          <w:spacing w:val="-2"/>
                        </w:rPr>
                      </w:pPr>
                      <w:r w:rsidRPr="000F2BBE">
                        <w:rPr>
                          <w:rFonts w:hint="eastAsia"/>
                        </w:rPr>
                        <w:t>出</w:t>
                      </w:r>
                      <w:r w:rsidRPr="00D47780">
                        <w:rPr>
                          <w:rFonts w:hint="eastAsia"/>
                        </w:rPr>
                        <w:t>社や帰宅に関する規定や基準</w:t>
                      </w:r>
                      <w:r>
                        <w:rPr>
                          <w:rFonts w:hint="eastAsia"/>
                        </w:rPr>
                        <w:t>について、</w:t>
                      </w:r>
                      <w:r w:rsidRPr="00D47780">
                        <w:rPr>
                          <w:rFonts w:hint="eastAsia"/>
                        </w:rPr>
                        <w:t>マニュアルや</w:t>
                      </w:r>
                      <w:r>
                        <w:rPr>
                          <w:rFonts w:hint="eastAsia"/>
                        </w:rPr>
                        <w:t>ＢＣＰ</w:t>
                      </w:r>
                      <w:r w:rsidRPr="00D47780">
                        <w:rPr>
                          <w:rFonts w:hint="eastAsia"/>
                        </w:rPr>
                        <w:t>に規定している企業</w:t>
                      </w:r>
                      <w:r>
                        <w:rPr>
                          <w:rFonts w:hint="eastAsia"/>
                        </w:rPr>
                        <w:t>と就業規則に規定している企業</w:t>
                      </w:r>
                      <w:r w:rsidRPr="00D47780">
                        <w:rPr>
                          <w:rFonts w:hint="eastAsia"/>
                        </w:rPr>
                        <w:t>では、「一斉帰宅抑制の内容を知っている」</w:t>
                      </w:r>
                      <w:r>
                        <w:rPr>
                          <w:rFonts w:hint="eastAsia"/>
                        </w:rPr>
                        <w:t>割合</w:t>
                      </w:r>
                      <w:r w:rsidRPr="00D47780">
                        <w:rPr>
                          <w:rFonts w:hint="eastAsia"/>
                        </w:rPr>
                        <w:t>が</w:t>
                      </w:r>
                      <w:r>
                        <w:rPr>
                          <w:rFonts w:hint="eastAsia"/>
                        </w:rPr>
                        <w:t>それぞれ</w:t>
                      </w:r>
                      <w:r w:rsidRPr="00D47780">
                        <w:rPr>
                          <w:rFonts w:hint="eastAsia"/>
                        </w:rPr>
                        <w:t>72.5％</w:t>
                      </w:r>
                      <w:r>
                        <w:rPr>
                          <w:rFonts w:hint="eastAsia"/>
                        </w:rPr>
                        <w:t>、64.2％</w:t>
                      </w:r>
                      <w:r w:rsidRPr="00D47780">
                        <w:rPr>
                          <w:rFonts w:hint="eastAsia"/>
                        </w:rPr>
                        <w:t>と高くなっている</w:t>
                      </w:r>
                      <w:r>
                        <w:rPr>
                          <w:rFonts w:hint="eastAsia"/>
                        </w:rPr>
                        <w:t>が、</w:t>
                      </w:r>
                      <w:r w:rsidRPr="00D47780">
                        <w:rPr>
                          <w:rFonts w:hint="eastAsia"/>
                        </w:rPr>
                        <w:t>基準が決まっていない企業では、42.9％に留まっている。</w:t>
                      </w:r>
                    </w:p>
                  </w:txbxContent>
                </v:textbox>
                <w10:anchorlock/>
              </v:shape>
            </w:pict>
          </mc:Fallback>
        </mc:AlternateContent>
      </w:r>
    </w:p>
    <w:p w:rsidR="000F2BBE" w:rsidRDefault="000F2BBE" w:rsidP="000F2BBE">
      <w:pPr>
        <w:pStyle w:val="a3"/>
        <w:kinsoku w:val="0"/>
        <w:overflowPunct w:val="0"/>
        <w:spacing w:before="0" w:line="200" w:lineRule="atLeast"/>
        <w:ind w:left="284"/>
        <w:rPr>
          <w:rFonts w:ascii="ＭＳ ゴシック" w:eastAsia="ＭＳ ゴシック" w:cs="ＭＳ ゴシック"/>
          <w:sz w:val="20"/>
          <w:szCs w:val="20"/>
        </w:rPr>
      </w:pPr>
    </w:p>
    <w:p w:rsidR="000F2BBE" w:rsidRDefault="004A2D8F" w:rsidP="000F2BBE">
      <w:pPr>
        <w:pStyle w:val="a3"/>
        <w:kinsoku w:val="0"/>
        <w:overflowPunct w:val="0"/>
        <w:spacing w:before="0" w:line="200" w:lineRule="atLeast"/>
        <w:ind w:left="284"/>
        <w:rPr>
          <w:rFonts w:ascii="ＭＳ ゴシック" w:eastAsia="ＭＳ ゴシック" w:cs="ＭＳ ゴシック"/>
          <w:sz w:val="20"/>
          <w:szCs w:val="20"/>
        </w:rPr>
      </w:pPr>
      <w:r>
        <w:rPr>
          <w:noProof/>
        </w:rPr>
        <mc:AlternateContent>
          <mc:Choice Requires="wps">
            <w:drawing>
              <wp:anchor distT="0" distB="0" distL="114300" distR="114300" simplePos="0" relativeHeight="252062720" behindDoc="0" locked="0" layoutInCell="1" allowOverlap="1" wp14:anchorId="40A60C87" wp14:editId="3D3B6BF0">
                <wp:simplePos x="0" y="0"/>
                <wp:positionH relativeFrom="column">
                  <wp:posOffset>3648015</wp:posOffset>
                </wp:positionH>
                <wp:positionV relativeFrom="paragraph">
                  <wp:posOffset>519070</wp:posOffset>
                </wp:positionV>
                <wp:extent cx="621089" cy="819509"/>
                <wp:effectExtent l="0" t="0" r="26670" b="19050"/>
                <wp:wrapNone/>
                <wp:docPr id="301" name="円/楕円 301"/>
                <wp:cNvGraphicFramePr/>
                <a:graphic xmlns:a="http://schemas.openxmlformats.org/drawingml/2006/main">
                  <a:graphicData uri="http://schemas.microsoft.com/office/word/2010/wordprocessingShape">
                    <wps:wsp>
                      <wps:cNvSpPr/>
                      <wps:spPr>
                        <a:xfrm>
                          <a:off x="0" y="0"/>
                          <a:ext cx="621089" cy="819509"/>
                        </a:xfrm>
                        <a:prstGeom prst="ellipse">
                          <a:avLst/>
                        </a:prstGeom>
                        <a:noFill/>
                        <a:ln w="6350"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17E88E" id="円/楕円 301" o:spid="_x0000_s1026" style="position:absolute;left:0;text-align:left;margin-left:287.25pt;margin-top:40.85pt;width:48.9pt;height:64.5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" filled="f" strokecolor="red" strokeweight=".5pt">
                <v:stroke dashstyle="3 1"/>
              </v:oval>
            </w:pict>
          </mc:Fallback>
        </mc:AlternateContent>
      </w:r>
      <w:r w:rsidR="000F2BBE" w:rsidRPr="000F2BBE">
        <w:rPr>
          <w:noProof/>
        </w:rPr>
        <w:drawing>
          <wp:inline distT="0" distB="0" distL="0" distR="0" wp14:anchorId="2BA8A84F" wp14:editId="004DBB8A">
            <wp:extent cx="5567045" cy="1846748"/>
            <wp:effectExtent l="0" t="0" r="0" b="1270"/>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575386" cy="1849515"/>
                    </a:xfrm>
                    <a:prstGeom prst="rect">
                      <a:avLst/>
                    </a:prstGeom>
                    <a:noFill/>
                    <a:ln>
                      <a:noFill/>
                    </a:ln>
                  </pic:spPr>
                </pic:pic>
              </a:graphicData>
            </a:graphic>
          </wp:inline>
        </w:drawing>
      </w:r>
    </w:p>
    <w:p w:rsidR="000F2BBE" w:rsidRDefault="000F2BBE" w:rsidP="000F2BBE">
      <w:pPr>
        <w:pStyle w:val="a3"/>
        <w:kinsoku w:val="0"/>
        <w:overflowPunct w:val="0"/>
        <w:spacing w:before="0" w:line="200" w:lineRule="atLeast"/>
        <w:ind w:left="284"/>
        <w:rPr>
          <w:rFonts w:ascii="ＭＳ ゴシック" w:eastAsia="ＭＳ ゴシック" w:cs="ＭＳ ゴシック"/>
          <w:sz w:val="20"/>
          <w:szCs w:val="20"/>
        </w:rPr>
      </w:pPr>
    </w:p>
    <w:p w:rsidR="000F2BBE" w:rsidRDefault="000F2BBE" w:rsidP="000F2BBE">
      <w:pPr>
        <w:pStyle w:val="a3"/>
        <w:kinsoku w:val="0"/>
        <w:overflowPunct w:val="0"/>
        <w:spacing w:before="0" w:line="200" w:lineRule="atLeast"/>
        <w:rPr>
          <w:rFonts w:ascii="ＭＳ ゴシック" w:eastAsia="ＭＳ ゴシック" w:cs="ＭＳ ゴシック"/>
          <w:sz w:val="20"/>
          <w:szCs w:val="20"/>
        </w:rPr>
      </w:pPr>
    </w:p>
    <w:p w:rsidR="00AD7E46" w:rsidRDefault="00AD7E46" w:rsidP="00AD7E46">
      <w:pPr>
        <w:pStyle w:val="2"/>
        <w:tabs>
          <w:tab w:val="left" w:pos="1285"/>
        </w:tabs>
        <w:kinsoku w:val="0"/>
        <w:overflowPunct w:val="0"/>
        <w:spacing w:before="203"/>
        <w:ind w:left="0"/>
      </w:pPr>
      <w:r>
        <w:br w:type="page"/>
      </w:r>
    </w:p>
    <w:p w:rsidR="006C664E" w:rsidRPr="007253DF" w:rsidRDefault="006C664E">
      <w:pPr>
        <w:pStyle w:val="1"/>
        <w:kinsoku w:val="0"/>
        <w:overflowPunct w:val="0"/>
        <w:spacing w:line="363" w:lineRule="exact"/>
        <w:rPr>
          <w:spacing w:val="-1"/>
        </w:rPr>
      </w:pPr>
      <w:bookmarkStart w:id="15" w:name="bookmark7"/>
      <w:bookmarkStart w:id="16" w:name="bookmark8"/>
      <w:bookmarkStart w:id="17" w:name="bookmark9"/>
      <w:bookmarkStart w:id="18" w:name="bookmark10"/>
      <w:bookmarkStart w:id="19" w:name="_Toc529557206"/>
      <w:bookmarkEnd w:id="15"/>
      <w:bookmarkEnd w:id="16"/>
      <w:bookmarkEnd w:id="17"/>
      <w:bookmarkEnd w:id="18"/>
      <w:r w:rsidRPr="007253DF">
        <w:rPr>
          <w:rFonts w:hint="eastAsia"/>
          <w:spacing w:val="-1"/>
        </w:rPr>
        <w:lastRenderedPageBreak/>
        <w:t>３．調査項目及び調査結果</w:t>
      </w:r>
      <w:bookmarkEnd w:id="19"/>
    </w:p>
    <w:p w:rsidR="00DA6B51" w:rsidRPr="007253DF" w:rsidRDefault="00DA6B51" w:rsidP="00DA6B51">
      <w:pPr>
        <w:pStyle w:val="2"/>
        <w:tabs>
          <w:tab w:val="left" w:pos="1285"/>
        </w:tabs>
        <w:kinsoku w:val="0"/>
        <w:overflowPunct w:val="0"/>
      </w:pPr>
      <w:bookmarkStart w:id="20" w:name="_Toc529557207"/>
      <w:r w:rsidRPr="007253DF">
        <w:rPr>
          <w:rFonts w:hint="eastAsia"/>
        </w:rPr>
        <w:t>３．１</w:t>
      </w:r>
      <w:r w:rsidRPr="007253DF">
        <w:tab/>
      </w:r>
      <w:r w:rsidRPr="007253DF">
        <w:rPr>
          <w:rFonts w:hint="eastAsia"/>
        </w:rPr>
        <w:t>企業の事業継続及び防災の取組みに関する実態調査</w:t>
      </w:r>
      <w:bookmarkEnd w:id="20"/>
    </w:p>
    <w:p w:rsidR="003A6371" w:rsidRPr="007253DF" w:rsidRDefault="003A6371" w:rsidP="00DE2000">
      <w:pPr>
        <w:jc w:val="center"/>
        <w:rPr>
          <w:rFonts w:ascii="ＭＳ ゴシック" w:eastAsia="ＭＳ ゴシック" w:hAnsi="ＭＳ ゴシック" w:cs="ShinMGoPro-Regular"/>
          <w:b/>
          <w:sz w:val="21"/>
          <w:szCs w:val="28"/>
        </w:rPr>
      </w:pPr>
    </w:p>
    <w:p w:rsidR="00DE2000" w:rsidRPr="007253DF" w:rsidRDefault="00DE2000" w:rsidP="00DE2000">
      <w:pPr>
        <w:rPr>
          <w:rFonts w:ascii="ＭＳ ゴシック" w:eastAsia="ＭＳ ゴシック" w:hAnsi="ＭＳ ゴシック" w:cs="ShinMGoPro-Regular"/>
          <w:sz w:val="20"/>
          <w:szCs w:val="20"/>
        </w:rPr>
      </w:pPr>
      <w:r w:rsidRPr="007253DF">
        <w:rPr>
          <w:rFonts w:ascii="ＭＳ ゴシック" w:eastAsia="ＭＳ ゴシック" w:hAnsi="ＭＳ ゴシック" w:cs="ShinMGoPro-Regular" w:hint="eastAsia"/>
          <w:b/>
          <w:sz w:val="20"/>
          <w:szCs w:val="20"/>
        </w:rPr>
        <w:t>問</w:t>
      </w:r>
      <w:r w:rsidRPr="007253DF">
        <w:rPr>
          <w:rFonts w:ascii="ＭＳ ゴシック" w:eastAsia="ＭＳ ゴシック" w:hAnsi="ＭＳ ゴシック" w:cs="ShinMGoPro-Regular"/>
          <w:b/>
          <w:sz w:val="20"/>
          <w:szCs w:val="20"/>
        </w:rPr>
        <w:t>2</w:t>
      </w:r>
      <w:r w:rsidRPr="007253DF">
        <w:rPr>
          <w:rFonts w:ascii="ＭＳ ゴシック" w:eastAsia="ＭＳ ゴシック" w:hAnsi="ＭＳ ゴシック" w:cs="ShinMGoPro-Regular" w:hint="eastAsia"/>
          <w:b/>
          <w:sz w:val="20"/>
          <w:szCs w:val="20"/>
        </w:rPr>
        <w:t>．</w:t>
      </w:r>
      <w:r w:rsidRPr="007253DF">
        <w:rPr>
          <w:rFonts w:ascii="ＭＳ ゴシック" w:eastAsia="ＭＳ ゴシック" w:hAnsi="ＭＳ ゴシック" w:cs="ShinMGoPro-Regular" w:hint="eastAsia"/>
          <w:sz w:val="20"/>
          <w:szCs w:val="20"/>
        </w:rPr>
        <w:t xml:space="preserve">　貴社の主要な業種をご回答ください。</w:t>
      </w:r>
      <w:r w:rsidRPr="007253DF">
        <w:rPr>
          <w:rFonts w:ascii="ＭＳ ゴシック" w:eastAsia="ＭＳ ゴシック" w:hAnsi="ＭＳ ゴシック" w:cs="ShinMGoPro-Regular" w:hint="eastAsia"/>
          <w:b/>
          <w:sz w:val="20"/>
          <w:szCs w:val="20"/>
        </w:rPr>
        <w:t>（○印は一つ）</w:t>
      </w:r>
    </w:p>
    <w:p w:rsidR="00DE2000" w:rsidRPr="007253DF" w:rsidRDefault="004B2409" w:rsidP="003A6371">
      <w:pPr>
        <w:ind w:firstLineChars="600" w:firstLine="1440"/>
        <w:rPr>
          <w:rFonts w:ascii="ＭＳ ゴシック" w:eastAsia="ＭＳ ゴシック" w:hAnsi="ＭＳ ゴシック" w:cs="ShinMGoPro-DeBold"/>
          <w:b/>
          <w:bCs/>
          <w:sz w:val="18"/>
          <w:szCs w:val="18"/>
        </w:rPr>
      </w:pPr>
      <w:r w:rsidRPr="007253DF">
        <w:rPr>
          <w:noProof/>
        </w:rPr>
        <mc:AlternateContent>
          <mc:Choice Requires="wps">
            <w:drawing>
              <wp:anchor distT="0" distB="0" distL="114300" distR="114300" simplePos="0" relativeHeight="251685888" behindDoc="0" locked="0" layoutInCell="1" allowOverlap="1" wp14:anchorId="412052A2" wp14:editId="100EDEDB">
                <wp:simplePos x="0" y="0"/>
                <wp:positionH relativeFrom="column">
                  <wp:posOffset>200924</wp:posOffset>
                </wp:positionH>
                <wp:positionV relativeFrom="paragraph">
                  <wp:posOffset>47350</wp:posOffset>
                </wp:positionV>
                <wp:extent cx="5567045" cy="1795780"/>
                <wp:effectExtent l="0" t="0" r="14605" b="13970"/>
                <wp:wrapNone/>
                <wp:docPr id="1553"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67045" cy="179578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3547EE" id="正方形/長方形 1" o:spid="_x0000_s1026" style="position:absolute;left:0;text-align:left;margin-left:15.8pt;margin-top:3.75pt;width:438.35pt;height:141.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" filled="f" strokecolor="windowText">
                <v:path arrowok="t"/>
              </v:rect>
            </w:pict>
          </mc:Fallback>
        </mc:AlternateContent>
      </w:r>
    </w:p>
    <w:p w:rsidR="00DE2000" w:rsidRPr="007253DF" w:rsidRDefault="00DE2000" w:rsidP="004B2409">
      <w:pPr>
        <w:ind w:firstLineChars="600" w:firstLine="1084"/>
        <w:rPr>
          <w:rFonts w:ascii="ＭＳ ゴシック" w:eastAsia="ＭＳ ゴシック" w:hAnsi="ＭＳ ゴシック" w:cs="ShinMGoPro-Light"/>
          <w:sz w:val="18"/>
          <w:szCs w:val="18"/>
        </w:rPr>
      </w:pPr>
      <w:r w:rsidRPr="007253DF">
        <w:rPr>
          <w:rFonts w:ascii="ＭＳ ゴシック" w:eastAsia="ＭＳ ゴシック" w:hAnsi="ＭＳ ゴシック" w:cs="ShinMGoPro-DeBold"/>
          <w:b/>
          <w:bCs/>
          <w:sz w:val="18"/>
          <w:szCs w:val="18"/>
        </w:rPr>
        <w:t>1</w:t>
      </w:r>
      <w:r w:rsidRPr="007253DF">
        <w:rPr>
          <w:rFonts w:ascii="ＭＳ ゴシック" w:eastAsia="ＭＳ ゴシック" w:hAnsi="ＭＳ ゴシック" w:cs="ShinMGoPro-DeBold" w:hint="eastAsia"/>
          <w:b/>
          <w:bCs/>
          <w:sz w:val="18"/>
          <w:szCs w:val="18"/>
        </w:rPr>
        <w:t>．</w:t>
      </w:r>
      <w:r w:rsidRPr="007253DF">
        <w:rPr>
          <w:rFonts w:ascii="ＭＳ ゴシック" w:eastAsia="ＭＳ ゴシック" w:hAnsi="ＭＳ ゴシック" w:cs="ShinMGoPro-DeBold"/>
          <w:b/>
          <w:bCs/>
          <w:sz w:val="18"/>
          <w:szCs w:val="18"/>
        </w:rPr>
        <w:t xml:space="preserve"> </w:t>
      </w:r>
      <w:r w:rsidRPr="007253DF">
        <w:rPr>
          <w:rFonts w:ascii="ＭＳ ゴシック" w:eastAsia="ＭＳ ゴシック" w:hAnsi="ＭＳ ゴシック" w:cs="ShinMGoPro-Light" w:hint="eastAsia"/>
          <w:sz w:val="18"/>
          <w:szCs w:val="18"/>
        </w:rPr>
        <w:t>農業・林業・漁業</w:t>
      </w:r>
      <w:r w:rsidRPr="007253DF">
        <w:rPr>
          <w:rFonts w:ascii="ＭＳ ゴシック" w:eastAsia="ＭＳ ゴシック" w:hAnsi="ＭＳ ゴシック" w:cs="ShinMGoPro-Light"/>
          <w:sz w:val="18"/>
          <w:szCs w:val="18"/>
        </w:rPr>
        <w:t xml:space="preserve"> </w:t>
      </w:r>
      <w:r w:rsidRPr="007253DF">
        <w:rPr>
          <w:rFonts w:ascii="ＭＳ ゴシック" w:eastAsia="ＭＳ ゴシック" w:hAnsi="ＭＳ ゴシック" w:cs="ShinMGoPro-Light" w:hint="eastAsia"/>
          <w:sz w:val="18"/>
          <w:szCs w:val="18"/>
        </w:rPr>
        <w:t xml:space="preserve">　　　　　　　　</w:t>
      </w:r>
      <w:r w:rsidRPr="007253DF">
        <w:rPr>
          <w:rFonts w:ascii="ＭＳ ゴシック" w:eastAsia="ＭＳ ゴシック" w:hAnsi="ＭＳ ゴシック" w:cs="ShinMGoPro-Light"/>
          <w:sz w:val="18"/>
          <w:szCs w:val="18"/>
        </w:rPr>
        <w:t xml:space="preserve">  </w:t>
      </w:r>
      <w:r w:rsidRPr="007253DF">
        <w:rPr>
          <w:rFonts w:ascii="ＭＳ ゴシック" w:eastAsia="ＭＳ ゴシック" w:hAnsi="ＭＳ ゴシック" w:cs="ShinMGoPro-Light" w:hint="eastAsia"/>
          <w:sz w:val="18"/>
          <w:szCs w:val="18"/>
        </w:rPr>
        <w:t xml:space="preserve">　</w:t>
      </w:r>
      <w:r w:rsidRPr="007253DF">
        <w:rPr>
          <w:rFonts w:ascii="ＭＳ ゴシック" w:eastAsia="ＭＳ ゴシック" w:hAnsi="ＭＳ ゴシック" w:cs="ShinMGoPro-DeBold"/>
          <w:b/>
          <w:bCs/>
          <w:sz w:val="18"/>
          <w:szCs w:val="18"/>
        </w:rPr>
        <w:t>11</w:t>
      </w:r>
      <w:r w:rsidRPr="007253DF">
        <w:rPr>
          <w:rFonts w:ascii="ＭＳ ゴシック" w:eastAsia="ＭＳ ゴシック" w:hAnsi="ＭＳ ゴシック" w:cs="ShinMGoPro-DeBold" w:hint="eastAsia"/>
          <w:b/>
          <w:bCs/>
          <w:sz w:val="18"/>
          <w:szCs w:val="18"/>
        </w:rPr>
        <w:t>．</w:t>
      </w:r>
      <w:r w:rsidRPr="007253DF">
        <w:rPr>
          <w:rFonts w:ascii="ＭＳ ゴシック" w:eastAsia="ＭＳ ゴシック" w:hAnsi="ＭＳ ゴシック" w:cs="ShinMGoPro-DeBold"/>
          <w:b/>
          <w:bCs/>
          <w:sz w:val="18"/>
          <w:szCs w:val="18"/>
        </w:rPr>
        <w:t xml:space="preserve"> </w:t>
      </w:r>
      <w:r w:rsidRPr="007253DF">
        <w:rPr>
          <w:rFonts w:ascii="ＭＳ ゴシック" w:eastAsia="ＭＳ ゴシック" w:hAnsi="ＭＳ ゴシック" w:cs="ShinMGoPro-Light" w:hint="eastAsia"/>
          <w:sz w:val="18"/>
          <w:szCs w:val="18"/>
        </w:rPr>
        <w:t>不動産業、物品賃貸業</w:t>
      </w:r>
    </w:p>
    <w:p w:rsidR="00DE2000" w:rsidRPr="007253DF" w:rsidRDefault="00DE2000" w:rsidP="004B2409">
      <w:pPr>
        <w:ind w:firstLineChars="600" w:firstLine="1084"/>
        <w:rPr>
          <w:rFonts w:ascii="ＭＳ ゴシック" w:eastAsia="ＭＳ ゴシック" w:hAnsi="ＭＳ ゴシック" w:cs="ShinMGoPro-Light"/>
          <w:sz w:val="18"/>
          <w:szCs w:val="18"/>
        </w:rPr>
      </w:pPr>
      <w:r w:rsidRPr="007253DF">
        <w:rPr>
          <w:rFonts w:ascii="ＭＳ ゴシック" w:eastAsia="ＭＳ ゴシック" w:hAnsi="ＭＳ ゴシック" w:cs="ShinMGoPro-DeBold"/>
          <w:b/>
          <w:bCs/>
          <w:sz w:val="18"/>
          <w:szCs w:val="18"/>
        </w:rPr>
        <w:t>2</w:t>
      </w:r>
      <w:r w:rsidRPr="007253DF">
        <w:rPr>
          <w:rFonts w:ascii="ＭＳ ゴシック" w:eastAsia="ＭＳ ゴシック" w:hAnsi="ＭＳ ゴシック" w:cs="ShinMGoPro-DeBold" w:hint="eastAsia"/>
          <w:b/>
          <w:bCs/>
          <w:sz w:val="18"/>
          <w:szCs w:val="18"/>
        </w:rPr>
        <w:t>．</w:t>
      </w:r>
      <w:r w:rsidRPr="007253DF">
        <w:rPr>
          <w:rFonts w:ascii="ＭＳ ゴシック" w:eastAsia="ＭＳ ゴシック" w:hAnsi="ＭＳ ゴシック" w:cs="ShinMGoPro-DeBold"/>
          <w:b/>
          <w:bCs/>
          <w:sz w:val="18"/>
          <w:szCs w:val="18"/>
        </w:rPr>
        <w:t xml:space="preserve"> </w:t>
      </w:r>
      <w:r w:rsidRPr="007253DF">
        <w:rPr>
          <w:rFonts w:ascii="ＭＳ ゴシック" w:eastAsia="ＭＳ ゴシック" w:hAnsi="ＭＳ ゴシック" w:cs="ShinMGoPro-Light" w:hint="eastAsia"/>
          <w:sz w:val="18"/>
          <w:szCs w:val="18"/>
        </w:rPr>
        <w:t xml:space="preserve">鉱業　　　　　　　　　　　　　　</w:t>
      </w:r>
      <w:r w:rsidRPr="007253DF">
        <w:rPr>
          <w:rFonts w:ascii="ＭＳ ゴシック" w:eastAsia="ＭＳ ゴシック" w:hAnsi="ＭＳ ゴシック" w:cs="ShinMGoPro-Light"/>
          <w:sz w:val="18"/>
          <w:szCs w:val="18"/>
        </w:rPr>
        <w:t xml:space="preserve">  </w:t>
      </w:r>
      <w:r w:rsidRPr="007253DF">
        <w:rPr>
          <w:rFonts w:ascii="ＭＳ ゴシック" w:eastAsia="ＭＳ ゴシック" w:hAnsi="ＭＳ ゴシック" w:cs="ShinMGoPro-Light" w:hint="eastAsia"/>
          <w:sz w:val="18"/>
          <w:szCs w:val="18"/>
        </w:rPr>
        <w:t xml:space="preserve">　</w:t>
      </w:r>
      <w:r w:rsidRPr="007253DF">
        <w:rPr>
          <w:rFonts w:ascii="ＭＳ ゴシック" w:eastAsia="ＭＳ ゴシック" w:hAnsi="ＭＳ ゴシック" w:cs="ShinMGoPro-Light"/>
          <w:sz w:val="18"/>
          <w:szCs w:val="18"/>
        </w:rPr>
        <w:t xml:space="preserve"> </w:t>
      </w:r>
      <w:r w:rsidRPr="007253DF">
        <w:rPr>
          <w:rFonts w:ascii="ＭＳ ゴシック" w:eastAsia="ＭＳ ゴシック" w:hAnsi="ＭＳ ゴシック" w:cs="ShinMGoPro-DeBold"/>
          <w:b/>
          <w:bCs/>
          <w:sz w:val="18"/>
          <w:szCs w:val="18"/>
        </w:rPr>
        <w:t>12</w:t>
      </w:r>
      <w:r w:rsidRPr="007253DF">
        <w:rPr>
          <w:rFonts w:ascii="ＭＳ ゴシック" w:eastAsia="ＭＳ ゴシック" w:hAnsi="ＭＳ ゴシック" w:cs="ShinMGoPro-DeBold" w:hint="eastAsia"/>
          <w:b/>
          <w:bCs/>
          <w:sz w:val="18"/>
          <w:szCs w:val="18"/>
        </w:rPr>
        <w:t>．</w:t>
      </w:r>
      <w:r w:rsidRPr="007253DF">
        <w:rPr>
          <w:rFonts w:ascii="ＭＳ ゴシック" w:eastAsia="ＭＳ ゴシック" w:hAnsi="ＭＳ ゴシック" w:cs="ShinMGoPro-DeBold"/>
          <w:b/>
          <w:bCs/>
          <w:sz w:val="18"/>
          <w:szCs w:val="18"/>
        </w:rPr>
        <w:t xml:space="preserve"> </w:t>
      </w:r>
      <w:r w:rsidRPr="007253DF">
        <w:rPr>
          <w:rFonts w:ascii="ＭＳ ゴシック" w:eastAsia="ＭＳ ゴシック" w:hAnsi="ＭＳ ゴシック" w:cs="ShinMGoPro-Light" w:hint="eastAsia"/>
          <w:sz w:val="18"/>
          <w:szCs w:val="18"/>
        </w:rPr>
        <w:t>学術研究、専門・技術サービス業</w:t>
      </w:r>
    </w:p>
    <w:p w:rsidR="00DE2000" w:rsidRPr="007253DF" w:rsidRDefault="00DE2000" w:rsidP="004B2409">
      <w:pPr>
        <w:ind w:firstLineChars="600" w:firstLine="1084"/>
        <w:rPr>
          <w:rFonts w:ascii="ＭＳ ゴシック" w:eastAsia="ＭＳ ゴシック" w:hAnsi="ＭＳ ゴシック" w:cs="ShinMGoPro-Light"/>
          <w:sz w:val="18"/>
          <w:szCs w:val="18"/>
        </w:rPr>
      </w:pPr>
      <w:r w:rsidRPr="007253DF">
        <w:rPr>
          <w:rFonts w:ascii="ＭＳ ゴシック" w:eastAsia="ＭＳ ゴシック" w:hAnsi="ＭＳ ゴシック" w:cs="ShinMGoPro-DeBold"/>
          <w:b/>
          <w:bCs/>
          <w:sz w:val="18"/>
          <w:szCs w:val="18"/>
        </w:rPr>
        <w:t>3</w:t>
      </w:r>
      <w:r w:rsidRPr="007253DF">
        <w:rPr>
          <w:rFonts w:ascii="ＭＳ ゴシック" w:eastAsia="ＭＳ ゴシック" w:hAnsi="ＭＳ ゴシック" w:cs="ShinMGoPro-DeBold" w:hint="eastAsia"/>
          <w:b/>
          <w:bCs/>
          <w:sz w:val="18"/>
          <w:szCs w:val="18"/>
        </w:rPr>
        <w:t>．</w:t>
      </w:r>
      <w:r w:rsidRPr="007253DF">
        <w:rPr>
          <w:rFonts w:ascii="ＭＳ ゴシック" w:eastAsia="ＭＳ ゴシック" w:hAnsi="ＭＳ ゴシック" w:cs="ShinMGoPro-DeBold"/>
          <w:b/>
          <w:bCs/>
          <w:sz w:val="18"/>
          <w:szCs w:val="18"/>
        </w:rPr>
        <w:t xml:space="preserve"> </w:t>
      </w:r>
      <w:r w:rsidRPr="007253DF">
        <w:rPr>
          <w:rFonts w:ascii="ＭＳ ゴシック" w:eastAsia="ＭＳ ゴシック" w:hAnsi="ＭＳ ゴシック" w:cs="ShinMGoPro-Light" w:hint="eastAsia"/>
          <w:sz w:val="18"/>
          <w:szCs w:val="18"/>
        </w:rPr>
        <w:t xml:space="preserve">建設業　　　　　　　　　　　　　</w:t>
      </w:r>
      <w:r w:rsidRPr="007253DF">
        <w:rPr>
          <w:rFonts w:ascii="ＭＳ ゴシック" w:eastAsia="ＭＳ ゴシック" w:hAnsi="ＭＳ ゴシック" w:cs="ShinMGoPro-Light"/>
          <w:sz w:val="18"/>
          <w:szCs w:val="18"/>
        </w:rPr>
        <w:t xml:space="preserve">  </w:t>
      </w:r>
      <w:r w:rsidRPr="007253DF">
        <w:rPr>
          <w:rFonts w:ascii="ＭＳ ゴシック" w:eastAsia="ＭＳ ゴシック" w:hAnsi="ＭＳ ゴシック" w:cs="ShinMGoPro-Light" w:hint="eastAsia"/>
          <w:sz w:val="18"/>
          <w:szCs w:val="18"/>
        </w:rPr>
        <w:t xml:space="preserve">　</w:t>
      </w:r>
      <w:r w:rsidRPr="007253DF">
        <w:rPr>
          <w:rFonts w:ascii="ＭＳ ゴシック" w:eastAsia="ＭＳ ゴシック" w:hAnsi="ＭＳ ゴシック" w:cs="ShinMGoPro-Light"/>
          <w:sz w:val="18"/>
          <w:szCs w:val="18"/>
        </w:rPr>
        <w:t xml:space="preserve"> </w:t>
      </w:r>
      <w:r w:rsidRPr="007253DF">
        <w:rPr>
          <w:rFonts w:ascii="ＭＳ ゴシック" w:eastAsia="ＭＳ ゴシック" w:hAnsi="ＭＳ ゴシック" w:cs="ShinMGoPro-DeBold"/>
          <w:b/>
          <w:bCs/>
          <w:sz w:val="18"/>
          <w:szCs w:val="18"/>
        </w:rPr>
        <w:t>13</w:t>
      </w:r>
      <w:r w:rsidRPr="007253DF">
        <w:rPr>
          <w:rFonts w:ascii="ＭＳ ゴシック" w:eastAsia="ＭＳ ゴシック" w:hAnsi="ＭＳ ゴシック" w:cs="ShinMGoPro-DeBold" w:hint="eastAsia"/>
          <w:b/>
          <w:bCs/>
          <w:sz w:val="18"/>
          <w:szCs w:val="18"/>
        </w:rPr>
        <w:t>．</w:t>
      </w:r>
      <w:r w:rsidRPr="007253DF">
        <w:rPr>
          <w:rFonts w:ascii="ＭＳ ゴシック" w:eastAsia="ＭＳ ゴシック" w:hAnsi="ＭＳ ゴシック" w:cs="ShinMGoPro-DeBold"/>
          <w:b/>
          <w:bCs/>
          <w:sz w:val="18"/>
          <w:szCs w:val="18"/>
        </w:rPr>
        <w:t xml:space="preserve"> </w:t>
      </w:r>
      <w:r w:rsidRPr="007253DF">
        <w:rPr>
          <w:rFonts w:ascii="ＭＳ ゴシック" w:eastAsia="ＭＳ ゴシック" w:hAnsi="ＭＳ ゴシック" w:cs="ShinMGoPro-Light" w:hint="eastAsia"/>
          <w:sz w:val="18"/>
          <w:szCs w:val="18"/>
        </w:rPr>
        <w:t>宿泊業、飲食サービス業</w:t>
      </w:r>
    </w:p>
    <w:p w:rsidR="00DE2000" w:rsidRPr="007253DF" w:rsidRDefault="00DE2000" w:rsidP="004B2409">
      <w:pPr>
        <w:ind w:firstLineChars="600" w:firstLine="1084"/>
        <w:rPr>
          <w:rFonts w:ascii="ＭＳ ゴシック" w:eastAsia="ＭＳ ゴシック" w:hAnsi="ＭＳ ゴシック" w:cs="ShinMGoPro-Light"/>
          <w:sz w:val="18"/>
          <w:szCs w:val="18"/>
        </w:rPr>
      </w:pPr>
      <w:r w:rsidRPr="007253DF">
        <w:rPr>
          <w:rFonts w:ascii="ＭＳ ゴシック" w:eastAsia="ＭＳ ゴシック" w:hAnsi="ＭＳ ゴシック" w:cs="ShinMGoPro-DeBold"/>
          <w:b/>
          <w:bCs/>
          <w:sz w:val="18"/>
          <w:szCs w:val="18"/>
        </w:rPr>
        <w:t>4</w:t>
      </w:r>
      <w:r w:rsidRPr="007253DF">
        <w:rPr>
          <w:rFonts w:ascii="ＭＳ ゴシック" w:eastAsia="ＭＳ ゴシック" w:hAnsi="ＭＳ ゴシック" w:cs="ShinMGoPro-DeBold" w:hint="eastAsia"/>
          <w:b/>
          <w:bCs/>
          <w:sz w:val="18"/>
          <w:szCs w:val="18"/>
        </w:rPr>
        <w:t>．</w:t>
      </w:r>
      <w:r w:rsidRPr="007253DF">
        <w:rPr>
          <w:rFonts w:ascii="ＭＳ ゴシック" w:eastAsia="ＭＳ ゴシック" w:hAnsi="ＭＳ ゴシック" w:cs="ShinMGoPro-DeBold"/>
          <w:b/>
          <w:bCs/>
          <w:sz w:val="18"/>
          <w:szCs w:val="18"/>
        </w:rPr>
        <w:t xml:space="preserve"> </w:t>
      </w:r>
      <w:r w:rsidRPr="007253DF">
        <w:rPr>
          <w:rFonts w:ascii="ＭＳ ゴシック" w:eastAsia="ＭＳ ゴシック" w:hAnsi="ＭＳ ゴシック" w:cs="ShinMGoPro-Light" w:hint="eastAsia"/>
          <w:sz w:val="18"/>
          <w:szCs w:val="18"/>
        </w:rPr>
        <w:t>製造業</w:t>
      </w:r>
      <w:r w:rsidRPr="007253DF">
        <w:rPr>
          <w:rFonts w:ascii="ＭＳ ゴシック" w:eastAsia="ＭＳ ゴシック" w:hAnsi="ＭＳ ゴシック" w:cs="ShinMGoPro-Light"/>
          <w:sz w:val="18"/>
          <w:szCs w:val="18"/>
        </w:rPr>
        <w:t xml:space="preserve"> </w:t>
      </w:r>
      <w:r w:rsidRPr="007253DF">
        <w:rPr>
          <w:rFonts w:ascii="ＭＳ ゴシック" w:eastAsia="ＭＳ ゴシック" w:hAnsi="ＭＳ ゴシック" w:cs="ShinMGoPro-Light" w:hint="eastAsia"/>
          <w:sz w:val="18"/>
          <w:szCs w:val="18"/>
        </w:rPr>
        <w:t xml:space="preserve">　　　　　　　　　　　　　</w:t>
      </w:r>
      <w:r w:rsidRPr="007253DF">
        <w:rPr>
          <w:rFonts w:ascii="ＭＳ ゴシック" w:eastAsia="ＭＳ ゴシック" w:hAnsi="ＭＳ ゴシック" w:cs="ShinMGoPro-Light"/>
          <w:sz w:val="18"/>
          <w:szCs w:val="18"/>
        </w:rPr>
        <w:t xml:space="preserve">  </w:t>
      </w:r>
      <w:r w:rsidRPr="007253DF">
        <w:rPr>
          <w:rFonts w:ascii="ＭＳ ゴシック" w:eastAsia="ＭＳ ゴシック" w:hAnsi="ＭＳ ゴシック" w:cs="ShinMGoPro-Light" w:hint="eastAsia"/>
          <w:sz w:val="18"/>
          <w:szCs w:val="18"/>
        </w:rPr>
        <w:t xml:space="preserve">　</w:t>
      </w:r>
      <w:r w:rsidRPr="007253DF">
        <w:rPr>
          <w:rFonts w:ascii="ＭＳ ゴシック" w:eastAsia="ＭＳ ゴシック" w:hAnsi="ＭＳ ゴシック" w:cs="ShinMGoPro-DeBold"/>
          <w:b/>
          <w:bCs/>
          <w:sz w:val="18"/>
          <w:szCs w:val="18"/>
        </w:rPr>
        <w:t>14</w:t>
      </w:r>
      <w:r w:rsidRPr="007253DF">
        <w:rPr>
          <w:rFonts w:ascii="ＭＳ ゴシック" w:eastAsia="ＭＳ ゴシック" w:hAnsi="ＭＳ ゴシック" w:cs="ShinMGoPro-DeBold" w:hint="eastAsia"/>
          <w:b/>
          <w:bCs/>
          <w:sz w:val="18"/>
          <w:szCs w:val="18"/>
        </w:rPr>
        <w:t>．</w:t>
      </w:r>
      <w:r w:rsidRPr="007253DF">
        <w:rPr>
          <w:rFonts w:ascii="ＭＳ ゴシック" w:eastAsia="ＭＳ ゴシック" w:hAnsi="ＭＳ ゴシック" w:cs="ShinMGoPro-DeBold"/>
          <w:b/>
          <w:bCs/>
          <w:sz w:val="18"/>
          <w:szCs w:val="18"/>
        </w:rPr>
        <w:t xml:space="preserve"> </w:t>
      </w:r>
      <w:r w:rsidRPr="007253DF">
        <w:rPr>
          <w:rFonts w:ascii="ＭＳ ゴシック" w:eastAsia="ＭＳ ゴシック" w:hAnsi="ＭＳ ゴシック" w:cs="ShinMGoPro-Light" w:hint="eastAsia"/>
          <w:sz w:val="18"/>
          <w:szCs w:val="18"/>
        </w:rPr>
        <w:t>生活関連サービス業、娯楽業</w:t>
      </w:r>
    </w:p>
    <w:p w:rsidR="00DE2000" w:rsidRPr="007253DF" w:rsidRDefault="00DE2000" w:rsidP="004B2409">
      <w:pPr>
        <w:ind w:firstLineChars="600" w:firstLine="1084"/>
        <w:rPr>
          <w:rFonts w:ascii="ＭＳ ゴシック" w:eastAsia="ＭＳ ゴシック" w:hAnsi="ＭＳ ゴシック" w:cs="ShinMGoPro-Light"/>
          <w:sz w:val="18"/>
          <w:szCs w:val="18"/>
        </w:rPr>
      </w:pPr>
      <w:r w:rsidRPr="007253DF">
        <w:rPr>
          <w:rFonts w:ascii="ＭＳ ゴシック" w:eastAsia="ＭＳ ゴシック" w:hAnsi="ＭＳ ゴシック" w:cs="ShinMGoPro-DeBold"/>
          <w:b/>
          <w:bCs/>
          <w:sz w:val="18"/>
          <w:szCs w:val="18"/>
        </w:rPr>
        <w:t>5</w:t>
      </w:r>
      <w:r w:rsidRPr="007253DF">
        <w:rPr>
          <w:rFonts w:ascii="ＭＳ ゴシック" w:eastAsia="ＭＳ ゴシック" w:hAnsi="ＭＳ ゴシック" w:cs="ShinMGoPro-DeBold" w:hint="eastAsia"/>
          <w:b/>
          <w:bCs/>
          <w:sz w:val="18"/>
          <w:szCs w:val="18"/>
        </w:rPr>
        <w:t>．</w:t>
      </w:r>
      <w:r w:rsidRPr="007253DF">
        <w:rPr>
          <w:rFonts w:ascii="ＭＳ ゴシック" w:eastAsia="ＭＳ ゴシック" w:hAnsi="ＭＳ ゴシック" w:cs="ShinMGoPro-DeBold"/>
          <w:b/>
          <w:bCs/>
          <w:sz w:val="18"/>
          <w:szCs w:val="18"/>
        </w:rPr>
        <w:t xml:space="preserve"> </w:t>
      </w:r>
      <w:r w:rsidRPr="007253DF">
        <w:rPr>
          <w:rFonts w:ascii="ＭＳ ゴシック" w:eastAsia="ＭＳ ゴシック" w:hAnsi="ＭＳ ゴシック" w:cs="ShinMGoPro-Light" w:hint="eastAsia"/>
          <w:sz w:val="18"/>
          <w:szCs w:val="18"/>
        </w:rPr>
        <w:t>電気・ガス・熱供給業・水道業</w:t>
      </w:r>
      <w:r w:rsidRPr="007253DF">
        <w:rPr>
          <w:rFonts w:ascii="ＭＳ ゴシック" w:eastAsia="ＭＳ ゴシック" w:hAnsi="ＭＳ ゴシック" w:cs="ShinMGoPro-Light"/>
          <w:sz w:val="18"/>
          <w:szCs w:val="18"/>
        </w:rPr>
        <w:t xml:space="preserve"> </w:t>
      </w:r>
      <w:r w:rsidRPr="007253DF">
        <w:rPr>
          <w:rFonts w:ascii="ＭＳ ゴシック" w:eastAsia="ＭＳ ゴシック" w:hAnsi="ＭＳ ゴシック" w:cs="ShinMGoPro-Light" w:hint="eastAsia"/>
          <w:sz w:val="18"/>
          <w:szCs w:val="18"/>
        </w:rPr>
        <w:t xml:space="preserve">　　</w:t>
      </w:r>
      <w:r w:rsidRPr="007253DF">
        <w:rPr>
          <w:rFonts w:ascii="ＭＳ ゴシック" w:eastAsia="ＭＳ ゴシック" w:hAnsi="ＭＳ ゴシック" w:cs="ShinMGoPro-Light"/>
          <w:sz w:val="18"/>
          <w:szCs w:val="18"/>
        </w:rPr>
        <w:t xml:space="preserve">  </w:t>
      </w:r>
      <w:r w:rsidRPr="007253DF">
        <w:rPr>
          <w:rFonts w:ascii="ＭＳ ゴシック" w:eastAsia="ＭＳ ゴシック" w:hAnsi="ＭＳ ゴシック" w:cs="ShinMGoPro-Light" w:hint="eastAsia"/>
          <w:sz w:val="18"/>
          <w:szCs w:val="18"/>
        </w:rPr>
        <w:t xml:space="preserve">　</w:t>
      </w:r>
      <w:r w:rsidRPr="007253DF">
        <w:rPr>
          <w:rFonts w:ascii="ＭＳ ゴシック" w:eastAsia="ＭＳ ゴシック" w:hAnsi="ＭＳ ゴシック" w:cs="ShinMGoPro-DeBold"/>
          <w:b/>
          <w:bCs/>
          <w:sz w:val="18"/>
          <w:szCs w:val="18"/>
        </w:rPr>
        <w:t>15</w:t>
      </w:r>
      <w:r w:rsidRPr="007253DF">
        <w:rPr>
          <w:rFonts w:ascii="ＭＳ ゴシック" w:eastAsia="ＭＳ ゴシック" w:hAnsi="ＭＳ ゴシック" w:cs="ShinMGoPro-DeBold" w:hint="eastAsia"/>
          <w:b/>
          <w:bCs/>
          <w:sz w:val="18"/>
          <w:szCs w:val="18"/>
        </w:rPr>
        <w:t>．</w:t>
      </w:r>
      <w:r w:rsidRPr="007253DF">
        <w:rPr>
          <w:rFonts w:ascii="ＭＳ ゴシック" w:eastAsia="ＭＳ ゴシック" w:hAnsi="ＭＳ ゴシック" w:cs="ShinMGoPro-DeBold"/>
          <w:b/>
          <w:bCs/>
          <w:sz w:val="18"/>
          <w:szCs w:val="18"/>
        </w:rPr>
        <w:t xml:space="preserve"> </w:t>
      </w:r>
      <w:r w:rsidRPr="007253DF">
        <w:rPr>
          <w:rFonts w:ascii="ＭＳ ゴシック" w:eastAsia="ＭＳ ゴシック" w:hAnsi="ＭＳ ゴシック" w:cs="ShinMGoPro-Light" w:hint="eastAsia"/>
          <w:sz w:val="18"/>
          <w:szCs w:val="18"/>
        </w:rPr>
        <w:t>教育、学習支援業</w:t>
      </w:r>
    </w:p>
    <w:p w:rsidR="00DE2000" w:rsidRPr="007253DF" w:rsidRDefault="00DE2000" w:rsidP="004B2409">
      <w:pPr>
        <w:ind w:firstLineChars="600" w:firstLine="1084"/>
        <w:rPr>
          <w:rFonts w:ascii="ＭＳ ゴシック" w:eastAsia="ＭＳ ゴシック" w:hAnsi="ＭＳ ゴシック" w:cs="ShinMGoPro-Light"/>
          <w:sz w:val="18"/>
          <w:szCs w:val="18"/>
        </w:rPr>
      </w:pPr>
      <w:r w:rsidRPr="007253DF">
        <w:rPr>
          <w:rFonts w:ascii="ＭＳ ゴシック" w:eastAsia="ＭＳ ゴシック" w:hAnsi="ＭＳ ゴシック" w:cs="ShinMGoPro-DeBold"/>
          <w:b/>
          <w:bCs/>
          <w:sz w:val="18"/>
          <w:szCs w:val="18"/>
        </w:rPr>
        <w:t>6</w:t>
      </w:r>
      <w:r w:rsidRPr="007253DF">
        <w:rPr>
          <w:rFonts w:ascii="ＭＳ ゴシック" w:eastAsia="ＭＳ ゴシック" w:hAnsi="ＭＳ ゴシック" w:cs="ShinMGoPro-DeBold" w:hint="eastAsia"/>
          <w:b/>
          <w:bCs/>
          <w:sz w:val="18"/>
          <w:szCs w:val="18"/>
        </w:rPr>
        <w:t>．</w:t>
      </w:r>
      <w:r w:rsidRPr="007253DF">
        <w:rPr>
          <w:rFonts w:ascii="ＭＳ ゴシック" w:eastAsia="ＭＳ ゴシック" w:hAnsi="ＭＳ ゴシック" w:cs="ShinMGoPro-DeBold"/>
          <w:b/>
          <w:bCs/>
          <w:sz w:val="18"/>
          <w:szCs w:val="18"/>
        </w:rPr>
        <w:t xml:space="preserve"> </w:t>
      </w:r>
      <w:r w:rsidRPr="007253DF">
        <w:rPr>
          <w:rFonts w:ascii="ＭＳ ゴシック" w:eastAsia="ＭＳ ゴシック" w:hAnsi="ＭＳ ゴシック" w:cs="ShinMGoPro-Light" w:hint="eastAsia"/>
          <w:sz w:val="18"/>
          <w:szCs w:val="18"/>
        </w:rPr>
        <w:t>情報通信業</w:t>
      </w:r>
      <w:r w:rsidRPr="007253DF">
        <w:rPr>
          <w:rFonts w:ascii="ＭＳ ゴシック" w:eastAsia="ＭＳ ゴシック" w:hAnsi="ＭＳ ゴシック" w:cs="ShinMGoPro-Light"/>
          <w:sz w:val="18"/>
          <w:szCs w:val="18"/>
        </w:rPr>
        <w:t xml:space="preserve"> </w:t>
      </w:r>
      <w:r w:rsidRPr="007253DF">
        <w:rPr>
          <w:rFonts w:ascii="ＭＳ ゴシック" w:eastAsia="ＭＳ ゴシック" w:hAnsi="ＭＳ ゴシック" w:cs="ShinMGoPro-Light" w:hint="eastAsia"/>
          <w:sz w:val="18"/>
          <w:szCs w:val="18"/>
        </w:rPr>
        <w:t xml:space="preserve">　　　　　　　　　　　</w:t>
      </w:r>
      <w:r w:rsidRPr="007253DF">
        <w:rPr>
          <w:rFonts w:ascii="ＭＳ ゴシック" w:eastAsia="ＭＳ ゴシック" w:hAnsi="ＭＳ ゴシック" w:cs="ShinMGoPro-Light"/>
          <w:sz w:val="18"/>
          <w:szCs w:val="18"/>
        </w:rPr>
        <w:t xml:space="preserve">  </w:t>
      </w:r>
      <w:r w:rsidRPr="007253DF">
        <w:rPr>
          <w:rFonts w:ascii="ＭＳ ゴシック" w:eastAsia="ＭＳ ゴシック" w:hAnsi="ＭＳ ゴシック" w:cs="ShinMGoPro-Light" w:hint="eastAsia"/>
          <w:sz w:val="18"/>
          <w:szCs w:val="18"/>
        </w:rPr>
        <w:t xml:space="preserve">　</w:t>
      </w:r>
      <w:r w:rsidRPr="007253DF">
        <w:rPr>
          <w:rFonts w:ascii="ＭＳ ゴシック" w:eastAsia="ＭＳ ゴシック" w:hAnsi="ＭＳ ゴシック" w:cs="ShinMGoPro-DeBold"/>
          <w:b/>
          <w:bCs/>
          <w:sz w:val="18"/>
          <w:szCs w:val="18"/>
        </w:rPr>
        <w:t>16</w:t>
      </w:r>
      <w:r w:rsidRPr="007253DF">
        <w:rPr>
          <w:rFonts w:ascii="ＭＳ ゴシック" w:eastAsia="ＭＳ ゴシック" w:hAnsi="ＭＳ ゴシック" w:cs="ShinMGoPro-DeBold" w:hint="eastAsia"/>
          <w:b/>
          <w:bCs/>
          <w:sz w:val="18"/>
          <w:szCs w:val="18"/>
        </w:rPr>
        <w:t>．</w:t>
      </w:r>
      <w:r w:rsidRPr="007253DF">
        <w:rPr>
          <w:rFonts w:ascii="ＭＳ ゴシック" w:eastAsia="ＭＳ ゴシック" w:hAnsi="ＭＳ ゴシック" w:cs="ShinMGoPro-DeBold"/>
          <w:b/>
          <w:bCs/>
          <w:sz w:val="18"/>
          <w:szCs w:val="18"/>
        </w:rPr>
        <w:t xml:space="preserve"> </w:t>
      </w:r>
      <w:r w:rsidRPr="007253DF">
        <w:rPr>
          <w:rFonts w:ascii="ＭＳ ゴシック" w:eastAsia="ＭＳ ゴシック" w:hAnsi="ＭＳ ゴシック" w:cs="ShinMGoPro-Light" w:hint="eastAsia"/>
          <w:sz w:val="18"/>
          <w:szCs w:val="18"/>
        </w:rPr>
        <w:t>医療、福祉</w:t>
      </w:r>
    </w:p>
    <w:p w:rsidR="00DE2000" w:rsidRPr="007253DF" w:rsidRDefault="00DE2000" w:rsidP="004B2409">
      <w:pPr>
        <w:ind w:firstLineChars="600" w:firstLine="1084"/>
        <w:rPr>
          <w:rFonts w:ascii="ＭＳ ゴシック" w:eastAsia="ＭＳ ゴシック" w:hAnsi="ＭＳ ゴシック" w:cs="ShinMGoPro-Light"/>
          <w:sz w:val="18"/>
          <w:szCs w:val="18"/>
        </w:rPr>
      </w:pPr>
      <w:r w:rsidRPr="007253DF">
        <w:rPr>
          <w:rFonts w:ascii="ＭＳ ゴシック" w:eastAsia="ＭＳ ゴシック" w:hAnsi="ＭＳ ゴシック" w:cs="ShinMGoPro-DeBold"/>
          <w:b/>
          <w:bCs/>
          <w:sz w:val="18"/>
          <w:szCs w:val="18"/>
        </w:rPr>
        <w:t>7</w:t>
      </w:r>
      <w:r w:rsidRPr="007253DF">
        <w:rPr>
          <w:rFonts w:ascii="ＭＳ ゴシック" w:eastAsia="ＭＳ ゴシック" w:hAnsi="ＭＳ ゴシック" w:cs="ShinMGoPro-DeBold" w:hint="eastAsia"/>
          <w:b/>
          <w:bCs/>
          <w:sz w:val="18"/>
          <w:szCs w:val="18"/>
        </w:rPr>
        <w:t>．</w:t>
      </w:r>
      <w:r w:rsidRPr="007253DF">
        <w:rPr>
          <w:rFonts w:ascii="ＭＳ ゴシック" w:eastAsia="ＭＳ ゴシック" w:hAnsi="ＭＳ ゴシック" w:cs="ShinMGoPro-DeBold"/>
          <w:b/>
          <w:bCs/>
          <w:sz w:val="18"/>
          <w:szCs w:val="18"/>
        </w:rPr>
        <w:t xml:space="preserve"> </w:t>
      </w:r>
      <w:r w:rsidRPr="007253DF">
        <w:rPr>
          <w:rFonts w:ascii="ＭＳ ゴシック" w:eastAsia="ＭＳ ゴシック" w:hAnsi="ＭＳ ゴシック" w:cs="ShinMGoPro-Light" w:hint="eastAsia"/>
          <w:sz w:val="18"/>
          <w:szCs w:val="18"/>
        </w:rPr>
        <w:t>運輸業・郵便業</w:t>
      </w:r>
      <w:r w:rsidRPr="007253DF">
        <w:rPr>
          <w:rFonts w:ascii="ＭＳ ゴシック" w:eastAsia="ＭＳ ゴシック" w:hAnsi="ＭＳ ゴシック" w:cs="ShinMGoPro-Light"/>
          <w:sz w:val="18"/>
          <w:szCs w:val="18"/>
        </w:rPr>
        <w:t xml:space="preserve"> </w:t>
      </w:r>
      <w:r w:rsidRPr="007253DF">
        <w:rPr>
          <w:rFonts w:ascii="ＭＳ ゴシック" w:eastAsia="ＭＳ ゴシック" w:hAnsi="ＭＳ ゴシック" w:cs="ShinMGoPro-Light" w:hint="eastAsia"/>
          <w:sz w:val="18"/>
          <w:szCs w:val="18"/>
        </w:rPr>
        <w:t xml:space="preserve">　　　　　　　　　</w:t>
      </w:r>
      <w:r w:rsidRPr="007253DF">
        <w:rPr>
          <w:rFonts w:ascii="ＭＳ ゴシック" w:eastAsia="ＭＳ ゴシック" w:hAnsi="ＭＳ ゴシック" w:cs="ShinMGoPro-Light"/>
          <w:sz w:val="18"/>
          <w:szCs w:val="18"/>
        </w:rPr>
        <w:t xml:space="preserve">  </w:t>
      </w:r>
      <w:r w:rsidRPr="007253DF">
        <w:rPr>
          <w:rFonts w:ascii="ＭＳ ゴシック" w:eastAsia="ＭＳ ゴシック" w:hAnsi="ＭＳ ゴシック" w:cs="ShinMGoPro-Light" w:hint="eastAsia"/>
          <w:sz w:val="18"/>
          <w:szCs w:val="18"/>
        </w:rPr>
        <w:t xml:space="preserve">　</w:t>
      </w:r>
      <w:r w:rsidRPr="007253DF">
        <w:rPr>
          <w:rFonts w:ascii="ＭＳ ゴシック" w:eastAsia="ＭＳ ゴシック" w:hAnsi="ＭＳ ゴシック" w:cs="ShinMGoPro-DeBold"/>
          <w:b/>
          <w:bCs/>
          <w:sz w:val="18"/>
          <w:szCs w:val="18"/>
        </w:rPr>
        <w:t>17</w:t>
      </w:r>
      <w:r w:rsidRPr="007253DF">
        <w:rPr>
          <w:rFonts w:ascii="ＭＳ ゴシック" w:eastAsia="ＭＳ ゴシック" w:hAnsi="ＭＳ ゴシック" w:cs="ShinMGoPro-DeBold" w:hint="eastAsia"/>
          <w:b/>
          <w:bCs/>
          <w:sz w:val="18"/>
          <w:szCs w:val="18"/>
        </w:rPr>
        <w:t>．</w:t>
      </w:r>
      <w:r w:rsidRPr="007253DF">
        <w:rPr>
          <w:rFonts w:ascii="ＭＳ ゴシック" w:eastAsia="ＭＳ ゴシック" w:hAnsi="ＭＳ ゴシック" w:cs="ShinMGoPro-DeBold"/>
          <w:b/>
          <w:bCs/>
          <w:sz w:val="18"/>
          <w:szCs w:val="18"/>
        </w:rPr>
        <w:t xml:space="preserve"> </w:t>
      </w:r>
      <w:r w:rsidRPr="007253DF">
        <w:rPr>
          <w:rFonts w:ascii="ＭＳ ゴシック" w:eastAsia="ＭＳ ゴシック" w:hAnsi="ＭＳ ゴシック" w:cs="ShinMGoPro-Light" w:hint="eastAsia"/>
          <w:sz w:val="18"/>
          <w:szCs w:val="18"/>
        </w:rPr>
        <w:t>複合サービス事業</w:t>
      </w:r>
    </w:p>
    <w:p w:rsidR="00DE2000" w:rsidRPr="007253DF" w:rsidRDefault="00DE2000" w:rsidP="004B2409">
      <w:pPr>
        <w:ind w:firstLineChars="600" w:firstLine="1084"/>
        <w:rPr>
          <w:rFonts w:ascii="ＭＳ ゴシック" w:eastAsia="ＭＳ ゴシック" w:hAnsi="ＭＳ ゴシック" w:cs="ShinMGoPro-Light"/>
          <w:sz w:val="18"/>
          <w:szCs w:val="18"/>
        </w:rPr>
      </w:pPr>
      <w:r w:rsidRPr="007253DF">
        <w:rPr>
          <w:rFonts w:ascii="ＭＳ ゴシック" w:eastAsia="ＭＳ ゴシック" w:hAnsi="ＭＳ ゴシック" w:cs="ShinMGoPro-DeBold"/>
          <w:b/>
          <w:bCs/>
          <w:sz w:val="18"/>
          <w:szCs w:val="18"/>
        </w:rPr>
        <w:t>8</w:t>
      </w:r>
      <w:r w:rsidRPr="007253DF">
        <w:rPr>
          <w:rFonts w:ascii="ＭＳ ゴシック" w:eastAsia="ＭＳ ゴシック" w:hAnsi="ＭＳ ゴシック" w:cs="ShinMGoPro-DeBold" w:hint="eastAsia"/>
          <w:b/>
          <w:bCs/>
          <w:sz w:val="18"/>
          <w:szCs w:val="18"/>
        </w:rPr>
        <w:t>．</w:t>
      </w:r>
      <w:r w:rsidRPr="007253DF">
        <w:rPr>
          <w:rFonts w:ascii="ＭＳ ゴシック" w:eastAsia="ＭＳ ゴシック" w:hAnsi="ＭＳ ゴシック" w:cs="ShinMGoPro-DeBold"/>
          <w:b/>
          <w:bCs/>
          <w:sz w:val="18"/>
          <w:szCs w:val="18"/>
        </w:rPr>
        <w:t xml:space="preserve"> </w:t>
      </w:r>
      <w:r w:rsidRPr="007253DF">
        <w:rPr>
          <w:rFonts w:ascii="ＭＳ ゴシック" w:eastAsia="ＭＳ ゴシック" w:hAnsi="ＭＳ ゴシック" w:cs="ShinMGoPro-Light" w:hint="eastAsia"/>
          <w:sz w:val="18"/>
          <w:szCs w:val="18"/>
        </w:rPr>
        <w:t xml:space="preserve">卸売業　　　　　　　　　　　　　</w:t>
      </w:r>
      <w:r w:rsidRPr="007253DF">
        <w:rPr>
          <w:rFonts w:ascii="ＭＳ ゴシック" w:eastAsia="ＭＳ ゴシック" w:hAnsi="ＭＳ ゴシック" w:cs="ShinMGoPro-Light"/>
          <w:sz w:val="18"/>
          <w:szCs w:val="18"/>
        </w:rPr>
        <w:t xml:space="preserve">  </w:t>
      </w:r>
      <w:r w:rsidRPr="007253DF">
        <w:rPr>
          <w:rFonts w:ascii="ＭＳ ゴシック" w:eastAsia="ＭＳ ゴシック" w:hAnsi="ＭＳ ゴシック" w:cs="ShinMGoPro-Light" w:hint="eastAsia"/>
          <w:sz w:val="18"/>
          <w:szCs w:val="18"/>
        </w:rPr>
        <w:t xml:space="preserve">　</w:t>
      </w:r>
      <w:r w:rsidRPr="007253DF">
        <w:rPr>
          <w:rFonts w:ascii="ＭＳ ゴシック" w:eastAsia="ＭＳ ゴシック" w:hAnsi="ＭＳ ゴシック" w:cs="ShinMGoPro-Light"/>
          <w:sz w:val="18"/>
          <w:szCs w:val="18"/>
        </w:rPr>
        <w:t xml:space="preserve"> </w:t>
      </w:r>
      <w:r w:rsidRPr="007253DF">
        <w:rPr>
          <w:rFonts w:ascii="ＭＳ ゴシック" w:eastAsia="ＭＳ ゴシック" w:hAnsi="ＭＳ ゴシック" w:cs="ShinMGoPro-DeBold"/>
          <w:b/>
          <w:bCs/>
          <w:sz w:val="18"/>
          <w:szCs w:val="18"/>
        </w:rPr>
        <w:t>18</w:t>
      </w:r>
      <w:r w:rsidRPr="007253DF">
        <w:rPr>
          <w:rFonts w:ascii="ＭＳ ゴシック" w:eastAsia="ＭＳ ゴシック" w:hAnsi="ＭＳ ゴシック" w:cs="ShinMGoPro-DeBold" w:hint="eastAsia"/>
          <w:b/>
          <w:bCs/>
          <w:sz w:val="18"/>
          <w:szCs w:val="18"/>
        </w:rPr>
        <w:t>．</w:t>
      </w:r>
      <w:r w:rsidRPr="007253DF">
        <w:rPr>
          <w:rFonts w:ascii="ＭＳ ゴシック" w:eastAsia="ＭＳ ゴシック" w:hAnsi="ＭＳ ゴシック" w:cs="ShinMGoPro-DeBold"/>
          <w:b/>
          <w:bCs/>
          <w:sz w:val="18"/>
          <w:szCs w:val="18"/>
        </w:rPr>
        <w:t xml:space="preserve"> </w:t>
      </w:r>
      <w:r w:rsidRPr="007253DF">
        <w:rPr>
          <w:rFonts w:ascii="ＭＳ ゴシック" w:eastAsia="ＭＳ ゴシック" w:hAnsi="ＭＳ ゴシック" w:cs="ShinMGoPro-Light" w:hint="eastAsia"/>
          <w:sz w:val="18"/>
          <w:szCs w:val="18"/>
        </w:rPr>
        <w:t>サービス業</w:t>
      </w:r>
    </w:p>
    <w:p w:rsidR="00DE2000" w:rsidRPr="007253DF" w:rsidRDefault="00DE2000" w:rsidP="00DE2000">
      <w:pPr>
        <w:numPr>
          <w:ilvl w:val="0"/>
          <w:numId w:val="1"/>
        </w:numPr>
        <w:autoSpaceDE/>
        <w:autoSpaceDN/>
        <w:adjustRightInd/>
        <w:jc w:val="both"/>
        <w:rPr>
          <w:rFonts w:ascii="ＭＳ ゴシック" w:eastAsia="ＭＳ ゴシック" w:hAnsi="ＭＳ ゴシック" w:cs="ShinMGoPro-Light"/>
          <w:sz w:val="18"/>
          <w:szCs w:val="18"/>
        </w:rPr>
      </w:pPr>
      <w:r w:rsidRPr="007253DF">
        <w:rPr>
          <w:rFonts w:ascii="ＭＳ ゴシック" w:eastAsia="ＭＳ ゴシック" w:hAnsi="ＭＳ ゴシック" w:cs="ShinMGoPro-Light" w:hint="eastAsia"/>
          <w:sz w:val="18"/>
          <w:szCs w:val="18"/>
        </w:rPr>
        <w:t>小売業</w:t>
      </w:r>
      <w:r w:rsidRPr="007253DF">
        <w:rPr>
          <w:rFonts w:ascii="ＭＳ ゴシック" w:eastAsia="ＭＳ ゴシック" w:hAnsi="ＭＳ ゴシック" w:cs="ShinMGoPro-Light"/>
          <w:sz w:val="18"/>
          <w:szCs w:val="18"/>
        </w:rPr>
        <w:t xml:space="preserve"> </w:t>
      </w:r>
      <w:r w:rsidRPr="007253DF">
        <w:rPr>
          <w:rFonts w:ascii="ＭＳ ゴシック" w:eastAsia="ＭＳ ゴシック" w:hAnsi="ＭＳ ゴシック" w:cs="ShinMGoPro-Light" w:hint="eastAsia"/>
          <w:sz w:val="18"/>
          <w:szCs w:val="18"/>
        </w:rPr>
        <w:t xml:space="preserve">　　　　　　　　　　　　　</w:t>
      </w:r>
      <w:r w:rsidRPr="007253DF">
        <w:rPr>
          <w:rFonts w:ascii="ＭＳ ゴシック" w:eastAsia="ＭＳ ゴシック" w:hAnsi="ＭＳ ゴシック" w:cs="ShinMGoPro-Light"/>
          <w:sz w:val="18"/>
          <w:szCs w:val="18"/>
        </w:rPr>
        <w:t xml:space="preserve">  </w:t>
      </w:r>
      <w:r w:rsidRPr="007253DF">
        <w:rPr>
          <w:rFonts w:ascii="ＭＳ ゴシック" w:eastAsia="ＭＳ ゴシック" w:hAnsi="ＭＳ ゴシック" w:cs="ShinMGoPro-Light" w:hint="eastAsia"/>
          <w:sz w:val="18"/>
          <w:szCs w:val="18"/>
        </w:rPr>
        <w:t xml:space="preserve">　</w:t>
      </w:r>
      <w:r w:rsidRPr="007253DF">
        <w:rPr>
          <w:rFonts w:ascii="ＭＳ ゴシック" w:eastAsia="ＭＳ ゴシック" w:hAnsi="ＭＳ ゴシック" w:cs="ShinMGoPro-DeBold"/>
          <w:b/>
          <w:bCs/>
          <w:sz w:val="18"/>
          <w:szCs w:val="18"/>
        </w:rPr>
        <w:t>19</w:t>
      </w:r>
      <w:r w:rsidRPr="007253DF">
        <w:rPr>
          <w:rFonts w:ascii="ＭＳ ゴシック" w:eastAsia="ＭＳ ゴシック" w:hAnsi="ＭＳ ゴシック" w:cs="ShinMGoPro-DeBold" w:hint="eastAsia"/>
          <w:b/>
          <w:bCs/>
          <w:sz w:val="18"/>
          <w:szCs w:val="18"/>
        </w:rPr>
        <w:t>．</w:t>
      </w:r>
      <w:r w:rsidRPr="007253DF">
        <w:rPr>
          <w:rFonts w:ascii="ＭＳ ゴシック" w:eastAsia="ＭＳ ゴシック" w:hAnsi="ＭＳ ゴシック" w:cs="ShinMGoPro-DeBold"/>
          <w:b/>
          <w:bCs/>
          <w:sz w:val="18"/>
          <w:szCs w:val="18"/>
        </w:rPr>
        <w:t xml:space="preserve"> </w:t>
      </w:r>
      <w:r w:rsidRPr="007253DF">
        <w:rPr>
          <w:rFonts w:ascii="ＭＳ ゴシック" w:eastAsia="ＭＳ ゴシック" w:hAnsi="ＭＳ ゴシック" w:cs="ShinMGoPro-Light" w:hint="eastAsia"/>
          <w:sz w:val="18"/>
          <w:szCs w:val="18"/>
        </w:rPr>
        <w:t>その他（　　　　　　　　　　　　　　　　　）</w:t>
      </w:r>
    </w:p>
    <w:p w:rsidR="00DE2000" w:rsidRPr="007253DF" w:rsidRDefault="00DE2000" w:rsidP="004B2409">
      <w:pPr>
        <w:ind w:firstLineChars="550" w:firstLine="994"/>
        <w:rPr>
          <w:rFonts w:ascii="ＭＳ ゴシック" w:eastAsia="ＭＳ ゴシック" w:hAnsi="ＭＳ ゴシック" w:cs="ShinMGoPro-Light"/>
          <w:sz w:val="18"/>
          <w:szCs w:val="18"/>
        </w:rPr>
      </w:pPr>
      <w:r w:rsidRPr="007253DF">
        <w:rPr>
          <w:rFonts w:ascii="ＭＳ ゴシック" w:eastAsia="ＭＳ ゴシック" w:hAnsi="ＭＳ ゴシック" w:cs="ShinMGoPro-Light"/>
          <w:b/>
          <w:sz w:val="18"/>
          <w:szCs w:val="18"/>
        </w:rPr>
        <w:t>10</w:t>
      </w:r>
      <w:r w:rsidRPr="007253DF">
        <w:rPr>
          <w:rFonts w:ascii="ＭＳ ゴシック" w:eastAsia="ＭＳ ゴシック" w:hAnsi="ＭＳ ゴシック" w:cs="ShinMGoPro-Light" w:hint="eastAsia"/>
          <w:b/>
          <w:sz w:val="18"/>
          <w:szCs w:val="18"/>
        </w:rPr>
        <w:t>．</w:t>
      </w:r>
      <w:r w:rsidRPr="007253DF">
        <w:rPr>
          <w:rFonts w:ascii="ＭＳ ゴシック" w:eastAsia="ＭＳ ゴシック" w:hAnsi="ＭＳ ゴシック" w:cs="ShinMGoPro-Light"/>
          <w:b/>
          <w:sz w:val="18"/>
          <w:szCs w:val="18"/>
        </w:rPr>
        <w:t xml:space="preserve"> </w:t>
      </w:r>
      <w:r w:rsidRPr="007253DF">
        <w:rPr>
          <w:rFonts w:ascii="ＭＳ ゴシック" w:eastAsia="ＭＳ ゴシック" w:hAnsi="ＭＳ ゴシック" w:cs="ShinMGoPro-Light" w:hint="eastAsia"/>
          <w:sz w:val="18"/>
          <w:szCs w:val="18"/>
        </w:rPr>
        <w:t>金融・保険業</w:t>
      </w:r>
    </w:p>
    <w:p w:rsidR="00DE2000" w:rsidRPr="007253DF" w:rsidRDefault="00DE2000" w:rsidP="00DE2000">
      <w:pPr>
        <w:rPr>
          <w:rFonts w:ascii="ＭＳ ゴシック" w:eastAsia="ＭＳ ゴシック" w:hAnsi="ＭＳ ゴシック" w:cs="ShinMGoPro-Regular"/>
          <w:b/>
          <w:sz w:val="20"/>
          <w:szCs w:val="20"/>
        </w:rPr>
      </w:pPr>
    </w:p>
    <w:p w:rsidR="00DE2000" w:rsidRPr="007253DF" w:rsidRDefault="00DE2000" w:rsidP="00DE2000">
      <w:pPr>
        <w:rPr>
          <w:rFonts w:ascii="ＭＳ ゴシック" w:eastAsia="ＭＳ ゴシック" w:hAnsi="ＭＳ ゴシック" w:cs="ShinMGoPro-Regular"/>
          <w:b/>
          <w:sz w:val="20"/>
          <w:szCs w:val="20"/>
        </w:rPr>
      </w:pPr>
    </w:p>
    <w:p w:rsidR="00421C7F" w:rsidRDefault="009A454E" w:rsidP="009A454E">
      <w:pPr>
        <w:ind w:leftChars="118" w:left="283"/>
      </w:pPr>
      <w:r w:rsidRPr="009A454E">
        <w:rPr>
          <w:noProof/>
        </w:rPr>
        <w:drawing>
          <wp:inline distT="0" distB="0" distL="0" distR="0" wp14:anchorId="25883CCB" wp14:editId="76910B4A">
            <wp:extent cx="5587516" cy="1132835"/>
            <wp:effectExtent l="0" t="0" r="0"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5589757" cy="1133289"/>
                    </a:xfrm>
                    <a:prstGeom prst="rect">
                      <a:avLst/>
                    </a:prstGeom>
                    <a:noFill/>
                    <a:ln>
                      <a:noFill/>
                    </a:ln>
                  </pic:spPr>
                </pic:pic>
              </a:graphicData>
            </a:graphic>
          </wp:inline>
        </w:drawing>
      </w:r>
    </w:p>
    <w:p w:rsidR="009A454E" w:rsidRDefault="009A454E" w:rsidP="009A454E">
      <w:pPr>
        <w:ind w:leftChars="118" w:left="283"/>
      </w:pPr>
    </w:p>
    <w:p w:rsidR="009A454E" w:rsidRDefault="009A454E" w:rsidP="009A454E">
      <w:pPr>
        <w:ind w:leftChars="118" w:left="283"/>
      </w:pPr>
      <w:r w:rsidRPr="009A454E">
        <w:rPr>
          <w:noProof/>
        </w:rPr>
        <w:drawing>
          <wp:inline distT="0" distB="0" distL="0" distR="0" wp14:anchorId="356B0407" wp14:editId="65865AD4">
            <wp:extent cx="5588758" cy="1133087"/>
            <wp:effectExtent l="0" t="0" r="0" b="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5590999" cy="1133541"/>
                    </a:xfrm>
                    <a:prstGeom prst="rect">
                      <a:avLst/>
                    </a:prstGeom>
                    <a:noFill/>
                    <a:ln>
                      <a:noFill/>
                    </a:ln>
                  </pic:spPr>
                </pic:pic>
              </a:graphicData>
            </a:graphic>
          </wp:inline>
        </w:drawing>
      </w:r>
    </w:p>
    <w:p w:rsidR="00384DF3" w:rsidRDefault="00384DF3" w:rsidP="00384DF3">
      <w:pPr>
        <w:rPr>
          <w:rFonts w:ascii="ＭＳ ゴシック" w:eastAsia="ＭＳ ゴシック" w:hAnsi="ＭＳ ゴシック" w:cs="UDShinGoPro-DeBold"/>
          <w:b/>
          <w:bCs/>
          <w:sz w:val="20"/>
          <w:szCs w:val="20"/>
        </w:rPr>
      </w:pPr>
    </w:p>
    <w:tbl>
      <w:tblPr>
        <w:tblStyle w:val="22"/>
        <w:tblW w:w="0" w:type="auto"/>
        <w:tblInd w:w="392" w:type="dxa"/>
        <w:tblLook w:val="04A0" w:firstRow="1" w:lastRow="0" w:firstColumn="1" w:lastColumn="0" w:noHBand="0" w:noVBand="1"/>
      </w:tblPr>
      <w:tblGrid>
        <w:gridCol w:w="8788"/>
      </w:tblGrid>
      <w:tr w:rsidR="00384DF3" w:rsidRPr="00841E94" w:rsidTr="00384DF3">
        <w:tc>
          <w:tcPr>
            <w:tcW w:w="8788" w:type="dxa"/>
            <w:shd w:val="clear" w:color="auto" w:fill="D9D9D9" w:themeFill="background1" w:themeFillShade="D9"/>
          </w:tcPr>
          <w:p w:rsidR="00384DF3" w:rsidRPr="00841E94" w:rsidRDefault="00384DF3" w:rsidP="00384DF3">
            <w:pPr>
              <w:rPr>
                <w:rFonts w:ascii="ＭＳ ゴシック" w:eastAsia="ＭＳ ゴシック" w:hAnsi="ＭＳ ゴシック" w:cs="ShinGoPro-Bold"/>
                <w:bCs/>
                <w:sz w:val="20"/>
                <w:szCs w:val="20"/>
              </w:rPr>
            </w:pPr>
            <w:r w:rsidRPr="00841E94">
              <w:rPr>
                <w:rFonts w:ascii="ＭＳ ゴシック" w:eastAsia="ＭＳ ゴシック" w:hAnsi="ＭＳ ゴシック" w:cs="ShinMGoPro-Light"/>
                <w:b/>
                <w:bCs/>
                <w:sz w:val="20"/>
                <w:szCs w:val="20"/>
              </w:rPr>
              <w:br w:type="page"/>
            </w:r>
            <w:r w:rsidRPr="00841E94">
              <w:rPr>
                <w:rFonts w:ascii="ＭＳ ゴシック" w:eastAsia="ＭＳ ゴシック" w:hAnsi="ＭＳ ゴシック" w:cs="ShinGoPro-Bold" w:hint="eastAsia"/>
                <w:bCs/>
                <w:sz w:val="20"/>
                <w:szCs w:val="20"/>
              </w:rPr>
              <w:t>「</w:t>
            </w:r>
            <w:r>
              <w:rPr>
                <w:rFonts w:ascii="ＭＳ ゴシック" w:eastAsia="ＭＳ ゴシック" w:hAnsi="ＭＳ ゴシック" w:cs="ShinGoPro-Bold" w:hint="eastAsia"/>
                <w:bCs/>
                <w:sz w:val="20"/>
                <w:szCs w:val="20"/>
              </w:rPr>
              <w:t>19</w:t>
            </w:r>
            <w:r w:rsidRPr="00841E94">
              <w:rPr>
                <w:rFonts w:ascii="ＭＳ ゴシック" w:eastAsia="ＭＳ ゴシック" w:hAnsi="ＭＳ ゴシック" w:cs="ShinGoPro-Bold" w:hint="eastAsia"/>
                <w:bCs/>
                <w:sz w:val="20"/>
                <w:szCs w:val="20"/>
              </w:rPr>
              <w:t>.その他」記述式（抜粋）</w:t>
            </w:r>
          </w:p>
        </w:tc>
      </w:tr>
      <w:tr w:rsidR="00384DF3" w:rsidRPr="00652EDE" w:rsidTr="00384DF3">
        <w:trPr>
          <w:trHeight w:val="591"/>
        </w:trPr>
        <w:tc>
          <w:tcPr>
            <w:tcW w:w="8788" w:type="dxa"/>
          </w:tcPr>
          <w:p w:rsidR="00384DF3" w:rsidRPr="00301524" w:rsidRDefault="00384DF3" w:rsidP="00384DF3">
            <w:pPr>
              <w:rPr>
                <w:rFonts w:asciiTheme="minorEastAsia" w:hAnsiTheme="minorEastAsia" w:cs="ShinGoPro-Bold"/>
                <w:bCs/>
                <w:sz w:val="20"/>
                <w:szCs w:val="20"/>
              </w:rPr>
            </w:pPr>
            <w:r w:rsidRPr="00301524">
              <w:rPr>
                <w:rFonts w:asciiTheme="minorEastAsia" w:hAnsiTheme="minorEastAsia" w:cs="ShinGoPro-Bold" w:hint="eastAsia"/>
                <w:bCs/>
                <w:sz w:val="20"/>
                <w:szCs w:val="20"/>
              </w:rPr>
              <w:t>印刷業</w:t>
            </w:r>
            <w:r>
              <w:rPr>
                <w:rFonts w:asciiTheme="minorEastAsia" w:hAnsiTheme="minorEastAsia" w:cs="ShinGoPro-Bold" w:hint="eastAsia"/>
                <w:bCs/>
                <w:sz w:val="20"/>
                <w:szCs w:val="20"/>
              </w:rPr>
              <w:t>、</w:t>
            </w:r>
            <w:r w:rsidRPr="00301524">
              <w:rPr>
                <w:rFonts w:asciiTheme="minorEastAsia" w:hAnsiTheme="minorEastAsia" w:cs="ShinGoPro-Bold" w:hint="eastAsia"/>
                <w:bCs/>
                <w:sz w:val="20"/>
                <w:szCs w:val="20"/>
              </w:rPr>
              <w:t>IT関連</w:t>
            </w:r>
            <w:r>
              <w:rPr>
                <w:rFonts w:asciiTheme="minorEastAsia" w:hAnsiTheme="minorEastAsia" w:cs="ShinGoPro-Bold" w:hint="eastAsia"/>
                <w:bCs/>
                <w:sz w:val="20"/>
                <w:szCs w:val="20"/>
              </w:rPr>
              <w:t>、</w:t>
            </w:r>
            <w:r w:rsidRPr="00301524">
              <w:rPr>
                <w:rFonts w:asciiTheme="minorEastAsia" w:hAnsiTheme="minorEastAsia" w:cs="ShinGoPro-Bold" w:hint="eastAsia"/>
                <w:bCs/>
                <w:sz w:val="20"/>
                <w:szCs w:val="20"/>
              </w:rPr>
              <w:t>ガソリンスタンド</w:t>
            </w:r>
            <w:r>
              <w:rPr>
                <w:rFonts w:asciiTheme="minorEastAsia" w:hAnsiTheme="minorEastAsia" w:cs="ShinGoPro-Bold" w:hint="eastAsia"/>
                <w:bCs/>
                <w:sz w:val="20"/>
                <w:szCs w:val="20"/>
              </w:rPr>
              <w:t>、</w:t>
            </w:r>
            <w:r w:rsidRPr="00301524">
              <w:rPr>
                <w:rFonts w:asciiTheme="minorEastAsia" w:hAnsiTheme="minorEastAsia" w:cs="ShinGoPro-Bold" w:hint="eastAsia"/>
                <w:bCs/>
                <w:sz w:val="20"/>
                <w:szCs w:val="20"/>
              </w:rPr>
              <w:t>警備業</w:t>
            </w:r>
            <w:r>
              <w:rPr>
                <w:rFonts w:asciiTheme="minorEastAsia" w:hAnsiTheme="minorEastAsia" w:cs="ShinGoPro-Bold" w:hint="eastAsia"/>
                <w:bCs/>
                <w:sz w:val="20"/>
                <w:szCs w:val="20"/>
              </w:rPr>
              <w:t>、</w:t>
            </w:r>
            <w:r w:rsidRPr="00301524">
              <w:rPr>
                <w:rFonts w:asciiTheme="minorEastAsia" w:hAnsiTheme="minorEastAsia" w:cs="ShinGoPro-Bold" w:hint="eastAsia"/>
                <w:bCs/>
                <w:sz w:val="20"/>
                <w:szCs w:val="20"/>
              </w:rPr>
              <w:t>広告</w:t>
            </w:r>
            <w:r>
              <w:rPr>
                <w:rFonts w:asciiTheme="minorEastAsia" w:hAnsiTheme="minorEastAsia" w:cs="ShinGoPro-Bold" w:hint="eastAsia"/>
                <w:bCs/>
                <w:sz w:val="20"/>
                <w:szCs w:val="20"/>
              </w:rPr>
              <w:t>、</w:t>
            </w:r>
            <w:r w:rsidRPr="00301524">
              <w:rPr>
                <w:rFonts w:asciiTheme="minorEastAsia" w:hAnsiTheme="minorEastAsia" w:cs="ShinGoPro-Bold" w:hint="eastAsia"/>
                <w:bCs/>
                <w:sz w:val="20"/>
                <w:szCs w:val="20"/>
              </w:rPr>
              <w:t>コンサルタント業</w:t>
            </w:r>
            <w:r>
              <w:rPr>
                <w:rFonts w:asciiTheme="minorEastAsia" w:hAnsiTheme="minorEastAsia" w:cs="ShinGoPro-Bold" w:hint="eastAsia"/>
                <w:bCs/>
                <w:sz w:val="20"/>
                <w:szCs w:val="20"/>
              </w:rPr>
              <w:t>、</w:t>
            </w:r>
            <w:r w:rsidRPr="00301524">
              <w:rPr>
                <w:rFonts w:asciiTheme="minorEastAsia" w:hAnsiTheme="minorEastAsia" w:cs="ShinGoPro-Bold" w:hint="eastAsia"/>
                <w:bCs/>
                <w:sz w:val="20"/>
                <w:szCs w:val="20"/>
              </w:rPr>
              <w:t>産業廃棄物処分業</w:t>
            </w:r>
            <w:r>
              <w:rPr>
                <w:rFonts w:asciiTheme="minorEastAsia" w:hAnsiTheme="minorEastAsia" w:cs="ShinGoPro-Bold" w:hint="eastAsia"/>
                <w:bCs/>
                <w:sz w:val="20"/>
                <w:szCs w:val="20"/>
              </w:rPr>
              <w:t>、</w:t>
            </w:r>
            <w:r w:rsidRPr="00301524">
              <w:rPr>
                <w:rFonts w:asciiTheme="minorEastAsia" w:hAnsiTheme="minorEastAsia" w:cs="ShinGoPro-Bold" w:hint="eastAsia"/>
                <w:bCs/>
                <w:sz w:val="20"/>
                <w:szCs w:val="20"/>
              </w:rPr>
              <w:t>情報処理サービス業</w:t>
            </w:r>
            <w:r>
              <w:rPr>
                <w:rFonts w:asciiTheme="minorEastAsia" w:hAnsiTheme="minorEastAsia" w:cs="ShinGoPro-Bold" w:hint="eastAsia"/>
                <w:bCs/>
                <w:sz w:val="20"/>
                <w:szCs w:val="20"/>
              </w:rPr>
              <w:t>、</w:t>
            </w:r>
            <w:r w:rsidRPr="00301524">
              <w:rPr>
                <w:rFonts w:asciiTheme="minorEastAsia" w:hAnsiTheme="minorEastAsia" w:cs="ShinGoPro-Bold" w:hint="eastAsia"/>
                <w:bCs/>
                <w:sz w:val="20"/>
                <w:szCs w:val="20"/>
              </w:rPr>
              <w:t>倉庫業</w:t>
            </w:r>
            <w:r>
              <w:rPr>
                <w:rFonts w:asciiTheme="minorEastAsia" w:hAnsiTheme="minorEastAsia" w:cs="ShinGoPro-Bold" w:hint="eastAsia"/>
                <w:bCs/>
                <w:sz w:val="20"/>
                <w:szCs w:val="20"/>
              </w:rPr>
              <w:t>、</w:t>
            </w:r>
            <w:r w:rsidRPr="00301524">
              <w:rPr>
                <w:rFonts w:asciiTheme="minorEastAsia" w:hAnsiTheme="minorEastAsia" w:cs="ShinGoPro-Bold" w:hint="eastAsia"/>
                <w:bCs/>
                <w:sz w:val="20"/>
                <w:szCs w:val="20"/>
              </w:rPr>
              <w:t>保育所</w:t>
            </w:r>
            <w:r>
              <w:rPr>
                <w:rFonts w:asciiTheme="minorEastAsia" w:hAnsiTheme="minorEastAsia" w:cs="ShinGoPro-Bold" w:hint="eastAsia"/>
                <w:bCs/>
                <w:sz w:val="20"/>
                <w:szCs w:val="20"/>
              </w:rPr>
              <w:t>、</w:t>
            </w:r>
            <w:r w:rsidRPr="00301524">
              <w:rPr>
                <w:rFonts w:asciiTheme="minorEastAsia" w:hAnsiTheme="minorEastAsia" w:cs="ShinGoPro-Bold" w:hint="eastAsia"/>
                <w:bCs/>
                <w:sz w:val="20"/>
                <w:szCs w:val="20"/>
              </w:rPr>
              <w:t>旅行業</w:t>
            </w:r>
          </w:p>
        </w:tc>
      </w:tr>
    </w:tbl>
    <w:p w:rsidR="009A454E" w:rsidRPr="00384DF3" w:rsidRDefault="009A454E" w:rsidP="009A454E">
      <w:pPr>
        <w:ind w:leftChars="118" w:left="283"/>
      </w:pPr>
    </w:p>
    <w:p w:rsidR="00652EDE" w:rsidRDefault="00384DF3" w:rsidP="00384DF3">
      <w:pPr>
        <w:ind w:leftChars="118" w:left="283"/>
        <w:rPr>
          <w:rFonts w:ascii="ＭＳ ゴシック" w:eastAsia="ＭＳ ゴシック" w:hAnsi="ＭＳ ゴシック" w:cs="ShinMGoPro-Regular"/>
          <w:b/>
          <w:sz w:val="20"/>
          <w:szCs w:val="20"/>
        </w:rPr>
      </w:pPr>
      <w:r>
        <w:rPr>
          <w:noProof/>
        </w:rPr>
        <w:lastRenderedPageBreak/>
        <w:drawing>
          <wp:inline distT="0" distB="0" distL="0" distR="0" wp14:anchorId="6E57727F" wp14:editId="2BD0592A">
            <wp:extent cx="5573727" cy="8955616"/>
            <wp:effectExtent l="0" t="0" r="8255" b="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5578537" cy="8963345"/>
                    </a:xfrm>
                    <a:prstGeom prst="rect">
                      <a:avLst/>
                    </a:prstGeom>
                    <a:noFill/>
                    <a:ln>
                      <a:noFill/>
                    </a:ln>
                  </pic:spPr>
                </pic:pic>
              </a:graphicData>
            </a:graphic>
          </wp:inline>
        </w:drawing>
      </w:r>
    </w:p>
    <w:p w:rsidR="00F34408" w:rsidRDefault="00BA3185" w:rsidP="00384DF3">
      <w:pPr>
        <w:kinsoku w:val="0"/>
        <w:overflowPunct w:val="0"/>
        <w:spacing w:before="13"/>
        <w:ind w:leftChars="59" w:left="142"/>
        <w:rPr>
          <w:rFonts w:ascii="ＭＳ ゴシック" w:eastAsia="ＭＳ ゴシック" w:cs="ＭＳ ゴシック"/>
          <w:sz w:val="20"/>
          <w:szCs w:val="20"/>
        </w:rPr>
      </w:pPr>
      <w:r w:rsidRPr="007253DF">
        <w:rPr>
          <w:rFonts w:ascii="ＭＳ ゴシック" w:eastAsia="ＭＳ ゴシック" w:cs="ＭＳ ゴシック"/>
          <w:sz w:val="20"/>
          <w:szCs w:val="20"/>
        </w:rPr>
        <w:br w:type="page"/>
      </w:r>
      <w:r w:rsidR="0054693D" w:rsidRPr="007253DF">
        <w:rPr>
          <w:rFonts w:ascii="ＭＳ ゴシック" w:eastAsia="ＭＳ ゴシック" w:cs="ＭＳ ゴシック" w:hint="eastAsia"/>
          <w:sz w:val="20"/>
          <w:szCs w:val="20"/>
        </w:rPr>
        <w:lastRenderedPageBreak/>
        <w:t xml:space="preserve">　</w:t>
      </w:r>
      <w:r w:rsidR="00F34408" w:rsidRPr="007253DF">
        <w:rPr>
          <w:rFonts w:ascii="ＭＳ ゴシック" w:eastAsia="ＭＳ ゴシック" w:cs="ＭＳ ゴシック" w:hint="eastAsia"/>
          <w:sz w:val="20"/>
          <w:szCs w:val="20"/>
        </w:rPr>
        <w:t>＜参考＞</w:t>
      </w:r>
      <w:r w:rsidR="003B469B">
        <w:rPr>
          <w:rFonts w:ascii="ＭＳ ゴシック" w:eastAsia="ＭＳ ゴシック" w:cs="ＭＳ ゴシック" w:hint="eastAsia"/>
          <w:sz w:val="20"/>
          <w:szCs w:val="20"/>
        </w:rPr>
        <w:t>内閣府調査</w:t>
      </w:r>
      <w:r w:rsidRPr="007253DF">
        <w:rPr>
          <w:rFonts w:ascii="ＭＳ ゴシック" w:eastAsia="ＭＳ ゴシック" w:cs="ＭＳ ゴシック" w:hint="eastAsia"/>
          <w:sz w:val="20"/>
          <w:szCs w:val="20"/>
        </w:rPr>
        <w:t>結果</w:t>
      </w:r>
    </w:p>
    <w:p w:rsidR="000A163D" w:rsidRDefault="00AB6861" w:rsidP="00384DF3">
      <w:pPr>
        <w:kinsoku w:val="0"/>
        <w:overflowPunct w:val="0"/>
        <w:spacing w:before="13"/>
        <w:ind w:leftChars="59" w:left="142"/>
        <w:rPr>
          <w:rFonts w:ascii="ＭＳ ゴシック" w:eastAsia="ＭＳ ゴシック" w:cs="ＭＳ ゴシック"/>
          <w:sz w:val="20"/>
          <w:szCs w:val="20"/>
        </w:rPr>
      </w:pPr>
      <w:r w:rsidRPr="007253DF">
        <w:rPr>
          <w:rFonts w:ascii="ＭＳ ゴシック" w:eastAsia="ＭＳ ゴシック" w:cs="ＭＳ ゴシック" w:hint="eastAsia"/>
          <w:noProof/>
          <w:sz w:val="20"/>
          <w:szCs w:val="20"/>
        </w:rPr>
        <mc:AlternateContent>
          <mc:Choice Requires="wps">
            <w:drawing>
              <wp:anchor distT="0" distB="0" distL="114300" distR="114300" simplePos="0" relativeHeight="251928576" behindDoc="1" locked="0" layoutInCell="1" allowOverlap="1" wp14:anchorId="72F970CE" wp14:editId="666972CA">
                <wp:simplePos x="0" y="0"/>
                <wp:positionH relativeFrom="column">
                  <wp:posOffset>180454</wp:posOffset>
                </wp:positionH>
                <wp:positionV relativeFrom="paragraph">
                  <wp:posOffset>-201910</wp:posOffset>
                </wp:positionV>
                <wp:extent cx="5595582" cy="8925636"/>
                <wp:effectExtent l="0" t="0" r="5715" b="8890"/>
                <wp:wrapNone/>
                <wp:docPr id="1551" name="Rectangle 1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5582" cy="8925636"/>
                        </a:xfrm>
                        <a:prstGeom prst="rect">
                          <a:avLst/>
                        </a:prstGeom>
                        <a:solidFill>
                          <a:sysClr val="window" lastClr="FFFFFF">
                            <a:lumMod val="95000"/>
                          </a:sysClr>
                        </a:solidFill>
                        <a:ln w="38100" cmpd="dbl">
                          <a:no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88C8D8" id="Rectangle 1626" o:spid="_x0000_s1026" style="position:absolute;left:0;text-align:left;margin-left:14.2pt;margin-top:-15.9pt;width:440.6pt;height:702.8pt;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" fillcolor="#f2f2f2" stroked="f" strokeweight="3pt">
                <v:stroke linestyle="thinThin"/>
                <v:textbox inset="5.85pt,.7pt,5.85pt,.7pt"/>
              </v:rect>
            </w:pict>
          </mc:Fallback>
        </mc:AlternateContent>
      </w:r>
    </w:p>
    <w:p w:rsidR="000A163D" w:rsidRPr="002162FB" w:rsidRDefault="000A163D" w:rsidP="00C004D9">
      <w:pPr>
        <w:kinsoku w:val="0"/>
        <w:overflowPunct w:val="0"/>
        <w:spacing w:before="13"/>
        <w:ind w:leftChars="59" w:left="142" w:firstLineChars="200" w:firstLine="400"/>
        <w:rPr>
          <w:rFonts w:asciiTheme="minorEastAsia" w:hAnsiTheme="minorEastAsia" w:cs="ＭＳ ゴシック"/>
          <w:sz w:val="20"/>
          <w:szCs w:val="20"/>
        </w:rPr>
      </w:pPr>
      <w:r w:rsidRPr="002162FB">
        <w:rPr>
          <w:rFonts w:asciiTheme="minorEastAsia" w:hAnsiTheme="minorEastAsia" w:cs="ＭＳ ゴシック" w:hint="eastAsia"/>
          <w:sz w:val="20"/>
          <w:szCs w:val="20"/>
        </w:rPr>
        <w:t>内閣府では製造業（26.6</w:t>
      </w:r>
      <w:r w:rsidR="007B1FF6">
        <w:rPr>
          <w:rFonts w:asciiTheme="minorEastAsia" w:hAnsiTheme="minorEastAsia" w:cs="ＭＳ ゴシック" w:hint="eastAsia"/>
          <w:sz w:val="20"/>
          <w:szCs w:val="20"/>
        </w:rPr>
        <w:t>％</w:t>
      </w:r>
      <w:r w:rsidRPr="002162FB">
        <w:rPr>
          <w:rFonts w:asciiTheme="minorEastAsia" w:hAnsiTheme="minorEastAsia" w:cs="ＭＳ ゴシック" w:hint="eastAsia"/>
          <w:sz w:val="20"/>
          <w:szCs w:val="20"/>
        </w:rPr>
        <w:t>）、小売業（10.4</w:t>
      </w:r>
      <w:r w:rsidR="007B1FF6">
        <w:rPr>
          <w:rFonts w:asciiTheme="minorEastAsia" w:hAnsiTheme="minorEastAsia" w:cs="ＭＳ ゴシック" w:hint="eastAsia"/>
          <w:sz w:val="20"/>
          <w:szCs w:val="20"/>
        </w:rPr>
        <w:t>％</w:t>
      </w:r>
      <w:r w:rsidRPr="002162FB">
        <w:rPr>
          <w:rFonts w:asciiTheme="minorEastAsia" w:hAnsiTheme="minorEastAsia" w:cs="ＭＳ ゴシック" w:hint="eastAsia"/>
          <w:sz w:val="20"/>
          <w:szCs w:val="20"/>
        </w:rPr>
        <w:t>）、卸売業（9.6</w:t>
      </w:r>
      <w:r w:rsidR="007B1FF6">
        <w:rPr>
          <w:rFonts w:asciiTheme="minorEastAsia" w:hAnsiTheme="minorEastAsia" w:cs="ＭＳ ゴシック" w:hint="eastAsia"/>
          <w:sz w:val="20"/>
          <w:szCs w:val="20"/>
        </w:rPr>
        <w:t>％</w:t>
      </w:r>
      <w:r w:rsidRPr="002162FB">
        <w:rPr>
          <w:rFonts w:asciiTheme="minorEastAsia" w:hAnsiTheme="minorEastAsia" w:cs="ＭＳ ゴシック" w:hint="eastAsia"/>
          <w:sz w:val="20"/>
          <w:szCs w:val="20"/>
        </w:rPr>
        <w:t>）が上位となっている。</w:t>
      </w:r>
    </w:p>
    <w:p w:rsidR="000A163D" w:rsidRPr="002162FB" w:rsidRDefault="000A163D" w:rsidP="00C004D9">
      <w:pPr>
        <w:kinsoku w:val="0"/>
        <w:overflowPunct w:val="0"/>
        <w:spacing w:before="13"/>
        <w:ind w:leftChars="59" w:left="142" w:firstLineChars="200" w:firstLine="400"/>
        <w:rPr>
          <w:rFonts w:asciiTheme="minorEastAsia" w:hAnsiTheme="minorEastAsia" w:cs="ＭＳ ゴシック"/>
          <w:sz w:val="20"/>
          <w:szCs w:val="20"/>
        </w:rPr>
      </w:pPr>
      <w:r w:rsidRPr="002162FB">
        <w:rPr>
          <w:rFonts w:asciiTheme="minorEastAsia" w:hAnsiTheme="minorEastAsia" w:cs="ＭＳ ゴシック" w:hint="eastAsia"/>
          <w:sz w:val="20"/>
          <w:szCs w:val="20"/>
        </w:rPr>
        <w:t>大阪府では製造業（33.9</w:t>
      </w:r>
      <w:r w:rsidR="007B1FF6">
        <w:rPr>
          <w:rFonts w:asciiTheme="minorEastAsia" w:hAnsiTheme="minorEastAsia" w:cs="ＭＳ ゴシック" w:hint="eastAsia"/>
          <w:sz w:val="20"/>
          <w:szCs w:val="20"/>
        </w:rPr>
        <w:t>％</w:t>
      </w:r>
      <w:r w:rsidRPr="002162FB">
        <w:rPr>
          <w:rFonts w:asciiTheme="minorEastAsia" w:hAnsiTheme="minorEastAsia" w:cs="ＭＳ ゴシック" w:hint="eastAsia"/>
          <w:sz w:val="20"/>
          <w:szCs w:val="20"/>
        </w:rPr>
        <w:t>）、卸売業（17.9</w:t>
      </w:r>
      <w:r w:rsidR="007B1FF6">
        <w:rPr>
          <w:rFonts w:asciiTheme="minorEastAsia" w:hAnsiTheme="minorEastAsia" w:cs="ＭＳ ゴシック" w:hint="eastAsia"/>
          <w:sz w:val="20"/>
          <w:szCs w:val="20"/>
        </w:rPr>
        <w:t>％</w:t>
      </w:r>
      <w:r w:rsidRPr="002162FB">
        <w:rPr>
          <w:rFonts w:asciiTheme="minorEastAsia" w:hAnsiTheme="minorEastAsia" w:cs="ＭＳ ゴシック" w:hint="eastAsia"/>
          <w:sz w:val="20"/>
          <w:szCs w:val="20"/>
        </w:rPr>
        <w:t>）、建設業（8.8</w:t>
      </w:r>
      <w:r w:rsidR="007B1FF6">
        <w:rPr>
          <w:rFonts w:asciiTheme="minorEastAsia" w:hAnsiTheme="minorEastAsia" w:cs="ＭＳ ゴシック" w:hint="eastAsia"/>
          <w:sz w:val="20"/>
          <w:szCs w:val="20"/>
        </w:rPr>
        <w:t>％</w:t>
      </w:r>
      <w:r w:rsidRPr="002162FB">
        <w:rPr>
          <w:rFonts w:asciiTheme="minorEastAsia" w:hAnsiTheme="minorEastAsia" w:cs="ＭＳ ゴシック" w:hint="eastAsia"/>
          <w:sz w:val="20"/>
          <w:szCs w:val="20"/>
        </w:rPr>
        <w:t>）が上位となっている。</w:t>
      </w:r>
    </w:p>
    <w:p w:rsidR="000A163D" w:rsidRPr="00AB6861" w:rsidRDefault="000A163D" w:rsidP="00F34408">
      <w:pPr>
        <w:kinsoku w:val="0"/>
        <w:overflowPunct w:val="0"/>
        <w:spacing w:before="13"/>
        <w:ind w:leftChars="-59" w:left="-142"/>
        <w:rPr>
          <w:rFonts w:ascii="ＭＳ ゴシック" w:eastAsia="ＭＳ ゴシック" w:cs="ＭＳ ゴシック"/>
          <w:sz w:val="20"/>
          <w:szCs w:val="20"/>
        </w:rPr>
      </w:pPr>
    </w:p>
    <w:p w:rsidR="00984E70" w:rsidRPr="007253DF" w:rsidRDefault="004B2409" w:rsidP="00F34408">
      <w:pPr>
        <w:kinsoku w:val="0"/>
        <w:overflowPunct w:val="0"/>
        <w:spacing w:before="13"/>
        <w:ind w:leftChars="-59" w:left="-142"/>
        <w:rPr>
          <w:rFonts w:ascii="ＭＳ ゴシック" w:eastAsia="ＭＳ ゴシック" w:cs="ＭＳ ゴシック"/>
          <w:sz w:val="20"/>
          <w:szCs w:val="20"/>
        </w:rPr>
      </w:pPr>
      <w:r w:rsidRPr="007253DF">
        <w:rPr>
          <w:noProof/>
        </w:rPr>
        <w:drawing>
          <wp:anchor distT="0" distB="0" distL="114300" distR="114300" simplePos="0" relativeHeight="251778048" behindDoc="0" locked="0" layoutInCell="1" allowOverlap="1" wp14:anchorId="7665950F" wp14:editId="32144CF2">
            <wp:simplePos x="0" y="0"/>
            <wp:positionH relativeFrom="column">
              <wp:posOffset>323756</wp:posOffset>
            </wp:positionH>
            <wp:positionV relativeFrom="paragraph">
              <wp:posOffset>38688</wp:posOffset>
            </wp:positionV>
            <wp:extent cx="2859206" cy="130822"/>
            <wp:effectExtent l="0" t="0" r="0" b="2540"/>
            <wp:wrapNone/>
            <wp:docPr id="1641" name="図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59296" cy="130826"/>
                    </a:xfrm>
                    <a:prstGeom prst="rect">
                      <a:avLst/>
                    </a:prstGeom>
                    <a:noFill/>
                    <a:ln>
                      <a:noFill/>
                    </a:ln>
                  </pic:spPr>
                </pic:pic>
              </a:graphicData>
            </a:graphic>
            <wp14:sizeRelH relativeFrom="page">
              <wp14:pctWidth>0</wp14:pctWidth>
            </wp14:sizeRelH>
            <wp14:sizeRelV relativeFrom="page">
              <wp14:pctHeight>0</wp14:pctHeight>
            </wp14:sizeRelV>
          </wp:anchor>
        </w:drawing>
      </w:r>
      <w:r w:rsidR="00984E70" w:rsidRPr="007253DF">
        <w:rPr>
          <w:rFonts w:ascii="ＭＳ ゴシック" w:eastAsia="ＭＳ ゴシック" w:cs="ＭＳ ゴシック" w:hint="eastAsia"/>
          <w:sz w:val="20"/>
          <w:szCs w:val="20"/>
        </w:rPr>
        <w:t xml:space="preserve">　</w:t>
      </w:r>
    </w:p>
    <w:p w:rsidR="00BA3185" w:rsidRPr="007253DF" w:rsidRDefault="00C004D9" w:rsidP="00F34408">
      <w:pPr>
        <w:kinsoku w:val="0"/>
        <w:overflowPunct w:val="0"/>
        <w:spacing w:before="13"/>
        <w:ind w:leftChars="-59" w:left="-142"/>
        <w:rPr>
          <w:rFonts w:ascii="ＭＳ ゴシック" w:eastAsia="ＭＳ ゴシック" w:cs="ＭＳ ゴシック"/>
          <w:sz w:val="20"/>
          <w:szCs w:val="20"/>
        </w:rPr>
      </w:pPr>
      <w:r w:rsidRPr="007253DF">
        <w:rPr>
          <w:noProof/>
        </w:rPr>
        <w:drawing>
          <wp:anchor distT="0" distB="0" distL="114300" distR="114300" simplePos="0" relativeHeight="251758592" behindDoc="0" locked="0" layoutInCell="1" allowOverlap="1" wp14:anchorId="4FD8BA5A" wp14:editId="4871F1C0">
            <wp:simplePos x="0" y="0"/>
            <wp:positionH relativeFrom="column">
              <wp:posOffset>269875</wp:posOffset>
            </wp:positionH>
            <wp:positionV relativeFrom="paragraph">
              <wp:posOffset>61595</wp:posOffset>
            </wp:positionV>
            <wp:extent cx="5247005" cy="2252345"/>
            <wp:effectExtent l="0" t="0" r="0" b="0"/>
            <wp:wrapNone/>
            <wp:docPr id="1625" name="図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47005" cy="2252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3185" w:rsidRPr="007253DF" w:rsidRDefault="00BA3185" w:rsidP="00F34408">
      <w:pPr>
        <w:kinsoku w:val="0"/>
        <w:overflowPunct w:val="0"/>
        <w:spacing w:before="13"/>
        <w:ind w:leftChars="-59" w:left="-142"/>
        <w:rPr>
          <w:rFonts w:ascii="ＭＳ ゴシック" w:eastAsia="ＭＳ ゴシック" w:cs="ＭＳ ゴシック"/>
          <w:sz w:val="20"/>
          <w:szCs w:val="20"/>
        </w:rPr>
      </w:pPr>
    </w:p>
    <w:p w:rsidR="00BA3185" w:rsidRPr="007253DF" w:rsidRDefault="00BA3185" w:rsidP="00F34408">
      <w:pPr>
        <w:kinsoku w:val="0"/>
        <w:overflowPunct w:val="0"/>
        <w:spacing w:before="13"/>
        <w:ind w:leftChars="-59" w:left="-142"/>
        <w:rPr>
          <w:rFonts w:ascii="ＭＳ ゴシック" w:eastAsia="ＭＳ ゴシック" w:cs="ＭＳ ゴシック"/>
          <w:sz w:val="20"/>
          <w:szCs w:val="20"/>
        </w:rPr>
      </w:pPr>
    </w:p>
    <w:p w:rsidR="00BA3185" w:rsidRPr="007253DF" w:rsidRDefault="00BA3185" w:rsidP="00F34408">
      <w:pPr>
        <w:kinsoku w:val="0"/>
        <w:overflowPunct w:val="0"/>
        <w:spacing w:before="13"/>
        <w:ind w:leftChars="-59" w:left="-142"/>
        <w:rPr>
          <w:rFonts w:ascii="ＭＳ ゴシック" w:eastAsia="ＭＳ ゴシック" w:cs="ＭＳ ゴシック"/>
          <w:sz w:val="20"/>
          <w:szCs w:val="20"/>
        </w:rPr>
      </w:pPr>
    </w:p>
    <w:p w:rsidR="00BA3185" w:rsidRPr="007253DF" w:rsidRDefault="00BA3185" w:rsidP="00F34408">
      <w:pPr>
        <w:kinsoku w:val="0"/>
        <w:overflowPunct w:val="0"/>
        <w:spacing w:before="13"/>
        <w:ind w:leftChars="-59" w:left="-142"/>
        <w:rPr>
          <w:rFonts w:ascii="ＭＳ ゴシック" w:eastAsia="ＭＳ ゴシック" w:cs="ＭＳ ゴシック"/>
          <w:sz w:val="20"/>
          <w:szCs w:val="20"/>
        </w:rPr>
      </w:pPr>
    </w:p>
    <w:p w:rsidR="00BA3185" w:rsidRPr="007253DF" w:rsidRDefault="00BA3185" w:rsidP="00F34408">
      <w:pPr>
        <w:kinsoku w:val="0"/>
        <w:overflowPunct w:val="0"/>
        <w:spacing w:before="13"/>
        <w:ind w:leftChars="-59" w:left="-142"/>
        <w:rPr>
          <w:rFonts w:ascii="ＭＳ ゴシック" w:eastAsia="ＭＳ ゴシック" w:cs="ＭＳ ゴシック"/>
          <w:sz w:val="20"/>
          <w:szCs w:val="20"/>
        </w:rPr>
      </w:pPr>
    </w:p>
    <w:p w:rsidR="00BA3185" w:rsidRPr="007253DF" w:rsidRDefault="00BA3185" w:rsidP="00F34408">
      <w:pPr>
        <w:kinsoku w:val="0"/>
        <w:overflowPunct w:val="0"/>
        <w:spacing w:before="13"/>
        <w:ind w:leftChars="-59" w:left="-142"/>
        <w:rPr>
          <w:rFonts w:ascii="ＭＳ ゴシック" w:eastAsia="ＭＳ ゴシック" w:cs="ＭＳ ゴシック"/>
          <w:sz w:val="20"/>
          <w:szCs w:val="20"/>
        </w:rPr>
      </w:pPr>
    </w:p>
    <w:p w:rsidR="00BA3185" w:rsidRPr="007253DF" w:rsidRDefault="00BA3185" w:rsidP="00F34408">
      <w:pPr>
        <w:kinsoku w:val="0"/>
        <w:overflowPunct w:val="0"/>
        <w:spacing w:before="13"/>
        <w:ind w:leftChars="-59" w:left="-142"/>
        <w:rPr>
          <w:rFonts w:ascii="ＭＳ ゴシック" w:eastAsia="ＭＳ ゴシック" w:cs="ＭＳ ゴシック"/>
          <w:sz w:val="20"/>
          <w:szCs w:val="20"/>
        </w:rPr>
      </w:pPr>
    </w:p>
    <w:p w:rsidR="00BA3185" w:rsidRPr="007253DF" w:rsidRDefault="00BA3185" w:rsidP="00F34408">
      <w:pPr>
        <w:kinsoku w:val="0"/>
        <w:overflowPunct w:val="0"/>
        <w:spacing w:before="13"/>
        <w:ind w:leftChars="-59" w:left="-142"/>
        <w:rPr>
          <w:rFonts w:ascii="ＭＳ ゴシック" w:eastAsia="ＭＳ ゴシック" w:cs="ＭＳ ゴシック"/>
          <w:sz w:val="20"/>
          <w:szCs w:val="20"/>
        </w:rPr>
      </w:pPr>
    </w:p>
    <w:p w:rsidR="00BA3185" w:rsidRPr="007253DF" w:rsidRDefault="00BA3185" w:rsidP="00F34408">
      <w:pPr>
        <w:kinsoku w:val="0"/>
        <w:overflowPunct w:val="0"/>
        <w:spacing w:before="13"/>
        <w:ind w:leftChars="-59" w:left="-142"/>
        <w:rPr>
          <w:rFonts w:ascii="ＭＳ ゴシック" w:eastAsia="ＭＳ ゴシック" w:cs="ＭＳ ゴシック"/>
          <w:sz w:val="20"/>
          <w:szCs w:val="20"/>
        </w:rPr>
      </w:pPr>
    </w:p>
    <w:p w:rsidR="00BA3185" w:rsidRPr="007253DF" w:rsidRDefault="00BA3185" w:rsidP="00F34408">
      <w:pPr>
        <w:kinsoku w:val="0"/>
        <w:overflowPunct w:val="0"/>
        <w:spacing w:before="13"/>
        <w:ind w:leftChars="-59" w:left="-142"/>
        <w:rPr>
          <w:rFonts w:ascii="ＭＳ ゴシック" w:eastAsia="ＭＳ ゴシック" w:cs="ＭＳ ゴシック"/>
          <w:sz w:val="20"/>
          <w:szCs w:val="20"/>
        </w:rPr>
      </w:pPr>
    </w:p>
    <w:p w:rsidR="00BA3185" w:rsidRPr="007253DF" w:rsidRDefault="00BA3185" w:rsidP="00F34408">
      <w:pPr>
        <w:kinsoku w:val="0"/>
        <w:overflowPunct w:val="0"/>
        <w:spacing w:before="13"/>
        <w:ind w:leftChars="-59" w:left="-142"/>
        <w:rPr>
          <w:rFonts w:ascii="ＭＳ ゴシック" w:eastAsia="ＭＳ ゴシック" w:cs="ＭＳ ゴシック"/>
          <w:sz w:val="20"/>
          <w:szCs w:val="20"/>
        </w:rPr>
      </w:pPr>
    </w:p>
    <w:p w:rsidR="00BA3185" w:rsidRPr="007253DF" w:rsidRDefault="00BA3185" w:rsidP="00F34408">
      <w:pPr>
        <w:kinsoku w:val="0"/>
        <w:overflowPunct w:val="0"/>
        <w:spacing w:before="13"/>
        <w:ind w:leftChars="-59" w:left="-142"/>
        <w:rPr>
          <w:rFonts w:ascii="ＭＳ ゴシック" w:eastAsia="ＭＳ ゴシック" w:cs="ＭＳ ゴシック"/>
          <w:sz w:val="20"/>
          <w:szCs w:val="20"/>
        </w:rPr>
      </w:pPr>
    </w:p>
    <w:p w:rsidR="00BA3185" w:rsidRPr="007253DF" w:rsidRDefault="00C004D9" w:rsidP="00F34408">
      <w:pPr>
        <w:kinsoku w:val="0"/>
        <w:overflowPunct w:val="0"/>
        <w:spacing w:before="13"/>
        <w:ind w:leftChars="-59" w:left="-142"/>
        <w:rPr>
          <w:rFonts w:ascii="ＭＳ ゴシック" w:eastAsia="ＭＳ ゴシック" w:cs="ＭＳ ゴシック"/>
          <w:sz w:val="20"/>
          <w:szCs w:val="20"/>
        </w:rPr>
      </w:pPr>
      <w:r w:rsidRPr="007253DF">
        <w:rPr>
          <w:noProof/>
        </w:rPr>
        <w:drawing>
          <wp:anchor distT="0" distB="0" distL="114300" distR="114300" simplePos="0" relativeHeight="251761664" behindDoc="0" locked="0" layoutInCell="1" allowOverlap="1" wp14:anchorId="56543189" wp14:editId="76FD25FD">
            <wp:simplePos x="0" y="0"/>
            <wp:positionH relativeFrom="column">
              <wp:posOffset>917433</wp:posOffset>
            </wp:positionH>
            <wp:positionV relativeFrom="paragraph">
              <wp:posOffset>114973</wp:posOffset>
            </wp:positionV>
            <wp:extent cx="3984917" cy="5022376"/>
            <wp:effectExtent l="0" t="0" r="0" b="6985"/>
            <wp:wrapNone/>
            <wp:docPr id="1627" name="図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84625" cy="502200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3185" w:rsidRPr="007253DF" w:rsidRDefault="00BA3185" w:rsidP="00F34408">
      <w:pPr>
        <w:kinsoku w:val="0"/>
        <w:overflowPunct w:val="0"/>
        <w:spacing w:before="13"/>
        <w:ind w:leftChars="-59" w:left="-142"/>
        <w:rPr>
          <w:rFonts w:ascii="ＭＳ ゴシック" w:eastAsia="ＭＳ ゴシック" w:cs="ＭＳ ゴシック"/>
          <w:sz w:val="20"/>
          <w:szCs w:val="20"/>
        </w:rPr>
      </w:pPr>
    </w:p>
    <w:p w:rsidR="00BA3185" w:rsidRPr="007253DF" w:rsidRDefault="00BA3185" w:rsidP="00F34408">
      <w:pPr>
        <w:kinsoku w:val="0"/>
        <w:overflowPunct w:val="0"/>
        <w:spacing w:before="13"/>
        <w:ind w:leftChars="-59" w:left="-142"/>
        <w:rPr>
          <w:rFonts w:ascii="ＭＳ ゴシック" w:eastAsia="ＭＳ ゴシック" w:cs="ＭＳ ゴシック"/>
          <w:sz w:val="20"/>
          <w:szCs w:val="20"/>
        </w:rPr>
      </w:pPr>
    </w:p>
    <w:p w:rsidR="00BA3185" w:rsidRPr="007253DF" w:rsidRDefault="00BA3185" w:rsidP="00F34408">
      <w:pPr>
        <w:kinsoku w:val="0"/>
        <w:overflowPunct w:val="0"/>
        <w:spacing w:before="13"/>
        <w:ind w:leftChars="-59" w:left="-142"/>
        <w:rPr>
          <w:rFonts w:ascii="ＭＳ ゴシック" w:eastAsia="ＭＳ ゴシック" w:cs="ＭＳ ゴシック"/>
          <w:sz w:val="20"/>
          <w:szCs w:val="20"/>
        </w:rPr>
      </w:pPr>
    </w:p>
    <w:p w:rsidR="00BA3185" w:rsidRPr="007253DF" w:rsidRDefault="00BA3185" w:rsidP="00F34408">
      <w:pPr>
        <w:kinsoku w:val="0"/>
        <w:overflowPunct w:val="0"/>
        <w:spacing w:before="13"/>
        <w:ind w:leftChars="-59" w:left="-142"/>
        <w:rPr>
          <w:rFonts w:ascii="ＭＳ ゴシック" w:eastAsia="ＭＳ ゴシック" w:cs="ＭＳ ゴシック"/>
          <w:sz w:val="20"/>
          <w:szCs w:val="20"/>
        </w:rPr>
      </w:pPr>
    </w:p>
    <w:p w:rsidR="00BA3185" w:rsidRPr="007253DF" w:rsidRDefault="00BA3185" w:rsidP="00F34408">
      <w:pPr>
        <w:kinsoku w:val="0"/>
        <w:overflowPunct w:val="0"/>
        <w:spacing w:before="13"/>
        <w:ind w:leftChars="-59" w:left="-142"/>
        <w:rPr>
          <w:rFonts w:ascii="ＭＳ ゴシック" w:eastAsia="ＭＳ ゴシック" w:cs="ＭＳ ゴシック"/>
          <w:sz w:val="20"/>
          <w:szCs w:val="20"/>
        </w:rPr>
      </w:pPr>
    </w:p>
    <w:p w:rsidR="00BA3185" w:rsidRPr="007253DF" w:rsidRDefault="00BA3185" w:rsidP="00F34408">
      <w:pPr>
        <w:kinsoku w:val="0"/>
        <w:overflowPunct w:val="0"/>
        <w:spacing w:before="13"/>
        <w:ind w:leftChars="-59" w:left="-142"/>
        <w:rPr>
          <w:rFonts w:ascii="ＭＳ ゴシック" w:eastAsia="ＭＳ ゴシック" w:cs="ＭＳ ゴシック"/>
          <w:sz w:val="20"/>
          <w:szCs w:val="20"/>
        </w:rPr>
      </w:pPr>
    </w:p>
    <w:p w:rsidR="00BA3185" w:rsidRPr="007253DF" w:rsidRDefault="00BA3185" w:rsidP="00F34408">
      <w:pPr>
        <w:kinsoku w:val="0"/>
        <w:overflowPunct w:val="0"/>
        <w:spacing w:before="13"/>
        <w:ind w:leftChars="-59" w:left="-142"/>
        <w:rPr>
          <w:rFonts w:ascii="ＭＳ ゴシック" w:eastAsia="ＭＳ ゴシック" w:cs="ＭＳ ゴシック"/>
          <w:sz w:val="20"/>
          <w:szCs w:val="20"/>
        </w:rPr>
      </w:pPr>
    </w:p>
    <w:p w:rsidR="00BA3185" w:rsidRPr="007253DF" w:rsidRDefault="00BA3185" w:rsidP="00F34408">
      <w:pPr>
        <w:kinsoku w:val="0"/>
        <w:overflowPunct w:val="0"/>
        <w:spacing w:before="13"/>
        <w:ind w:leftChars="-59" w:left="-142"/>
        <w:rPr>
          <w:rFonts w:ascii="ＭＳ ゴシック" w:eastAsia="ＭＳ ゴシック" w:cs="ＭＳ ゴシック"/>
          <w:sz w:val="20"/>
          <w:szCs w:val="20"/>
        </w:rPr>
      </w:pPr>
    </w:p>
    <w:p w:rsidR="00BA3185" w:rsidRPr="007253DF" w:rsidRDefault="00BA3185" w:rsidP="00F34408">
      <w:pPr>
        <w:kinsoku w:val="0"/>
        <w:overflowPunct w:val="0"/>
        <w:spacing w:before="13"/>
        <w:ind w:leftChars="-59" w:left="-142"/>
        <w:rPr>
          <w:rFonts w:ascii="ＭＳ ゴシック" w:eastAsia="ＭＳ ゴシック" w:cs="ＭＳ ゴシック"/>
          <w:sz w:val="20"/>
          <w:szCs w:val="20"/>
        </w:rPr>
      </w:pPr>
    </w:p>
    <w:p w:rsidR="00BA3185" w:rsidRPr="007253DF" w:rsidRDefault="00BA3185" w:rsidP="00F34408">
      <w:pPr>
        <w:kinsoku w:val="0"/>
        <w:overflowPunct w:val="0"/>
        <w:spacing w:before="13"/>
        <w:ind w:leftChars="-59" w:left="-142"/>
        <w:rPr>
          <w:rFonts w:ascii="ＭＳ ゴシック" w:eastAsia="ＭＳ ゴシック" w:cs="ＭＳ ゴシック"/>
          <w:sz w:val="20"/>
          <w:szCs w:val="20"/>
        </w:rPr>
      </w:pPr>
    </w:p>
    <w:p w:rsidR="00BA3185" w:rsidRPr="007253DF" w:rsidRDefault="00BA3185" w:rsidP="00F34408">
      <w:pPr>
        <w:kinsoku w:val="0"/>
        <w:overflowPunct w:val="0"/>
        <w:spacing w:before="13"/>
        <w:ind w:leftChars="-59" w:left="-142"/>
        <w:rPr>
          <w:rFonts w:ascii="ＭＳ ゴシック" w:eastAsia="ＭＳ ゴシック" w:cs="ＭＳ ゴシック"/>
          <w:sz w:val="20"/>
          <w:szCs w:val="20"/>
        </w:rPr>
      </w:pPr>
    </w:p>
    <w:p w:rsidR="00BA3185" w:rsidRPr="007253DF" w:rsidRDefault="00BA3185" w:rsidP="00F34408">
      <w:pPr>
        <w:kinsoku w:val="0"/>
        <w:overflowPunct w:val="0"/>
        <w:spacing w:before="13"/>
        <w:ind w:leftChars="-59" w:left="-142"/>
        <w:rPr>
          <w:rFonts w:ascii="ＭＳ ゴシック" w:eastAsia="ＭＳ ゴシック" w:cs="ＭＳ ゴシック"/>
          <w:sz w:val="20"/>
          <w:szCs w:val="20"/>
        </w:rPr>
      </w:pPr>
    </w:p>
    <w:p w:rsidR="00BA3185" w:rsidRPr="007253DF" w:rsidRDefault="00BA3185" w:rsidP="00F34408">
      <w:pPr>
        <w:kinsoku w:val="0"/>
        <w:overflowPunct w:val="0"/>
        <w:spacing w:before="13"/>
        <w:ind w:leftChars="-59" w:left="-142"/>
        <w:rPr>
          <w:rFonts w:ascii="ＭＳ ゴシック" w:eastAsia="ＭＳ ゴシック" w:cs="ＭＳ ゴシック"/>
          <w:sz w:val="20"/>
          <w:szCs w:val="20"/>
        </w:rPr>
      </w:pPr>
    </w:p>
    <w:p w:rsidR="00BA3185" w:rsidRPr="007253DF" w:rsidRDefault="00BA3185" w:rsidP="00F34408">
      <w:pPr>
        <w:kinsoku w:val="0"/>
        <w:overflowPunct w:val="0"/>
        <w:spacing w:before="13"/>
        <w:ind w:leftChars="-59" w:left="-142"/>
        <w:rPr>
          <w:rFonts w:ascii="ＭＳ ゴシック" w:eastAsia="ＭＳ ゴシック" w:cs="ＭＳ ゴシック"/>
          <w:sz w:val="20"/>
          <w:szCs w:val="20"/>
        </w:rPr>
      </w:pPr>
    </w:p>
    <w:p w:rsidR="00BA3185" w:rsidRPr="007253DF" w:rsidRDefault="00BA3185" w:rsidP="00F34408">
      <w:pPr>
        <w:kinsoku w:val="0"/>
        <w:overflowPunct w:val="0"/>
        <w:spacing w:before="13"/>
        <w:ind w:leftChars="-59" w:left="-142"/>
        <w:rPr>
          <w:rFonts w:ascii="ＭＳ ゴシック" w:eastAsia="ＭＳ ゴシック" w:cs="ＭＳ ゴシック"/>
          <w:sz w:val="20"/>
          <w:szCs w:val="20"/>
        </w:rPr>
      </w:pPr>
    </w:p>
    <w:p w:rsidR="00BA3185" w:rsidRPr="007253DF" w:rsidRDefault="00BA3185" w:rsidP="00F34408">
      <w:pPr>
        <w:kinsoku w:val="0"/>
        <w:overflowPunct w:val="0"/>
        <w:spacing w:before="13"/>
        <w:ind w:leftChars="-59" w:left="-142"/>
        <w:rPr>
          <w:rFonts w:ascii="ＭＳ ゴシック" w:eastAsia="ＭＳ ゴシック" w:cs="ＭＳ ゴシック"/>
          <w:sz w:val="20"/>
          <w:szCs w:val="20"/>
        </w:rPr>
      </w:pPr>
    </w:p>
    <w:p w:rsidR="00BA3185" w:rsidRPr="007253DF" w:rsidRDefault="00BA3185" w:rsidP="00F34408">
      <w:pPr>
        <w:kinsoku w:val="0"/>
        <w:overflowPunct w:val="0"/>
        <w:spacing w:before="13"/>
        <w:ind w:leftChars="-59" w:left="-142"/>
        <w:rPr>
          <w:rFonts w:ascii="ＭＳ ゴシック" w:eastAsia="ＭＳ ゴシック" w:cs="ＭＳ ゴシック"/>
          <w:sz w:val="20"/>
          <w:szCs w:val="20"/>
        </w:rPr>
      </w:pPr>
    </w:p>
    <w:p w:rsidR="00BA3185" w:rsidRPr="007253DF" w:rsidRDefault="00BA3185" w:rsidP="00F34408">
      <w:pPr>
        <w:kinsoku w:val="0"/>
        <w:overflowPunct w:val="0"/>
        <w:spacing w:before="13"/>
        <w:ind w:leftChars="-59" w:left="-142"/>
        <w:rPr>
          <w:rFonts w:ascii="ＭＳ ゴシック" w:eastAsia="ＭＳ ゴシック" w:cs="ＭＳ ゴシック"/>
          <w:sz w:val="20"/>
          <w:szCs w:val="20"/>
        </w:rPr>
      </w:pPr>
    </w:p>
    <w:p w:rsidR="00BA3185" w:rsidRPr="007253DF" w:rsidRDefault="00BA3185" w:rsidP="00F34408">
      <w:pPr>
        <w:kinsoku w:val="0"/>
        <w:overflowPunct w:val="0"/>
        <w:spacing w:before="13"/>
        <w:ind w:leftChars="-59" w:left="-142"/>
        <w:rPr>
          <w:rFonts w:ascii="ＭＳ ゴシック" w:eastAsia="ＭＳ ゴシック" w:cs="ＭＳ ゴシック"/>
          <w:sz w:val="20"/>
          <w:szCs w:val="20"/>
        </w:rPr>
      </w:pPr>
    </w:p>
    <w:p w:rsidR="00BA3185" w:rsidRPr="007253DF" w:rsidRDefault="00BA3185" w:rsidP="00F34408">
      <w:pPr>
        <w:kinsoku w:val="0"/>
        <w:overflowPunct w:val="0"/>
        <w:spacing w:before="13"/>
        <w:ind w:leftChars="-59" w:left="-142"/>
        <w:rPr>
          <w:rFonts w:ascii="ＭＳ ゴシック" w:eastAsia="ＭＳ ゴシック" w:cs="ＭＳ ゴシック"/>
          <w:sz w:val="20"/>
          <w:szCs w:val="20"/>
        </w:rPr>
      </w:pPr>
    </w:p>
    <w:p w:rsidR="00BA3185" w:rsidRPr="007253DF" w:rsidRDefault="00BA3185" w:rsidP="00F34408">
      <w:pPr>
        <w:kinsoku w:val="0"/>
        <w:overflowPunct w:val="0"/>
        <w:spacing w:before="13"/>
        <w:ind w:leftChars="-59" w:left="-142"/>
        <w:rPr>
          <w:rFonts w:ascii="ＭＳ ゴシック" w:eastAsia="ＭＳ ゴシック" w:cs="ＭＳ ゴシック"/>
          <w:sz w:val="20"/>
          <w:szCs w:val="20"/>
        </w:rPr>
      </w:pPr>
    </w:p>
    <w:p w:rsidR="00BA3185" w:rsidRPr="007253DF" w:rsidRDefault="00BA3185" w:rsidP="00F34408">
      <w:pPr>
        <w:kinsoku w:val="0"/>
        <w:overflowPunct w:val="0"/>
        <w:spacing w:before="13"/>
        <w:ind w:leftChars="-59" w:left="-142"/>
        <w:rPr>
          <w:rFonts w:ascii="ＭＳ ゴシック" w:eastAsia="ＭＳ ゴシック" w:cs="ＭＳ ゴシック"/>
          <w:sz w:val="20"/>
          <w:szCs w:val="20"/>
        </w:rPr>
      </w:pPr>
    </w:p>
    <w:p w:rsidR="00BA3185" w:rsidRPr="007253DF" w:rsidRDefault="00BA3185" w:rsidP="00F34408">
      <w:pPr>
        <w:kinsoku w:val="0"/>
        <w:overflowPunct w:val="0"/>
        <w:spacing w:before="13"/>
        <w:ind w:leftChars="-59" w:left="-142"/>
        <w:rPr>
          <w:rFonts w:ascii="ＭＳ ゴシック" w:eastAsia="ＭＳ ゴシック" w:cs="ＭＳ ゴシック"/>
          <w:sz w:val="20"/>
          <w:szCs w:val="20"/>
        </w:rPr>
      </w:pPr>
    </w:p>
    <w:p w:rsidR="00BA3185" w:rsidRPr="007253DF" w:rsidRDefault="00BA3185" w:rsidP="00F34408">
      <w:pPr>
        <w:kinsoku w:val="0"/>
        <w:overflowPunct w:val="0"/>
        <w:spacing w:before="13"/>
        <w:ind w:leftChars="-59" w:left="-142"/>
        <w:rPr>
          <w:rFonts w:ascii="ＭＳ ゴシック" w:eastAsia="ＭＳ ゴシック" w:cs="ＭＳ ゴシック"/>
          <w:sz w:val="20"/>
          <w:szCs w:val="20"/>
        </w:rPr>
      </w:pPr>
    </w:p>
    <w:p w:rsidR="00BA3185" w:rsidRPr="007253DF" w:rsidRDefault="00BA3185" w:rsidP="00F34408">
      <w:pPr>
        <w:kinsoku w:val="0"/>
        <w:overflowPunct w:val="0"/>
        <w:spacing w:before="13"/>
        <w:ind w:leftChars="-59" w:left="-142"/>
        <w:rPr>
          <w:rFonts w:ascii="ＭＳ ゴシック" w:eastAsia="ＭＳ ゴシック" w:cs="ＭＳ ゴシック"/>
          <w:sz w:val="20"/>
          <w:szCs w:val="20"/>
        </w:rPr>
      </w:pPr>
    </w:p>
    <w:p w:rsidR="00BA3185" w:rsidRPr="007253DF" w:rsidRDefault="00BA3185" w:rsidP="00F34408">
      <w:pPr>
        <w:kinsoku w:val="0"/>
        <w:overflowPunct w:val="0"/>
        <w:spacing w:before="13"/>
        <w:ind w:leftChars="-59" w:left="-142"/>
        <w:rPr>
          <w:rFonts w:ascii="ＭＳ ゴシック" w:eastAsia="ＭＳ ゴシック" w:cs="ＭＳ ゴシック"/>
          <w:sz w:val="20"/>
          <w:szCs w:val="20"/>
        </w:rPr>
      </w:pPr>
    </w:p>
    <w:p w:rsidR="00BA3185" w:rsidRPr="007253DF" w:rsidRDefault="00BA3185" w:rsidP="00F34408">
      <w:pPr>
        <w:kinsoku w:val="0"/>
        <w:overflowPunct w:val="0"/>
        <w:spacing w:before="13"/>
        <w:ind w:leftChars="-59" w:left="-142"/>
        <w:rPr>
          <w:rFonts w:ascii="ＭＳ ゴシック" w:eastAsia="ＭＳ ゴシック" w:cs="ＭＳ ゴシック"/>
          <w:sz w:val="20"/>
          <w:szCs w:val="20"/>
        </w:rPr>
      </w:pPr>
    </w:p>
    <w:p w:rsidR="00BA3185" w:rsidRDefault="00BA3185" w:rsidP="00F34408">
      <w:pPr>
        <w:kinsoku w:val="0"/>
        <w:overflowPunct w:val="0"/>
        <w:spacing w:before="13"/>
        <w:ind w:leftChars="-59" w:left="-142"/>
        <w:rPr>
          <w:rFonts w:ascii="ＭＳ ゴシック" w:eastAsia="ＭＳ ゴシック" w:cs="ＭＳ ゴシック"/>
          <w:sz w:val="20"/>
          <w:szCs w:val="20"/>
        </w:rPr>
      </w:pPr>
    </w:p>
    <w:p w:rsidR="00C004D9" w:rsidRPr="007253DF" w:rsidRDefault="00C004D9" w:rsidP="00F34408">
      <w:pPr>
        <w:kinsoku w:val="0"/>
        <w:overflowPunct w:val="0"/>
        <w:spacing w:before="13"/>
        <w:ind w:leftChars="-59" w:left="-142"/>
        <w:rPr>
          <w:rFonts w:ascii="ＭＳ ゴシック" w:eastAsia="ＭＳ ゴシック" w:cs="ＭＳ ゴシック"/>
          <w:sz w:val="20"/>
          <w:szCs w:val="20"/>
        </w:rPr>
      </w:pPr>
    </w:p>
    <w:p w:rsidR="00F34408" w:rsidRPr="007253DF" w:rsidRDefault="00F34408" w:rsidP="00C004D9">
      <w:pPr>
        <w:kinsoku w:val="0"/>
        <w:overflowPunct w:val="0"/>
        <w:spacing w:before="13"/>
        <w:ind w:leftChars="-59" w:left="-142" w:firstLineChars="300" w:firstLine="540"/>
      </w:pPr>
      <w:r w:rsidRPr="007253DF">
        <w:rPr>
          <w:rFonts w:ascii="ＭＳ ゴシック" w:eastAsia="ＭＳ ゴシック" w:cs="ＭＳ ゴシック" w:hint="eastAsia"/>
          <w:sz w:val="18"/>
          <w:szCs w:val="18"/>
        </w:rPr>
        <w:t>出典：内閣府防災担当「平成</w:t>
      </w:r>
      <w:r w:rsidRPr="007253DF">
        <w:rPr>
          <w:rFonts w:ascii="ＭＳ ゴシック" w:eastAsia="ＭＳ ゴシック" w:cs="ＭＳ ゴシック"/>
          <w:sz w:val="18"/>
          <w:szCs w:val="18"/>
        </w:rPr>
        <w:t>29</w:t>
      </w:r>
      <w:r w:rsidRPr="007253DF">
        <w:rPr>
          <w:rFonts w:ascii="ＭＳ ゴシック" w:eastAsia="ＭＳ ゴシック" w:cs="ＭＳ ゴシック" w:hint="eastAsia"/>
          <w:sz w:val="18"/>
          <w:szCs w:val="18"/>
        </w:rPr>
        <w:t>年度企業の事業継続及び防災の取組に関する実態調査」（平成</w:t>
      </w:r>
      <w:r w:rsidRPr="007253DF">
        <w:rPr>
          <w:rFonts w:ascii="ＭＳ ゴシック" w:eastAsia="ＭＳ ゴシック" w:cs="ＭＳ ゴシック"/>
          <w:sz w:val="18"/>
          <w:szCs w:val="18"/>
        </w:rPr>
        <w:t>30</w:t>
      </w:r>
      <w:r w:rsidRPr="007253DF">
        <w:rPr>
          <w:rFonts w:ascii="ＭＳ ゴシック" w:eastAsia="ＭＳ ゴシック" w:cs="ＭＳ ゴシック" w:hint="eastAsia"/>
          <w:sz w:val="18"/>
          <w:szCs w:val="18"/>
        </w:rPr>
        <w:t>年</w:t>
      </w:r>
      <w:r w:rsidRPr="007253DF">
        <w:rPr>
          <w:rFonts w:ascii="ＭＳ ゴシック" w:eastAsia="ＭＳ ゴシック" w:cs="ＭＳ ゴシック"/>
          <w:sz w:val="18"/>
          <w:szCs w:val="18"/>
        </w:rPr>
        <w:t>3</w:t>
      </w:r>
      <w:r w:rsidRPr="007253DF">
        <w:rPr>
          <w:rFonts w:ascii="ＭＳ ゴシック" w:eastAsia="ＭＳ ゴシック" w:cs="ＭＳ ゴシック" w:hint="eastAsia"/>
          <w:sz w:val="18"/>
          <w:szCs w:val="18"/>
        </w:rPr>
        <w:t>月）</w:t>
      </w:r>
    </w:p>
    <w:p w:rsidR="00DE2000" w:rsidRPr="007253DF" w:rsidRDefault="00BA3185" w:rsidP="00DE2000">
      <w:pPr>
        <w:rPr>
          <w:rFonts w:ascii="ＭＳ ゴシック" w:eastAsia="ＭＳ ゴシック" w:hAnsi="ＭＳ ゴシック" w:cs="ShinMGoPro-Regular"/>
          <w:b/>
          <w:sz w:val="20"/>
          <w:szCs w:val="20"/>
        </w:rPr>
      </w:pPr>
      <w:r w:rsidRPr="007253DF">
        <w:rPr>
          <w:rFonts w:ascii="ＭＳ ゴシック" w:eastAsia="ＭＳ ゴシック" w:hAnsi="ＭＳ ゴシック" w:cs="ShinMGoPro-Regular"/>
          <w:b/>
          <w:sz w:val="20"/>
          <w:szCs w:val="20"/>
        </w:rPr>
        <w:br w:type="page"/>
      </w:r>
      <w:r w:rsidR="00DE2000" w:rsidRPr="007253DF">
        <w:rPr>
          <w:rFonts w:ascii="ＭＳ ゴシック" w:eastAsia="ＭＳ ゴシック" w:hAnsi="ＭＳ ゴシック" w:cs="ShinMGoPro-Regular" w:hint="eastAsia"/>
          <w:b/>
          <w:sz w:val="20"/>
          <w:szCs w:val="20"/>
        </w:rPr>
        <w:lastRenderedPageBreak/>
        <w:t>問</w:t>
      </w:r>
      <w:r w:rsidR="00DE2000" w:rsidRPr="007253DF">
        <w:rPr>
          <w:rFonts w:ascii="ＭＳ ゴシック" w:eastAsia="ＭＳ ゴシック" w:hAnsi="ＭＳ ゴシック" w:cs="ShinMGoPro-Regular"/>
          <w:b/>
          <w:sz w:val="20"/>
          <w:szCs w:val="20"/>
        </w:rPr>
        <w:t>3</w:t>
      </w:r>
      <w:r w:rsidR="00DE2000" w:rsidRPr="007253DF">
        <w:rPr>
          <w:rFonts w:ascii="ＭＳ ゴシック" w:eastAsia="ＭＳ ゴシック" w:hAnsi="ＭＳ ゴシック" w:cs="ShinMGoPro-Regular" w:hint="eastAsia"/>
          <w:b/>
          <w:sz w:val="20"/>
          <w:szCs w:val="20"/>
        </w:rPr>
        <w:t>．</w:t>
      </w:r>
      <w:r w:rsidR="00DE2000" w:rsidRPr="007253DF">
        <w:rPr>
          <w:rFonts w:ascii="ＭＳ ゴシック" w:eastAsia="ＭＳ ゴシック" w:hAnsi="ＭＳ ゴシック" w:cs="ShinMGoPro-Regular" w:hint="eastAsia"/>
          <w:sz w:val="20"/>
          <w:szCs w:val="20"/>
        </w:rPr>
        <w:t xml:space="preserve">　貴社の資本金又は出資金の額をご回答ください。</w:t>
      </w:r>
      <w:r w:rsidR="00DE2000" w:rsidRPr="007253DF">
        <w:rPr>
          <w:rFonts w:ascii="ＭＳ ゴシック" w:eastAsia="ＭＳ ゴシック" w:hAnsi="ＭＳ ゴシック" w:cs="ShinMGoPro-Regular" w:hint="eastAsia"/>
          <w:b/>
          <w:sz w:val="20"/>
          <w:szCs w:val="20"/>
        </w:rPr>
        <w:t>（○印は一つ）</w:t>
      </w:r>
    </w:p>
    <w:p w:rsidR="00DE2000" w:rsidRPr="007253DF" w:rsidRDefault="00C004D9" w:rsidP="00DE2000">
      <w:pPr>
        <w:rPr>
          <w:rFonts w:ascii="ＭＳ ゴシック" w:eastAsia="ＭＳ ゴシック" w:hAnsi="ＭＳ ゴシック" w:cs="ShinMGoPro-Regular"/>
          <w:sz w:val="20"/>
          <w:szCs w:val="20"/>
        </w:rPr>
      </w:pPr>
      <w:r w:rsidRPr="007253DF">
        <w:rPr>
          <w:noProof/>
        </w:rPr>
        <mc:AlternateContent>
          <mc:Choice Requires="wps">
            <w:drawing>
              <wp:anchor distT="0" distB="0" distL="114300" distR="114300" simplePos="0" relativeHeight="251686912" behindDoc="0" locked="0" layoutInCell="1" allowOverlap="1" wp14:anchorId="68A75737" wp14:editId="76C9C001">
                <wp:simplePos x="0" y="0"/>
                <wp:positionH relativeFrom="column">
                  <wp:posOffset>187279</wp:posOffset>
                </wp:positionH>
                <wp:positionV relativeFrom="paragraph">
                  <wp:posOffset>38356</wp:posOffset>
                </wp:positionV>
                <wp:extent cx="5568286" cy="495300"/>
                <wp:effectExtent l="0" t="0" r="13970" b="19050"/>
                <wp:wrapNone/>
                <wp:docPr id="1550"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68286" cy="49530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230699" id="正方形/長方形 2" o:spid="_x0000_s1026" style="position:absolute;left:0;text-align:left;margin-left:14.75pt;margin-top:3pt;width:438.45pt;height:3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" filled="f" strokecolor="windowText">
                <v:path arrowok="t"/>
              </v:rect>
            </w:pict>
          </mc:Fallback>
        </mc:AlternateContent>
      </w:r>
    </w:p>
    <w:p w:rsidR="00DE2000" w:rsidRPr="007253DF" w:rsidRDefault="00DE2000" w:rsidP="004B2409">
      <w:pPr>
        <w:ind w:firstLineChars="600" w:firstLine="1084"/>
        <w:rPr>
          <w:rFonts w:ascii="ＭＳ ゴシック" w:eastAsia="ＭＳ ゴシック" w:hAnsi="ＭＳ ゴシック" w:cs="ShinMGoPro-Light"/>
          <w:sz w:val="18"/>
          <w:szCs w:val="18"/>
        </w:rPr>
      </w:pPr>
      <w:r w:rsidRPr="007253DF">
        <w:rPr>
          <w:rFonts w:ascii="ＭＳ ゴシック" w:eastAsia="ＭＳ ゴシック" w:hAnsi="ＭＳ ゴシック" w:cs="ShinMGoPro-DeBold"/>
          <w:b/>
          <w:bCs/>
          <w:sz w:val="18"/>
          <w:szCs w:val="18"/>
        </w:rPr>
        <w:t>1</w:t>
      </w:r>
      <w:r w:rsidRPr="007253DF">
        <w:rPr>
          <w:rFonts w:ascii="ＭＳ ゴシック" w:eastAsia="ＭＳ ゴシック" w:hAnsi="ＭＳ ゴシック" w:cs="ShinMGoPro-DeBold" w:hint="eastAsia"/>
          <w:b/>
          <w:bCs/>
          <w:sz w:val="18"/>
          <w:szCs w:val="18"/>
        </w:rPr>
        <w:t>．</w:t>
      </w:r>
      <w:r w:rsidRPr="007253DF">
        <w:rPr>
          <w:rFonts w:ascii="ＭＳ ゴシック" w:eastAsia="ＭＳ ゴシック" w:hAnsi="ＭＳ ゴシック" w:cs="ShinMGoPro-DeBold"/>
          <w:b/>
          <w:bCs/>
          <w:sz w:val="18"/>
          <w:szCs w:val="18"/>
        </w:rPr>
        <w:t xml:space="preserve"> </w:t>
      </w:r>
      <w:r w:rsidRPr="007253DF">
        <w:rPr>
          <w:rFonts w:ascii="ＭＳ ゴシック" w:eastAsia="ＭＳ ゴシック" w:hAnsi="ＭＳ ゴシック" w:cs="ShinMGoPro-Light"/>
          <w:sz w:val="18"/>
          <w:szCs w:val="18"/>
        </w:rPr>
        <w:t xml:space="preserve">5,000 </w:t>
      </w:r>
      <w:r w:rsidRPr="007253DF">
        <w:rPr>
          <w:rFonts w:ascii="ＭＳ ゴシック" w:eastAsia="ＭＳ ゴシック" w:hAnsi="ＭＳ ゴシック" w:cs="ShinMGoPro-Light" w:hint="eastAsia"/>
          <w:sz w:val="18"/>
          <w:szCs w:val="18"/>
        </w:rPr>
        <w:t>万円以下</w:t>
      </w:r>
      <w:r w:rsidRPr="007253DF">
        <w:rPr>
          <w:rFonts w:ascii="ＭＳ ゴシック" w:eastAsia="ＭＳ ゴシック" w:hAnsi="ＭＳ ゴシック" w:cs="ShinMGoPro-Light"/>
          <w:sz w:val="18"/>
          <w:szCs w:val="18"/>
        </w:rPr>
        <w:t xml:space="preserve"> </w:t>
      </w:r>
      <w:r w:rsidRPr="007253DF">
        <w:rPr>
          <w:rFonts w:ascii="ＭＳ ゴシック" w:eastAsia="ＭＳ ゴシック" w:hAnsi="ＭＳ ゴシック" w:cs="ShinMGoPro-Light" w:hint="eastAsia"/>
          <w:sz w:val="18"/>
          <w:szCs w:val="18"/>
        </w:rPr>
        <w:t xml:space="preserve">　</w:t>
      </w:r>
      <w:r w:rsidRPr="007253DF">
        <w:rPr>
          <w:rFonts w:ascii="ＭＳ ゴシック" w:eastAsia="ＭＳ ゴシック" w:hAnsi="ＭＳ ゴシック" w:cs="ShinMGoPro-Light"/>
          <w:sz w:val="18"/>
          <w:szCs w:val="18"/>
        </w:rPr>
        <w:t xml:space="preserve"> </w:t>
      </w:r>
      <w:r w:rsidRPr="007253DF">
        <w:rPr>
          <w:rFonts w:ascii="ＭＳ ゴシック" w:eastAsia="ＭＳ ゴシック" w:hAnsi="ＭＳ ゴシック" w:cs="ShinMGoPro-Light" w:hint="eastAsia"/>
          <w:sz w:val="18"/>
          <w:szCs w:val="18"/>
        </w:rPr>
        <w:t xml:space="preserve">　</w:t>
      </w:r>
      <w:r w:rsidRPr="007253DF">
        <w:rPr>
          <w:rFonts w:ascii="ＭＳ ゴシック" w:eastAsia="ＭＳ ゴシック" w:hAnsi="ＭＳ ゴシック" w:cs="ShinMGoPro-DeBold"/>
          <w:b/>
          <w:bCs/>
          <w:sz w:val="18"/>
          <w:szCs w:val="18"/>
        </w:rPr>
        <w:t>2</w:t>
      </w:r>
      <w:r w:rsidRPr="007253DF">
        <w:rPr>
          <w:rFonts w:ascii="ＭＳ ゴシック" w:eastAsia="ＭＳ ゴシック" w:hAnsi="ＭＳ ゴシック" w:cs="ShinMGoPro-DeBold" w:hint="eastAsia"/>
          <w:b/>
          <w:bCs/>
          <w:sz w:val="18"/>
          <w:szCs w:val="18"/>
        </w:rPr>
        <w:t>．</w:t>
      </w:r>
      <w:r w:rsidRPr="007253DF">
        <w:rPr>
          <w:rFonts w:ascii="ＭＳ ゴシック" w:eastAsia="ＭＳ ゴシック" w:hAnsi="ＭＳ ゴシック" w:cs="ShinMGoPro-DeBold"/>
          <w:b/>
          <w:bCs/>
          <w:sz w:val="18"/>
          <w:szCs w:val="18"/>
        </w:rPr>
        <w:t xml:space="preserve"> </w:t>
      </w:r>
      <w:r w:rsidRPr="007253DF">
        <w:rPr>
          <w:rFonts w:ascii="ＭＳ ゴシック" w:eastAsia="ＭＳ ゴシック" w:hAnsi="ＭＳ ゴシック" w:cs="ShinMGoPro-Light"/>
          <w:sz w:val="18"/>
          <w:szCs w:val="18"/>
        </w:rPr>
        <w:t xml:space="preserve">5,000 </w:t>
      </w:r>
      <w:r w:rsidRPr="007253DF">
        <w:rPr>
          <w:rFonts w:ascii="ＭＳ ゴシック" w:eastAsia="ＭＳ ゴシック" w:hAnsi="ＭＳ ゴシック" w:cs="ShinMGoPro-Light" w:hint="eastAsia"/>
          <w:sz w:val="18"/>
          <w:szCs w:val="18"/>
        </w:rPr>
        <w:t>万円超～</w:t>
      </w:r>
      <w:r w:rsidRPr="007253DF">
        <w:rPr>
          <w:rFonts w:ascii="ＭＳ ゴシック" w:eastAsia="ＭＳ ゴシック" w:hAnsi="ＭＳ ゴシック" w:cs="ShinMGoPro-Light"/>
          <w:sz w:val="18"/>
          <w:szCs w:val="18"/>
        </w:rPr>
        <w:t xml:space="preserve"> 1 </w:t>
      </w:r>
      <w:r w:rsidRPr="007253DF">
        <w:rPr>
          <w:rFonts w:ascii="ＭＳ ゴシック" w:eastAsia="ＭＳ ゴシック" w:hAnsi="ＭＳ ゴシック" w:cs="ShinMGoPro-Light" w:hint="eastAsia"/>
          <w:sz w:val="18"/>
          <w:szCs w:val="18"/>
        </w:rPr>
        <w:t xml:space="preserve">億円以下　　</w:t>
      </w:r>
      <w:r w:rsidRPr="007253DF">
        <w:rPr>
          <w:rFonts w:ascii="ＭＳ ゴシック" w:eastAsia="ＭＳ ゴシック" w:hAnsi="ＭＳ ゴシック" w:cs="ShinMGoPro-Light"/>
          <w:b/>
          <w:sz w:val="18"/>
          <w:szCs w:val="18"/>
        </w:rPr>
        <w:t>3</w:t>
      </w:r>
      <w:r w:rsidRPr="007253DF">
        <w:rPr>
          <w:rFonts w:ascii="ＭＳ ゴシック" w:eastAsia="ＭＳ ゴシック" w:hAnsi="ＭＳ ゴシック" w:cs="ShinMGoPro-Light" w:hint="eastAsia"/>
          <w:b/>
          <w:sz w:val="18"/>
          <w:szCs w:val="18"/>
        </w:rPr>
        <w:t>．</w:t>
      </w:r>
      <w:r w:rsidRPr="007253DF">
        <w:rPr>
          <w:rFonts w:ascii="ＭＳ ゴシック" w:eastAsia="ＭＳ ゴシック" w:hAnsi="ＭＳ ゴシック" w:cs="ShinMGoPro-Light"/>
          <w:sz w:val="18"/>
          <w:szCs w:val="18"/>
        </w:rPr>
        <w:t xml:space="preserve"> 1 </w:t>
      </w:r>
      <w:r w:rsidRPr="007253DF">
        <w:rPr>
          <w:rFonts w:ascii="ＭＳ ゴシック" w:eastAsia="ＭＳ ゴシック" w:hAnsi="ＭＳ ゴシック" w:cs="ShinMGoPro-Light" w:hint="eastAsia"/>
          <w:sz w:val="18"/>
          <w:szCs w:val="18"/>
        </w:rPr>
        <w:t xml:space="preserve">億円超～　</w:t>
      </w:r>
      <w:r w:rsidRPr="007253DF">
        <w:rPr>
          <w:rFonts w:ascii="ＭＳ ゴシック" w:eastAsia="ＭＳ ゴシック" w:hAnsi="ＭＳ ゴシック" w:cs="ShinMGoPro-Light"/>
          <w:sz w:val="18"/>
          <w:szCs w:val="18"/>
        </w:rPr>
        <w:t xml:space="preserve">3 </w:t>
      </w:r>
      <w:r w:rsidRPr="007253DF">
        <w:rPr>
          <w:rFonts w:ascii="ＭＳ ゴシック" w:eastAsia="ＭＳ ゴシック" w:hAnsi="ＭＳ ゴシック" w:cs="ShinMGoPro-Light" w:hint="eastAsia"/>
          <w:sz w:val="18"/>
          <w:szCs w:val="18"/>
        </w:rPr>
        <w:t>億円以下</w:t>
      </w:r>
    </w:p>
    <w:p w:rsidR="00DE2000" w:rsidRPr="007253DF" w:rsidRDefault="00DE2000" w:rsidP="004B2409">
      <w:pPr>
        <w:ind w:firstLineChars="600" w:firstLine="1084"/>
        <w:rPr>
          <w:rFonts w:ascii="ＭＳ ゴシック" w:eastAsia="ＭＳ ゴシック" w:hAnsi="ＭＳ ゴシック" w:cs="ShinMGoPro-Light"/>
          <w:sz w:val="18"/>
          <w:szCs w:val="18"/>
        </w:rPr>
      </w:pPr>
      <w:r w:rsidRPr="007253DF">
        <w:rPr>
          <w:rFonts w:ascii="ＭＳ ゴシック" w:eastAsia="ＭＳ ゴシック" w:hAnsi="ＭＳ ゴシック" w:cs="ShinMGoPro-DeBold"/>
          <w:b/>
          <w:bCs/>
          <w:sz w:val="18"/>
          <w:szCs w:val="18"/>
        </w:rPr>
        <w:t>4</w:t>
      </w:r>
      <w:r w:rsidRPr="007253DF">
        <w:rPr>
          <w:rFonts w:ascii="ＭＳ ゴシック" w:eastAsia="ＭＳ ゴシック" w:hAnsi="ＭＳ ゴシック" w:cs="ShinMGoPro-DeBold" w:hint="eastAsia"/>
          <w:b/>
          <w:bCs/>
          <w:sz w:val="18"/>
          <w:szCs w:val="18"/>
        </w:rPr>
        <w:t>．</w:t>
      </w:r>
      <w:r w:rsidRPr="007253DF">
        <w:rPr>
          <w:rFonts w:ascii="ＭＳ ゴシック" w:eastAsia="ＭＳ ゴシック" w:hAnsi="ＭＳ ゴシック" w:cs="ShinMGoPro-DeBold"/>
          <w:b/>
          <w:bCs/>
          <w:sz w:val="18"/>
          <w:szCs w:val="18"/>
        </w:rPr>
        <w:t xml:space="preserve"> </w:t>
      </w:r>
      <w:r w:rsidRPr="007253DF">
        <w:rPr>
          <w:rFonts w:ascii="ＭＳ ゴシック" w:eastAsia="ＭＳ ゴシック" w:hAnsi="ＭＳ ゴシック" w:cs="ShinMGoPro-DeBold"/>
          <w:bCs/>
          <w:sz w:val="18"/>
          <w:szCs w:val="18"/>
        </w:rPr>
        <w:t xml:space="preserve">3 </w:t>
      </w:r>
      <w:r w:rsidRPr="007253DF">
        <w:rPr>
          <w:rFonts w:ascii="ＭＳ ゴシック" w:eastAsia="ＭＳ ゴシック" w:hAnsi="ＭＳ ゴシック" w:cs="ShinMGoPro-DeBold" w:hint="eastAsia"/>
          <w:bCs/>
          <w:sz w:val="18"/>
          <w:szCs w:val="18"/>
        </w:rPr>
        <w:t>億円超～</w:t>
      </w:r>
      <w:r w:rsidRPr="007253DF">
        <w:rPr>
          <w:rFonts w:ascii="ＭＳ ゴシック" w:eastAsia="ＭＳ ゴシック" w:hAnsi="ＭＳ ゴシック" w:cs="ShinMGoPro-DeBold"/>
          <w:bCs/>
          <w:sz w:val="18"/>
          <w:szCs w:val="18"/>
        </w:rPr>
        <w:t>10</w:t>
      </w:r>
      <w:r w:rsidRPr="007253DF">
        <w:rPr>
          <w:rFonts w:ascii="ＭＳ ゴシック" w:eastAsia="ＭＳ ゴシック" w:hAnsi="ＭＳ ゴシック" w:cs="ShinMGoPro-DeBold" w:hint="eastAsia"/>
          <w:bCs/>
          <w:sz w:val="18"/>
          <w:szCs w:val="18"/>
        </w:rPr>
        <w:t>億円以下</w:t>
      </w:r>
      <w:r w:rsidRPr="007253DF">
        <w:rPr>
          <w:rFonts w:ascii="ＭＳ ゴシック" w:eastAsia="ＭＳ ゴシック" w:hAnsi="ＭＳ ゴシック" w:cs="ShinMGoPro-Light" w:hint="eastAsia"/>
          <w:sz w:val="18"/>
          <w:szCs w:val="18"/>
        </w:rPr>
        <w:t xml:space="preserve">　　　</w:t>
      </w:r>
      <w:r w:rsidRPr="007253DF">
        <w:rPr>
          <w:rFonts w:ascii="ＭＳ ゴシック" w:eastAsia="ＭＳ ゴシック" w:hAnsi="ＭＳ ゴシック" w:cs="ShinMGoPro-Light"/>
          <w:sz w:val="18"/>
          <w:szCs w:val="18"/>
        </w:rPr>
        <w:t xml:space="preserve"> </w:t>
      </w:r>
      <w:r w:rsidRPr="007253DF">
        <w:rPr>
          <w:rFonts w:ascii="ＭＳ ゴシック" w:eastAsia="ＭＳ ゴシック" w:hAnsi="ＭＳ ゴシック" w:cs="ShinMGoPro-DeBold"/>
          <w:b/>
          <w:bCs/>
          <w:sz w:val="18"/>
          <w:szCs w:val="18"/>
        </w:rPr>
        <w:t>5</w:t>
      </w:r>
      <w:r w:rsidRPr="007253DF">
        <w:rPr>
          <w:rFonts w:ascii="ＭＳ ゴシック" w:eastAsia="ＭＳ ゴシック" w:hAnsi="ＭＳ ゴシック" w:cs="ShinMGoPro-DeBold" w:hint="eastAsia"/>
          <w:b/>
          <w:bCs/>
          <w:sz w:val="18"/>
          <w:szCs w:val="18"/>
        </w:rPr>
        <w:t>．</w:t>
      </w:r>
      <w:r w:rsidRPr="007253DF">
        <w:rPr>
          <w:rFonts w:ascii="ＭＳ ゴシック" w:eastAsia="ＭＳ ゴシック" w:hAnsi="ＭＳ ゴシック" w:cs="ShinMGoPro-DeBold"/>
          <w:bCs/>
          <w:sz w:val="18"/>
          <w:szCs w:val="18"/>
        </w:rPr>
        <w:t xml:space="preserve">10 </w:t>
      </w:r>
      <w:r w:rsidRPr="007253DF">
        <w:rPr>
          <w:rFonts w:ascii="ＭＳ ゴシック" w:eastAsia="ＭＳ ゴシック" w:hAnsi="ＭＳ ゴシック" w:cs="ShinMGoPro-DeBold" w:hint="eastAsia"/>
          <w:bCs/>
          <w:sz w:val="18"/>
          <w:szCs w:val="18"/>
        </w:rPr>
        <w:t>億円以上</w:t>
      </w:r>
    </w:p>
    <w:p w:rsidR="00DE2000" w:rsidRPr="007253DF" w:rsidRDefault="00DE2000" w:rsidP="00DE2000">
      <w:pPr>
        <w:rPr>
          <w:rFonts w:ascii="ＭＳ ゴシック" w:eastAsia="ＭＳ ゴシック" w:hAnsi="ＭＳ ゴシック" w:cs="ShinMGoPro-Light"/>
          <w:sz w:val="18"/>
          <w:szCs w:val="18"/>
        </w:rPr>
      </w:pPr>
    </w:p>
    <w:p w:rsidR="00DE2000" w:rsidRPr="007253DF" w:rsidRDefault="00046057" w:rsidP="00C004D9">
      <w:pPr>
        <w:ind w:leftChars="118" w:left="283"/>
        <w:rPr>
          <w:rFonts w:ascii="ＭＳ ゴシック" w:eastAsia="ＭＳ ゴシック" w:hAnsi="ＭＳ ゴシック" w:cs="UDShinGoPro-DeBold"/>
          <w:b/>
          <w:bCs/>
          <w:sz w:val="20"/>
          <w:szCs w:val="20"/>
        </w:rPr>
      </w:pPr>
      <w:r w:rsidRPr="00046057">
        <w:rPr>
          <w:noProof/>
        </w:rPr>
        <w:drawing>
          <wp:inline distT="0" distB="0" distL="0" distR="0" wp14:anchorId="34D7DD33" wp14:editId="584DCA83">
            <wp:extent cx="5574504" cy="1226572"/>
            <wp:effectExtent l="0" t="0" r="762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576740" cy="1227064"/>
                    </a:xfrm>
                    <a:prstGeom prst="rect">
                      <a:avLst/>
                    </a:prstGeom>
                    <a:noFill/>
                    <a:ln>
                      <a:noFill/>
                    </a:ln>
                  </pic:spPr>
                </pic:pic>
              </a:graphicData>
            </a:graphic>
          </wp:inline>
        </w:drawing>
      </w:r>
    </w:p>
    <w:p w:rsidR="00CE1DFC" w:rsidRPr="007253DF" w:rsidRDefault="00CE1DFC" w:rsidP="00DE2000">
      <w:pPr>
        <w:rPr>
          <w:rFonts w:ascii="ＭＳ ゴシック" w:eastAsia="ＭＳ ゴシック" w:hAnsi="ＭＳ ゴシック" w:cs="UDShinGoPro-DeBold"/>
          <w:b/>
          <w:bCs/>
          <w:sz w:val="20"/>
          <w:szCs w:val="20"/>
        </w:rPr>
      </w:pPr>
    </w:p>
    <w:p w:rsidR="00CE1DFC" w:rsidRPr="007253DF" w:rsidRDefault="00C004D9" w:rsidP="00C004D9">
      <w:pPr>
        <w:ind w:leftChars="118" w:left="283"/>
        <w:rPr>
          <w:rFonts w:ascii="ＭＳ ゴシック" w:eastAsia="ＭＳ ゴシック" w:hAnsi="ＭＳ ゴシック" w:cs="UDShinGoPro-DeBold"/>
          <w:b/>
          <w:bCs/>
          <w:sz w:val="20"/>
          <w:szCs w:val="20"/>
        </w:rPr>
      </w:pPr>
      <w:r>
        <w:rPr>
          <w:rFonts w:ascii="ＭＳ ゴシック" w:eastAsia="ＭＳ ゴシック" w:hAnsi="ＭＳ ゴシック" w:cs="UDShinGoPro-DeBold"/>
          <w:b/>
          <w:bCs/>
          <w:noProof/>
          <w:sz w:val="20"/>
          <w:szCs w:val="20"/>
        </w:rPr>
        <w:drawing>
          <wp:inline distT="0" distB="0" distL="0" distR="0" wp14:anchorId="3B5EED64" wp14:editId="43C5DB16">
            <wp:extent cx="5574504" cy="6600354"/>
            <wp:effectExtent l="0" t="0" r="7620" b="0"/>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5575807" cy="6601897"/>
                    </a:xfrm>
                    <a:prstGeom prst="rect">
                      <a:avLst/>
                    </a:prstGeom>
                    <a:noFill/>
                    <a:ln>
                      <a:noFill/>
                    </a:ln>
                  </pic:spPr>
                </pic:pic>
              </a:graphicData>
            </a:graphic>
          </wp:inline>
        </w:drawing>
      </w:r>
    </w:p>
    <w:p w:rsidR="00C004D9" w:rsidRDefault="00C004D9" w:rsidP="00DE2000">
      <w:pPr>
        <w:rPr>
          <w:rFonts w:ascii="ＭＳ ゴシック" w:eastAsia="ＭＳ ゴシック" w:hAnsi="ＭＳ ゴシック" w:cs="UDShinGoPro-DeBold"/>
          <w:b/>
          <w:bCs/>
          <w:sz w:val="20"/>
          <w:szCs w:val="20"/>
        </w:rPr>
      </w:pPr>
      <w:r>
        <w:rPr>
          <w:rFonts w:ascii="ＭＳ ゴシック" w:eastAsia="ＭＳ ゴシック" w:hAnsi="ＭＳ ゴシック" w:cs="UDShinGoPro-DeBold"/>
          <w:b/>
          <w:bCs/>
          <w:sz w:val="20"/>
          <w:szCs w:val="20"/>
        </w:rPr>
        <w:br w:type="page"/>
      </w:r>
    </w:p>
    <w:p w:rsidR="000E2B28" w:rsidRDefault="000E2B28" w:rsidP="00C004D9">
      <w:pPr>
        <w:ind w:leftChars="118" w:left="283"/>
        <w:rPr>
          <w:rFonts w:ascii="ＭＳ ゴシック" w:eastAsia="ＭＳ ゴシック" w:cs="ＭＳ ゴシック"/>
          <w:sz w:val="20"/>
          <w:szCs w:val="20"/>
        </w:rPr>
      </w:pPr>
      <w:r w:rsidRPr="007253DF">
        <w:rPr>
          <w:rFonts w:ascii="ＭＳ ゴシック" w:eastAsia="ＭＳ ゴシック" w:cs="ＭＳ ゴシック" w:hint="eastAsia"/>
          <w:noProof/>
          <w:sz w:val="20"/>
          <w:szCs w:val="20"/>
        </w:rPr>
        <w:lastRenderedPageBreak/>
        <mc:AlternateContent>
          <mc:Choice Requires="wps">
            <w:drawing>
              <wp:anchor distT="0" distB="0" distL="114300" distR="114300" simplePos="0" relativeHeight="251930624" behindDoc="1" locked="0" layoutInCell="1" allowOverlap="1" wp14:anchorId="1872B8F4" wp14:editId="042E39F1">
                <wp:simplePos x="0" y="0"/>
                <wp:positionH relativeFrom="column">
                  <wp:posOffset>154317</wp:posOffset>
                </wp:positionH>
                <wp:positionV relativeFrom="paragraph">
                  <wp:posOffset>-9106</wp:posOffset>
                </wp:positionV>
                <wp:extent cx="5609230" cy="8039819"/>
                <wp:effectExtent l="0" t="0" r="0" b="0"/>
                <wp:wrapNone/>
                <wp:docPr id="4" name="Rectangle 1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9230" cy="8039819"/>
                        </a:xfrm>
                        <a:prstGeom prst="rect">
                          <a:avLst/>
                        </a:prstGeom>
                        <a:solidFill>
                          <a:sysClr val="window" lastClr="FFFFFF">
                            <a:lumMod val="95000"/>
                          </a:sysClr>
                        </a:solidFill>
                        <a:ln w="38100" cmpd="dbl">
                          <a:no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35C882" id="Rectangle 1626" o:spid="_x0000_s1026" style="position:absolute;left:0;text-align:left;margin-left:12.15pt;margin-top:-.7pt;width:441.65pt;height:633.05pt;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" fillcolor="#f2f2f2" stroked="f" strokeweight="3pt">
                <v:stroke linestyle="thinThin"/>
                <v:textbox inset="5.85pt,.7pt,5.85pt,.7pt"/>
              </v:rect>
            </w:pict>
          </mc:Fallback>
        </mc:AlternateContent>
      </w:r>
      <w:r w:rsidRPr="007253DF">
        <w:rPr>
          <w:rFonts w:ascii="ＭＳ ゴシック" w:eastAsia="ＭＳ ゴシック" w:cs="ＭＳ ゴシック" w:hint="eastAsia"/>
          <w:sz w:val="20"/>
          <w:szCs w:val="20"/>
        </w:rPr>
        <w:t>＜参考＞</w:t>
      </w:r>
      <w:r w:rsidR="003B469B">
        <w:rPr>
          <w:rFonts w:ascii="ＭＳ ゴシック" w:eastAsia="ＭＳ ゴシック" w:cs="ＭＳ ゴシック" w:hint="eastAsia"/>
          <w:sz w:val="20"/>
          <w:szCs w:val="20"/>
        </w:rPr>
        <w:t>内閣府調査</w:t>
      </w:r>
      <w:r w:rsidRPr="007253DF">
        <w:rPr>
          <w:rFonts w:ascii="ＭＳ ゴシック" w:eastAsia="ＭＳ ゴシック" w:cs="ＭＳ ゴシック" w:hint="eastAsia"/>
          <w:sz w:val="20"/>
          <w:szCs w:val="20"/>
        </w:rPr>
        <w:t>結果</w:t>
      </w:r>
    </w:p>
    <w:p w:rsidR="00AB6861" w:rsidRDefault="00AB6861" w:rsidP="00C004D9">
      <w:pPr>
        <w:ind w:leftChars="118" w:left="283"/>
        <w:rPr>
          <w:rFonts w:ascii="ＭＳ ゴシック" w:eastAsia="ＭＳ ゴシック" w:cs="ＭＳ ゴシック"/>
          <w:sz w:val="20"/>
          <w:szCs w:val="20"/>
        </w:rPr>
      </w:pPr>
    </w:p>
    <w:p w:rsidR="000E2B28" w:rsidRPr="002162FB" w:rsidRDefault="000E2B28" w:rsidP="00CD16CF">
      <w:pPr>
        <w:kinsoku w:val="0"/>
        <w:overflowPunct w:val="0"/>
        <w:spacing w:before="13"/>
        <w:ind w:leftChars="177" w:left="425" w:rightChars="157" w:right="377" w:firstLineChars="28" w:firstLine="55"/>
        <w:rPr>
          <w:rFonts w:asciiTheme="minorEastAsia" w:hAnsiTheme="minorEastAsia" w:cs="ＭＳ ゴシック"/>
          <w:sz w:val="20"/>
          <w:szCs w:val="20"/>
        </w:rPr>
      </w:pPr>
      <w:r w:rsidRPr="00CD16CF">
        <w:rPr>
          <w:rFonts w:asciiTheme="minorEastAsia" w:hAnsiTheme="minorEastAsia" w:cs="ＭＳ ゴシック" w:hint="eastAsia"/>
          <w:spacing w:val="-4"/>
          <w:sz w:val="20"/>
          <w:szCs w:val="20"/>
        </w:rPr>
        <w:t>内閣府では「1億円超～3億円以下」（28.3</w:t>
      </w:r>
      <w:r w:rsidR="007B1FF6">
        <w:rPr>
          <w:rFonts w:asciiTheme="minorEastAsia" w:hAnsiTheme="minorEastAsia" w:cs="ＭＳ ゴシック" w:hint="eastAsia"/>
          <w:spacing w:val="-4"/>
          <w:sz w:val="20"/>
          <w:szCs w:val="20"/>
        </w:rPr>
        <w:t>％</w:t>
      </w:r>
      <w:r w:rsidRPr="00CD16CF">
        <w:rPr>
          <w:rFonts w:asciiTheme="minorEastAsia" w:hAnsiTheme="minorEastAsia" w:cs="ＭＳ ゴシック" w:hint="eastAsia"/>
          <w:spacing w:val="-4"/>
          <w:sz w:val="20"/>
          <w:szCs w:val="20"/>
        </w:rPr>
        <w:t>）が最も</w:t>
      </w:r>
      <w:r w:rsidR="00C24E23" w:rsidRPr="00CD16CF">
        <w:rPr>
          <w:rFonts w:asciiTheme="minorEastAsia" w:hAnsiTheme="minorEastAsia" w:cs="ＭＳ ゴシック" w:hint="eastAsia"/>
          <w:spacing w:val="-4"/>
          <w:sz w:val="20"/>
          <w:szCs w:val="20"/>
        </w:rPr>
        <w:t>多く</w:t>
      </w:r>
      <w:r w:rsidRPr="00CD16CF">
        <w:rPr>
          <w:rFonts w:asciiTheme="minorEastAsia" w:hAnsiTheme="minorEastAsia" w:cs="ＭＳ ゴシック" w:hint="eastAsia"/>
          <w:spacing w:val="-4"/>
          <w:sz w:val="20"/>
          <w:szCs w:val="20"/>
        </w:rPr>
        <w:t>「3億円超～10億円未満」（22.3</w:t>
      </w:r>
      <w:r w:rsidR="007B1FF6">
        <w:rPr>
          <w:rFonts w:asciiTheme="minorEastAsia" w:hAnsiTheme="minorEastAsia" w:cs="ＭＳ ゴシック" w:hint="eastAsia"/>
          <w:spacing w:val="-4"/>
          <w:sz w:val="20"/>
          <w:szCs w:val="20"/>
        </w:rPr>
        <w:t>％</w:t>
      </w:r>
      <w:r w:rsidRPr="00CD16CF">
        <w:rPr>
          <w:rFonts w:asciiTheme="minorEastAsia" w:hAnsiTheme="minorEastAsia" w:cs="ＭＳ ゴシック" w:hint="eastAsia"/>
          <w:spacing w:val="-4"/>
          <w:sz w:val="20"/>
          <w:szCs w:val="20"/>
        </w:rPr>
        <w:t>）</w:t>
      </w:r>
      <w:r w:rsidRPr="002162FB">
        <w:rPr>
          <w:rFonts w:asciiTheme="minorEastAsia" w:hAnsiTheme="minorEastAsia" w:cs="ＭＳ ゴシック" w:hint="eastAsia"/>
          <w:sz w:val="20"/>
          <w:szCs w:val="20"/>
        </w:rPr>
        <w:t>が続いている。</w:t>
      </w:r>
    </w:p>
    <w:p w:rsidR="000E2B28" w:rsidRPr="002162FB" w:rsidRDefault="000E2B28" w:rsidP="00C004D9">
      <w:pPr>
        <w:kinsoku w:val="0"/>
        <w:overflowPunct w:val="0"/>
        <w:spacing w:before="13"/>
        <w:ind w:leftChars="177" w:left="425" w:rightChars="157" w:right="377" w:firstLineChars="28" w:firstLine="56"/>
        <w:rPr>
          <w:rFonts w:asciiTheme="minorEastAsia" w:hAnsiTheme="minorEastAsia" w:cs="ＭＳ ゴシック"/>
          <w:sz w:val="20"/>
          <w:szCs w:val="20"/>
        </w:rPr>
      </w:pPr>
      <w:r w:rsidRPr="002162FB">
        <w:rPr>
          <w:rFonts w:asciiTheme="minorEastAsia" w:hAnsiTheme="minorEastAsia" w:cs="ＭＳ ゴシック" w:hint="eastAsia"/>
          <w:sz w:val="20"/>
          <w:szCs w:val="20"/>
        </w:rPr>
        <w:t>大阪府では「5,000万円以下」（57.1</w:t>
      </w:r>
      <w:r w:rsidR="007B1FF6">
        <w:rPr>
          <w:rFonts w:asciiTheme="minorEastAsia" w:hAnsiTheme="minorEastAsia" w:cs="ＭＳ ゴシック" w:hint="eastAsia"/>
          <w:sz w:val="20"/>
          <w:szCs w:val="20"/>
        </w:rPr>
        <w:t>％</w:t>
      </w:r>
      <w:r w:rsidRPr="002162FB">
        <w:rPr>
          <w:rFonts w:asciiTheme="minorEastAsia" w:hAnsiTheme="minorEastAsia" w:cs="ＭＳ ゴシック" w:hint="eastAsia"/>
          <w:sz w:val="20"/>
          <w:szCs w:val="20"/>
        </w:rPr>
        <w:t>）が最も</w:t>
      </w:r>
      <w:r w:rsidR="00C24E23" w:rsidRPr="002162FB">
        <w:rPr>
          <w:rFonts w:asciiTheme="minorEastAsia" w:hAnsiTheme="minorEastAsia" w:cs="ＭＳ ゴシック" w:hint="eastAsia"/>
          <w:sz w:val="20"/>
          <w:szCs w:val="20"/>
        </w:rPr>
        <w:t>多く</w:t>
      </w:r>
      <w:r w:rsidRPr="002162FB">
        <w:rPr>
          <w:rFonts w:asciiTheme="minorEastAsia" w:hAnsiTheme="minorEastAsia" w:cs="ＭＳ ゴシック" w:hint="eastAsia"/>
          <w:sz w:val="20"/>
          <w:szCs w:val="20"/>
        </w:rPr>
        <w:t>「5,000万円超～1億円以下」（18.2</w:t>
      </w:r>
      <w:r w:rsidR="007B1FF6">
        <w:rPr>
          <w:rFonts w:asciiTheme="minorEastAsia" w:hAnsiTheme="minorEastAsia" w:cs="ＭＳ ゴシック" w:hint="eastAsia"/>
          <w:sz w:val="20"/>
          <w:szCs w:val="20"/>
        </w:rPr>
        <w:t>％</w:t>
      </w:r>
      <w:r w:rsidRPr="002162FB">
        <w:rPr>
          <w:rFonts w:asciiTheme="minorEastAsia" w:hAnsiTheme="minorEastAsia" w:cs="ＭＳ ゴシック" w:hint="eastAsia"/>
          <w:sz w:val="20"/>
          <w:szCs w:val="20"/>
        </w:rPr>
        <w:t>）が続いている。</w:t>
      </w:r>
    </w:p>
    <w:p w:rsidR="00104BB6" w:rsidRPr="007253DF" w:rsidRDefault="004B2409" w:rsidP="00CD16CF">
      <w:pPr>
        <w:tabs>
          <w:tab w:val="left" w:pos="1840"/>
        </w:tabs>
        <w:kinsoku w:val="0"/>
        <w:overflowPunct w:val="0"/>
        <w:spacing w:before="46"/>
        <w:ind w:leftChars="-111" w:hangingChars="111" w:hanging="266"/>
        <w:rPr>
          <w:rFonts w:ascii="ＭＳ ゴシック" w:eastAsia="ＭＳ ゴシック" w:cs="ＭＳ ゴシック"/>
          <w:sz w:val="19"/>
          <w:szCs w:val="19"/>
        </w:rPr>
      </w:pPr>
      <w:r w:rsidRPr="007253DF">
        <w:rPr>
          <w:noProof/>
        </w:rPr>
        <w:drawing>
          <wp:anchor distT="0" distB="0" distL="114300" distR="114300" simplePos="0" relativeHeight="251780096" behindDoc="0" locked="0" layoutInCell="1" allowOverlap="1" wp14:anchorId="7C718918" wp14:editId="2AA566EA">
            <wp:simplePos x="0" y="0"/>
            <wp:positionH relativeFrom="column">
              <wp:posOffset>302667</wp:posOffset>
            </wp:positionH>
            <wp:positionV relativeFrom="paragraph">
              <wp:posOffset>109855</wp:posOffset>
            </wp:positionV>
            <wp:extent cx="2797578" cy="122830"/>
            <wp:effectExtent l="0" t="0" r="3175" b="0"/>
            <wp:wrapNone/>
            <wp:docPr id="1642" name="図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97578" cy="122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4BB6" w:rsidRPr="007253DF" w:rsidRDefault="00104BB6" w:rsidP="00104BB6">
      <w:pPr>
        <w:kinsoku w:val="0"/>
        <w:overflowPunct w:val="0"/>
        <w:rPr>
          <w:rFonts w:ascii="ＭＳ ゴシック" w:eastAsia="ＭＳ ゴシック" w:cs="ＭＳ ゴシック"/>
          <w:sz w:val="20"/>
          <w:szCs w:val="20"/>
        </w:rPr>
      </w:pPr>
    </w:p>
    <w:p w:rsidR="00F34408" w:rsidRPr="007253DF" w:rsidRDefault="00AB6861" w:rsidP="00CD16CF">
      <w:pPr>
        <w:ind w:leftChars="177" w:left="425"/>
        <w:rPr>
          <w:rFonts w:ascii="ＭＳ ゴシック" w:eastAsia="ＭＳ ゴシック" w:hAnsi="ＭＳ ゴシック" w:cs="UDShinGoPro-DeBold"/>
          <w:b/>
          <w:bCs/>
          <w:sz w:val="20"/>
          <w:szCs w:val="20"/>
        </w:rPr>
      </w:pPr>
      <w:r>
        <w:rPr>
          <w:noProof/>
        </w:rPr>
        <w:drawing>
          <wp:inline distT="0" distB="0" distL="0" distR="0" wp14:anchorId="2669E8F7" wp14:editId="481B09EC">
            <wp:extent cx="4951563" cy="1414732"/>
            <wp:effectExtent l="0" t="0" r="190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l="19301" t="49247" r="27422" b="23690"/>
                    <a:stretch/>
                  </pic:blipFill>
                  <pic:spPr bwMode="auto">
                    <a:xfrm>
                      <a:off x="0" y="0"/>
                      <a:ext cx="4964136" cy="1418324"/>
                    </a:xfrm>
                    <a:prstGeom prst="rect">
                      <a:avLst/>
                    </a:prstGeom>
                    <a:ln>
                      <a:noFill/>
                    </a:ln>
                    <a:extLst>
                      <a:ext uri="{53640926-AAD7-44D8-BBD7-CCE9431645EC}">
                        <a14:shadowObscured xmlns:a14="http://schemas.microsoft.com/office/drawing/2010/main"/>
                      </a:ext>
                    </a:extLst>
                  </pic:spPr>
                </pic:pic>
              </a:graphicData>
            </a:graphic>
          </wp:inline>
        </w:drawing>
      </w:r>
    </w:p>
    <w:p w:rsidR="00F34408" w:rsidRPr="007253DF" w:rsidRDefault="00F34408" w:rsidP="00DE2000">
      <w:pPr>
        <w:rPr>
          <w:rFonts w:ascii="ＭＳ ゴシック" w:eastAsia="ＭＳ ゴシック" w:hAnsi="ＭＳ ゴシック" w:cs="UDShinGoPro-DeBold"/>
          <w:b/>
          <w:bCs/>
          <w:sz w:val="20"/>
          <w:szCs w:val="20"/>
        </w:rPr>
      </w:pPr>
    </w:p>
    <w:p w:rsidR="004F09B3" w:rsidRPr="007253DF" w:rsidRDefault="00AB6861" w:rsidP="00CD16CF">
      <w:pPr>
        <w:ind w:leftChars="177" w:left="425"/>
        <w:rPr>
          <w:rFonts w:ascii="ＭＳ ゴシック" w:eastAsia="ＭＳ ゴシック" w:hAnsi="ＭＳ ゴシック" w:cs="UDShinGoPro-DeBold"/>
          <w:b/>
          <w:bCs/>
          <w:sz w:val="20"/>
          <w:szCs w:val="20"/>
        </w:rPr>
      </w:pPr>
      <w:r>
        <w:rPr>
          <w:noProof/>
        </w:rPr>
        <w:drawing>
          <wp:inline distT="0" distB="0" distL="0" distR="0" wp14:anchorId="5058736E" wp14:editId="6C5134D9">
            <wp:extent cx="5003320" cy="4513656"/>
            <wp:effectExtent l="0" t="0" r="6985" b="127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26667" t="27040" r="32210" b="7001"/>
                    <a:stretch/>
                  </pic:blipFill>
                  <pic:spPr bwMode="auto">
                    <a:xfrm>
                      <a:off x="0" y="0"/>
                      <a:ext cx="5007749" cy="4517652"/>
                    </a:xfrm>
                    <a:prstGeom prst="rect">
                      <a:avLst/>
                    </a:prstGeom>
                    <a:ln>
                      <a:noFill/>
                    </a:ln>
                    <a:extLst>
                      <a:ext uri="{53640926-AAD7-44D8-BBD7-CCE9431645EC}">
                        <a14:shadowObscured xmlns:a14="http://schemas.microsoft.com/office/drawing/2010/main"/>
                      </a:ext>
                    </a:extLst>
                  </pic:spPr>
                </pic:pic>
              </a:graphicData>
            </a:graphic>
          </wp:inline>
        </w:drawing>
      </w:r>
    </w:p>
    <w:p w:rsidR="00984E70" w:rsidRPr="007253DF" w:rsidRDefault="00984E70" w:rsidP="00DE2000">
      <w:pPr>
        <w:rPr>
          <w:rFonts w:ascii="ＭＳ ゴシック" w:eastAsia="ＭＳ ゴシック" w:hAnsi="ＭＳ ゴシック" w:cs="UDShinGoPro-DeBold"/>
          <w:b/>
          <w:bCs/>
          <w:sz w:val="20"/>
          <w:szCs w:val="20"/>
        </w:rPr>
      </w:pPr>
    </w:p>
    <w:p w:rsidR="0054693D" w:rsidRPr="007253DF" w:rsidRDefault="0054693D" w:rsidP="00CD16CF">
      <w:pPr>
        <w:kinsoku w:val="0"/>
        <w:overflowPunct w:val="0"/>
        <w:spacing w:before="13"/>
        <w:ind w:leftChars="-59" w:left="-142" w:firstLineChars="300" w:firstLine="540"/>
        <w:rPr>
          <w:rFonts w:ascii="ＭＳ ゴシック" w:eastAsia="ＭＳ ゴシック" w:cs="ＭＳ ゴシック"/>
          <w:sz w:val="18"/>
          <w:szCs w:val="18"/>
        </w:rPr>
      </w:pPr>
      <w:r w:rsidRPr="007253DF">
        <w:rPr>
          <w:rFonts w:ascii="ＭＳ ゴシック" w:eastAsia="ＭＳ ゴシック" w:cs="ＭＳ ゴシック" w:hint="eastAsia"/>
          <w:sz w:val="18"/>
          <w:szCs w:val="18"/>
        </w:rPr>
        <w:t>出典：内閣府防災担当「平成</w:t>
      </w:r>
      <w:r w:rsidRPr="007253DF">
        <w:rPr>
          <w:rFonts w:ascii="ＭＳ ゴシック" w:eastAsia="ＭＳ ゴシック" w:cs="ＭＳ ゴシック"/>
          <w:sz w:val="18"/>
          <w:szCs w:val="18"/>
        </w:rPr>
        <w:t>29</w:t>
      </w:r>
      <w:r w:rsidRPr="007253DF">
        <w:rPr>
          <w:rFonts w:ascii="ＭＳ ゴシック" w:eastAsia="ＭＳ ゴシック" w:cs="ＭＳ ゴシック" w:hint="eastAsia"/>
          <w:sz w:val="18"/>
          <w:szCs w:val="18"/>
        </w:rPr>
        <w:t>年度企業の事業継続及び防災の取組に関する実態調査」（平成</w:t>
      </w:r>
      <w:r w:rsidRPr="007253DF">
        <w:rPr>
          <w:rFonts w:ascii="ＭＳ ゴシック" w:eastAsia="ＭＳ ゴシック" w:cs="ＭＳ ゴシック"/>
          <w:sz w:val="18"/>
          <w:szCs w:val="18"/>
        </w:rPr>
        <w:t>30</w:t>
      </w:r>
      <w:r w:rsidRPr="007253DF">
        <w:rPr>
          <w:rFonts w:ascii="ＭＳ ゴシック" w:eastAsia="ＭＳ ゴシック" w:cs="ＭＳ ゴシック" w:hint="eastAsia"/>
          <w:sz w:val="18"/>
          <w:szCs w:val="18"/>
        </w:rPr>
        <w:t>年</w:t>
      </w:r>
      <w:r w:rsidRPr="007253DF">
        <w:rPr>
          <w:rFonts w:ascii="ＭＳ ゴシック" w:eastAsia="ＭＳ ゴシック" w:cs="ＭＳ ゴシック"/>
          <w:sz w:val="18"/>
          <w:szCs w:val="18"/>
        </w:rPr>
        <w:t>3</w:t>
      </w:r>
      <w:r w:rsidRPr="007253DF">
        <w:rPr>
          <w:rFonts w:ascii="ＭＳ ゴシック" w:eastAsia="ＭＳ ゴシック" w:cs="ＭＳ ゴシック" w:hint="eastAsia"/>
          <w:sz w:val="18"/>
          <w:szCs w:val="18"/>
        </w:rPr>
        <w:t>月）</w:t>
      </w:r>
    </w:p>
    <w:p w:rsidR="0054693D" w:rsidRPr="007253DF" w:rsidRDefault="0054693D" w:rsidP="0054693D"/>
    <w:p w:rsidR="004F09B3" w:rsidRPr="007253DF" w:rsidRDefault="004F09B3" w:rsidP="004F09B3">
      <w:pPr>
        <w:sectPr w:rsidR="004F09B3" w:rsidRPr="007253DF">
          <w:pgSz w:w="11910" w:h="16840"/>
          <w:pgMar w:top="1400" w:right="1240" w:bottom="1100" w:left="1360" w:header="0" w:footer="887" w:gutter="0"/>
          <w:cols w:space="720"/>
          <w:noEndnote/>
        </w:sectPr>
      </w:pPr>
    </w:p>
    <w:p w:rsidR="00DE2000" w:rsidRPr="007253DF" w:rsidRDefault="00DE2000" w:rsidP="00DE2000">
      <w:pPr>
        <w:rPr>
          <w:rFonts w:ascii="ＭＳ ゴシック" w:eastAsia="ＭＳ ゴシック" w:hAnsi="ＭＳ ゴシック" w:cs="UDShinGoPro-DeBold"/>
          <w:b/>
          <w:bCs/>
          <w:sz w:val="20"/>
          <w:szCs w:val="20"/>
        </w:rPr>
      </w:pPr>
      <w:r w:rsidRPr="007253DF">
        <w:rPr>
          <w:rFonts w:ascii="ＭＳ ゴシック" w:eastAsia="ＭＳ ゴシック" w:hAnsi="ＭＳ ゴシック" w:cs="UDShinGoPro-DeBold" w:hint="eastAsia"/>
          <w:b/>
          <w:bCs/>
          <w:sz w:val="20"/>
          <w:szCs w:val="20"/>
        </w:rPr>
        <w:lastRenderedPageBreak/>
        <w:t>問</w:t>
      </w:r>
      <w:r w:rsidRPr="007253DF">
        <w:rPr>
          <w:rFonts w:ascii="ＭＳ ゴシック" w:eastAsia="ＭＳ ゴシック" w:hAnsi="ＭＳ ゴシック" w:cs="UDShinGoPro-DeBold"/>
          <w:b/>
          <w:bCs/>
          <w:sz w:val="20"/>
          <w:szCs w:val="20"/>
        </w:rPr>
        <w:t>4</w:t>
      </w:r>
      <w:r w:rsidRPr="007253DF">
        <w:rPr>
          <w:rFonts w:ascii="ＭＳ ゴシック" w:eastAsia="ＭＳ ゴシック" w:hAnsi="ＭＳ ゴシック" w:cs="UDShinGoPro-DeBold" w:hint="eastAsia"/>
          <w:b/>
          <w:bCs/>
          <w:sz w:val="20"/>
          <w:szCs w:val="20"/>
        </w:rPr>
        <w:t>．</w:t>
      </w:r>
      <w:r w:rsidRPr="007253DF">
        <w:rPr>
          <w:rFonts w:ascii="ＭＳ ゴシック" w:eastAsia="ＭＳ ゴシック" w:hAnsi="ＭＳ ゴシック" w:cs="UDShinGoPro-DeBold"/>
          <w:b/>
          <w:bCs/>
          <w:sz w:val="20"/>
          <w:szCs w:val="20"/>
        </w:rPr>
        <w:t xml:space="preserve"> </w:t>
      </w:r>
      <w:r w:rsidRPr="007253DF">
        <w:rPr>
          <w:rFonts w:ascii="ＭＳ ゴシック" w:eastAsia="ＭＳ ゴシック" w:hAnsi="ＭＳ ゴシック" w:cs="ShinMGoPro-Regular" w:hint="eastAsia"/>
          <w:sz w:val="20"/>
          <w:szCs w:val="20"/>
        </w:rPr>
        <w:t>貴社の常用雇用者数をご回答ください。</w:t>
      </w:r>
      <w:r w:rsidRPr="007253DF">
        <w:rPr>
          <w:rFonts w:ascii="ＭＳ ゴシック" w:eastAsia="ＭＳ ゴシック" w:hAnsi="ＭＳ ゴシック" w:cs="ShinMGoPro-Regular" w:hint="eastAsia"/>
          <w:b/>
          <w:sz w:val="20"/>
          <w:szCs w:val="20"/>
        </w:rPr>
        <w:t>（○印は一つ）</w:t>
      </w:r>
    </w:p>
    <w:p w:rsidR="00DE2000" w:rsidRPr="007253DF" w:rsidRDefault="00DE2000" w:rsidP="00CD16CF">
      <w:pPr>
        <w:spacing w:line="280" w:lineRule="exact"/>
        <w:ind w:leftChars="300" w:left="900" w:rightChars="90" w:right="216" w:hangingChars="100" w:hanging="180"/>
        <w:rPr>
          <w:rFonts w:ascii="ＭＳ ゴシック" w:eastAsia="ＭＳ ゴシック" w:hAnsi="ＭＳ ゴシック" w:cs="ShinMGoPro-Regular"/>
          <w:sz w:val="18"/>
          <w:szCs w:val="16"/>
        </w:rPr>
      </w:pPr>
      <w:r w:rsidRPr="007253DF">
        <w:rPr>
          <w:rFonts w:ascii="ＭＳ ゴシック" w:eastAsia="ＭＳ ゴシック" w:hAnsi="ＭＳ ゴシック" w:cs="ShinMGoPro-Regular" w:hint="eastAsia"/>
          <w:sz w:val="18"/>
          <w:szCs w:val="20"/>
        </w:rPr>
        <w:t>（</w:t>
      </w:r>
      <w:r w:rsidRPr="007253DF">
        <w:rPr>
          <w:rFonts w:ascii="ＭＳ ゴシック" w:eastAsia="ＭＳ ゴシック" w:hAnsi="ＭＳ ゴシック" w:cs="ShinMGoPro-Regular" w:hint="eastAsia"/>
          <w:sz w:val="18"/>
          <w:szCs w:val="16"/>
        </w:rPr>
        <w:t>本調査における常用雇用者とは、期間を定めずに雇用されている人、１か月を超える期間を定めて雇用されている人、本調査以前</w:t>
      </w:r>
      <w:r w:rsidRPr="007253DF">
        <w:rPr>
          <w:rFonts w:ascii="ＭＳ ゴシック" w:eastAsia="ＭＳ ゴシック" w:hAnsi="ＭＳ ゴシック" w:cs="ShinMGoPro-Regular"/>
          <w:sz w:val="18"/>
          <w:szCs w:val="16"/>
        </w:rPr>
        <w:t>2</w:t>
      </w:r>
      <w:r w:rsidRPr="007253DF">
        <w:rPr>
          <w:rFonts w:ascii="ＭＳ ゴシック" w:eastAsia="ＭＳ ゴシック" w:hAnsi="ＭＳ ゴシック" w:cs="ShinMGoPro-Regular" w:hint="eastAsia"/>
          <w:sz w:val="18"/>
          <w:szCs w:val="16"/>
        </w:rPr>
        <w:t>か月の各月にそれぞれ</w:t>
      </w:r>
      <w:r w:rsidRPr="007253DF">
        <w:rPr>
          <w:rFonts w:ascii="ＭＳ ゴシック" w:eastAsia="ＭＳ ゴシック" w:hAnsi="ＭＳ ゴシック" w:cs="ShinMGoPro-Regular"/>
          <w:sz w:val="18"/>
          <w:szCs w:val="16"/>
        </w:rPr>
        <w:t>18</w:t>
      </w:r>
      <w:r w:rsidRPr="007253DF">
        <w:rPr>
          <w:rFonts w:ascii="ＭＳ ゴシック" w:eastAsia="ＭＳ ゴシック" w:hAnsi="ＭＳ ゴシック" w:cs="ShinMGoPro-Regular" w:hint="eastAsia"/>
          <w:sz w:val="18"/>
          <w:szCs w:val="16"/>
        </w:rPr>
        <w:t>日以上雇用されている人をさします。（これらに該当する嘱託、パート、アルバイト等も含みます。））</w:t>
      </w:r>
    </w:p>
    <w:p w:rsidR="00DE2000" w:rsidRPr="007253DF" w:rsidRDefault="004B2409" w:rsidP="003A6371">
      <w:pPr>
        <w:spacing w:line="280" w:lineRule="exact"/>
        <w:ind w:leftChars="300" w:left="960" w:hangingChars="100" w:hanging="240"/>
        <w:rPr>
          <w:rFonts w:ascii="ＭＳ ゴシック" w:eastAsia="ＭＳ ゴシック" w:hAnsi="ＭＳ ゴシック" w:cs="ShinMGoPro-Regular"/>
          <w:sz w:val="18"/>
          <w:szCs w:val="16"/>
        </w:rPr>
      </w:pPr>
      <w:r w:rsidRPr="007253DF">
        <w:rPr>
          <w:noProof/>
        </w:rPr>
        <mc:AlternateContent>
          <mc:Choice Requires="wps">
            <w:drawing>
              <wp:anchor distT="0" distB="0" distL="114300" distR="114300" simplePos="0" relativeHeight="251687936" behindDoc="0" locked="0" layoutInCell="1" allowOverlap="1" wp14:anchorId="02656CA3" wp14:editId="080549D0">
                <wp:simplePos x="0" y="0"/>
                <wp:positionH relativeFrom="column">
                  <wp:posOffset>180946</wp:posOffset>
                </wp:positionH>
                <wp:positionV relativeFrom="paragraph">
                  <wp:posOffset>103354</wp:posOffset>
                </wp:positionV>
                <wp:extent cx="5568286" cy="466725"/>
                <wp:effectExtent l="0" t="0" r="13970" b="28575"/>
                <wp:wrapNone/>
                <wp:docPr id="1548" name="正方形/長方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68286" cy="46672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DC999D" id="正方形/長方形 4" o:spid="_x0000_s1026" style="position:absolute;left:0;text-align:left;margin-left:14.25pt;margin-top:8.15pt;width:438.45pt;height:36.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" filled="f" strokecolor="windowText">
                <v:path arrowok="t"/>
              </v:rect>
            </w:pict>
          </mc:Fallback>
        </mc:AlternateContent>
      </w:r>
    </w:p>
    <w:p w:rsidR="003A6371" w:rsidRPr="007253DF" w:rsidRDefault="00DE2000" w:rsidP="004B2409">
      <w:pPr>
        <w:ind w:firstLineChars="463" w:firstLine="837"/>
        <w:rPr>
          <w:rFonts w:ascii="ＭＳ ゴシック" w:eastAsia="ＭＳ ゴシック" w:hAnsi="ＭＳ ゴシック" w:cs="ShinMGoPro-Light"/>
          <w:sz w:val="18"/>
          <w:szCs w:val="18"/>
        </w:rPr>
      </w:pPr>
      <w:r w:rsidRPr="007253DF">
        <w:rPr>
          <w:rFonts w:ascii="ＭＳ ゴシック" w:eastAsia="ＭＳ ゴシック" w:hAnsi="ＭＳ ゴシック" w:cs="ShinMGoPro-DeBold"/>
          <w:b/>
          <w:bCs/>
          <w:sz w:val="18"/>
          <w:szCs w:val="18"/>
        </w:rPr>
        <w:t>1</w:t>
      </w:r>
      <w:r w:rsidRPr="007253DF">
        <w:rPr>
          <w:rFonts w:ascii="ＭＳ ゴシック" w:eastAsia="ＭＳ ゴシック" w:hAnsi="ＭＳ ゴシック" w:cs="ShinMGoPro-DeBold" w:hint="eastAsia"/>
          <w:b/>
          <w:bCs/>
          <w:sz w:val="18"/>
          <w:szCs w:val="18"/>
        </w:rPr>
        <w:t>．</w:t>
      </w:r>
      <w:r w:rsidRPr="007253DF">
        <w:rPr>
          <w:rFonts w:ascii="ＭＳ ゴシック" w:eastAsia="ＭＳ ゴシック" w:hAnsi="ＭＳ ゴシック" w:cs="ShinMGoPro-DeBold"/>
          <w:b/>
          <w:bCs/>
          <w:sz w:val="18"/>
          <w:szCs w:val="18"/>
        </w:rPr>
        <w:t xml:space="preserve"> </w:t>
      </w:r>
      <w:r w:rsidRPr="007253DF">
        <w:rPr>
          <w:rFonts w:ascii="ＭＳ ゴシック" w:eastAsia="ＭＳ ゴシック" w:hAnsi="ＭＳ ゴシック" w:cs="ShinMGoPro-Light"/>
          <w:sz w:val="18"/>
          <w:szCs w:val="18"/>
        </w:rPr>
        <w:t xml:space="preserve"> 5 </w:t>
      </w:r>
      <w:r w:rsidRPr="007253DF">
        <w:rPr>
          <w:rFonts w:ascii="ＭＳ ゴシック" w:eastAsia="ＭＳ ゴシック" w:hAnsi="ＭＳ ゴシック" w:cs="ShinMGoPro-Light" w:hint="eastAsia"/>
          <w:sz w:val="18"/>
          <w:szCs w:val="18"/>
        </w:rPr>
        <w:t>人以下</w:t>
      </w:r>
      <w:r w:rsidRPr="007253DF">
        <w:rPr>
          <w:rFonts w:ascii="ＭＳ ゴシック" w:eastAsia="ＭＳ ゴシック" w:hAnsi="ＭＳ ゴシック" w:cs="ShinMGoPro-Light"/>
          <w:sz w:val="18"/>
          <w:szCs w:val="18"/>
        </w:rPr>
        <w:t xml:space="preserve"> </w:t>
      </w:r>
      <w:r w:rsidRPr="007253DF">
        <w:rPr>
          <w:rFonts w:ascii="ＭＳ ゴシック" w:eastAsia="ＭＳ ゴシック" w:hAnsi="ＭＳ ゴシック" w:cs="ShinMGoPro-Light" w:hint="eastAsia"/>
          <w:sz w:val="18"/>
          <w:szCs w:val="18"/>
        </w:rPr>
        <w:t xml:space="preserve">　　　　</w:t>
      </w:r>
      <w:r w:rsidRPr="007253DF">
        <w:rPr>
          <w:rFonts w:ascii="ＭＳ ゴシック" w:eastAsia="ＭＳ ゴシック" w:hAnsi="ＭＳ ゴシック" w:cs="ShinMGoPro-Light"/>
          <w:sz w:val="18"/>
          <w:szCs w:val="18"/>
        </w:rPr>
        <w:t xml:space="preserve">   </w:t>
      </w:r>
      <w:r w:rsidRPr="007253DF">
        <w:rPr>
          <w:rFonts w:ascii="ＭＳ ゴシック" w:eastAsia="ＭＳ ゴシック" w:hAnsi="ＭＳ ゴシック" w:cs="ShinMGoPro-DeBold"/>
          <w:b/>
          <w:bCs/>
          <w:sz w:val="18"/>
          <w:szCs w:val="18"/>
        </w:rPr>
        <w:t>2</w:t>
      </w:r>
      <w:r w:rsidRPr="007253DF">
        <w:rPr>
          <w:rFonts w:ascii="ＭＳ ゴシック" w:eastAsia="ＭＳ ゴシック" w:hAnsi="ＭＳ ゴシック" w:cs="ShinMGoPro-DeBold" w:hint="eastAsia"/>
          <w:b/>
          <w:bCs/>
          <w:sz w:val="18"/>
          <w:szCs w:val="18"/>
        </w:rPr>
        <w:t>．</w:t>
      </w:r>
      <w:r w:rsidRPr="007253DF">
        <w:rPr>
          <w:rFonts w:ascii="ＭＳ ゴシック" w:eastAsia="ＭＳ ゴシック" w:hAnsi="ＭＳ ゴシック" w:cs="ShinMGoPro-DeBold"/>
          <w:b/>
          <w:bCs/>
          <w:sz w:val="18"/>
          <w:szCs w:val="18"/>
        </w:rPr>
        <w:t xml:space="preserve"> </w:t>
      </w:r>
      <w:r w:rsidRPr="007253DF">
        <w:rPr>
          <w:rFonts w:ascii="ＭＳ ゴシック" w:eastAsia="ＭＳ ゴシック" w:hAnsi="ＭＳ ゴシック" w:cs="ShinMGoPro-Light"/>
          <w:sz w:val="18"/>
          <w:szCs w:val="18"/>
        </w:rPr>
        <w:t xml:space="preserve"> 6 </w:t>
      </w:r>
      <w:r w:rsidRPr="007253DF">
        <w:rPr>
          <w:rFonts w:ascii="ＭＳ ゴシック" w:eastAsia="ＭＳ ゴシック" w:hAnsi="ＭＳ ゴシック" w:cs="ShinMGoPro-Light" w:hint="eastAsia"/>
          <w:sz w:val="18"/>
          <w:szCs w:val="18"/>
        </w:rPr>
        <w:t>人～</w:t>
      </w:r>
      <w:r w:rsidRPr="007253DF">
        <w:rPr>
          <w:rFonts w:ascii="ＭＳ ゴシック" w:eastAsia="ＭＳ ゴシック" w:hAnsi="ＭＳ ゴシック" w:cs="ShinMGoPro-Light"/>
          <w:sz w:val="18"/>
          <w:szCs w:val="18"/>
        </w:rPr>
        <w:t xml:space="preserve"> 20 </w:t>
      </w:r>
      <w:r w:rsidRPr="007253DF">
        <w:rPr>
          <w:rFonts w:ascii="ＭＳ ゴシック" w:eastAsia="ＭＳ ゴシック" w:hAnsi="ＭＳ ゴシック" w:cs="ShinMGoPro-Light" w:hint="eastAsia"/>
          <w:sz w:val="18"/>
          <w:szCs w:val="18"/>
        </w:rPr>
        <w:t>人</w:t>
      </w:r>
      <w:r w:rsidRPr="007253DF">
        <w:rPr>
          <w:rFonts w:ascii="ＭＳ ゴシック" w:eastAsia="ＭＳ ゴシック" w:hAnsi="ＭＳ ゴシック" w:cs="ShinMGoPro-Light"/>
          <w:sz w:val="18"/>
          <w:szCs w:val="18"/>
        </w:rPr>
        <w:t xml:space="preserve">           </w:t>
      </w:r>
      <w:r w:rsidRPr="007253DF">
        <w:rPr>
          <w:rFonts w:ascii="ＭＳ ゴシック" w:eastAsia="ＭＳ ゴシック" w:hAnsi="ＭＳ ゴシック" w:cs="ShinMGoPro-DeBold"/>
          <w:b/>
          <w:bCs/>
          <w:sz w:val="18"/>
          <w:szCs w:val="18"/>
        </w:rPr>
        <w:t>3</w:t>
      </w:r>
      <w:r w:rsidRPr="007253DF">
        <w:rPr>
          <w:rFonts w:ascii="ＭＳ ゴシック" w:eastAsia="ＭＳ ゴシック" w:hAnsi="ＭＳ ゴシック" w:cs="ShinMGoPro-DeBold" w:hint="eastAsia"/>
          <w:b/>
          <w:bCs/>
          <w:sz w:val="18"/>
          <w:szCs w:val="18"/>
        </w:rPr>
        <w:t>．</w:t>
      </w:r>
      <w:r w:rsidRPr="007253DF">
        <w:rPr>
          <w:rFonts w:ascii="ＭＳ ゴシック" w:eastAsia="ＭＳ ゴシック" w:hAnsi="ＭＳ ゴシック" w:cs="ShinMGoPro-DeBold"/>
          <w:b/>
          <w:bCs/>
          <w:sz w:val="18"/>
          <w:szCs w:val="18"/>
        </w:rPr>
        <w:t xml:space="preserve"> </w:t>
      </w:r>
      <w:r w:rsidRPr="007253DF">
        <w:rPr>
          <w:rFonts w:ascii="ＭＳ ゴシック" w:eastAsia="ＭＳ ゴシック" w:hAnsi="ＭＳ ゴシック" w:cs="ShinMGoPro-Light"/>
          <w:sz w:val="18"/>
          <w:szCs w:val="18"/>
        </w:rPr>
        <w:t xml:space="preserve">21 </w:t>
      </w:r>
      <w:r w:rsidRPr="007253DF">
        <w:rPr>
          <w:rFonts w:ascii="ＭＳ ゴシック" w:eastAsia="ＭＳ ゴシック" w:hAnsi="ＭＳ ゴシック" w:cs="ShinMGoPro-Light" w:hint="eastAsia"/>
          <w:sz w:val="18"/>
          <w:szCs w:val="18"/>
        </w:rPr>
        <w:t>人～</w:t>
      </w:r>
      <w:r w:rsidRPr="007253DF">
        <w:rPr>
          <w:rFonts w:ascii="ＭＳ ゴシック" w:eastAsia="ＭＳ ゴシック" w:hAnsi="ＭＳ ゴシック" w:cs="ShinMGoPro-Light"/>
          <w:sz w:val="18"/>
          <w:szCs w:val="18"/>
        </w:rPr>
        <w:t xml:space="preserve"> 50 </w:t>
      </w:r>
      <w:r w:rsidRPr="007253DF">
        <w:rPr>
          <w:rFonts w:ascii="ＭＳ ゴシック" w:eastAsia="ＭＳ ゴシック" w:hAnsi="ＭＳ ゴシック" w:cs="ShinMGoPro-Light" w:hint="eastAsia"/>
          <w:sz w:val="18"/>
          <w:szCs w:val="18"/>
        </w:rPr>
        <w:t>人</w:t>
      </w:r>
    </w:p>
    <w:p w:rsidR="00DE2000" w:rsidRPr="007253DF" w:rsidRDefault="00DE2000" w:rsidP="004B2409">
      <w:pPr>
        <w:ind w:firstLineChars="463" w:firstLine="837"/>
        <w:rPr>
          <w:rFonts w:ascii="ＭＳ ゴシック" w:eastAsia="ＭＳ ゴシック" w:hAnsi="ＭＳ ゴシック" w:cs="ShinMGoPro-Light"/>
          <w:sz w:val="18"/>
          <w:szCs w:val="18"/>
        </w:rPr>
      </w:pPr>
      <w:r w:rsidRPr="007253DF">
        <w:rPr>
          <w:rFonts w:ascii="ＭＳ ゴシック" w:eastAsia="ＭＳ ゴシック" w:hAnsi="ＭＳ ゴシック" w:cs="ShinMGoPro-DeBold"/>
          <w:b/>
          <w:bCs/>
          <w:sz w:val="18"/>
          <w:szCs w:val="18"/>
        </w:rPr>
        <w:t>4</w:t>
      </w:r>
      <w:r w:rsidRPr="007253DF">
        <w:rPr>
          <w:rFonts w:ascii="ＭＳ ゴシック" w:eastAsia="ＭＳ ゴシック" w:hAnsi="ＭＳ ゴシック" w:cs="ShinMGoPro-DeBold" w:hint="eastAsia"/>
          <w:b/>
          <w:bCs/>
          <w:sz w:val="18"/>
          <w:szCs w:val="18"/>
        </w:rPr>
        <w:t>．</w:t>
      </w:r>
      <w:r w:rsidRPr="007253DF">
        <w:rPr>
          <w:rFonts w:ascii="ＭＳ ゴシック" w:eastAsia="ＭＳ ゴシック" w:hAnsi="ＭＳ ゴシック" w:cs="ShinMGoPro-DeBold"/>
          <w:b/>
          <w:bCs/>
          <w:sz w:val="18"/>
          <w:szCs w:val="18"/>
        </w:rPr>
        <w:t xml:space="preserve"> </w:t>
      </w:r>
      <w:r w:rsidRPr="007253DF">
        <w:rPr>
          <w:rFonts w:ascii="ＭＳ ゴシック" w:eastAsia="ＭＳ ゴシック" w:hAnsi="ＭＳ ゴシック" w:cs="ShinMGoPro-Light"/>
          <w:sz w:val="18"/>
          <w:szCs w:val="18"/>
        </w:rPr>
        <w:t xml:space="preserve">51 </w:t>
      </w:r>
      <w:r w:rsidRPr="007253DF">
        <w:rPr>
          <w:rFonts w:ascii="ＭＳ ゴシック" w:eastAsia="ＭＳ ゴシック" w:hAnsi="ＭＳ ゴシック" w:cs="ShinMGoPro-Light" w:hint="eastAsia"/>
          <w:sz w:val="18"/>
          <w:szCs w:val="18"/>
        </w:rPr>
        <w:t>人～</w:t>
      </w:r>
      <w:r w:rsidRPr="007253DF">
        <w:rPr>
          <w:rFonts w:ascii="ＭＳ ゴシック" w:eastAsia="ＭＳ ゴシック" w:hAnsi="ＭＳ ゴシック" w:cs="ShinMGoPro-Light"/>
          <w:sz w:val="18"/>
          <w:szCs w:val="18"/>
        </w:rPr>
        <w:t xml:space="preserve"> 100 </w:t>
      </w:r>
      <w:r w:rsidRPr="007253DF">
        <w:rPr>
          <w:rFonts w:ascii="ＭＳ ゴシック" w:eastAsia="ＭＳ ゴシック" w:hAnsi="ＭＳ ゴシック" w:cs="ShinMGoPro-Light" w:hint="eastAsia"/>
          <w:sz w:val="18"/>
          <w:szCs w:val="18"/>
        </w:rPr>
        <w:t>人</w:t>
      </w:r>
      <w:r w:rsidRPr="007253DF">
        <w:rPr>
          <w:rFonts w:ascii="ＭＳ ゴシック" w:eastAsia="ＭＳ ゴシック" w:hAnsi="ＭＳ ゴシック" w:cs="ShinMGoPro-Light"/>
          <w:sz w:val="18"/>
          <w:szCs w:val="18"/>
        </w:rPr>
        <w:t xml:space="preserve">       </w:t>
      </w:r>
      <w:r w:rsidRPr="007253DF">
        <w:rPr>
          <w:rFonts w:ascii="ＭＳ ゴシック" w:eastAsia="ＭＳ ゴシック" w:hAnsi="ＭＳ ゴシック" w:cs="ShinMGoPro-DeBold"/>
          <w:b/>
          <w:bCs/>
          <w:sz w:val="18"/>
          <w:szCs w:val="18"/>
        </w:rPr>
        <w:t>5</w:t>
      </w:r>
      <w:r w:rsidRPr="007253DF">
        <w:rPr>
          <w:rFonts w:ascii="ＭＳ ゴシック" w:eastAsia="ＭＳ ゴシック" w:hAnsi="ＭＳ ゴシック" w:cs="ShinMGoPro-DeBold" w:hint="eastAsia"/>
          <w:b/>
          <w:bCs/>
          <w:sz w:val="18"/>
          <w:szCs w:val="18"/>
        </w:rPr>
        <w:t>．</w:t>
      </w:r>
      <w:r w:rsidRPr="007253DF">
        <w:rPr>
          <w:rFonts w:ascii="ＭＳ ゴシック" w:eastAsia="ＭＳ ゴシック" w:hAnsi="ＭＳ ゴシック" w:cs="ShinMGoPro-DeBold"/>
          <w:b/>
          <w:bCs/>
          <w:sz w:val="18"/>
          <w:szCs w:val="18"/>
        </w:rPr>
        <w:t xml:space="preserve"> </w:t>
      </w:r>
      <w:r w:rsidRPr="007253DF">
        <w:rPr>
          <w:rFonts w:ascii="ＭＳ ゴシック" w:eastAsia="ＭＳ ゴシック" w:hAnsi="ＭＳ ゴシック" w:cs="ShinMGoPro-Light"/>
          <w:sz w:val="18"/>
          <w:szCs w:val="18"/>
        </w:rPr>
        <w:t xml:space="preserve">101 </w:t>
      </w:r>
      <w:r w:rsidRPr="007253DF">
        <w:rPr>
          <w:rFonts w:ascii="ＭＳ ゴシック" w:eastAsia="ＭＳ ゴシック" w:hAnsi="ＭＳ ゴシック" w:cs="ShinMGoPro-Light" w:hint="eastAsia"/>
          <w:sz w:val="18"/>
          <w:szCs w:val="18"/>
        </w:rPr>
        <w:t>人～</w:t>
      </w:r>
      <w:r w:rsidRPr="007253DF">
        <w:rPr>
          <w:rFonts w:ascii="ＭＳ ゴシック" w:eastAsia="ＭＳ ゴシック" w:hAnsi="ＭＳ ゴシック" w:cs="ShinMGoPro-Light"/>
          <w:sz w:val="18"/>
          <w:szCs w:val="18"/>
        </w:rPr>
        <w:t xml:space="preserve"> 300</w:t>
      </w:r>
      <w:r w:rsidRPr="007253DF">
        <w:rPr>
          <w:rFonts w:ascii="ＭＳ ゴシック" w:eastAsia="ＭＳ ゴシック" w:hAnsi="ＭＳ ゴシック" w:cs="ShinMGoPro-Light" w:hint="eastAsia"/>
          <w:sz w:val="18"/>
          <w:szCs w:val="18"/>
        </w:rPr>
        <w:t xml:space="preserve">人　　　　　</w:t>
      </w:r>
      <w:r w:rsidRPr="007253DF">
        <w:rPr>
          <w:rFonts w:ascii="ＭＳ ゴシック" w:eastAsia="ＭＳ ゴシック" w:hAnsi="ＭＳ ゴシック" w:cs="ShinMGoPro-DeBold"/>
          <w:b/>
          <w:bCs/>
          <w:sz w:val="18"/>
          <w:szCs w:val="18"/>
        </w:rPr>
        <w:t>6</w:t>
      </w:r>
      <w:r w:rsidRPr="007253DF">
        <w:rPr>
          <w:rFonts w:ascii="ＭＳ ゴシック" w:eastAsia="ＭＳ ゴシック" w:hAnsi="ＭＳ ゴシック" w:cs="ShinMGoPro-DeBold" w:hint="eastAsia"/>
          <w:b/>
          <w:bCs/>
          <w:sz w:val="18"/>
          <w:szCs w:val="18"/>
        </w:rPr>
        <w:t>．</w:t>
      </w:r>
      <w:r w:rsidRPr="007253DF">
        <w:rPr>
          <w:rFonts w:ascii="ＭＳ ゴシック" w:eastAsia="ＭＳ ゴシック" w:hAnsi="ＭＳ ゴシック" w:cs="ShinMGoPro-DeBold"/>
          <w:b/>
          <w:bCs/>
          <w:sz w:val="18"/>
          <w:szCs w:val="18"/>
        </w:rPr>
        <w:t xml:space="preserve"> </w:t>
      </w:r>
      <w:r w:rsidRPr="007253DF">
        <w:rPr>
          <w:rFonts w:ascii="ＭＳ ゴシック" w:eastAsia="ＭＳ ゴシック" w:hAnsi="ＭＳ ゴシック" w:cs="ShinMGoPro-Light"/>
          <w:sz w:val="18"/>
          <w:szCs w:val="18"/>
        </w:rPr>
        <w:t>301</w:t>
      </w:r>
      <w:r w:rsidRPr="007253DF">
        <w:rPr>
          <w:rFonts w:ascii="ＭＳ ゴシック" w:eastAsia="ＭＳ ゴシック" w:hAnsi="ＭＳ ゴシック" w:cs="ShinMGoPro-Light" w:hint="eastAsia"/>
          <w:sz w:val="18"/>
          <w:szCs w:val="18"/>
        </w:rPr>
        <w:t>人～</w:t>
      </w:r>
      <w:r w:rsidRPr="007253DF">
        <w:rPr>
          <w:rFonts w:ascii="ＭＳ ゴシック" w:eastAsia="ＭＳ ゴシック" w:hAnsi="ＭＳ ゴシック" w:cs="ShinMGoPro-Light"/>
          <w:sz w:val="18"/>
          <w:szCs w:val="18"/>
        </w:rPr>
        <w:t xml:space="preserve"> </w:t>
      </w:r>
    </w:p>
    <w:p w:rsidR="00DE2000" w:rsidRPr="007253DF" w:rsidRDefault="00DE2000" w:rsidP="00DE2000">
      <w:pPr>
        <w:ind w:firstLineChars="600" w:firstLine="1080"/>
        <w:rPr>
          <w:rFonts w:ascii="ＭＳ ゴシック" w:eastAsia="ＭＳ ゴシック" w:hAnsi="ＭＳ ゴシック" w:cs="ShinMGoPro-Light"/>
          <w:sz w:val="18"/>
          <w:szCs w:val="18"/>
        </w:rPr>
      </w:pPr>
    </w:p>
    <w:p w:rsidR="00CD16CF" w:rsidRDefault="00F0321D" w:rsidP="00CD16CF">
      <w:pPr>
        <w:ind w:leftChars="118" w:left="283"/>
        <w:rPr>
          <w:rFonts w:ascii="ＭＳ ゴシック" w:eastAsia="ＭＳ ゴシック" w:hAnsi="ＭＳ ゴシック" w:cs="UDShinGoPro-DeBold"/>
          <w:b/>
          <w:bCs/>
          <w:sz w:val="20"/>
          <w:szCs w:val="20"/>
        </w:rPr>
      </w:pPr>
      <w:r w:rsidRPr="00F0321D">
        <w:rPr>
          <w:noProof/>
        </w:rPr>
        <w:drawing>
          <wp:inline distT="0" distB="0" distL="0" distR="0" wp14:anchorId="317E4C85" wp14:editId="554A6547">
            <wp:extent cx="5567680" cy="1023260"/>
            <wp:effectExtent l="0" t="0" r="0" b="571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5570813" cy="1023836"/>
                    </a:xfrm>
                    <a:prstGeom prst="rect">
                      <a:avLst/>
                    </a:prstGeom>
                    <a:noFill/>
                    <a:ln>
                      <a:noFill/>
                    </a:ln>
                  </pic:spPr>
                </pic:pic>
              </a:graphicData>
            </a:graphic>
          </wp:inline>
        </w:drawing>
      </w:r>
    </w:p>
    <w:p w:rsidR="00F0321D" w:rsidRDefault="00F0321D" w:rsidP="00CD16CF">
      <w:pPr>
        <w:ind w:leftChars="118" w:left="283"/>
        <w:rPr>
          <w:rFonts w:ascii="ＭＳ ゴシック" w:eastAsia="ＭＳ ゴシック" w:hAnsi="ＭＳ ゴシック" w:cs="UDShinGoPro-DeBold"/>
          <w:b/>
          <w:bCs/>
          <w:sz w:val="20"/>
          <w:szCs w:val="20"/>
        </w:rPr>
      </w:pPr>
    </w:p>
    <w:p w:rsidR="004F09B3" w:rsidRPr="007253DF" w:rsidRDefault="00CD16CF" w:rsidP="00CD16CF">
      <w:pPr>
        <w:ind w:leftChars="118" w:left="283"/>
        <w:rPr>
          <w:rFonts w:ascii="ＭＳ ゴシック" w:eastAsia="ＭＳ ゴシック" w:hAnsi="ＭＳ ゴシック" w:cs="UDShinGoPro-DeBold"/>
          <w:b/>
          <w:bCs/>
          <w:sz w:val="20"/>
          <w:szCs w:val="20"/>
        </w:rPr>
      </w:pPr>
      <w:r>
        <w:rPr>
          <w:rFonts w:ascii="ＭＳ ゴシック" w:eastAsia="ＭＳ ゴシック" w:hAnsi="ＭＳ ゴシック" w:cs="UDShinGoPro-DeBold"/>
          <w:b/>
          <w:bCs/>
          <w:noProof/>
          <w:sz w:val="20"/>
          <w:szCs w:val="20"/>
        </w:rPr>
        <w:drawing>
          <wp:inline distT="0" distB="0" distL="0" distR="0" wp14:anchorId="24E87C3F" wp14:editId="05F34C77">
            <wp:extent cx="5541645" cy="6206490"/>
            <wp:effectExtent l="0" t="0" r="1905" b="3810"/>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5541645" cy="6206490"/>
                    </a:xfrm>
                    <a:prstGeom prst="rect">
                      <a:avLst/>
                    </a:prstGeom>
                    <a:noFill/>
                    <a:ln>
                      <a:noFill/>
                    </a:ln>
                  </pic:spPr>
                </pic:pic>
              </a:graphicData>
            </a:graphic>
          </wp:inline>
        </w:drawing>
      </w:r>
    </w:p>
    <w:p w:rsidR="00CD16CF" w:rsidRDefault="00CD16CF" w:rsidP="00CD16CF">
      <w:pPr>
        <w:tabs>
          <w:tab w:val="left" w:pos="1838"/>
        </w:tabs>
        <w:kinsoku w:val="0"/>
        <w:overflowPunct w:val="0"/>
        <w:spacing w:before="46"/>
        <w:ind w:leftChars="118" w:left="283"/>
        <w:rPr>
          <w:rFonts w:ascii="ＭＳ ゴシック" w:eastAsia="ＭＳ ゴシック" w:cs="ＭＳ ゴシック"/>
          <w:sz w:val="20"/>
          <w:szCs w:val="20"/>
        </w:rPr>
      </w:pPr>
      <w:r>
        <w:rPr>
          <w:rFonts w:ascii="ＭＳ ゴシック" w:eastAsia="ＭＳ ゴシック" w:cs="ＭＳ ゴシック"/>
          <w:sz w:val="20"/>
          <w:szCs w:val="20"/>
        </w:rPr>
        <w:br w:type="page"/>
      </w:r>
    </w:p>
    <w:p w:rsidR="004F09B3" w:rsidRDefault="00CD16CF" w:rsidP="00CD16CF">
      <w:pPr>
        <w:tabs>
          <w:tab w:val="left" w:pos="1838"/>
        </w:tabs>
        <w:kinsoku w:val="0"/>
        <w:overflowPunct w:val="0"/>
        <w:spacing w:before="46"/>
        <w:ind w:leftChars="118" w:left="283"/>
        <w:rPr>
          <w:rFonts w:ascii="ＭＳ ゴシック" w:eastAsia="ＭＳ ゴシック" w:cs="ＭＳ ゴシック"/>
          <w:sz w:val="20"/>
          <w:szCs w:val="20"/>
        </w:rPr>
      </w:pPr>
      <w:r w:rsidRPr="007253DF">
        <w:rPr>
          <w:rFonts w:ascii="ＭＳ ゴシック" w:eastAsia="ＭＳ ゴシック" w:cs="ＭＳ ゴシック" w:hint="eastAsia"/>
          <w:noProof/>
          <w:spacing w:val="10"/>
          <w:sz w:val="19"/>
          <w:szCs w:val="19"/>
        </w:rPr>
        <w:lastRenderedPageBreak/>
        <mc:AlternateContent>
          <mc:Choice Requires="wps">
            <w:drawing>
              <wp:anchor distT="0" distB="0" distL="114300" distR="114300" simplePos="0" relativeHeight="251932672" behindDoc="1" locked="0" layoutInCell="1" allowOverlap="1" wp14:anchorId="61C920F5" wp14:editId="7C024BE4">
                <wp:simplePos x="0" y="0"/>
                <wp:positionH relativeFrom="column">
                  <wp:posOffset>162943</wp:posOffset>
                </wp:positionH>
                <wp:positionV relativeFrom="paragraph">
                  <wp:posOffset>-18211</wp:posOffset>
                </wp:positionV>
                <wp:extent cx="5567680" cy="8764437"/>
                <wp:effectExtent l="0" t="0" r="0" b="0"/>
                <wp:wrapNone/>
                <wp:docPr id="1547" name="Rectangle 1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7680" cy="8764437"/>
                        </a:xfrm>
                        <a:prstGeom prst="rect">
                          <a:avLst/>
                        </a:prstGeom>
                        <a:solidFill>
                          <a:sysClr val="window" lastClr="FFFFFF">
                            <a:lumMod val="95000"/>
                          </a:sysClr>
                        </a:solidFill>
                        <a:ln w="38100" cmpd="dbl">
                          <a:no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6C7051" id="Rectangle 1638" o:spid="_x0000_s1026" style="position:absolute;left:0;text-align:left;margin-left:12.85pt;margin-top:-1.45pt;width:438.4pt;height:690.1pt;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" fillcolor="#f2f2f2" stroked="f" strokeweight="3pt">
                <v:stroke linestyle="thinThin"/>
                <v:textbox inset="5.85pt,.7pt,5.85pt,.7pt"/>
              </v:rect>
            </w:pict>
          </mc:Fallback>
        </mc:AlternateContent>
      </w:r>
      <w:r w:rsidR="0054693D" w:rsidRPr="007253DF">
        <w:rPr>
          <w:rFonts w:ascii="ＭＳ ゴシック" w:eastAsia="ＭＳ ゴシック" w:cs="ＭＳ ゴシック" w:hint="eastAsia"/>
          <w:sz w:val="20"/>
          <w:szCs w:val="20"/>
        </w:rPr>
        <w:t>＜参考＞</w:t>
      </w:r>
      <w:r w:rsidR="003B469B">
        <w:rPr>
          <w:rFonts w:ascii="ＭＳ ゴシック" w:eastAsia="ＭＳ ゴシック" w:cs="ＭＳ ゴシック" w:hint="eastAsia"/>
          <w:sz w:val="20"/>
          <w:szCs w:val="20"/>
        </w:rPr>
        <w:t>内閣府調査</w:t>
      </w:r>
      <w:r w:rsidR="0054693D" w:rsidRPr="007253DF">
        <w:rPr>
          <w:rFonts w:ascii="ＭＳ ゴシック" w:eastAsia="ＭＳ ゴシック" w:cs="ＭＳ ゴシック" w:hint="eastAsia"/>
          <w:sz w:val="20"/>
          <w:szCs w:val="20"/>
        </w:rPr>
        <w:t>結果</w:t>
      </w:r>
    </w:p>
    <w:p w:rsidR="000E2B28" w:rsidRDefault="000E2B28" w:rsidP="00CD16CF">
      <w:pPr>
        <w:tabs>
          <w:tab w:val="left" w:pos="1838"/>
        </w:tabs>
        <w:kinsoku w:val="0"/>
        <w:overflowPunct w:val="0"/>
        <w:spacing w:before="46"/>
        <w:ind w:leftChars="118" w:left="283" w:firstLineChars="100" w:firstLine="200"/>
        <w:rPr>
          <w:rFonts w:ascii="ＭＳ ゴシック" w:eastAsia="ＭＳ ゴシック" w:cs="ＭＳ ゴシック"/>
          <w:sz w:val="20"/>
          <w:szCs w:val="20"/>
        </w:rPr>
      </w:pPr>
    </w:p>
    <w:p w:rsidR="000E2B28" w:rsidRPr="002162FB" w:rsidRDefault="000E2B28" w:rsidP="00CD16CF">
      <w:pPr>
        <w:kinsoku w:val="0"/>
        <w:overflowPunct w:val="0"/>
        <w:spacing w:before="13"/>
        <w:ind w:leftChars="118" w:left="283" w:firstLineChars="110" w:firstLine="220"/>
        <w:rPr>
          <w:rFonts w:asciiTheme="minorEastAsia" w:hAnsiTheme="minorEastAsia" w:cs="ＭＳ ゴシック"/>
          <w:sz w:val="20"/>
          <w:szCs w:val="20"/>
        </w:rPr>
      </w:pPr>
      <w:r w:rsidRPr="002162FB">
        <w:rPr>
          <w:rFonts w:asciiTheme="minorEastAsia" w:hAnsiTheme="minorEastAsia" w:cs="ＭＳ ゴシック" w:hint="eastAsia"/>
          <w:sz w:val="20"/>
          <w:szCs w:val="20"/>
        </w:rPr>
        <w:t>内閣府では「101人～300人」（26.3</w:t>
      </w:r>
      <w:r w:rsidR="007B1FF6">
        <w:rPr>
          <w:rFonts w:asciiTheme="minorEastAsia" w:hAnsiTheme="minorEastAsia" w:cs="ＭＳ ゴシック" w:hint="eastAsia"/>
          <w:sz w:val="20"/>
          <w:szCs w:val="20"/>
        </w:rPr>
        <w:t>％</w:t>
      </w:r>
      <w:r w:rsidRPr="002162FB">
        <w:rPr>
          <w:rFonts w:asciiTheme="minorEastAsia" w:hAnsiTheme="minorEastAsia" w:cs="ＭＳ ゴシック" w:hint="eastAsia"/>
          <w:sz w:val="20"/>
          <w:szCs w:val="20"/>
        </w:rPr>
        <w:t>）が最も</w:t>
      </w:r>
      <w:r w:rsidR="00C24E23" w:rsidRPr="002162FB">
        <w:rPr>
          <w:rFonts w:asciiTheme="minorEastAsia" w:hAnsiTheme="minorEastAsia" w:cs="ＭＳ ゴシック" w:hint="eastAsia"/>
          <w:sz w:val="20"/>
          <w:szCs w:val="20"/>
        </w:rPr>
        <w:t>多く</w:t>
      </w:r>
      <w:r w:rsidRPr="002162FB">
        <w:rPr>
          <w:rFonts w:asciiTheme="minorEastAsia" w:hAnsiTheme="minorEastAsia" w:cs="ＭＳ ゴシック" w:hint="eastAsia"/>
          <w:sz w:val="20"/>
          <w:szCs w:val="20"/>
        </w:rPr>
        <w:t>「</w:t>
      </w:r>
      <w:r w:rsidR="00AE1D9F">
        <w:rPr>
          <w:rFonts w:asciiTheme="minorEastAsia" w:hAnsiTheme="minorEastAsia" w:cs="ＭＳ ゴシック" w:hint="eastAsia"/>
          <w:sz w:val="20"/>
          <w:szCs w:val="20"/>
        </w:rPr>
        <w:t>2</w:t>
      </w:r>
      <w:r w:rsidRPr="002162FB">
        <w:rPr>
          <w:rFonts w:asciiTheme="minorEastAsia" w:hAnsiTheme="minorEastAsia" w:cs="ＭＳ ゴシック" w:hint="eastAsia"/>
          <w:sz w:val="20"/>
          <w:szCs w:val="20"/>
        </w:rPr>
        <w:t>5人</w:t>
      </w:r>
      <w:r w:rsidR="00AE1D9F">
        <w:rPr>
          <w:rFonts w:asciiTheme="minorEastAsia" w:hAnsiTheme="minorEastAsia" w:cs="ＭＳ ゴシック" w:hint="eastAsia"/>
          <w:sz w:val="20"/>
          <w:szCs w:val="20"/>
        </w:rPr>
        <w:t>以下</w:t>
      </w:r>
      <w:r w:rsidRPr="002162FB">
        <w:rPr>
          <w:rFonts w:asciiTheme="minorEastAsia" w:hAnsiTheme="minorEastAsia" w:cs="ＭＳ ゴシック" w:hint="eastAsia"/>
          <w:sz w:val="20"/>
          <w:szCs w:val="20"/>
        </w:rPr>
        <w:t>」（1</w:t>
      </w:r>
      <w:r w:rsidR="00AE1D9F">
        <w:rPr>
          <w:rFonts w:asciiTheme="minorEastAsia" w:hAnsiTheme="minorEastAsia" w:cs="ＭＳ ゴシック" w:hint="eastAsia"/>
          <w:sz w:val="20"/>
          <w:szCs w:val="20"/>
        </w:rPr>
        <w:t>7</w:t>
      </w:r>
      <w:r w:rsidRPr="002162FB">
        <w:rPr>
          <w:rFonts w:asciiTheme="minorEastAsia" w:hAnsiTheme="minorEastAsia" w:cs="ＭＳ ゴシック" w:hint="eastAsia"/>
          <w:sz w:val="20"/>
          <w:szCs w:val="20"/>
        </w:rPr>
        <w:t>.</w:t>
      </w:r>
      <w:r w:rsidR="00AE1D9F">
        <w:rPr>
          <w:rFonts w:asciiTheme="minorEastAsia" w:hAnsiTheme="minorEastAsia" w:cs="ＭＳ ゴシック" w:hint="eastAsia"/>
          <w:sz w:val="20"/>
          <w:szCs w:val="20"/>
        </w:rPr>
        <w:t>9</w:t>
      </w:r>
      <w:r w:rsidR="007B1FF6">
        <w:rPr>
          <w:rFonts w:asciiTheme="minorEastAsia" w:hAnsiTheme="minorEastAsia" w:cs="ＭＳ ゴシック" w:hint="eastAsia"/>
          <w:sz w:val="20"/>
          <w:szCs w:val="20"/>
        </w:rPr>
        <w:t>％</w:t>
      </w:r>
      <w:r w:rsidRPr="002162FB">
        <w:rPr>
          <w:rFonts w:asciiTheme="minorEastAsia" w:hAnsiTheme="minorEastAsia" w:cs="ＭＳ ゴシック" w:hint="eastAsia"/>
          <w:sz w:val="20"/>
          <w:szCs w:val="20"/>
        </w:rPr>
        <w:t>）が続いている。</w:t>
      </w:r>
    </w:p>
    <w:p w:rsidR="000E2B28" w:rsidRPr="002162FB" w:rsidRDefault="000E2B28" w:rsidP="00CD16CF">
      <w:pPr>
        <w:kinsoku w:val="0"/>
        <w:overflowPunct w:val="0"/>
        <w:spacing w:before="13"/>
        <w:ind w:leftChars="118" w:left="283" w:firstLineChars="110" w:firstLine="220"/>
        <w:rPr>
          <w:rFonts w:asciiTheme="minorEastAsia" w:hAnsiTheme="minorEastAsia" w:cs="ＭＳ ゴシック"/>
          <w:sz w:val="20"/>
          <w:szCs w:val="20"/>
        </w:rPr>
      </w:pPr>
      <w:r w:rsidRPr="002162FB">
        <w:rPr>
          <w:rFonts w:asciiTheme="minorEastAsia" w:hAnsiTheme="minorEastAsia" w:cs="ＭＳ ゴシック" w:hint="eastAsia"/>
          <w:sz w:val="20"/>
          <w:szCs w:val="20"/>
        </w:rPr>
        <w:t>大阪府では「21人～50人」（30.9</w:t>
      </w:r>
      <w:r w:rsidR="007B1FF6">
        <w:rPr>
          <w:rFonts w:asciiTheme="minorEastAsia" w:hAnsiTheme="minorEastAsia" w:cs="ＭＳ ゴシック" w:hint="eastAsia"/>
          <w:sz w:val="20"/>
          <w:szCs w:val="20"/>
        </w:rPr>
        <w:t>％</w:t>
      </w:r>
      <w:r w:rsidRPr="002162FB">
        <w:rPr>
          <w:rFonts w:asciiTheme="minorEastAsia" w:hAnsiTheme="minorEastAsia" w:cs="ＭＳ ゴシック" w:hint="eastAsia"/>
          <w:sz w:val="20"/>
          <w:szCs w:val="20"/>
        </w:rPr>
        <w:t>）が最も</w:t>
      </w:r>
      <w:r w:rsidR="00C24E23" w:rsidRPr="002162FB">
        <w:rPr>
          <w:rFonts w:asciiTheme="minorEastAsia" w:hAnsiTheme="minorEastAsia" w:cs="ＭＳ ゴシック" w:hint="eastAsia"/>
          <w:sz w:val="20"/>
          <w:szCs w:val="20"/>
        </w:rPr>
        <w:t>多く</w:t>
      </w:r>
      <w:r w:rsidRPr="002162FB">
        <w:rPr>
          <w:rFonts w:asciiTheme="minorEastAsia" w:hAnsiTheme="minorEastAsia" w:cs="ＭＳ ゴシック" w:hint="eastAsia"/>
          <w:sz w:val="20"/>
          <w:szCs w:val="20"/>
        </w:rPr>
        <w:t>「301人～」（18.7</w:t>
      </w:r>
      <w:r w:rsidR="007B1FF6">
        <w:rPr>
          <w:rFonts w:asciiTheme="minorEastAsia" w:hAnsiTheme="minorEastAsia" w:cs="ＭＳ ゴシック" w:hint="eastAsia"/>
          <w:sz w:val="20"/>
          <w:szCs w:val="20"/>
        </w:rPr>
        <w:t>％</w:t>
      </w:r>
      <w:r w:rsidRPr="002162FB">
        <w:rPr>
          <w:rFonts w:asciiTheme="minorEastAsia" w:hAnsiTheme="minorEastAsia" w:cs="ＭＳ ゴシック" w:hint="eastAsia"/>
          <w:sz w:val="20"/>
          <w:szCs w:val="20"/>
        </w:rPr>
        <w:t>）が続いている。</w:t>
      </w:r>
    </w:p>
    <w:p w:rsidR="000E2B28" w:rsidRPr="000E2B28" w:rsidRDefault="00CD16CF" w:rsidP="00CD16CF">
      <w:pPr>
        <w:tabs>
          <w:tab w:val="left" w:pos="1838"/>
        </w:tabs>
        <w:kinsoku w:val="0"/>
        <w:overflowPunct w:val="0"/>
        <w:spacing w:before="46"/>
        <w:ind w:firstLineChars="100" w:firstLine="240"/>
        <w:rPr>
          <w:rFonts w:ascii="ＭＳ ゴシック" w:eastAsia="ＭＳ ゴシック" w:cs="ＭＳ ゴシック"/>
          <w:sz w:val="19"/>
          <w:szCs w:val="19"/>
        </w:rPr>
      </w:pPr>
      <w:r w:rsidRPr="007253DF">
        <w:rPr>
          <w:noProof/>
        </w:rPr>
        <w:drawing>
          <wp:anchor distT="0" distB="0" distL="114300" distR="114300" simplePos="0" relativeHeight="251782144" behindDoc="0" locked="0" layoutInCell="1" allowOverlap="1" wp14:anchorId="7F265173" wp14:editId="7C0FB112">
            <wp:simplePos x="0" y="0"/>
            <wp:positionH relativeFrom="column">
              <wp:posOffset>337404</wp:posOffset>
            </wp:positionH>
            <wp:positionV relativeFrom="paragraph">
              <wp:posOffset>162693</wp:posOffset>
            </wp:positionV>
            <wp:extent cx="2292824" cy="111941"/>
            <wp:effectExtent l="0" t="0" r="0" b="2540"/>
            <wp:wrapNone/>
            <wp:docPr id="1643" name="図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02823" cy="11242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09B3" w:rsidRPr="007253DF" w:rsidRDefault="004F09B3" w:rsidP="004F09B3">
      <w:pPr>
        <w:kinsoku w:val="0"/>
        <w:overflowPunct w:val="0"/>
        <w:spacing w:before="11"/>
        <w:rPr>
          <w:rFonts w:ascii="ＭＳ ゴシック" w:eastAsia="ＭＳ ゴシック" w:cs="ＭＳ ゴシック"/>
          <w:sz w:val="23"/>
          <w:szCs w:val="23"/>
        </w:rPr>
      </w:pPr>
    </w:p>
    <w:p w:rsidR="004F09B3" w:rsidRPr="007253DF" w:rsidRDefault="004B2409" w:rsidP="004F09B3">
      <w:r w:rsidRPr="007253DF">
        <w:rPr>
          <w:noProof/>
        </w:rPr>
        <w:drawing>
          <wp:anchor distT="0" distB="0" distL="114300" distR="114300" simplePos="0" relativeHeight="251773952" behindDoc="0" locked="0" layoutInCell="1" allowOverlap="1" wp14:anchorId="0108E8F8" wp14:editId="4DDE1516">
            <wp:simplePos x="0" y="0"/>
            <wp:positionH relativeFrom="column">
              <wp:posOffset>337404</wp:posOffset>
            </wp:positionH>
            <wp:positionV relativeFrom="paragraph">
              <wp:posOffset>12435</wp:posOffset>
            </wp:positionV>
            <wp:extent cx="5145206" cy="2544603"/>
            <wp:effectExtent l="0" t="0" r="0" b="8255"/>
            <wp:wrapNone/>
            <wp:docPr id="1639" name="図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49885" cy="254691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09B3" w:rsidRPr="007253DF" w:rsidRDefault="004F09B3" w:rsidP="004F09B3"/>
    <w:p w:rsidR="004F09B3" w:rsidRPr="007253DF" w:rsidRDefault="004F09B3" w:rsidP="004F09B3"/>
    <w:p w:rsidR="00CE1DFC" w:rsidRPr="007253DF" w:rsidRDefault="00CE1DFC" w:rsidP="00DE2000">
      <w:pPr>
        <w:rPr>
          <w:rFonts w:ascii="ＭＳ ゴシック" w:eastAsia="ＭＳ ゴシック" w:hAnsi="ＭＳ ゴシック" w:cs="UDShinGoPro-DeBold"/>
          <w:b/>
          <w:bCs/>
          <w:u w:val="single"/>
        </w:rPr>
      </w:pPr>
    </w:p>
    <w:p w:rsidR="004F09B3" w:rsidRPr="007253DF" w:rsidRDefault="004F09B3" w:rsidP="00DE2000">
      <w:pPr>
        <w:rPr>
          <w:rFonts w:ascii="ＭＳ ゴシック" w:eastAsia="ＭＳ ゴシック" w:hAnsi="ＭＳ ゴシック" w:cs="UDShinGoPro-DeBold"/>
          <w:b/>
          <w:bCs/>
          <w:u w:val="single"/>
        </w:rPr>
      </w:pPr>
    </w:p>
    <w:p w:rsidR="00984E70" w:rsidRPr="007253DF" w:rsidRDefault="00984E70" w:rsidP="00DE2000">
      <w:pPr>
        <w:rPr>
          <w:rFonts w:ascii="ＭＳ ゴシック" w:eastAsia="ＭＳ ゴシック" w:hAnsi="ＭＳ ゴシック" w:cs="UDShinGoPro-DeBold"/>
          <w:b/>
          <w:bCs/>
          <w:u w:val="single"/>
        </w:rPr>
      </w:pPr>
    </w:p>
    <w:p w:rsidR="00984E70" w:rsidRPr="007253DF" w:rsidRDefault="00984E70" w:rsidP="00DE2000">
      <w:pPr>
        <w:rPr>
          <w:rFonts w:ascii="ＭＳ ゴシック" w:eastAsia="ＭＳ ゴシック" w:hAnsi="ＭＳ ゴシック" w:cs="UDShinGoPro-DeBold"/>
          <w:b/>
          <w:bCs/>
          <w:u w:val="single"/>
        </w:rPr>
      </w:pPr>
    </w:p>
    <w:p w:rsidR="00984E70" w:rsidRPr="007253DF" w:rsidRDefault="00984E70" w:rsidP="00DE2000">
      <w:pPr>
        <w:rPr>
          <w:rFonts w:ascii="ＭＳ ゴシック" w:eastAsia="ＭＳ ゴシック" w:hAnsi="ＭＳ ゴシック" w:cs="UDShinGoPro-DeBold"/>
          <w:b/>
          <w:bCs/>
          <w:u w:val="single"/>
        </w:rPr>
      </w:pPr>
    </w:p>
    <w:p w:rsidR="00984E70" w:rsidRPr="007253DF" w:rsidRDefault="00984E70" w:rsidP="00DE2000">
      <w:pPr>
        <w:rPr>
          <w:rFonts w:ascii="ＭＳ ゴシック" w:eastAsia="ＭＳ ゴシック" w:hAnsi="ＭＳ ゴシック" w:cs="UDShinGoPro-DeBold"/>
          <w:b/>
          <w:bCs/>
          <w:u w:val="single"/>
        </w:rPr>
      </w:pPr>
    </w:p>
    <w:p w:rsidR="00984E70" w:rsidRPr="007253DF" w:rsidRDefault="00984E70" w:rsidP="00DE2000">
      <w:pPr>
        <w:rPr>
          <w:rFonts w:ascii="ＭＳ ゴシック" w:eastAsia="ＭＳ ゴシック" w:hAnsi="ＭＳ ゴシック" w:cs="UDShinGoPro-DeBold"/>
          <w:b/>
          <w:bCs/>
          <w:u w:val="single"/>
        </w:rPr>
      </w:pPr>
    </w:p>
    <w:p w:rsidR="00984E70" w:rsidRPr="007253DF" w:rsidRDefault="00984E70" w:rsidP="00DE2000">
      <w:pPr>
        <w:rPr>
          <w:rFonts w:ascii="ＭＳ ゴシック" w:eastAsia="ＭＳ ゴシック" w:hAnsi="ＭＳ ゴシック" w:cs="UDShinGoPro-DeBold"/>
          <w:b/>
          <w:bCs/>
          <w:u w:val="single"/>
        </w:rPr>
      </w:pPr>
    </w:p>
    <w:p w:rsidR="00984E70" w:rsidRPr="007253DF" w:rsidRDefault="00984E70" w:rsidP="00DE2000">
      <w:pPr>
        <w:rPr>
          <w:rFonts w:ascii="ＭＳ ゴシック" w:eastAsia="ＭＳ ゴシック" w:hAnsi="ＭＳ ゴシック" w:cs="UDShinGoPro-DeBold"/>
          <w:b/>
          <w:bCs/>
          <w:u w:val="single"/>
        </w:rPr>
      </w:pPr>
    </w:p>
    <w:p w:rsidR="00984E70" w:rsidRPr="007253DF" w:rsidRDefault="00984E70" w:rsidP="00DE2000">
      <w:pPr>
        <w:rPr>
          <w:rFonts w:ascii="ＭＳ ゴシック" w:eastAsia="ＭＳ ゴシック" w:hAnsi="ＭＳ ゴシック" w:cs="UDShinGoPro-DeBold"/>
          <w:b/>
          <w:bCs/>
          <w:u w:val="single"/>
        </w:rPr>
      </w:pPr>
    </w:p>
    <w:p w:rsidR="00984E70" w:rsidRPr="007253DF" w:rsidRDefault="00CE2208" w:rsidP="00DE2000">
      <w:pPr>
        <w:rPr>
          <w:rFonts w:ascii="ＭＳ ゴシック" w:eastAsia="ＭＳ ゴシック" w:hAnsi="ＭＳ ゴシック" w:cs="UDShinGoPro-DeBold"/>
          <w:b/>
          <w:bCs/>
          <w:u w:val="single"/>
        </w:rPr>
      </w:pPr>
      <w:r w:rsidRPr="007253DF">
        <w:rPr>
          <w:noProof/>
        </w:rPr>
        <w:drawing>
          <wp:anchor distT="0" distB="0" distL="114300" distR="114300" simplePos="0" relativeHeight="251776000" behindDoc="0" locked="0" layoutInCell="1" allowOverlap="1" wp14:anchorId="5BDBC02A" wp14:editId="1867E207">
            <wp:simplePos x="0" y="0"/>
            <wp:positionH relativeFrom="column">
              <wp:posOffset>371522</wp:posOffset>
            </wp:positionH>
            <wp:positionV relativeFrom="paragraph">
              <wp:posOffset>144553</wp:posOffset>
            </wp:positionV>
            <wp:extent cx="5056496" cy="4680787"/>
            <wp:effectExtent l="0" t="0" r="0" b="5715"/>
            <wp:wrapNone/>
            <wp:docPr id="1640" name="図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56868" cy="46811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4E70" w:rsidRPr="007253DF" w:rsidRDefault="00984E70" w:rsidP="00DE2000">
      <w:pPr>
        <w:rPr>
          <w:rFonts w:ascii="ＭＳ ゴシック" w:eastAsia="ＭＳ ゴシック" w:hAnsi="ＭＳ ゴシック" w:cs="UDShinGoPro-DeBold"/>
          <w:b/>
          <w:bCs/>
          <w:u w:val="single"/>
        </w:rPr>
      </w:pPr>
    </w:p>
    <w:p w:rsidR="00984E70" w:rsidRPr="007253DF" w:rsidRDefault="00984E70" w:rsidP="00DE2000">
      <w:pPr>
        <w:rPr>
          <w:rFonts w:ascii="ＭＳ ゴシック" w:eastAsia="ＭＳ ゴシック" w:hAnsi="ＭＳ ゴシック" w:cs="UDShinGoPro-DeBold"/>
          <w:b/>
          <w:bCs/>
          <w:u w:val="single"/>
        </w:rPr>
      </w:pPr>
    </w:p>
    <w:p w:rsidR="00984E70" w:rsidRPr="007253DF" w:rsidRDefault="00984E70" w:rsidP="00DE2000">
      <w:pPr>
        <w:rPr>
          <w:rFonts w:ascii="ＭＳ ゴシック" w:eastAsia="ＭＳ ゴシック" w:hAnsi="ＭＳ ゴシック" w:cs="UDShinGoPro-DeBold"/>
          <w:b/>
          <w:bCs/>
          <w:u w:val="single"/>
        </w:rPr>
      </w:pPr>
    </w:p>
    <w:p w:rsidR="00984E70" w:rsidRPr="007253DF" w:rsidRDefault="00984E70" w:rsidP="00DE2000">
      <w:pPr>
        <w:rPr>
          <w:rFonts w:ascii="ＭＳ ゴシック" w:eastAsia="ＭＳ ゴシック" w:hAnsi="ＭＳ ゴシック" w:cs="UDShinGoPro-DeBold"/>
          <w:b/>
          <w:bCs/>
          <w:u w:val="single"/>
        </w:rPr>
      </w:pPr>
    </w:p>
    <w:p w:rsidR="00984E70" w:rsidRPr="007253DF" w:rsidRDefault="00984E70" w:rsidP="00DE2000">
      <w:pPr>
        <w:rPr>
          <w:rFonts w:ascii="ＭＳ ゴシック" w:eastAsia="ＭＳ ゴシック" w:hAnsi="ＭＳ ゴシック" w:cs="UDShinGoPro-DeBold"/>
          <w:b/>
          <w:bCs/>
          <w:u w:val="single"/>
        </w:rPr>
      </w:pPr>
    </w:p>
    <w:p w:rsidR="00984E70" w:rsidRPr="007253DF" w:rsidRDefault="00984E70" w:rsidP="00DE2000">
      <w:pPr>
        <w:rPr>
          <w:rFonts w:ascii="ＭＳ ゴシック" w:eastAsia="ＭＳ ゴシック" w:hAnsi="ＭＳ ゴシック" w:cs="UDShinGoPro-DeBold"/>
          <w:b/>
          <w:bCs/>
          <w:u w:val="single"/>
        </w:rPr>
      </w:pPr>
    </w:p>
    <w:p w:rsidR="00984E70" w:rsidRPr="007253DF" w:rsidRDefault="00984E70" w:rsidP="00DE2000">
      <w:pPr>
        <w:rPr>
          <w:rFonts w:ascii="ＭＳ ゴシック" w:eastAsia="ＭＳ ゴシック" w:hAnsi="ＭＳ ゴシック" w:cs="UDShinGoPro-DeBold"/>
          <w:b/>
          <w:bCs/>
          <w:u w:val="single"/>
        </w:rPr>
      </w:pPr>
    </w:p>
    <w:p w:rsidR="00984E70" w:rsidRPr="007253DF" w:rsidRDefault="00984E70" w:rsidP="00DE2000">
      <w:pPr>
        <w:rPr>
          <w:rFonts w:ascii="ＭＳ ゴシック" w:eastAsia="ＭＳ ゴシック" w:hAnsi="ＭＳ ゴシック" w:cs="UDShinGoPro-DeBold"/>
          <w:b/>
          <w:bCs/>
          <w:u w:val="single"/>
        </w:rPr>
      </w:pPr>
    </w:p>
    <w:p w:rsidR="00984E70" w:rsidRPr="007253DF" w:rsidRDefault="00984E70" w:rsidP="00DE2000">
      <w:pPr>
        <w:rPr>
          <w:rFonts w:ascii="ＭＳ ゴシック" w:eastAsia="ＭＳ ゴシック" w:hAnsi="ＭＳ ゴシック" w:cs="UDShinGoPro-DeBold"/>
          <w:b/>
          <w:bCs/>
          <w:u w:val="single"/>
        </w:rPr>
      </w:pPr>
    </w:p>
    <w:p w:rsidR="00984E70" w:rsidRPr="007253DF" w:rsidRDefault="00984E70" w:rsidP="00DE2000">
      <w:pPr>
        <w:rPr>
          <w:rFonts w:ascii="ＭＳ ゴシック" w:eastAsia="ＭＳ ゴシック" w:hAnsi="ＭＳ ゴシック" w:cs="UDShinGoPro-DeBold"/>
          <w:b/>
          <w:bCs/>
          <w:u w:val="single"/>
        </w:rPr>
      </w:pPr>
    </w:p>
    <w:p w:rsidR="00984E70" w:rsidRPr="007253DF" w:rsidRDefault="00984E70" w:rsidP="00DE2000">
      <w:pPr>
        <w:rPr>
          <w:rFonts w:ascii="ＭＳ ゴシック" w:eastAsia="ＭＳ ゴシック" w:hAnsi="ＭＳ ゴシック" w:cs="UDShinGoPro-DeBold"/>
          <w:b/>
          <w:bCs/>
          <w:u w:val="single"/>
        </w:rPr>
      </w:pPr>
    </w:p>
    <w:p w:rsidR="00984E70" w:rsidRPr="007253DF" w:rsidRDefault="00984E70" w:rsidP="00DE2000">
      <w:pPr>
        <w:rPr>
          <w:rFonts w:ascii="ＭＳ ゴシック" w:eastAsia="ＭＳ ゴシック" w:hAnsi="ＭＳ ゴシック" w:cs="UDShinGoPro-DeBold"/>
          <w:b/>
          <w:bCs/>
          <w:u w:val="single"/>
        </w:rPr>
      </w:pPr>
    </w:p>
    <w:p w:rsidR="00984E70" w:rsidRPr="007253DF" w:rsidRDefault="00984E70" w:rsidP="00DE2000">
      <w:pPr>
        <w:rPr>
          <w:rFonts w:ascii="ＭＳ ゴシック" w:eastAsia="ＭＳ ゴシック" w:hAnsi="ＭＳ ゴシック" w:cs="UDShinGoPro-DeBold"/>
          <w:b/>
          <w:bCs/>
          <w:u w:val="single"/>
        </w:rPr>
      </w:pPr>
    </w:p>
    <w:p w:rsidR="00984E70" w:rsidRPr="007253DF" w:rsidRDefault="00984E70" w:rsidP="00DE2000">
      <w:pPr>
        <w:rPr>
          <w:rFonts w:ascii="ＭＳ ゴシック" w:eastAsia="ＭＳ ゴシック" w:hAnsi="ＭＳ ゴシック" w:cs="UDShinGoPro-DeBold"/>
          <w:b/>
          <w:bCs/>
          <w:u w:val="single"/>
        </w:rPr>
      </w:pPr>
    </w:p>
    <w:p w:rsidR="00984E70" w:rsidRPr="007253DF" w:rsidRDefault="00984E70" w:rsidP="00DE2000">
      <w:pPr>
        <w:rPr>
          <w:rFonts w:ascii="ＭＳ ゴシック" w:eastAsia="ＭＳ ゴシック" w:hAnsi="ＭＳ ゴシック" w:cs="UDShinGoPro-DeBold"/>
          <w:b/>
          <w:bCs/>
          <w:u w:val="single"/>
        </w:rPr>
      </w:pPr>
    </w:p>
    <w:p w:rsidR="00984E70" w:rsidRPr="007253DF" w:rsidRDefault="00984E70" w:rsidP="00DE2000">
      <w:pPr>
        <w:rPr>
          <w:rFonts w:ascii="ＭＳ ゴシック" w:eastAsia="ＭＳ ゴシック" w:hAnsi="ＭＳ ゴシック" w:cs="UDShinGoPro-DeBold"/>
          <w:b/>
          <w:bCs/>
          <w:u w:val="single"/>
        </w:rPr>
      </w:pPr>
    </w:p>
    <w:p w:rsidR="00984E70" w:rsidRPr="007253DF" w:rsidRDefault="00984E70" w:rsidP="00DE2000">
      <w:pPr>
        <w:rPr>
          <w:rFonts w:ascii="ＭＳ ゴシック" w:eastAsia="ＭＳ ゴシック" w:hAnsi="ＭＳ ゴシック" w:cs="UDShinGoPro-DeBold"/>
          <w:b/>
          <w:bCs/>
          <w:u w:val="single"/>
        </w:rPr>
      </w:pPr>
    </w:p>
    <w:p w:rsidR="00984E70" w:rsidRPr="007253DF" w:rsidRDefault="00984E70" w:rsidP="00DE2000">
      <w:pPr>
        <w:rPr>
          <w:rFonts w:ascii="ＭＳ ゴシック" w:eastAsia="ＭＳ ゴシック" w:hAnsi="ＭＳ ゴシック" w:cs="UDShinGoPro-DeBold"/>
          <w:b/>
          <w:bCs/>
          <w:u w:val="single"/>
        </w:rPr>
      </w:pPr>
    </w:p>
    <w:p w:rsidR="00984E70" w:rsidRPr="007253DF" w:rsidRDefault="00984E70" w:rsidP="00DE2000">
      <w:pPr>
        <w:rPr>
          <w:rFonts w:ascii="ＭＳ ゴシック" w:eastAsia="ＭＳ ゴシック" w:hAnsi="ＭＳ ゴシック" w:cs="UDShinGoPro-DeBold"/>
          <w:b/>
          <w:bCs/>
          <w:u w:val="single"/>
        </w:rPr>
      </w:pPr>
    </w:p>
    <w:p w:rsidR="00984E70" w:rsidRPr="007253DF" w:rsidRDefault="00984E70" w:rsidP="00DE2000">
      <w:pPr>
        <w:rPr>
          <w:rFonts w:ascii="ＭＳ ゴシック" w:eastAsia="ＭＳ ゴシック" w:hAnsi="ＭＳ ゴシック" w:cs="UDShinGoPro-DeBold"/>
          <w:b/>
          <w:bCs/>
          <w:u w:val="single"/>
        </w:rPr>
      </w:pPr>
    </w:p>
    <w:p w:rsidR="00984E70" w:rsidRPr="007253DF" w:rsidRDefault="00984E70" w:rsidP="00DE2000">
      <w:pPr>
        <w:rPr>
          <w:rFonts w:ascii="ＭＳ ゴシック" w:eastAsia="ＭＳ ゴシック" w:hAnsi="ＭＳ ゴシック" w:cs="UDShinGoPro-DeBold"/>
          <w:b/>
          <w:bCs/>
          <w:u w:val="single"/>
        </w:rPr>
      </w:pPr>
    </w:p>
    <w:p w:rsidR="00984E70" w:rsidRPr="007253DF" w:rsidRDefault="00984E70" w:rsidP="00DE2000">
      <w:pPr>
        <w:rPr>
          <w:rFonts w:ascii="ＭＳ ゴシック" w:eastAsia="ＭＳ ゴシック" w:hAnsi="ＭＳ ゴシック" w:cs="UDShinGoPro-DeBold"/>
          <w:b/>
          <w:bCs/>
          <w:u w:val="single"/>
        </w:rPr>
      </w:pPr>
    </w:p>
    <w:p w:rsidR="00984E70" w:rsidRPr="007253DF" w:rsidRDefault="00984E70" w:rsidP="00DE2000">
      <w:pPr>
        <w:rPr>
          <w:rFonts w:ascii="ＭＳ ゴシック" w:eastAsia="ＭＳ ゴシック" w:hAnsi="ＭＳ ゴシック" w:cs="UDShinGoPro-DeBold"/>
          <w:b/>
          <w:bCs/>
          <w:u w:val="single"/>
        </w:rPr>
      </w:pPr>
    </w:p>
    <w:p w:rsidR="000E2B28" w:rsidRDefault="000E2B28" w:rsidP="0054693D">
      <w:pPr>
        <w:kinsoku w:val="0"/>
        <w:overflowPunct w:val="0"/>
        <w:spacing w:before="13"/>
        <w:ind w:leftChars="-59" w:left="-142" w:firstLineChars="200" w:firstLine="360"/>
        <w:rPr>
          <w:rFonts w:ascii="ＭＳ ゴシック" w:eastAsia="ＭＳ ゴシック" w:cs="ＭＳ ゴシック"/>
          <w:sz w:val="18"/>
          <w:szCs w:val="18"/>
        </w:rPr>
      </w:pPr>
    </w:p>
    <w:p w:rsidR="0054693D" w:rsidRPr="007253DF" w:rsidRDefault="0054693D" w:rsidP="00CE2208">
      <w:pPr>
        <w:kinsoku w:val="0"/>
        <w:overflowPunct w:val="0"/>
        <w:spacing w:before="13"/>
        <w:ind w:leftChars="-59" w:left="-142" w:firstLineChars="300" w:firstLine="540"/>
        <w:rPr>
          <w:rFonts w:ascii="ＭＳ ゴシック" w:eastAsia="ＭＳ ゴシック" w:cs="ＭＳ ゴシック"/>
          <w:sz w:val="18"/>
          <w:szCs w:val="18"/>
        </w:rPr>
      </w:pPr>
      <w:r w:rsidRPr="007253DF">
        <w:rPr>
          <w:rFonts w:ascii="ＭＳ ゴシック" w:eastAsia="ＭＳ ゴシック" w:cs="ＭＳ ゴシック" w:hint="eastAsia"/>
          <w:sz w:val="18"/>
          <w:szCs w:val="18"/>
        </w:rPr>
        <w:t>出典：内閣府防災担当「平成</w:t>
      </w:r>
      <w:r w:rsidRPr="007253DF">
        <w:rPr>
          <w:rFonts w:ascii="ＭＳ ゴシック" w:eastAsia="ＭＳ ゴシック" w:cs="ＭＳ ゴシック"/>
          <w:sz w:val="18"/>
          <w:szCs w:val="18"/>
        </w:rPr>
        <w:t>29</w:t>
      </w:r>
      <w:r w:rsidRPr="007253DF">
        <w:rPr>
          <w:rFonts w:ascii="ＭＳ ゴシック" w:eastAsia="ＭＳ ゴシック" w:cs="ＭＳ ゴシック" w:hint="eastAsia"/>
          <w:sz w:val="18"/>
          <w:szCs w:val="18"/>
        </w:rPr>
        <w:t>年度企業の事業継続及び防災の取組に関する実態調査」（平成</w:t>
      </w:r>
      <w:r w:rsidRPr="007253DF">
        <w:rPr>
          <w:rFonts w:ascii="ＭＳ ゴシック" w:eastAsia="ＭＳ ゴシック" w:cs="ＭＳ ゴシック"/>
          <w:sz w:val="18"/>
          <w:szCs w:val="18"/>
        </w:rPr>
        <w:t>30</w:t>
      </w:r>
      <w:r w:rsidRPr="007253DF">
        <w:rPr>
          <w:rFonts w:ascii="ＭＳ ゴシック" w:eastAsia="ＭＳ ゴシック" w:cs="ＭＳ ゴシック" w:hint="eastAsia"/>
          <w:sz w:val="18"/>
          <w:szCs w:val="18"/>
        </w:rPr>
        <w:t>年</w:t>
      </w:r>
      <w:r w:rsidRPr="007253DF">
        <w:rPr>
          <w:rFonts w:ascii="ＭＳ ゴシック" w:eastAsia="ＭＳ ゴシック" w:cs="ＭＳ ゴシック"/>
          <w:sz w:val="18"/>
          <w:szCs w:val="18"/>
        </w:rPr>
        <w:t>3</w:t>
      </w:r>
      <w:r w:rsidRPr="007253DF">
        <w:rPr>
          <w:rFonts w:ascii="ＭＳ ゴシック" w:eastAsia="ＭＳ ゴシック" w:cs="ＭＳ ゴシック" w:hint="eastAsia"/>
          <w:sz w:val="18"/>
          <w:szCs w:val="18"/>
        </w:rPr>
        <w:t>月）</w:t>
      </w:r>
    </w:p>
    <w:p w:rsidR="00DE2000" w:rsidRPr="007253DF" w:rsidRDefault="0054693D" w:rsidP="00DE2000">
      <w:pPr>
        <w:rPr>
          <w:rFonts w:ascii="ＭＳ ゴシック" w:eastAsia="ＭＳ ゴシック" w:hAnsi="ＭＳ ゴシック" w:cs="UDShinGoPro-DeBold"/>
          <w:b/>
          <w:bCs/>
          <w:u w:val="single"/>
        </w:rPr>
      </w:pPr>
      <w:r w:rsidRPr="007253DF">
        <w:rPr>
          <w:rFonts w:ascii="ＭＳ ゴシック" w:eastAsia="ＭＳ ゴシック" w:hAnsi="ＭＳ ゴシック" w:cs="UDShinGoPro-DeBold"/>
          <w:b/>
          <w:bCs/>
          <w:u w:val="single"/>
        </w:rPr>
        <w:br w:type="page"/>
      </w:r>
      <w:r w:rsidR="00DE2000" w:rsidRPr="007253DF">
        <w:rPr>
          <w:rFonts w:ascii="ＭＳ ゴシック" w:eastAsia="ＭＳ ゴシック" w:hAnsi="ＭＳ ゴシック" w:cs="UDShinGoPro-DeBold" w:hint="eastAsia"/>
          <w:b/>
          <w:bCs/>
          <w:u w:val="single"/>
        </w:rPr>
        <w:lastRenderedPageBreak/>
        <w:t>■災害時のリスク意識についてお伺いします。</w:t>
      </w:r>
    </w:p>
    <w:p w:rsidR="00DE2000" w:rsidRPr="007253DF" w:rsidRDefault="00DE2000" w:rsidP="00DE2000">
      <w:pPr>
        <w:rPr>
          <w:rFonts w:ascii="ＭＳ ゴシック" w:eastAsia="ＭＳ ゴシック" w:hAnsi="ＭＳ ゴシック" w:cs="ShinMGoPro-Regular"/>
          <w:b/>
          <w:sz w:val="20"/>
          <w:szCs w:val="20"/>
        </w:rPr>
      </w:pPr>
      <w:r w:rsidRPr="007253DF">
        <w:rPr>
          <w:rFonts w:ascii="ＭＳ ゴシック" w:eastAsia="ＭＳ ゴシック" w:hAnsi="ＭＳ ゴシック" w:cs="UDShinGoPro-DeBold" w:hint="eastAsia"/>
          <w:b/>
          <w:bCs/>
          <w:sz w:val="20"/>
          <w:szCs w:val="20"/>
        </w:rPr>
        <w:t>問</w:t>
      </w:r>
      <w:r w:rsidRPr="007253DF">
        <w:rPr>
          <w:rFonts w:ascii="ＭＳ ゴシック" w:eastAsia="ＭＳ ゴシック" w:hAnsi="ＭＳ ゴシック" w:cs="UDShinGoPro-DeBold"/>
          <w:b/>
          <w:bCs/>
          <w:sz w:val="20"/>
          <w:szCs w:val="20"/>
        </w:rPr>
        <w:t>5</w:t>
      </w:r>
      <w:r w:rsidRPr="007253DF">
        <w:rPr>
          <w:rFonts w:ascii="ＭＳ ゴシック" w:eastAsia="ＭＳ ゴシック" w:hAnsi="ＭＳ ゴシック" w:cs="UDShinGoPro-DeBold" w:hint="eastAsia"/>
          <w:b/>
          <w:bCs/>
          <w:sz w:val="20"/>
          <w:szCs w:val="20"/>
        </w:rPr>
        <w:t>．</w:t>
      </w:r>
      <w:r w:rsidRPr="007253DF">
        <w:rPr>
          <w:rFonts w:ascii="ＭＳ ゴシック" w:eastAsia="ＭＳ ゴシック" w:hAnsi="ＭＳ ゴシック" w:cs="UDShinGoPro-DeBold"/>
          <w:b/>
          <w:bCs/>
          <w:sz w:val="20"/>
          <w:szCs w:val="20"/>
        </w:rPr>
        <w:t xml:space="preserve"> </w:t>
      </w:r>
      <w:r w:rsidRPr="007253DF">
        <w:rPr>
          <w:rFonts w:ascii="ＭＳ ゴシック" w:eastAsia="ＭＳ ゴシック" w:hAnsi="ＭＳ ゴシック" w:cs="ShinMGoPro-Regular" w:hint="eastAsia"/>
          <w:sz w:val="20"/>
          <w:szCs w:val="20"/>
        </w:rPr>
        <w:t>リスクを具体的に想定して経営が行われていますか。</w:t>
      </w:r>
      <w:r w:rsidRPr="007253DF">
        <w:rPr>
          <w:rFonts w:ascii="ＭＳ ゴシック" w:eastAsia="ＭＳ ゴシック" w:hAnsi="ＭＳ ゴシック" w:cs="ShinMGoPro-Regular" w:hint="eastAsia"/>
          <w:b/>
          <w:sz w:val="20"/>
          <w:szCs w:val="20"/>
        </w:rPr>
        <w:t>（○印は一つ）</w:t>
      </w:r>
    </w:p>
    <w:p w:rsidR="00DE2000" w:rsidRPr="007253DF" w:rsidRDefault="00CE2208" w:rsidP="00DE2000">
      <w:pPr>
        <w:rPr>
          <w:rFonts w:ascii="ＭＳ ゴシック" w:eastAsia="ＭＳ ゴシック" w:hAnsi="ＭＳ ゴシック" w:cs="UDShinGoPro-DeBold"/>
          <w:b/>
          <w:bCs/>
          <w:sz w:val="20"/>
          <w:szCs w:val="20"/>
        </w:rPr>
      </w:pPr>
      <w:r w:rsidRPr="007253DF">
        <w:rPr>
          <w:noProof/>
        </w:rPr>
        <mc:AlternateContent>
          <mc:Choice Requires="wps">
            <w:drawing>
              <wp:anchor distT="0" distB="0" distL="114300" distR="114300" simplePos="0" relativeHeight="251688960" behindDoc="0" locked="0" layoutInCell="1" allowOverlap="1" wp14:anchorId="6456E70E" wp14:editId="74EAECFC">
                <wp:simplePos x="0" y="0"/>
                <wp:positionH relativeFrom="column">
                  <wp:posOffset>173630</wp:posOffset>
                </wp:positionH>
                <wp:positionV relativeFrom="paragraph">
                  <wp:posOffset>56705</wp:posOffset>
                </wp:positionV>
                <wp:extent cx="5588758" cy="466725"/>
                <wp:effectExtent l="0" t="0" r="12065" b="28575"/>
                <wp:wrapNone/>
                <wp:docPr id="1546" name="正方形/長方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758" cy="46672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F2F538" id="正方形/長方形 5" o:spid="_x0000_s1026" style="position:absolute;left:0;text-align:left;margin-left:13.65pt;margin-top:4.45pt;width:440.05pt;height:36.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" filled="f" strokecolor="windowText">
                <v:path arrowok="t"/>
              </v:rect>
            </w:pict>
          </mc:Fallback>
        </mc:AlternateContent>
      </w:r>
    </w:p>
    <w:p w:rsidR="00DE2000" w:rsidRPr="007253DF" w:rsidRDefault="00DE2000" w:rsidP="004B2409">
      <w:pPr>
        <w:ind w:firstLineChars="500" w:firstLine="904"/>
        <w:rPr>
          <w:rFonts w:ascii="ＭＳ ゴシック" w:eastAsia="ＭＳ ゴシック" w:hAnsi="ＭＳ ゴシック" w:cs="UDShinGoPro-DeBold"/>
          <w:bCs/>
          <w:sz w:val="18"/>
          <w:szCs w:val="18"/>
        </w:rPr>
      </w:pPr>
      <w:r w:rsidRPr="007253DF">
        <w:rPr>
          <w:rFonts w:ascii="ＭＳ ゴシック" w:eastAsia="ＭＳ ゴシック" w:hAnsi="ＭＳ ゴシック" w:cs="UDShinGoPro-DeBold"/>
          <w:b/>
          <w:bCs/>
          <w:sz w:val="18"/>
          <w:szCs w:val="18"/>
        </w:rPr>
        <w:t>1</w:t>
      </w:r>
      <w:r w:rsidRPr="007253DF">
        <w:rPr>
          <w:rFonts w:ascii="ＭＳ ゴシック" w:eastAsia="ＭＳ ゴシック" w:hAnsi="ＭＳ ゴシック" w:cs="UDShinGoPro-DeBold" w:hint="eastAsia"/>
          <w:b/>
          <w:bCs/>
          <w:sz w:val="18"/>
          <w:szCs w:val="18"/>
        </w:rPr>
        <w:t>．</w:t>
      </w:r>
      <w:r w:rsidRPr="007253DF">
        <w:rPr>
          <w:rFonts w:ascii="ＭＳ ゴシック" w:eastAsia="ＭＳ ゴシック" w:hAnsi="ＭＳ ゴシック" w:cs="UDShinGoPro-DeBold"/>
          <w:bCs/>
          <w:sz w:val="18"/>
          <w:szCs w:val="18"/>
        </w:rPr>
        <w:t xml:space="preserve"> </w:t>
      </w:r>
      <w:r w:rsidRPr="007253DF">
        <w:rPr>
          <w:rFonts w:ascii="ＭＳ ゴシック" w:eastAsia="ＭＳ ゴシック" w:hAnsi="ＭＳ ゴシック" w:cs="UDShinGoPro-DeBold" w:hint="eastAsia"/>
          <w:bCs/>
          <w:sz w:val="18"/>
          <w:szCs w:val="18"/>
        </w:rPr>
        <w:t xml:space="preserve">行っている　</w:t>
      </w:r>
      <w:r w:rsidRPr="007253DF">
        <w:rPr>
          <w:rFonts w:ascii="ＭＳ ゴシック" w:eastAsia="ＭＳ ゴシック" w:hAnsi="ＭＳ ゴシック" w:cs="UDShinGoPro-DeBold"/>
          <w:bCs/>
          <w:sz w:val="18"/>
          <w:szCs w:val="18"/>
        </w:rPr>
        <w:t xml:space="preserve"> </w:t>
      </w:r>
      <w:r w:rsidRPr="007253DF">
        <w:rPr>
          <w:rFonts w:ascii="ＭＳ ゴシック" w:eastAsia="ＭＳ ゴシック" w:hAnsi="ＭＳ ゴシック" w:cs="UDShinGoPro-DeBold" w:hint="eastAsia"/>
          <w:bCs/>
          <w:sz w:val="18"/>
          <w:szCs w:val="18"/>
        </w:rPr>
        <w:t>→</w:t>
      </w:r>
      <w:r w:rsidRPr="007253DF">
        <w:rPr>
          <w:rFonts w:ascii="ＭＳ ゴシック" w:eastAsia="ＭＳ ゴシック" w:hAnsi="ＭＳ ゴシック" w:cs="UDShinGoPro-DeBold"/>
          <w:bCs/>
          <w:sz w:val="18"/>
          <w:szCs w:val="18"/>
        </w:rPr>
        <w:t xml:space="preserve"> </w:t>
      </w:r>
      <w:r w:rsidRPr="007253DF">
        <w:rPr>
          <w:rFonts w:ascii="ＭＳ ゴシック" w:eastAsia="ＭＳ ゴシック" w:hAnsi="ＭＳ ゴシック" w:cs="UDShinGoPro-DeBold" w:hint="eastAsia"/>
          <w:bCs/>
          <w:sz w:val="18"/>
          <w:szCs w:val="18"/>
        </w:rPr>
        <w:t xml:space="preserve">　</w:t>
      </w:r>
      <w:r w:rsidRPr="007253DF">
        <w:rPr>
          <w:rFonts w:ascii="ＭＳ ゴシック" w:eastAsia="ＭＳ ゴシック" w:hAnsi="ＭＳ ゴシック" w:cs="UDShinGoPro-DeBold" w:hint="eastAsia"/>
          <w:b/>
          <w:bCs/>
          <w:sz w:val="18"/>
          <w:szCs w:val="18"/>
        </w:rPr>
        <w:t>問</w:t>
      </w:r>
      <w:r w:rsidRPr="007253DF">
        <w:rPr>
          <w:rFonts w:ascii="ＭＳ ゴシック" w:eastAsia="ＭＳ ゴシック" w:hAnsi="ＭＳ ゴシック" w:cs="UDShinGoPro-DeBold"/>
          <w:b/>
          <w:bCs/>
          <w:sz w:val="18"/>
          <w:szCs w:val="18"/>
        </w:rPr>
        <w:t>6</w:t>
      </w:r>
      <w:r w:rsidRPr="007253DF">
        <w:rPr>
          <w:rFonts w:ascii="ＭＳ ゴシック" w:eastAsia="ＭＳ ゴシック" w:hAnsi="ＭＳ ゴシック" w:cs="UDShinGoPro-DeBold" w:hint="eastAsia"/>
          <w:b/>
          <w:bCs/>
          <w:sz w:val="18"/>
          <w:szCs w:val="18"/>
        </w:rPr>
        <w:t>へ</w:t>
      </w:r>
      <w:r w:rsidRPr="007253DF">
        <w:rPr>
          <w:rFonts w:ascii="ＭＳ ゴシック" w:eastAsia="ＭＳ ゴシック" w:hAnsi="ＭＳ ゴシック" w:cs="UDShinGoPro-DeBold"/>
          <w:bCs/>
          <w:sz w:val="18"/>
          <w:szCs w:val="18"/>
        </w:rPr>
        <w:t xml:space="preserve"> </w:t>
      </w:r>
      <w:r w:rsidRPr="007253DF">
        <w:rPr>
          <w:rFonts w:ascii="ＭＳ ゴシック" w:eastAsia="ＭＳ ゴシック" w:hAnsi="ＭＳ ゴシック" w:cs="UDShinGoPro-DeBold" w:hint="eastAsia"/>
          <w:bCs/>
          <w:sz w:val="18"/>
          <w:szCs w:val="18"/>
        </w:rPr>
        <w:t xml:space="preserve">　　　　　　</w:t>
      </w:r>
      <w:r w:rsidRPr="007253DF">
        <w:rPr>
          <w:rFonts w:ascii="ＭＳ ゴシック" w:eastAsia="ＭＳ ゴシック" w:hAnsi="ＭＳ ゴシック" w:cs="UDShinGoPro-DeBold" w:hint="eastAsia"/>
          <w:b/>
          <w:bCs/>
          <w:sz w:val="18"/>
          <w:szCs w:val="18"/>
        </w:rPr>
        <w:t xml:space="preserve">　</w:t>
      </w:r>
      <w:r w:rsidRPr="007253DF">
        <w:rPr>
          <w:rFonts w:ascii="ＭＳ ゴシック" w:eastAsia="ＭＳ ゴシック" w:hAnsi="ＭＳ ゴシック" w:cs="UDShinGoPro-DeBold"/>
          <w:b/>
          <w:bCs/>
          <w:sz w:val="18"/>
          <w:szCs w:val="18"/>
        </w:rPr>
        <w:t>3</w:t>
      </w:r>
      <w:r w:rsidRPr="007253DF">
        <w:rPr>
          <w:rFonts w:ascii="ＭＳ ゴシック" w:eastAsia="ＭＳ ゴシック" w:hAnsi="ＭＳ ゴシック" w:cs="UDShinGoPro-DeBold" w:hint="eastAsia"/>
          <w:b/>
          <w:bCs/>
          <w:sz w:val="18"/>
          <w:szCs w:val="18"/>
        </w:rPr>
        <w:t>．</w:t>
      </w:r>
      <w:r w:rsidRPr="007253DF">
        <w:rPr>
          <w:rFonts w:ascii="ＭＳ ゴシック" w:eastAsia="ＭＳ ゴシック" w:hAnsi="ＭＳ ゴシック" w:cs="UDShinGoPro-DeBold"/>
          <w:bCs/>
          <w:sz w:val="18"/>
          <w:szCs w:val="18"/>
        </w:rPr>
        <w:t xml:space="preserve"> </w:t>
      </w:r>
      <w:r w:rsidRPr="007253DF">
        <w:rPr>
          <w:rFonts w:ascii="ＭＳ ゴシック" w:eastAsia="ＭＳ ゴシック" w:hAnsi="ＭＳ ゴシック" w:cs="UDShinGoPro-DeBold" w:hint="eastAsia"/>
          <w:bCs/>
          <w:sz w:val="18"/>
          <w:szCs w:val="18"/>
        </w:rPr>
        <w:t>行っていない　→</w:t>
      </w:r>
      <w:r w:rsidRPr="007253DF">
        <w:rPr>
          <w:rFonts w:ascii="ＭＳ ゴシック" w:eastAsia="ＭＳ ゴシック" w:hAnsi="ＭＳ ゴシック" w:cs="UDShinGoPro-DeBold" w:hint="eastAsia"/>
          <w:b/>
          <w:bCs/>
          <w:sz w:val="18"/>
          <w:szCs w:val="18"/>
        </w:rPr>
        <w:t xml:space="preserve">　問</w:t>
      </w:r>
      <w:r w:rsidRPr="007253DF">
        <w:rPr>
          <w:rFonts w:ascii="ＭＳ ゴシック" w:eastAsia="ＭＳ ゴシック" w:hAnsi="ＭＳ ゴシック" w:cs="UDShinGoPro-DeBold"/>
          <w:b/>
          <w:bCs/>
          <w:sz w:val="18"/>
          <w:szCs w:val="18"/>
        </w:rPr>
        <w:t>5-2</w:t>
      </w:r>
      <w:r w:rsidRPr="007253DF">
        <w:rPr>
          <w:rFonts w:ascii="ＭＳ ゴシック" w:eastAsia="ＭＳ ゴシック" w:hAnsi="ＭＳ ゴシック" w:cs="UDShinGoPro-DeBold" w:hint="eastAsia"/>
          <w:b/>
          <w:bCs/>
          <w:sz w:val="18"/>
          <w:szCs w:val="18"/>
        </w:rPr>
        <w:t>へ</w:t>
      </w:r>
    </w:p>
    <w:p w:rsidR="00DE2000" w:rsidRPr="007253DF" w:rsidRDefault="00DE2000" w:rsidP="004B2409">
      <w:pPr>
        <w:ind w:firstLineChars="500" w:firstLine="904"/>
        <w:rPr>
          <w:rFonts w:ascii="ＭＳ ゴシック" w:eastAsia="ＭＳ ゴシック" w:hAnsi="ＭＳ ゴシック" w:cs="UDShinGoPro-DeBold"/>
          <w:b/>
          <w:bCs/>
          <w:sz w:val="18"/>
          <w:szCs w:val="18"/>
        </w:rPr>
      </w:pPr>
      <w:r w:rsidRPr="007253DF">
        <w:rPr>
          <w:rFonts w:ascii="ＭＳ ゴシック" w:eastAsia="ＭＳ ゴシック" w:hAnsi="ＭＳ ゴシック" w:cs="UDShinGoPro-DeBold"/>
          <w:b/>
          <w:bCs/>
          <w:sz w:val="18"/>
          <w:szCs w:val="18"/>
        </w:rPr>
        <w:t>2</w:t>
      </w:r>
      <w:r w:rsidRPr="007253DF">
        <w:rPr>
          <w:rFonts w:ascii="ＭＳ ゴシック" w:eastAsia="ＭＳ ゴシック" w:hAnsi="ＭＳ ゴシック" w:cs="UDShinGoPro-DeBold" w:hint="eastAsia"/>
          <w:b/>
          <w:bCs/>
          <w:sz w:val="18"/>
          <w:szCs w:val="18"/>
        </w:rPr>
        <w:t>．</w:t>
      </w:r>
      <w:r w:rsidRPr="007253DF">
        <w:rPr>
          <w:rFonts w:ascii="ＭＳ ゴシック" w:eastAsia="ＭＳ ゴシック" w:hAnsi="ＭＳ ゴシック" w:cs="UDShinGoPro-DeBold"/>
          <w:bCs/>
          <w:sz w:val="18"/>
          <w:szCs w:val="18"/>
        </w:rPr>
        <w:t xml:space="preserve"> </w:t>
      </w:r>
      <w:r w:rsidRPr="007253DF">
        <w:rPr>
          <w:rFonts w:ascii="ＭＳ ゴシック" w:eastAsia="ＭＳ ゴシック" w:hAnsi="ＭＳ ゴシック" w:cs="UDShinGoPro-DeBold" w:hint="eastAsia"/>
          <w:bCs/>
          <w:sz w:val="18"/>
          <w:szCs w:val="18"/>
        </w:rPr>
        <w:t xml:space="preserve">現在検討中　</w:t>
      </w:r>
      <w:r w:rsidRPr="007253DF">
        <w:rPr>
          <w:rFonts w:ascii="ＭＳ ゴシック" w:eastAsia="ＭＳ ゴシック" w:hAnsi="ＭＳ ゴシック" w:cs="UDShinGoPro-DeBold"/>
          <w:bCs/>
          <w:sz w:val="18"/>
          <w:szCs w:val="18"/>
        </w:rPr>
        <w:t xml:space="preserve"> </w:t>
      </w:r>
      <w:r w:rsidRPr="007253DF">
        <w:rPr>
          <w:rFonts w:ascii="ＭＳ ゴシック" w:eastAsia="ＭＳ ゴシック" w:hAnsi="ＭＳ ゴシック" w:cs="UDShinGoPro-DeBold" w:hint="eastAsia"/>
          <w:bCs/>
          <w:sz w:val="18"/>
          <w:szCs w:val="18"/>
        </w:rPr>
        <w:t>→</w:t>
      </w:r>
      <w:r w:rsidRPr="007253DF">
        <w:rPr>
          <w:rFonts w:ascii="ＭＳ ゴシック" w:eastAsia="ＭＳ ゴシック" w:hAnsi="ＭＳ ゴシック" w:cs="UDShinGoPro-DeBold"/>
          <w:bCs/>
          <w:sz w:val="18"/>
          <w:szCs w:val="18"/>
        </w:rPr>
        <w:t xml:space="preserve"> </w:t>
      </w:r>
      <w:r w:rsidRPr="007253DF">
        <w:rPr>
          <w:rFonts w:ascii="ＭＳ ゴシック" w:eastAsia="ＭＳ ゴシック" w:hAnsi="ＭＳ ゴシック" w:cs="UDShinGoPro-DeBold" w:hint="eastAsia"/>
          <w:bCs/>
          <w:sz w:val="18"/>
          <w:szCs w:val="18"/>
        </w:rPr>
        <w:t xml:space="preserve">　</w:t>
      </w:r>
      <w:r w:rsidRPr="007253DF">
        <w:rPr>
          <w:rFonts w:ascii="ＭＳ ゴシック" w:eastAsia="ＭＳ ゴシック" w:hAnsi="ＭＳ ゴシック" w:cs="UDShinGoPro-DeBold" w:hint="eastAsia"/>
          <w:b/>
          <w:bCs/>
          <w:sz w:val="18"/>
          <w:szCs w:val="18"/>
        </w:rPr>
        <w:t>問</w:t>
      </w:r>
      <w:r w:rsidRPr="007253DF">
        <w:rPr>
          <w:rFonts w:ascii="ＭＳ ゴシック" w:eastAsia="ＭＳ ゴシック" w:hAnsi="ＭＳ ゴシック" w:cs="UDShinGoPro-DeBold"/>
          <w:b/>
          <w:bCs/>
          <w:sz w:val="18"/>
          <w:szCs w:val="18"/>
        </w:rPr>
        <w:t>6</w:t>
      </w:r>
      <w:r w:rsidRPr="007253DF">
        <w:rPr>
          <w:rFonts w:ascii="ＭＳ ゴシック" w:eastAsia="ＭＳ ゴシック" w:hAnsi="ＭＳ ゴシック" w:cs="UDShinGoPro-DeBold" w:hint="eastAsia"/>
          <w:b/>
          <w:bCs/>
          <w:sz w:val="18"/>
          <w:szCs w:val="18"/>
        </w:rPr>
        <w:t>へ</w:t>
      </w:r>
    </w:p>
    <w:p w:rsidR="004F09B3" w:rsidRPr="007253DF" w:rsidRDefault="004F09B3" w:rsidP="004F09B3">
      <w:pPr>
        <w:ind w:firstLineChars="500" w:firstLine="900"/>
        <w:rPr>
          <w:rFonts w:ascii="ＭＳ ゴシック" w:eastAsia="ＭＳ ゴシック" w:hAnsi="ＭＳ ゴシック" w:cs="UDShinGoPro-DeBold"/>
          <w:bCs/>
          <w:sz w:val="18"/>
          <w:szCs w:val="18"/>
        </w:rPr>
      </w:pPr>
    </w:p>
    <w:p w:rsidR="004F09B3" w:rsidRPr="007253DF" w:rsidRDefault="00046057" w:rsidP="00CE2208">
      <w:pPr>
        <w:ind w:leftChars="118" w:left="283"/>
        <w:rPr>
          <w:rFonts w:ascii="ＭＳ ゴシック" w:eastAsia="ＭＳ ゴシック" w:hAnsi="ＭＳ ゴシック" w:cs="UDShinGoPro-DeBold"/>
          <w:bCs/>
          <w:sz w:val="18"/>
          <w:szCs w:val="18"/>
        </w:rPr>
      </w:pPr>
      <w:r w:rsidRPr="00046057">
        <w:rPr>
          <w:noProof/>
        </w:rPr>
        <w:drawing>
          <wp:inline distT="0" distB="0" distL="0" distR="0" wp14:anchorId="739264C6" wp14:editId="5230E90E">
            <wp:extent cx="5581811" cy="1185948"/>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5582035" cy="1185996"/>
                    </a:xfrm>
                    <a:prstGeom prst="rect">
                      <a:avLst/>
                    </a:prstGeom>
                    <a:noFill/>
                    <a:ln>
                      <a:noFill/>
                    </a:ln>
                  </pic:spPr>
                </pic:pic>
              </a:graphicData>
            </a:graphic>
          </wp:inline>
        </w:drawing>
      </w:r>
    </w:p>
    <w:p w:rsidR="004F09B3" w:rsidRPr="007253DF" w:rsidRDefault="004F09B3" w:rsidP="00DE2000">
      <w:pPr>
        <w:ind w:firstLineChars="500" w:firstLine="900"/>
        <w:rPr>
          <w:rFonts w:ascii="ＭＳ ゴシック" w:eastAsia="ＭＳ ゴシック" w:hAnsi="ＭＳ ゴシック" w:cs="UDShinGoPro-DeBold"/>
          <w:bCs/>
          <w:sz w:val="18"/>
          <w:szCs w:val="18"/>
        </w:rPr>
      </w:pPr>
    </w:p>
    <w:p w:rsidR="00984E70" w:rsidRPr="007253DF" w:rsidRDefault="00984E70" w:rsidP="00984E70">
      <w:pPr>
        <w:rPr>
          <w:rFonts w:ascii="ＭＳ ゴシック" w:eastAsia="ＭＳ ゴシック" w:hAnsi="ＭＳ ゴシック" w:cs="UDShinGoPro-DeBold"/>
          <w:bCs/>
          <w:sz w:val="18"/>
          <w:szCs w:val="18"/>
        </w:rPr>
      </w:pPr>
    </w:p>
    <w:p w:rsidR="004F09B3" w:rsidRPr="007253DF" w:rsidRDefault="00046057" w:rsidP="00CE2208">
      <w:pPr>
        <w:ind w:leftChars="118" w:left="283"/>
        <w:rPr>
          <w:rFonts w:ascii="ＭＳ ゴシック" w:eastAsia="ＭＳ ゴシック" w:hAnsi="ＭＳ ゴシック" w:cs="UDShinGoPro-DeBold"/>
          <w:bCs/>
          <w:sz w:val="18"/>
          <w:szCs w:val="18"/>
        </w:rPr>
      </w:pPr>
      <w:r>
        <w:rPr>
          <w:rFonts w:ascii="ＭＳ ゴシック" w:eastAsia="ＭＳ ゴシック" w:hAnsi="ＭＳ ゴシック" w:cs="UDShinGoPro-DeBold"/>
          <w:bCs/>
          <w:noProof/>
          <w:sz w:val="18"/>
          <w:szCs w:val="18"/>
        </w:rPr>
        <w:drawing>
          <wp:inline distT="0" distB="0" distL="0" distR="0" wp14:anchorId="396991EE" wp14:editId="22103B1E">
            <wp:extent cx="5581934" cy="4437676"/>
            <wp:effectExtent l="0" t="0" r="0" b="127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5586065" cy="4440961"/>
                    </a:xfrm>
                    <a:prstGeom prst="rect">
                      <a:avLst/>
                    </a:prstGeom>
                    <a:noFill/>
                    <a:ln>
                      <a:noFill/>
                    </a:ln>
                  </pic:spPr>
                </pic:pic>
              </a:graphicData>
            </a:graphic>
          </wp:inline>
        </w:drawing>
      </w:r>
    </w:p>
    <w:p w:rsidR="00046057" w:rsidRDefault="00046057" w:rsidP="00984E70">
      <w:pPr>
        <w:rPr>
          <w:rFonts w:ascii="ＭＳ ゴシック" w:eastAsia="ＭＳ ゴシック" w:hAnsi="ＭＳ ゴシック" w:cs="UDShinGoPro-DeBold"/>
          <w:bCs/>
          <w:sz w:val="18"/>
          <w:szCs w:val="18"/>
        </w:rPr>
      </w:pPr>
      <w:r>
        <w:rPr>
          <w:rFonts w:ascii="ＭＳ ゴシック" w:eastAsia="ＭＳ ゴシック" w:hAnsi="ＭＳ ゴシック" w:cs="UDShinGoPro-DeBold"/>
          <w:bCs/>
          <w:sz w:val="18"/>
          <w:szCs w:val="18"/>
        </w:rPr>
        <w:br w:type="page"/>
      </w:r>
    </w:p>
    <w:p w:rsidR="004F09B3" w:rsidRPr="007253DF" w:rsidRDefault="000E2B28" w:rsidP="00984E70">
      <w:pPr>
        <w:rPr>
          <w:rFonts w:ascii="ＭＳ ゴシック" w:eastAsia="ＭＳ ゴシック" w:hAnsi="ＭＳ ゴシック" w:cs="UDShinGoPro-DeBold"/>
          <w:bCs/>
          <w:sz w:val="18"/>
          <w:szCs w:val="18"/>
        </w:rPr>
      </w:pPr>
      <w:r w:rsidRPr="007253DF">
        <w:rPr>
          <w:rFonts w:ascii="ＭＳ ゴシック" w:eastAsia="ＭＳ ゴシック" w:cs="ＭＳ ゴシック" w:hint="eastAsia"/>
          <w:noProof/>
          <w:spacing w:val="10"/>
          <w:sz w:val="19"/>
          <w:szCs w:val="19"/>
        </w:rPr>
        <w:lastRenderedPageBreak/>
        <mc:AlternateContent>
          <mc:Choice Requires="wps">
            <w:drawing>
              <wp:anchor distT="0" distB="0" distL="114300" distR="114300" simplePos="0" relativeHeight="251934720" behindDoc="1" locked="0" layoutInCell="1" allowOverlap="1" wp14:anchorId="63B8B7B3" wp14:editId="406C4B02">
                <wp:simplePos x="0" y="0"/>
                <wp:positionH relativeFrom="column">
                  <wp:posOffset>206075</wp:posOffset>
                </wp:positionH>
                <wp:positionV relativeFrom="paragraph">
                  <wp:posOffset>24921</wp:posOffset>
                </wp:positionV>
                <wp:extent cx="5561463" cy="7056407"/>
                <wp:effectExtent l="0" t="0" r="1270" b="0"/>
                <wp:wrapNone/>
                <wp:docPr id="1545" name="Rectangle 1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1463" cy="7056407"/>
                        </a:xfrm>
                        <a:prstGeom prst="rect">
                          <a:avLst/>
                        </a:prstGeom>
                        <a:solidFill>
                          <a:sysClr val="window" lastClr="FFFFFF">
                            <a:lumMod val="95000"/>
                          </a:sysClr>
                        </a:solidFill>
                        <a:ln w="38100" cmpd="dbl">
                          <a:no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EA7C41" id="Rectangle 1645" o:spid="_x0000_s1026" style="position:absolute;left:0;text-align:left;margin-left:16.25pt;margin-top:1.95pt;width:437.9pt;height:555.6pt;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" fillcolor="#f2f2f2" stroked="f" strokeweight="3pt">
                <v:stroke linestyle="thinThin"/>
                <v:textbox inset="5.85pt,.7pt,5.85pt,.7pt"/>
              </v:rect>
            </w:pict>
          </mc:Fallback>
        </mc:AlternateContent>
      </w:r>
    </w:p>
    <w:p w:rsidR="004B2409" w:rsidRDefault="004B2409" w:rsidP="00CE2208">
      <w:pPr>
        <w:tabs>
          <w:tab w:val="left" w:pos="1838"/>
        </w:tabs>
        <w:kinsoku w:val="0"/>
        <w:overflowPunct w:val="0"/>
        <w:spacing w:before="46"/>
        <w:ind w:leftChars="177" w:left="425"/>
        <w:rPr>
          <w:rFonts w:ascii="ＭＳ ゴシック" w:eastAsia="ＭＳ ゴシック" w:cs="ＭＳ ゴシック"/>
          <w:sz w:val="20"/>
          <w:szCs w:val="20"/>
        </w:rPr>
      </w:pPr>
      <w:r w:rsidRPr="007253DF">
        <w:rPr>
          <w:rFonts w:ascii="ＭＳ ゴシック" w:eastAsia="ＭＳ ゴシック" w:cs="ＭＳ ゴシック" w:hint="eastAsia"/>
          <w:sz w:val="20"/>
          <w:szCs w:val="20"/>
        </w:rPr>
        <w:t>＜参考＞</w:t>
      </w:r>
      <w:r w:rsidR="003B469B">
        <w:rPr>
          <w:rFonts w:ascii="ＭＳ ゴシック" w:eastAsia="ＭＳ ゴシック" w:cs="ＭＳ ゴシック" w:hint="eastAsia"/>
          <w:sz w:val="20"/>
          <w:szCs w:val="20"/>
        </w:rPr>
        <w:t>内閣府調査</w:t>
      </w:r>
      <w:r w:rsidRPr="007253DF">
        <w:rPr>
          <w:rFonts w:ascii="ＭＳ ゴシック" w:eastAsia="ＭＳ ゴシック" w:cs="ＭＳ ゴシック" w:hint="eastAsia"/>
          <w:sz w:val="20"/>
          <w:szCs w:val="20"/>
        </w:rPr>
        <w:t>結果</w:t>
      </w:r>
    </w:p>
    <w:p w:rsidR="000E2B28" w:rsidRDefault="000E2B28" w:rsidP="00CE2208">
      <w:pPr>
        <w:tabs>
          <w:tab w:val="left" w:pos="1838"/>
        </w:tabs>
        <w:kinsoku w:val="0"/>
        <w:overflowPunct w:val="0"/>
        <w:spacing w:before="46"/>
        <w:ind w:leftChars="177" w:left="425"/>
        <w:rPr>
          <w:rFonts w:ascii="ＭＳ ゴシック" w:eastAsia="ＭＳ ゴシック" w:cs="ＭＳ ゴシック"/>
          <w:sz w:val="20"/>
          <w:szCs w:val="20"/>
        </w:rPr>
      </w:pPr>
    </w:p>
    <w:p w:rsidR="000E2B28" w:rsidRPr="002162FB" w:rsidRDefault="000E2B28" w:rsidP="00CE2208">
      <w:pPr>
        <w:kinsoku w:val="0"/>
        <w:overflowPunct w:val="0"/>
        <w:spacing w:before="13"/>
        <w:ind w:leftChars="280" w:left="672" w:rightChars="208" w:right="499"/>
        <w:rPr>
          <w:rFonts w:asciiTheme="minorEastAsia" w:hAnsiTheme="minorEastAsia" w:cs="ＭＳ ゴシック"/>
          <w:sz w:val="20"/>
          <w:szCs w:val="20"/>
        </w:rPr>
      </w:pPr>
      <w:r w:rsidRPr="002162FB">
        <w:rPr>
          <w:rFonts w:asciiTheme="minorEastAsia" w:hAnsiTheme="minorEastAsia" w:cs="ＭＳ ゴシック" w:hint="eastAsia"/>
          <w:sz w:val="20"/>
          <w:szCs w:val="20"/>
        </w:rPr>
        <w:t>内閣府では「行っている」が全体（68.7</w:t>
      </w:r>
      <w:r w:rsidR="007B1FF6">
        <w:rPr>
          <w:rFonts w:asciiTheme="minorEastAsia" w:hAnsiTheme="minorEastAsia" w:cs="ＭＳ ゴシック" w:hint="eastAsia"/>
          <w:sz w:val="20"/>
          <w:szCs w:val="20"/>
        </w:rPr>
        <w:t>％</w:t>
      </w:r>
      <w:r w:rsidRPr="002162FB">
        <w:rPr>
          <w:rFonts w:asciiTheme="minorEastAsia" w:hAnsiTheme="minorEastAsia" w:cs="ＭＳ ゴシック" w:hint="eastAsia"/>
          <w:sz w:val="20"/>
          <w:szCs w:val="20"/>
        </w:rPr>
        <w:t>）、大企業（90.6</w:t>
      </w:r>
      <w:r w:rsidR="007B1FF6">
        <w:rPr>
          <w:rFonts w:asciiTheme="minorEastAsia" w:hAnsiTheme="minorEastAsia" w:cs="ＭＳ ゴシック" w:hint="eastAsia"/>
          <w:sz w:val="20"/>
          <w:szCs w:val="20"/>
        </w:rPr>
        <w:t>％</w:t>
      </w:r>
      <w:r w:rsidRPr="002162FB">
        <w:rPr>
          <w:rFonts w:asciiTheme="minorEastAsia" w:hAnsiTheme="minorEastAsia" w:cs="ＭＳ ゴシック" w:hint="eastAsia"/>
          <w:sz w:val="20"/>
          <w:szCs w:val="20"/>
        </w:rPr>
        <w:t>）、中堅企業（66.9</w:t>
      </w:r>
      <w:r w:rsidR="007B1FF6">
        <w:rPr>
          <w:rFonts w:asciiTheme="minorEastAsia" w:hAnsiTheme="minorEastAsia" w:cs="ＭＳ ゴシック" w:hint="eastAsia"/>
          <w:sz w:val="20"/>
          <w:szCs w:val="20"/>
        </w:rPr>
        <w:t>％</w:t>
      </w:r>
      <w:r w:rsidRPr="002162FB">
        <w:rPr>
          <w:rFonts w:asciiTheme="minorEastAsia" w:hAnsiTheme="minorEastAsia" w:cs="ＭＳ ゴシック" w:hint="eastAsia"/>
          <w:sz w:val="20"/>
          <w:szCs w:val="20"/>
        </w:rPr>
        <w:t>）、その他企業（64.1</w:t>
      </w:r>
      <w:r w:rsidR="007B1FF6">
        <w:rPr>
          <w:rFonts w:asciiTheme="minorEastAsia" w:hAnsiTheme="minorEastAsia" w:cs="ＭＳ ゴシック" w:hint="eastAsia"/>
          <w:sz w:val="20"/>
          <w:szCs w:val="20"/>
        </w:rPr>
        <w:t>％</w:t>
      </w:r>
      <w:r w:rsidRPr="002162FB">
        <w:rPr>
          <w:rFonts w:asciiTheme="minorEastAsia" w:hAnsiTheme="minorEastAsia" w:cs="ＭＳ ゴシック" w:hint="eastAsia"/>
          <w:sz w:val="20"/>
          <w:szCs w:val="20"/>
        </w:rPr>
        <w:t>）となっている。</w:t>
      </w:r>
    </w:p>
    <w:p w:rsidR="000E2B28" w:rsidRPr="002162FB" w:rsidRDefault="000E2B28" w:rsidP="00CE2208">
      <w:pPr>
        <w:kinsoku w:val="0"/>
        <w:overflowPunct w:val="0"/>
        <w:spacing w:before="13"/>
        <w:ind w:leftChars="280" w:left="672" w:rightChars="208" w:right="499"/>
        <w:rPr>
          <w:rFonts w:asciiTheme="minorEastAsia" w:hAnsiTheme="minorEastAsia" w:cs="ＭＳ ゴシック"/>
          <w:sz w:val="20"/>
          <w:szCs w:val="20"/>
        </w:rPr>
      </w:pPr>
      <w:r w:rsidRPr="002162FB">
        <w:rPr>
          <w:rFonts w:asciiTheme="minorEastAsia" w:hAnsiTheme="minorEastAsia" w:cs="ＭＳ ゴシック" w:hint="eastAsia"/>
          <w:sz w:val="20"/>
          <w:szCs w:val="20"/>
        </w:rPr>
        <w:t>大阪府では「行っている」が全体（47.0</w:t>
      </w:r>
      <w:r w:rsidR="007B1FF6">
        <w:rPr>
          <w:rFonts w:asciiTheme="minorEastAsia" w:hAnsiTheme="minorEastAsia" w:cs="ＭＳ ゴシック" w:hint="eastAsia"/>
          <w:sz w:val="20"/>
          <w:szCs w:val="20"/>
        </w:rPr>
        <w:t>％</w:t>
      </w:r>
      <w:r w:rsidRPr="002162FB">
        <w:rPr>
          <w:rFonts w:asciiTheme="minorEastAsia" w:hAnsiTheme="minorEastAsia" w:cs="ＭＳ ゴシック" w:hint="eastAsia"/>
          <w:sz w:val="20"/>
          <w:szCs w:val="20"/>
        </w:rPr>
        <w:t>）、大企業（92.2</w:t>
      </w:r>
      <w:r w:rsidR="007B1FF6">
        <w:rPr>
          <w:rFonts w:asciiTheme="minorEastAsia" w:hAnsiTheme="minorEastAsia" w:cs="ＭＳ ゴシック" w:hint="eastAsia"/>
          <w:sz w:val="20"/>
          <w:szCs w:val="20"/>
        </w:rPr>
        <w:t>％</w:t>
      </w:r>
      <w:r w:rsidRPr="002162FB">
        <w:rPr>
          <w:rFonts w:asciiTheme="minorEastAsia" w:hAnsiTheme="minorEastAsia" w:cs="ＭＳ ゴシック" w:hint="eastAsia"/>
          <w:sz w:val="20"/>
          <w:szCs w:val="20"/>
        </w:rPr>
        <w:t>）、中堅企業（63.2</w:t>
      </w:r>
      <w:r w:rsidR="007B1FF6">
        <w:rPr>
          <w:rFonts w:asciiTheme="minorEastAsia" w:hAnsiTheme="minorEastAsia" w:cs="ＭＳ ゴシック" w:hint="eastAsia"/>
          <w:sz w:val="20"/>
          <w:szCs w:val="20"/>
        </w:rPr>
        <w:t>％</w:t>
      </w:r>
      <w:r w:rsidRPr="002162FB">
        <w:rPr>
          <w:rFonts w:asciiTheme="minorEastAsia" w:hAnsiTheme="minorEastAsia" w:cs="ＭＳ ゴシック" w:hint="eastAsia"/>
          <w:sz w:val="20"/>
          <w:szCs w:val="20"/>
        </w:rPr>
        <w:t>）、その他企業１（74.9</w:t>
      </w:r>
      <w:r w:rsidR="007B1FF6">
        <w:rPr>
          <w:rFonts w:asciiTheme="minorEastAsia" w:hAnsiTheme="minorEastAsia" w:cs="ＭＳ ゴシック" w:hint="eastAsia"/>
          <w:sz w:val="20"/>
          <w:szCs w:val="20"/>
        </w:rPr>
        <w:t>％</w:t>
      </w:r>
      <w:r w:rsidRPr="002162FB">
        <w:rPr>
          <w:rFonts w:asciiTheme="minorEastAsia" w:hAnsiTheme="minorEastAsia" w:cs="ＭＳ ゴシック" w:hint="eastAsia"/>
          <w:sz w:val="20"/>
          <w:szCs w:val="20"/>
        </w:rPr>
        <w:t>）、その他企業２（35.7</w:t>
      </w:r>
      <w:r w:rsidR="007B1FF6">
        <w:rPr>
          <w:rFonts w:asciiTheme="minorEastAsia" w:hAnsiTheme="minorEastAsia" w:cs="ＭＳ ゴシック" w:hint="eastAsia"/>
          <w:sz w:val="20"/>
          <w:szCs w:val="20"/>
        </w:rPr>
        <w:t>％</w:t>
      </w:r>
      <w:r w:rsidRPr="002162FB">
        <w:rPr>
          <w:rFonts w:asciiTheme="minorEastAsia" w:hAnsiTheme="minorEastAsia" w:cs="ＭＳ ゴシック" w:hint="eastAsia"/>
          <w:sz w:val="20"/>
          <w:szCs w:val="20"/>
        </w:rPr>
        <w:t>）となっている。</w:t>
      </w:r>
    </w:p>
    <w:p w:rsidR="000E2B28" w:rsidRPr="000E2B28" w:rsidRDefault="000E2B28" w:rsidP="000E2B28">
      <w:pPr>
        <w:tabs>
          <w:tab w:val="left" w:pos="1838"/>
        </w:tabs>
        <w:kinsoku w:val="0"/>
        <w:overflowPunct w:val="0"/>
        <w:spacing w:before="46"/>
        <w:ind w:firstLineChars="100" w:firstLine="190"/>
        <w:rPr>
          <w:rFonts w:ascii="ＭＳ ゴシック" w:eastAsia="ＭＳ ゴシック" w:cs="ＭＳ ゴシック"/>
          <w:sz w:val="19"/>
          <w:szCs w:val="19"/>
        </w:rPr>
      </w:pPr>
    </w:p>
    <w:p w:rsidR="00625B70" w:rsidRPr="007253DF" w:rsidRDefault="004B2409" w:rsidP="004B2409">
      <w:pPr>
        <w:ind w:firstLineChars="500" w:firstLine="1200"/>
        <w:jc w:val="both"/>
        <w:rPr>
          <w:rFonts w:ascii="ＭＳ ゴシック" w:eastAsia="ＭＳ ゴシック" w:hAnsi="ＭＳ ゴシック" w:cs="UDShinGoPro-DeBold"/>
          <w:bCs/>
          <w:sz w:val="18"/>
          <w:szCs w:val="18"/>
        </w:rPr>
      </w:pPr>
      <w:r w:rsidRPr="007253DF">
        <w:rPr>
          <w:noProof/>
        </w:rPr>
        <w:drawing>
          <wp:anchor distT="0" distB="0" distL="114300" distR="114300" simplePos="0" relativeHeight="251786240" behindDoc="0" locked="0" layoutInCell="1" allowOverlap="1" wp14:anchorId="158664AB" wp14:editId="5FD0BEE6">
            <wp:simplePos x="0" y="0"/>
            <wp:positionH relativeFrom="column">
              <wp:posOffset>398818</wp:posOffset>
            </wp:positionH>
            <wp:positionV relativeFrom="paragraph">
              <wp:posOffset>50573</wp:posOffset>
            </wp:positionV>
            <wp:extent cx="3503064" cy="136477"/>
            <wp:effectExtent l="0" t="0" r="0" b="0"/>
            <wp:wrapNone/>
            <wp:docPr id="1646" name="図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506705" cy="13661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09B3" w:rsidRPr="007253DF" w:rsidRDefault="004B2409" w:rsidP="004B2409">
      <w:pPr>
        <w:ind w:firstLineChars="500" w:firstLine="1200"/>
        <w:rPr>
          <w:rFonts w:ascii="ＭＳ ゴシック" w:eastAsia="ＭＳ ゴシック" w:hAnsi="ＭＳ ゴシック" w:cs="UDShinGoPro-DeBold"/>
          <w:bCs/>
          <w:sz w:val="18"/>
          <w:szCs w:val="18"/>
        </w:rPr>
      </w:pPr>
      <w:r w:rsidRPr="007253DF">
        <w:rPr>
          <w:noProof/>
        </w:rPr>
        <w:drawing>
          <wp:anchor distT="0" distB="0" distL="114300" distR="114300" simplePos="0" relativeHeight="251788288" behindDoc="0" locked="0" layoutInCell="1" allowOverlap="1" wp14:anchorId="66386208" wp14:editId="1C15BD00">
            <wp:simplePos x="0" y="0"/>
            <wp:positionH relativeFrom="column">
              <wp:posOffset>400657</wp:posOffset>
            </wp:positionH>
            <wp:positionV relativeFrom="paragraph">
              <wp:posOffset>137437</wp:posOffset>
            </wp:positionV>
            <wp:extent cx="3506526" cy="1599476"/>
            <wp:effectExtent l="0" t="0" r="0" b="1270"/>
            <wp:wrapNone/>
            <wp:docPr id="1647" name="図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510715" cy="160138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4E70" w:rsidRPr="007253DF" w:rsidRDefault="00984E70" w:rsidP="00DE2000">
      <w:pPr>
        <w:ind w:firstLineChars="500" w:firstLine="900"/>
        <w:rPr>
          <w:rFonts w:ascii="ＭＳ ゴシック" w:eastAsia="ＭＳ ゴシック" w:hAnsi="ＭＳ ゴシック" w:cs="UDShinGoPro-DeBold"/>
          <w:bCs/>
          <w:sz w:val="18"/>
          <w:szCs w:val="18"/>
        </w:rPr>
      </w:pPr>
    </w:p>
    <w:p w:rsidR="00984E70" w:rsidRPr="007253DF" w:rsidRDefault="00984E70" w:rsidP="004B2409">
      <w:pPr>
        <w:ind w:firstLineChars="500" w:firstLine="900"/>
        <w:rPr>
          <w:rFonts w:ascii="ＭＳ ゴシック" w:eastAsia="ＭＳ ゴシック" w:hAnsi="ＭＳ ゴシック" w:cs="UDShinGoPro-DeBold"/>
          <w:bCs/>
          <w:sz w:val="18"/>
          <w:szCs w:val="18"/>
        </w:rPr>
      </w:pPr>
    </w:p>
    <w:p w:rsidR="00E266CE" w:rsidRPr="007253DF" w:rsidRDefault="00E266CE" w:rsidP="00E266CE">
      <w:pPr>
        <w:kinsoku w:val="0"/>
        <w:overflowPunct w:val="0"/>
        <w:rPr>
          <w:rFonts w:ascii="ＭＳ ゴシック" w:eastAsia="ＭＳ ゴシック" w:cs="ＭＳ ゴシック"/>
          <w:sz w:val="20"/>
          <w:szCs w:val="20"/>
        </w:rPr>
      </w:pPr>
    </w:p>
    <w:p w:rsidR="00E266CE" w:rsidRPr="007253DF" w:rsidRDefault="00E266CE" w:rsidP="00E266CE">
      <w:pPr>
        <w:kinsoku w:val="0"/>
        <w:overflowPunct w:val="0"/>
        <w:spacing w:before="3"/>
        <w:rPr>
          <w:rFonts w:ascii="ＭＳ ゴシック" w:eastAsia="ＭＳ ゴシック" w:cs="ＭＳ ゴシック"/>
          <w:sz w:val="21"/>
          <w:szCs w:val="21"/>
        </w:rPr>
      </w:pPr>
    </w:p>
    <w:p w:rsidR="00E266CE" w:rsidRPr="007253DF" w:rsidRDefault="00E266CE" w:rsidP="00E266CE">
      <w:pPr>
        <w:kinsoku w:val="0"/>
        <w:overflowPunct w:val="0"/>
        <w:spacing w:line="200" w:lineRule="atLeast"/>
        <w:ind w:left="114"/>
        <w:rPr>
          <w:rFonts w:ascii="ＭＳ ゴシック" w:eastAsia="ＭＳ ゴシック" w:cs="ＭＳ ゴシック"/>
          <w:sz w:val="20"/>
          <w:szCs w:val="20"/>
        </w:rPr>
      </w:pPr>
    </w:p>
    <w:p w:rsidR="00E266CE" w:rsidRPr="007253DF" w:rsidRDefault="00E266CE" w:rsidP="00DE2000">
      <w:pPr>
        <w:ind w:firstLineChars="500" w:firstLine="900"/>
        <w:rPr>
          <w:rFonts w:ascii="ＭＳ ゴシック" w:eastAsia="ＭＳ ゴシック" w:hAnsi="ＭＳ ゴシック" w:cs="UDShinGoPro-DeBold"/>
          <w:bCs/>
          <w:sz w:val="18"/>
          <w:szCs w:val="18"/>
        </w:rPr>
      </w:pPr>
    </w:p>
    <w:p w:rsidR="00E266CE" w:rsidRPr="007253DF" w:rsidRDefault="00E266CE" w:rsidP="00DE2000">
      <w:pPr>
        <w:ind w:firstLineChars="500" w:firstLine="900"/>
        <w:rPr>
          <w:rFonts w:ascii="ＭＳ ゴシック" w:eastAsia="ＭＳ ゴシック" w:hAnsi="ＭＳ ゴシック" w:cs="UDShinGoPro-DeBold"/>
          <w:bCs/>
          <w:sz w:val="18"/>
          <w:szCs w:val="18"/>
        </w:rPr>
      </w:pPr>
    </w:p>
    <w:p w:rsidR="00E266CE" w:rsidRPr="007253DF" w:rsidRDefault="00E266CE" w:rsidP="00DE2000">
      <w:pPr>
        <w:ind w:firstLineChars="500" w:firstLine="900"/>
        <w:rPr>
          <w:rFonts w:ascii="ＭＳ ゴシック" w:eastAsia="ＭＳ ゴシック" w:hAnsi="ＭＳ ゴシック" w:cs="UDShinGoPro-DeBold"/>
          <w:bCs/>
          <w:sz w:val="18"/>
          <w:szCs w:val="18"/>
        </w:rPr>
      </w:pPr>
    </w:p>
    <w:p w:rsidR="00E266CE" w:rsidRPr="007253DF" w:rsidRDefault="00E266CE" w:rsidP="00DE2000">
      <w:pPr>
        <w:ind w:firstLineChars="500" w:firstLine="900"/>
        <w:rPr>
          <w:rFonts w:ascii="ＭＳ ゴシック" w:eastAsia="ＭＳ ゴシック" w:hAnsi="ＭＳ ゴシック" w:cs="UDShinGoPro-DeBold"/>
          <w:bCs/>
          <w:sz w:val="18"/>
          <w:szCs w:val="18"/>
        </w:rPr>
      </w:pPr>
    </w:p>
    <w:p w:rsidR="00E266CE" w:rsidRPr="007253DF" w:rsidRDefault="00E266CE" w:rsidP="00DE2000">
      <w:pPr>
        <w:ind w:firstLineChars="500" w:firstLine="900"/>
        <w:rPr>
          <w:rFonts w:ascii="ＭＳ ゴシック" w:eastAsia="ＭＳ ゴシック" w:hAnsi="ＭＳ ゴシック" w:cs="UDShinGoPro-DeBold"/>
          <w:bCs/>
          <w:sz w:val="18"/>
          <w:szCs w:val="18"/>
        </w:rPr>
      </w:pPr>
    </w:p>
    <w:p w:rsidR="00E266CE" w:rsidRPr="007253DF" w:rsidRDefault="00E266CE" w:rsidP="00DE2000">
      <w:pPr>
        <w:ind w:firstLineChars="500" w:firstLine="900"/>
        <w:rPr>
          <w:rFonts w:ascii="ＭＳ ゴシック" w:eastAsia="ＭＳ ゴシック" w:hAnsi="ＭＳ ゴシック" w:cs="UDShinGoPro-DeBold"/>
          <w:bCs/>
          <w:sz w:val="18"/>
          <w:szCs w:val="18"/>
        </w:rPr>
      </w:pPr>
    </w:p>
    <w:p w:rsidR="00E266CE" w:rsidRPr="007253DF" w:rsidRDefault="00CE2208" w:rsidP="00CE2208">
      <w:pPr>
        <w:ind w:firstLineChars="500" w:firstLine="1200"/>
        <w:rPr>
          <w:rFonts w:ascii="ＭＳ ゴシック" w:eastAsia="ＭＳ ゴシック" w:hAnsi="ＭＳ ゴシック" w:cs="UDShinGoPro-DeBold"/>
          <w:bCs/>
          <w:sz w:val="18"/>
          <w:szCs w:val="18"/>
        </w:rPr>
      </w:pPr>
      <w:r w:rsidRPr="007253DF">
        <w:rPr>
          <w:noProof/>
        </w:rPr>
        <w:drawing>
          <wp:anchor distT="0" distB="0" distL="114300" distR="114300" simplePos="0" relativeHeight="251790336" behindDoc="0" locked="0" layoutInCell="1" allowOverlap="1" wp14:anchorId="090078A7" wp14:editId="7221555D">
            <wp:simplePos x="0" y="0"/>
            <wp:positionH relativeFrom="column">
              <wp:posOffset>408609</wp:posOffset>
            </wp:positionH>
            <wp:positionV relativeFrom="paragraph">
              <wp:posOffset>32496</wp:posOffset>
            </wp:positionV>
            <wp:extent cx="5001370" cy="3302708"/>
            <wp:effectExtent l="0" t="0" r="8890" b="0"/>
            <wp:wrapNone/>
            <wp:docPr id="1648" name="図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07409" cy="33066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66CE" w:rsidRPr="007253DF" w:rsidRDefault="00E266CE" w:rsidP="00DE2000">
      <w:pPr>
        <w:ind w:firstLineChars="500" w:firstLine="900"/>
        <w:rPr>
          <w:rFonts w:ascii="ＭＳ ゴシック" w:eastAsia="ＭＳ ゴシック" w:hAnsi="ＭＳ ゴシック" w:cs="UDShinGoPro-DeBold"/>
          <w:bCs/>
          <w:sz w:val="18"/>
          <w:szCs w:val="18"/>
        </w:rPr>
      </w:pPr>
    </w:p>
    <w:p w:rsidR="00E266CE" w:rsidRPr="007253DF" w:rsidRDefault="00E266CE" w:rsidP="00DE2000">
      <w:pPr>
        <w:ind w:firstLineChars="500" w:firstLine="900"/>
        <w:rPr>
          <w:rFonts w:ascii="ＭＳ ゴシック" w:eastAsia="ＭＳ ゴシック" w:hAnsi="ＭＳ ゴシック" w:cs="UDShinGoPro-DeBold"/>
          <w:bCs/>
          <w:sz w:val="18"/>
          <w:szCs w:val="18"/>
        </w:rPr>
      </w:pPr>
    </w:p>
    <w:p w:rsidR="00E266CE" w:rsidRPr="007253DF" w:rsidRDefault="00E266CE" w:rsidP="00CE2208">
      <w:pPr>
        <w:ind w:firstLineChars="500" w:firstLine="900"/>
        <w:rPr>
          <w:rFonts w:ascii="ＭＳ ゴシック" w:eastAsia="ＭＳ ゴシック" w:hAnsi="ＭＳ ゴシック" w:cs="UDShinGoPro-DeBold"/>
          <w:bCs/>
          <w:sz w:val="18"/>
          <w:szCs w:val="18"/>
        </w:rPr>
      </w:pPr>
    </w:p>
    <w:p w:rsidR="00E266CE" w:rsidRPr="007253DF" w:rsidRDefault="00E266CE" w:rsidP="00CE2208">
      <w:pPr>
        <w:ind w:firstLineChars="500" w:firstLine="900"/>
        <w:rPr>
          <w:rFonts w:ascii="ＭＳ ゴシック" w:eastAsia="ＭＳ ゴシック" w:hAnsi="ＭＳ ゴシック" w:cs="UDShinGoPro-DeBold"/>
          <w:bCs/>
          <w:sz w:val="18"/>
          <w:szCs w:val="18"/>
        </w:rPr>
      </w:pPr>
    </w:p>
    <w:p w:rsidR="00E266CE" w:rsidRPr="007253DF" w:rsidRDefault="00E266CE" w:rsidP="00DE2000">
      <w:pPr>
        <w:ind w:firstLineChars="500" w:firstLine="900"/>
        <w:rPr>
          <w:rFonts w:ascii="ＭＳ ゴシック" w:eastAsia="ＭＳ ゴシック" w:hAnsi="ＭＳ ゴシック" w:cs="UDShinGoPro-DeBold"/>
          <w:bCs/>
          <w:sz w:val="18"/>
          <w:szCs w:val="18"/>
        </w:rPr>
      </w:pPr>
    </w:p>
    <w:p w:rsidR="00E266CE" w:rsidRPr="007253DF" w:rsidRDefault="00E266CE" w:rsidP="00DE2000">
      <w:pPr>
        <w:ind w:firstLineChars="500" w:firstLine="900"/>
        <w:rPr>
          <w:rFonts w:ascii="ＭＳ ゴシック" w:eastAsia="ＭＳ ゴシック" w:hAnsi="ＭＳ ゴシック" w:cs="UDShinGoPro-DeBold"/>
          <w:bCs/>
          <w:sz w:val="18"/>
          <w:szCs w:val="18"/>
        </w:rPr>
      </w:pPr>
    </w:p>
    <w:p w:rsidR="00E266CE" w:rsidRPr="007253DF" w:rsidRDefault="00E266CE" w:rsidP="00DE2000">
      <w:pPr>
        <w:ind w:firstLineChars="500" w:firstLine="900"/>
        <w:rPr>
          <w:rFonts w:ascii="ＭＳ ゴシック" w:eastAsia="ＭＳ ゴシック" w:hAnsi="ＭＳ ゴシック" w:cs="UDShinGoPro-DeBold"/>
          <w:bCs/>
          <w:sz w:val="18"/>
          <w:szCs w:val="18"/>
        </w:rPr>
      </w:pPr>
    </w:p>
    <w:p w:rsidR="00E266CE" w:rsidRPr="007253DF" w:rsidRDefault="00E266CE" w:rsidP="00DE2000">
      <w:pPr>
        <w:ind w:firstLineChars="500" w:firstLine="900"/>
        <w:rPr>
          <w:rFonts w:ascii="ＭＳ ゴシック" w:eastAsia="ＭＳ ゴシック" w:hAnsi="ＭＳ ゴシック" w:cs="UDShinGoPro-DeBold"/>
          <w:bCs/>
          <w:sz w:val="18"/>
          <w:szCs w:val="18"/>
        </w:rPr>
      </w:pPr>
    </w:p>
    <w:p w:rsidR="004B2409" w:rsidRPr="007253DF" w:rsidRDefault="004B2409" w:rsidP="00DE2000">
      <w:pPr>
        <w:ind w:firstLineChars="500" w:firstLine="900"/>
        <w:rPr>
          <w:rFonts w:ascii="ＭＳ ゴシック" w:eastAsia="ＭＳ ゴシック" w:hAnsi="ＭＳ ゴシック" w:cs="UDShinGoPro-DeBold"/>
          <w:bCs/>
          <w:sz w:val="18"/>
          <w:szCs w:val="18"/>
        </w:rPr>
      </w:pPr>
    </w:p>
    <w:p w:rsidR="004B2409" w:rsidRPr="007253DF" w:rsidRDefault="004B2409" w:rsidP="00DE2000">
      <w:pPr>
        <w:ind w:firstLineChars="500" w:firstLine="900"/>
        <w:rPr>
          <w:rFonts w:ascii="ＭＳ ゴシック" w:eastAsia="ＭＳ ゴシック" w:hAnsi="ＭＳ ゴシック" w:cs="UDShinGoPro-DeBold"/>
          <w:bCs/>
          <w:sz w:val="18"/>
          <w:szCs w:val="18"/>
        </w:rPr>
      </w:pPr>
    </w:p>
    <w:p w:rsidR="004B2409" w:rsidRPr="007253DF" w:rsidRDefault="004B2409" w:rsidP="00DE2000">
      <w:pPr>
        <w:ind w:firstLineChars="500" w:firstLine="900"/>
        <w:rPr>
          <w:rFonts w:ascii="ＭＳ ゴシック" w:eastAsia="ＭＳ ゴシック" w:hAnsi="ＭＳ ゴシック" w:cs="UDShinGoPro-DeBold"/>
          <w:bCs/>
          <w:sz w:val="18"/>
          <w:szCs w:val="18"/>
        </w:rPr>
      </w:pPr>
    </w:p>
    <w:p w:rsidR="004B2409" w:rsidRPr="007253DF" w:rsidRDefault="004B2409" w:rsidP="00DE2000">
      <w:pPr>
        <w:ind w:firstLineChars="500" w:firstLine="900"/>
        <w:rPr>
          <w:rFonts w:ascii="ＭＳ ゴシック" w:eastAsia="ＭＳ ゴシック" w:hAnsi="ＭＳ ゴシック" w:cs="UDShinGoPro-DeBold"/>
          <w:bCs/>
          <w:sz w:val="18"/>
          <w:szCs w:val="18"/>
        </w:rPr>
      </w:pPr>
    </w:p>
    <w:p w:rsidR="004B2409" w:rsidRPr="007253DF" w:rsidRDefault="004B2409" w:rsidP="00DE2000">
      <w:pPr>
        <w:ind w:firstLineChars="500" w:firstLine="900"/>
        <w:rPr>
          <w:rFonts w:ascii="ＭＳ ゴシック" w:eastAsia="ＭＳ ゴシック" w:hAnsi="ＭＳ ゴシック" w:cs="UDShinGoPro-DeBold"/>
          <w:bCs/>
          <w:sz w:val="18"/>
          <w:szCs w:val="18"/>
        </w:rPr>
      </w:pPr>
    </w:p>
    <w:p w:rsidR="004B2409" w:rsidRPr="007253DF" w:rsidRDefault="004B2409" w:rsidP="00DE2000">
      <w:pPr>
        <w:ind w:firstLineChars="500" w:firstLine="900"/>
        <w:rPr>
          <w:rFonts w:ascii="ＭＳ ゴシック" w:eastAsia="ＭＳ ゴシック" w:hAnsi="ＭＳ ゴシック" w:cs="UDShinGoPro-DeBold"/>
          <w:bCs/>
          <w:sz w:val="18"/>
          <w:szCs w:val="18"/>
        </w:rPr>
      </w:pPr>
    </w:p>
    <w:p w:rsidR="004B2409" w:rsidRPr="007253DF" w:rsidRDefault="004B2409" w:rsidP="00DE2000">
      <w:pPr>
        <w:ind w:firstLineChars="500" w:firstLine="900"/>
        <w:rPr>
          <w:rFonts w:ascii="ＭＳ ゴシック" w:eastAsia="ＭＳ ゴシック" w:hAnsi="ＭＳ ゴシック" w:cs="UDShinGoPro-DeBold"/>
          <w:bCs/>
          <w:sz w:val="18"/>
          <w:szCs w:val="18"/>
        </w:rPr>
      </w:pPr>
    </w:p>
    <w:p w:rsidR="004B2409" w:rsidRPr="007253DF" w:rsidRDefault="004B2409" w:rsidP="00DE2000">
      <w:pPr>
        <w:ind w:firstLineChars="500" w:firstLine="900"/>
        <w:rPr>
          <w:rFonts w:ascii="ＭＳ ゴシック" w:eastAsia="ＭＳ ゴシック" w:hAnsi="ＭＳ ゴシック" w:cs="UDShinGoPro-DeBold"/>
          <w:bCs/>
          <w:sz w:val="18"/>
          <w:szCs w:val="18"/>
        </w:rPr>
      </w:pPr>
    </w:p>
    <w:p w:rsidR="004B2409" w:rsidRPr="007253DF" w:rsidRDefault="004B2409" w:rsidP="00DE2000">
      <w:pPr>
        <w:ind w:firstLineChars="500" w:firstLine="900"/>
        <w:rPr>
          <w:rFonts w:ascii="ＭＳ ゴシック" w:eastAsia="ＭＳ ゴシック" w:hAnsi="ＭＳ ゴシック" w:cs="UDShinGoPro-DeBold"/>
          <w:bCs/>
          <w:sz w:val="18"/>
          <w:szCs w:val="18"/>
        </w:rPr>
      </w:pPr>
    </w:p>
    <w:p w:rsidR="004B2409" w:rsidRPr="007253DF" w:rsidRDefault="004B2409" w:rsidP="00DE2000">
      <w:pPr>
        <w:ind w:firstLineChars="500" w:firstLine="900"/>
        <w:rPr>
          <w:rFonts w:ascii="ＭＳ ゴシック" w:eastAsia="ＭＳ ゴシック" w:hAnsi="ＭＳ ゴシック" w:cs="UDShinGoPro-DeBold"/>
          <w:bCs/>
          <w:sz w:val="18"/>
          <w:szCs w:val="18"/>
        </w:rPr>
      </w:pPr>
    </w:p>
    <w:p w:rsidR="004B2409" w:rsidRPr="007253DF" w:rsidRDefault="004B2409" w:rsidP="00DE2000">
      <w:pPr>
        <w:ind w:firstLineChars="500" w:firstLine="900"/>
        <w:rPr>
          <w:rFonts w:ascii="ＭＳ ゴシック" w:eastAsia="ＭＳ ゴシック" w:hAnsi="ＭＳ ゴシック" w:cs="UDShinGoPro-DeBold"/>
          <w:bCs/>
          <w:sz w:val="18"/>
          <w:szCs w:val="18"/>
        </w:rPr>
      </w:pPr>
    </w:p>
    <w:p w:rsidR="004B2409" w:rsidRPr="007253DF" w:rsidRDefault="004B2409" w:rsidP="00DE2000">
      <w:pPr>
        <w:ind w:firstLineChars="500" w:firstLine="900"/>
        <w:rPr>
          <w:rFonts w:ascii="ＭＳ ゴシック" w:eastAsia="ＭＳ ゴシック" w:hAnsi="ＭＳ ゴシック" w:cs="UDShinGoPro-DeBold"/>
          <w:bCs/>
          <w:sz w:val="18"/>
          <w:szCs w:val="18"/>
        </w:rPr>
      </w:pPr>
    </w:p>
    <w:p w:rsidR="004B2409" w:rsidRPr="007253DF" w:rsidRDefault="004B2409" w:rsidP="00DE2000">
      <w:pPr>
        <w:ind w:firstLineChars="500" w:firstLine="900"/>
        <w:rPr>
          <w:rFonts w:ascii="ＭＳ ゴシック" w:eastAsia="ＭＳ ゴシック" w:hAnsi="ＭＳ ゴシック" w:cs="UDShinGoPro-DeBold"/>
          <w:bCs/>
          <w:sz w:val="18"/>
          <w:szCs w:val="18"/>
        </w:rPr>
      </w:pPr>
    </w:p>
    <w:p w:rsidR="004B2409" w:rsidRPr="007253DF" w:rsidRDefault="004B2409" w:rsidP="00DE2000">
      <w:pPr>
        <w:ind w:firstLineChars="500" w:firstLine="900"/>
        <w:rPr>
          <w:rFonts w:ascii="ＭＳ ゴシック" w:eastAsia="ＭＳ ゴシック" w:hAnsi="ＭＳ ゴシック" w:cs="UDShinGoPro-DeBold"/>
          <w:bCs/>
          <w:sz w:val="18"/>
          <w:szCs w:val="18"/>
        </w:rPr>
      </w:pPr>
    </w:p>
    <w:p w:rsidR="004B2409" w:rsidRPr="007253DF" w:rsidRDefault="004B2409" w:rsidP="00CE2208">
      <w:pPr>
        <w:kinsoku w:val="0"/>
        <w:overflowPunct w:val="0"/>
        <w:spacing w:before="13"/>
        <w:ind w:leftChars="-59" w:left="-142" w:firstLineChars="400" w:firstLine="720"/>
        <w:rPr>
          <w:rFonts w:ascii="ＭＳ ゴシック" w:eastAsia="ＭＳ ゴシック" w:cs="ＭＳ ゴシック"/>
          <w:sz w:val="18"/>
          <w:szCs w:val="18"/>
        </w:rPr>
      </w:pPr>
      <w:r w:rsidRPr="007253DF">
        <w:rPr>
          <w:rFonts w:ascii="ＭＳ ゴシック" w:eastAsia="ＭＳ ゴシック" w:cs="ＭＳ ゴシック" w:hint="eastAsia"/>
          <w:sz w:val="18"/>
          <w:szCs w:val="18"/>
        </w:rPr>
        <w:t>出典：内閣府防災担当「平成</w:t>
      </w:r>
      <w:r w:rsidRPr="007253DF">
        <w:rPr>
          <w:rFonts w:ascii="ＭＳ ゴシック" w:eastAsia="ＭＳ ゴシック" w:cs="ＭＳ ゴシック"/>
          <w:sz w:val="18"/>
          <w:szCs w:val="18"/>
        </w:rPr>
        <w:t>29</w:t>
      </w:r>
      <w:r w:rsidRPr="007253DF">
        <w:rPr>
          <w:rFonts w:ascii="ＭＳ ゴシック" w:eastAsia="ＭＳ ゴシック" w:cs="ＭＳ ゴシック" w:hint="eastAsia"/>
          <w:sz w:val="18"/>
          <w:szCs w:val="18"/>
        </w:rPr>
        <w:t>年度企業の事業継続及び防災の取組に関する実態調査」（平成</w:t>
      </w:r>
      <w:r w:rsidRPr="007253DF">
        <w:rPr>
          <w:rFonts w:ascii="ＭＳ ゴシック" w:eastAsia="ＭＳ ゴシック" w:cs="ＭＳ ゴシック"/>
          <w:sz w:val="18"/>
          <w:szCs w:val="18"/>
        </w:rPr>
        <w:t>30</w:t>
      </w:r>
      <w:r w:rsidRPr="007253DF">
        <w:rPr>
          <w:rFonts w:ascii="ＭＳ ゴシック" w:eastAsia="ＭＳ ゴシック" w:cs="ＭＳ ゴシック" w:hint="eastAsia"/>
          <w:sz w:val="18"/>
          <w:szCs w:val="18"/>
        </w:rPr>
        <w:t>年</w:t>
      </w:r>
      <w:r w:rsidRPr="007253DF">
        <w:rPr>
          <w:rFonts w:ascii="ＭＳ ゴシック" w:eastAsia="ＭＳ ゴシック" w:cs="ＭＳ ゴシック"/>
          <w:sz w:val="18"/>
          <w:szCs w:val="18"/>
        </w:rPr>
        <w:t>3</w:t>
      </w:r>
      <w:r w:rsidRPr="007253DF">
        <w:rPr>
          <w:rFonts w:ascii="ＭＳ ゴシック" w:eastAsia="ＭＳ ゴシック" w:cs="ＭＳ ゴシック" w:hint="eastAsia"/>
          <w:sz w:val="18"/>
          <w:szCs w:val="18"/>
        </w:rPr>
        <w:t>月）</w:t>
      </w:r>
    </w:p>
    <w:p w:rsidR="004B2409" w:rsidRPr="007253DF" w:rsidRDefault="004B2409" w:rsidP="00DE2000">
      <w:pPr>
        <w:ind w:firstLineChars="500" w:firstLine="900"/>
        <w:rPr>
          <w:rFonts w:ascii="ＭＳ ゴシック" w:eastAsia="ＭＳ ゴシック" w:hAnsi="ＭＳ ゴシック" w:cs="UDShinGoPro-DeBold"/>
          <w:bCs/>
          <w:sz w:val="18"/>
          <w:szCs w:val="18"/>
        </w:rPr>
      </w:pPr>
    </w:p>
    <w:p w:rsidR="00E266CE" w:rsidRPr="007253DF" w:rsidRDefault="00E266CE" w:rsidP="00DE2000">
      <w:pPr>
        <w:ind w:firstLineChars="500" w:firstLine="900"/>
        <w:rPr>
          <w:rFonts w:ascii="ＭＳ ゴシック" w:eastAsia="ＭＳ ゴシック" w:hAnsi="ＭＳ ゴシック" w:cs="UDShinGoPro-DeBold"/>
          <w:bCs/>
          <w:sz w:val="18"/>
          <w:szCs w:val="18"/>
        </w:rPr>
      </w:pPr>
    </w:p>
    <w:p w:rsidR="00E266CE" w:rsidRPr="007253DF" w:rsidRDefault="00E266CE" w:rsidP="00DE2000">
      <w:pPr>
        <w:ind w:firstLineChars="500" w:firstLine="900"/>
        <w:rPr>
          <w:rFonts w:ascii="ＭＳ ゴシック" w:eastAsia="ＭＳ ゴシック" w:hAnsi="ＭＳ ゴシック" w:cs="UDShinGoPro-DeBold"/>
          <w:bCs/>
          <w:sz w:val="18"/>
          <w:szCs w:val="18"/>
        </w:rPr>
      </w:pPr>
    </w:p>
    <w:p w:rsidR="00E266CE" w:rsidRPr="007253DF" w:rsidRDefault="00E266CE" w:rsidP="00DE2000">
      <w:pPr>
        <w:ind w:firstLineChars="500" w:firstLine="900"/>
        <w:rPr>
          <w:rFonts w:ascii="ＭＳ ゴシック" w:eastAsia="ＭＳ ゴシック" w:hAnsi="ＭＳ ゴシック" w:cs="UDShinGoPro-DeBold"/>
          <w:bCs/>
          <w:sz w:val="18"/>
          <w:szCs w:val="18"/>
        </w:rPr>
      </w:pPr>
    </w:p>
    <w:p w:rsidR="00E266CE" w:rsidRPr="007253DF" w:rsidRDefault="00E266CE" w:rsidP="00DE2000">
      <w:pPr>
        <w:ind w:firstLineChars="500" w:firstLine="900"/>
        <w:rPr>
          <w:rFonts w:ascii="ＭＳ ゴシック" w:eastAsia="ＭＳ ゴシック" w:hAnsi="ＭＳ ゴシック" w:cs="UDShinGoPro-DeBold"/>
          <w:bCs/>
          <w:sz w:val="18"/>
          <w:szCs w:val="18"/>
        </w:rPr>
      </w:pPr>
    </w:p>
    <w:p w:rsidR="00DE2000" w:rsidRDefault="004B2409" w:rsidP="004B2409">
      <w:pPr>
        <w:rPr>
          <w:rFonts w:ascii="ＭＳ ゴシック" w:eastAsia="ＭＳ ゴシック" w:hAnsi="ＭＳ ゴシック" w:cs="ShinMGoPro-Regular"/>
          <w:b/>
          <w:sz w:val="20"/>
          <w:szCs w:val="20"/>
        </w:rPr>
      </w:pPr>
      <w:r w:rsidRPr="007253DF">
        <w:rPr>
          <w:rFonts w:ascii="ＭＳ ゴシック" w:eastAsia="ＭＳ ゴシック" w:hAnsi="ＭＳ ゴシック" w:cs="UDShinGoPro-DeBold"/>
          <w:b/>
          <w:bCs/>
          <w:sz w:val="20"/>
          <w:szCs w:val="20"/>
        </w:rPr>
        <w:br w:type="page"/>
      </w:r>
      <w:r w:rsidR="00DE2000" w:rsidRPr="007253DF">
        <w:rPr>
          <w:rFonts w:ascii="ＭＳ ゴシック" w:eastAsia="ＭＳ ゴシック" w:hAnsi="ＭＳ ゴシック" w:cs="UDShinGoPro-DeBold" w:hint="eastAsia"/>
          <w:b/>
          <w:bCs/>
          <w:sz w:val="20"/>
          <w:szCs w:val="20"/>
        </w:rPr>
        <w:lastRenderedPageBreak/>
        <w:t>問</w:t>
      </w:r>
      <w:r w:rsidR="00DE2000" w:rsidRPr="007253DF">
        <w:rPr>
          <w:rFonts w:ascii="ＭＳ ゴシック" w:eastAsia="ＭＳ ゴシック" w:hAnsi="ＭＳ ゴシック" w:cs="UDShinGoPro-DeBold"/>
          <w:b/>
          <w:bCs/>
          <w:sz w:val="20"/>
          <w:szCs w:val="20"/>
        </w:rPr>
        <w:t>5-2</w:t>
      </w:r>
      <w:r w:rsidR="00DE2000" w:rsidRPr="007253DF">
        <w:rPr>
          <w:rFonts w:ascii="ＭＳ ゴシック" w:eastAsia="ＭＳ ゴシック" w:hAnsi="ＭＳ ゴシック" w:cs="UDShinGoPro-DeBold" w:hint="eastAsia"/>
          <w:b/>
          <w:bCs/>
          <w:sz w:val="20"/>
          <w:szCs w:val="20"/>
        </w:rPr>
        <w:t>．</w:t>
      </w:r>
      <w:r w:rsidR="00DE2000" w:rsidRPr="007253DF">
        <w:rPr>
          <w:rFonts w:ascii="ＭＳ ゴシック" w:eastAsia="ＭＳ ゴシック" w:hAnsi="ＭＳ ゴシック" w:cs="ShinMGoPro-Regular" w:hint="eastAsia"/>
          <w:sz w:val="20"/>
          <w:szCs w:val="20"/>
        </w:rPr>
        <w:t>行っていない理由についてご回答ください。</w:t>
      </w:r>
      <w:r w:rsidR="00DE2000" w:rsidRPr="007253DF">
        <w:rPr>
          <w:rFonts w:ascii="ＭＳ ゴシック" w:eastAsia="ＭＳ ゴシック" w:hAnsi="ＭＳ ゴシック" w:cs="ShinMGoPro-Regular" w:hint="eastAsia"/>
          <w:b/>
          <w:sz w:val="20"/>
          <w:szCs w:val="20"/>
        </w:rPr>
        <w:t>（○印はいくつでも）</w:t>
      </w:r>
    </w:p>
    <w:p w:rsidR="00CE2208" w:rsidRPr="007253DF" w:rsidRDefault="00CE2208" w:rsidP="004B2409">
      <w:pPr>
        <w:rPr>
          <w:rFonts w:ascii="ＭＳ ゴシック" w:eastAsia="ＭＳ ゴシック" w:hAnsi="ＭＳ ゴシック" w:cs="UDShinGoPro-DeBold"/>
          <w:bCs/>
          <w:sz w:val="18"/>
          <w:szCs w:val="18"/>
        </w:rPr>
      </w:pPr>
    </w:p>
    <w:p w:rsidR="00DE2000" w:rsidRPr="007253DF" w:rsidRDefault="004B2409" w:rsidP="004B2409">
      <w:pPr>
        <w:ind w:firstLineChars="373" w:firstLine="895"/>
        <w:rPr>
          <w:rFonts w:ascii="ＭＳ ゴシック" w:eastAsia="ＭＳ ゴシック" w:hAnsi="ＭＳ ゴシック" w:cs="ShinMGoPro-Light"/>
          <w:sz w:val="18"/>
          <w:szCs w:val="17"/>
        </w:rPr>
      </w:pPr>
      <w:r w:rsidRPr="007253DF">
        <w:rPr>
          <w:noProof/>
        </w:rPr>
        <mc:AlternateContent>
          <mc:Choice Requires="wps">
            <w:drawing>
              <wp:anchor distT="0" distB="0" distL="114300" distR="114300" simplePos="0" relativeHeight="251689984" behindDoc="0" locked="0" layoutInCell="1" allowOverlap="1" wp14:anchorId="03D4C18E" wp14:editId="1412264D">
                <wp:simplePos x="0" y="0"/>
                <wp:positionH relativeFrom="column">
                  <wp:posOffset>193923</wp:posOffset>
                </wp:positionH>
                <wp:positionV relativeFrom="paragraph">
                  <wp:posOffset>5605</wp:posOffset>
                </wp:positionV>
                <wp:extent cx="5557962" cy="657860"/>
                <wp:effectExtent l="0" t="0" r="24130" b="27940"/>
                <wp:wrapNone/>
                <wp:docPr id="1544"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57962" cy="65786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523915" id="正方形/長方形 6" o:spid="_x0000_s1026" style="position:absolute;left:0;text-align:left;margin-left:15.25pt;margin-top:.45pt;width:437.65pt;height:5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" filled="f" strokecolor="windowText">
                <v:path arrowok="t"/>
              </v:rect>
            </w:pict>
          </mc:Fallback>
        </mc:AlternateContent>
      </w:r>
      <w:r w:rsidR="00DE2000" w:rsidRPr="007253DF">
        <w:rPr>
          <w:rFonts w:ascii="ＭＳ ゴシック" w:eastAsia="ＭＳ ゴシック" w:hAnsi="ＭＳ ゴシック" w:cs="ShinMGoPro-DeBold"/>
          <w:b/>
          <w:bCs/>
          <w:sz w:val="18"/>
          <w:szCs w:val="17"/>
        </w:rPr>
        <w:t>1</w:t>
      </w:r>
      <w:r w:rsidR="00DE2000" w:rsidRPr="007253DF">
        <w:rPr>
          <w:rFonts w:ascii="ＭＳ ゴシック" w:eastAsia="ＭＳ ゴシック" w:hAnsi="ＭＳ ゴシック" w:cs="ShinMGoPro-DeBold" w:hint="eastAsia"/>
          <w:b/>
          <w:bCs/>
          <w:sz w:val="18"/>
          <w:szCs w:val="17"/>
        </w:rPr>
        <w:t>．</w:t>
      </w:r>
      <w:r w:rsidR="00DE2000" w:rsidRPr="007253DF">
        <w:rPr>
          <w:rFonts w:ascii="ＭＳ ゴシック" w:eastAsia="ＭＳ ゴシック" w:hAnsi="ＭＳ ゴシック" w:cs="ShinMGoPro-DeBold"/>
          <w:b/>
          <w:bCs/>
          <w:sz w:val="18"/>
          <w:szCs w:val="17"/>
        </w:rPr>
        <w:t xml:space="preserve"> </w:t>
      </w:r>
      <w:r w:rsidR="00DE2000" w:rsidRPr="007253DF">
        <w:rPr>
          <w:rFonts w:ascii="ＭＳ ゴシック" w:eastAsia="ＭＳ ゴシック" w:hAnsi="ＭＳ ゴシック" w:cs="ShinMGoPro-Light" w:hint="eastAsia"/>
          <w:sz w:val="18"/>
          <w:szCs w:val="17"/>
        </w:rPr>
        <w:t>取り組み時間・人員（専門家含む）の不足</w:t>
      </w:r>
      <w:r w:rsidR="00DE2000" w:rsidRPr="007253DF">
        <w:rPr>
          <w:rFonts w:ascii="ＭＳ ゴシック" w:eastAsia="ＭＳ ゴシック" w:hAnsi="ＭＳ ゴシック" w:cs="ShinMGoPro-Light"/>
          <w:sz w:val="18"/>
          <w:szCs w:val="17"/>
        </w:rPr>
        <w:t xml:space="preserve">       </w:t>
      </w:r>
      <w:r w:rsidR="00DE2000" w:rsidRPr="007253DF">
        <w:rPr>
          <w:rFonts w:ascii="ＭＳ ゴシック" w:eastAsia="ＭＳ ゴシック" w:hAnsi="ＭＳ ゴシック" w:cs="ShinMGoPro-DeBold"/>
          <w:b/>
          <w:bCs/>
          <w:sz w:val="18"/>
          <w:szCs w:val="17"/>
        </w:rPr>
        <w:t>5</w:t>
      </w:r>
      <w:r w:rsidR="00DE2000" w:rsidRPr="007253DF">
        <w:rPr>
          <w:rFonts w:ascii="ＭＳ ゴシック" w:eastAsia="ＭＳ ゴシック" w:hAnsi="ＭＳ ゴシック" w:cs="ShinMGoPro-DeBold" w:hint="eastAsia"/>
          <w:b/>
          <w:bCs/>
          <w:sz w:val="18"/>
          <w:szCs w:val="17"/>
        </w:rPr>
        <w:t>．</w:t>
      </w:r>
      <w:r w:rsidR="00DE2000" w:rsidRPr="007253DF">
        <w:rPr>
          <w:rFonts w:ascii="ＭＳ ゴシック" w:eastAsia="ＭＳ ゴシック" w:hAnsi="ＭＳ ゴシック" w:cs="ShinMGoPro-DeBold"/>
          <w:b/>
          <w:bCs/>
          <w:sz w:val="18"/>
          <w:szCs w:val="17"/>
        </w:rPr>
        <w:t xml:space="preserve"> </w:t>
      </w:r>
      <w:r w:rsidR="00DE2000" w:rsidRPr="007253DF">
        <w:rPr>
          <w:rFonts w:ascii="ＭＳ ゴシック" w:eastAsia="ＭＳ ゴシック" w:hAnsi="ＭＳ ゴシック" w:cs="ShinMGoPro-Light" w:hint="eastAsia"/>
          <w:sz w:val="18"/>
          <w:szCs w:val="17"/>
        </w:rPr>
        <w:t>リスクについて考えても仕方がない</w:t>
      </w:r>
    </w:p>
    <w:p w:rsidR="00DE2000" w:rsidRPr="007253DF" w:rsidRDefault="00DE2000" w:rsidP="004B2409">
      <w:pPr>
        <w:ind w:firstLineChars="500" w:firstLine="904"/>
        <w:rPr>
          <w:rFonts w:ascii="ＭＳ ゴシック" w:eastAsia="ＭＳ ゴシック" w:hAnsi="ＭＳ ゴシック" w:cs="ShinMGoPro-Light"/>
          <w:sz w:val="18"/>
          <w:szCs w:val="17"/>
        </w:rPr>
      </w:pPr>
      <w:r w:rsidRPr="007253DF">
        <w:rPr>
          <w:rFonts w:ascii="ＭＳ ゴシック" w:eastAsia="ＭＳ ゴシック" w:hAnsi="ＭＳ ゴシック" w:cs="ShinMGoPro-DeBold"/>
          <w:b/>
          <w:bCs/>
          <w:sz w:val="18"/>
          <w:szCs w:val="17"/>
        </w:rPr>
        <w:t>2</w:t>
      </w:r>
      <w:r w:rsidRPr="007253DF">
        <w:rPr>
          <w:rFonts w:ascii="ＭＳ ゴシック" w:eastAsia="ＭＳ ゴシック" w:hAnsi="ＭＳ ゴシック" w:cs="ShinMGoPro-DeBold" w:hint="eastAsia"/>
          <w:b/>
          <w:bCs/>
          <w:sz w:val="18"/>
          <w:szCs w:val="17"/>
        </w:rPr>
        <w:t>．</w:t>
      </w:r>
      <w:r w:rsidRPr="007253DF">
        <w:rPr>
          <w:rFonts w:ascii="ＭＳ ゴシック" w:eastAsia="ＭＳ ゴシック" w:hAnsi="ＭＳ ゴシック" w:cs="ShinMGoPro-DeBold"/>
          <w:b/>
          <w:bCs/>
          <w:sz w:val="18"/>
          <w:szCs w:val="17"/>
        </w:rPr>
        <w:t xml:space="preserve"> </w:t>
      </w:r>
      <w:r w:rsidRPr="007253DF">
        <w:rPr>
          <w:rFonts w:ascii="ＭＳ ゴシック" w:eastAsia="ＭＳ ゴシック" w:hAnsi="ＭＳ ゴシック" w:cs="ShinMGoPro-Light" w:hint="eastAsia"/>
          <w:sz w:val="18"/>
          <w:szCs w:val="17"/>
        </w:rPr>
        <w:t>知識・情報不足</w:t>
      </w:r>
      <w:r w:rsidRPr="007253DF">
        <w:rPr>
          <w:rFonts w:ascii="ＭＳ ゴシック" w:eastAsia="ＭＳ ゴシック" w:hAnsi="ＭＳ ゴシック" w:cs="ShinMGoPro-Light"/>
          <w:sz w:val="18"/>
          <w:szCs w:val="17"/>
        </w:rPr>
        <w:t xml:space="preserve">                               </w:t>
      </w:r>
      <w:r w:rsidRPr="007253DF">
        <w:rPr>
          <w:rFonts w:ascii="ＭＳ ゴシック" w:eastAsia="ＭＳ ゴシック" w:hAnsi="ＭＳ ゴシック" w:cs="ShinMGoPro-DeBold"/>
          <w:b/>
          <w:bCs/>
          <w:sz w:val="18"/>
          <w:szCs w:val="17"/>
        </w:rPr>
        <w:t>6</w:t>
      </w:r>
      <w:r w:rsidRPr="007253DF">
        <w:rPr>
          <w:rFonts w:ascii="ＭＳ ゴシック" w:eastAsia="ＭＳ ゴシック" w:hAnsi="ＭＳ ゴシック" w:cs="ShinMGoPro-DeBold" w:hint="eastAsia"/>
          <w:b/>
          <w:bCs/>
          <w:sz w:val="18"/>
          <w:szCs w:val="17"/>
        </w:rPr>
        <w:t>．</w:t>
      </w:r>
      <w:r w:rsidRPr="007253DF">
        <w:rPr>
          <w:rFonts w:ascii="ＭＳ ゴシック" w:eastAsia="ＭＳ ゴシック" w:hAnsi="ＭＳ ゴシック" w:cs="ShinMGoPro-DeBold"/>
          <w:b/>
          <w:bCs/>
          <w:sz w:val="18"/>
          <w:szCs w:val="17"/>
        </w:rPr>
        <w:t xml:space="preserve"> </w:t>
      </w:r>
      <w:r w:rsidRPr="007253DF">
        <w:rPr>
          <w:rFonts w:ascii="ＭＳ ゴシック" w:eastAsia="ＭＳ ゴシック" w:hAnsi="ＭＳ ゴシック" w:cs="ShinMGoPro-Light" w:hint="eastAsia"/>
          <w:sz w:val="18"/>
          <w:szCs w:val="17"/>
        </w:rPr>
        <w:t>マネジメントの方法自体が分からない</w:t>
      </w:r>
    </w:p>
    <w:p w:rsidR="00DE2000" w:rsidRPr="007253DF" w:rsidRDefault="00DE2000" w:rsidP="004B2409">
      <w:pPr>
        <w:ind w:firstLineChars="500" w:firstLine="904"/>
        <w:rPr>
          <w:rFonts w:ascii="ＭＳ ゴシック" w:eastAsia="ＭＳ ゴシック" w:hAnsi="ＭＳ ゴシック" w:cs="ShinMGoPro-Light"/>
          <w:sz w:val="18"/>
          <w:szCs w:val="17"/>
        </w:rPr>
      </w:pPr>
      <w:r w:rsidRPr="007253DF">
        <w:rPr>
          <w:rFonts w:ascii="ＭＳ ゴシック" w:eastAsia="ＭＳ ゴシック" w:hAnsi="ＭＳ ゴシック" w:cs="ShinMGoPro-DeBold"/>
          <w:b/>
          <w:bCs/>
          <w:sz w:val="18"/>
          <w:szCs w:val="17"/>
        </w:rPr>
        <w:t>3</w:t>
      </w:r>
      <w:r w:rsidRPr="007253DF">
        <w:rPr>
          <w:rFonts w:ascii="ＭＳ ゴシック" w:eastAsia="ＭＳ ゴシック" w:hAnsi="ＭＳ ゴシック" w:cs="ShinMGoPro-DeBold" w:hint="eastAsia"/>
          <w:b/>
          <w:bCs/>
          <w:sz w:val="18"/>
          <w:szCs w:val="17"/>
        </w:rPr>
        <w:t>．</w:t>
      </w:r>
      <w:r w:rsidRPr="007253DF">
        <w:rPr>
          <w:rFonts w:ascii="ＭＳ ゴシック" w:eastAsia="ＭＳ ゴシック" w:hAnsi="ＭＳ ゴシック" w:cs="ShinMGoPro-DeBold"/>
          <w:b/>
          <w:bCs/>
          <w:sz w:val="18"/>
          <w:szCs w:val="17"/>
        </w:rPr>
        <w:t xml:space="preserve"> </w:t>
      </w:r>
      <w:r w:rsidRPr="007253DF">
        <w:rPr>
          <w:rFonts w:ascii="ＭＳ ゴシック" w:eastAsia="ＭＳ ゴシック" w:hAnsi="ＭＳ ゴシック" w:cs="ShinMGoPro-Light" w:hint="eastAsia"/>
          <w:sz w:val="18"/>
          <w:szCs w:val="17"/>
        </w:rPr>
        <w:t>経営層の認識不足</w:t>
      </w:r>
      <w:r w:rsidRPr="007253DF">
        <w:rPr>
          <w:rFonts w:ascii="ＭＳ ゴシック" w:eastAsia="ＭＳ ゴシック" w:hAnsi="ＭＳ ゴシック" w:cs="ShinMGoPro-Light"/>
          <w:sz w:val="18"/>
          <w:szCs w:val="17"/>
        </w:rPr>
        <w:t xml:space="preserve">                             </w:t>
      </w:r>
      <w:r w:rsidRPr="007253DF">
        <w:rPr>
          <w:rFonts w:ascii="ＭＳ ゴシック" w:eastAsia="ＭＳ ゴシック" w:hAnsi="ＭＳ ゴシック" w:cs="ShinMGoPro-DeBold"/>
          <w:b/>
          <w:bCs/>
          <w:sz w:val="18"/>
          <w:szCs w:val="17"/>
        </w:rPr>
        <w:t>7</w:t>
      </w:r>
      <w:r w:rsidRPr="007253DF">
        <w:rPr>
          <w:rFonts w:ascii="ＭＳ ゴシック" w:eastAsia="ＭＳ ゴシック" w:hAnsi="ＭＳ ゴシック" w:cs="ShinMGoPro-DeBold" w:hint="eastAsia"/>
          <w:b/>
          <w:bCs/>
          <w:sz w:val="18"/>
          <w:szCs w:val="17"/>
        </w:rPr>
        <w:t>．</w:t>
      </w:r>
      <w:r w:rsidRPr="007253DF">
        <w:rPr>
          <w:rFonts w:ascii="ＭＳ ゴシック" w:eastAsia="ＭＳ ゴシック" w:hAnsi="ＭＳ ゴシック" w:cs="ShinMGoPro-DeBold"/>
          <w:b/>
          <w:bCs/>
          <w:sz w:val="18"/>
          <w:szCs w:val="17"/>
        </w:rPr>
        <w:t xml:space="preserve"> </w:t>
      </w:r>
      <w:r w:rsidRPr="007253DF">
        <w:rPr>
          <w:rFonts w:ascii="ＭＳ ゴシック" w:eastAsia="ＭＳ ゴシック" w:hAnsi="ＭＳ ゴシック" w:cs="ShinMGoPro-Light" w:hint="eastAsia"/>
          <w:sz w:val="18"/>
          <w:szCs w:val="17"/>
        </w:rPr>
        <w:t>その他（　　　　　　　　　　　　　　）</w:t>
      </w:r>
    </w:p>
    <w:p w:rsidR="00DE2000" w:rsidRPr="007253DF" w:rsidRDefault="00DE2000" w:rsidP="004B2409">
      <w:pPr>
        <w:ind w:firstLineChars="500" w:firstLine="904"/>
        <w:rPr>
          <w:rFonts w:ascii="ＭＳ ゴシック" w:eastAsia="ＭＳ ゴシック" w:hAnsi="ＭＳ ゴシック" w:cs="UDShinGoPro-DeBold"/>
          <w:b/>
          <w:bCs/>
          <w:sz w:val="18"/>
          <w:szCs w:val="18"/>
          <w:u w:val="single"/>
        </w:rPr>
      </w:pPr>
      <w:r w:rsidRPr="007253DF">
        <w:rPr>
          <w:rFonts w:ascii="ＭＳ ゴシック" w:eastAsia="ＭＳ ゴシック" w:hAnsi="ＭＳ ゴシック" w:cs="ShinMGoPro-DeBold"/>
          <w:b/>
          <w:bCs/>
          <w:sz w:val="18"/>
          <w:szCs w:val="17"/>
        </w:rPr>
        <w:t>4</w:t>
      </w:r>
      <w:r w:rsidRPr="007253DF">
        <w:rPr>
          <w:rFonts w:ascii="ＭＳ ゴシック" w:eastAsia="ＭＳ ゴシック" w:hAnsi="ＭＳ ゴシック" w:cs="ShinMGoPro-DeBold" w:hint="eastAsia"/>
          <w:b/>
          <w:bCs/>
          <w:sz w:val="18"/>
          <w:szCs w:val="17"/>
        </w:rPr>
        <w:t>．</w:t>
      </w:r>
      <w:r w:rsidRPr="007253DF">
        <w:rPr>
          <w:rFonts w:ascii="ＭＳ ゴシック" w:eastAsia="ＭＳ ゴシック" w:hAnsi="ＭＳ ゴシック" w:cs="ShinMGoPro-DeBold"/>
          <w:b/>
          <w:bCs/>
          <w:sz w:val="18"/>
          <w:szCs w:val="17"/>
        </w:rPr>
        <w:t xml:space="preserve"> </w:t>
      </w:r>
      <w:r w:rsidRPr="007253DF">
        <w:rPr>
          <w:rFonts w:ascii="ＭＳ ゴシック" w:eastAsia="ＭＳ ゴシック" w:hAnsi="ＭＳ ゴシック" w:cs="ShinMGoPro-Light" w:hint="eastAsia"/>
          <w:sz w:val="18"/>
          <w:szCs w:val="17"/>
        </w:rPr>
        <w:t>業務を実施する中で、これまでリスクを想定してこなかった</w:t>
      </w:r>
    </w:p>
    <w:p w:rsidR="003A6371" w:rsidRPr="007253DF" w:rsidRDefault="003A6371" w:rsidP="004B2409">
      <w:pPr>
        <w:ind w:firstLineChars="400" w:firstLine="723"/>
        <w:rPr>
          <w:rFonts w:ascii="ＭＳ ゴシック" w:eastAsia="ＭＳ ゴシック" w:hAnsi="ＭＳ ゴシック" w:cs="UDShinGoPro-DeBold"/>
          <w:b/>
          <w:bCs/>
          <w:sz w:val="18"/>
          <w:szCs w:val="18"/>
          <w:u w:val="single"/>
        </w:rPr>
      </w:pPr>
    </w:p>
    <w:p w:rsidR="00DE2000" w:rsidRPr="007253DF" w:rsidRDefault="00DE2000" w:rsidP="004B2409">
      <w:pPr>
        <w:ind w:firstLineChars="400" w:firstLine="723"/>
        <w:rPr>
          <w:rFonts w:ascii="ＭＳ ゴシック" w:eastAsia="ＭＳ ゴシック" w:hAnsi="ＭＳ ゴシック" w:cs="UDShinGoPro-DeBold"/>
          <w:b/>
          <w:bCs/>
          <w:sz w:val="18"/>
          <w:szCs w:val="18"/>
          <w:u w:val="single"/>
        </w:rPr>
      </w:pPr>
      <w:r w:rsidRPr="007253DF">
        <w:rPr>
          <w:rFonts w:ascii="ＭＳ ゴシック" w:eastAsia="ＭＳ ゴシック" w:hAnsi="ＭＳ ゴシック" w:cs="UDShinGoPro-DeBold" w:hint="eastAsia"/>
          <w:b/>
          <w:bCs/>
          <w:sz w:val="18"/>
          <w:szCs w:val="18"/>
          <w:u w:val="single"/>
        </w:rPr>
        <w:t>→ご回答後、問</w:t>
      </w:r>
      <w:r w:rsidRPr="007253DF">
        <w:rPr>
          <w:rFonts w:ascii="ＭＳ ゴシック" w:eastAsia="ＭＳ ゴシック" w:hAnsi="ＭＳ ゴシック" w:cs="UDShinGoPro-DeBold"/>
          <w:b/>
          <w:bCs/>
          <w:sz w:val="18"/>
          <w:szCs w:val="18"/>
          <w:u w:val="single"/>
        </w:rPr>
        <w:t>7</w:t>
      </w:r>
      <w:r w:rsidRPr="007253DF">
        <w:rPr>
          <w:rFonts w:ascii="ＭＳ ゴシック" w:eastAsia="ＭＳ ゴシック" w:hAnsi="ＭＳ ゴシック" w:cs="UDShinGoPro-DeBold" w:hint="eastAsia"/>
          <w:b/>
          <w:bCs/>
          <w:sz w:val="18"/>
          <w:szCs w:val="18"/>
          <w:u w:val="single"/>
        </w:rPr>
        <w:t>へ</w:t>
      </w:r>
    </w:p>
    <w:p w:rsidR="004F09B3" w:rsidRDefault="004F09B3" w:rsidP="00DE2000">
      <w:pPr>
        <w:rPr>
          <w:rFonts w:ascii="ＭＳ ゴシック" w:eastAsia="ＭＳ ゴシック" w:hAnsi="ＭＳ ゴシック" w:cs="UDShinGoPro-DeBold"/>
          <w:b/>
          <w:bCs/>
          <w:sz w:val="20"/>
          <w:szCs w:val="20"/>
        </w:rPr>
      </w:pPr>
    </w:p>
    <w:p w:rsidR="00CE2208" w:rsidRPr="007253DF" w:rsidRDefault="00CE2208" w:rsidP="00CE2208">
      <w:pPr>
        <w:ind w:leftChars="118" w:left="283"/>
        <w:rPr>
          <w:rFonts w:ascii="ＭＳ ゴシック" w:eastAsia="ＭＳ ゴシック" w:hAnsi="ＭＳ ゴシック" w:cs="UDShinGoPro-DeBold"/>
          <w:b/>
          <w:bCs/>
          <w:sz w:val="20"/>
          <w:szCs w:val="20"/>
        </w:rPr>
      </w:pPr>
      <w:r w:rsidRPr="00CE2208">
        <w:rPr>
          <w:noProof/>
        </w:rPr>
        <w:drawing>
          <wp:inline distT="0" distB="0" distL="0" distR="0" wp14:anchorId="175416EA" wp14:editId="0FFFD8AA">
            <wp:extent cx="5573422" cy="1326006"/>
            <wp:effectExtent l="0" t="0" r="8255" b="7620"/>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5589643" cy="1329865"/>
                    </a:xfrm>
                    <a:prstGeom prst="rect">
                      <a:avLst/>
                    </a:prstGeom>
                    <a:noFill/>
                    <a:ln>
                      <a:noFill/>
                    </a:ln>
                  </pic:spPr>
                </pic:pic>
              </a:graphicData>
            </a:graphic>
          </wp:inline>
        </w:drawing>
      </w:r>
    </w:p>
    <w:p w:rsidR="004F09B3" w:rsidRPr="007253DF" w:rsidRDefault="004F09B3" w:rsidP="00DE2000">
      <w:pPr>
        <w:rPr>
          <w:rFonts w:ascii="ＭＳ ゴシック" w:eastAsia="ＭＳ ゴシック" w:hAnsi="ＭＳ ゴシック" w:cs="UDShinGoPro-DeBold"/>
          <w:b/>
          <w:bCs/>
          <w:sz w:val="20"/>
          <w:szCs w:val="20"/>
        </w:rPr>
      </w:pPr>
    </w:p>
    <w:tbl>
      <w:tblPr>
        <w:tblStyle w:val="22"/>
        <w:tblW w:w="0" w:type="auto"/>
        <w:tblInd w:w="392" w:type="dxa"/>
        <w:tblLook w:val="04A0" w:firstRow="1" w:lastRow="0" w:firstColumn="1" w:lastColumn="0" w:noHBand="0" w:noVBand="1"/>
      </w:tblPr>
      <w:tblGrid>
        <w:gridCol w:w="8788"/>
      </w:tblGrid>
      <w:tr w:rsidR="00CE2208" w:rsidRPr="00841E94" w:rsidTr="00CE2208">
        <w:tc>
          <w:tcPr>
            <w:tcW w:w="8788" w:type="dxa"/>
            <w:shd w:val="clear" w:color="auto" w:fill="D9D9D9" w:themeFill="background1" w:themeFillShade="D9"/>
          </w:tcPr>
          <w:p w:rsidR="00CE2208" w:rsidRPr="00841E94" w:rsidRDefault="00CE2208" w:rsidP="00CE2208">
            <w:pPr>
              <w:rPr>
                <w:rFonts w:ascii="ＭＳ ゴシック" w:eastAsia="ＭＳ ゴシック" w:hAnsi="ＭＳ ゴシック" w:cs="ShinGoPro-Bold"/>
                <w:bCs/>
                <w:sz w:val="20"/>
                <w:szCs w:val="20"/>
              </w:rPr>
            </w:pPr>
            <w:r w:rsidRPr="00841E94">
              <w:rPr>
                <w:rFonts w:ascii="ＭＳ ゴシック" w:eastAsia="ＭＳ ゴシック" w:hAnsi="ＭＳ ゴシック" w:cs="ShinMGoPro-Light"/>
                <w:b/>
                <w:bCs/>
                <w:sz w:val="20"/>
                <w:szCs w:val="20"/>
              </w:rPr>
              <w:br w:type="page"/>
            </w:r>
            <w:r w:rsidRPr="00841E94">
              <w:rPr>
                <w:rFonts w:ascii="ＭＳ ゴシック" w:eastAsia="ＭＳ ゴシック" w:hAnsi="ＭＳ ゴシック" w:cs="ShinGoPro-Bold" w:hint="eastAsia"/>
                <w:bCs/>
                <w:sz w:val="20"/>
                <w:szCs w:val="20"/>
              </w:rPr>
              <w:t>「7.その他」記述式（抜粋）</w:t>
            </w:r>
          </w:p>
        </w:tc>
      </w:tr>
      <w:tr w:rsidR="00CE2208" w:rsidRPr="00652EDE" w:rsidTr="00CE2208">
        <w:trPr>
          <w:trHeight w:val="591"/>
        </w:trPr>
        <w:tc>
          <w:tcPr>
            <w:tcW w:w="8788" w:type="dxa"/>
          </w:tcPr>
          <w:p w:rsidR="00B51A03" w:rsidRDefault="00CE2208" w:rsidP="00B51A03">
            <w:pPr>
              <w:rPr>
                <w:rFonts w:asciiTheme="minorEastAsia" w:hAnsiTheme="minorEastAsia" w:cs="ShinGoPro-Bold"/>
                <w:bCs/>
                <w:sz w:val="20"/>
                <w:szCs w:val="20"/>
              </w:rPr>
            </w:pPr>
            <w:r w:rsidRPr="003C725D">
              <w:rPr>
                <w:rFonts w:asciiTheme="minorEastAsia" w:hAnsiTheme="minorEastAsia" w:cs="ShinGoPro-Bold" w:hint="eastAsia"/>
                <w:bCs/>
                <w:sz w:val="20"/>
                <w:szCs w:val="20"/>
              </w:rPr>
              <w:t>各部署の判断、組織長（責任者）の判断、認識不足、本業</w:t>
            </w:r>
            <w:r w:rsidR="00B51A03">
              <w:rPr>
                <w:rFonts w:asciiTheme="minorEastAsia" w:hAnsiTheme="minorEastAsia" w:cs="ShinGoPro-Bold" w:hint="eastAsia"/>
                <w:bCs/>
                <w:sz w:val="20"/>
                <w:szCs w:val="20"/>
              </w:rPr>
              <w:t>の</w:t>
            </w:r>
            <w:r w:rsidRPr="003C725D">
              <w:rPr>
                <w:rFonts w:asciiTheme="minorEastAsia" w:hAnsiTheme="minorEastAsia" w:cs="ShinGoPro-Bold" w:hint="eastAsia"/>
                <w:bCs/>
                <w:sz w:val="20"/>
                <w:szCs w:val="20"/>
              </w:rPr>
              <w:t>取組みで精一杯、</w:t>
            </w:r>
          </w:p>
          <w:p w:rsidR="00CE2208" w:rsidRPr="00652EDE" w:rsidRDefault="00CE2208" w:rsidP="00B51A03">
            <w:pPr>
              <w:rPr>
                <w:rFonts w:ascii="ＭＳ ゴシック" w:eastAsia="ＭＳ ゴシック" w:hAnsi="ＭＳ ゴシック" w:cs="ShinGoPro-Bold"/>
                <w:bCs/>
                <w:sz w:val="20"/>
                <w:szCs w:val="20"/>
              </w:rPr>
            </w:pPr>
            <w:r w:rsidRPr="003C725D">
              <w:rPr>
                <w:rFonts w:asciiTheme="minorEastAsia" w:hAnsiTheme="minorEastAsia" w:cs="ShinGoPro-Bold" w:hint="eastAsia"/>
                <w:bCs/>
                <w:sz w:val="20"/>
                <w:szCs w:val="20"/>
              </w:rPr>
              <w:t>臨機応変に対応、連絡網で対処</w:t>
            </w:r>
          </w:p>
        </w:tc>
      </w:tr>
    </w:tbl>
    <w:p w:rsidR="004F09B3" w:rsidRDefault="004F09B3" w:rsidP="00CE2208">
      <w:pPr>
        <w:ind w:leftChars="118" w:left="283"/>
      </w:pPr>
    </w:p>
    <w:p w:rsidR="00E6019B" w:rsidRPr="00CE2208" w:rsidRDefault="00E6019B" w:rsidP="00CE2208">
      <w:pPr>
        <w:ind w:leftChars="118" w:left="283"/>
      </w:pPr>
      <w:r>
        <w:rPr>
          <w:noProof/>
        </w:rPr>
        <w:drawing>
          <wp:inline distT="0" distB="0" distL="0" distR="0" wp14:anchorId="6527BA70" wp14:editId="40283BDF">
            <wp:extent cx="5576524" cy="5226945"/>
            <wp:effectExtent l="0" t="0" r="5715" b="0"/>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5583349" cy="5233342"/>
                    </a:xfrm>
                    <a:prstGeom prst="rect">
                      <a:avLst/>
                    </a:prstGeom>
                    <a:noFill/>
                    <a:ln>
                      <a:noFill/>
                    </a:ln>
                  </pic:spPr>
                </pic:pic>
              </a:graphicData>
            </a:graphic>
          </wp:inline>
        </w:drawing>
      </w:r>
    </w:p>
    <w:p w:rsidR="00723F51" w:rsidRPr="007253DF" w:rsidRDefault="00723F51" w:rsidP="004F09B3">
      <w:pPr>
        <w:kinsoku w:val="0"/>
        <w:overflowPunct w:val="0"/>
        <w:rPr>
          <w:rFonts w:ascii="ＭＳ ゴシック" w:eastAsia="ＭＳ ゴシック" w:cs="ＭＳ ゴシック"/>
          <w:sz w:val="28"/>
          <w:szCs w:val="28"/>
        </w:rPr>
      </w:pPr>
    </w:p>
    <w:p w:rsidR="004B2409" w:rsidRDefault="00E6019B" w:rsidP="00E6019B">
      <w:pPr>
        <w:tabs>
          <w:tab w:val="left" w:pos="1838"/>
        </w:tabs>
        <w:kinsoku w:val="0"/>
        <w:overflowPunct w:val="0"/>
        <w:spacing w:before="46"/>
        <w:ind w:leftChars="118" w:left="283"/>
        <w:rPr>
          <w:rFonts w:ascii="ＭＳ ゴシック" w:eastAsia="ＭＳ ゴシック" w:cs="ＭＳ ゴシック"/>
          <w:sz w:val="20"/>
          <w:szCs w:val="20"/>
        </w:rPr>
      </w:pPr>
      <w:r w:rsidRPr="007253DF">
        <w:rPr>
          <w:rFonts w:ascii="ＭＳ ゴシック" w:eastAsia="ＭＳ ゴシック" w:cs="ＭＳ ゴシック" w:hint="eastAsia"/>
          <w:noProof/>
          <w:spacing w:val="10"/>
          <w:sz w:val="19"/>
          <w:szCs w:val="19"/>
        </w:rPr>
        <w:lastRenderedPageBreak/>
        <mc:AlternateContent>
          <mc:Choice Requires="wps">
            <w:drawing>
              <wp:anchor distT="0" distB="0" distL="114300" distR="114300" simplePos="0" relativeHeight="251936768" behindDoc="1" locked="0" layoutInCell="1" allowOverlap="1" wp14:anchorId="628DA40A" wp14:editId="6EDAFF27">
                <wp:simplePos x="0" y="0"/>
                <wp:positionH relativeFrom="column">
                  <wp:posOffset>137064</wp:posOffset>
                </wp:positionH>
                <wp:positionV relativeFrom="paragraph">
                  <wp:posOffset>-26838</wp:posOffset>
                </wp:positionV>
                <wp:extent cx="5637475" cy="8117457"/>
                <wp:effectExtent l="0" t="0" r="1905" b="0"/>
                <wp:wrapNone/>
                <wp:docPr id="1543" name="Rectangle 1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7475" cy="8117457"/>
                        </a:xfrm>
                        <a:prstGeom prst="rect">
                          <a:avLst/>
                        </a:prstGeom>
                        <a:solidFill>
                          <a:sysClr val="window" lastClr="FFFFFF">
                            <a:lumMod val="95000"/>
                          </a:sysClr>
                        </a:solidFill>
                        <a:ln w="38100" cmpd="dbl">
                          <a:no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7655BA" id="Rectangle 1649" o:spid="_x0000_s1026" style="position:absolute;left:0;text-align:left;margin-left:10.8pt;margin-top:-2.1pt;width:443.9pt;height:639.15pt;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" fillcolor="#f2f2f2" stroked="f" strokeweight="3pt">
                <v:stroke linestyle="thinThin"/>
                <v:textbox inset="5.85pt,.7pt,5.85pt,.7pt"/>
              </v:rect>
            </w:pict>
          </mc:Fallback>
        </mc:AlternateContent>
      </w:r>
      <w:r w:rsidR="004B2409" w:rsidRPr="007253DF">
        <w:rPr>
          <w:rFonts w:ascii="ＭＳ ゴシック" w:eastAsia="ＭＳ ゴシック" w:cs="ＭＳ ゴシック" w:hint="eastAsia"/>
          <w:sz w:val="20"/>
          <w:szCs w:val="20"/>
        </w:rPr>
        <w:t>＜参考＞</w:t>
      </w:r>
      <w:r w:rsidR="003B469B">
        <w:rPr>
          <w:rFonts w:ascii="ＭＳ ゴシック" w:eastAsia="ＭＳ ゴシック" w:cs="ＭＳ ゴシック" w:hint="eastAsia"/>
          <w:sz w:val="20"/>
          <w:szCs w:val="20"/>
        </w:rPr>
        <w:t>内閣府調査</w:t>
      </w:r>
      <w:r w:rsidR="004B2409" w:rsidRPr="007253DF">
        <w:rPr>
          <w:rFonts w:ascii="ＭＳ ゴシック" w:eastAsia="ＭＳ ゴシック" w:cs="ＭＳ ゴシック" w:hint="eastAsia"/>
          <w:sz w:val="20"/>
          <w:szCs w:val="20"/>
        </w:rPr>
        <w:t>結果</w:t>
      </w:r>
    </w:p>
    <w:p w:rsidR="00DB6B04" w:rsidRDefault="00DB6B04" w:rsidP="00E6019B">
      <w:pPr>
        <w:tabs>
          <w:tab w:val="left" w:pos="1838"/>
        </w:tabs>
        <w:kinsoku w:val="0"/>
        <w:overflowPunct w:val="0"/>
        <w:spacing w:before="46"/>
        <w:ind w:leftChars="118" w:left="283" w:firstLineChars="100" w:firstLine="200"/>
        <w:rPr>
          <w:rFonts w:ascii="ＭＳ ゴシック" w:eastAsia="ＭＳ ゴシック" w:cs="ＭＳ ゴシック"/>
          <w:sz w:val="20"/>
          <w:szCs w:val="20"/>
        </w:rPr>
      </w:pPr>
    </w:p>
    <w:p w:rsidR="00DB6B04" w:rsidRPr="002162FB" w:rsidRDefault="00DB6B04" w:rsidP="00E6019B">
      <w:pPr>
        <w:kinsoku w:val="0"/>
        <w:overflowPunct w:val="0"/>
        <w:spacing w:before="13"/>
        <w:ind w:leftChars="198" w:left="475" w:rightChars="267" w:right="641" w:firstLineChars="6" w:firstLine="12"/>
        <w:rPr>
          <w:rFonts w:asciiTheme="minorEastAsia" w:hAnsiTheme="minorEastAsia" w:cs="ＭＳ ゴシック"/>
          <w:sz w:val="20"/>
          <w:szCs w:val="20"/>
        </w:rPr>
      </w:pPr>
      <w:r w:rsidRPr="00E6019B">
        <w:rPr>
          <w:rFonts w:asciiTheme="minorEastAsia" w:hAnsiTheme="minorEastAsia" w:cs="ＭＳ ゴシック" w:hint="eastAsia"/>
          <w:spacing w:val="-6"/>
          <w:sz w:val="20"/>
          <w:szCs w:val="20"/>
        </w:rPr>
        <w:t>内閣府では「取り組み時間・人員（専門家含む）の不足」（60</w:t>
      </w:r>
      <w:r w:rsidR="007B1FF6">
        <w:rPr>
          <w:rFonts w:asciiTheme="minorEastAsia" w:hAnsiTheme="minorEastAsia" w:cs="ＭＳ ゴシック" w:hint="eastAsia"/>
          <w:spacing w:val="-6"/>
          <w:sz w:val="20"/>
          <w:szCs w:val="20"/>
        </w:rPr>
        <w:t>％</w:t>
      </w:r>
      <w:r w:rsidRPr="00E6019B">
        <w:rPr>
          <w:rFonts w:asciiTheme="minorEastAsia" w:hAnsiTheme="minorEastAsia" w:cs="ＭＳ ゴシック" w:hint="eastAsia"/>
          <w:spacing w:val="-6"/>
          <w:sz w:val="20"/>
          <w:szCs w:val="20"/>
        </w:rPr>
        <w:t>）、「業務を実施する中で、</w:t>
      </w:r>
      <w:r w:rsidRPr="002162FB">
        <w:rPr>
          <w:rFonts w:asciiTheme="minorEastAsia" w:hAnsiTheme="minorEastAsia" w:cs="ＭＳ ゴシック" w:hint="eastAsia"/>
          <w:sz w:val="20"/>
          <w:szCs w:val="20"/>
        </w:rPr>
        <w:t>これまでリスクを想定してこなかった」（32.6</w:t>
      </w:r>
      <w:r w:rsidR="007B1FF6">
        <w:rPr>
          <w:rFonts w:asciiTheme="minorEastAsia" w:hAnsiTheme="minorEastAsia" w:cs="ＭＳ ゴシック" w:hint="eastAsia"/>
          <w:sz w:val="20"/>
          <w:szCs w:val="20"/>
        </w:rPr>
        <w:t>％</w:t>
      </w:r>
      <w:r w:rsidRPr="002162FB">
        <w:rPr>
          <w:rFonts w:asciiTheme="minorEastAsia" w:hAnsiTheme="minorEastAsia" w:cs="ＭＳ ゴシック" w:hint="eastAsia"/>
          <w:sz w:val="20"/>
          <w:szCs w:val="20"/>
        </w:rPr>
        <w:t>）が高い。</w:t>
      </w:r>
    </w:p>
    <w:p w:rsidR="00DB6B04" w:rsidRDefault="00DB6B04" w:rsidP="00E6019B">
      <w:pPr>
        <w:kinsoku w:val="0"/>
        <w:overflowPunct w:val="0"/>
        <w:spacing w:before="13"/>
        <w:ind w:leftChars="198" w:left="475" w:rightChars="267" w:right="641" w:firstLineChars="6" w:firstLine="12"/>
        <w:rPr>
          <w:rFonts w:asciiTheme="minorEastAsia" w:hAnsiTheme="minorEastAsia" w:cs="ＭＳ ゴシック"/>
          <w:sz w:val="20"/>
          <w:szCs w:val="20"/>
        </w:rPr>
      </w:pPr>
      <w:r w:rsidRPr="00E6019B">
        <w:rPr>
          <w:rFonts w:asciiTheme="minorEastAsia" w:hAnsiTheme="minorEastAsia" w:cs="ＭＳ ゴシック" w:hint="eastAsia"/>
          <w:spacing w:val="-6"/>
          <w:sz w:val="20"/>
          <w:szCs w:val="20"/>
        </w:rPr>
        <w:t>大阪府では「取り組み時間・人員不足」（49.5</w:t>
      </w:r>
      <w:r w:rsidR="007B1FF6">
        <w:rPr>
          <w:rFonts w:asciiTheme="minorEastAsia" w:hAnsiTheme="minorEastAsia" w:cs="ＭＳ ゴシック" w:hint="eastAsia"/>
          <w:spacing w:val="-6"/>
          <w:sz w:val="20"/>
          <w:szCs w:val="20"/>
        </w:rPr>
        <w:t>％</w:t>
      </w:r>
      <w:r w:rsidRPr="00E6019B">
        <w:rPr>
          <w:rFonts w:asciiTheme="minorEastAsia" w:hAnsiTheme="minorEastAsia" w:cs="ＭＳ ゴシック" w:hint="eastAsia"/>
          <w:spacing w:val="-6"/>
          <w:sz w:val="20"/>
          <w:szCs w:val="20"/>
        </w:rPr>
        <w:t>）、「リスクを想定していない」（36.9</w:t>
      </w:r>
      <w:r w:rsidR="007B1FF6">
        <w:rPr>
          <w:rFonts w:asciiTheme="minorEastAsia" w:hAnsiTheme="minorEastAsia" w:cs="ＭＳ ゴシック" w:hint="eastAsia"/>
          <w:spacing w:val="-6"/>
          <w:sz w:val="20"/>
          <w:szCs w:val="20"/>
        </w:rPr>
        <w:t>％</w:t>
      </w:r>
      <w:r w:rsidRPr="00E6019B">
        <w:rPr>
          <w:rFonts w:asciiTheme="minorEastAsia" w:hAnsiTheme="minorEastAsia" w:cs="ＭＳ ゴシック" w:hint="eastAsia"/>
          <w:spacing w:val="-6"/>
          <w:sz w:val="20"/>
          <w:szCs w:val="20"/>
        </w:rPr>
        <w:t>）</w:t>
      </w:r>
      <w:r w:rsidRPr="002162FB">
        <w:rPr>
          <w:rFonts w:asciiTheme="minorEastAsia" w:hAnsiTheme="minorEastAsia" w:cs="ＭＳ ゴシック" w:hint="eastAsia"/>
          <w:sz w:val="20"/>
          <w:szCs w:val="20"/>
        </w:rPr>
        <w:t>が高い</w:t>
      </w:r>
      <w:r w:rsidR="005512FD">
        <w:rPr>
          <w:rFonts w:asciiTheme="minorEastAsia" w:hAnsiTheme="minorEastAsia" w:cs="ＭＳ ゴシック" w:hint="eastAsia"/>
          <w:sz w:val="20"/>
          <w:szCs w:val="20"/>
        </w:rPr>
        <w:t>。</w:t>
      </w:r>
    </w:p>
    <w:p w:rsidR="002162FB" w:rsidRPr="002162FB" w:rsidRDefault="002162FB" w:rsidP="00E6019B">
      <w:pPr>
        <w:kinsoku w:val="0"/>
        <w:overflowPunct w:val="0"/>
        <w:spacing w:before="13"/>
        <w:ind w:leftChars="118" w:left="283" w:firstLineChars="200" w:firstLine="400"/>
        <w:rPr>
          <w:rFonts w:asciiTheme="minorEastAsia" w:hAnsiTheme="minorEastAsia" w:cs="ＭＳ ゴシック"/>
          <w:sz w:val="20"/>
          <w:szCs w:val="20"/>
        </w:rPr>
      </w:pPr>
    </w:p>
    <w:p w:rsidR="00723F51" w:rsidRPr="007253DF" w:rsidRDefault="004B2409" w:rsidP="00E6019B">
      <w:pPr>
        <w:kinsoku w:val="0"/>
        <w:overflowPunct w:val="0"/>
        <w:ind w:leftChars="118" w:left="283"/>
        <w:rPr>
          <w:rFonts w:ascii="ＭＳ ゴシック" w:eastAsia="ＭＳ ゴシック" w:cs="ＭＳ ゴシック"/>
          <w:sz w:val="20"/>
          <w:szCs w:val="20"/>
        </w:rPr>
      </w:pPr>
      <w:r w:rsidRPr="007253DF">
        <w:rPr>
          <w:noProof/>
        </w:rPr>
        <w:drawing>
          <wp:anchor distT="0" distB="0" distL="114300" distR="114300" simplePos="0" relativeHeight="251794432" behindDoc="0" locked="0" layoutInCell="1" allowOverlap="1" wp14:anchorId="627B6E1B" wp14:editId="343BF413">
            <wp:simplePos x="0" y="0"/>
            <wp:positionH relativeFrom="column">
              <wp:posOffset>281388</wp:posOffset>
            </wp:positionH>
            <wp:positionV relativeFrom="paragraph">
              <wp:posOffset>38569</wp:posOffset>
            </wp:positionV>
            <wp:extent cx="3464112" cy="127221"/>
            <wp:effectExtent l="0" t="0" r="3175" b="6350"/>
            <wp:wrapNone/>
            <wp:docPr id="1650" name="図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464112" cy="12722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3F51" w:rsidRPr="007253DF" w:rsidRDefault="004B2409" w:rsidP="00E6019B">
      <w:pPr>
        <w:kinsoku w:val="0"/>
        <w:overflowPunct w:val="0"/>
        <w:spacing w:before="7"/>
        <w:ind w:leftChars="118" w:left="283"/>
        <w:rPr>
          <w:rFonts w:ascii="ＭＳ ゴシック" w:eastAsia="ＭＳ ゴシック" w:cs="ＭＳ ゴシック"/>
          <w:sz w:val="25"/>
          <w:szCs w:val="25"/>
        </w:rPr>
      </w:pPr>
      <w:r w:rsidRPr="007253DF">
        <w:rPr>
          <w:noProof/>
        </w:rPr>
        <w:drawing>
          <wp:anchor distT="0" distB="0" distL="114300" distR="114300" simplePos="0" relativeHeight="251796480" behindDoc="0" locked="0" layoutInCell="1" allowOverlap="1" wp14:anchorId="7B0F56D0" wp14:editId="16826892">
            <wp:simplePos x="0" y="0"/>
            <wp:positionH relativeFrom="column">
              <wp:posOffset>281388</wp:posOffset>
            </wp:positionH>
            <wp:positionV relativeFrom="paragraph">
              <wp:posOffset>104692</wp:posOffset>
            </wp:positionV>
            <wp:extent cx="5208104" cy="1644695"/>
            <wp:effectExtent l="0" t="0" r="0" b="0"/>
            <wp:wrapNone/>
            <wp:docPr id="1651" name="図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08254" cy="16447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2409" w:rsidRPr="007253DF" w:rsidRDefault="004B2409" w:rsidP="00E6019B">
      <w:pPr>
        <w:kinsoku w:val="0"/>
        <w:overflowPunct w:val="0"/>
        <w:spacing w:before="7"/>
        <w:ind w:leftChars="118" w:left="283"/>
        <w:rPr>
          <w:rFonts w:ascii="ＭＳ ゴシック" w:eastAsia="ＭＳ ゴシック" w:cs="ＭＳ ゴシック"/>
          <w:sz w:val="25"/>
          <w:szCs w:val="25"/>
        </w:rPr>
      </w:pPr>
    </w:p>
    <w:p w:rsidR="004B2409" w:rsidRPr="007253DF" w:rsidRDefault="004B2409" w:rsidP="00E6019B">
      <w:pPr>
        <w:kinsoku w:val="0"/>
        <w:overflowPunct w:val="0"/>
        <w:spacing w:before="7"/>
        <w:ind w:leftChars="118" w:left="283"/>
        <w:rPr>
          <w:rFonts w:ascii="ＭＳ ゴシック" w:eastAsia="ＭＳ ゴシック" w:cs="ＭＳ ゴシック"/>
          <w:sz w:val="25"/>
          <w:szCs w:val="25"/>
        </w:rPr>
      </w:pPr>
    </w:p>
    <w:p w:rsidR="004B2409" w:rsidRPr="007253DF" w:rsidRDefault="004B2409" w:rsidP="00E6019B">
      <w:pPr>
        <w:kinsoku w:val="0"/>
        <w:overflowPunct w:val="0"/>
        <w:spacing w:before="7"/>
        <w:ind w:leftChars="118" w:left="283"/>
        <w:rPr>
          <w:rFonts w:ascii="ＭＳ ゴシック" w:eastAsia="ＭＳ ゴシック" w:cs="ＭＳ ゴシック"/>
          <w:sz w:val="25"/>
          <w:szCs w:val="25"/>
        </w:rPr>
      </w:pPr>
    </w:p>
    <w:p w:rsidR="004B2409" w:rsidRPr="007253DF" w:rsidRDefault="004B2409" w:rsidP="00E6019B">
      <w:pPr>
        <w:kinsoku w:val="0"/>
        <w:overflowPunct w:val="0"/>
        <w:spacing w:before="7"/>
        <w:ind w:leftChars="118" w:left="283"/>
        <w:rPr>
          <w:rFonts w:ascii="ＭＳ ゴシック" w:eastAsia="ＭＳ ゴシック" w:cs="ＭＳ ゴシック"/>
          <w:sz w:val="25"/>
          <w:szCs w:val="25"/>
        </w:rPr>
      </w:pPr>
    </w:p>
    <w:p w:rsidR="004B2409" w:rsidRPr="007253DF" w:rsidRDefault="004B2409" w:rsidP="00E6019B">
      <w:pPr>
        <w:kinsoku w:val="0"/>
        <w:overflowPunct w:val="0"/>
        <w:spacing w:before="7"/>
        <w:ind w:leftChars="118" w:left="283"/>
        <w:rPr>
          <w:rFonts w:ascii="ＭＳ ゴシック" w:eastAsia="ＭＳ ゴシック" w:cs="ＭＳ ゴシック"/>
          <w:sz w:val="25"/>
          <w:szCs w:val="25"/>
        </w:rPr>
      </w:pPr>
    </w:p>
    <w:p w:rsidR="004B2409" w:rsidRPr="007253DF" w:rsidRDefault="004B2409" w:rsidP="00E6019B">
      <w:pPr>
        <w:kinsoku w:val="0"/>
        <w:overflowPunct w:val="0"/>
        <w:spacing w:before="7"/>
        <w:ind w:leftChars="118" w:left="283"/>
        <w:rPr>
          <w:rFonts w:ascii="ＭＳ ゴシック" w:eastAsia="ＭＳ ゴシック" w:cs="ＭＳ ゴシック"/>
          <w:sz w:val="25"/>
          <w:szCs w:val="25"/>
        </w:rPr>
      </w:pPr>
    </w:p>
    <w:p w:rsidR="004B2409" w:rsidRPr="007253DF" w:rsidRDefault="004B2409" w:rsidP="00E6019B">
      <w:pPr>
        <w:kinsoku w:val="0"/>
        <w:overflowPunct w:val="0"/>
        <w:spacing w:before="7"/>
        <w:ind w:leftChars="118" w:left="283"/>
        <w:rPr>
          <w:rFonts w:ascii="ＭＳ ゴシック" w:eastAsia="ＭＳ ゴシック" w:cs="ＭＳ ゴシック"/>
          <w:sz w:val="25"/>
          <w:szCs w:val="25"/>
        </w:rPr>
      </w:pPr>
    </w:p>
    <w:p w:rsidR="004B2409" w:rsidRPr="007253DF" w:rsidRDefault="00E6019B" w:rsidP="00E6019B">
      <w:pPr>
        <w:kinsoku w:val="0"/>
        <w:overflowPunct w:val="0"/>
        <w:spacing w:before="7"/>
        <w:ind w:leftChars="118" w:left="283"/>
        <w:rPr>
          <w:rFonts w:ascii="ＭＳ ゴシック" w:eastAsia="ＭＳ ゴシック" w:cs="ＭＳ ゴシック"/>
          <w:sz w:val="25"/>
          <w:szCs w:val="25"/>
        </w:rPr>
      </w:pPr>
      <w:r w:rsidRPr="007253DF">
        <w:rPr>
          <w:noProof/>
        </w:rPr>
        <w:drawing>
          <wp:anchor distT="0" distB="0" distL="114300" distR="114300" simplePos="0" relativeHeight="251798528" behindDoc="0" locked="0" layoutInCell="1" allowOverlap="1" wp14:anchorId="23F25805" wp14:editId="23278D63">
            <wp:simplePos x="0" y="0"/>
            <wp:positionH relativeFrom="column">
              <wp:posOffset>281388</wp:posOffset>
            </wp:positionH>
            <wp:positionV relativeFrom="paragraph">
              <wp:posOffset>195083</wp:posOffset>
            </wp:positionV>
            <wp:extent cx="5208104" cy="4533681"/>
            <wp:effectExtent l="0" t="0" r="0" b="635"/>
            <wp:wrapNone/>
            <wp:docPr id="1652" name="図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10285" cy="4535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2409" w:rsidRPr="007253DF" w:rsidRDefault="004B2409" w:rsidP="00E6019B">
      <w:pPr>
        <w:kinsoku w:val="0"/>
        <w:overflowPunct w:val="0"/>
        <w:spacing w:before="7"/>
        <w:ind w:leftChars="118" w:left="283"/>
        <w:rPr>
          <w:rFonts w:ascii="ＭＳ ゴシック" w:eastAsia="ＭＳ ゴシック" w:cs="ＭＳ ゴシック"/>
          <w:sz w:val="25"/>
          <w:szCs w:val="25"/>
        </w:rPr>
      </w:pPr>
    </w:p>
    <w:p w:rsidR="004B2409" w:rsidRPr="007253DF" w:rsidRDefault="004B2409" w:rsidP="00E6019B">
      <w:pPr>
        <w:kinsoku w:val="0"/>
        <w:overflowPunct w:val="0"/>
        <w:spacing w:before="7"/>
        <w:ind w:leftChars="118" w:left="283"/>
        <w:rPr>
          <w:rFonts w:ascii="ＭＳ ゴシック" w:eastAsia="ＭＳ ゴシック" w:cs="ＭＳ ゴシック"/>
          <w:sz w:val="25"/>
          <w:szCs w:val="25"/>
        </w:rPr>
      </w:pPr>
    </w:p>
    <w:p w:rsidR="004B2409" w:rsidRPr="007253DF" w:rsidRDefault="004B2409" w:rsidP="00E6019B">
      <w:pPr>
        <w:kinsoku w:val="0"/>
        <w:overflowPunct w:val="0"/>
        <w:spacing w:before="7"/>
        <w:ind w:leftChars="118" w:left="283"/>
        <w:rPr>
          <w:rFonts w:ascii="ＭＳ ゴシック" w:eastAsia="ＭＳ ゴシック" w:cs="ＭＳ ゴシック"/>
          <w:sz w:val="25"/>
          <w:szCs w:val="25"/>
        </w:rPr>
      </w:pPr>
    </w:p>
    <w:p w:rsidR="004B2409" w:rsidRPr="007253DF" w:rsidRDefault="004B2409" w:rsidP="00E6019B">
      <w:pPr>
        <w:kinsoku w:val="0"/>
        <w:overflowPunct w:val="0"/>
        <w:spacing w:before="7"/>
        <w:ind w:leftChars="118" w:left="283"/>
        <w:rPr>
          <w:rFonts w:ascii="ＭＳ ゴシック" w:eastAsia="ＭＳ ゴシック" w:cs="ＭＳ ゴシック"/>
          <w:sz w:val="25"/>
          <w:szCs w:val="25"/>
        </w:rPr>
      </w:pPr>
    </w:p>
    <w:p w:rsidR="004B2409" w:rsidRPr="007253DF" w:rsidRDefault="004B2409" w:rsidP="00E6019B">
      <w:pPr>
        <w:kinsoku w:val="0"/>
        <w:overflowPunct w:val="0"/>
        <w:spacing w:before="7"/>
        <w:ind w:leftChars="118" w:left="283"/>
        <w:rPr>
          <w:rFonts w:ascii="ＭＳ ゴシック" w:eastAsia="ＭＳ ゴシック" w:cs="ＭＳ ゴシック"/>
          <w:sz w:val="25"/>
          <w:szCs w:val="25"/>
        </w:rPr>
      </w:pPr>
    </w:p>
    <w:p w:rsidR="004B2409" w:rsidRPr="007253DF" w:rsidRDefault="004B2409" w:rsidP="00E6019B">
      <w:pPr>
        <w:kinsoku w:val="0"/>
        <w:overflowPunct w:val="0"/>
        <w:spacing w:before="7"/>
        <w:ind w:leftChars="118" w:left="283"/>
        <w:rPr>
          <w:rFonts w:ascii="ＭＳ ゴシック" w:eastAsia="ＭＳ ゴシック" w:cs="ＭＳ ゴシック"/>
          <w:sz w:val="25"/>
          <w:szCs w:val="25"/>
        </w:rPr>
      </w:pPr>
    </w:p>
    <w:p w:rsidR="004B2409" w:rsidRPr="007253DF" w:rsidRDefault="004B2409" w:rsidP="00E6019B">
      <w:pPr>
        <w:kinsoku w:val="0"/>
        <w:overflowPunct w:val="0"/>
        <w:spacing w:before="7"/>
        <w:ind w:leftChars="118" w:left="283"/>
        <w:rPr>
          <w:rFonts w:ascii="ＭＳ ゴシック" w:eastAsia="ＭＳ ゴシック" w:cs="ＭＳ ゴシック"/>
          <w:sz w:val="25"/>
          <w:szCs w:val="25"/>
        </w:rPr>
      </w:pPr>
    </w:p>
    <w:p w:rsidR="004B2409" w:rsidRPr="007253DF" w:rsidRDefault="004B2409" w:rsidP="00E6019B">
      <w:pPr>
        <w:kinsoku w:val="0"/>
        <w:overflowPunct w:val="0"/>
        <w:spacing w:before="7"/>
        <w:ind w:leftChars="118" w:left="283"/>
        <w:rPr>
          <w:rFonts w:ascii="ＭＳ ゴシック" w:eastAsia="ＭＳ ゴシック" w:cs="ＭＳ ゴシック"/>
          <w:sz w:val="25"/>
          <w:szCs w:val="25"/>
        </w:rPr>
      </w:pPr>
    </w:p>
    <w:p w:rsidR="004B2409" w:rsidRPr="007253DF" w:rsidRDefault="004B2409" w:rsidP="00E6019B">
      <w:pPr>
        <w:kinsoku w:val="0"/>
        <w:overflowPunct w:val="0"/>
        <w:spacing w:before="7"/>
        <w:ind w:leftChars="118" w:left="283"/>
        <w:rPr>
          <w:rFonts w:ascii="ＭＳ ゴシック" w:eastAsia="ＭＳ ゴシック" w:cs="ＭＳ ゴシック"/>
          <w:sz w:val="25"/>
          <w:szCs w:val="25"/>
        </w:rPr>
      </w:pPr>
    </w:p>
    <w:p w:rsidR="004B2409" w:rsidRPr="007253DF" w:rsidRDefault="004B2409" w:rsidP="00E6019B">
      <w:pPr>
        <w:kinsoku w:val="0"/>
        <w:overflowPunct w:val="0"/>
        <w:spacing w:before="7"/>
        <w:ind w:leftChars="118" w:left="283"/>
        <w:rPr>
          <w:rFonts w:ascii="ＭＳ ゴシック" w:eastAsia="ＭＳ ゴシック" w:cs="ＭＳ ゴシック"/>
          <w:sz w:val="25"/>
          <w:szCs w:val="25"/>
        </w:rPr>
      </w:pPr>
    </w:p>
    <w:p w:rsidR="004B2409" w:rsidRPr="007253DF" w:rsidRDefault="004B2409" w:rsidP="00E6019B">
      <w:pPr>
        <w:kinsoku w:val="0"/>
        <w:overflowPunct w:val="0"/>
        <w:spacing w:before="7"/>
        <w:ind w:leftChars="118" w:left="283"/>
        <w:rPr>
          <w:rFonts w:ascii="ＭＳ ゴシック" w:eastAsia="ＭＳ ゴシック" w:cs="ＭＳ ゴシック"/>
          <w:sz w:val="25"/>
          <w:szCs w:val="25"/>
        </w:rPr>
      </w:pPr>
    </w:p>
    <w:p w:rsidR="004B2409" w:rsidRPr="007253DF" w:rsidRDefault="004B2409" w:rsidP="00E6019B">
      <w:pPr>
        <w:kinsoku w:val="0"/>
        <w:overflowPunct w:val="0"/>
        <w:spacing w:before="7"/>
        <w:ind w:leftChars="118" w:left="283"/>
        <w:rPr>
          <w:rFonts w:ascii="ＭＳ ゴシック" w:eastAsia="ＭＳ ゴシック" w:cs="ＭＳ ゴシック"/>
          <w:sz w:val="25"/>
          <w:szCs w:val="25"/>
        </w:rPr>
      </w:pPr>
    </w:p>
    <w:p w:rsidR="004B2409" w:rsidRPr="007253DF" w:rsidRDefault="004B2409" w:rsidP="00E6019B">
      <w:pPr>
        <w:kinsoku w:val="0"/>
        <w:overflowPunct w:val="0"/>
        <w:spacing w:before="7"/>
        <w:ind w:leftChars="118" w:left="283"/>
        <w:rPr>
          <w:rFonts w:ascii="ＭＳ ゴシック" w:eastAsia="ＭＳ ゴシック" w:cs="ＭＳ ゴシック"/>
          <w:sz w:val="25"/>
          <w:szCs w:val="25"/>
        </w:rPr>
      </w:pPr>
    </w:p>
    <w:p w:rsidR="004B2409" w:rsidRPr="007253DF" w:rsidRDefault="004B2409" w:rsidP="00E6019B">
      <w:pPr>
        <w:kinsoku w:val="0"/>
        <w:overflowPunct w:val="0"/>
        <w:spacing w:before="7"/>
        <w:ind w:leftChars="118" w:left="283"/>
        <w:rPr>
          <w:rFonts w:ascii="ＭＳ ゴシック" w:eastAsia="ＭＳ ゴシック" w:cs="ＭＳ ゴシック"/>
          <w:sz w:val="25"/>
          <w:szCs w:val="25"/>
        </w:rPr>
      </w:pPr>
    </w:p>
    <w:p w:rsidR="004B2409" w:rsidRPr="007253DF" w:rsidRDefault="004B2409" w:rsidP="00E6019B">
      <w:pPr>
        <w:kinsoku w:val="0"/>
        <w:overflowPunct w:val="0"/>
        <w:spacing w:before="7"/>
        <w:ind w:leftChars="118" w:left="283"/>
        <w:rPr>
          <w:rFonts w:ascii="ＭＳ ゴシック" w:eastAsia="ＭＳ ゴシック" w:cs="ＭＳ ゴシック"/>
          <w:sz w:val="25"/>
          <w:szCs w:val="25"/>
        </w:rPr>
      </w:pPr>
    </w:p>
    <w:p w:rsidR="004B2409" w:rsidRPr="007253DF" w:rsidRDefault="004B2409" w:rsidP="00E6019B">
      <w:pPr>
        <w:kinsoku w:val="0"/>
        <w:overflowPunct w:val="0"/>
        <w:spacing w:before="7"/>
        <w:ind w:leftChars="118" w:left="283"/>
        <w:rPr>
          <w:rFonts w:ascii="ＭＳ ゴシック" w:eastAsia="ＭＳ ゴシック" w:cs="ＭＳ ゴシック"/>
          <w:sz w:val="25"/>
          <w:szCs w:val="25"/>
        </w:rPr>
      </w:pPr>
    </w:p>
    <w:p w:rsidR="004B2409" w:rsidRPr="007253DF" w:rsidRDefault="004B2409" w:rsidP="00E6019B">
      <w:pPr>
        <w:kinsoku w:val="0"/>
        <w:overflowPunct w:val="0"/>
        <w:spacing w:before="7"/>
        <w:ind w:leftChars="118" w:left="283"/>
        <w:rPr>
          <w:rFonts w:ascii="ＭＳ ゴシック" w:eastAsia="ＭＳ ゴシック" w:cs="ＭＳ ゴシック"/>
          <w:sz w:val="25"/>
          <w:szCs w:val="25"/>
        </w:rPr>
      </w:pPr>
    </w:p>
    <w:p w:rsidR="004B2409" w:rsidRPr="007253DF" w:rsidRDefault="004B2409" w:rsidP="00E6019B">
      <w:pPr>
        <w:kinsoku w:val="0"/>
        <w:overflowPunct w:val="0"/>
        <w:spacing w:before="7"/>
        <w:ind w:leftChars="118" w:left="283"/>
        <w:rPr>
          <w:rFonts w:ascii="ＭＳ ゴシック" w:eastAsia="ＭＳ ゴシック" w:cs="ＭＳ ゴシック"/>
          <w:sz w:val="25"/>
          <w:szCs w:val="25"/>
        </w:rPr>
      </w:pPr>
    </w:p>
    <w:p w:rsidR="004B2409" w:rsidRPr="007253DF" w:rsidRDefault="004B2409" w:rsidP="00E6019B">
      <w:pPr>
        <w:kinsoku w:val="0"/>
        <w:overflowPunct w:val="0"/>
        <w:spacing w:before="7"/>
        <w:ind w:leftChars="118" w:left="283"/>
        <w:rPr>
          <w:rFonts w:ascii="ＭＳ ゴシック" w:eastAsia="ＭＳ ゴシック" w:cs="ＭＳ ゴシック"/>
          <w:sz w:val="25"/>
          <w:szCs w:val="25"/>
        </w:rPr>
      </w:pPr>
    </w:p>
    <w:p w:rsidR="004B2409" w:rsidRPr="007253DF" w:rsidRDefault="004B2409" w:rsidP="00E6019B">
      <w:pPr>
        <w:kinsoku w:val="0"/>
        <w:overflowPunct w:val="0"/>
        <w:spacing w:before="7"/>
        <w:ind w:leftChars="118" w:left="283"/>
        <w:rPr>
          <w:rFonts w:ascii="ＭＳ ゴシック" w:eastAsia="ＭＳ ゴシック" w:cs="ＭＳ ゴシック"/>
          <w:sz w:val="25"/>
          <w:szCs w:val="25"/>
        </w:rPr>
      </w:pPr>
    </w:p>
    <w:p w:rsidR="004B2409" w:rsidRPr="007253DF" w:rsidRDefault="004B2409" w:rsidP="00E6019B">
      <w:pPr>
        <w:kinsoku w:val="0"/>
        <w:overflowPunct w:val="0"/>
        <w:spacing w:before="7"/>
        <w:ind w:leftChars="118" w:left="283"/>
        <w:rPr>
          <w:rFonts w:ascii="ＭＳ ゴシック" w:eastAsia="ＭＳ ゴシック" w:cs="ＭＳ ゴシック"/>
          <w:sz w:val="25"/>
          <w:szCs w:val="25"/>
        </w:rPr>
      </w:pPr>
    </w:p>
    <w:p w:rsidR="004B2409" w:rsidRPr="007253DF" w:rsidRDefault="004B2409" w:rsidP="00E6019B">
      <w:pPr>
        <w:ind w:leftChars="118" w:left="283" w:firstLineChars="500" w:firstLine="900"/>
        <w:rPr>
          <w:rFonts w:ascii="ＭＳ ゴシック" w:eastAsia="ＭＳ ゴシック" w:hAnsi="ＭＳ ゴシック" w:cs="UDShinGoPro-DeBold"/>
          <w:bCs/>
          <w:sz w:val="18"/>
          <w:szCs w:val="18"/>
        </w:rPr>
      </w:pPr>
    </w:p>
    <w:p w:rsidR="004B2409" w:rsidRPr="007253DF" w:rsidRDefault="004B2409" w:rsidP="00E6019B">
      <w:pPr>
        <w:kinsoku w:val="0"/>
        <w:overflowPunct w:val="0"/>
        <w:spacing w:before="13"/>
        <w:ind w:leftChars="118" w:left="283" w:firstLineChars="79" w:firstLine="142"/>
        <w:rPr>
          <w:rFonts w:ascii="ＭＳ ゴシック" w:eastAsia="ＭＳ ゴシック" w:cs="ＭＳ ゴシック"/>
          <w:sz w:val="18"/>
          <w:szCs w:val="18"/>
        </w:rPr>
      </w:pPr>
      <w:r w:rsidRPr="007253DF">
        <w:rPr>
          <w:rFonts w:ascii="ＭＳ ゴシック" w:eastAsia="ＭＳ ゴシック" w:cs="ＭＳ ゴシック" w:hint="eastAsia"/>
          <w:sz w:val="18"/>
          <w:szCs w:val="18"/>
        </w:rPr>
        <w:t>出典：内閣府防災担当「平成</w:t>
      </w:r>
      <w:r w:rsidRPr="007253DF">
        <w:rPr>
          <w:rFonts w:ascii="ＭＳ ゴシック" w:eastAsia="ＭＳ ゴシック" w:cs="ＭＳ ゴシック"/>
          <w:sz w:val="18"/>
          <w:szCs w:val="18"/>
        </w:rPr>
        <w:t>29</w:t>
      </w:r>
      <w:r w:rsidRPr="007253DF">
        <w:rPr>
          <w:rFonts w:ascii="ＭＳ ゴシック" w:eastAsia="ＭＳ ゴシック" w:cs="ＭＳ ゴシック" w:hint="eastAsia"/>
          <w:sz w:val="18"/>
          <w:szCs w:val="18"/>
        </w:rPr>
        <w:t>年度企業の事業継続及び防災の取組に関する実態調査」（平成</w:t>
      </w:r>
      <w:r w:rsidRPr="007253DF">
        <w:rPr>
          <w:rFonts w:ascii="ＭＳ ゴシック" w:eastAsia="ＭＳ ゴシック" w:cs="ＭＳ ゴシック"/>
          <w:sz w:val="18"/>
          <w:szCs w:val="18"/>
        </w:rPr>
        <w:t>30</w:t>
      </w:r>
      <w:r w:rsidRPr="007253DF">
        <w:rPr>
          <w:rFonts w:ascii="ＭＳ ゴシック" w:eastAsia="ＭＳ ゴシック" w:cs="ＭＳ ゴシック" w:hint="eastAsia"/>
          <w:sz w:val="18"/>
          <w:szCs w:val="18"/>
        </w:rPr>
        <w:t>年</w:t>
      </w:r>
      <w:r w:rsidRPr="007253DF">
        <w:rPr>
          <w:rFonts w:ascii="ＭＳ ゴシック" w:eastAsia="ＭＳ ゴシック" w:cs="ＭＳ ゴシック"/>
          <w:sz w:val="18"/>
          <w:szCs w:val="18"/>
        </w:rPr>
        <w:t>3</w:t>
      </w:r>
      <w:r w:rsidRPr="007253DF">
        <w:rPr>
          <w:rFonts w:ascii="ＭＳ ゴシック" w:eastAsia="ＭＳ ゴシック" w:cs="ＭＳ ゴシック" w:hint="eastAsia"/>
          <w:sz w:val="18"/>
          <w:szCs w:val="18"/>
        </w:rPr>
        <w:t>月）</w:t>
      </w:r>
    </w:p>
    <w:p w:rsidR="00723F51" w:rsidRPr="007253DF" w:rsidRDefault="00723F51" w:rsidP="00723F51">
      <w:pPr>
        <w:kinsoku w:val="0"/>
        <w:overflowPunct w:val="0"/>
        <w:spacing w:line="200" w:lineRule="atLeast"/>
        <w:ind w:left="114"/>
        <w:rPr>
          <w:rFonts w:ascii="ＭＳ ゴシック" w:eastAsia="ＭＳ ゴシック" w:cs="ＭＳ ゴシック"/>
          <w:sz w:val="20"/>
          <w:szCs w:val="20"/>
        </w:rPr>
        <w:sectPr w:rsidR="00723F51" w:rsidRPr="007253DF">
          <w:pgSz w:w="11910" w:h="16840"/>
          <w:pgMar w:top="1360" w:right="1260" w:bottom="1100" w:left="1360" w:header="0" w:footer="887" w:gutter="0"/>
          <w:cols w:space="720" w:equalWidth="0">
            <w:col w:w="9290"/>
          </w:cols>
          <w:noEndnote/>
        </w:sectPr>
      </w:pPr>
    </w:p>
    <w:p w:rsidR="004F09B3" w:rsidRPr="007253DF" w:rsidRDefault="004F09B3" w:rsidP="00DE2000">
      <w:pPr>
        <w:rPr>
          <w:rFonts w:ascii="ＭＳ ゴシック" w:eastAsia="ＭＳ ゴシック" w:hAnsi="ＭＳ ゴシック" w:cs="UDShinGoPro-DeBold"/>
          <w:b/>
          <w:bCs/>
          <w:sz w:val="20"/>
          <w:szCs w:val="20"/>
        </w:rPr>
      </w:pPr>
    </w:p>
    <w:p w:rsidR="00DE2000" w:rsidRPr="007253DF" w:rsidRDefault="00DE2000" w:rsidP="00DE2000">
      <w:pPr>
        <w:rPr>
          <w:rFonts w:ascii="ＭＳ ゴシック" w:eastAsia="ＭＳ ゴシック" w:hAnsi="ＭＳ ゴシック" w:cs="ShinMGoPro-Regular"/>
          <w:sz w:val="20"/>
          <w:szCs w:val="20"/>
        </w:rPr>
      </w:pPr>
      <w:r w:rsidRPr="007253DF">
        <w:rPr>
          <w:rFonts w:ascii="ＭＳ ゴシック" w:eastAsia="ＭＳ ゴシック" w:hAnsi="ＭＳ ゴシック" w:cs="UDShinGoPro-DeBold" w:hint="eastAsia"/>
          <w:b/>
          <w:bCs/>
          <w:sz w:val="20"/>
          <w:szCs w:val="20"/>
        </w:rPr>
        <w:t>問</w:t>
      </w:r>
      <w:r w:rsidRPr="007253DF">
        <w:rPr>
          <w:rFonts w:ascii="ＭＳ ゴシック" w:eastAsia="ＭＳ ゴシック" w:hAnsi="ＭＳ ゴシック" w:cs="UDShinGoPro-DeBold"/>
          <w:b/>
          <w:bCs/>
          <w:sz w:val="20"/>
          <w:szCs w:val="20"/>
        </w:rPr>
        <w:t>6</w:t>
      </w:r>
      <w:r w:rsidRPr="007253DF">
        <w:rPr>
          <w:rFonts w:ascii="ＭＳ ゴシック" w:eastAsia="ＭＳ ゴシック" w:hAnsi="ＭＳ ゴシック" w:cs="UDShinGoPro-DeBold" w:hint="eastAsia"/>
          <w:b/>
          <w:bCs/>
          <w:sz w:val="20"/>
          <w:szCs w:val="20"/>
        </w:rPr>
        <w:t>．</w:t>
      </w:r>
      <w:r w:rsidRPr="007253DF">
        <w:rPr>
          <w:rFonts w:ascii="ＭＳ ゴシック" w:eastAsia="ＭＳ ゴシック" w:hAnsi="ＭＳ ゴシック" w:cs="UDShinGoPro-DeBold"/>
          <w:b/>
          <w:bCs/>
          <w:sz w:val="20"/>
          <w:szCs w:val="20"/>
        </w:rPr>
        <w:t xml:space="preserve"> </w:t>
      </w:r>
      <w:r w:rsidRPr="007253DF">
        <w:rPr>
          <w:rFonts w:ascii="ＭＳ ゴシック" w:eastAsia="ＭＳ ゴシック" w:hAnsi="ＭＳ ゴシック" w:cs="ShinMGoPro-Regular" w:hint="eastAsia"/>
          <w:sz w:val="20"/>
          <w:szCs w:val="20"/>
        </w:rPr>
        <w:t>想定しているリスクについてご回答ください。</w:t>
      </w:r>
      <w:r w:rsidRPr="007253DF">
        <w:rPr>
          <w:rFonts w:ascii="ＭＳ ゴシック" w:eastAsia="ＭＳ ゴシック" w:hAnsi="ＭＳ ゴシック" w:cs="ShinMGoPro-Regular" w:hint="eastAsia"/>
          <w:b/>
          <w:sz w:val="20"/>
          <w:szCs w:val="20"/>
        </w:rPr>
        <w:t>（○印はいくつでも）</w:t>
      </w:r>
    </w:p>
    <w:p w:rsidR="00DE2000" w:rsidRPr="007253DF" w:rsidRDefault="00E6019B" w:rsidP="00DE2000">
      <w:pPr>
        <w:ind w:firstLineChars="500" w:firstLine="1200"/>
        <w:rPr>
          <w:rFonts w:ascii="ＭＳ ゴシック" w:eastAsia="ＭＳ ゴシック" w:hAnsi="ＭＳ ゴシック" w:cs="ShinMGoPro-DeBold"/>
          <w:b/>
          <w:bCs/>
          <w:sz w:val="18"/>
          <w:szCs w:val="18"/>
        </w:rPr>
      </w:pPr>
      <w:r w:rsidRPr="007253DF">
        <w:rPr>
          <w:noProof/>
        </w:rPr>
        <mc:AlternateContent>
          <mc:Choice Requires="wps">
            <w:drawing>
              <wp:anchor distT="0" distB="0" distL="114300" distR="114300" simplePos="0" relativeHeight="251961344" behindDoc="0" locked="0" layoutInCell="1" allowOverlap="1" wp14:anchorId="3F67D313" wp14:editId="0D195E04">
                <wp:simplePos x="0" y="0"/>
                <wp:positionH relativeFrom="column">
                  <wp:posOffset>217777</wp:posOffset>
                </wp:positionH>
                <wp:positionV relativeFrom="paragraph">
                  <wp:posOffset>102898</wp:posOffset>
                </wp:positionV>
                <wp:extent cx="5557520" cy="882594"/>
                <wp:effectExtent l="0" t="0" r="24130" b="13335"/>
                <wp:wrapNone/>
                <wp:docPr id="93"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57520" cy="882594"/>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6F9084" id="正方形/長方形 6" o:spid="_x0000_s1026" style="position:absolute;left:0;text-align:left;margin-left:17.15pt;margin-top:8.1pt;width:437.6pt;height:69.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" filled="f" strokecolor="windowText">
                <v:path arrowok="t"/>
              </v:rect>
            </w:pict>
          </mc:Fallback>
        </mc:AlternateContent>
      </w:r>
    </w:p>
    <w:p w:rsidR="00DE2000" w:rsidRPr="007253DF" w:rsidRDefault="00DE2000" w:rsidP="004B2409">
      <w:pPr>
        <w:ind w:firstLineChars="500" w:firstLine="904"/>
        <w:rPr>
          <w:rFonts w:ascii="ＭＳ ゴシック" w:eastAsia="ＭＳ ゴシック" w:hAnsi="ＭＳ ゴシック" w:cs="ShinMGoPro-Light"/>
          <w:sz w:val="18"/>
          <w:szCs w:val="18"/>
        </w:rPr>
      </w:pPr>
      <w:r w:rsidRPr="007253DF">
        <w:rPr>
          <w:rFonts w:ascii="ＭＳ ゴシック" w:eastAsia="ＭＳ ゴシック" w:hAnsi="ＭＳ ゴシック" w:cs="ShinMGoPro-DeBold"/>
          <w:b/>
          <w:bCs/>
          <w:sz w:val="18"/>
          <w:szCs w:val="18"/>
        </w:rPr>
        <w:t>1</w:t>
      </w:r>
      <w:r w:rsidRPr="007253DF">
        <w:rPr>
          <w:rFonts w:ascii="ＭＳ ゴシック" w:eastAsia="ＭＳ ゴシック" w:hAnsi="ＭＳ ゴシック" w:cs="ShinMGoPro-DeBold" w:hint="eastAsia"/>
          <w:b/>
          <w:bCs/>
          <w:sz w:val="18"/>
          <w:szCs w:val="18"/>
        </w:rPr>
        <w:t>．</w:t>
      </w:r>
      <w:r w:rsidRPr="007253DF">
        <w:rPr>
          <w:rFonts w:ascii="ＭＳ ゴシック" w:eastAsia="ＭＳ ゴシック" w:hAnsi="ＭＳ ゴシック" w:cs="ShinMGoPro-DeBold"/>
          <w:b/>
          <w:bCs/>
          <w:sz w:val="18"/>
          <w:szCs w:val="18"/>
        </w:rPr>
        <w:t xml:space="preserve"> </w:t>
      </w:r>
      <w:r w:rsidRPr="007253DF">
        <w:rPr>
          <w:rFonts w:ascii="ＭＳ ゴシック" w:eastAsia="ＭＳ ゴシック" w:hAnsi="ＭＳ ゴシック" w:cs="ShinMGoPro-Light" w:hint="eastAsia"/>
          <w:sz w:val="18"/>
          <w:szCs w:val="18"/>
        </w:rPr>
        <w:t>地震</w:t>
      </w:r>
      <w:r w:rsidRPr="007253DF">
        <w:rPr>
          <w:rFonts w:ascii="ＭＳ ゴシック" w:eastAsia="ＭＳ ゴシック" w:hAnsi="ＭＳ ゴシック" w:cs="ShinMGoPro-Light"/>
          <w:sz w:val="18"/>
          <w:szCs w:val="18"/>
        </w:rPr>
        <w:t xml:space="preserve"> </w:t>
      </w:r>
      <w:r w:rsidRPr="007253DF">
        <w:rPr>
          <w:rFonts w:ascii="ＭＳ ゴシック" w:eastAsia="ＭＳ ゴシック" w:hAnsi="ＭＳ ゴシック" w:cs="ShinMGoPro-Light" w:hint="eastAsia"/>
          <w:sz w:val="18"/>
          <w:szCs w:val="18"/>
        </w:rPr>
        <w:t xml:space="preserve">　　　　　　　　　　　　　　　　　</w:t>
      </w:r>
      <w:r w:rsidRPr="007253DF">
        <w:rPr>
          <w:rFonts w:ascii="ＭＳ ゴシック" w:eastAsia="ＭＳ ゴシック" w:hAnsi="ＭＳ ゴシック" w:cs="ShinMGoPro-Light"/>
          <w:sz w:val="18"/>
          <w:szCs w:val="18"/>
        </w:rPr>
        <w:t xml:space="preserve">      </w:t>
      </w:r>
      <w:r w:rsidRPr="007253DF">
        <w:rPr>
          <w:rFonts w:ascii="ＭＳ ゴシック" w:eastAsia="ＭＳ ゴシック" w:hAnsi="ＭＳ ゴシック" w:cs="ShinMGoPro-Light" w:hint="eastAsia"/>
          <w:sz w:val="18"/>
          <w:szCs w:val="18"/>
        </w:rPr>
        <w:t xml:space="preserve">　</w:t>
      </w:r>
      <w:r w:rsidRPr="007253DF">
        <w:rPr>
          <w:rFonts w:ascii="ＭＳ ゴシック" w:eastAsia="ＭＳ ゴシック" w:hAnsi="ＭＳ ゴシック" w:cs="ShinMGoPro-DeBold"/>
          <w:b/>
          <w:bCs/>
          <w:sz w:val="18"/>
          <w:szCs w:val="18"/>
        </w:rPr>
        <w:t>6</w:t>
      </w:r>
      <w:r w:rsidRPr="007253DF">
        <w:rPr>
          <w:rFonts w:ascii="ＭＳ ゴシック" w:eastAsia="ＭＳ ゴシック" w:hAnsi="ＭＳ ゴシック" w:cs="ShinMGoPro-DeBold" w:hint="eastAsia"/>
          <w:b/>
          <w:bCs/>
          <w:sz w:val="18"/>
          <w:szCs w:val="18"/>
        </w:rPr>
        <w:t>．</w:t>
      </w:r>
      <w:r w:rsidRPr="007253DF">
        <w:rPr>
          <w:rFonts w:ascii="ＭＳ ゴシック" w:eastAsia="ＭＳ ゴシック" w:hAnsi="ＭＳ ゴシック" w:cs="ShinMGoPro-DeBold"/>
          <w:b/>
          <w:bCs/>
          <w:sz w:val="18"/>
          <w:szCs w:val="18"/>
        </w:rPr>
        <w:t xml:space="preserve"> </w:t>
      </w:r>
      <w:r w:rsidRPr="007253DF">
        <w:rPr>
          <w:rFonts w:ascii="ＭＳ ゴシック" w:eastAsia="ＭＳ ゴシック" w:hAnsi="ＭＳ ゴシック" w:cs="ShinMGoPro-DeBold" w:hint="eastAsia"/>
          <w:bCs/>
          <w:sz w:val="18"/>
          <w:szCs w:val="18"/>
        </w:rPr>
        <w:t>伝染病・感染症</w:t>
      </w:r>
    </w:p>
    <w:p w:rsidR="00DE2000" w:rsidRPr="007253DF" w:rsidRDefault="00DE2000" w:rsidP="004B2409">
      <w:pPr>
        <w:ind w:firstLineChars="500" w:firstLine="904"/>
        <w:rPr>
          <w:rFonts w:ascii="ＭＳ ゴシック" w:eastAsia="ＭＳ ゴシック" w:hAnsi="ＭＳ ゴシック" w:cs="ShinMGoPro-Light"/>
          <w:sz w:val="18"/>
          <w:szCs w:val="18"/>
        </w:rPr>
      </w:pPr>
      <w:r w:rsidRPr="007253DF">
        <w:rPr>
          <w:rFonts w:ascii="ＭＳ ゴシック" w:eastAsia="ＭＳ ゴシック" w:hAnsi="ＭＳ ゴシック" w:cs="ShinMGoPro-DeBold"/>
          <w:b/>
          <w:bCs/>
          <w:sz w:val="18"/>
          <w:szCs w:val="18"/>
        </w:rPr>
        <w:t>2</w:t>
      </w:r>
      <w:r w:rsidRPr="007253DF">
        <w:rPr>
          <w:rFonts w:ascii="ＭＳ ゴシック" w:eastAsia="ＭＳ ゴシック" w:hAnsi="ＭＳ ゴシック" w:cs="ShinMGoPro-DeBold" w:hint="eastAsia"/>
          <w:b/>
          <w:bCs/>
          <w:sz w:val="18"/>
          <w:szCs w:val="18"/>
        </w:rPr>
        <w:t>．</w:t>
      </w:r>
      <w:r w:rsidRPr="007253DF">
        <w:rPr>
          <w:rFonts w:ascii="ＭＳ ゴシック" w:eastAsia="ＭＳ ゴシック" w:hAnsi="ＭＳ ゴシック" w:cs="ShinMGoPro-DeBold"/>
          <w:b/>
          <w:bCs/>
          <w:sz w:val="18"/>
          <w:szCs w:val="18"/>
        </w:rPr>
        <w:t xml:space="preserve"> </w:t>
      </w:r>
      <w:r w:rsidRPr="007253DF">
        <w:rPr>
          <w:rFonts w:ascii="ＭＳ ゴシック" w:eastAsia="ＭＳ ゴシック" w:hAnsi="ＭＳ ゴシック" w:cs="ShinMGoPro-Light" w:hint="eastAsia"/>
          <w:sz w:val="18"/>
          <w:szCs w:val="18"/>
        </w:rPr>
        <w:t>津波</w:t>
      </w:r>
      <w:r w:rsidRPr="007253DF">
        <w:rPr>
          <w:rFonts w:ascii="ＭＳ ゴシック" w:eastAsia="ＭＳ ゴシック" w:hAnsi="ＭＳ ゴシック" w:cs="ShinMGoPro-Light"/>
          <w:sz w:val="18"/>
          <w:szCs w:val="18"/>
        </w:rPr>
        <w:t xml:space="preserve"> </w:t>
      </w:r>
      <w:r w:rsidRPr="007253DF">
        <w:rPr>
          <w:rFonts w:ascii="ＭＳ ゴシック" w:eastAsia="ＭＳ ゴシック" w:hAnsi="ＭＳ ゴシック" w:cs="ShinMGoPro-Light" w:hint="eastAsia"/>
          <w:sz w:val="18"/>
          <w:szCs w:val="18"/>
        </w:rPr>
        <w:t xml:space="preserve">　　　　　　　　　　</w:t>
      </w:r>
      <w:r w:rsidRPr="007253DF">
        <w:rPr>
          <w:rFonts w:ascii="ＭＳ ゴシック" w:eastAsia="ＭＳ ゴシック" w:hAnsi="ＭＳ ゴシック" w:cs="ShinMGoPro-Light"/>
          <w:sz w:val="18"/>
          <w:szCs w:val="18"/>
        </w:rPr>
        <w:t xml:space="preserve">                    </w:t>
      </w:r>
      <w:r w:rsidRPr="007253DF">
        <w:rPr>
          <w:rFonts w:ascii="ＭＳ ゴシック" w:eastAsia="ＭＳ ゴシック" w:hAnsi="ＭＳ ゴシック" w:cs="ShinMGoPro-Light" w:hint="eastAsia"/>
          <w:sz w:val="18"/>
          <w:szCs w:val="18"/>
        </w:rPr>
        <w:t xml:space="preserve">　</w:t>
      </w:r>
      <w:r w:rsidRPr="007253DF">
        <w:rPr>
          <w:rFonts w:ascii="ＭＳ ゴシック" w:eastAsia="ＭＳ ゴシック" w:hAnsi="ＭＳ ゴシック" w:cs="ShinMGoPro-DeBold"/>
          <w:b/>
          <w:bCs/>
          <w:sz w:val="18"/>
          <w:szCs w:val="18"/>
        </w:rPr>
        <w:t>7</w:t>
      </w:r>
      <w:r w:rsidRPr="007253DF">
        <w:rPr>
          <w:rFonts w:ascii="ＭＳ ゴシック" w:eastAsia="ＭＳ ゴシック" w:hAnsi="ＭＳ ゴシック" w:cs="ShinMGoPro-DeBold" w:hint="eastAsia"/>
          <w:b/>
          <w:bCs/>
          <w:sz w:val="18"/>
          <w:szCs w:val="18"/>
        </w:rPr>
        <w:t>．</w:t>
      </w:r>
      <w:r w:rsidRPr="007253DF">
        <w:rPr>
          <w:rFonts w:ascii="ＭＳ ゴシック" w:eastAsia="ＭＳ ゴシック" w:hAnsi="ＭＳ ゴシック" w:cs="ShinMGoPro-DeBold"/>
          <w:bCs/>
          <w:sz w:val="18"/>
          <w:szCs w:val="18"/>
        </w:rPr>
        <w:t xml:space="preserve"> </w:t>
      </w:r>
      <w:r w:rsidRPr="007253DF">
        <w:rPr>
          <w:rFonts w:ascii="ＭＳ ゴシック" w:eastAsia="ＭＳ ゴシック" w:hAnsi="ＭＳ ゴシック" w:cs="ShinMGoPro-DeBold" w:hint="eastAsia"/>
          <w:bCs/>
          <w:sz w:val="18"/>
          <w:szCs w:val="18"/>
        </w:rPr>
        <w:t>テロリズム</w:t>
      </w:r>
    </w:p>
    <w:p w:rsidR="00DE2000" w:rsidRPr="007253DF" w:rsidRDefault="00DE2000" w:rsidP="004B2409">
      <w:pPr>
        <w:ind w:firstLineChars="500" w:firstLine="904"/>
        <w:rPr>
          <w:rFonts w:ascii="ＭＳ ゴシック" w:eastAsia="ＭＳ ゴシック" w:hAnsi="ＭＳ ゴシック" w:cs="ShinMGoPro-Light"/>
          <w:sz w:val="18"/>
          <w:szCs w:val="18"/>
        </w:rPr>
      </w:pPr>
      <w:r w:rsidRPr="007253DF">
        <w:rPr>
          <w:rFonts w:ascii="ＭＳ ゴシック" w:eastAsia="ＭＳ ゴシック" w:hAnsi="ＭＳ ゴシック" w:cs="ShinMGoPro-DeBold"/>
          <w:b/>
          <w:bCs/>
          <w:sz w:val="18"/>
          <w:szCs w:val="18"/>
        </w:rPr>
        <w:t>3</w:t>
      </w:r>
      <w:r w:rsidRPr="007253DF">
        <w:rPr>
          <w:rFonts w:ascii="ＭＳ ゴシック" w:eastAsia="ＭＳ ゴシック" w:hAnsi="ＭＳ ゴシック" w:cs="ShinMGoPro-DeBold" w:hint="eastAsia"/>
          <w:b/>
          <w:bCs/>
          <w:sz w:val="18"/>
          <w:szCs w:val="18"/>
        </w:rPr>
        <w:t>．</w:t>
      </w:r>
      <w:r w:rsidRPr="007253DF">
        <w:rPr>
          <w:rFonts w:ascii="ＭＳ ゴシック" w:eastAsia="ＭＳ ゴシック" w:hAnsi="ＭＳ ゴシック" w:cs="ShinMGoPro-DeBold"/>
          <w:b/>
          <w:bCs/>
          <w:sz w:val="18"/>
          <w:szCs w:val="18"/>
        </w:rPr>
        <w:t xml:space="preserve"> </w:t>
      </w:r>
      <w:r w:rsidRPr="007253DF">
        <w:rPr>
          <w:rFonts w:ascii="ＭＳ ゴシック" w:eastAsia="ＭＳ ゴシック" w:hAnsi="ＭＳ ゴシック" w:cs="ShinMGoPro-Light" w:hint="eastAsia"/>
          <w:sz w:val="18"/>
          <w:szCs w:val="18"/>
        </w:rPr>
        <w:t>洪水（津波以外）</w:t>
      </w:r>
      <w:r w:rsidRPr="007253DF">
        <w:rPr>
          <w:rFonts w:ascii="ＭＳ ゴシック" w:eastAsia="ＭＳ ゴシック" w:hAnsi="ＭＳ ゴシック" w:cs="ShinMGoPro-Light"/>
          <w:sz w:val="18"/>
          <w:szCs w:val="18"/>
        </w:rPr>
        <w:t xml:space="preserve">                               </w:t>
      </w:r>
      <w:r w:rsidRPr="007253DF">
        <w:rPr>
          <w:rFonts w:ascii="ＭＳ ゴシック" w:eastAsia="ＭＳ ゴシック" w:hAnsi="ＭＳ ゴシック" w:cs="ShinMGoPro-DeBold"/>
          <w:b/>
          <w:bCs/>
          <w:sz w:val="18"/>
          <w:szCs w:val="18"/>
        </w:rPr>
        <w:t>8</w:t>
      </w:r>
      <w:r w:rsidRPr="007253DF">
        <w:rPr>
          <w:rFonts w:ascii="ＭＳ ゴシック" w:eastAsia="ＭＳ ゴシック" w:hAnsi="ＭＳ ゴシック" w:cs="ShinMGoPro-DeBold" w:hint="eastAsia"/>
          <w:b/>
          <w:bCs/>
          <w:sz w:val="18"/>
          <w:szCs w:val="18"/>
        </w:rPr>
        <w:t>．</w:t>
      </w:r>
      <w:r w:rsidRPr="007253DF">
        <w:rPr>
          <w:rFonts w:ascii="ＭＳ ゴシック" w:eastAsia="ＭＳ ゴシック" w:hAnsi="ＭＳ ゴシック" w:cs="ShinMGoPro-DeBold"/>
          <w:b/>
          <w:bCs/>
          <w:sz w:val="18"/>
          <w:szCs w:val="18"/>
        </w:rPr>
        <w:t xml:space="preserve"> </w:t>
      </w:r>
      <w:r w:rsidRPr="007253DF">
        <w:rPr>
          <w:rFonts w:ascii="ＭＳ ゴシック" w:eastAsia="ＭＳ ゴシック" w:hAnsi="ＭＳ ゴシック" w:cs="ShinMGoPro-Light" w:hint="eastAsia"/>
          <w:sz w:val="18"/>
          <w:szCs w:val="18"/>
        </w:rPr>
        <w:t>取引先企業の倒産・事業中断</w:t>
      </w:r>
    </w:p>
    <w:p w:rsidR="00DE2000" w:rsidRPr="007253DF" w:rsidRDefault="00DE2000" w:rsidP="004B2409">
      <w:pPr>
        <w:ind w:firstLineChars="500" w:firstLine="904"/>
        <w:rPr>
          <w:rFonts w:ascii="ＭＳ ゴシック" w:eastAsia="ＭＳ ゴシック" w:hAnsi="ＭＳ ゴシック" w:cs="ShinMGoPro-Light"/>
          <w:sz w:val="18"/>
          <w:szCs w:val="18"/>
        </w:rPr>
      </w:pPr>
      <w:r w:rsidRPr="007253DF">
        <w:rPr>
          <w:rFonts w:ascii="ＭＳ ゴシック" w:eastAsia="ＭＳ ゴシック" w:hAnsi="ＭＳ ゴシック" w:cs="ShinMGoPro-Light"/>
          <w:b/>
          <w:sz w:val="18"/>
          <w:szCs w:val="18"/>
        </w:rPr>
        <w:t>4</w:t>
      </w:r>
      <w:r w:rsidRPr="007253DF">
        <w:rPr>
          <w:rFonts w:ascii="ＭＳ ゴシック" w:eastAsia="ＭＳ ゴシック" w:hAnsi="ＭＳ ゴシック" w:cs="ShinMGoPro-Light" w:hint="eastAsia"/>
          <w:sz w:val="18"/>
          <w:szCs w:val="18"/>
        </w:rPr>
        <w:t>．</w:t>
      </w:r>
      <w:r w:rsidRPr="007253DF">
        <w:rPr>
          <w:rFonts w:ascii="ＭＳ ゴシック" w:eastAsia="ＭＳ ゴシック" w:hAnsi="ＭＳ ゴシック" w:cs="ShinMGoPro-Light"/>
          <w:sz w:val="18"/>
          <w:szCs w:val="18"/>
        </w:rPr>
        <w:t xml:space="preserve"> </w:t>
      </w:r>
      <w:r w:rsidRPr="007253DF">
        <w:rPr>
          <w:rFonts w:ascii="ＭＳ ゴシック" w:eastAsia="ＭＳ ゴシック" w:hAnsi="ＭＳ ゴシック" w:cs="ShinMGoPro-Light" w:hint="eastAsia"/>
          <w:sz w:val="18"/>
          <w:szCs w:val="18"/>
        </w:rPr>
        <w:t>土砂災害</w:t>
      </w:r>
      <w:r w:rsidRPr="007253DF">
        <w:rPr>
          <w:rFonts w:ascii="ＭＳ ゴシック" w:eastAsia="ＭＳ ゴシック" w:hAnsi="ＭＳ ゴシック" w:cs="ShinMGoPro-Light"/>
          <w:sz w:val="18"/>
          <w:szCs w:val="18"/>
        </w:rPr>
        <w:t xml:space="preserve">                                      </w:t>
      </w:r>
      <w:r w:rsidRPr="007253DF">
        <w:rPr>
          <w:rFonts w:ascii="ＭＳ ゴシック" w:eastAsia="ＭＳ ゴシック" w:hAnsi="ＭＳ ゴシック" w:cs="ShinMGoPro-Light"/>
          <w:b/>
          <w:sz w:val="18"/>
          <w:szCs w:val="18"/>
        </w:rPr>
        <w:t xml:space="preserve"> 9</w:t>
      </w:r>
      <w:r w:rsidRPr="007253DF">
        <w:rPr>
          <w:rFonts w:ascii="ＭＳ ゴシック" w:eastAsia="ＭＳ ゴシック" w:hAnsi="ＭＳ ゴシック" w:cs="ShinMGoPro-Light"/>
          <w:sz w:val="18"/>
          <w:szCs w:val="18"/>
        </w:rPr>
        <w:t>.</w:t>
      </w:r>
      <w:r w:rsidRPr="007253DF">
        <w:rPr>
          <w:rFonts w:ascii="ＭＳ ゴシック" w:eastAsia="ＭＳ ゴシック" w:hAnsi="ＭＳ ゴシック" w:cs="ShinMGoPro-Light" w:hint="eastAsia"/>
          <w:sz w:val="18"/>
          <w:szCs w:val="18"/>
        </w:rPr>
        <w:t xml:space="preserve">　リスクを特定していない</w:t>
      </w:r>
    </w:p>
    <w:p w:rsidR="00DE2000" w:rsidRPr="007253DF" w:rsidRDefault="00DE2000" w:rsidP="004B2409">
      <w:pPr>
        <w:ind w:firstLineChars="500" w:firstLine="904"/>
        <w:rPr>
          <w:rFonts w:ascii="ＭＳ ゴシック" w:eastAsia="ＭＳ ゴシック" w:hAnsi="ＭＳ ゴシック" w:cs="ShinMGoPro-Light"/>
          <w:sz w:val="18"/>
          <w:szCs w:val="18"/>
        </w:rPr>
      </w:pPr>
      <w:r w:rsidRPr="007253DF">
        <w:rPr>
          <w:rFonts w:ascii="ＭＳ ゴシック" w:eastAsia="ＭＳ ゴシック" w:hAnsi="ＭＳ ゴシック" w:cs="ShinMGoPro-Light"/>
          <w:b/>
          <w:sz w:val="18"/>
          <w:szCs w:val="18"/>
        </w:rPr>
        <w:t>5.</w:t>
      </w:r>
      <w:r w:rsidRPr="007253DF">
        <w:rPr>
          <w:rFonts w:ascii="ＭＳ ゴシック" w:eastAsia="ＭＳ ゴシック" w:hAnsi="ＭＳ ゴシック" w:cs="ShinMGoPro-Light"/>
          <w:sz w:val="18"/>
          <w:szCs w:val="18"/>
        </w:rPr>
        <w:t xml:space="preserve">  </w:t>
      </w:r>
      <w:r w:rsidRPr="007253DF">
        <w:rPr>
          <w:rFonts w:ascii="ＭＳ ゴシック" w:eastAsia="ＭＳ ゴシック" w:hAnsi="ＭＳ ゴシック" w:cs="ShinMGoPro-Light" w:hint="eastAsia"/>
          <w:sz w:val="18"/>
          <w:szCs w:val="18"/>
        </w:rPr>
        <w:t>情報セキュリティ事故</w:t>
      </w:r>
      <w:r w:rsidRPr="007253DF">
        <w:rPr>
          <w:rFonts w:ascii="ＭＳ ゴシック" w:eastAsia="ＭＳ ゴシック" w:hAnsi="ＭＳ ゴシック" w:cs="ShinMGoPro-Light"/>
          <w:sz w:val="18"/>
          <w:szCs w:val="18"/>
        </w:rPr>
        <w:t xml:space="preserve">                          </w:t>
      </w:r>
      <w:r w:rsidRPr="007253DF">
        <w:rPr>
          <w:rFonts w:ascii="ＭＳ ゴシック" w:eastAsia="ＭＳ ゴシック" w:hAnsi="ＭＳ ゴシック" w:cs="ShinMGoPro-Light"/>
          <w:b/>
          <w:sz w:val="18"/>
          <w:szCs w:val="18"/>
        </w:rPr>
        <w:t>10.</w:t>
      </w:r>
      <w:r w:rsidRPr="007253DF">
        <w:rPr>
          <w:rFonts w:ascii="ＭＳ ゴシック" w:eastAsia="ＭＳ ゴシック" w:hAnsi="ＭＳ ゴシック" w:cs="ShinMGoPro-Light"/>
          <w:sz w:val="18"/>
          <w:szCs w:val="18"/>
        </w:rPr>
        <w:t xml:space="preserve">  </w:t>
      </w:r>
      <w:r w:rsidRPr="007253DF">
        <w:rPr>
          <w:rFonts w:ascii="ＭＳ ゴシック" w:eastAsia="ＭＳ ゴシック" w:hAnsi="ＭＳ ゴシック" w:cs="ShinMGoPro-Light" w:hint="eastAsia"/>
          <w:sz w:val="18"/>
          <w:szCs w:val="18"/>
        </w:rPr>
        <w:t>その他（　　　　　　　　　　　　　）</w:t>
      </w:r>
    </w:p>
    <w:p w:rsidR="00DE2000" w:rsidRPr="007253DF" w:rsidRDefault="00DE2000" w:rsidP="004B2409">
      <w:pPr>
        <w:ind w:left="843" w:hangingChars="350" w:hanging="843"/>
        <w:rPr>
          <w:rFonts w:ascii="ＭＳ ゴシック" w:eastAsia="ＭＳ ゴシック" w:hAnsi="ＭＳ ゴシック" w:cs="ShinMGoPro-Light"/>
          <w:b/>
          <w:u w:val="single"/>
        </w:rPr>
      </w:pPr>
    </w:p>
    <w:p w:rsidR="00DE2000" w:rsidRPr="007253DF" w:rsidRDefault="00DE2000" w:rsidP="004B2409">
      <w:pPr>
        <w:ind w:left="843" w:hangingChars="350" w:hanging="843"/>
        <w:rPr>
          <w:rFonts w:ascii="ＭＳ ゴシック" w:eastAsia="ＭＳ ゴシック" w:hAnsi="ＭＳ ゴシック" w:cs="ShinMGoPro-Light"/>
          <w:b/>
          <w:u w:val="single"/>
        </w:rPr>
      </w:pPr>
    </w:p>
    <w:p w:rsidR="0049339C" w:rsidRDefault="00F0321D" w:rsidP="00F0321D">
      <w:pPr>
        <w:ind w:leftChars="118" w:left="837" w:hangingChars="231" w:hanging="554"/>
        <w:rPr>
          <w:rFonts w:ascii="ＭＳ ゴシック" w:eastAsia="ＭＳ ゴシック" w:hAnsi="ＭＳ ゴシック" w:cs="ShinMGoPro-Light"/>
          <w:b/>
          <w:u w:val="single"/>
        </w:rPr>
      </w:pPr>
      <w:r w:rsidRPr="00F0321D">
        <w:rPr>
          <w:noProof/>
        </w:rPr>
        <w:drawing>
          <wp:inline distT="0" distB="0" distL="0" distR="0">
            <wp:extent cx="5602406" cy="1679487"/>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5602808" cy="1679608"/>
                    </a:xfrm>
                    <a:prstGeom prst="rect">
                      <a:avLst/>
                    </a:prstGeom>
                    <a:noFill/>
                    <a:ln>
                      <a:noFill/>
                    </a:ln>
                  </pic:spPr>
                </pic:pic>
              </a:graphicData>
            </a:graphic>
          </wp:inline>
        </w:drawing>
      </w:r>
    </w:p>
    <w:p w:rsidR="00F0321D" w:rsidRDefault="00F0321D" w:rsidP="00F0321D">
      <w:pPr>
        <w:ind w:leftChars="118" w:left="840" w:hangingChars="231" w:hanging="557"/>
        <w:rPr>
          <w:rFonts w:ascii="ＭＳ ゴシック" w:eastAsia="ＭＳ ゴシック" w:hAnsi="ＭＳ ゴシック" w:cs="ShinMGoPro-Light"/>
          <w:b/>
          <w:u w:val="single"/>
        </w:rPr>
      </w:pPr>
    </w:p>
    <w:p w:rsidR="00F0321D" w:rsidRDefault="00F0321D" w:rsidP="00F0321D">
      <w:pPr>
        <w:ind w:leftChars="118" w:left="837" w:hangingChars="231" w:hanging="554"/>
        <w:rPr>
          <w:rFonts w:ascii="ＭＳ ゴシック" w:eastAsia="ＭＳ ゴシック" w:hAnsi="ＭＳ ゴシック" w:cs="ShinMGoPro-Light"/>
          <w:b/>
          <w:u w:val="single"/>
        </w:rPr>
      </w:pPr>
      <w:r w:rsidRPr="00F0321D">
        <w:rPr>
          <w:noProof/>
        </w:rPr>
        <w:drawing>
          <wp:inline distT="0" distB="0" distL="0" distR="0">
            <wp:extent cx="4920018" cy="1673237"/>
            <wp:effectExtent l="0" t="0" r="0" b="317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4920369" cy="1673356"/>
                    </a:xfrm>
                    <a:prstGeom prst="rect">
                      <a:avLst/>
                    </a:prstGeom>
                    <a:noFill/>
                    <a:ln>
                      <a:noFill/>
                    </a:ln>
                  </pic:spPr>
                </pic:pic>
              </a:graphicData>
            </a:graphic>
          </wp:inline>
        </w:drawing>
      </w:r>
    </w:p>
    <w:p w:rsidR="00723F51" w:rsidRPr="007253DF" w:rsidRDefault="00723F51" w:rsidP="004B2409">
      <w:pPr>
        <w:ind w:left="843" w:hangingChars="350" w:hanging="843"/>
        <w:rPr>
          <w:rFonts w:ascii="ＭＳ ゴシック" w:eastAsia="ＭＳ ゴシック" w:hAnsi="ＭＳ ゴシック" w:cs="ShinMGoPro-Light"/>
          <w:b/>
          <w:u w:val="single"/>
        </w:rPr>
      </w:pPr>
    </w:p>
    <w:tbl>
      <w:tblPr>
        <w:tblStyle w:val="32"/>
        <w:tblW w:w="0" w:type="auto"/>
        <w:tblInd w:w="392" w:type="dxa"/>
        <w:tblLook w:val="04A0" w:firstRow="1" w:lastRow="0" w:firstColumn="1" w:lastColumn="0" w:noHBand="0" w:noVBand="1"/>
      </w:tblPr>
      <w:tblGrid>
        <w:gridCol w:w="8788"/>
      </w:tblGrid>
      <w:tr w:rsidR="00E6019B" w:rsidRPr="00841E94" w:rsidTr="00E6019B">
        <w:tc>
          <w:tcPr>
            <w:tcW w:w="8788" w:type="dxa"/>
            <w:shd w:val="clear" w:color="auto" w:fill="D9D9D9" w:themeFill="background1" w:themeFillShade="D9"/>
          </w:tcPr>
          <w:p w:rsidR="00E6019B" w:rsidRPr="00841E94" w:rsidRDefault="00E6019B" w:rsidP="00E6019B">
            <w:pPr>
              <w:rPr>
                <w:rFonts w:ascii="ＭＳ ゴシック" w:eastAsia="ＭＳ ゴシック" w:hAnsi="ＭＳ ゴシック" w:cs="ShinGoPro-Bold"/>
                <w:bCs/>
                <w:sz w:val="20"/>
                <w:szCs w:val="20"/>
              </w:rPr>
            </w:pPr>
            <w:r w:rsidRPr="00841E94">
              <w:rPr>
                <w:rFonts w:ascii="ＭＳ ゴシック" w:eastAsia="ＭＳ ゴシック" w:hAnsi="ＭＳ ゴシック" w:cs="ShinMGoPro-Light"/>
                <w:b/>
                <w:bCs/>
                <w:sz w:val="20"/>
                <w:szCs w:val="20"/>
              </w:rPr>
              <w:br w:type="page"/>
            </w:r>
            <w:r w:rsidRPr="00841E94">
              <w:rPr>
                <w:rFonts w:ascii="ＭＳ ゴシック" w:eastAsia="ＭＳ ゴシック" w:hAnsi="ＭＳ ゴシック" w:cs="ShinGoPro-Bold" w:hint="eastAsia"/>
                <w:bCs/>
                <w:sz w:val="20"/>
                <w:szCs w:val="20"/>
              </w:rPr>
              <w:t>「10.その他」記述式（抜粋）</w:t>
            </w:r>
          </w:p>
        </w:tc>
      </w:tr>
      <w:tr w:rsidR="00E6019B" w:rsidRPr="00841E94" w:rsidTr="00E6019B">
        <w:trPr>
          <w:trHeight w:val="591"/>
        </w:trPr>
        <w:tc>
          <w:tcPr>
            <w:tcW w:w="8788" w:type="dxa"/>
          </w:tcPr>
          <w:p w:rsidR="00E6019B" w:rsidRPr="003C725D" w:rsidRDefault="00E6019B" w:rsidP="00E6019B">
            <w:pPr>
              <w:rPr>
                <w:rFonts w:asciiTheme="minorEastAsia" w:hAnsiTheme="minorEastAsia" w:cs="ShinGoPro-Bold"/>
                <w:bCs/>
                <w:sz w:val="20"/>
                <w:szCs w:val="20"/>
              </w:rPr>
            </w:pPr>
            <w:r w:rsidRPr="003C725D">
              <w:rPr>
                <w:rFonts w:asciiTheme="minorEastAsia" w:hAnsiTheme="minorEastAsia" w:cs="ShinGoPro-Bold" w:hint="eastAsia"/>
                <w:bCs/>
                <w:sz w:val="20"/>
                <w:szCs w:val="20"/>
              </w:rPr>
              <w:t>食中毒、ＰＬ事故等、インフラ障害、大雨、台風、海外での勤務、危険物漏洩、航空機事故、</w:t>
            </w:r>
          </w:p>
          <w:p w:rsidR="00E6019B" w:rsidRPr="00652EDE" w:rsidRDefault="00E6019B" w:rsidP="00E6019B">
            <w:pPr>
              <w:rPr>
                <w:rFonts w:ascii="ＭＳ ゴシック" w:eastAsia="ＭＳ ゴシック" w:hAnsi="ＭＳ ゴシック" w:cs="ShinGoPro-Bold"/>
                <w:bCs/>
                <w:sz w:val="20"/>
                <w:szCs w:val="20"/>
              </w:rPr>
            </w:pPr>
            <w:r w:rsidRPr="003C725D">
              <w:rPr>
                <w:rFonts w:asciiTheme="minorEastAsia" w:hAnsiTheme="minorEastAsia" w:cs="ShinGoPro-Bold" w:hint="eastAsia"/>
                <w:bCs/>
                <w:sz w:val="20"/>
                <w:szCs w:val="20"/>
              </w:rPr>
              <w:t>システムトラブル、大規模停電、鉄道交通遮断</w:t>
            </w:r>
          </w:p>
        </w:tc>
      </w:tr>
    </w:tbl>
    <w:p w:rsidR="00723F51" w:rsidRPr="00E6019B" w:rsidRDefault="00723F51" w:rsidP="00E6019B">
      <w:pPr>
        <w:ind w:leftChars="118" w:left="840" w:hangingChars="231" w:hanging="557"/>
        <w:rPr>
          <w:rFonts w:ascii="ＭＳ ゴシック" w:eastAsia="ＭＳ ゴシック" w:hAnsi="ＭＳ ゴシック" w:cs="ShinMGoPro-Light"/>
          <w:b/>
          <w:u w:val="single"/>
        </w:rPr>
      </w:pPr>
    </w:p>
    <w:p w:rsidR="00723F51" w:rsidRPr="007253DF" w:rsidRDefault="004375FD" w:rsidP="004375FD">
      <w:pPr>
        <w:ind w:leftChars="118" w:left="840" w:hangingChars="231" w:hanging="557"/>
        <w:rPr>
          <w:rFonts w:ascii="ＭＳ ゴシック" w:eastAsia="ＭＳ ゴシック" w:hAnsi="ＭＳ ゴシック" w:cs="ShinMGoPro-Light"/>
          <w:b/>
          <w:u w:val="single"/>
        </w:rPr>
      </w:pPr>
      <w:r w:rsidRPr="004375FD">
        <w:rPr>
          <w:rFonts w:ascii="ＭＳ ゴシック" w:eastAsia="ＭＳ ゴシック" w:hAnsi="ＭＳ ゴシック" w:cs="ShinMGoPro-Light"/>
          <w:b/>
          <w:noProof/>
        </w:rPr>
        <w:lastRenderedPageBreak/>
        <w:drawing>
          <wp:inline distT="0" distB="0" distL="0" distR="0" wp14:anchorId="77A47791" wp14:editId="7B8C0011">
            <wp:extent cx="5596890" cy="8450194"/>
            <wp:effectExtent l="0" t="0" r="3810" b="8255"/>
            <wp:docPr id="1224" name="図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5602694" cy="8458958"/>
                    </a:xfrm>
                    <a:prstGeom prst="rect">
                      <a:avLst/>
                    </a:prstGeom>
                    <a:noFill/>
                    <a:ln>
                      <a:noFill/>
                    </a:ln>
                  </pic:spPr>
                </pic:pic>
              </a:graphicData>
            </a:graphic>
          </wp:inline>
        </w:drawing>
      </w:r>
    </w:p>
    <w:p w:rsidR="00841E94" w:rsidRPr="00841E94" w:rsidRDefault="00841E94" w:rsidP="00841E94">
      <w:pPr>
        <w:ind w:left="843" w:hangingChars="350" w:hanging="843"/>
        <w:rPr>
          <w:rFonts w:ascii="ＭＳ ゴシック" w:eastAsia="ＭＳ ゴシック" w:hAnsi="ＭＳ ゴシック" w:cs="ShinMGoPro-Light"/>
          <w:b/>
          <w:u w:val="single"/>
        </w:rPr>
      </w:pPr>
    </w:p>
    <w:p w:rsidR="00841E94" w:rsidRPr="00841E94" w:rsidRDefault="00841E94" w:rsidP="004375FD">
      <w:pPr>
        <w:ind w:left="843" w:hangingChars="350" w:hanging="843"/>
        <w:rPr>
          <w:rFonts w:ascii="ＭＳ ゴシック" w:eastAsia="ＭＳ ゴシック" w:hAnsi="ＭＳ ゴシック" w:cs="ShinMGoPro-Light"/>
          <w:b/>
          <w:u w:val="single"/>
        </w:rPr>
      </w:pPr>
    </w:p>
    <w:p w:rsidR="004375FD" w:rsidRDefault="004375FD" w:rsidP="004375FD">
      <w:pPr>
        <w:tabs>
          <w:tab w:val="left" w:pos="1838"/>
        </w:tabs>
        <w:kinsoku w:val="0"/>
        <w:overflowPunct w:val="0"/>
        <w:spacing w:before="46"/>
        <w:ind w:leftChars="118" w:left="283"/>
        <w:rPr>
          <w:rFonts w:ascii="ＭＳ ゴシック" w:eastAsia="ＭＳ ゴシック" w:cs="ＭＳ ゴシック"/>
          <w:sz w:val="20"/>
          <w:szCs w:val="20"/>
        </w:rPr>
      </w:pPr>
      <w:r>
        <w:rPr>
          <w:rFonts w:ascii="ＭＳ ゴシック" w:eastAsia="ＭＳ ゴシック" w:cs="ＭＳ ゴシック"/>
          <w:sz w:val="20"/>
          <w:szCs w:val="20"/>
        </w:rPr>
        <w:br w:type="page"/>
      </w:r>
    </w:p>
    <w:p w:rsidR="004B2409" w:rsidRDefault="004375FD" w:rsidP="004375FD">
      <w:pPr>
        <w:tabs>
          <w:tab w:val="left" w:pos="1838"/>
        </w:tabs>
        <w:kinsoku w:val="0"/>
        <w:overflowPunct w:val="0"/>
        <w:spacing w:before="46"/>
        <w:ind w:leftChars="118" w:left="283"/>
        <w:rPr>
          <w:rFonts w:ascii="ＭＳ ゴシック" w:eastAsia="ＭＳ ゴシック" w:cs="ＭＳ ゴシック"/>
          <w:sz w:val="20"/>
          <w:szCs w:val="20"/>
        </w:rPr>
      </w:pPr>
      <w:r w:rsidRPr="00DB6B04">
        <w:rPr>
          <w:rFonts w:ascii="ＭＳ ゴシック" w:eastAsia="ＭＳ ゴシック" w:cs="ＭＳ ゴシック" w:hint="eastAsia"/>
          <w:noProof/>
          <w:spacing w:val="10"/>
          <w:sz w:val="19"/>
          <w:szCs w:val="19"/>
        </w:rPr>
        <w:lastRenderedPageBreak/>
        <mc:AlternateContent>
          <mc:Choice Requires="wps">
            <w:drawing>
              <wp:anchor distT="0" distB="0" distL="114300" distR="114300" simplePos="0" relativeHeight="251938816" behindDoc="1" locked="0" layoutInCell="1" allowOverlap="1" wp14:anchorId="44EB78E6" wp14:editId="1889D89D">
                <wp:simplePos x="0" y="0"/>
                <wp:positionH relativeFrom="column">
                  <wp:posOffset>180196</wp:posOffset>
                </wp:positionH>
                <wp:positionV relativeFrom="paragraph">
                  <wp:posOffset>-61343</wp:posOffset>
                </wp:positionV>
                <wp:extent cx="5601114" cy="8971471"/>
                <wp:effectExtent l="0" t="0" r="0" b="1270"/>
                <wp:wrapNone/>
                <wp:docPr id="1540" name="Rectangle 1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1114" cy="8971471"/>
                        </a:xfrm>
                        <a:prstGeom prst="rect">
                          <a:avLst/>
                        </a:prstGeom>
                        <a:solidFill>
                          <a:sysClr val="window" lastClr="FFFFFF">
                            <a:lumMod val="95000"/>
                          </a:sysClr>
                        </a:solidFill>
                        <a:ln w="38100" cmpd="dbl">
                          <a:noFill/>
                          <a:miter lim="800000"/>
                          <a:headEnd/>
                          <a:tailEnd/>
                        </a:ln>
                      </wps:spPr>
                      <wps:txbx>
                        <w:txbxContent>
                          <w:p w:rsidR="00DC0B66" w:rsidRDefault="00DC0B66" w:rsidP="00DB6B04">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EB78E6" id="Rectangle 1657" o:spid="_x0000_s1065" style="position:absolute;left:0;text-align:left;margin-left:14.2pt;margin-top:-4.85pt;width:441.05pt;height:706.4pt;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" fillcolor="#f2f2f2" stroked="f" strokeweight="3pt">
                <v:stroke linestyle="thinThin"/>
                <v:textbox inset="5.85pt,.7pt,5.85pt,.7pt">
                  <w:txbxContent>
                    <w:p w:rsidR="00DC0B66" w:rsidRDefault="00DC0B66" w:rsidP="00DB6B04">
                      <w:pPr>
                        <w:jc w:val="center"/>
                      </w:pPr>
                    </w:p>
                  </w:txbxContent>
                </v:textbox>
              </v:rect>
            </w:pict>
          </mc:Fallback>
        </mc:AlternateContent>
      </w:r>
      <w:r w:rsidR="004B2409" w:rsidRPr="007253DF">
        <w:rPr>
          <w:rFonts w:ascii="ＭＳ ゴシック" w:eastAsia="ＭＳ ゴシック" w:cs="ＭＳ ゴシック" w:hint="eastAsia"/>
          <w:sz w:val="20"/>
          <w:szCs w:val="20"/>
        </w:rPr>
        <w:t>＜参考＞</w:t>
      </w:r>
      <w:r w:rsidR="003B469B">
        <w:rPr>
          <w:rFonts w:ascii="ＭＳ ゴシック" w:eastAsia="ＭＳ ゴシック" w:cs="ＭＳ ゴシック" w:hint="eastAsia"/>
          <w:sz w:val="20"/>
          <w:szCs w:val="20"/>
        </w:rPr>
        <w:t>内閣府調査</w:t>
      </w:r>
      <w:r w:rsidR="004B2409" w:rsidRPr="007253DF">
        <w:rPr>
          <w:rFonts w:ascii="ＭＳ ゴシック" w:eastAsia="ＭＳ ゴシック" w:cs="ＭＳ ゴシック" w:hint="eastAsia"/>
          <w:sz w:val="20"/>
          <w:szCs w:val="20"/>
        </w:rPr>
        <w:t>結果</w:t>
      </w:r>
    </w:p>
    <w:p w:rsidR="00DB6B04" w:rsidRDefault="00DB6B04" w:rsidP="004375FD">
      <w:pPr>
        <w:tabs>
          <w:tab w:val="left" w:pos="1838"/>
        </w:tabs>
        <w:kinsoku w:val="0"/>
        <w:overflowPunct w:val="0"/>
        <w:spacing w:before="46"/>
        <w:ind w:leftChars="118" w:left="283" w:firstLineChars="100" w:firstLine="200"/>
        <w:rPr>
          <w:rFonts w:ascii="ＭＳ ゴシック" w:eastAsia="ＭＳ ゴシック" w:cs="ＭＳ ゴシック"/>
          <w:sz w:val="20"/>
          <w:szCs w:val="20"/>
        </w:rPr>
      </w:pPr>
    </w:p>
    <w:p w:rsidR="00DB6B04" w:rsidRPr="004375FD" w:rsidRDefault="00DB6B04" w:rsidP="004375FD">
      <w:pPr>
        <w:kinsoku w:val="0"/>
        <w:overflowPunct w:val="0"/>
        <w:spacing w:before="13"/>
        <w:ind w:leftChars="118" w:left="283" w:firstLineChars="96" w:firstLine="186"/>
        <w:rPr>
          <w:rFonts w:asciiTheme="minorEastAsia" w:hAnsiTheme="minorEastAsia" w:cs="ＭＳ ゴシック"/>
          <w:spacing w:val="-6"/>
          <w:sz w:val="20"/>
          <w:szCs w:val="20"/>
        </w:rPr>
      </w:pPr>
      <w:r w:rsidRPr="004375FD">
        <w:rPr>
          <w:rFonts w:asciiTheme="minorEastAsia" w:hAnsiTheme="minorEastAsia" w:cs="ＭＳ ゴシック" w:hint="eastAsia"/>
          <w:spacing w:val="-6"/>
          <w:sz w:val="20"/>
          <w:szCs w:val="20"/>
        </w:rPr>
        <w:t>内閣府では地震（92.0</w:t>
      </w:r>
      <w:r w:rsidR="007B1FF6">
        <w:rPr>
          <w:rFonts w:asciiTheme="minorEastAsia" w:hAnsiTheme="minorEastAsia" w:cs="ＭＳ ゴシック" w:hint="eastAsia"/>
          <w:spacing w:val="-6"/>
          <w:sz w:val="20"/>
          <w:szCs w:val="20"/>
        </w:rPr>
        <w:t>％</w:t>
      </w:r>
      <w:r w:rsidRPr="004375FD">
        <w:rPr>
          <w:rFonts w:asciiTheme="minorEastAsia" w:hAnsiTheme="minorEastAsia" w:cs="ＭＳ ゴシック" w:hint="eastAsia"/>
          <w:spacing w:val="-6"/>
          <w:sz w:val="20"/>
          <w:szCs w:val="20"/>
        </w:rPr>
        <w:t>）、火災・爆発事故（59.3</w:t>
      </w:r>
      <w:r w:rsidR="007B1FF6">
        <w:rPr>
          <w:rFonts w:asciiTheme="minorEastAsia" w:hAnsiTheme="minorEastAsia" w:cs="ＭＳ ゴシック" w:hint="eastAsia"/>
          <w:spacing w:val="-6"/>
          <w:sz w:val="20"/>
          <w:szCs w:val="20"/>
        </w:rPr>
        <w:t>％</w:t>
      </w:r>
      <w:r w:rsidRPr="004375FD">
        <w:rPr>
          <w:rFonts w:asciiTheme="minorEastAsia" w:hAnsiTheme="minorEastAsia" w:cs="ＭＳ ゴシック" w:hint="eastAsia"/>
          <w:spacing w:val="-6"/>
          <w:sz w:val="20"/>
          <w:szCs w:val="20"/>
        </w:rPr>
        <w:t>）、感染症（49.3</w:t>
      </w:r>
      <w:r w:rsidR="007B1FF6">
        <w:rPr>
          <w:rFonts w:asciiTheme="minorEastAsia" w:hAnsiTheme="minorEastAsia" w:cs="ＭＳ ゴシック" w:hint="eastAsia"/>
          <w:spacing w:val="-6"/>
          <w:sz w:val="20"/>
          <w:szCs w:val="20"/>
        </w:rPr>
        <w:t>％</w:t>
      </w:r>
      <w:r w:rsidRPr="004375FD">
        <w:rPr>
          <w:rFonts w:asciiTheme="minorEastAsia" w:hAnsiTheme="minorEastAsia" w:cs="ＭＳ ゴシック" w:hint="eastAsia"/>
          <w:spacing w:val="-6"/>
          <w:sz w:val="20"/>
          <w:szCs w:val="20"/>
        </w:rPr>
        <w:t>）が上位を占めている。</w:t>
      </w:r>
    </w:p>
    <w:p w:rsidR="00DB6B04" w:rsidRPr="004375FD" w:rsidRDefault="00DB6B04" w:rsidP="004375FD">
      <w:pPr>
        <w:kinsoku w:val="0"/>
        <w:overflowPunct w:val="0"/>
        <w:spacing w:before="13"/>
        <w:ind w:leftChars="118" w:left="283" w:firstLineChars="96" w:firstLine="186"/>
        <w:rPr>
          <w:rFonts w:asciiTheme="minorEastAsia" w:hAnsiTheme="minorEastAsia" w:cs="ＭＳ ゴシック"/>
          <w:spacing w:val="-6"/>
          <w:sz w:val="20"/>
          <w:szCs w:val="20"/>
        </w:rPr>
      </w:pPr>
      <w:r w:rsidRPr="004375FD">
        <w:rPr>
          <w:rFonts w:asciiTheme="minorEastAsia" w:hAnsiTheme="minorEastAsia" w:cs="ＭＳ ゴシック" w:hint="eastAsia"/>
          <w:spacing w:val="-6"/>
          <w:sz w:val="20"/>
          <w:szCs w:val="20"/>
        </w:rPr>
        <w:t>大阪府では地震（93.1</w:t>
      </w:r>
      <w:r w:rsidR="007B1FF6">
        <w:rPr>
          <w:rFonts w:asciiTheme="minorEastAsia" w:hAnsiTheme="minorEastAsia" w:cs="ＭＳ ゴシック" w:hint="eastAsia"/>
          <w:spacing w:val="-6"/>
          <w:sz w:val="20"/>
          <w:szCs w:val="20"/>
        </w:rPr>
        <w:t>％</w:t>
      </w:r>
      <w:r w:rsidRPr="004375FD">
        <w:rPr>
          <w:rFonts w:asciiTheme="minorEastAsia" w:hAnsiTheme="minorEastAsia" w:cs="ＭＳ ゴシック" w:hint="eastAsia"/>
          <w:spacing w:val="-6"/>
          <w:sz w:val="20"/>
          <w:szCs w:val="20"/>
        </w:rPr>
        <w:t>）、情報セキュリティ事故（50.9</w:t>
      </w:r>
      <w:r w:rsidR="007B1FF6">
        <w:rPr>
          <w:rFonts w:asciiTheme="minorEastAsia" w:hAnsiTheme="minorEastAsia" w:cs="ＭＳ ゴシック" w:hint="eastAsia"/>
          <w:spacing w:val="-6"/>
          <w:sz w:val="20"/>
          <w:szCs w:val="20"/>
        </w:rPr>
        <w:t>％</w:t>
      </w:r>
      <w:r w:rsidRPr="004375FD">
        <w:rPr>
          <w:rFonts w:asciiTheme="minorEastAsia" w:hAnsiTheme="minorEastAsia" w:cs="ＭＳ ゴシック" w:hint="eastAsia"/>
          <w:spacing w:val="-6"/>
          <w:sz w:val="20"/>
          <w:szCs w:val="20"/>
        </w:rPr>
        <w:t>）、津波（46.6</w:t>
      </w:r>
      <w:r w:rsidR="007B1FF6">
        <w:rPr>
          <w:rFonts w:asciiTheme="minorEastAsia" w:hAnsiTheme="minorEastAsia" w:cs="ＭＳ ゴシック" w:hint="eastAsia"/>
          <w:spacing w:val="-6"/>
          <w:sz w:val="20"/>
          <w:szCs w:val="20"/>
        </w:rPr>
        <w:t>％</w:t>
      </w:r>
      <w:r w:rsidRPr="004375FD">
        <w:rPr>
          <w:rFonts w:asciiTheme="minorEastAsia" w:hAnsiTheme="minorEastAsia" w:cs="ＭＳ ゴシック" w:hint="eastAsia"/>
          <w:spacing w:val="-6"/>
          <w:sz w:val="20"/>
          <w:szCs w:val="20"/>
        </w:rPr>
        <w:t>）が上位を占めて</w:t>
      </w:r>
    </w:p>
    <w:p w:rsidR="00DB6B04" w:rsidRPr="004375FD" w:rsidRDefault="00DB6B04" w:rsidP="004375FD">
      <w:pPr>
        <w:kinsoku w:val="0"/>
        <w:overflowPunct w:val="0"/>
        <w:spacing w:before="13"/>
        <w:ind w:leftChars="118" w:left="283" w:firstLineChars="96" w:firstLine="186"/>
        <w:rPr>
          <w:rFonts w:asciiTheme="minorEastAsia" w:hAnsiTheme="minorEastAsia" w:cs="ＭＳ ゴシック"/>
          <w:spacing w:val="-6"/>
          <w:sz w:val="20"/>
          <w:szCs w:val="20"/>
        </w:rPr>
      </w:pPr>
      <w:r w:rsidRPr="004375FD">
        <w:rPr>
          <w:rFonts w:asciiTheme="minorEastAsia" w:hAnsiTheme="minorEastAsia" w:cs="ＭＳ ゴシック" w:hint="eastAsia"/>
          <w:spacing w:val="-6"/>
          <w:sz w:val="20"/>
          <w:szCs w:val="20"/>
        </w:rPr>
        <w:t>いる。</w:t>
      </w:r>
    </w:p>
    <w:p w:rsidR="00DB6B04" w:rsidRPr="00DB6B04" w:rsidRDefault="00DB6B04" w:rsidP="00DB6B04">
      <w:pPr>
        <w:tabs>
          <w:tab w:val="left" w:pos="1838"/>
        </w:tabs>
        <w:kinsoku w:val="0"/>
        <w:overflowPunct w:val="0"/>
        <w:spacing w:before="46"/>
        <w:ind w:firstLineChars="100" w:firstLine="190"/>
        <w:rPr>
          <w:rFonts w:ascii="ＭＳ ゴシック" w:eastAsia="ＭＳ ゴシック" w:cs="ＭＳ ゴシック"/>
          <w:sz w:val="19"/>
          <w:szCs w:val="19"/>
        </w:rPr>
      </w:pPr>
    </w:p>
    <w:p w:rsidR="00723F51" w:rsidRPr="007253DF" w:rsidRDefault="004B2409" w:rsidP="004B2409">
      <w:pPr>
        <w:ind w:left="840" w:hangingChars="350" w:hanging="840"/>
        <w:rPr>
          <w:rFonts w:ascii="ＭＳ ゴシック" w:eastAsia="ＭＳ ゴシック" w:hAnsi="ＭＳ ゴシック" w:cs="ShinMGoPro-Light"/>
          <w:b/>
          <w:u w:val="single"/>
        </w:rPr>
      </w:pPr>
      <w:r w:rsidRPr="007253DF">
        <w:rPr>
          <w:noProof/>
        </w:rPr>
        <w:drawing>
          <wp:anchor distT="0" distB="0" distL="114300" distR="114300" simplePos="0" relativeHeight="251804672" behindDoc="0" locked="0" layoutInCell="1" allowOverlap="1" wp14:anchorId="7B47B654" wp14:editId="092AB6AB">
            <wp:simplePos x="0" y="0"/>
            <wp:positionH relativeFrom="column">
              <wp:posOffset>313193</wp:posOffset>
            </wp:positionH>
            <wp:positionV relativeFrom="paragraph">
              <wp:posOffset>38956</wp:posOffset>
            </wp:positionV>
            <wp:extent cx="2965837" cy="111466"/>
            <wp:effectExtent l="0" t="0" r="0" b="3175"/>
            <wp:wrapNone/>
            <wp:docPr id="1658" name="図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65837" cy="11146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3F51" w:rsidRPr="007253DF" w:rsidRDefault="004B2409" w:rsidP="004B2409">
      <w:pPr>
        <w:ind w:left="840" w:hangingChars="350" w:hanging="840"/>
        <w:rPr>
          <w:rFonts w:ascii="ＭＳ ゴシック" w:eastAsia="ＭＳ ゴシック" w:hAnsi="ＭＳ ゴシック" w:cs="ShinMGoPro-Light"/>
          <w:b/>
          <w:u w:val="single"/>
        </w:rPr>
      </w:pPr>
      <w:r w:rsidRPr="007253DF">
        <w:rPr>
          <w:noProof/>
        </w:rPr>
        <w:drawing>
          <wp:anchor distT="0" distB="0" distL="114300" distR="114300" simplePos="0" relativeHeight="251806720" behindDoc="0" locked="0" layoutInCell="1" allowOverlap="1" wp14:anchorId="46AE853A" wp14:editId="3039EA5F">
            <wp:simplePos x="0" y="0"/>
            <wp:positionH relativeFrom="column">
              <wp:posOffset>313194</wp:posOffset>
            </wp:positionH>
            <wp:positionV relativeFrom="paragraph">
              <wp:posOffset>32303</wp:posOffset>
            </wp:positionV>
            <wp:extent cx="5279666" cy="3232854"/>
            <wp:effectExtent l="0" t="0" r="0" b="5715"/>
            <wp:wrapNone/>
            <wp:docPr id="1659" name="図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80992" cy="323366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3F51" w:rsidRPr="007253DF" w:rsidRDefault="00723F51" w:rsidP="004B2409">
      <w:pPr>
        <w:ind w:left="843" w:hangingChars="350" w:hanging="843"/>
        <w:rPr>
          <w:rFonts w:ascii="ＭＳ ゴシック" w:eastAsia="ＭＳ ゴシック" w:hAnsi="ＭＳ ゴシック" w:cs="ShinMGoPro-Light"/>
          <w:b/>
          <w:u w:val="single"/>
        </w:rPr>
      </w:pPr>
    </w:p>
    <w:p w:rsidR="00723F51" w:rsidRPr="007253DF" w:rsidRDefault="00723F51" w:rsidP="004B2409">
      <w:pPr>
        <w:ind w:left="843" w:hangingChars="350" w:hanging="843"/>
        <w:rPr>
          <w:rFonts w:ascii="ＭＳ ゴシック" w:eastAsia="ＭＳ ゴシック" w:hAnsi="ＭＳ ゴシック" w:cs="ShinMGoPro-Light"/>
          <w:b/>
          <w:u w:val="single"/>
        </w:rPr>
      </w:pPr>
    </w:p>
    <w:p w:rsidR="00723F51" w:rsidRPr="007253DF" w:rsidRDefault="00723F51" w:rsidP="004B2409">
      <w:pPr>
        <w:ind w:left="843" w:hangingChars="350" w:hanging="843"/>
        <w:rPr>
          <w:rFonts w:ascii="ＭＳ ゴシック" w:eastAsia="ＭＳ ゴシック" w:hAnsi="ＭＳ ゴシック" w:cs="ShinMGoPro-Light"/>
          <w:b/>
          <w:u w:val="single"/>
        </w:rPr>
      </w:pPr>
    </w:p>
    <w:p w:rsidR="00723F51" w:rsidRPr="007253DF" w:rsidRDefault="00723F51" w:rsidP="004B2409">
      <w:pPr>
        <w:ind w:left="843" w:hangingChars="350" w:hanging="843"/>
        <w:rPr>
          <w:rFonts w:ascii="ＭＳ ゴシック" w:eastAsia="ＭＳ ゴシック" w:hAnsi="ＭＳ ゴシック" w:cs="ShinMGoPro-Light"/>
          <w:b/>
          <w:u w:val="single"/>
        </w:rPr>
      </w:pPr>
    </w:p>
    <w:p w:rsidR="00723F51" w:rsidRPr="007253DF" w:rsidRDefault="00723F51" w:rsidP="004B2409">
      <w:pPr>
        <w:ind w:left="843" w:hangingChars="350" w:hanging="843"/>
        <w:rPr>
          <w:rFonts w:ascii="ＭＳ ゴシック" w:eastAsia="ＭＳ ゴシック" w:hAnsi="ＭＳ ゴシック" w:cs="ShinMGoPro-Light"/>
          <w:b/>
          <w:u w:val="single"/>
        </w:rPr>
      </w:pPr>
    </w:p>
    <w:p w:rsidR="00723F51" w:rsidRPr="007253DF" w:rsidRDefault="00723F51" w:rsidP="004B2409">
      <w:pPr>
        <w:ind w:left="843" w:hangingChars="350" w:hanging="843"/>
        <w:rPr>
          <w:rFonts w:ascii="ＭＳ ゴシック" w:eastAsia="ＭＳ ゴシック" w:hAnsi="ＭＳ ゴシック" w:cs="ShinMGoPro-Light"/>
          <w:b/>
          <w:u w:val="single"/>
        </w:rPr>
      </w:pPr>
    </w:p>
    <w:p w:rsidR="00723F51" w:rsidRPr="007253DF" w:rsidRDefault="00723F51" w:rsidP="004B2409">
      <w:pPr>
        <w:ind w:left="843" w:hangingChars="350" w:hanging="843"/>
        <w:rPr>
          <w:rFonts w:ascii="ＭＳ ゴシック" w:eastAsia="ＭＳ ゴシック" w:hAnsi="ＭＳ ゴシック" w:cs="ShinMGoPro-Light"/>
          <w:b/>
          <w:u w:val="single"/>
        </w:rPr>
      </w:pPr>
    </w:p>
    <w:p w:rsidR="00F339CC" w:rsidRPr="007253DF" w:rsidRDefault="00F339CC" w:rsidP="004B2409">
      <w:pPr>
        <w:ind w:left="843" w:hangingChars="350" w:hanging="843"/>
        <w:rPr>
          <w:rFonts w:ascii="ＭＳ ゴシック" w:eastAsia="ＭＳ ゴシック" w:hAnsi="ＭＳ ゴシック" w:cs="ShinMGoPro-Light"/>
          <w:b/>
          <w:u w:val="single"/>
        </w:rPr>
      </w:pPr>
    </w:p>
    <w:p w:rsidR="00F636D2" w:rsidRPr="007253DF" w:rsidRDefault="00F636D2" w:rsidP="004B2409">
      <w:pPr>
        <w:ind w:left="843" w:hangingChars="350" w:hanging="843"/>
        <w:rPr>
          <w:rFonts w:ascii="ＭＳ ゴシック" w:eastAsia="ＭＳ ゴシック" w:hAnsi="ＭＳ ゴシック" w:cs="ShinMGoPro-Light"/>
          <w:b/>
          <w:u w:val="single"/>
        </w:rPr>
      </w:pPr>
    </w:p>
    <w:p w:rsidR="00F636D2" w:rsidRPr="007253DF" w:rsidRDefault="00F636D2" w:rsidP="004B2409">
      <w:pPr>
        <w:ind w:left="843" w:hangingChars="350" w:hanging="843"/>
        <w:rPr>
          <w:rFonts w:ascii="ＭＳ ゴシック" w:eastAsia="ＭＳ ゴシック" w:hAnsi="ＭＳ ゴシック" w:cs="ShinMGoPro-Light"/>
          <w:b/>
          <w:u w:val="single"/>
        </w:rPr>
      </w:pPr>
    </w:p>
    <w:p w:rsidR="00F339CC" w:rsidRPr="007253DF" w:rsidRDefault="00F339CC" w:rsidP="004B2409">
      <w:pPr>
        <w:ind w:left="843" w:hangingChars="350" w:hanging="843"/>
        <w:rPr>
          <w:rFonts w:ascii="ＭＳ ゴシック" w:eastAsia="ＭＳ ゴシック" w:hAnsi="ＭＳ ゴシック" w:cs="ShinMGoPro-Light"/>
          <w:b/>
          <w:u w:val="single"/>
        </w:rPr>
      </w:pPr>
    </w:p>
    <w:p w:rsidR="00723F51" w:rsidRPr="007253DF" w:rsidRDefault="00723F51" w:rsidP="004B2409">
      <w:pPr>
        <w:ind w:left="843" w:hangingChars="350" w:hanging="843"/>
        <w:rPr>
          <w:rFonts w:ascii="ＭＳ ゴシック" w:eastAsia="ＭＳ ゴシック" w:hAnsi="ＭＳ ゴシック" w:cs="ShinMGoPro-Light"/>
          <w:b/>
          <w:u w:val="single"/>
        </w:rPr>
      </w:pPr>
    </w:p>
    <w:p w:rsidR="00723F51" w:rsidRPr="007253DF" w:rsidRDefault="00723F51" w:rsidP="004B2409">
      <w:pPr>
        <w:ind w:left="843" w:hangingChars="350" w:hanging="843"/>
        <w:rPr>
          <w:rFonts w:ascii="ＭＳ ゴシック" w:eastAsia="ＭＳ ゴシック" w:hAnsi="ＭＳ ゴシック" w:cs="ShinMGoPro-Light"/>
          <w:b/>
          <w:u w:val="single"/>
        </w:rPr>
      </w:pPr>
    </w:p>
    <w:p w:rsidR="00723F51" w:rsidRPr="007253DF" w:rsidRDefault="00723F51" w:rsidP="004B2409">
      <w:pPr>
        <w:ind w:left="843" w:hangingChars="350" w:hanging="843"/>
        <w:rPr>
          <w:rFonts w:ascii="ＭＳ ゴシック" w:eastAsia="ＭＳ ゴシック" w:hAnsi="ＭＳ ゴシック" w:cs="ShinMGoPro-Light"/>
          <w:b/>
          <w:u w:val="single"/>
        </w:rPr>
      </w:pPr>
    </w:p>
    <w:p w:rsidR="00723F51" w:rsidRPr="007253DF" w:rsidRDefault="00723F51" w:rsidP="004B2409">
      <w:pPr>
        <w:ind w:left="843" w:hangingChars="350" w:hanging="843"/>
        <w:rPr>
          <w:rFonts w:ascii="ＭＳ ゴシック" w:eastAsia="ＭＳ ゴシック" w:hAnsi="ＭＳ ゴシック" w:cs="ShinMGoPro-Light"/>
          <w:b/>
          <w:u w:val="single"/>
        </w:rPr>
      </w:pPr>
    </w:p>
    <w:p w:rsidR="004B2409" w:rsidRPr="007253DF" w:rsidRDefault="004B2409" w:rsidP="00723F51">
      <w:pPr>
        <w:kinsoku w:val="0"/>
        <w:overflowPunct w:val="0"/>
        <w:spacing w:before="4"/>
        <w:rPr>
          <w:rFonts w:ascii="ＭＳ ゴシック" w:eastAsia="ＭＳ ゴシック" w:cs="ＭＳ ゴシック"/>
          <w:sz w:val="14"/>
          <w:szCs w:val="14"/>
        </w:rPr>
      </w:pPr>
    </w:p>
    <w:p w:rsidR="004B2409" w:rsidRPr="007253DF" w:rsidRDefault="004375FD" w:rsidP="00723F51">
      <w:pPr>
        <w:kinsoku w:val="0"/>
        <w:overflowPunct w:val="0"/>
        <w:spacing w:before="4"/>
        <w:rPr>
          <w:rFonts w:ascii="ＭＳ ゴシック" w:eastAsia="ＭＳ ゴシック" w:cs="ＭＳ ゴシック"/>
          <w:sz w:val="14"/>
          <w:szCs w:val="14"/>
        </w:rPr>
      </w:pPr>
      <w:r w:rsidRPr="007253DF">
        <w:rPr>
          <w:rFonts w:hint="eastAsia"/>
          <w:noProof/>
        </w:rPr>
        <w:drawing>
          <wp:anchor distT="0" distB="0" distL="114300" distR="114300" simplePos="0" relativeHeight="251807744" behindDoc="0" locked="0" layoutInCell="1" allowOverlap="1" wp14:anchorId="38E1125B" wp14:editId="2D8A10B7">
            <wp:simplePos x="0" y="0"/>
            <wp:positionH relativeFrom="column">
              <wp:posOffset>1179885</wp:posOffset>
            </wp:positionH>
            <wp:positionV relativeFrom="paragraph">
              <wp:posOffset>36416</wp:posOffset>
            </wp:positionV>
            <wp:extent cx="3562184" cy="3951798"/>
            <wp:effectExtent l="0" t="0" r="635" b="0"/>
            <wp:wrapNone/>
            <wp:docPr id="959" name="図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562184" cy="39517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2409" w:rsidRPr="007253DF" w:rsidRDefault="004B2409" w:rsidP="00723F51">
      <w:pPr>
        <w:kinsoku w:val="0"/>
        <w:overflowPunct w:val="0"/>
        <w:spacing w:before="4"/>
        <w:rPr>
          <w:rFonts w:ascii="ＭＳ ゴシック" w:eastAsia="ＭＳ ゴシック" w:cs="ＭＳ ゴシック"/>
          <w:sz w:val="14"/>
          <w:szCs w:val="14"/>
        </w:rPr>
      </w:pPr>
    </w:p>
    <w:p w:rsidR="004B2409" w:rsidRPr="007253DF" w:rsidRDefault="004B2409" w:rsidP="00723F51">
      <w:pPr>
        <w:kinsoku w:val="0"/>
        <w:overflowPunct w:val="0"/>
        <w:spacing w:before="4"/>
        <w:rPr>
          <w:rFonts w:ascii="ＭＳ ゴシック" w:eastAsia="ＭＳ ゴシック" w:cs="ＭＳ ゴシック"/>
          <w:sz w:val="14"/>
          <w:szCs w:val="14"/>
        </w:rPr>
      </w:pPr>
    </w:p>
    <w:p w:rsidR="004B2409" w:rsidRPr="007253DF" w:rsidRDefault="004B2409" w:rsidP="00723F51">
      <w:pPr>
        <w:kinsoku w:val="0"/>
        <w:overflowPunct w:val="0"/>
        <w:spacing w:before="4"/>
        <w:rPr>
          <w:rFonts w:ascii="ＭＳ ゴシック" w:eastAsia="ＭＳ ゴシック" w:cs="ＭＳ ゴシック"/>
          <w:sz w:val="14"/>
          <w:szCs w:val="14"/>
        </w:rPr>
      </w:pPr>
    </w:p>
    <w:p w:rsidR="004B2409" w:rsidRPr="007253DF" w:rsidRDefault="004B2409" w:rsidP="00723F51">
      <w:pPr>
        <w:kinsoku w:val="0"/>
        <w:overflowPunct w:val="0"/>
        <w:spacing w:before="4"/>
        <w:rPr>
          <w:rFonts w:ascii="ＭＳ ゴシック" w:eastAsia="ＭＳ ゴシック" w:cs="ＭＳ ゴシック"/>
          <w:sz w:val="14"/>
          <w:szCs w:val="14"/>
        </w:rPr>
      </w:pPr>
    </w:p>
    <w:p w:rsidR="004B2409" w:rsidRPr="007253DF" w:rsidRDefault="004B2409" w:rsidP="00723F51">
      <w:pPr>
        <w:kinsoku w:val="0"/>
        <w:overflowPunct w:val="0"/>
        <w:spacing w:before="4"/>
        <w:rPr>
          <w:rFonts w:ascii="ＭＳ ゴシック" w:eastAsia="ＭＳ ゴシック" w:cs="ＭＳ ゴシック"/>
          <w:sz w:val="14"/>
          <w:szCs w:val="14"/>
        </w:rPr>
      </w:pPr>
    </w:p>
    <w:p w:rsidR="004B2409" w:rsidRPr="007253DF" w:rsidRDefault="004B2409" w:rsidP="00723F51">
      <w:pPr>
        <w:kinsoku w:val="0"/>
        <w:overflowPunct w:val="0"/>
        <w:spacing w:before="4"/>
        <w:rPr>
          <w:rFonts w:ascii="ＭＳ ゴシック" w:eastAsia="ＭＳ ゴシック" w:cs="ＭＳ ゴシック"/>
          <w:sz w:val="14"/>
          <w:szCs w:val="14"/>
        </w:rPr>
      </w:pPr>
    </w:p>
    <w:p w:rsidR="004B2409" w:rsidRPr="007253DF" w:rsidRDefault="004B2409" w:rsidP="00723F51">
      <w:pPr>
        <w:kinsoku w:val="0"/>
        <w:overflowPunct w:val="0"/>
        <w:spacing w:before="4"/>
        <w:rPr>
          <w:rFonts w:ascii="ＭＳ ゴシック" w:eastAsia="ＭＳ ゴシック" w:cs="ＭＳ ゴシック"/>
          <w:sz w:val="14"/>
          <w:szCs w:val="14"/>
        </w:rPr>
      </w:pPr>
    </w:p>
    <w:p w:rsidR="004B2409" w:rsidRPr="007253DF" w:rsidRDefault="004B2409" w:rsidP="00723F51">
      <w:pPr>
        <w:kinsoku w:val="0"/>
        <w:overflowPunct w:val="0"/>
        <w:spacing w:before="4"/>
        <w:rPr>
          <w:rFonts w:ascii="ＭＳ ゴシック" w:eastAsia="ＭＳ ゴシック" w:cs="ＭＳ ゴシック"/>
          <w:sz w:val="14"/>
          <w:szCs w:val="14"/>
        </w:rPr>
      </w:pPr>
    </w:p>
    <w:p w:rsidR="004B2409" w:rsidRPr="007253DF" w:rsidRDefault="004B2409" w:rsidP="00723F51">
      <w:pPr>
        <w:kinsoku w:val="0"/>
        <w:overflowPunct w:val="0"/>
        <w:spacing w:before="4"/>
        <w:rPr>
          <w:rFonts w:ascii="ＭＳ ゴシック" w:eastAsia="ＭＳ ゴシック" w:cs="ＭＳ ゴシック"/>
          <w:sz w:val="14"/>
          <w:szCs w:val="14"/>
        </w:rPr>
      </w:pPr>
    </w:p>
    <w:p w:rsidR="004B2409" w:rsidRPr="007253DF" w:rsidRDefault="004B2409" w:rsidP="00723F51">
      <w:pPr>
        <w:kinsoku w:val="0"/>
        <w:overflowPunct w:val="0"/>
        <w:spacing w:before="4"/>
        <w:rPr>
          <w:rFonts w:ascii="ＭＳ ゴシック" w:eastAsia="ＭＳ ゴシック" w:cs="ＭＳ ゴシック"/>
          <w:sz w:val="14"/>
          <w:szCs w:val="14"/>
        </w:rPr>
      </w:pPr>
    </w:p>
    <w:p w:rsidR="004B2409" w:rsidRPr="007253DF" w:rsidRDefault="004B2409" w:rsidP="00723F51">
      <w:pPr>
        <w:kinsoku w:val="0"/>
        <w:overflowPunct w:val="0"/>
        <w:spacing w:before="4"/>
        <w:rPr>
          <w:rFonts w:ascii="ＭＳ ゴシック" w:eastAsia="ＭＳ ゴシック" w:cs="ＭＳ ゴシック"/>
          <w:sz w:val="14"/>
          <w:szCs w:val="14"/>
        </w:rPr>
      </w:pPr>
    </w:p>
    <w:p w:rsidR="004B2409" w:rsidRPr="007253DF" w:rsidRDefault="004B2409" w:rsidP="00723F51">
      <w:pPr>
        <w:kinsoku w:val="0"/>
        <w:overflowPunct w:val="0"/>
        <w:spacing w:before="4"/>
        <w:rPr>
          <w:rFonts w:ascii="ＭＳ ゴシック" w:eastAsia="ＭＳ ゴシック" w:cs="ＭＳ ゴシック"/>
          <w:sz w:val="14"/>
          <w:szCs w:val="14"/>
        </w:rPr>
      </w:pPr>
    </w:p>
    <w:p w:rsidR="00723F51" w:rsidRPr="007253DF" w:rsidRDefault="00723F51" w:rsidP="00723F51">
      <w:pPr>
        <w:kinsoku w:val="0"/>
        <w:overflowPunct w:val="0"/>
        <w:spacing w:before="4"/>
        <w:rPr>
          <w:rFonts w:ascii="ＭＳ ゴシック" w:eastAsia="ＭＳ ゴシック" w:cs="ＭＳ ゴシック"/>
          <w:sz w:val="14"/>
          <w:szCs w:val="14"/>
        </w:rPr>
      </w:pPr>
    </w:p>
    <w:p w:rsidR="00723F51" w:rsidRPr="007253DF" w:rsidRDefault="00723F51" w:rsidP="00723F51"/>
    <w:p w:rsidR="004B2409" w:rsidRPr="007253DF" w:rsidRDefault="004B2409" w:rsidP="00723F51"/>
    <w:p w:rsidR="004B2409" w:rsidRPr="007253DF" w:rsidRDefault="004B2409" w:rsidP="00723F51"/>
    <w:p w:rsidR="004B2409" w:rsidRPr="007253DF" w:rsidRDefault="004B2409" w:rsidP="00723F51"/>
    <w:p w:rsidR="004B2409" w:rsidRPr="007253DF" w:rsidRDefault="004B2409" w:rsidP="00723F51"/>
    <w:p w:rsidR="004B2409" w:rsidRPr="007253DF" w:rsidRDefault="004B2409" w:rsidP="00723F51"/>
    <w:p w:rsidR="004B2409" w:rsidRPr="007253DF" w:rsidRDefault="004B2409" w:rsidP="00723F51"/>
    <w:p w:rsidR="004B2409" w:rsidRPr="007253DF" w:rsidRDefault="004B2409" w:rsidP="00723F51"/>
    <w:p w:rsidR="004B2409" w:rsidRPr="007253DF" w:rsidRDefault="004B2409" w:rsidP="00723F51"/>
    <w:p w:rsidR="004B2409" w:rsidRPr="007253DF" w:rsidRDefault="004B2409" w:rsidP="00723F51"/>
    <w:p w:rsidR="004B2409" w:rsidRPr="007253DF" w:rsidRDefault="004B2409" w:rsidP="00723F51"/>
    <w:p w:rsidR="004B2409" w:rsidRPr="007253DF" w:rsidRDefault="004B2409" w:rsidP="00723F51"/>
    <w:p w:rsidR="00841E94" w:rsidRDefault="00841E94" w:rsidP="004B2409">
      <w:pPr>
        <w:kinsoku w:val="0"/>
        <w:overflowPunct w:val="0"/>
        <w:spacing w:before="13"/>
        <w:ind w:leftChars="-59" w:left="-142" w:firstLineChars="200" w:firstLine="360"/>
        <w:rPr>
          <w:rFonts w:ascii="ＭＳ ゴシック" w:eastAsia="ＭＳ ゴシック" w:cs="ＭＳ ゴシック"/>
          <w:sz w:val="18"/>
          <w:szCs w:val="18"/>
        </w:rPr>
      </w:pPr>
    </w:p>
    <w:p w:rsidR="004375FD" w:rsidRDefault="004375FD" w:rsidP="004B2409">
      <w:pPr>
        <w:kinsoku w:val="0"/>
        <w:overflowPunct w:val="0"/>
        <w:spacing w:before="13"/>
        <w:ind w:leftChars="-59" w:left="-142" w:firstLineChars="200" w:firstLine="360"/>
        <w:rPr>
          <w:rFonts w:ascii="ＭＳ ゴシック" w:eastAsia="ＭＳ ゴシック" w:cs="ＭＳ ゴシック"/>
          <w:sz w:val="18"/>
          <w:szCs w:val="18"/>
        </w:rPr>
      </w:pPr>
    </w:p>
    <w:p w:rsidR="004B2409" w:rsidRPr="007253DF" w:rsidRDefault="004B2409" w:rsidP="00A4295F">
      <w:pPr>
        <w:kinsoku w:val="0"/>
        <w:overflowPunct w:val="0"/>
        <w:spacing w:before="13"/>
        <w:ind w:leftChars="-59" w:left="-142" w:firstLineChars="300" w:firstLine="540"/>
        <w:rPr>
          <w:rFonts w:ascii="ＭＳ ゴシック" w:eastAsia="ＭＳ ゴシック" w:cs="ＭＳ ゴシック"/>
          <w:sz w:val="18"/>
          <w:szCs w:val="18"/>
        </w:rPr>
      </w:pPr>
      <w:r w:rsidRPr="007253DF">
        <w:rPr>
          <w:rFonts w:ascii="ＭＳ ゴシック" w:eastAsia="ＭＳ ゴシック" w:cs="ＭＳ ゴシック" w:hint="eastAsia"/>
          <w:sz w:val="18"/>
          <w:szCs w:val="18"/>
        </w:rPr>
        <w:t>出典：内閣府防災担当「平成</w:t>
      </w:r>
      <w:r w:rsidRPr="007253DF">
        <w:rPr>
          <w:rFonts w:ascii="ＭＳ ゴシック" w:eastAsia="ＭＳ ゴシック" w:cs="ＭＳ ゴシック"/>
          <w:sz w:val="18"/>
          <w:szCs w:val="18"/>
        </w:rPr>
        <w:t>29</w:t>
      </w:r>
      <w:r w:rsidRPr="007253DF">
        <w:rPr>
          <w:rFonts w:ascii="ＭＳ ゴシック" w:eastAsia="ＭＳ ゴシック" w:cs="ＭＳ ゴシック" w:hint="eastAsia"/>
          <w:sz w:val="18"/>
          <w:szCs w:val="18"/>
        </w:rPr>
        <w:t>年度企業の事業継続及び防災の取組に関する実態調査」（平成</w:t>
      </w:r>
      <w:r w:rsidRPr="007253DF">
        <w:rPr>
          <w:rFonts w:ascii="ＭＳ ゴシック" w:eastAsia="ＭＳ ゴシック" w:cs="ＭＳ ゴシック"/>
          <w:sz w:val="18"/>
          <w:szCs w:val="18"/>
        </w:rPr>
        <w:t>30</w:t>
      </w:r>
      <w:r w:rsidRPr="007253DF">
        <w:rPr>
          <w:rFonts w:ascii="ＭＳ ゴシック" w:eastAsia="ＭＳ ゴシック" w:cs="ＭＳ ゴシック" w:hint="eastAsia"/>
          <w:sz w:val="18"/>
          <w:szCs w:val="18"/>
        </w:rPr>
        <w:t>年</w:t>
      </w:r>
      <w:r w:rsidRPr="007253DF">
        <w:rPr>
          <w:rFonts w:ascii="ＭＳ ゴシック" w:eastAsia="ＭＳ ゴシック" w:cs="ＭＳ ゴシック"/>
          <w:sz w:val="18"/>
          <w:szCs w:val="18"/>
        </w:rPr>
        <w:t>3</w:t>
      </w:r>
      <w:r w:rsidRPr="007253DF">
        <w:rPr>
          <w:rFonts w:ascii="ＭＳ ゴシック" w:eastAsia="ＭＳ ゴシック" w:cs="ＭＳ ゴシック" w:hint="eastAsia"/>
          <w:sz w:val="18"/>
          <w:szCs w:val="18"/>
        </w:rPr>
        <w:t>月）</w:t>
      </w:r>
    </w:p>
    <w:p w:rsidR="004B2409" w:rsidRPr="007253DF" w:rsidRDefault="004B2409" w:rsidP="00723F51">
      <w:pPr>
        <w:sectPr w:rsidR="004B2409" w:rsidRPr="007253DF">
          <w:pgSz w:w="11910" w:h="16840"/>
          <w:pgMar w:top="1360" w:right="1240" w:bottom="1100" w:left="1360" w:header="0" w:footer="887" w:gutter="0"/>
          <w:cols w:space="720" w:equalWidth="0">
            <w:col w:w="9310"/>
          </w:cols>
          <w:noEndnote/>
        </w:sectPr>
      </w:pPr>
    </w:p>
    <w:p w:rsidR="00723F51" w:rsidRPr="007253DF" w:rsidRDefault="00723F51" w:rsidP="00723F51">
      <w:pPr>
        <w:kinsoku w:val="0"/>
        <w:overflowPunct w:val="0"/>
        <w:spacing w:before="9"/>
        <w:rPr>
          <w:sz w:val="7"/>
          <w:szCs w:val="7"/>
        </w:rPr>
      </w:pPr>
    </w:p>
    <w:p w:rsidR="00DE2000" w:rsidRPr="007253DF" w:rsidRDefault="00DE2000" w:rsidP="00DE2000">
      <w:pPr>
        <w:rPr>
          <w:rFonts w:ascii="ＭＳ ゴシック" w:eastAsia="ＭＳ ゴシック" w:hAnsi="ＭＳ ゴシック" w:cs="ShinMGoPro-Light"/>
          <w:b/>
          <w:u w:val="single"/>
        </w:rPr>
      </w:pPr>
      <w:r w:rsidRPr="007253DF">
        <w:rPr>
          <w:rFonts w:ascii="ＭＳ ゴシック" w:eastAsia="ＭＳ ゴシック" w:hAnsi="ＭＳ ゴシック" w:cs="ShinMGoPro-Light" w:hint="eastAsia"/>
          <w:b/>
          <w:u w:val="single"/>
        </w:rPr>
        <w:t>■事業継続計画（</w:t>
      </w:r>
      <w:r w:rsidR="00047767">
        <w:rPr>
          <w:rFonts w:ascii="ＭＳ ゴシック" w:eastAsia="ＭＳ ゴシック" w:hAnsi="ＭＳ ゴシック" w:cs="ShinMGoPro-Light" w:hint="eastAsia"/>
          <w:b/>
          <w:u w:val="single"/>
        </w:rPr>
        <w:t>ＢＣＰ</w:t>
      </w:r>
      <w:r w:rsidRPr="007253DF">
        <w:rPr>
          <w:rFonts w:ascii="ＭＳ ゴシック" w:eastAsia="ＭＳ ゴシック" w:hAnsi="ＭＳ ゴシック" w:cs="ShinMGoPro-Light" w:hint="eastAsia"/>
          <w:b/>
          <w:u w:val="single"/>
        </w:rPr>
        <w:t>）策定状況等についてお伺いします。</w:t>
      </w:r>
    </w:p>
    <w:p w:rsidR="00DE2000" w:rsidRPr="007253DF" w:rsidRDefault="00DE2000" w:rsidP="00DE2000">
      <w:pPr>
        <w:rPr>
          <w:rFonts w:ascii="ＭＳ ゴシック" w:eastAsia="ＭＳ ゴシック" w:hAnsi="ＭＳ ゴシック" w:cs="ShinMGoPro-Light"/>
          <w:b/>
          <w:bCs/>
          <w:sz w:val="20"/>
          <w:szCs w:val="20"/>
        </w:rPr>
      </w:pPr>
      <w:r w:rsidRPr="007253DF">
        <w:rPr>
          <w:rFonts w:ascii="ＭＳ ゴシック" w:eastAsia="ＭＳ ゴシック" w:hAnsi="ＭＳ ゴシック" w:cs="ShinMGoPro-Light" w:hint="eastAsia"/>
          <w:b/>
          <w:bCs/>
          <w:sz w:val="20"/>
          <w:szCs w:val="20"/>
        </w:rPr>
        <w:t>問</w:t>
      </w:r>
      <w:r w:rsidRPr="007253DF">
        <w:rPr>
          <w:rFonts w:ascii="ＭＳ ゴシック" w:eastAsia="ＭＳ ゴシック" w:hAnsi="ＭＳ ゴシック" w:cs="ShinMGoPro-Light"/>
          <w:b/>
          <w:bCs/>
          <w:sz w:val="20"/>
          <w:szCs w:val="20"/>
        </w:rPr>
        <w:t>7</w:t>
      </w:r>
      <w:r w:rsidRPr="007253DF">
        <w:rPr>
          <w:rFonts w:ascii="ＭＳ ゴシック" w:eastAsia="ＭＳ ゴシック" w:hAnsi="ＭＳ ゴシック" w:cs="ShinMGoPro-Light" w:hint="eastAsia"/>
          <w:b/>
          <w:bCs/>
          <w:sz w:val="20"/>
          <w:szCs w:val="20"/>
        </w:rPr>
        <w:t>．</w:t>
      </w:r>
      <w:r w:rsidRPr="007253DF">
        <w:rPr>
          <w:rFonts w:ascii="ＭＳ ゴシック" w:eastAsia="ＭＳ ゴシック" w:hAnsi="ＭＳ ゴシック" w:cs="ShinMGoPro-Light"/>
          <w:b/>
          <w:bCs/>
          <w:sz w:val="20"/>
          <w:szCs w:val="20"/>
        </w:rPr>
        <w:t xml:space="preserve"> </w:t>
      </w:r>
      <w:r w:rsidRPr="007253DF">
        <w:rPr>
          <w:rFonts w:ascii="ＭＳ ゴシック" w:eastAsia="ＭＳ ゴシック" w:hAnsi="ＭＳ ゴシック" w:cs="ShinMGoPro-Light" w:hint="eastAsia"/>
          <w:sz w:val="20"/>
          <w:szCs w:val="20"/>
        </w:rPr>
        <w:t>事業継続計画（</w:t>
      </w:r>
      <w:r w:rsidR="00047767">
        <w:rPr>
          <w:rFonts w:ascii="ＭＳ ゴシック" w:eastAsia="ＭＳ ゴシック" w:hAnsi="ＭＳ ゴシック" w:cs="ShinMGoPro-Light" w:hint="eastAsia"/>
          <w:sz w:val="20"/>
          <w:szCs w:val="20"/>
        </w:rPr>
        <w:t>ＢＣＰ</w:t>
      </w:r>
      <w:r w:rsidRPr="007253DF">
        <w:rPr>
          <w:rFonts w:ascii="ＭＳ ゴシック" w:eastAsia="ＭＳ ゴシック" w:hAnsi="ＭＳ ゴシック" w:cs="ShinMGoPro-Light" w:hint="eastAsia"/>
          <w:sz w:val="20"/>
          <w:szCs w:val="20"/>
        </w:rPr>
        <w:t>）の策定状況についてご回答ください。</w:t>
      </w:r>
      <w:r w:rsidRPr="007253DF">
        <w:rPr>
          <w:rFonts w:ascii="ＭＳ ゴシック" w:eastAsia="ＭＳ ゴシック" w:hAnsi="ＭＳ ゴシック" w:cs="ShinMGoPro-Light" w:hint="eastAsia"/>
          <w:b/>
          <w:sz w:val="20"/>
          <w:szCs w:val="20"/>
        </w:rPr>
        <w:t>（○印は一つ）</w:t>
      </w:r>
    </w:p>
    <w:p w:rsidR="00DE2000" w:rsidRPr="007253DF" w:rsidRDefault="00DE2000" w:rsidP="001F5319">
      <w:pPr>
        <w:ind w:leftChars="300" w:left="920" w:rightChars="98" w:right="235" w:hangingChars="100" w:hanging="200"/>
        <w:rPr>
          <w:rFonts w:ascii="ＭＳ ゴシック" w:eastAsia="ＭＳ ゴシック" w:hAnsi="ＭＳ ゴシック" w:cs="ShinMGoPro-Light"/>
          <w:sz w:val="20"/>
          <w:szCs w:val="20"/>
        </w:rPr>
      </w:pPr>
      <w:r w:rsidRPr="007253DF">
        <w:rPr>
          <w:rFonts w:ascii="ＭＳ ゴシック" w:eastAsia="ＭＳ ゴシック" w:hAnsi="ＭＳ ゴシック" w:cs="ShinMGoPro-Light" w:hint="eastAsia"/>
          <w:sz w:val="20"/>
          <w:szCs w:val="20"/>
        </w:rPr>
        <w:t>（複数のリスクを対象として事業継続計画（</w:t>
      </w:r>
      <w:r w:rsidR="00047767">
        <w:rPr>
          <w:rFonts w:ascii="ＭＳ ゴシック" w:eastAsia="ＭＳ ゴシック" w:hAnsi="ＭＳ ゴシック" w:cs="ShinMGoPro-Light" w:hint="eastAsia"/>
          <w:sz w:val="20"/>
          <w:szCs w:val="20"/>
        </w:rPr>
        <w:t>ＢＣＰ</w:t>
      </w:r>
      <w:r w:rsidRPr="007253DF">
        <w:rPr>
          <w:rFonts w:ascii="ＭＳ ゴシック" w:eastAsia="ＭＳ ゴシック" w:hAnsi="ＭＳ ゴシック" w:cs="ShinMGoPro-Light" w:hint="eastAsia"/>
          <w:sz w:val="20"/>
          <w:szCs w:val="20"/>
        </w:rPr>
        <w:t>）を策定済みあるいは策定中の場合、最も策定が進んでいるリスクについての状況をご回答ください。）</w:t>
      </w:r>
    </w:p>
    <w:p w:rsidR="00DE2000" w:rsidRPr="007253DF" w:rsidRDefault="001F5319" w:rsidP="001F5319">
      <w:pPr>
        <w:ind w:leftChars="300" w:left="960" w:hangingChars="100" w:hanging="240"/>
        <w:rPr>
          <w:rFonts w:ascii="ＭＳ ゴシック" w:eastAsia="ＭＳ ゴシック" w:hAnsi="ＭＳ ゴシック" w:cs="ShinMGoPro-Light"/>
          <w:sz w:val="18"/>
          <w:szCs w:val="18"/>
        </w:rPr>
      </w:pPr>
      <w:r w:rsidRPr="007253DF">
        <w:rPr>
          <w:noProof/>
        </w:rPr>
        <mc:AlternateContent>
          <mc:Choice Requires="wps">
            <w:drawing>
              <wp:anchor distT="0" distB="0" distL="114300" distR="114300" simplePos="0" relativeHeight="251963392" behindDoc="0" locked="0" layoutInCell="1" allowOverlap="1" wp14:anchorId="24B00649" wp14:editId="0FEDF524">
                <wp:simplePos x="0" y="0"/>
                <wp:positionH relativeFrom="column">
                  <wp:posOffset>178021</wp:posOffset>
                </wp:positionH>
                <wp:positionV relativeFrom="paragraph">
                  <wp:posOffset>89314</wp:posOffset>
                </wp:positionV>
                <wp:extent cx="5636619" cy="572356"/>
                <wp:effectExtent l="0" t="0" r="21590" b="18415"/>
                <wp:wrapNone/>
                <wp:docPr id="1227"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6619" cy="572356"/>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E45C6A" id="正方形/長方形 6" o:spid="_x0000_s1026" style="position:absolute;left:0;text-align:left;margin-left:14pt;margin-top:7.05pt;width:443.85pt;height:45.0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" filled="f" strokecolor="windowText">
                <v:path arrowok="t"/>
              </v:rect>
            </w:pict>
          </mc:Fallback>
        </mc:AlternateContent>
      </w:r>
    </w:p>
    <w:p w:rsidR="00DE2000" w:rsidRPr="007253DF" w:rsidRDefault="00DE2000" w:rsidP="004B2409">
      <w:pPr>
        <w:ind w:firstLineChars="400" w:firstLine="723"/>
        <w:rPr>
          <w:rFonts w:ascii="ＭＳ ゴシック" w:eastAsia="ＭＳ ゴシック" w:hAnsi="ＭＳ ゴシック" w:cs="ShinMGoPro-Light"/>
          <w:sz w:val="18"/>
          <w:szCs w:val="18"/>
        </w:rPr>
      </w:pPr>
      <w:r w:rsidRPr="007253DF">
        <w:rPr>
          <w:rFonts w:ascii="ＭＳ ゴシック" w:eastAsia="ＭＳ ゴシック" w:hAnsi="ＭＳ ゴシック" w:cs="ShinMGoPro-Light"/>
          <w:b/>
          <w:bCs/>
          <w:sz w:val="18"/>
          <w:szCs w:val="18"/>
        </w:rPr>
        <w:t>1</w:t>
      </w:r>
      <w:r w:rsidRPr="007253DF">
        <w:rPr>
          <w:rFonts w:ascii="ＭＳ ゴシック" w:eastAsia="ＭＳ ゴシック" w:hAnsi="ＭＳ ゴシック" w:cs="ShinMGoPro-Light" w:hint="eastAsia"/>
          <w:b/>
          <w:bCs/>
          <w:sz w:val="18"/>
          <w:szCs w:val="18"/>
        </w:rPr>
        <w:t>．</w:t>
      </w:r>
      <w:r w:rsidRPr="007253DF">
        <w:rPr>
          <w:rFonts w:ascii="ＭＳ ゴシック" w:eastAsia="ＭＳ ゴシック" w:hAnsi="ＭＳ ゴシック" w:cs="ShinMGoPro-Light"/>
          <w:b/>
          <w:bCs/>
          <w:sz w:val="18"/>
          <w:szCs w:val="18"/>
        </w:rPr>
        <w:t xml:space="preserve"> </w:t>
      </w:r>
      <w:r w:rsidRPr="007253DF">
        <w:rPr>
          <w:rFonts w:ascii="ＭＳ ゴシック" w:eastAsia="ＭＳ ゴシック" w:hAnsi="ＭＳ ゴシック" w:cs="ShinMGoPro-Light" w:hint="eastAsia"/>
          <w:sz w:val="18"/>
          <w:szCs w:val="18"/>
        </w:rPr>
        <w:t>策定済みである</w:t>
      </w:r>
      <w:r w:rsidRPr="007253DF">
        <w:rPr>
          <w:rFonts w:ascii="ＭＳ ゴシック" w:eastAsia="ＭＳ ゴシック" w:hAnsi="ＭＳ ゴシック" w:cs="ShinMGoPro-Light"/>
          <w:sz w:val="18"/>
          <w:szCs w:val="18"/>
        </w:rPr>
        <w:t xml:space="preserve"> </w:t>
      </w:r>
      <w:r w:rsidRPr="007253DF">
        <w:rPr>
          <w:rFonts w:ascii="ＭＳ ゴシック" w:eastAsia="ＭＳ ゴシック" w:hAnsi="ＭＳ ゴシック" w:cs="ShinMGoPro-Light" w:hint="eastAsia"/>
          <w:sz w:val="18"/>
          <w:szCs w:val="18"/>
        </w:rPr>
        <w:t xml:space="preserve">　　</w:t>
      </w:r>
      <w:r w:rsidRPr="007253DF">
        <w:rPr>
          <w:rFonts w:ascii="ＭＳ ゴシック" w:eastAsia="ＭＳ ゴシック" w:hAnsi="ＭＳ ゴシック" w:cs="ShinMGoPro-Light"/>
          <w:sz w:val="18"/>
          <w:szCs w:val="18"/>
        </w:rPr>
        <w:t xml:space="preserve">       </w:t>
      </w:r>
      <w:r w:rsidRPr="007253DF">
        <w:rPr>
          <w:rFonts w:ascii="ＭＳ ゴシック" w:eastAsia="ＭＳ ゴシック" w:hAnsi="ＭＳ ゴシック" w:cs="ShinMGoPro-Light" w:hint="eastAsia"/>
          <w:sz w:val="18"/>
          <w:szCs w:val="18"/>
        </w:rPr>
        <w:t xml:space="preserve">　</w:t>
      </w:r>
      <w:r w:rsidRPr="007253DF">
        <w:rPr>
          <w:rFonts w:ascii="ＭＳ ゴシック" w:eastAsia="ＭＳ ゴシック" w:hAnsi="ＭＳ ゴシック" w:cs="ShinMGoPro-Light"/>
          <w:sz w:val="18"/>
          <w:szCs w:val="18"/>
        </w:rPr>
        <w:t xml:space="preserve">     </w:t>
      </w:r>
      <w:r w:rsidRPr="007253DF">
        <w:rPr>
          <w:rFonts w:ascii="ＭＳ ゴシック" w:eastAsia="ＭＳ ゴシック" w:hAnsi="ＭＳ ゴシック" w:cs="ShinMGoPro-Light"/>
          <w:b/>
          <w:bCs/>
          <w:sz w:val="18"/>
          <w:szCs w:val="18"/>
        </w:rPr>
        <w:t>4</w:t>
      </w:r>
      <w:r w:rsidRPr="007253DF">
        <w:rPr>
          <w:rFonts w:ascii="ＭＳ ゴシック" w:eastAsia="ＭＳ ゴシック" w:hAnsi="ＭＳ ゴシック" w:cs="ShinMGoPro-Light" w:hint="eastAsia"/>
          <w:b/>
          <w:bCs/>
          <w:sz w:val="18"/>
          <w:szCs w:val="18"/>
        </w:rPr>
        <w:t>．</w:t>
      </w:r>
      <w:r w:rsidRPr="007253DF">
        <w:rPr>
          <w:rFonts w:ascii="ＭＳ ゴシック" w:eastAsia="ＭＳ ゴシック" w:hAnsi="ＭＳ ゴシック" w:cs="ShinMGoPro-Light"/>
          <w:b/>
          <w:bCs/>
          <w:sz w:val="18"/>
          <w:szCs w:val="18"/>
        </w:rPr>
        <w:t xml:space="preserve"> </w:t>
      </w:r>
      <w:r w:rsidRPr="007253DF">
        <w:rPr>
          <w:rFonts w:ascii="ＭＳ ゴシック" w:eastAsia="ＭＳ ゴシック" w:hAnsi="ＭＳ ゴシック" w:cs="ShinMGoPro-Light" w:hint="eastAsia"/>
          <w:sz w:val="18"/>
          <w:szCs w:val="18"/>
        </w:rPr>
        <w:t>予定はない　→</w:t>
      </w:r>
      <w:r w:rsidRPr="007253DF">
        <w:rPr>
          <w:rFonts w:ascii="ＭＳ ゴシック" w:eastAsia="ＭＳ ゴシック" w:hAnsi="ＭＳ ゴシック" w:cs="ShinMGoPro-Light" w:hint="eastAsia"/>
          <w:b/>
          <w:sz w:val="18"/>
          <w:szCs w:val="18"/>
        </w:rPr>
        <w:t xml:space="preserve">　問</w:t>
      </w:r>
      <w:r w:rsidRPr="007253DF">
        <w:rPr>
          <w:rFonts w:ascii="ＭＳ ゴシック" w:eastAsia="ＭＳ ゴシック" w:hAnsi="ＭＳ ゴシック" w:cs="ShinMGoPro-Light"/>
          <w:b/>
          <w:sz w:val="18"/>
          <w:szCs w:val="18"/>
        </w:rPr>
        <w:t>9</w:t>
      </w:r>
      <w:r w:rsidRPr="007253DF">
        <w:rPr>
          <w:rFonts w:ascii="ＭＳ ゴシック" w:eastAsia="ＭＳ ゴシック" w:hAnsi="ＭＳ ゴシック" w:cs="ShinMGoPro-Light" w:hint="eastAsia"/>
          <w:b/>
          <w:sz w:val="18"/>
          <w:szCs w:val="18"/>
        </w:rPr>
        <w:t>へ</w:t>
      </w:r>
    </w:p>
    <w:p w:rsidR="00DE2000" w:rsidRPr="007253DF" w:rsidRDefault="00DE2000" w:rsidP="004B2409">
      <w:pPr>
        <w:ind w:firstLineChars="400" w:firstLine="723"/>
        <w:rPr>
          <w:rFonts w:ascii="ＭＳ ゴシック" w:eastAsia="ＭＳ ゴシック" w:hAnsi="ＭＳ ゴシック" w:cs="ShinMGoPro-Light"/>
          <w:sz w:val="18"/>
          <w:szCs w:val="18"/>
        </w:rPr>
      </w:pPr>
      <w:r w:rsidRPr="007253DF">
        <w:rPr>
          <w:rFonts w:ascii="ＭＳ ゴシック" w:eastAsia="ＭＳ ゴシック" w:hAnsi="ＭＳ ゴシック" w:cs="ShinMGoPro-Light"/>
          <w:b/>
          <w:bCs/>
          <w:sz w:val="18"/>
          <w:szCs w:val="18"/>
        </w:rPr>
        <w:t>2</w:t>
      </w:r>
      <w:r w:rsidRPr="007253DF">
        <w:rPr>
          <w:rFonts w:ascii="ＭＳ ゴシック" w:eastAsia="ＭＳ ゴシック" w:hAnsi="ＭＳ ゴシック" w:cs="ShinMGoPro-Light" w:hint="eastAsia"/>
          <w:b/>
          <w:bCs/>
          <w:sz w:val="18"/>
          <w:szCs w:val="18"/>
        </w:rPr>
        <w:t>．</w:t>
      </w:r>
      <w:r w:rsidRPr="007253DF">
        <w:rPr>
          <w:rFonts w:ascii="ＭＳ ゴシック" w:eastAsia="ＭＳ ゴシック" w:hAnsi="ＭＳ ゴシック" w:cs="ShinMGoPro-Light"/>
          <w:b/>
          <w:bCs/>
          <w:sz w:val="18"/>
          <w:szCs w:val="18"/>
        </w:rPr>
        <w:t xml:space="preserve"> </w:t>
      </w:r>
      <w:r w:rsidRPr="007253DF">
        <w:rPr>
          <w:rFonts w:ascii="ＭＳ ゴシック" w:eastAsia="ＭＳ ゴシック" w:hAnsi="ＭＳ ゴシック" w:cs="ShinMGoPro-Light" w:hint="eastAsia"/>
          <w:sz w:val="18"/>
          <w:szCs w:val="18"/>
        </w:rPr>
        <w:t xml:space="preserve">策定中である　　　　　　</w:t>
      </w:r>
      <w:r w:rsidRPr="007253DF">
        <w:rPr>
          <w:rFonts w:ascii="ＭＳ ゴシック" w:eastAsia="ＭＳ ゴシック" w:hAnsi="ＭＳ ゴシック" w:cs="ShinMGoPro-Light"/>
          <w:sz w:val="18"/>
          <w:szCs w:val="18"/>
        </w:rPr>
        <w:t xml:space="preserve">         </w:t>
      </w:r>
      <w:r w:rsidRPr="007253DF">
        <w:rPr>
          <w:rFonts w:ascii="ＭＳ ゴシック" w:eastAsia="ＭＳ ゴシック" w:hAnsi="ＭＳ ゴシック" w:cs="ShinMGoPro-Light"/>
          <w:b/>
          <w:bCs/>
          <w:sz w:val="18"/>
          <w:szCs w:val="18"/>
        </w:rPr>
        <w:t>5</w:t>
      </w:r>
      <w:r w:rsidRPr="007253DF">
        <w:rPr>
          <w:rFonts w:ascii="ＭＳ ゴシック" w:eastAsia="ＭＳ ゴシック" w:hAnsi="ＭＳ ゴシック" w:cs="ShinMGoPro-Light" w:hint="eastAsia"/>
          <w:b/>
          <w:bCs/>
          <w:sz w:val="18"/>
          <w:szCs w:val="18"/>
        </w:rPr>
        <w:t>．</w:t>
      </w:r>
      <w:r w:rsidRPr="007253DF">
        <w:rPr>
          <w:rFonts w:ascii="ＭＳ ゴシック" w:eastAsia="ＭＳ ゴシック" w:hAnsi="ＭＳ ゴシック" w:cs="ShinMGoPro-Light"/>
          <w:b/>
          <w:bCs/>
          <w:sz w:val="18"/>
          <w:szCs w:val="18"/>
        </w:rPr>
        <w:t xml:space="preserve"> </w:t>
      </w:r>
      <w:r w:rsidRPr="007253DF">
        <w:rPr>
          <w:rFonts w:ascii="ＭＳ ゴシック" w:eastAsia="ＭＳ ゴシック" w:hAnsi="ＭＳ ゴシック" w:cs="ShinMGoPro-Light" w:hint="eastAsia"/>
          <w:sz w:val="16"/>
          <w:szCs w:val="16"/>
        </w:rPr>
        <w:t>事業継続計画（</w:t>
      </w:r>
      <w:r w:rsidR="00047767">
        <w:rPr>
          <w:rFonts w:ascii="ＭＳ ゴシック" w:eastAsia="ＭＳ ゴシック" w:hAnsi="ＭＳ ゴシック" w:cs="ShinMGoPro-Light" w:hint="eastAsia"/>
          <w:sz w:val="16"/>
          <w:szCs w:val="16"/>
        </w:rPr>
        <w:t>ＢＣＰ</w:t>
      </w:r>
      <w:r w:rsidRPr="007253DF">
        <w:rPr>
          <w:rFonts w:ascii="ＭＳ ゴシック" w:eastAsia="ＭＳ ゴシック" w:hAnsi="ＭＳ ゴシック" w:cs="ShinMGoPro-Light" w:hint="eastAsia"/>
          <w:sz w:val="16"/>
          <w:szCs w:val="16"/>
        </w:rPr>
        <w:t>）とは何かを知らなかった</w:t>
      </w:r>
      <w:r w:rsidRPr="007253DF">
        <w:rPr>
          <w:rFonts w:ascii="ＭＳ ゴシック" w:eastAsia="ＭＳ ゴシック" w:hAnsi="ＭＳ ゴシック" w:cs="ShinMGoPro-Light" w:hint="eastAsia"/>
          <w:b/>
          <w:sz w:val="18"/>
          <w:szCs w:val="18"/>
        </w:rPr>
        <w:t xml:space="preserve">　</w:t>
      </w:r>
      <w:r w:rsidRPr="007253DF">
        <w:rPr>
          <w:rFonts w:ascii="ＭＳ ゴシック" w:eastAsia="ＭＳ ゴシック" w:hAnsi="ＭＳ ゴシック" w:cs="ShinMGoPro-Light" w:hint="eastAsia"/>
          <w:sz w:val="18"/>
          <w:szCs w:val="18"/>
        </w:rPr>
        <w:t>→</w:t>
      </w:r>
      <w:r w:rsidRPr="007253DF">
        <w:rPr>
          <w:rFonts w:ascii="ＭＳ ゴシック" w:eastAsia="ＭＳ ゴシック" w:hAnsi="ＭＳ ゴシック" w:cs="ShinMGoPro-Light" w:hint="eastAsia"/>
          <w:b/>
          <w:sz w:val="18"/>
          <w:szCs w:val="18"/>
        </w:rPr>
        <w:t xml:space="preserve">　問</w:t>
      </w:r>
      <w:r w:rsidRPr="007253DF">
        <w:rPr>
          <w:rFonts w:ascii="ＭＳ ゴシック" w:eastAsia="ＭＳ ゴシック" w:hAnsi="ＭＳ ゴシック" w:cs="ShinMGoPro-Light"/>
          <w:b/>
          <w:sz w:val="18"/>
          <w:szCs w:val="18"/>
        </w:rPr>
        <w:t>10</w:t>
      </w:r>
      <w:r w:rsidRPr="007253DF">
        <w:rPr>
          <w:rFonts w:ascii="ＭＳ ゴシック" w:eastAsia="ＭＳ ゴシック" w:hAnsi="ＭＳ ゴシック" w:cs="ShinMGoPro-Light" w:hint="eastAsia"/>
          <w:b/>
          <w:sz w:val="18"/>
          <w:szCs w:val="18"/>
        </w:rPr>
        <w:t>へ</w:t>
      </w:r>
    </w:p>
    <w:p w:rsidR="00DE2000" w:rsidRPr="007253DF" w:rsidRDefault="00DE2000" w:rsidP="004B2409">
      <w:pPr>
        <w:ind w:firstLineChars="400" w:firstLine="723"/>
        <w:rPr>
          <w:rFonts w:ascii="ＭＳ ゴシック" w:eastAsia="ＭＳ ゴシック" w:hAnsi="ＭＳ ゴシック" w:cs="ShinMGoPro-Light"/>
          <w:b/>
          <w:bCs/>
          <w:sz w:val="18"/>
          <w:szCs w:val="18"/>
        </w:rPr>
      </w:pPr>
      <w:r w:rsidRPr="007253DF">
        <w:rPr>
          <w:rFonts w:ascii="ＭＳ ゴシック" w:eastAsia="ＭＳ ゴシック" w:hAnsi="ＭＳ ゴシック" w:cs="ShinMGoPro-Light"/>
          <w:b/>
          <w:bCs/>
          <w:sz w:val="18"/>
          <w:szCs w:val="18"/>
        </w:rPr>
        <w:t>3</w:t>
      </w:r>
      <w:r w:rsidRPr="007253DF">
        <w:rPr>
          <w:rFonts w:ascii="ＭＳ ゴシック" w:eastAsia="ＭＳ ゴシック" w:hAnsi="ＭＳ ゴシック" w:cs="ShinMGoPro-Light" w:hint="eastAsia"/>
          <w:b/>
          <w:bCs/>
          <w:sz w:val="18"/>
          <w:szCs w:val="18"/>
        </w:rPr>
        <w:t>．</w:t>
      </w:r>
      <w:r w:rsidRPr="007253DF">
        <w:rPr>
          <w:rFonts w:ascii="ＭＳ ゴシック" w:eastAsia="ＭＳ ゴシック" w:hAnsi="ＭＳ ゴシック" w:cs="ShinMGoPro-Light"/>
          <w:b/>
          <w:bCs/>
          <w:sz w:val="18"/>
          <w:szCs w:val="18"/>
        </w:rPr>
        <w:t xml:space="preserve"> </w:t>
      </w:r>
      <w:r w:rsidRPr="007253DF">
        <w:rPr>
          <w:rFonts w:ascii="ＭＳ ゴシック" w:eastAsia="ＭＳ ゴシック" w:hAnsi="ＭＳ ゴシック" w:cs="ShinMGoPro-Light" w:hint="eastAsia"/>
          <w:sz w:val="16"/>
          <w:szCs w:val="16"/>
        </w:rPr>
        <w:t>策定を予定している（検討中を含む）</w:t>
      </w:r>
      <w:r w:rsidRPr="007253DF">
        <w:rPr>
          <w:rFonts w:ascii="ＭＳ ゴシック" w:eastAsia="ＭＳ ゴシック" w:hAnsi="ＭＳ ゴシック" w:cs="ShinMGoPro-Light"/>
          <w:sz w:val="18"/>
          <w:szCs w:val="18"/>
        </w:rPr>
        <w:t xml:space="preserve">   </w:t>
      </w:r>
      <w:r w:rsidRPr="007253DF">
        <w:rPr>
          <w:rFonts w:ascii="ＭＳ ゴシック" w:eastAsia="ＭＳ ゴシック" w:hAnsi="ＭＳ ゴシック" w:cs="ShinMGoPro-Light"/>
          <w:b/>
          <w:bCs/>
          <w:sz w:val="18"/>
          <w:szCs w:val="18"/>
        </w:rPr>
        <w:t>6</w:t>
      </w:r>
      <w:r w:rsidRPr="007253DF">
        <w:rPr>
          <w:rFonts w:ascii="ＭＳ ゴシック" w:eastAsia="ＭＳ ゴシック" w:hAnsi="ＭＳ ゴシック" w:cs="ShinMGoPro-Light" w:hint="eastAsia"/>
          <w:b/>
          <w:bCs/>
          <w:sz w:val="18"/>
          <w:szCs w:val="18"/>
        </w:rPr>
        <w:t>．</w:t>
      </w:r>
      <w:r w:rsidRPr="007253DF">
        <w:rPr>
          <w:rFonts w:ascii="ＭＳ ゴシック" w:eastAsia="ＭＳ ゴシック" w:hAnsi="ＭＳ ゴシック" w:cs="ShinMGoPro-Light"/>
          <w:b/>
          <w:bCs/>
          <w:sz w:val="18"/>
          <w:szCs w:val="18"/>
        </w:rPr>
        <w:t xml:space="preserve"> </w:t>
      </w:r>
      <w:r w:rsidRPr="007253DF">
        <w:rPr>
          <w:rFonts w:ascii="ＭＳ ゴシック" w:eastAsia="ＭＳ ゴシック" w:hAnsi="ＭＳ ゴシック" w:cs="ShinMGoPro-Light" w:hint="eastAsia"/>
          <w:sz w:val="18"/>
          <w:szCs w:val="18"/>
        </w:rPr>
        <w:t>その他</w:t>
      </w:r>
      <w:r w:rsidRPr="007253DF">
        <w:rPr>
          <w:rFonts w:ascii="ＭＳ ゴシック" w:eastAsia="ＭＳ ゴシック" w:hAnsi="ＭＳ ゴシック" w:cs="ShinMGoPro-Light"/>
          <w:sz w:val="18"/>
          <w:szCs w:val="18"/>
        </w:rPr>
        <w:t>(</w:t>
      </w:r>
      <w:r w:rsidRPr="007253DF">
        <w:rPr>
          <w:rFonts w:ascii="ＭＳ ゴシック" w:eastAsia="ＭＳ ゴシック" w:hAnsi="ＭＳ ゴシック" w:cs="ShinMGoPro-Light" w:hint="eastAsia"/>
          <w:sz w:val="18"/>
          <w:szCs w:val="18"/>
        </w:rPr>
        <w:t xml:space="preserve">　</w:t>
      </w:r>
      <w:r w:rsidRPr="007253DF">
        <w:rPr>
          <w:rFonts w:ascii="ＭＳ ゴシック" w:eastAsia="ＭＳ ゴシック" w:hAnsi="ＭＳ ゴシック" w:cs="ShinMGoPro-Light"/>
          <w:sz w:val="18"/>
          <w:szCs w:val="18"/>
        </w:rPr>
        <w:t xml:space="preserve"> </w:t>
      </w:r>
      <w:r w:rsidRPr="007253DF">
        <w:rPr>
          <w:rFonts w:ascii="ＭＳ ゴシック" w:eastAsia="ＭＳ ゴシック" w:hAnsi="ＭＳ ゴシック" w:cs="ShinMGoPro-Light" w:hint="eastAsia"/>
          <w:sz w:val="18"/>
          <w:szCs w:val="18"/>
        </w:rPr>
        <w:t xml:space="preserve">　　　　　　　　　　　　　　</w:t>
      </w:r>
      <w:r w:rsidRPr="007253DF">
        <w:rPr>
          <w:rFonts w:ascii="ＭＳ ゴシック" w:eastAsia="ＭＳ ゴシック" w:hAnsi="ＭＳ ゴシック" w:cs="ShinMGoPro-Light"/>
          <w:sz w:val="18"/>
          <w:szCs w:val="18"/>
        </w:rPr>
        <w:t>)</w:t>
      </w:r>
      <w:r w:rsidRPr="007253DF">
        <w:rPr>
          <w:rFonts w:ascii="ＭＳ ゴシック" w:eastAsia="ＭＳ ゴシック" w:hAnsi="ＭＳ ゴシック" w:cs="ShinMGoPro-Light" w:hint="eastAsia"/>
          <w:sz w:val="18"/>
          <w:szCs w:val="18"/>
        </w:rPr>
        <w:t xml:space="preserve">　→</w:t>
      </w:r>
      <w:r w:rsidRPr="007253DF">
        <w:rPr>
          <w:rFonts w:ascii="ＭＳ ゴシック" w:eastAsia="ＭＳ ゴシック" w:hAnsi="ＭＳ ゴシック" w:cs="ShinMGoPro-Light" w:hint="eastAsia"/>
          <w:b/>
          <w:sz w:val="18"/>
          <w:szCs w:val="18"/>
        </w:rPr>
        <w:t xml:space="preserve">　問</w:t>
      </w:r>
      <w:r w:rsidRPr="007253DF">
        <w:rPr>
          <w:rFonts w:ascii="ＭＳ ゴシック" w:eastAsia="ＭＳ ゴシック" w:hAnsi="ＭＳ ゴシック" w:cs="ShinMGoPro-Light"/>
          <w:b/>
          <w:sz w:val="18"/>
          <w:szCs w:val="18"/>
        </w:rPr>
        <w:t>10</w:t>
      </w:r>
      <w:r w:rsidRPr="007253DF">
        <w:rPr>
          <w:rFonts w:ascii="ＭＳ ゴシック" w:eastAsia="ＭＳ ゴシック" w:hAnsi="ＭＳ ゴシック" w:cs="ShinMGoPro-Light" w:hint="eastAsia"/>
          <w:b/>
          <w:sz w:val="18"/>
          <w:szCs w:val="18"/>
        </w:rPr>
        <w:t>へ</w:t>
      </w:r>
    </w:p>
    <w:p w:rsidR="00DE2000" w:rsidRPr="007253DF" w:rsidRDefault="00DE2000" w:rsidP="00DE2000">
      <w:pPr>
        <w:rPr>
          <w:rFonts w:ascii="ＭＳ ゴシック" w:eastAsia="ＭＳ ゴシック" w:hAnsi="ＭＳ ゴシック" w:cs="ShinMGoPro-Light"/>
          <w:b/>
          <w:bCs/>
          <w:sz w:val="20"/>
          <w:szCs w:val="20"/>
        </w:rPr>
      </w:pPr>
    </w:p>
    <w:p w:rsidR="00F339CC" w:rsidRPr="007253DF" w:rsidRDefault="00A4295F" w:rsidP="00A4295F">
      <w:pPr>
        <w:ind w:leftChars="118" w:left="283"/>
      </w:pPr>
      <w:r w:rsidRPr="00A4295F">
        <w:rPr>
          <w:noProof/>
        </w:rPr>
        <w:drawing>
          <wp:inline distT="0" distB="0" distL="0" distR="0" wp14:anchorId="36E218A8" wp14:editId="1AD8AFD0">
            <wp:extent cx="5637475" cy="1349016"/>
            <wp:effectExtent l="0" t="0" r="1905" b="3810"/>
            <wp:docPr id="1228" name="図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5676323" cy="1358312"/>
                    </a:xfrm>
                    <a:prstGeom prst="rect">
                      <a:avLst/>
                    </a:prstGeom>
                    <a:noFill/>
                    <a:ln>
                      <a:noFill/>
                    </a:ln>
                  </pic:spPr>
                </pic:pic>
              </a:graphicData>
            </a:graphic>
          </wp:inline>
        </w:drawing>
      </w:r>
    </w:p>
    <w:p w:rsidR="00A4295F" w:rsidRDefault="00A4295F" w:rsidP="00A4295F">
      <w:pPr>
        <w:ind w:leftChars="118" w:left="283"/>
        <w:rPr>
          <w:rFonts w:ascii="ＭＳ ゴシック" w:eastAsia="ＭＳ ゴシック" w:hAnsi="ＭＳ ゴシック" w:cs="ShinMGoPro-Light"/>
          <w:b/>
          <w:bCs/>
          <w:sz w:val="20"/>
          <w:szCs w:val="20"/>
        </w:rPr>
      </w:pPr>
    </w:p>
    <w:tbl>
      <w:tblPr>
        <w:tblStyle w:val="4"/>
        <w:tblW w:w="0" w:type="auto"/>
        <w:tblInd w:w="392" w:type="dxa"/>
        <w:tblLook w:val="04A0" w:firstRow="1" w:lastRow="0" w:firstColumn="1" w:lastColumn="0" w:noHBand="0" w:noVBand="1"/>
      </w:tblPr>
      <w:tblGrid>
        <w:gridCol w:w="8871"/>
      </w:tblGrid>
      <w:tr w:rsidR="00A4295F" w:rsidRPr="00841E94" w:rsidTr="00A4295F">
        <w:tc>
          <w:tcPr>
            <w:tcW w:w="8871" w:type="dxa"/>
            <w:shd w:val="clear" w:color="auto" w:fill="D9D9D9" w:themeFill="background1" w:themeFillShade="D9"/>
          </w:tcPr>
          <w:p w:rsidR="00A4295F" w:rsidRPr="00841E94" w:rsidRDefault="00A4295F" w:rsidP="00A4295F">
            <w:pPr>
              <w:ind w:leftChars="14" w:left="34"/>
              <w:rPr>
                <w:rFonts w:ascii="ＭＳ ゴシック" w:eastAsia="ＭＳ ゴシック" w:hAnsi="ＭＳ ゴシック" w:cs="ShinGoPro-Bold"/>
                <w:bCs/>
                <w:sz w:val="20"/>
                <w:szCs w:val="20"/>
              </w:rPr>
            </w:pPr>
            <w:r w:rsidRPr="00841E94">
              <w:rPr>
                <w:rFonts w:ascii="ＭＳ ゴシック" w:eastAsia="ＭＳ ゴシック" w:hAnsi="ＭＳ ゴシック" w:cs="ShinMGoPro-Light"/>
                <w:b/>
                <w:bCs/>
                <w:sz w:val="20"/>
                <w:szCs w:val="20"/>
              </w:rPr>
              <w:br w:type="page"/>
            </w:r>
            <w:r w:rsidRPr="00841E94">
              <w:rPr>
                <w:rFonts w:ascii="ＭＳ ゴシック" w:eastAsia="ＭＳ ゴシック" w:hAnsi="ＭＳ ゴシック" w:cs="ShinGoPro-Bold" w:hint="eastAsia"/>
                <w:bCs/>
                <w:sz w:val="20"/>
                <w:szCs w:val="20"/>
              </w:rPr>
              <w:t>「6.その他」記述式（抜粋）</w:t>
            </w:r>
          </w:p>
        </w:tc>
      </w:tr>
      <w:tr w:rsidR="00A4295F" w:rsidRPr="00841E94" w:rsidTr="00A4295F">
        <w:trPr>
          <w:trHeight w:val="591"/>
        </w:trPr>
        <w:tc>
          <w:tcPr>
            <w:tcW w:w="8871" w:type="dxa"/>
          </w:tcPr>
          <w:p w:rsidR="00A4295F" w:rsidRPr="002162FB" w:rsidRDefault="00047767" w:rsidP="00496820">
            <w:pPr>
              <w:ind w:leftChars="14" w:left="34"/>
              <w:rPr>
                <w:rFonts w:asciiTheme="minorEastAsia" w:hAnsiTheme="minorEastAsia" w:cs="ShinGoPro-Bold"/>
                <w:b/>
                <w:bCs/>
                <w:sz w:val="20"/>
                <w:szCs w:val="20"/>
              </w:rPr>
            </w:pPr>
            <w:r>
              <w:rPr>
                <w:rFonts w:asciiTheme="minorEastAsia" w:hAnsiTheme="minorEastAsia" w:cs="ShinGoPro-Bold" w:hint="eastAsia"/>
                <w:bCs/>
                <w:sz w:val="20"/>
                <w:szCs w:val="20"/>
              </w:rPr>
              <w:t>ＢＣＰ</w:t>
            </w:r>
            <w:r w:rsidR="00A4295F">
              <w:rPr>
                <w:rFonts w:asciiTheme="minorEastAsia" w:hAnsiTheme="minorEastAsia" w:cs="ShinGoPro-Bold" w:hint="eastAsia"/>
                <w:bCs/>
                <w:sz w:val="20"/>
                <w:szCs w:val="20"/>
              </w:rPr>
              <w:t>はないが</w:t>
            </w:r>
            <w:r w:rsidR="00A4295F" w:rsidRPr="002162FB">
              <w:rPr>
                <w:rFonts w:asciiTheme="minorEastAsia" w:hAnsiTheme="minorEastAsia" w:cs="ShinGoPro-Bold" w:hint="eastAsia"/>
                <w:bCs/>
                <w:sz w:val="20"/>
                <w:szCs w:val="20"/>
              </w:rPr>
              <w:t>必要事項はルールを定めている、</w:t>
            </w:r>
            <w:r w:rsidR="00496820">
              <w:rPr>
                <w:rFonts w:asciiTheme="minorEastAsia" w:hAnsiTheme="minorEastAsia" w:cs="ShinGoPro-Bold" w:hint="eastAsia"/>
                <w:bCs/>
                <w:sz w:val="20"/>
                <w:szCs w:val="20"/>
              </w:rPr>
              <w:t>ＣＳＲ</w:t>
            </w:r>
            <w:r w:rsidR="00A4295F" w:rsidRPr="002162FB">
              <w:rPr>
                <w:rFonts w:asciiTheme="minorEastAsia" w:hAnsiTheme="minorEastAsia" w:cs="ShinGoPro-Bold" w:hint="eastAsia"/>
                <w:bCs/>
                <w:sz w:val="20"/>
                <w:szCs w:val="20"/>
              </w:rPr>
              <w:t>で策定済、ＩＳＭＳ認証取得、ＩＳＯ14001に組み込み、ＩＳＯ取得、親会社の指示・指導</w:t>
            </w:r>
          </w:p>
        </w:tc>
      </w:tr>
    </w:tbl>
    <w:p w:rsidR="00A4295F" w:rsidRPr="00A4295F" w:rsidRDefault="00A4295F" w:rsidP="00A4295F">
      <w:pPr>
        <w:ind w:leftChars="118" w:left="283"/>
        <w:rPr>
          <w:rFonts w:ascii="ＭＳ ゴシック" w:eastAsia="ＭＳ ゴシック" w:hAnsi="ＭＳ ゴシック" w:cs="ShinMGoPro-Light"/>
          <w:b/>
          <w:bCs/>
          <w:sz w:val="20"/>
          <w:szCs w:val="20"/>
        </w:rPr>
      </w:pPr>
    </w:p>
    <w:p w:rsidR="00505E45" w:rsidRDefault="00505E45" w:rsidP="00A4295F">
      <w:pPr>
        <w:ind w:leftChars="118" w:left="283"/>
        <w:rPr>
          <w:rFonts w:ascii="ＭＳ ゴシック" w:eastAsia="ＭＳ ゴシック" w:cs="ＭＳ ゴシック"/>
          <w:sz w:val="20"/>
          <w:szCs w:val="20"/>
        </w:rPr>
      </w:pPr>
      <w:r>
        <w:rPr>
          <w:rFonts w:ascii="ＭＳ ゴシック" w:eastAsia="ＭＳ ゴシック" w:cs="ＭＳ ゴシック"/>
          <w:noProof/>
          <w:sz w:val="20"/>
          <w:szCs w:val="20"/>
        </w:rPr>
        <w:drawing>
          <wp:inline distT="0" distB="0" distL="0" distR="0" wp14:anchorId="05DD7CAF" wp14:editId="1D04E8F1">
            <wp:extent cx="5636260" cy="3924496"/>
            <wp:effectExtent l="0" t="0" r="2540" b="0"/>
            <wp:docPr id="1237" name="図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9" cstate="screen">
                      <a:extLst>
                        <a:ext uri="{28A0092B-C50C-407E-A947-70E740481C1C}">
                          <a14:useLocalDpi xmlns:a14="http://schemas.microsoft.com/office/drawing/2010/main"/>
                        </a:ext>
                      </a:extLst>
                    </a:blip>
                    <a:srcRect/>
                    <a:stretch>
                      <a:fillRect/>
                    </a:stretch>
                  </pic:blipFill>
                  <pic:spPr bwMode="auto">
                    <a:xfrm>
                      <a:off x="0" y="0"/>
                      <a:ext cx="5639354" cy="3926650"/>
                    </a:xfrm>
                    <a:prstGeom prst="rect">
                      <a:avLst/>
                    </a:prstGeom>
                    <a:noFill/>
                    <a:ln>
                      <a:noFill/>
                    </a:ln>
                  </pic:spPr>
                </pic:pic>
              </a:graphicData>
            </a:graphic>
          </wp:inline>
        </w:drawing>
      </w:r>
    </w:p>
    <w:p w:rsidR="00505E45" w:rsidRDefault="00505E45" w:rsidP="00A4295F">
      <w:pPr>
        <w:ind w:leftChars="118" w:left="283"/>
        <w:rPr>
          <w:rFonts w:ascii="ＭＳ ゴシック" w:eastAsia="ＭＳ ゴシック" w:cs="ＭＳ ゴシック"/>
          <w:sz w:val="20"/>
          <w:szCs w:val="20"/>
        </w:rPr>
      </w:pPr>
    </w:p>
    <w:p w:rsidR="00A4295F" w:rsidRDefault="00505E45" w:rsidP="00A4295F">
      <w:pPr>
        <w:ind w:leftChars="118" w:left="283"/>
        <w:rPr>
          <w:rFonts w:ascii="ＭＳ ゴシック" w:eastAsia="ＭＳ ゴシック" w:cs="ＭＳ ゴシック"/>
          <w:sz w:val="20"/>
          <w:szCs w:val="20"/>
        </w:rPr>
      </w:pPr>
      <w:r w:rsidRPr="00505E45">
        <w:rPr>
          <w:noProof/>
        </w:rPr>
        <w:drawing>
          <wp:inline distT="0" distB="0" distL="0" distR="0" wp14:anchorId="60693533" wp14:editId="3F2AC297">
            <wp:extent cx="5637475" cy="1051260"/>
            <wp:effectExtent l="0" t="0" r="1905" b="0"/>
            <wp:docPr id="1240" name="図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5666949" cy="1056756"/>
                    </a:xfrm>
                    <a:prstGeom prst="rect">
                      <a:avLst/>
                    </a:prstGeom>
                    <a:noFill/>
                    <a:ln>
                      <a:noFill/>
                    </a:ln>
                  </pic:spPr>
                </pic:pic>
              </a:graphicData>
            </a:graphic>
          </wp:inline>
        </w:drawing>
      </w:r>
      <w:r w:rsidR="00A4295F">
        <w:rPr>
          <w:rFonts w:ascii="ＭＳ ゴシック" w:eastAsia="ＭＳ ゴシック" w:cs="ＭＳ ゴシック"/>
          <w:sz w:val="20"/>
          <w:szCs w:val="20"/>
        </w:rPr>
        <w:br w:type="page"/>
      </w:r>
    </w:p>
    <w:p w:rsidR="003F0474" w:rsidRDefault="00A4295F" w:rsidP="00A4295F">
      <w:pPr>
        <w:tabs>
          <w:tab w:val="left" w:pos="1838"/>
        </w:tabs>
        <w:kinsoku w:val="0"/>
        <w:overflowPunct w:val="0"/>
        <w:spacing w:before="46"/>
        <w:ind w:leftChars="177" w:left="425"/>
        <w:rPr>
          <w:rFonts w:ascii="ＭＳ ゴシック" w:eastAsia="ＭＳ ゴシック" w:cs="ＭＳ ゴシック"/>
          <w:sz w:val="20"/>
          <w:szCs w:val="20"/>
        </w:rPr>
      </w:pPr>
      <w:r w:rsidRPr="00290507">
        <w:rPr>
          <w:rFonts w:ascii="ＭＳ ゴシック" w:eastAsia="ＭＳ ゴシック" w:cs="ＭＳ ゴシック" w:hint="eastAsia"/>
          <w:noProof/>
          <w:spacing w:val="10"/>
          <w:sz w:val="19"/>
          <w:szCs w:val="19"/>
        </w:rPr>
        <w:lastRenderedPageBreak/>
        <mc:AlternateContent>
          <mc:Choice Requires="wps">
            <w:drawing>
              <wp:anchor distT="0" distB="0" distL="114300" distR="114300" simplePos="0" relativeHeight="251940864" behindDoc="1" locked="0" layoutInCell="1" allowOverlap="1" wp14:anchorId="6677E542" wp14:editId="20A2FCFB">
                <wp:simplePos x="0" y="0"/>
                <wp:positionH relativeFrom="column">
                  <wp:posOffset>214702</wp:posOffset>
                </wp:positionH>
                <wp:positionV relativeFrom="paragraph">
                  <wp:posOffset>-44090</wp:posOffset>
                </wp:positionV>
                <wp:extent cx="5597277" cy="7272068"/>
                <wp:effectExtent l="0" t="0" r="3810" b="5080"/>
                <wp:wrapNone/>
                <wp:docPr id="1216" name="Rectangle 1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7277" cy="7272068"/>
                        </a:xfrm>
                        <a:prstGeom prst="rect">
                          <a:avLst/>
                        </a:prstGeom>
                        <a:solidFill>
                          <a:sysClr val="window" lastClr="FFFFFF">
                            <a:lumMod val="95000"/>
                          </a:sysClr>
                        </a:solidFill>
                        <a:ln w="38100" cmpd="dbl">
                          <a:noFill/>
                          <a:miter lim="800000"/>
                          <a:headEnd/>
                          <a:tailEnd/>
                        </a:ln>
                      </wps:spPr>
                      <wps:txbx>
                        <w:txbxContent>
                          <w:p w:rsidR="00DC0B66" w:rsidRDefault="00DC0B66" w:rsidP="00290507">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77E542" id="_x0000_s1066" style="position:absolute;left:0;text-align:left;margin-left:16.9pt;margin-top:-3.45pt;width:440.75pt;height:572.6pt;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" fillcolor="#f2f2f2" stroked="f" strokeweight="3pt">
                <v:stroke linestyle="thinThin"/>
                <v:textbox inset="5.85pt,.7pt,5.85pt,.7pt">
                  <w:txbxContent>
                    <w:p w:rsidR="00DC0B66" w:rsidRDefault="00DC0B66" w:rsidP="00290507">
                      <w:pPr>
                        <w:jc w:val="center"/>
                      </w:pPr>
                    </w:p>
                  </w:txbxContent>
                </v:textbox>
              </v:rect>
            </w:pict>
          </mc:Fallback>
        </mc:AlternateContent>
      </w:r>
      <w:r w:rsidR="003F0474" w:rsidRPr="007253DF">
        <w:rPr>
          <w:rFonts w:ascii="ＭＳ ゴシック" w:eastAsia="ＭＳ ゴシック" w:cs="ＭＳ ゴシック" w:hint="eastAsia"/>
          <w:sz w:val="20"/>
          <w:szCs w:val="20"/>
        </w:rPr>
        <w:t>＜参考＞</w:t>
      </w:r>
      <w:r w:rsidR="003B469B">
        <w:rPr>
          <w:rFonts w:ascii="ＭＳ ゴシック" w:eastAsia="ＭＳ ゴシック" w:cs="ＭＳ ゴシック" w:hint="eastAsia"/>
          <w:sz w:val="20"/>
          <w:szCs w:val="20"/>
        </w:rPr>
        <w:t>内閣府調査</w:t>
      </w:r>
      <w:r w:rsidR="003F0474" w:rsidRPr="007253DF">
        <w:rPr>
          <w:rFonts w:ascii="ＭＳ ゴシック" w:eastAsia="ＭＳ ゴシック" w:cs="ＭＳ ゴシック" w:hint="eastAsia"/>
          <w:sz w:val="20"/>
          <w:szCs w:val="20"/>
        </w:rPr>
        <w:t>結果</w:t>
      </w:r>
    </w:p>
    <w:p w:rsidR="00290507" w:rsidRDefault="00290507" w:rsidP="00A4295F">
      <w:pPr>
        <w:tabs>
          <w:tab w:val="left" w:pos="1838"/>
        </w:tabs>
        <w:kinsoku w:val="0"/>
        <w:overflowPunct w:val="0"/>
        <w:spacing w:before="46"/>
        <w:ind w:leftChars="177" w:left="425" w:firstLineChars="100" w:firstLine="200"/>
        <w:rPr>
          <w:rFonts w:ascii="ＭＳ ゴシック" w:eastAsia="ＭＳ ゴシック" w:cs="ＭＳ ゴシック"/>
          <w:sz w:val="20"/>
          <w:szCs w:val="20"/>
        </w:rPr>
      </w:pPr>
    </w:p>
    <w:p w:rsidR="00E44048" w:rsidRPr="002162FB" w:rsidRDefault="00E44048" w:rsidP="00A4295F">
      <w:pPr>
        <w:kinsoku w:val="0"/>
        <w:overflowPunct w:val="0"/>
        <w:spacing w:before="13"/>
        <w:ind w:leftChars="177" w:left="425" w:firstLineChars="102" w:firstLine="204"/>
        <w:rPr>
          <w:rFonts w:asciiTheme="minorEastAsia" w:hAnsiTheme="minorEastAsia" w:cs="ＭＳ ゴシック"/>
          <w:sz w:val="20"/>
          <w:szCs w:val="20"/>
        </w:rPr>
      </w:pPr>
      <w:r w:rsidRPr="002162FB">
        <w:rPr>
          <w:rFonts w:asciiTheme="minorEastAsia" w:hAnsiTheme="minorEastAsia" w:cs="ＭＳ ゴシック" w:hint="eastAsia"/>
          <w:sz w:val="20"/>
          <w:szCs w:val="20"/>
        </w:rPr>
        <w:t>内閣府では「策定済み」および「策定中」は大企業81.4</w:t>
      </w:r>
      <w:r w:rsidR="007B1FF6">
        <w:rPr>
          <w:rFonts w:asciiTheme="minorEastAsia" w:hAnsiTheme="minorEastAsia" w:cs="ＭＳ ゴシック" w:hint="eastAsia"/>
          <w:sz w:val="20"/>
          <w:szCs w:val="20"/>
        </w:rPr>
        <w:t>％</w:t>
      </w:r>
      <w:r w:rsidRPr="002162FB">
        <w:rPr>
          <w:rFonts w:asciiTheme="minorEastAsia" w:hAnsiTheme="minorEastAsia" w:cs="ＭＳ ゴシック" w:hint="eastAsia"/>
          <w:sz w:val="20"/>
          <w:szCs w:val="20"/>
        </w:rPr>
        <w:t>、中堅企業46.5</w:t>
      </w:r>
      <w:r w:rsidR="007B1FF6">
        <w:rPr>
          <w:rFonts w:asciiTheme="minorEastAsia" w:hAnsiTheme="minorEastAsia" w:cs="ＭＳ ゴシック" w:hint="eastAsia"/>
          <w:sz w:val="20"/>
          <w:szCs w:val="20"/>
        </w:rPr>
        <w:t>％</w:t>
      </w:r>
      <w:r w:rsidRPr="002162FB">
        <w:rPr>
          <w:rFonts w:asciiTheme="minorEastAsia" w:hAnsiTheme="minorEastAsia" w:cs="ＭＳ ゴシック" w:hint="eastAsia"/>
          <w:sz w:val="20"/>
          <w:szCs w:val="20"/>
        </w:rPr>
        <w:t>となっている。</w:t>
      </w:r>
    </w:p>
    <w:p w:rsidR="00E44048" w:rsidRPr="002162FB" w:rsidRDefault="00E44048" w:rsidP="00A4295F">
      <w:pPr>
        <w:kinsoku w:val="0"/>
        <w:overflowPunct w:val="0"/>
        <w:spacing w:before="13"/>
        <w:ind w:leftChars="177" w:left="425" w:firstLineChars="102" w:firstLine="204"/>
        <w:rPr>
          <w:rFonts w:asciiTheme="minorEastAsia" w:hAnsiTheme="minorEastAsia" w:cs="ＭＳ ゴシック"/>
          <w:sz w:val="20"/>
          <w:szCs w:val="20"/>
        </w:rPr>
      </w:pPr>
      <w:r w:rsidRPr="002162FB">
        <w:rPr>
          <w:rFonts w:asciiTheme="minorEastAsia" w:hAnsiTheme="minorEastAsia" w:cs="ＭＳ ゴシック" w:hint="eastAsia"/>
          <w:sz w:val="20"/>
          <w:szCs w:val="20"/>
        </w:rPr>
        <w:t>大阪府では「策定済み」および「策定中」は大企業84.0</w:t>
      </w:r>
      <w:r w:rsidR="007B1FF6">
        <w:rPr>
          <w:rFonts w:asciiTheme="minorEastAsia" w:hAnsiTheme="minorEastAsia" w:cs="ＭＳ ゴシック" w:hint="eastAsia"/>
          <w:sz w:val="20"/>
          <w:szCs w:val="20"/>
        </w:rPr>
        <w:t>％</w:t>
      </w:r>
      <w:r w:rsidRPr="002162FB">
        <w:rPr>
          <w:rFonts w:asciiTheme="minorEastAsia" w:hAnsiTheme="minorEastAsia" w:cs="ＭＳ ゴシック" w:hint="eastAsia"/>
          <w:sz w:val="20"/>
          <w:szCs w:val="20"/>
        </w:rPr>
        <w:t>、中堅企業51.3</w:t>
      </w:r>
      <w:r w:rsidR="007B1FF6">
        <w:rPr>
          <w:rFonts w:asciiTheme="minorEastAsia" w:hAnsiTheme="minorEastAsia" w:cs="ＭＳ ゴシック" w:hint="eastAsia"/>
          <w:sz w:val="20"/>
          <w:szCs w:val="20"/>
        </w:rPr>
        <w:t>％</w:t>
      </w:r>
      <w:r w:rsidRPr="002162FB">
        <w:rPr>
          <w:rFonts w:asciiTheme="minorEastAsia" w:hAnsiTheme="minorEastAsia" w:cs="ＭＳ ゴシック" w:hint="eastAsia"/>
          <w:sz w:val="20"/>
          <w:szCs w:val="20"/>
        </w:rPr>
        <w:t>となっている。</w:t>
      </w:r>
    </w:p>
    <w:p w:rsidR="00290507" w:rsidRPr="002162FB" w:rsidRDefault="00290507" w:rsidP="00A4295F">
      <w:pPr>
        <w:tabs>
          <w:tab w:val="left" w:pos="1838"/>
        </w:tabs>
        <w:kinsoku w:val="0"/>
        <w:overflowPunct w:val="0"/>
        <w:spacing w:before="46"/>
        <w:ind w:leftChars="177" w:left="425" w:firstLineChars="100" w:firstLine="190"/>
        <w:rPr>
          <w:rFonts w:asciiTheme="minorEastAsia" w:hAnsiTheme="minorEastAsia" w:cs="ＭＳ ゴシック"/>
          <w:sz w:val="19"/>
          <w:szCs w:val="19"/>
        </w:rPr>
      </w:pPr>
    </w:p>
    <w:p w:rsidR="00F339CC" w:rsidRPr="007253DF" w:rsidRDefault="003F0474" w:rsidP="00DE2000">
      <w:pPr>
        <w:rPr>
          <w:rFonts w:ascii="ＭＳ ゴシック" w:eastAsia="ＭＳ ゴシック" w:hAnsi="ＭＳ ゴシック" w:cs="ShinMGoPro-Light"/>
          <w:b/>
          <w:bCs/>
          <w:sz w:val="20"/>
          <w:szCs w:val="20"/>
        </w:rPr>
      </w:pPr>
      <w:r w:rsidRPr="007253DF">
        <w:rPr>
          <w:rFonts w:ascii="ＭＳ ゴシック" w:eastAsia="ＭＳ ゴシック" w:cs="ＭＳ ゴシック"/>
          <w:noProof/>
          <w:sz w:val="20"/>
          <w:szCs w:val="20"/>
        </w:rPr>
        <w:drawing>
          <wp:anchor distT="0" distB="0" distL="114300" distR="114300" simplePos="0" relativeHeight="251810816" behindDoc="0" locked="0" layoutInCell="1" allowOverlap="1" wp14:anchorId="27CFE128" wp14:editId="6CFD894E">
            <wp:simplePos x="0" y="0"/>
            <wp:positionH relativeFrom="column">
              <wp:posOffset>368853</wp:posOffset>
            </wp:positionH>
            <wp:positionV relativeFrom="paragraph">
              <wp:posOffset>29432</wp:posOffset>
            </wp:positionV>
            <wp:extent cx="3411110" cy="122160"/>
            <wp:effectExtent l="0" t="0" r="0" b="0"/>
            <wp:wrapNone/>
            <wp:docPr id="1217" name="図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411042" cy="1221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39CC" w:rsidRPr="007253DF" w:rsidRDefault="00A4295F" w:rsidP="00F339CC">
      <w:pPr>
        <w:kinsoku w:val="0"/>
        <w:overflowPunct w:val="0"/>
        <w:rPr>
          <w:rFonts w:ascii="ＭＳ ゴシック" w:eastAsia="ＭＳ ゴシック" w:cs="ＭＳ ゴシック"/>
          <w:sz w:val="20"/>
          <w:szCs w:val="20"/>
        </w:rPr>
      </w:pPr>
      <w:r w:rsidRPr="007253DF">
        <w:rPr>
          <w:rFonts w:ascii="ＭＳ ゴシック" w:eastAsia="ＭＳ ゴシック" w:cs="ＭＳ ゴシック" w:hint="eastAsia"/>
          <w:noProof/>
          <w:sz w:val="20"/>
          <w:szCs w:val="20"/>
        </w:rPr>
        <w:drawing>
          <wp:anchor distT="0" distB="0" distL="114300" distR="114300" simplePos="0" relativeHeight="251811840" behindDoc="0" locked="0" layoutInCell="1" allowOverlap="1" wp14:anchorId="55896401" wp14:editId="12CE5F25">
            <wp:simplePos x="0" y="0"/>
            <wp:positionH relativeFrom="column">
              <wp:posOffset>368852</wp:posOffset>
            </wp:positionH>
            <wp:positionV relativeFrom="paragraph">
              <wp:posOffset>110822</wp:posOffset>
            </wp:positionV>
            <wp:extent cx="5160397" cy="1696308"/>
            <wp:effectExtent l="0" t="0" r="2540" b="0"/>
            <wp:wrapNone/>
            <wp:docPr id="1218" name="図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161082" cy="16965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39CC" w:rsidRPr="007253DF" w:rsidRDefault="00F339CC" w:rsidP="00F339CC">
      <w:pPr>
        <w:kinsoku w:val="0"/>
        <w:overflowPunct w:val="0"/>
        <w:spacing w:before="12"/>
        <w:rPr>
          <w:rFonts w:ascii="ＭＳ ゴシック" w:eastAsia="ＭＳ ゴシック" w:cs="ＭＳ ゴシック"/>
          <w:sz w:val="17"/>
          <w:szCs w:val="17"/>
        </w:rPr>
      </w:pPr>
    </w:p>
    <w:p w:rsidR="00F339CC" w:rsidRPr="007253DF" w:rsidRDefault="00F339CC" w:rsidP="00F339CC">
      <w:pPr>
        <w:kinsoku w:val="0"/>
        <w:overflowPunct w:val="0"/>
        <w:spacing w:line="200" w:lineRule="atLeast"/>
        <w:ind w:left="114"/>
        <w:rPr>
          <w:rFonts w:ascii="ＭＳ ゴシック" w:eastAsia="ＭＳ ゴシック" w:cs="ＭＳ ゴシック"/>
          <w:sz w:val="20"/>
          <w:szCs w:val="20"/>
        </w:rPr>
      </w:pPr>
    </w:p>
    <w:p w:rsidR="00F339CC" w:rsidRPr="007253DF" w:rsidRDefault="00F339CC" w:rsidP="00F339CC">
      <w:pPr>
        <w:kinsoku w:val="0"/>
        <w:overflowPunct w:val="0"/>
        <w:spacing w:line="200" w:lineRule="atLeast"/>
        <w:ind w:left="114"/>
        <w:rPr>
          <w:rFonts w:ascii="ＭＳ ゴシック" w:eastAsia="ＭＳ ゴシック" w:cs="ＭＳ ゴシック"/>
          <w:sz w:val="20"/>
          <w:szCs w:val="20"/>
        </w:rPr>
      </w:pPr>
    </w:p>
    <w:p w:rsidR="003F0474" w:rsidRPr="007253DF" w:rsidRDefault="003F0474" w:rsidP="00F339CC">
      <w:pPr>
        <w:kinsoku w:val="0"/>
        <w:overflowPunct w:val="0"/>
        <w:spacing w:line="200" w:lineRule="atLeast"/>
        <w:ind w:left="114"/>
        <w:rPr>
          <w:rFonts w:ascii="ＭＳ ゴシック" w:eastAsia="ＭＳ ゴシック" w:cs="ＭＳ ゴシック"/>
          <w:sz w:val="20"/>
          <w:szCs w:val="20"/>
        </w:rPr>
      </w:pPr>
    </w:p>
    <w:p w:rsidR="003F0474" w:rsidRPr="007253DF" w:rsidRDefault="003F0474" w:rsidP="00F339CC">
      <w:pPr>
        <w:kinsoku w:val="0"/>
        <w:overflowPunct w:val="0"/>
        <w:spacing w:line="200" w:lineRule="atLeast"/>
        <w:ind w:left="114"/>
        <w:rPr>
          <w:rFonts w:ascii="ＭＳ ゴシック" w:eastAsia="ＭＳ ゴシック" w:cs="ＭＳ ゴシック"/>
          <w:sz w:val="20"/>
          <w:szCs w:val="20"/>
        </w:rPr>
      </w:pPr>
    </w:p>
    <w:p w:rsidR="003F0474" w:rsidRPr="007253DF" w:rsidRDefault="003F0474" w:rsidP="00F339CC">
      <w:pPr>
        <w:kinsoku w:val="0"/>
        <w:overflowPunct w:val="0"/>
        <w:spacing w:line="200" w:lineRule="atLeast"/>
        <w:ind w:left="114"/>
        <w:rPr>
          <w:rFonts w:ascii="ＭＳ ゴシック" w:eastAsia="ＭＳ ゴシック" w:cs="ＭＳ ゴシック"/>
          <w:sz w:val="20"/>
          <w:szCs w:val="20"/>
        </w:rPr>
      </w:pPr>
    </w:p>
    <w:p w:rsidR="003F0474" w:rsidRPr="007253DF" w:rsidRDefault="003F0474" w:rsidP="00F339CC">
      <w:pPr>
        <w:kinsoku w:val="0"/>
        <w:overflowPunct w:val="0"/>
        <w:spacing w:line="200" w:lineRule="atLeast"/>
        <w:ind w:left="114"/>
        <w:rPr>
          <w:rFonts w:ascii="ＭＳ ゴシック" w:eastAsia="ＭＳ ゴシック" w:cs="ＭＳ ゴシック"/>
          <w:sz w:val="20"/>
          <w:szCs w:val="20"/>
        </w:rPr>
      </w:pPr>
    </w:p>
    <w:p w:rsidR="003F0474" w:rsidRPr="007253DF" w:rsidRDefault="003F0474" w:rsidP="00F339CC">
      <w:pPr>
        <w:kinsoku w:val="0"/>
        <w:overflowPunct w:val="0"/>
        <w:spacing w:line="200" w:lineRule="atLeast"/>
        <w:ind w:left="114"/>
        <w:rPr>
          <w:rFonts w:ascii="ＭＳ ゴシック" w:eastAsia="ＭＳ ゴシック" w:cs="ＭＳ ゴシック"/>
          <w:sz w:val="20"/>
          <w:szCs w:val="20"/>
        </w:rPr>
      </w:pPr>
    </w:p>
    <w:p w:rsidR="003F0474" w:rsidRPr="007253DF" w:rsidRDefault="003F0474" w:rsidP="00F339CC">
      <w:pPr>
        <w:kinsoku w:val="0"/>
        <w:overflowPunct w:val="0"/>
        <w:spacing w:line="200" w:lineRule="atLeast"/>
        <w:ind w:left="114"/>
        <w:rPr>
          <w:rFonts w:ascii="ＭＳ ゴシック" w:eastAsia="ＭＳ ゴシック" w:cs="ＭＳ ゴシック"/>
          <w:sz w:val="20"/>
          <w:szCs w:val="20"/>
        </w:rPr>
      </w:pPr>
    </w:p>
    <w:p w:rsidR="003F0474" w:rsidRPr="007253DF" w:rsidRDefault="003F0474" w:rsidP="00F339CC">
      <w:pPr>
        <w:kinsoku w:val="0"/>
        <w:overflowPunct w:val="0"/>
        <w:spacing w:line="200" w:lineRule="atLeast"/>
        <w:ind w:left="114"/>
        <w:rPr>
          <w:rFonts w:ascii="ＭＳ ゴシック" w:eastAsia="ＭＳ ゴシック" w:cs="ＭＳ ゴシック"/>
          <w:sz w:val="20"/>
          <w:szCs w:val="20"/>
        </w:rPr>
      </w:pPr>
    </w:p>
    <w:p w:rsidR="003F0474" w:rsidRPr="007253DF" w:rsidRDefault="00505E45" w:rsidP="00F339CC">
      <w:pPr>
        <w:kinsoku w:val="0"/>
        <w:overflowPunct w:val="0"/>
        <w:spacing w:line="200" w:lineRule="atLeast"/>
        <w:ind w:left="114"/>
        <w:rPr>
          <w:rFonts w:ascii="ＭＳ ゴシック" w:eastAsia="ＭＳ ゴシック" w:cs="ＭＳ ゴシック"/>
          <w:sz w:val="20"/>
          <w:szCs w:val="20"/>
        </w:rPr>
      </w:pPr>
      <w:r w:rsidRPr="007253DF">
        <w:rPr>
          <w:rFonts w:ascii="ＭＳ ゴシック" w:eastAsia="ＭＳ ゴシック" w:cs="ＭＳ ゴシック" w:hint="eastAsia"/>
          <w:noProof/>
          <w:sz w:val="20"/>
          <w:szCs w:val="20"/>
        </w:rPr>
        <w:drawing>
          <wp:anchor distT="0" distB="0" distL="114300" distR="114300" simplePos="0" relativeHeight="251812864" behindDoc="0" locked="0" layoutInCell="1" allowOverlap="1" wp14:anchorId="1224CDAF" wp14:editId="28F371BE">
            <wp:simplePos x="0" y="0"/>
            <wp:positionH relativeFrom="column">
              <wp:posOffset>368852</wp:posOffset>
            </wp:positionH>
            <wp:positionV relativeFrom="paragraph">
              <wp:posOffset>153063</wp:posOffset>
            </wp:positionV>
            <wp:extent cx="5170773" cy="3983603"/>
            <wp:effectExtent l="0" t="0" r="0" b="0"/>
            <wp:wrapNone/>
            <wp:docPr id="1219" name="図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171903" cy="39844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0474" w:rsidRPr="007253DF" w:rsidRDefault="003F0474" w:rsidP="00F339CC">
      <w:pPr>
        <w:kinsoku w:val="0"/>
        <w:overflowPunct w:val="0"/>
        <w:spacing w:line="200" w:lineRule="atLeast"/>
        <w:ind w:left="114"/>
        <w:rPr>
          <w:rFonts w:ascii="ＭＳ ゴシック" w:eastAsia="ＭＳ ゴシック" w:cs="ＭＳ ゴシック"/>
          <w:sz w:val="20"/>
          <w:szCs w:val="20"/>
        </w:rPr>
      </w:pPr>
    </w:p>
    <w:p w:rsidR="003F0474" w:rsidRPr="007253DF" w:rsidRDefault="003F0474" w:rsidP="00F339CC">
      <w:pPr>
        <w:kinsoku w:val="0"/>
        <w:overflowPunct w:val="0"/>
        <w:spacing w:line="200" w:lineRule="atLeast"/>
        <w:ind w:left="114"/>
        <w:rPr>
          <w:rFonts w:ascii="ＭＳ ゴシック" w:eastAsia="ＭＳ ゴシック" w:cs="ＭＳ ゴシック"/>
          <w:sz w:val="20"/>
          <w:szCs w:val="20"/>
        </w:rPr>
      </w:pPr>
    </w:p>
    <w:p w:rsidR="003F0474" w:rsidRPr="007253DF" w:rsidRDefault="003F0474" w:rsidP="00F339CC">
      <w:pPr>
        <w:kinsoku w:val="0"/>
        <w:overflowPunct w:val="0"/>
        <w:spacing w:line="200" w:lineRule="atLeast"/>
        <w:ind w:left="114"/>
        <w:rPr>
          <w:rFonts w:ascii="ＭＳ ゴシック" w:eastAsia="ＭＳ ゴシック" w:cs="ＭＳ ゴシック"/>
          <w:sz w:val="20"/>
          <w:szCs w:val="20"/>
        </w:rPr>
      </w:pPr>
    </w:p>
    <w:p w:rsidR="003F0474" w:rsidRPr="007253DF" w:rsidRDefault="003F0474" w:rsidP="00F339CC">
      <w:pPr>
        <w:kinsoku w:val="0"/>
        <w:overflowPunct w:val="0"/>
        <w:spacing w:line="200" w:lineRule="atLeast"/>
        <w:ind w:left="114"/>
        <w:rPr>
          <w:rFonts w:ascii="ＭＳ ゴシック" w:eastAsia="ＭＳ ゴシック" w:cs="ＭＳ ゴシック"/>
          <w:sz w:val="20"/>
          <w:szCs w:val="20"/>
        </w:rPr>
      </w:pPr>
    </w:p>
    <w:p w:rsidR="003F0474" w:rsidRPr="007253DF" w:rsidRDefault="003F0474" w:rsidP="00F339CC">
      <w:pPr>
        <w:kinsoku w:val="0"/>
        <w:overflowPunct w:val="0"/>
        <w:spacing w:line="200" w:lineRule="atLeast"/>
        <w:ind w:left="114"/>
        <w:rPr>
          <w:rFonts w:ascii="ＭＳ ゴシック" w:eastAsia="ＭＳ ゴシック" w:cs="ＭＳ ゴシック"/>
          <w:sz w:val="20"/>
          <w:szCs w:val="20"/>
        </w:rPr>
      </w:pPr>
    </w:p>
    <w:p w:rsidR="003F0474" w:rsidRPr="007253DF" w:rsidRDefault="003F0474" w:rsidP="00F339CC">
      <w:pPr>
        <w:kinsoku w:val="0"/>
        <w:overflowPunct w:val="0"/>
        <w:spacing w:line="200" w:lineRule="atLeast"/>
        <w:ind w:left="114"/>
        <w:rPr>
          <w:rFonts w:ascii="ＭＳ ゴシック" w:eastAsia="ＭＳ ゴシック" w:cs="ＭＳ ゴシック"/>
          <w:sz w:val="20"/>
          <w:szCs w:val="20"/>
        </w:rPr>
      </w:pPr>
    </w:p>
    <w:p w:rsidR="003F0474" w:rsidRPr="007253DF" w:rsidRDefault="003F0474" w:rsidP="00F339CC">
      <w:pPr>
        <w:kinsoku w:val="0"/>
        <w:overflowPunct w:val="0"/>
        <w:spacing w:line="200" w:lineRule="atLeast"/>
        <w:ind w:left="114"/>
        <w:rPr>
          <w:rFonts w:ascii="ＭＳ ゴシック" w:eastAsia="ＭＳ ゴシック" w:cs="ＭＳ ゴシック"/>
          <w:sz w:val="20"/>
          <w:szCs w:val="20"/>
        </w:rPr>
      </w:pPr>
    </w:p>
    <w:p w:rsidR="003F0474" w:rsidRPr="007253DF" w:rsidRDefault="003F0474" w:rsidP="00F339CC">
      <w:pPr>
        <w:kinsoku w:val="0"/>
        <w:overflowPunct w:val="0"/>
        <w:spacing w:line="200" w:lineRule="atLeast"/>
        <w:ind w:left="114"/>
        <w:rPr>
          <w:rFonts w:ascii="ＭＳ ゴシック" w:eastAsia="ＭＳ ゴシック" w:cs="ＭＳ ゴシック"/>
          <w:sz w:val="20"/>
          <w:szCs w:val="20"/>
        </w:rPr>
      </w:pPr>
    </w:p>
    <w:p w:rsidR="003F0474" w:rsidRPr="007253DF" w:rsidRDefault="003F0474" w:rsidP="00F339CC">
      <w:pPr>
        <w:kinsoku w:val="0"/>
        <w:overflowPunct w:val="0"/>
        <w:spacing w:line="200" w:lineRule="atLeast"/>
        <w:ind w:left="114"/>
        <w:rPr>
          <w:rFonts w:ascii="ＭＳ ゴシック" w:eastAsia="ＭＳ ゴシック" w:cs="ＭＳ ゴシック"/>
          <w:sz w:val="20"/>
          <w:szCs w:val="20"/>
        </w:rPr>
      </w:pPr>
    </w:p>
    <w:p w:rsidR="003F0474" w:rsidRPr="007253DF" w:rsidRDefault="003F0474" w:rsidP="00F339CC">
      <w:pPr>
        <w:kinsoku w:val="0"/>
        <w:overflowPunct w:val="0"/>
        <w:spacing w:line="200" w:lineRule="atLeast"/>
        <w:ind w:left="114"/>
        <w:rPr>
          <w:rFonts w:ascii="ＭＳ ゴシック" w:eastAsia="ＭＳ ゴシック" w:cs="ＭＳ ゴシック"/>
          <w:sz w:val="20"/>
          <w:szCs w:val="20"/>
        </w:rPr>
      </w:pPr>
    </w:p>
    <w:p w:rsidR="003F0474" w:rsidRPr="007253DF" w:rsidRDefault="003F0474" w:rsidP="00F339CC">
      <w:pPr>
        <w:kinsoku w:val="0"/>
        <w:overflowPunct w:val="0"/>
        <w:spacing w:line="200" w:lineRule="atLeast"/>
        <w:ind w:left="114"/>
        <w:rPr>
          <w:rFonts w:ascii="ＭＳ ゴシック" w:eastAsia="ＭＳ ゴシック" w:cs="ＭＳ ゴシック"/>
          <w:sz w:val="20"/>
          <w:szCs w:val="20"/>
        </w:rPr>
      </w:pPr>
    </w:p>
    <w:p w:rsidR="003F0474" w:rsidRPr="007253DF" w:rsidRDefault="003F0474" w:rsidP="00F339CC">
      <w:pPr>
        <w:kinsoku w:val="0"/>
        <w:overflowPunct w:val="0"/>
        <w:spacing w:line="200" w:lineRule="atLeast"/>
        <w:ind w:left="114"/>
        <w:rPr>
          <w:rFonts w:ascii="ＭＳ ゴシック" w:eastAsia="ＭＳ ゴシック" w:cs="ＭＳ ゴシック"/>
          <w:sz w:val="20"/>
          <w:szCs w:val="20"/>
        </w:rPr>
      </w:pPr>
    </w:p>
    <w:p w:rsidR="003F0474" w:rsidRPr="007253DF" w:rsidRDefault="003F0474" w:rsidP="00F339CC">
      <w:pPr>
        <w:kinsoku w:val="0"/>
        <w:overflowPunct w:val="0"/>
        <w:spacing w:line="200" w:lineRule="atLeast"/>
        <w:ind w:left="114"/>
        <w:rPr>
          <w:rFonts w:ascii="ＭＳ ゴシック" w:eastAsia="ＭＳ ゴシック" w:cs="ＭＳ ゴシック"/>
          <w:sz w:val="20"/>
          <w:szCs w:val="20"/>
        </w:rPr>
      </w:pPr>
    </w:p>
    <w:p w:rsidR="003F0474" w:rsidRPr="007253DF" w:rsidRDefault="003F0474" w:rsidP="00F339CC">
      <w:pPr>
        <w:kinsoku w:val="0"/>
        <w:overflowPunct w:val="0"/>
        <w:spacing w:line="200" w:lineRule="atLeast"/>
        <w:ind w:left="114"/>
        <w:rPr>
          <w:rFonts w:ascii="ＭＳ ゴシック" w:eastAsia="ＭＳ ゴシック" w:cs="ＭＳ ゴシック"/>
          <w:sz w:val="20"/>
          <w:szCs w:val="20"/>
        </w:rPr>
      </w:pPr>
    </w:p>
    <w:p w:rsidR="003F0474" w:rsidRPr="007253DF" w:rsidRDefault="003F0474" w:rsidP="00F339CC">
      <w:pPr>
        <w:kinsoku w:val="0"/>
        <w:overflowPunct w:val="0"/>
        <w:spacing w:line="200" w:lineRule="atLeast"/>
        <w:ind w:left="114"/>
        <w:rPr>
          <w:rFonts w:ascii="ＭＳ ゴシック" w:eastAsia="ＭＳ ゴシック" w:cs="ＭＳ ゴシック"/>
          <w:sz w:val="20"/>
          <w:szCs w:val="20"/>
        </w:rPr>
      </w:pPr>
    </w:p>
    <w:p w:rsidR="003F0474" w:rsidRPr="007253DF" w:rsidRDefault="003F0474" w:rsidP="00F339CC">
      <w:pPr>
        <w:kinsoku w:val="0"/>
        <w:overflowPunct w:val="0"/>
        <w:spacing w:line="200" w:lineRule="atLeast"/>
        <w:ind w:left="114"/>
        <w:rPr>
          <w:rFonts w:ascii="ＭＳ ゴシック" w:eastAsia="ＭＳ ゴシック" w:cs="ＭＳ ゴシック"/>
          <w:sz w:val="20"/>
          <w:szCs w:val="20"/>
        </w:rPr>
      </w:pPr>
    </w:p>
    <w:p w:rsidR="003F0474" w:rsidRPr="007253DF" w:rsidRDefault="003F0474" w:rsidP="00F339CC">
      <w:pPr>
        <w:kinsoku w:val="0"/>
        <w:overflowPunct w:val="0"/>
        <w:spacing w:line="200" w:lineRule="atLeast"/>
        <w:ind w:left="114"/>
        <w:rPr>
          <w:rFonts w:ascii="ＭＳ ゴシック" w:eastAsia="ＭＳ ゴシック" w:cs="ＭＳ ゴシック"/>
          <w:sz w:val="20"/>
          <w:szCs w:val="20"/>
        </w:rPr>
      </w:pPr>
    </w:p>
    <w:p w:rsidR="003F0474" w:rsidRPr="007253DF" w:rsidRDefault="003F0474" w:rsidP="00F339CC">
      <w:pPr>
        <w:kinsoku w:val="0"/>
        <w:overflowPunct w:val="0"/>
        <w:spacing w:line="200" w:lineRule="atLeast"/>
        <w:ind w:left="114"/>
        <w:rPr>
          <w:rFonts w:ascii="ＭＳ ゴシック" w:eastAsia="ＭＳ ゴシック" w:cs="ＭＳ ゴシック"/>
          <w:sz w:val="20"/>
          <w:szCs w:val="20"/>
        </w:rPr>
      </w:pPr>
    </w:p>
    <w:p w:rsidR="003F0474" w:rsidRPr="007253DF" w:rsidRDefault="003F0474" w:rsidP="00F339CC">
      <w:pPr>
        <w:kinsoku w:val="0"/>
        <w:overflowPunct w:val="0"/>
        <w:spacing w:line="200" w:lineRule="atLeast"/>
        <w:ind w:left="114"/>
        <w:rPr>
          <w:rFonts w:ascii="ＭＳ ゴシック" w:eastAsia="ＭＳ ゴシック" w:cs="ＭＳ ゴシック"/>
          <w:sz w:val="20"/>
          <w:szCs w:val="20"/>
        </w:rPr>
      </w:pPr>
    </w:p>
    <w:p w:rsidR="003F0474" w:rsidRPr="007253DF" w:rsidRDefault="003F0474" w:rsidP="00F339CC">
      <w:pPr>
        <w:kinsoku w:val="0"/>
        <w:overflowPunct w:val="0"/>
        <w:spacing w:line="200" w:lineRule="atLeast"/>
        <w:ind w:left="114"/>
        <w:rPr>
          <w:rFonts w:ascii="ＭＳ ゴシック" w:eastAsia="ＭＳ ゴシック" w:cs="ＭＳ ゴシック"/>
          <w:sz w:val="20"/>
          <w:szCs w:val="20"/>
        </w:rPr>
      </w:pPr>
    </w:p>
    <w:p w:rsidR="003F0474" w:rsidRPr="007253DF" w:rsidRDefault="003F0474" w:rsidP="00F339CC">
      <w:pPr>
        <w:kinsoku w:val="0"/>
        <w:overflowPunct w:val="0"/>
        <w:spacing w:line="200" w:lineRule="atLeast"/>
        <w:ind w:left="114"/>
        <w:rPr>
          <w:rFonts w:ascii="ＭＳ ゴシック" w:eastAsia="ＭＳ ゴシック" w:cs="ＭＳ ゴシック"/>
          <w:sz w:val="20"/>
          <w:szCs w:val="20"/>
        </w:rPr>
      </w:pPr>
    </w:p>
    <w:p w:rsidR="003F0474" w:rsidRPr="007253DF" w:rsidRDefault="003F0474" w:rsidP="00F339CC">
      <w:pPr>
        <w:kinsoku w:val="0"/>
        <w:overflowPunct w:val="0"/>
        <w:spacing w:line="200" w:lineRule="atLeast"/>
        <w:ind w:left="114"/>
        <w:rPr>
          <w:rFonts w:ascii="ＭＳ ゴシック" w:eastAsia="ＭＳ ゴシック" w:cs="ＭＳ ゴシック"/>
          <w:sz w:val="20"/>
          <w:szCs w:val="20"/>
        </w:rPr>
      </w:pPr>
    </w:p>
    <w:p w:rsidR="003F0474" w:rsidRPr="007253DF" w:rsidRDefault="003F0474" w:rsidP="00F339CC">
      <w:pPr>
        <w:kinsoku w:val="0"/>
        <w:overflowPunct w:val="0"/>
        <w:spacing w:line="200" w:lineRule="atLeast"/>
        <w:ind w:left="114"/>
        <w:rPr>
          <w:rFonts w:ascii="ＭＳ ゴシック" w:eastAsia="ＭＳ ゴシック" w:cs="ＭＳ ゴシック"/>
          <w:sz w:val="20"/>
          <w:szCs w:val="20"/>
        </w:rPr>
      </w:pPr>
    </w:p>
    <w:p w:rsidR="003F0474" w:rsidRPr="007253DF" w:rsidRDefault="003F0474" w:rsidP="00F339CC">
      <w:pPr>
        <w:kinsoku w:val="0"/>
        <w:overflowPunct w:val="0"/>
        <w:spacing w:line="200" w:lineRule="atLeast"/>
        <w:ind w:left="114"/>
        <w:rPr>
          <w:rFonts w:ascii="ＭＳ ゴシック" w:eastAsia="ＭＳ ゴシック" w:cs="ＭＳ ゴシック"/>
          <w:sz w:val="20"/>
          <w:szCs w:val="20"/>
        </w:rPr>
      </w:pPr>
    </w:p>
    <w:p w:rsidR="003F0474" w:rsidRPr="007253DF" w:rsidRDefault="003F0474" w:rsidP="00505E45">
      <w:pPr>
        <w:kinsoku w:val="0"/>
        <w:overflowPunct w:val="0"/>
        <w:spacing w:before="13"/>
        <w:ind w:leftChars="-59" w:left="-142" w:firstLineChars="400" w:firstLine="720"/>
        <w:rPr>
          <w:rFonts w:ascii="ＭＳ ゴシック" w:eastAsia="ＭＳ ゴシック" w:cs="ＭＳ ゴシック"/>
          <w:sz w:val="18"/>
          <w:szCs w:val="18"/>
        </w:rPr>
      </w:pPr>
      <w:r w:rsidRPr="007253DF">
        <w:rPr>
          <w:rFonts w:ascii="ＭＳ ゴシック" w:eastAsia="ＭＳ ゴシック" w:cs="ＭＳ ゴシック" w:hint="eastAsia"/>
          <w:sz w:val="18"/>
          <w:szCs w:val="18"/>
        </w:rPr>
        <w:t>出典：内閣府防災担当「平成</w:t>
      </w:r>
      <w:r w:rsidRPr="007253DF">
        <w:rPr>
          <w:rFonts w:ascii="ＭＳ ゴシック" w:eastAsia="ＭＳ ゴシック" w:cs="ＭＳ ゴシック"/>
          <w:sz w:val="18"/>
          <w:szCs w:val="18"/>
        </w:rPr>
        <w:t>29</w:t>
      </w:r>
      <w:r w:rsidRPr="007253DF">
        <w:rPr>
          <w:rFonts w:ascii="ＭＳ ゴシック" w:eastAsia="ＭＳ ゴシック" w:cs="ＭＳ ゴシック" w:hint="eastAsia"/>
          <w:sz w:val="18"/>
          <w:szCs w:val="18"/>
        </w:rPr>
        <w:t>年度企業の事業継続及び防災の取組に関する実態調査」（平成</w:t>
      </w:r>
      <w:r w:rsidRPr="007253DF">
        <w:rPr>
          <w:rFonts w:ascii="ＭＳ ゴシック" w:eastAsia="ＭＳ ゴシック" w:cs="ＭＳ ゴシック"/>
          <w:sz w:val="18"/>
          <w:szCs w:val="18"/>
        </w:rPr>
        <w:t>30</w:t>
      </w:r>
      <w:r w:rsidRPr="007253DF">
        <w:rPr>
          <w:rFonts w:ascii="ＭＳ ゴシック" w:eastAsia="ＭＳ ゴシック" w:cs="ＭＳ ゴシック" w:hint="eastAsia"/>
          <w:sz w:val="18"/>
          <w:szCs w:val="18"/>
        </w:rPr>
        <w:t>年</w:t>
      </w:r>
      <w:r w:rsidRPr="007253DF">
        <w:rPr>
          <w:rFonts w:ascii="ＭＳ ゴシック" w:eastAsia="ＭＳ ゴシック" w:cs="ＭＳ ゴシック"/>
          <w:sz w:val="18"/>
          <w:szCs w:val="18"/>
        </w:rPr>
        <w:t>3</w:t>
      </w:r>
      <w:r w:rsidRPr="007253DF">
        <w:rPr>
          <w:rFonts w:ascii="ＭＳ ゴシック" w:eastAsia="ＭＳ ゴシック" w:cs="ＭＳ ゴシック" w:hint="eastAsia"/>
          <w:sz w:val="18"/>
          <w:szCs w:val="18"/>
        </w:rPr>
        <w:t>月）</w:t>
      </w:r>
    </w:p>
    <w:p w:rsidR="003F0474" w:rsidRPr="007253DF" w:rsidRDefault="003F0474" w:rsidP="00F339CC">
      <w:pPr>
        <w:kinsoku w:val="0"/>
        <w:overflowPunct w:val="0"/>
        <w:spacing w:line="200" w:lineRule="atLeast"/>
        <w:ind w:left="114"/>
        <w:rPr>
          <w:rFonts w:ascii="ＭＳ ゴシック" w:eastAsia="ＭＳ ゴシック" w:cs="ＭＳ ゴシック"/>
          <w:sz w:val="20"/>
          <w:szCs w:val="20"/>
        </w:rPr>
        <w:sectPr w:rsidR="003F0474" w:rsidRPr="007253DF">
          <w:pgSz w:w="11910" w:h="16840"/>
          <w:pgMar w:top="1360" w:right="1100" w:bottom="1080" w:left="1360" w:header="0" w:footer="887" w:gutter="0"/>
          <w:cols w:space="720" w:equalWidth="0">
            <w:col w:w="9450"/>
          </w:cols>
          <w:noEndnote/>
        </w:sectPr>
      </w:pPr>
    </w:p>
    <w:p w:rsidR="00DE2000" w:rsidRPr="007253DF" w:rsidRDefault="00DE2000" w:rsidP="00DE2000">
      <w:pPr>
        <w:rPr>
          <w:rFonts w:ascii="ＭＳ ゴシック" w:eastAsia="ＭＳ ゴシック" w:hAnsi="ＭＳ ゴシック" w:cs="ShinMGoPro-Light"/>
          <w:b/>
          <w:sz w:val="18"/>
          <w:szCs w:val="18"/>
        </w:rPr>
      </w:pPr>
      <w:r w:rsidRPr="007253DF">
        <w:rPr>
          <w:rFonts w:ascii="ＭＳ ゴシック" w:eastAsia="ＭＳ ゴシック" w:hAnsi="ＭＳ ゴシック" w:cs="ShinMGoPro-Light" w:hint="eastAsia"/>
          <w:b/>
          <w:bCs/>
          <w:sz w:val="20"/>
          <w:szCs w:val="20"/>
        </w:rPr>
        <w:lastRenderedPageBreak/>
        <w:t>問</w:t>
      </w:r>
      <w:r w:rsidRPr="007253DF">
        <w:rPr>
          <w:rFonts w:ascii="ＭＳ ゴシック" w:eastAsia="ＭＳ ゴシック" w:hAnsi="ＭＳ ゴシック" w:cs="ShinMGoPro-Light"/>
          <w:b/>
          <w:bCs/>
          <w:sz w:val="20"/>
          <w:szCs w:val="20"/>
        </w:rPr>
        <w:t>8</w:t>
      </w:r>
      <w:r w:rsidRPr="007253DF">
        <w:rPr>
          <w:rFonts w:ascii="ＭＳ ゴシック" w:eastAsia="ＭＳ ゴシック" w:hAnsi="ＭＳ ゴシック" w:cs="ShinMGoPro-Light" w:hint="eastAsia"/>
          <w:b/>
          <w:bCs/>
          <w:sz w:val="20"/>
          <w:szCs w:val="20"/>
        </w:rPr>
        <w:t>．</w:t>
      </w:r>
      <w:r w:rsidRPr="007253DF">
        <w:rPr>
          <w:rFonts w:ascii="ＭＳ ゴシック" w:eastAsia="ＭＳ ゴシック" w:hAnsi="ＭＳ ゴシック" w:cs="ShinMGoPro-Light"/>
          <w:b/>
          <w:bCs/>
          <w:sz w:val="18"/>
          <w:szCs w:val="18"/>
        </w:rPr>
        <w:t xml:space="preserve"> </w:t>
      </w:r>
      <w:r w:rsidRPr="007253DF">
        <w:rPr>
          <w:rFonts w:ascii="ＭＳ ゴシック" w:eastAsia="ＭＳ ゴシック" w:hAnsi="ＭＳ ゴシック" w:cs="ShinMGoPro-Light" w:hint="eastAsia"/>
          <w:sz w:val="18"/>
          <w:szCs w:val="18"/>
        </w:rPr>
        <w:t>事業継続計画（</w:t>
      </w:r>
      <w:r w:rsidR="00047767">
        <w:rPr>
          <w:rFonts w:ascii="ＭＳ ゴシック" w:eastAsia="ＭＳ ゴシック" w:hAnsi="ＭＳ ゴシック" w:cs="ShinMGoPro-Light" w:hint="eastAsia"/>
          <w:sz w:val="18"/>
          <w:szCs w:val="18"/>
        </w:rPr>
        <w:t>ＢＣＰ</w:t>
      </w:r>
      <w:r w:rsidRPr="007253DF">
        <w:rPr>
          <w:rFonts w:ascii="ＭＳ ゴシック" w:eastAsia="ＭＳ ゴシック" w:hAnsi="ＭＳ ゴシック" w:cs="ShinMGoPro-Light" w:hint="eastAsia"/>
          <w:sz w:val="18"/>
          <w:szCs w:val="18"/>
        </w:rPr>
        <w:t>）を策定（予定）した最も大きなきっかけについてご回答ください。</w:t>
      </w:r>
      <w:r w:rsidRPr="007253DF">
        <w:rPr>
          <w:rFonts w:ascii="ＭＳ ゴシック" w:eastAsia="ＭＳ ゴシック" w:hAnsi="ＭＳ ゴシック" w:cs="ShinMGoPro-Light" w:hint="eastAsia"/>
          <w:b/>
          <w:sz w:val="18"/>
          <w:szCs w:val="18"/>
        </w:rPr>
        <w:t>（○印は一つ）</w:t>
      </w:r>
    </w:p>
    <w:p w:rsidR="00DE2000" w:rsidRPr="007253DF" w:rsidRDefault="00505E45" w:rsidP="00DE2000">
      <w:pPr>
        <w:rPr>
          <w:rFonts w:ascii="ＭＳ ゴシック" w:eastAsia="ＭＳ ゴシック" w:hAnsi="ＭＳ ゴシック" w:cs="ShinMGoPro-Light"/>
          <w:sz w:val="18"/>
          <w:szCs w:val="18"/>
        </w:rPr>
      </w:pPr>
      <w:r w:rsidRPr="007253DF">
        <w:rPr>
          <w:noProof/>
        </w:rPr>
        <mc:AlternateContent>
          <mc:Choice Requires="wps">
            <w:drawing>
              <wp:anchor distT="0" distB="0" distL="114300" distR="114300" simplePos="0" relativeHeight="251965440" behindDoc="0" locked="0" layoutInCell="1" allowOverlap="1" wp14:anchorId="1E5F3E39" wp14:editId="46E2CD06">
                <wp:simplePos x="0" y="0"/>
                <wp:positionH relativeFrom="column">
                  <wp:posOffset>179070</wp:posOffset>
                </wp:positionH>
                <wp:positionV relativeFrom="paragraph">
                  <wp:posOffset>66675</wp:posOffset>
                </wp:positionV>
                <wp:extent cx="5636260" cy="572135"/>
                <wp:effectExtent l="0" t="0" r="21590" b="18415"/>
                <wp:wrapNone/>
                <wp:docPr id="1234"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6260" cy="57213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A27B39" id="正方形/長方形 6" o:spid="_x0000_s1026" style="position:absolute;left:0;text-align:left;margin-left:14.1pt;margin-top:5.25pt;width:443.8pt;height:45.0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" filled="f" strokecolor="windowText">
                <v:path arrowok="t"/>
              </v:rect>
            </w:pict>
          </mc:Fallback>
        </mc:AlternateContent>
      </w:r>
    </w:p>
    <w:p w:rsidR="00DE2000" w:rsidRPr="007253DF" w:rsidRDefault="00DE2000" w:rsidP="00505E45">
      <w:pPr>
        <w:ind w:firstLineChars="313" w:firstLine="566"/>
        <w:rPr>
          <w:rFonts w:ascii="ＭＳ ゴシック" w:eastAsia="ＭＳ ゴシック" w:hAnsi="ＭＳ ゴシック" w:cs="ShinMGoPro-Light"/>
          <w:sz w:val="18"/>
          <w:szCs w:val="18"/>
        </w:rPr>
      </w:pPr>
      <w:r w:rsidRPr="007253DF">
        <w:rPr>
          <w:rFonts w:ascii="ＭＳ ゴシック" w:eastAsia="ＭＳ ゴシック" w:hAnsi="ＭＳ ゴシック" w:cs="ShinMGoPro-Light"/>
          <w:b/>
          <w:bCs/>
          <w:sz w:val="18"/>
          <w:szCs w:val="18"/>
        </w:rPr>
        <w:t>1</w:t>
      </w:r>
      <w:r w:rsidRPr="007253DF">
        <w:rPr>
          <w:rFonts w:ascii="ＭＳ ゴシック" w:eastAsia="ＭＳ ゴシック" w:hAnsi="ＭＳ ゴシック" w:cs="ShinMGoPro-Light" w:hint="eastAsia"/>
          <w:b/>
          <w:bCs/>
          <w:sz w:val="18"/>
          <w:szCs w:val="18"/>
        </w:rPr>
        <w:t>．</w:t>
      </w:r>
      <w:r w:rsidRPr="007253DF">
        <w:rPr>
          <w:rFonts w:ascii="ＭＳ ゴシック" w:eastAsia="ＭＳ ゴシック" w:hAnsi="ＭＳ ゴシック" w:cs="ShinMGoPro-Light"/>
          <w:b/>
          <w:bCs/>
          <w:sz w:val="18"/>
          <w:szCs w:val="18"/>
        </w:rPr>
        <w:t xml:space="preserve"> </w:t>
      </w:r>
      <w:r w:rsidRPr="007253DF">
        <w:rPr>
          <w:rFonts w:ascii="ＭＳ ゴシック" w:eastAsia="ＭＳ ゴシック" w:hAnsi="ＭＳ ゴシック" w:cs="ShinMGoPro-Light" w:hint="eastAsia"/>
          <w:sz w:val="18"/>
          <w:szCs w:val="18"/>
        </w:rPr>
        <w:t xml:space="preserve">過去の被災経験から　　　　　　　　　　</w:t>
      </w:r>
      <w:r w:rsidRPr="007253DF">
        <w:rPr>
          <w:rFonts w:ascii="ＭＳ ゴシック" w:eastAsia="ＭＳ ゴシック" w:hAnsi="ＭＳ ゴシック" w:cs="ShinMGoPro-Light"/>
          <w:sz w:val="18"/>
          <w:szCs w:val="18"/>
        </w:rPr>
        <w:t xml:space="preserve"> </w:t>
      </w:r>
      <w:r w:rsidRPr="007253DF">
        <w:rPr>
          <w:rFonts w:ascii="ＭＳ ゴシック" w:eastAsia="ＭＳ ゴシック" w:hAnsi="ＭＳ ゴシック" w:cs="ShinMGoPro-Light"/>
          <w:b/>
          <w:bCs/>
          <w:sz w:val="18"/>
          <w:szCs w:val="18"/>
        </w:rPr>
        <w:t>4</w:t>
      </w:r>
      <w:r w:rsidRPr="007253DF">
        <w:rPr>
          <w:rFonts w:ascii="ＭＳ ゴシック" w:eastAsia="ＭＳ ゴシック" w:hAnsi="ＭＳ ゴシック" w:cs="ShinMGoPro-Light" w:hint="eastAsia"/>
          <w:b/>
          <w:bCs/>
          <w:sz w:val="18"/>
          <w:szCs w:val="18"/>
        </w:rPr>
        <w:t>．</w:t>
      </w:r>
      <w:r w:rsidRPr="007253DF">
        <w:rPr>
          <w:rFonts w:ascii="ＭＳ ゴシック" w:eastAsia="ＭＳ ゴシック" w:hAnsi="ＭＳ ゴシック" w:cs="ShinMGoPro-Light"/>
          <w:b/>
          <w:bCs/>
          <w:sz w:val="18"/>
          <w:szCs w:val="18"/>
        </w:rPr>
        <w:t xml:space="preserve"> </w:t>
      </w:r>
      <w:r w:rsidRPr="007253DF">
        <w:rPr>
          <w:rFonts w:ascii="ＭＳ ゴシック" w:eastAsia="ＭＳ ゴシック" w:hAnsi="ＭＳ ゴシック" w:cs="ShinMGoPro-Light" w:hint="eastAsia"/>
          <w:sz w:val="18"/>
          <w:szCs w:val="18"/>
        </w:rPr>
        <w:t>他社からの要請により</w:t>
      </w:r>
    </w:p>
    <w:p w:rsidR="00DE2000" w:rsidRPr="007253DF" w:rsidRDefault="00DE2000" w:rsidP="00505E45">
      <w:pPr>
        <w:ind w:firstLineChars="313" w:firstLine="566"/>
        <w:rPr>
          <w:rFonts w:ascii="ＭＳ ゴシック" w:eastAsia="ＭＳ ゴシック" w:hAnsi="ＭＳ ゴシック" w:cs="ShinMGoPro-Light"/>
          <w:sz w:val="18"/>
          <w:szCs w:val="18"/>
        </w:rPr>
      </w:pPr>
      <w:r w:rsidRPr="007253DF">
        <w:rPr>
          <w:rFonts w:ascii="ＭＳ ゴシック" w:eastAsia="ＭＳ ゴシック" w:hAnsi="ＭＳ ゴシック" w:cs="ShinMGoPro-Light"/>
          <w:b/>
          <w:bCs/>
          <w:sz w:val="18"/>
          <w:szCs w:val="18"/>
        </w:rPr>
        <w:t>2</w:t>
      </w:r>
      <w:r w:rsidRPr="007253DF">
        <w:rPr>
          <w:rFonts w:ascii="ＭＳ ゴシック" w:eastAsia="ＭＳ ゴシック" w:hAnsi="ＭＳ ゴシック" w:cs="ShinMGoPro-Light" w:hint="eastAsia"/>
          <w:b/>
          <w:bCs/>
          <w:sz w:val="18"/>
          <w:szCs w:val="18"/>
        </w:rPr>
        <w:t>．</w:t>
      </w:r>
      <w:r w:rsidRPr="007253DF">
        <w:rPr>
          <w:rFonts w:ascii="ＭＳ ゴシック" w:eastAsia="ＭＳ ゴシック" w:hAnsi="ＭＳ ゴシック" w:cs="ShinMGoPro-Light"/>
          <w:b/>
          <w:bCs/>
          <w:sz w:val="18"/>
          <w:szCs w:val="18"/>
        </w:rPr>
        <w:t xml:space="preserve"> </w:t>
      </w:r>
      <w:r w:rsidRPr="007253DF">
        <w:rPr>
          <w:rFonts w:ascii="ＭＳ ゴシック" w:eastAsia="ＭＳ ゴシック" w:hAnsi="ＭＳ ゴシック" w:cs="ShinMGoPro-Light" w:hint="eastAsia"/>
          <w:sz w:val="18"/>
          <w:szCs w:val="18"/>
        </w:rPr>
        <w:t xml:space="preserve">近年多発する自然災害への備え　　　　　</w:t>
      </w:r>
      <w:r w:rsidRPr="007253DF">
        <w:rPr>
          <w:rFonts w:ascii="ＭＳ ゴシック" w:eastAsia="ＭＳ ゴシック" w:hAnsi="ＭＳ ゴシック" w:cs="ShinMGoPro-Light"/>
          <w:sz w:val="18"/>
          <w:szCs w:val="18"/>
        </w:rPr>
        <w:t xml:space="preserve"> </w:t>
      </w:r>
      <w:r w:rsidRPr="007253DF">
        <w:rPr>
          <w:rFonts w:ascii="ＭＳ ゴシック" w:eastAsia="ＭＳ ゴシック" w:hAnsi="ＭＳ ゴシック" w:cs="ShinMGoPro-Light"/>
          <w:b/>
          <w:bCs/>
          <w:sz w:val="18"/>
          <w:szCs w:val="18"/>
        </w:rPr>
        <w:t>5</w:t>
      </w:r>
      <w:r w:rsidRPr="007253DF">
        <w:rPr>
          <w:rFonts w:ascii="ＭＳ ゴシック" w:eastAsia="ＭＳ ゴシック" w:hAnsi="ＭＳ ゴシック" w:cs="ShinMGoPro-Light" w:hint="eastAsia"/>
          <w:b/>
          <w:bCs/>
          <w:sz w:val="18"/>
          <w:szCs w:val="18"/>
        </w:rPr>
        <w:t>．</w:t>
      </w:r>
      <w:r w:rsidRPr="007253DF">
        <w:rPr>
          <w:rFonts w:ascii="ＭＳ ゴシック" w:eastAsia="ＭＳ ゴシック" w:hAnsi="ＭＳ ゴシック" w:cs="ShinMGoPro-Light"/>
          <w:b/>
          <w:bCs/>
          <w:sz w:val="18"/>
          <w:szCs w:val="18"/>
        </w:rPr>
        <w:t xml:space="preserve"> </w:t>
      </w:r>
      <w:r w:rsidRPr="007253DF">
        <w:rPr>
          <w:rFonts w:ascii="ＭＳ ゴシック" w:eastAsia="ＭＳ ゴシック" w:hAnsi="ＭＳ ゴシック" w:cs="ShinMGoPro-Light" w:hint="eastAsia"/>
          <w:sz w:val="16"/>
          <w:szCs w:val="16"/>
        </w:rPr>
        <w:t>「事業継続ガイドライン」等の国・自治体の情報を知って</w:t>
      </w:r>
    </w:p>
    <w:p w:rsidR="00DE2000" w:rsidRPr="007253DF" w:rsidRDefault="00DE2000" w:rsidP="00505E45">
      <w:pPr>
        <w:ind w:firstLineChars="313" w:firstLine="566"/>
        <w:rPr>
          <w:rFonts w:ascii="ＭＳ ゴシック" w:eastAsia="ＭＳ ゴシック" w:hAnsi="ＭＳ ゴシック" w:cs="ShinMGoPro-Light"/>
          <w:sz w:val="18"/>
          <w:szCs w:val="18"/>
        </w:rPr>
      </w:pPr>
      <w:r w:rsidRPr="007253DF">
        <w:rPr>
          <w:rFonts w:ascii="ＭＳ ゴシック" w:eastAsia="ＭＳ ゴシック" w:hAnsi="ＭＳ ゴシック" w:cs="ShinMGoPro-Light"/>
          <w:b/>
          <w:bCs/>
          <w:sz w:val="18"/>
          <w:szCs w:val="18"/>
        </w:rPr>
        <w:t>3</w:t>
      </w:r>
      <w:r w:rsidRPr="007253DF">
        <w:rPr>
          <w:rFonts w:ascii="ＭＳ ゴシック" w:eastAsia="ＭＳ ゴシック" w:hAnsi="ＭＳ ゴシック" w:cs="ShinMGoPro-Light" w:hint="eastAsia"/>
          <w:b/>
          <w:bCs/>
          <w:sz w:val="18"/>
          <w:szCs w:val="18"/>
        </w:rPr>
        <w:t>．</w:t>
      </w:r>
      <w:r w:rsidRPr="007253DF">
        <w:rPr>
          <w:rFonts w:ascii="ＭＳ ゴシック" w:eastAsia="ＭＳ ゴシック" w:hAnsi="ＭＳ ゴシック" w:cs="ShinMGoPro-Light"/>
          <w:b/>
          <w:bCs/>
          <w:sz w:val="18"/>
          <w:szCs w:val="18"/>
        </w:rPr>
        <w:t xml:space="preserve"> </w:t>
      </w:r>
      <w:r w:rsidRPr="007253DF">
        <w:rPr>
          <w:rFonts w:ascii="ＭＳ ゴシック" w:eastAsia="ＭＳ ゴシック" w:hAnsi="ＭＳ ゴシック" w:cs="ShinMGoPro-Light" w:hint="eastAsia"/>
          <w:sz w:val="18"/>
          <w:szCs w:val="18"/>
        </w:rPr>
        <w:t>他社が実施していたから</w:t>
      </w:r>
      <w:r w:rsidRPr="007253DF">
        <w:rPr>
          <w:rFonts w:ascii="ＭＳ ゴシック" w:eastAsia="ＭＳ ゴシック" w:hAnsi="ＭＳ ゴシック" w:cs="ShinMGoPro-Light"/>
          <w:sz w:val="18"/>
          <w:szCs w:val="18"/>
        </w:rPr>
        <w:t xml:space="preserve"> </w:t>
      </w:r>
      <w:r w:rsidRPr="007253DF">
        <w:rPr>
          <w:rFonts w:ascii="ＭＳ ゴシック" w:eastAsia="ＭＳ ゴシック" w:hAnsi="ＭＳ ゴシック" w:cs="ShinMGoPro-Light" w:hint="eastAsia"/>
          <w:sz w:val="18"/>
          <w:szCs w:val="18"/>
        </w:rPr>
        <w:t xml:space="preserve">　　　　　　　　</w:t>
      </w:r>
      <w:r w:rsidRPr="007253DF">
        <w:rPr>
          <w:rFonts w:ascii="ＭＳ ゴシック" w:eastAsia="ＭＳ ゴシック" w:hAnsi="ＭＳ ゴシック" w:cs="ShinMGoPro-Light"/>
          <w:b/>
          <w:bCs/>
          <w:sz w:val="18"/>
          <w:szCs w:val="18"/>
        </w:rPr>
        <w:t>6</w:t>
      </w:r>
      <w:r w:rsidRPr="007253DF">
        <w:rPr>
          <w:rFonts w:ascii="ＭＳ ゴシック" w:eastAsia="ＭＳ ゴシック" w:hAnsi="ＭＳ ゴシック" w:cs="ShinMGoPro-Light" w:hint="eastAsia"/>
          <w:b/>
          <w:bCs/>
          <w:sz w:val="18"/>
          <w:szCs w:val="18"/>
        </w:rPr>
        <w:t>．</w:t>
      </w:r>
      <w:r w:rsidRPr="007253DF">
        <w:rPr>
          <w:rFonts w:ascii="ＭＳ ゴシック" w:eastAsia="ＭＳ ゴシック" w:hAnsi="ＭＳ ゴシック" w:cs="ShinMGoPro-Light"/>
          <w:b/>
          <w:bCs/>
          <w:sz w:val="18"/>
          <w:szCs w:val="18"/>
        </w:rPr>
        <w:t xml:space="preserve"> </w:t>
      </w:r>
      <w:r w:rsidRPr="007253DF">
        <w:rPr>
          <w:rFonts w:ascii="ＭＳ ゴシック" w:eastAsia="ＭＳ ゴシック" w:hAnsi="ＭＳ ゴシック" w:cs="ShinMGoPro-Light" w:hint="eastAsia"/>
          <w:sz w:val="18"/>
          <w:szCs w:val="18"/>
        </w:rPr>
        <w:t>その他（　　　　　　　　　　　　　　　　　　）</w:t>
      </w:r>
    </w:p>
    <w:p w:rsidR="00DE2000" w:rsidRPr="007253DF" w:rsidRDefault="00DE2000" w:rsidP="001C6F66">
      <w:pPr>
        <w:ind w:leftChars="118" w:left="283"/>
        <w:rPr>
          <w:rFonts w:ascii="ＭＳ ゴシック" w:eastAsia="ＭＳ ゴシック" w:hAnsi="ＭＳ ゴシック" w:cs="ShinMGoPro-Light"/>
          <w:sz w:val="18"/>
          <w:szCs w:val="18"/>
        </w:rPr>
      </w:pPr>
    </w:p>
    <w:p w:rsidR="00F339CC" w:rsidRPr="007253DF" w:rsidRDefault="001C6F66" w:rsidP="001C6F66">
      <w:pPr>
        <w:ind w:leftChars="118" w:left="283"/>
        <w:rPr>
          <w:rFonts w:ascii="ＭＳ ゴシック" w:eastAsia="ＭＳ ゴシック" w:hAnsi="ＭＳ ゴシック" w:cs="ShinMGoPro-Light"/>
          <w:sz w:val="18"/>
          <w:szCs w:val="18"/>
        </w:rPr>
      </w:pPr>
      <w:r w:rsidRPr="001C6F66">
        <w:rPr>
          <w:noProof/>
        </w:rPr>
        <w:drawing>
          <wp:inline distT="0" distB="0" distL="0" distR="0" wp14:anchorId="05E0417D" wp14:editId="073D17E1">
            <wp:extent cx="5636260" cy="1802718"/>
            <wp:effectExtent l="0" t="0" r="2540" b="7620"/>
            <wp:docPr id="1241" name="図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5632525" cy="1801523"/>
                    </a:xfrm>
                    <a:prstGeom prst="rect">
                      <a:avLst/>
                    </a:prstGeom>
                    <a:noFill/>
                    <a:ln>
                      <a:noFill/>
                    </a:ln>
                  </pic:spPr>
                </pic:pic>
              </a:graphicData>
            </a:graphic>
          </wp:inline>
        </w:drawing>
      </w:r>
    </w:p>
    <w:p w:rsidR="00F339CC" w:rsidRPr="007253DF" w:rsidRDefault="00F339CC" w:rsidP="001C6F66">
      <w:pPr>
        <w:ind w:leftChars="118" w:left="283"/>
        <w:rPr>
          <w:rFonts w:ascii="ＭＳ ゴシック" w:eastAsia="ＭＳ ゴシック" w:hAnsi="ＭＳ ゴシック" w:cs="ShinMGoPro-Light"/>
          <w:sz w:val="18"/>
          <w:szCs w:val="18"/>
        </w:rPr>
      </w:pPr>
    </w:p>
    <w:tbl>
      <w:tblPr>
        <w:tblStyle w:val="5"/>
        <w:tblW w:w="0" w:type="auto"/>
        <w:tblInd w:w="392" w:type="dxa"/>
        <w:tblLook w:val="04A0" w:firstRow="1" w:lastRow="0" w:firstColumn="1" w:lastColumn="0" w:noHBand="0" w:noVBand="1"/>
      </w:tblPr>
      <w:tblGrid>
        <w:gridCol w:w="8885"/>
      </w:tblGrid>
      <w:tr w:rsidR="001C6F66" w:rsidRPr="00841E94" w:rsidTr="001C6F66">
        <w:tc>
          <w:tcPr>
            <w:tcW w:w="8885" w:type="dxa"/>
            <w:shd w:val="clear" w:color="auto" w:fill="D9D9D9" w:themeFill="background1" w:themeFillShade="D9"/>
          </w:tcPr>
          <w:p w:rsidR="001C6F66" w:rsidRPr="00841E94" w:rsidRDefault="001C6F66" w:rsidP="008C302E">
            <w:pPr>
              <w:rPr>
                <w:rFonts w:ascii="ＭＳ ゴシック" w:eastAsia="ＭＳ ゴシック" w:hAnsi="ＭＳ ゴシック" w:cs="ShinGoPro-Bold"/>
                <w:bCs/>
                <w:sz w:val="20"/>
                <w:szCs w:val="20"/>
              </w:rPr>
            </w:pPr>
            <w:r w:rsidRPr="00841E94">
              <w:rPr>
                <w:rFonts w:ascii="ＭＳ ゴシック" w:eastAsia="ＭＳ ゴシック" w:hAnsi="ＭＳ ゴシック" w:cs="ShinMGoPro-Light"/>
                <w:b/>
                <w:bCs/>
                <w:sz w:val="20"/>
                <w:szCs w:val="20"/>
              </w:rPr>
              <w:br w:type="page"/>
            </w:r>
            <w:r w:rsidRPr="00841E94">
              <w:rPr>
                <w:rFonts w:ascii="ＭＳ ゴシック" w:eastAsia="ＭＳ ゴシック" w:hAnsi="ＭＳ ゴシック" w:cs="ShinGoPro-Bold" w:hint="eastAsia"/>
                <w:bCs/>
                <w:sz w:val="20"/>
                <w:szCs w:val="20"/>
              </w:rPr>
              <w:t>「6.その他」記述式（抜粋）</w:t>
            </w:r>
          </w:p>
        </w:tc>
      </w:tr>
      <w:tr w:rsidR="001C6F66" w:rsidRPr="00841E94" w:rsidTr="001C6F66">
        <w:trPr>
          <w:trHeight w:val="591"/>
        </w:trPr>
        <w:tc>
          <w:tcPr>
            <w:tcW w:w="8885" w:type="dxa"/>
          </w:tcPr>
          <w:p w:rsidR="001C6F66" w:rsidRPr="002162FB" w:rsidRDefault="001C6F66" w:rsidP="00AE1D9F">
            <w:pPr>
              <w:rPr>
                <w:rFonts w:asciiTheme="minorEastAsia" w:hAnsiTheme="minorEastAsia" w:cs="ShinGoPro-Bold"/>
                <w:b/>
                <w:bCs/>
                <w:sz w:val="20"/>
                <w:szCs w:val="20"/>
              </w:rPr>
            </w:pPr>
            <w:r w:rsidRPr="002162FB">
              <w:rPr>
                <w:rFonts w:asciiTheme="minorEastAsia" w:hAnsiTheme="minorEastAsia" w:cs="ShinGoPro-Bold" w:hint="eastAsia"/>
                <w:bCs/>
                <w:sz w:val="20"/>
                <w:szCs w:val="20"/>
              </w:rPr>
              <w:t>親会社の指示・指導、業績の不振が続いているため、金融庁</w:t>
            </w:r>
            <w:r w:rsidR="00AE1D9F">
              <w:rPr>
                <w:rFonts w:asciiTheme="minorEastAsia" w:hAnsiTheme="minorEastAsia" w:cs="ShinGoPro-Bold" w:hint="eastAsia"/>
                <w:bCs/>
                <w:sz w:val="20"/>
                <w:szCs w:val="20"/>
              </w:rPr>
              <w:t>等</w:t>
            </w:r>
            <w:r w:rsidRPr="002162FB">
              <w:rPr>
                <w:rFonts w:asciiTheme="minorEastAsia" w:hAnsiTheme="minorEastAsia" w:cs="ShinGoPro-Bold" w:hint="eastAsia"/>
                <w:bCs/>
                <w:sz w:val="20"/>
                <w:szCs w:val="20"/>
              </w:rPr>
              <w:t>からの要請、顧問の社労士の助言、災害拠点病院であるため、事業が公共性を含むため、社屋の老朽化から見直し、社会的責任・使命のため、社会的に必要性の機運の高まり、新型インフルエンザ、製造業としてのリスクヘッジ</w:t>
            </w:r>
          </w:p>
        </w:tc>
      </w:tr>
    </w:tbl>
    <w:p w:rsidR="00F339CC" w:rsidRPr="001C6F66" w:rsidRDefault="00F339CC" w:rsidP="001C6F66">
      <w:pPr>
        <w:ind w:leftChars="118" w:left="283"/>
        <w:rPr>
          <w:rFonts w:ascii="ＭＳ ゴシック" w:eastAsia="ＭＳ ゴシック" w:hAnsi="ＭＳ ゴシック" w:cs="ShinMGoPro-Light"/>
          <w:sz w:val="18"/>
          <w:szCs w:val="18"/>
        </w:rPr>
      </w:pPr>
    </w:p>
    <w:p w:rsidR="00F339CC" w:rsidRPr="007253DF" w:rsidRDefault="001C6F66" w:rsidP="001C6F66">
      <w:pPr>
        <w:ind w:leftChars="118" w:left="283"/>
        <w:rPr>
          <w:rFonts w:ascii="ＭＳ ゴシック" w:eastAsia="ＭＳ ゴシック" w:hAnsi="ＭＳ ゴシック" w:cs="ShinMGoPro-Light"/>
          <w:sz w:val="18"/>
          <w:szCs w:val="18"/>
        </w:rPr>
      </w:pPr>
      <w:r>
        <w:rPr>
          <w:rFonts w:ascii="ＭＳ ゴシック" w:eastAsia="ＭＳ ゴシック" w:hAnsi="ＭＳ ゴシック" w:cs="ShinMGoPro-Light"/>
          <w:noProof/>
          <w:sz w:val="18"/>
          <w:szCs w:val="18"/>
        </w:rPr>
        <w:drawing>
          <wp:inline distT="0" distB="0" distL="0" distR="0" wp14:anchorId="4DC9C072" wp14:editId="4FE8A79C">
            <wp:extent cx="5636260" cy="5009166"/>
            <wp:effectExtent l="0" t="0" r="2540" b="1270"/>
            <wp:docPr id="1244" name="図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5" cstate="screen">
                      <a:extLst>
                        <a:ext uri="{28A0092B-C50C-407E-A947-70E740481C1C}">
                          <a14:useLocalDpi xmlns:a14="http://schemas.microsoft.com/office/drawing/2010/main"/>
                        </a:ext>
                      </a:extLst>
                    </a:blip>
                    <a:srcRect/>
                    <a:stretch>
                      <a:fillRect/>
                    </a:stretch>
                  </pic:blipFill>
                  <pic:spPr bwMode="auto">
                    <a:xfrm>
                      <a:off x="0" y="0"/>
                      <a:ext cx="5637621" cy="5010375"/>
                    </a:xfrm>
                    <a:prstGeom prst="rect">
                      <a:avLst/>
                    </a:prstGeom>
                    <a:noFill/>
                    <a:ln>
                      <a:noFill/>
                    </a:ln>
                  </pic:spPr>
                </pic:pic>
              </a:graphicData>
            </a:graphic>
          </wp:inline>
        </w:drawing>
      </w:r>
    </w:p>
    <w:p w:rsidR="00F339CC" w:rsidRPr="007253DF" w:rsidRDefault="00F339CC" w:rsidP="001C6F66">
      <w:pPr>
        <w:ind w:leftChars="118" w:left="283"/>
        <w:rPr>
          <w:rFonts w:ascii="ＭＳ ゴシック" w:eastAsia="ＭＳ ゴシック" w:hAnsi="ＭＳ ゴシック" w:cs="ShinMGoPro-Light"/>
          <w:sz w:val="18"/>
          <w:szCs w:val="18"/>
        </w:rPr>
      </w:pPr>
    </w:p>
    <w:p w:rsidR="0018660E" w:rsidRDefault="007F743F" w:rsidP="001C6F66">
      <w:pPr>
        <w:tabs>
          <w:tab w:val="left" w:pos="1838"/>
        </w:tabs>
        <w:kinsoku w:val="0"/>
        <w:overflowPunct w:val="0"/>
        <w:spacing w:before="46"/>
        <w:ind w:leftChars="118" w:left="283"/>
        <w:rPr>
          <w:rFonts w:ascii="ＭＳ ゴシック" w:eastAsia="ＭＳ ゴシック" w:cs="ＭＳ ゴシック"/>
          <w:sz w:val="20"/>
          <w:szCs w:val="20"/>
        </w:rPr>
      </w:pPr>
      <w:r w:rsidRPr="007F743F">
        <w:rPr>
          <w:rFonts w:ascii="ＭＳ ゴシック" w:eastAsia="ＭＳ ゴシック" w:cs="ＭＳ ゴシック" w:hint="eastAsia"/>
          <w:noProof/>
          <w:spacing w:val="10"/>
          <w:sz w:val="19"/>
          <w:szCs w:val="19"/>
        </w:rPr>
        <w:lastRenderedPageBreak/>
        <mc:AlternateContent>
          <mc:Choice Requires="wps">
            <w:drawing>
              <wp:anchor distT="0" distB="0" distL="114300" distR="114300" simplePos="0" relativeHeight="251942912" behindDoc="1" locked="0" layoutInCell="1" allowOverlap="1" wp14:anchorId="2B72EF7A" wp14:editId="7359F30F">
                <wp:simplePos x="0" y="0"/>
                <wp:positionH relativeFrom="column">
                  <wp:posOffset>180196</wp:posOffset>
                </wp:positionH>
                <wp:positionV relativeFrom="paragraph">
                  <wp:posOffset>-3115</wp:posOffset>
                </wp:positionV>
                <wp:extent cx="5637475" cy="7806906"/>
                <wp:effectExtent l="0" t="0" r="1905" b="3810"/>
                <wp:wrapNone/>
                <wp:docPr id="1220" name="Rectangle 1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7475" cy="7806906"/>
                        </a:xfrm>
                        <a:prstGeom prst="rect">
                          <a:avLst/>
                        </a:prstGeom>
                        <a:solidFill>
                          <a:sysClr val="window" lastClr="FFFFFF">
                            <a:lumMod val="95000"/>
                          </a:sysClr>
                        </a:solidFill>
                        <a:ln w="38100" cmpd="dbl">
                          <a:noFill/>
                          <a:miter lim="800000"/>
                          <a:headEnd/>
                          <a:tailEnd/>
                        </a:ln>
                      </wps:spPr>
                      <wps:txbx>
                        <w:txbxContent>
                          <w:p w:rsidR="00DC0B66" w:rsidRDefault="00DC0B66" w:rsidP="007F743F">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72EF7A" id="_x0000_s1067" style="position:absolute;left:0;text-align:left;margin-left:14.2pt;margin-top:-.25pt;width:443.9pt;height:614.7pt;z-index:-2513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" fillcolor="#f2f2f2" stroked="f" strokeweight="3pt">
                <v:stroke linestyle="thinThin"/>
                <v:textbox inset="5.85pt,.7pt,5.85pt,.7pt">
                  <w:txbxContent>
                    <w:p w:rsidR="00DC0B66" w:rsidRDefault="00DC0B66" w:rsidP="007F743F">
                      <w:pPr>
                        <w:jc w:val="center"/>
                      </w:pPr>
                    </w:p>
                  </w:txbxContent>
                </v:textbox>
              </v:rect>
            </w:pict>
          </mc:Fallback>
        </mc:AlternateContent>
      </w:r>
      <w:r w:rsidR="0018660E" w:rsidRPr="007253DF">
        <w:rPr>
          <w:rFonts w:ascii="ＭＳ ゴシック" w:eastAsia="ＭＳ ゴシック" w:cs="ＭＳ ゴシック" w:hint="eastAsia"/>
          <w:sz w:val="20"/>
          <w:szCs w:val="20"/>
        </w:rPr>
        <w:t>＜参考＞</w:t>
      </w:r>
      <w:r w:rsidR="003B469B">
        <w:rPr>
          <w:rFonts w:ascii="ＭＳ ゴシック" w:eastAsia="ＭＳ ゴシック" w:cs="ＭＳ ゴシック" w:hint="eastAsia"/>
          <w:sz w:val="20"/>
          <w:szCs w:val="20"/>
        </w:rPr>
        <w:t>内閣府調査</w:t>
      </w:r>
      <w:r w:rsidR="0018660E" w:rsidRPr="007253DF">
        <w:rPr>
          <w:rFonts w:ascii="ＭＳ ゴシック" w:eastAsia="ＭＳ ゴシック" w:cs="ＭＳ ゴシック" w:hint="eastAsia"/>
          <w:sz w:val="20"/>
          <w:szCs w:val="20"/>
        </w:rPr>
        <w:t>結果</w:t>
      </w:r>
    </w:p>
    <w:p w:rsidR="007F743F" w:rsidRDefault="007F743F" w:rsidP="001C6F66">
      <w:pPr>
        <w:tabs>
          <w:tab w:val="left" w:pos="1838"/>
        </w:tabs>
        <w:kinsoku w:val="0"/>
        <w:overflowPunct w:val="0"/>
        <w:spacing w:before="46"/>
        <w:ind w:leftChars="118" w:left="283" w:firstLineChars="100" w:firstLine="200"/>
        <w:rPr>
          <w:rFonts w:ascii="ＭＳ ゴシック" w:eastAsia="ＭＳ ゴシック" w:cs="ＭＳ ゴシック"/>
          <w:sz w:val="20"/>
          <w:szCs w:val="20"/>
        </w:rPr>
      </w:pPr>
    </w:p>
    <w:p w:rsidR="007F743F" w:rsidRPr="001C6F66" w:rsidRDefault="007F743F" w:rsidP="001C6F66">
      <w:pPr>
        <w:kinsoku w:val="0"/>
        <w:overflowPunct w:val="0"/>
        <w:spacing w:before="13"/>
        <w:ind w:leftChars="210" w:left="504" w:firstLine="1"/>
        <w:rPr>
          <w:rFonts w:asciiTheme="minorEastAsia" w:hAnsiTheme="minorEastAsia" w:cs="ＭＳ ゴシック"/>
          <w:spacing w:val="-10"/>
          <w:sz w:val="20"/>
          <w:szCs w:val="20"/>
        </w:rPr>
      </w:pPr>
      <w:r w:rsidRPr="001C6F66">
        <w:rPr>
          <w:rFonts w:asciiTheme="minorEastAsia" w:hAnsiTheme="minorEastAsia" w:cs="ＭＳ ゴシック" w:hint="eastAsia"/>
          <w:spacing w:val="-10"/>
          <w:sz w:val="20"/>
          <w:szCs w:val="20"/>
        </w:rPr>
        <w:t>内閣府では「近年多発する自然災害への備え」（44.2</w:t>
      </w:r>
      <w:r w:rsidR="007B1FF6">
        <w:rPr>
          <w:rFonts w:asciiTheme="minorEastAsia" w:hAnsiTheme="minorEastAsia" w:cs="ＭＳ ゴシック" w:hint="eastAsia"/>
          <w:spacing w:val="-10"/>
          <w:sz w:val="20"/>
          <w:szCs w:val="20"/>
        </w:rPr>
        <w:t>％</w:t>
      </w:r>
      <w:r w:rsidRPr="001C6F66">
        <w:rPr>
          <w:rFonts w:asciiTheme="minorEastAsia" w:hAnsiTheme="minorEastAsia" w:cs="ＭＳ ゴシック" w:hint="eastAsia"/>
          <w:spacing w:val="-10"/>
          <w:sz w:val="20"/>
          <w:szCs w:val="20"/>
        </w:rPr>
        <w:t>）、「過去の被災経験から」（17.2</w:t>
      </w:r>
      <w:r w:rsidR="007B1FF6">
        <w:rPr>
          <w:rFonts w:asciiTheme="minorEastAsia" w:hAnsiTheme="minorEastAsia" w:cs="ＭＳ ゴシック" w:hint="eastAsia"/>
          <w:spacing w:val="-10"/>
          <w:sz w:val="20"/>
          <w:szCs w:val="20"/>
        </w:rPr>
        <w:t>％</w:t>
      </w:r>
      <w:r w:rsidRPr="001C6F66">
        <w:rPr>
          <w:rFonts w:asciiTheme="minorEastAsia" w:hAnsiTheme="minorEastAsia" w:cs="ＭＳ ゴシック" w:hint="eastAsia"/>
          <w:spacing w:val="-10"/>
          <w:sz w:val="20"/>
          <w:szCs w:val="20"/>
        </w:rPr>
        <w:t>）が</w:t>
      </w:r>
    </w:p>
    <w:p w:rsidR="007F743F" w:rsidRPr="002162FB" w:rsidRDefault="007F743F" w:rsidP="001C6F66">
      <w:pPr>
        <w:kinsoku w:val="0"/>
        <w:overflowPunct w:val="0"/>
        <w:spacing w:before="13"/>
        <w:ind w:leftChars="210" w:left="504" w:firstLine="1"/>
        <w:rPr>
          <w:rFonts w:asciiTheme="minorEastAsia" w:hAnsiTheme="minorEastAsia" w:cs="ＭＳ ゴシック"/>
          <w:sz w:val="20"/>
          <w:szCs w:val="20"/>
        </w:rPr>
      </w:pPr>
      <w:r w:rsidRPr="002162FB">
        <w:rPr>
          <w:rFonts w:asciiTheme="minorEastAsia" w:hAnsiTheme="minorEastAsia" w:cs="ＭＳ ゴシック" w:hint="eastAsia"/>
          <w:sz w:val="20"/>
          <w:szCs w:val="20"/>
        </w:rPr>
        <w:t>上位を占めている。</w:t>
      </w:r>
    </w:p>
    <w:p w:rsidR="007F743F" w:rsidRPr="001C6F66" w:rsidRDefault="007F743F" w:rsidP="001C6F66">
      <w:pPr>
        <w:kinsoku w:val="0"/>
        <w:overflowPunct w:val="0"/>
        <w:spacing w:before="13"/>
        <w:ind w:leftChars="210" w:left="504" w:firstLine="1"/>
        <w:rPr>
          <w:rFonts w:asciiTheme="minorEastAsia" w:hAnsiTheme="minorEastAsia" w:cs="ＭＳ ゴシック"/>
          <w:spacing w:val="-10"/>
          <w:sz w:val="20"/>
          <w:szCs w:val="20"/>
        </w:rPr>
      </w:pPr>
      <w:r w:rsidRPr="001C6F66">
        <w:rPr>
          <w:rFonts w:asciiTheme="minorEastAsia" w:hAnsiTheme="minorEastAsia" w:cs="ＭＳ ゴシック" w:hint="eastAsia"/>
          <w:spacing w:val="-10"/>
          <w:sz w:val="20"/>
          <w:szCs w:val="20"/>
        </w:rPr>
        <w:t>大阪府では「近年多発する自然災害への備え」（55.0</w:t>
      </w:r>
      <w:r w:rsidR="007B1FF6">
        <w:rPr>
          <w:rFonts w:asciiTheme="minorEastAsia" w:hAnsiTheme="minorEastAsia" w:cs="ＭＳ ゴシック" w:hint="eastAsia"/>
          <w:spacing w:val="-10"/>
          <w:sz w:val="20"/>
          <w:szCs w:val="20"/>
        </w:rPr>
        <w:t>％</w:t>
      </w:r>
      <w:r w:rsidRPr="001C6F66">
        <w:rPr>
          <w:rFonts w:asciiTheme="minorEastAsia" w:hAnsiTheme="minorEastAsia" w:cs="ＭＳ ゴシック" w:hint="eastAsia"/>
          <w:spacing w:val="-10"/>
          <w:sz w:val="20"/>
          <w:szCs w:val="20"/>
        </w:rPr>
        <w:t>）、「過去の被災経験から」（18.7</w:t>
      </w:r>
      <w:r w:rsidR="007B1FF6">
        <w:rPr>
          <w:rFonts w:asciiTheme="minorEastAsia" w:hAnsiTheme="minorEastAsia" w:cs="ＭＳ ゴシック" w:hint="eastAsia"/>
          <w:spacing w:val="-10"/>
          <w:sz w:val="20"/>
          <w:szCs w:val="20"/>
        </w:rPr>
        <w:t>％</w:t>
      </w:r>
      <w:r w:rsidRPr="001C6F66">
        <w:rPr>
          <w:rFonts w:asciiTheme="minorEastAsia" w:hAnsiTheme="minorEastAsia" w:cs="ＭＳ ゴシック" w:hint="eastAsia"/>
          <w:spacing w:val="-10"/>
          <w:sz w:val="20"/>
          <w:szCs w:val="20"/>
        </w:rPr>
        <w:t>）が</w:t>
      </w:r>
    </w:p>
    <w:p w:rsidR="007F743F" w:rsidRPr="002162FB" w:rsidRDefault="007F743F" w:rsidP="001C6F66">
      <w:pPr>
        <w:kinsoku w:val="0"/>
        <w:overflowPunct w:val="0"/>
        <w:spacing w:before="13"/>
        <w:ind w:leftChars="210" w:left="504" w:firstLine="1"/>
        <w:rPr>
          <w:rFonts w:asciiTheme="minorEastAsia" w:hAnsiTheme="minorEastAsia" w:cs="ＭＳ ゴシック"/>
          <w:sz w:val="19"/>
          <w:szCs w:val="19"/>
        </w:rPr>
      </w:pPr>
      <w:r w:rsidRPr="002162FB">
        <w:rPr>
          <w:rFonts w:asciiTheme="minorEastAsia" w:hAnsiTheme="minorEastAsia" w:cs="ＭＳ ゴシック" w:hint="eastAsia"/>
          <w:sz w:val="20"/>
          <w:szCs w:val="20"/>
        </w:rPr>
        <w:t>上位を占めている。</w:t>
      </w:r>
    </w:p>
    <w:p w:rsidR="007F743F" w:rsidRPr="002162FB" w:rsidRDefault="001C6F66" w:rsidP="001C6F66">
      <w:pPr>
        <w:tabs>
          <w:tab w:val="left" w:pos="1838"/>
        </w:tabs>
        <w:kinsoku w:val="0"/>
        <w:overflowPunct w:val="0"/>
        <w:spacing w:before="46"/>
        <w:ind w:firstLineChars="100" w:firstLine="240"/>
        <w:rPr>
          <w:rFonts w:asciiTheme="minorEastAsia" w:hAnsiTheme="minorEastAsia" w:cs="ＭＳ ゴシック"/>
          <w:sz w:val="19"/>
          <w:szCs w:val="19"/>
        </w:rPr>
      </w:pPr>
      <w:r w:rsidRPr="007253DF">
        <w:rPr>
          <w:noProof/>
        </w:rPr>
        <w:drawing>
          <wp:anchor distT="0" distB="0" distL="114300" distR="114300" simplePos="0" relativeHeight="251815936" behindDoc="0" locked="0" layoutInCell="1" allowOverlap="1" wp14:anchorId="5CCE7B30" wp14:editId="7858BA20">
            <wp:simplePos x="0" y="0"/>
            <wp:positionH relativeFrom="column">
              <wp:posOffset>320675</wp:posOffset>
            </wp:positionH>
            <wp:positionV relativeFrom="paragraph">
              <wp:posOffset>135890</wp:posOffset>
            </wp:positionV>
            <wp:extent cx="3529965" cy="206375"/>
            <wp:effectExtent l="0" t="0" r="0" b="3175"/>
            <wp:wrapNone/>
            <wp:docPr id="1221" name="図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529965" cy="206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39CC" w:rsidRPr="007253DF" w:rsidRDefault="00F339CC" w:rsidP="00DE2000">
      <w:pPr>
        <w:rPr>
          <w:rFonts w:ascii="ＭＳ ゴシック" w:eastAsia="ＭＳ ゴシック" w:hAnsi="ＭＳ ゴシック" w:cs="ShinMGoPro-Light"/>
          <w:sz w:val="18"/>
          <w:szCs w:val="18"/>
        </w:rPr>
      </w:pPr>
    </w:p>
    <w:p w:rsidR="00F339CC" w:rsidRPr="007253DF" w:rsidRDefault="001C6F66" w:rsidP="00DE2000">
      <w:pPr>
        <w:rPr>
          <w:rFonts w:ascii="ＭＳ ゴシック" w:eastAsia="ＭＳ ゴシック" w:hAnsi="ＭＳ ゴシック" w:cs="ShinMGoPro-Light"/>
          <w:sz w:val="18"/>
          <w:szCs w:val="18"/>
        </w:rPr>
      </w:pPr>
      <w:r w:rsidRPr="007253DF">
        <w:rPr>
          <w:rFonts w:ascii="ＭＳ ゴシック" w:eastAsia="ＭＳ ゴシック" w:hAnsi="ＭＳ ゴシック" w:cs="ShinMGoPro-Light"/>
          <w:noProof/>
          <w:sz w:val="18"/>
          <w:szCs w:val="18"/>
        </w:rPr>
        <w:drawing>
          <wp:anchor distT="0" distB="0" distL="114300" distR="114300" simplePos="0" relativeHeight="251816960" behindDoc="0" locked="0" layoutInCell="1" allowOverlap="1" wp14:anchorId="7EE947B8" wp14:editId="567165D6">
            <wp:simplePos x="0" y="0"/>
            <wp:positionH relativeFrom="column">
              <wp:posOffset>321144</wp:posOffset>
            </wp:positionH>
            <wp:positionV relativeFrom="paragraph">
              <wp:posOffset>120817</wp:posOffset>
            </wp:positionV>
            <wp:extent cx="5271715" cy="1731560"/>
            <wp:effectExtent l="0" t="0" r="5715" b="2540"/>
            <wp:wrapNone/>
            <wp:docPr id="1222" name="図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274533" cy="1732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39CC" w:rsidRPr="007253DF" w:rsidRDefault="00F339CC" w:rsidP="00DE2000">
      <w:pPr>
        <w:rPr>
          <w:rFonts w:ascii="ＭＳ ゴシック" w:eastAsia="ＭＳ ゴシック" w:hAnsi="ＭＳ ゴシック" w:cs="ShinMGoPro-Light"/>
          <w:sz w:val="18"/>
          <w:szCs w:val="18"/>
        </w:rPr>
      </w:pPr>
    </w:p>
    <w:p w:rsidR="00F339CC" w:rsidRPr="007253DF" w:rsidRDefault="00F339CC" w:rsidP="00DE2000">
      <w:pPr>
        <w:rPr>
          <w:rFonts w:ascii="ＭＳ ゴシック" w:eastAsia="ＭＳ ゴシック" w:hAnsi="ＭＳ ゴシック" w:cs="ShinMGoPro-Light"/>
          <w:sz w:val="18"/>
          <w:szCs w:val="18"/>
        </w:rPr>
      </w:pPr>
    </w:p>
    <w:p w:rsidR="00F339CC" w:rsidRPr="007253DF" w:rsidRDefault="00F339CC" w:rsidP="00DE2000">
      <w:pPr>
        <w:rPr>
          <w:rFonts w:ascii="ＭＳ ゴシック" w:eastAsia="ＭＳ ゴシック" w:hAnsi="ＭＳ ゴシック" w:cs="ShinMGoPro-Light"/>
          <w:sz w:val="18"/>
          <w:szCs w:val="18"/>
        </w:rPr>
      </w:pPr>
    </w:p>
    <w:p w:rsidR="00F339CC" w:rsidRPr="007253DF" w:rsidRDefault="00F339CC" w:rsidP="00DE2000">
      <w:pPr>
        <w:rPr>
          <w:rFonts w:ascii="ＭＳ ゴシック" w:eastAsia="ＭＳ ゴシック" w:hAnsi="ＭＳ ゴシック" w:cs="ShinMGoPro-Light"/>
          <w:sz w:val="18"/>
          <w:szCs w:val="18"/>
        </w:rPr>
      </w:pPr>
    </w:p>
    <w:p w:rsidR="00F339CC" w:rsidRPr="007253DF" w:rsidRDefault="00F339CC" w:rsidP="00F339CC">
      <w:pPr>
        <w:kinsoku w:val="0"/>
        <w:overflowPunct w:val="0"/>
        <w:rPr>
          <w:rFonts w:ascii="ＭＳ ゴシック" w:eastAsia="ＭＳ ゴシック" w:cs="ＭＳ ゴシック"/>
          <w:sz w:val="20"/>
          <w:szCs w:val="20"/>
        </w:rPr>
      </w:pPr>
    </w:p>
    <w:p w:rsidR="00F339CC" w:rsidRPr="007253DF" w:rsidRDefault="00F339CC" w:rsidP="00F339CC">
      <w:pPr>
        <w:kinsoku w:val="0"/>
        <w:overflowPunct w:val="0"/>
        <w:spacing w:before="1"/>
        <w:rPr>
          <w:rFonts w:ascii="ＭＳ ゴシック" w:eastAsia="ＭＳ ゴシック" w:cs="ＭＳ ゴシック"/>
          <w:sz w:val="20"/>
          <w:szCs w:val="20"/>
        </w:rPr>
      </w:pPr>
    </w:p>
    <w:p w:rsidR="00F339CC" w:rsidRPr="007253DF" w:rsidRDefault="00F339CC" w:rsidP="00F339CC">
      <w:pPr>
        <w:kinsoku w:val="0"/>
        <w:overflowPunct w:val="0"/>
        <w:spacing w:line="200" w:lineRule="atLeast"/>
        <w:ind w:left="114"/>
        <w:rPr>
          <w:rFonts w:ascii="ＭＳ ゴシック" w:eastAsia="ＭＳ ゴシック" w:cs="ＭＳ ゴシック"/>
          <w:sz w:val="20"/>
          <w:szCs w:val="20"/>
        </w:rPr>
      </w:pPr>
    </w:p>
    <w:p w:rsidR="00F339CC" w:rsidRPr="007253DF" w:rsidRDefault="00F339CC" w:rsidP="00DE2000">
      <w:pPr>
        <w:rPr>
          <w:rFonts w:ascii="ＭＳ ゴシック" w:eastAsia="ＭＳ ゴシック" w:hAnsi="ＭＳ ゴシック" w:cs="ShinMGoPro-Light"/>
          <w:sz w:val="18"/>
          <w:szCs w:val="18"/>
        </w:rPr>
      </w:pPr>
    </w:p>
    <w:p w:rsidR="00F339CC" w:rsidRPr="007253DF" w:rsidRDefault="00F339CC" w:rsidP="00DE2000">
      <w:pPr>
        <w:rPr>
          <w:rFonts w:ascii="ＭＳ ゴシック" w:eastAsia="ＭＳ ゴシック" w:hAnsi="ＭＳ ゴシック" w:cs="ShinMGoPro-Light"/>
          <w:sz w:val="18"/>
          <w:szCs w:val="18"/>
        </w:rPr>
      </w:pPr>
    </w:p>
    <w:p w:rsidR="00F339CC" w:rsidRPr="007253DF" w:rsidRDefault="00F339CC" w:rsidP="00DE2000">
      <w:pPr>
        <w:rPr>
          <w:rFonts w:ascii="ＭＳ ゴシック" w:eastAsia="ＭＳ ゴシック" w:hAnsi="ＭＳ ゴシック" w:cs="ShinMGoPro-Light"/>
          <w:sz w:val="18"/>
          <w:szCs w:val="18"/>
        </w:rPr>
      </w:pPr>
    </w:p>
    <w:p w:rsidR="00F339CC" w:rsidRPr="007253DF" w:rsidRDefault="00F339CC" w:rsidP="00DE2000">
      <w:pPr>
        <w:rPr>
          <w:rFonts w:ascii="ＭＳ ゴシック" w:eastAsia="ＭＳ ゴシック" w:hAnsi="ＭＳ ゴシック" w:cs="ShinMGoPro-Light"/>
          <w:sz w:val="18"/>
          <w:szCs w:val="18"/>
        </w:rPr>
      </w:pPr>
    </w:p>
    <w:p w:rsidR="00F339CC" w:rsidRPr="007253DF" w:rsidRDefault="001C6F66" w:rsidP="00DE2000">
      <w:pPr>
        <w:rPr>
          <w:rFonts w:ascii="ＭＳ ゴシック" w:eastAsia="ＭＳ ゴシック" w:hAnsi="ＭＳ ゴシック" w:cs="ShinMGoPro-Light"/>
          <w:sz w:val="18"/>
          <w:szCs w:val="18"/>
        </w:rPr>
      </w:pPr>
      <w:r w:rsidRPr="007253DF">
        <w:rPr>
          <w:rFonts w:ascii="ＭＳ ゴシック" w:eastAsia="ＭＳ ゴシック" w:hAnsi="ＭＳ ゴシック" w:cs="ShinMGoPro-Light"/>
          <w:noProof/>
          <w:sz w:val="18"/>
          <w:szCs w:val="18"/>
        </w:rPr>
        <w:drawing>
          <wp:anchor distT="0" distB="0" distL="114300" distR="114300" simplePos="0" relativeHeight="251817984" behindDoc="0" locked="0" layoutInCell="1" allowOverlap="1" wp14:anchorId="575CB6A8" wp14:editId="1AD824CC">
            <wp:simplePos x="0" y="0"/>
            <wp:positionH relativeFrom="column">
              <wp:posOffset>321144</wp:posOffset>
            </wp:positionH>
            <wp:positionV relativeFrom="paragraph">
              <wp:posOffset>104278</wp:posOffset>
            </wp:positionV>
            <wp:extent cx="5271715" cy="4119479"/>
            <wp:effectExtent l="0" t="0" r="5715" b="0"/>
            <wp:wrapNone/>
            <wp:docPr id="1223" name="図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272224" cy="41198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39CC" w:rsidRPr="007253DF" w:rsidRDefault="00F339CC" w:rsidP="00DE2000">
      <w:pPr>
        <w:rPr>
          <w:rFonts w:ascii="ＭＳ ゴシック" w:eastAsia="ＭＳ ゴシック" w:hAnsi="ＭＳ ゴシック" w:cs="ShinMGoPro-Light"/>
          <w:sz w:val="18"/>
          <w:szCs w:val="18"/>
        </w:rPr>
      </w:pPr>
    </w:p>
    <w:p w:rsidR="00F339CC" w:rsidRPr="007253DF" w:rsidRDefault="00F339CC" w:rsidP="00DE2000">
      <w:pPr>
        <w:rPr>
          <w:rFonts w:ascii="ＭＳ ゴシック" w:eastAsia="ＭＳ ゴシック" w:hAnsi="ＭＳ ゴシック" w:cs="ShinMGoPro-Light"/>
          <w:sz w:val="18"/>
          <w:szCs w:val="18"/>
        </w:rPr>
      </w:pPr>
    </w:p>
    <w:p w:rsidR="00F339CC" w:rsidRPr="007253DF" w:rsidRDefault="00F339CC" w:rsidP="00DE2000">
      <w:pPr>
        <w:rPr>
          <w:rFonts w:ascii="ＭＳ ゴシック" w:eastAsia="ＭＳ ゴシック" w:hAnsi="ＭＳ ゴシック" w:cs="ShinMGoPro-Light"/>
          <w:sz w:val="18"/>
          <w:szCs w:val="18"/>
        </w:rPr>
      </w:pPr>
    </w:p>
    <w:p w:rsidR="00F339CC" w:rsidRPr="007253DF" w:rsidRDefault="00F339CC" w:rsidP="00DE2000">
      <w:pPr>
        <w:rPr>
          <w:rFonts w:ascii="ＭＳ ゴシック" w:eastAsia="ＭＳ ゴシック" w:hAnsi="ＭＳ ゴシック" w:cs="ShinMGoPro-Light"/>
          <w:sz w:val="18"/>
          <w:szCs w:val="18"/>
        </w:rPr>
      </w:pPr>
    </w:p>
    <w:p w:rsidR="0018660E" w:rsidRPr="007253DF" w:rsidRDefault="0018660E" w:rsidP="00DE2000">
      <w:pPr>
        <w:rPr>
          <w:rFonts w:ascii="ＭＳ ゴシック" w:eastAsia="ＭＳ ゴシック" w:hAnsi="ＭＳ ゴシック" w:cs="ShinMGoPro-Light"/>
          <w:sz w:val="18"/>
          <w:szCs w:val="18"/>
        </w:rPr>
      </w:pPr>
    </w:p>
    <w:p w:rsidR="0018660E" w:rsidRPr="007253DF" w:rsidRDefault="0018660E" w:rsidP="00DE2000">
      <w:pPr>
        <w:rPr>
          <w:rFonts w:ascii="ＭＳ ゴシック" w:eastAsia="ＭＳ ゴシック" w:hAnsi="ＭＳ ゴシック" w:cs="ShinMGoPro-Light"/>
          <w:sz w:val="18"/>
          <w:szCs w:val="18"/>
        </w:rPr>
      </w:pPr>
    </w:p>
    <w:p w:rsidR="0018660E" w:rsidRPr="007253DF" w:rsidRDefault="0018660E" w:rsidP="00DE2000">
      <w:pPr>
        <w:rPr>
          <w:rFonts w:ascii="ＭＳ ゴシック" w:eastAsia="ＭＳ ゴシック" w:hAnsi="ＭＳ ゴシック" w:cs="ShinMGoPro-Light"/>
          <w:sz w:val="18"/>
          <w:szCs w:val="18"/>
        </w:rPr>
      </w:pPr>
    </w:p>
    <w:p w:rsidR="0018660E" w:rsidRPr="007253DF" w:rsidRDefault="0018660E" w:rsidP="00DE2000">
      <w:pPr>
        <w:rPr>
          <w:rFonts w:ascii="ＭＳ ゴシック" w:eastAsia="ＭＳ ゴシック" w:hAnsi="ＭＳ ゴシック" w:cs="ShinMGoPro-Light"/>
          <w:sz w:val="18"/>
          <w:szCs w:val="18"/>
        </w:rPr>
      </w:pPr>
    </w:p>
    <w:p w:rsidR="0018660E" w:rsidRPr="007253DF" w:rsidRDefault="0018660E" w:rsidP="00DE2000">
      <w:pPr>
        <w:rPr>
          <w:rFonts w:ascii="ＭＳ ゴシック" w:eastAsia="ＭＳ ゴシック" w:hAnsi="ＭＳ ゴシック" w:cs="ShinMGoPro-Light"/>
          <w:sz w:val="18"/>
          <w:szCs w:val="18"/>
        </w:rPr>
      </w:pPr>
    </w:p>
    <w:p w:rsidR="0018660E" w:rsidRPr="007253DF" w:rsidRDefault="0018660E" w:rsidP="00DE2000">
      <w:pPr>
        <w:rPr>
          <w:rFonts w:ascii="ＭＳ ゴシック" w:eastAsia="ＭＳ ゴシック" w:hAnsi="ＭＳ ゴシック" w:cs="ShinMGoPro-Light"/>
          <w:sz w:val="18"/>
          <w:szCs w:val="18"/>
        </w:rPr>
      </w:pPr>
    </w:p>
    <w:p w:rsidR="0018660E" w:rsidRPr="007253DF" w:rsidRDefault="0018660E" w:rsidP="00DE2000">
      <w:pPr>
        <w:rPr>
          <w:rFonts w:ascii="ＭＳ ゴシック" w:eastAsia="ＭＳ ゴシック" w:hAnsi="ＭＳ ゴシック" w:cs="ShinMGoPro-Light"/>
          <w:sz w:val="18"/>
          <w:szCs w:val="18"/>
        </w:rPr>
      </w:pPr>
    </w:p>
    <w:p w:rsidR="0018660E" w:rsidRPr="007253DF" w:rsidRDefault="0018660E" w:rsidP="00DE2000">
      <w:pPr>
        <w:rPr>
          <w:rFonts w:ascii="ＭＳ ゴシック" w:eastAsia="ＭＳ ゴシック" w:hAnsi="ＭＳ ゴシック" w:cs="ShinMGoPro-Light"/>
          <w:sz w:val="18"/>
          <w:szCs w:val="18"/>
        </w:rPr>
      </w:pPr>
    </w:p>
    <w:p w:rsidR="0018660E" w:rsidRPr="007253DF" w:rsidRDefault="0018660E" w:rsidP="00DE2000">
      <w:pPr>
        <w:rPr>
          <w:rFonts w:ascii="ＭＳ ゴシック" w:eastAsia="ＭＳ ゴシック" w:hAnsi="ＭＳ ゴシック" w:cs="ShinMGoPro-Light"/>
          <w:sz w:val="18"/>
          <w:szCs w:val="18"/>
        </w:rPr>
      </w:pPr>
    </w:p>
    <w:p w:rsidR="0018660E" w:rsidRPr="007253DF" w:rsidRDefault="0018660E" w:rsidP="00DE2000">
      <w:pPr>
        <w:rPr>
          <w:rFonts w:ascii="ＭＳ ゴシック" w:eastAsia="ＭＳ ゴシック" w:hAnsi="ＭＳ ゴシック" w:cs="ShinMGoPro-Light"/>
          <w:sz w:val="18"/>
          <w:szCs w:val="18"/>
        </w:rPr>
      </w:pPr>
    </w:p>
    <w:p w:rsidR="0018660E" w:rsidRPr="007253DF" w:rsidRDefault="0018660E" w:rsidP="00DE2000">
      <w:pPr>
        <w:rPr>
          <w:rFonts w:ascii="ＭＳ ゴシック" w:eastAsia="ＭＳ ゴシック" w:hAnsi="ＭＳ ゴシック" w:cs="ShinMGoPro-Light"/>
          <w:sz w:val="18"/>
          <w:szCs w:val="18"/>
        </w:rPr>
      </w:pPr>
    </w:p>
    <w:p w:rsidR="0018660E" w:rsidRPr="007253DF" w:rsidRDefault="0018660E" w:rsidP="00DE2000">
      <w:pPr>
        <w:rPr>
          <w:rFonts w:ascii="ＭＳ ゴシック" w:eastAsia="ＭＳ ゴシック" w:hAnsi="ＭＳ ゴシック" w:cs="ShinMGoPro-Light"/>
          <w:sz w:val="18"/>
          <w:szCs w:val="18"/>
        </w:rPr>
      </w:pPr>
    </w:p>
    <w:p w:rsidR="0018660E" w:rsidRPr="007253DF" w:rsidRDefault="0018660E" w:rsidP="00DE2000">
      <w:pPr>
        <w:rPr>
          <w:rFonts w:ascii="ＭＳ ゴシック" w:eastAsia="ＭＳ ゴシック" w:hAnsi="ＭＳ ゴシック" w:cs="ShinMGoPro-Light"/>
          <w:sz w:val="18"/>
          <w:szCs w:val="18"/>
        </w:rPr>
      </w:pPr>
    </w:p>
    <w:p w:rsidR="0018660E" w:rsidRPr="007253DF" w:rsidRDefault="0018660E" w:rsidP="00DE2000">
      <w:pPr>
        <w:rPr>
          <w:rFonts w:ascii="ＭＳ ゴシック" w:eastAsia="ＭＳ ゴシック" w:hAnsi="ＭＳ ゴシック" w:cs="ShinMGoPro-Light"/>
          <w:sz w:val="18"/>
          <w:szCs w:val="18"/>
        </w:rPr>
      </w:pPr>
    </w:p>
    <w:p w:rsidR="0018660E" w:rsidRPr="007253DF" w:rsidRDefault="0018660E" w:rsidP="00DE2000">
      <w:pPr>
        <w:rPr>
          <w:rFonts w:ascii="ＭＳ ゴシック" w:eastAsia="ＭＳ ゴシック" w:hAnsi="ＭＳ ゴシック" w:cs="ShinMGoPro-Light"/>
          <w:sz w:val="18"/>
          <w:szCs w:val="18"/>
        </w:rPr>
      </w:pPr>
    </w:p>
    <w:p w:rsidR="0018660E" w:rsidRPr="007253DF" w:rsidRDefault="0018660E" w:rsidP="00DE2000">
      <w:pPr>
        <w:rPr>
          <w:rFonts w:ascii="ＭＳ ゴシック" w:eastAsia="ＭＳ ゴシック" w:hAnsi="ＭＳ ゴシック" w:cs="ShinMGoPro-Light"/>
          <w:sz w:val="18"/>
          <w:szCs w:val="18"/>
        </w:rPr>
      </w:pPr>
    </w:p>
    <w:p w:rsidR="0018660E" w:rsidRPr="007253DF" w:rsidRDefault="0018660E" w:rsidP="00DE2000">
      <w:pPr>
        <w:rPr>
          <w:rFonts w:ascii="ＭＳ ゴシック" w:eastAsia="ＭＳ ゴシック" w:hAnsi="ＭＳ ゴシック" w:cs="ShinMGoPro-Light"/>
          <w:sz w:val="18"/>
          <w:szCs w:val="18"/>
        </w:rPr>
      </w:pPr>
    </w:p>
    <w:p w:rsidR="0018660E" w:rsidRPr="007253DF" w:rsidRDefault="0018660E" w:rsidP="00DE2000">
      <w:pPr>
        <w:rPr>
          <w:rFonts w:ascii="ＭＳ ゴシック" w:eastAsia="ＭＳ ゴシック" w:hAnsi="ＭＳ ゴシック" w:cs="ShinMGoPro-Light"/>
          <w:sz w:val="18"/>
          <w:szCs w:val="18"/>
        </w:rPr>
      </w:pPr>
    </w:p>
    <w:p w:rsidR="0018660E" w:rsidRPr="007253DF" w:rsidRDefault="0018660E" w:rsidP="00DE2000">
      <w:pPr>
        <w:rPr>
          <w:rFonts w:ascii="ＭＳ ゴシック" w:eastAsia="ＭＳ ゴシック" w:hAnsi="ＭＳ ゴシック" w:cs="ShinMGoPro-Light"/>
          <w:sz w:val="18"/>
          <w:szCs w:val="18"/>
        </w:rPr>
      </w:pPr>
    </w:p>
    <w:p w:rsidR="0018660E" w:rsidRPr="007253DF" w:rsidRDefault="0018660E" w:rsidP="00DE2000">
      <w:pPr>
        <w:rPr>
          <w:rFonts w:ascii="ＭＳ ゴシック" w:eastAsia="ＭＳ ゴシック" w:hAnsi="ＭＳ ゴシック" w:cs="ShinMGoPro-Light"/>
          <w:sz w:val="18"/>
          <w:szCs w:val="18"/>
        </w:rPr>
      </w:pPr>
    </w:p>
    <w:p w:rsidR="0018660E" w:rsidRPr="007253DF" w:rsidRDefault="0018660E" w:rsidP="00DE2000">
      <w:pPr>
        <w:rPr>
          <w:rFonts w:ascii="ＭＳ ゴシック" w:eastAsia="ＭＳ ゴシック" w:hAnsi="ＭＳ ゴシック" w:cs="ShinMGoPro-Light"/>
          <w:sz w:val="18"/>
          <w:szCs w:val="18"/>
        </w:rPr>
      </w:pPr>
    </w:p>
    <w:p w:rsidR="0018660E" w:rsidRPr="007253DF" w:rsidRDefault="0018660E" w:rsidP="00DE2000">
      <w:pPr>
        <w:rPr>
          <w:rFonts w:ascii="ＭＳ ゴシック" w:eastAsia="ＭＳ ゴシック" w:hAnsi="ＭＳ ゴシック" w:cs="ShinMGoPro-Light"/>
          <w:sz w:val="18"/>
          <w:szCs w:val="18"/>
        </w:rPr>
      </w:pPr>
    </w:p>
    <w:p w:rsidR="0018660E" w:rsidRPr="007253DF" w:rsidRDefault="0018660E" w:rsidP="00DE2000">
      <w:pPr>
        <w:rPr>
          <w:rFonts w:ascii="ＭＳ ゴシック" w:eastAsia="ＭＳ ゴシック" w:hAnsi="ＭＳ ゴシック" w:cs="ShinMGoPro-Light"/>
          <w:sz w:val="18"/>
          <w:szCs w:val="18"/>
        </w:rPr>
      </w:pPr>
    </w:p>
    <w:p w:rsidR="0018660E" w:rsidRPr="007253DF" w:rsidRDefault="0018660E" w:rsidP="00DE2000">
      <w:pPr>
        <w:rPr>
          <w:rFonts w:ascii="ＭＳ ゴシック" w:eastAsia="ＭＳ ゴシック" w:hAnsi="ＭＳ ゴシック" w:cs="ShinMGoPro-Light"/>
          <w:sz w:val="18"/>
          <w:szCs w:val="18"/>
        </w:rPr>
      </w:pPr>
    </w:p>
    <w:p w:rsidR="0018660E" w:rsidRPr="007253DF" w:rsidRDefault="0018660E" w:rsidP="001C6F66">
      <w:pPr>
        <w:kinsoku w:val="0"/>
        <w:overflowPunct w:val="0"/>
        <w:spacing w:before="13"/>
        <w:ind w:leftChars="-59" w:left="-142" w:firstLineChars="400" w:firstLine="720"/>
        <w:rPr>
          <w:rFonts w:ascii="ＭＳ ゴシック" w:eastAsia="ＭＳ ゴシック" w:cs="ＭＳ ゴシック"/>
          <w:sz w:val="18"/>
          <w:szCs w:val="18"/>
        </w:rPr>
      </w:pPr>
      <w:r w:rsidRPr="007253DF">
        <w:rPr>
          <w:rFonts w:ascii="ＭＳ ゴシック" w:eastAsia="ＭＳ ゴシック" w:cs="ＭＳ ゴシック" w:hint="eastAsia"/>
          <w:sz w:val="18"/>
          <w:szCs w:val="18"/>
        </w:rPr>
        <w:t>出典：内閣府防災担当「平成</w:t>
      </w:r>
      <w:r w:rsidRPr="007253DF">
        <w:rPr>
          <w:rFonts w:ascii="ＭＳ ゴシック" w:eastAsia="ＭＳ ゴシック" w:cs="ＭＳ ゴシック"/>
          <w:sz w:val="18"/>
          <w:szCs w:val="18"/>
        </w:rPr>
        <w:t>29</w:t>
      </w:r>
      <w:r w:rsidRPr="007253DF">
        <w:rPr>
          <w:rFonts w:ascii="ＭＳ ゴシック" w:eastAsia="ＭＳ ゴシック" w:cs="ＭＳ ゴシック" w:hint="eastAsia"/>
          <w:sz w:val="18"/>
          <w:szCs w:val="18"/>
        </w:rPr>
        <w:t>年度企業の事業継続及び防災の取組に関する実態調査」（平成</w:t>
      </w:r>
      <w:r w:rsidRPr="007253DF">
        <w:rPr>
          <w:rFonts w:ascii="ＭＳ ゴシック" w:eastAsia="ＭＳ ゴシック" w:cs="ＭＳ ゴシック"/>
          <w:sz w:val="18"/>
          <w:szCs w:val="18"/>
        </w:rPr>
        <w:t>30</w:t>
      </w:r>
      <w:r w:rsidRPr="007253DF">
        <w:rPr>
          <w:rFonts w:ascii="ＭＳ ゴシック" w:eastAsia="ＭＳ ゴシック" w:cs="ＭＳ ゴシック" w:hint="eastAsia"/>
          <w:sz w:val="18"/>
          <w:szCs w:val="18"/>
        </w:rPr>
        <w:t>年</w:t>
      </w:r>
      <w:r w:rsidRPr="007253DF">
        <w:rPr>
          <w:rFonts w:ascii="ＭＳ ゴシック" w:eastAsia="ＭＳ ゴシック" w:cs="ＭＳ ゴシック"/>
          <w:sz w:val="18"/>
          <w:szCs w:val="18"/>
        </w:rPr>
        <w:t>3</w:t>
      </w:r>
      <w:r w:rsidRPr="007253DF">
        <w:rPr>
          <w:rFonts w:ascii="ＭＳ ゴシック" w:eastAsia="ＭＳ ゴシック" w:cs="ＭＳ ゴシック" w:hint="eastAsia"/>
          <w:sz w:val="18"/>
          <w:szCs w:val="18"/>
        </w:rPr>
        <w:t>月）</w:t>
      </w:r>
    </w:p>
    <w:p w:rsidR="00DE2000" w:rsidRPr="007253DF" w:rsidRDefault="0018660E" w:rsidP="004B2409">
      <w:pPr>
        <w:ind w:left="703" w:hangingChars="350" w:hanging="703"/>
        <w:rPr>
          <w:rFonts w:ascii="ＭＳ ゴシック" w:eastAsia="ＭＳ ゴシック" w:hAnsi="ＭＳ ゴシック" w:cs="ShinMGoPro-Light"/>
          <w:b/>
          <w:bCs/>
          <w:sz w:val="18"/>
          <w:szCs w:val="18"/>
        </w:rPr>
      </w:pPr>
      <w:r w:rsidRPr="007253DF">
        <w:rPr>
          <w:rFonts w:ascii="ＭＳ ゴシック" w:eastAsia="ＭＳ ゴシック" w:hAnsi="ＭＳ ゴシック" w:cs="ShinMGoPro-Light"/>
          <w:b/>
          <w:bCs/>
          <w:sz w:val="20"/>
          <w:szCs w:val="20"/>
        </w:rPr>
        <w:br w:type="page"/>
      </w:r>
      <w:r w:rsidR="00DE2000" w:rsidRPr="007253DF">
        <w:rPr>
          <w:rFonts w:ascii="ＭＳ ゴシック" w:eastAsia="ＭＳ ゴシック" w:hAnsi="ＭＳ ゴシック" w:cs="ShinMGoPro-Light" w:hint="eastAsia"/>
          <w:b/>
          <w:bCs/>
          <w:sz w:val="20"/>
          <w:szCs w:val="20"/>
        </w:rPr>
        <w:lastRenderedPageBreak/>
        <w:t>問</w:t>
      </w:r>
      <w:r w:rsidR="00DE2000" w:rsidRPr="007253DF">
        <w:rPr>
          <w:rFonts w:ascii="ＭＳ ゴシック" w:eastAsia="ＭＳ ゴシック" w:hAnsi="ＭＳ ゴシック" w:cs="ShinMGoPro-Light"/>
          <w:b/>
          <w:bCs/>
          <w:sz w:val="20"/>
          <w:szCs w:val="20"/>
        </w:rPr>
        <w:t>9</w:t>
      </w:r>
      <w:r w:rsidR="00DE2000" w:rsidRPr="007253DF">
        <w:rPr>
          <w:rFonts w:ascii="ＭＳ ゴシック" w:eastAsia="ＭＳ ゴシック" w:hAnsi="ＭＳ ゴシック" w:cs="ShinMGoPro-Light" w:hint="eastAsia"/>
          <w:b/>
          <w:bCs/>
          <w:sz w:val="20"/>
          <w:szCs w:val="20"/>
        </w:rPr>
        <w:t>．</w:t>
      </w:r>
      <w:r w:rsidR="00DE2000" w:rsidRPr="007253DF">
        <w:rPr>
          <w:rFonts w:ascii="ＭＳ ゴシック" w:eastAsia="ＭＳ ゴシック" w:hAnsi="ＭＳ ゴシック" w:cs="ShinMGoPro-Light"/>
          <w:b/>
          <w:bCs/>
          <w:sz w:val="20"/>
          <w:szCs w:val="20"/>
        </w:rPr>
        <w:t xml:space="preserve"> </w:t>
      </w:r>
      <w:r w:rsidR="00DE2000" w:rsidRPr="007253DF">
        <w:rPr>
          <w:rFonts w:ascii="ＭＳ ゴシック" w:eastAsia="ＭＳ ゴシック" w:hAnsi="ＭＳ ゴシック" w:cs="ShinMGoPro-Light" w:hint="eastAsia"/>
          <w:bCs/>
          <w:sz w:val="20"/>
          <w:szCs w:val="20"/>
        </w:rPr>
        <w:t>問</w:t>
      </w:r>
      <w:r w:rsidR="00DE2000" w:rsidRPr="007253DF">
        <w:rPr>
          <w:rFonts w:ascii="ＭＳ ゴシック" w:eastAsia="ＭＳ ゴシック" w:hAnsi="ＭＳ ゴシック" w:cs="ShinMGoPro-Light"/>
          <w:bCs/>
          <w:sz w:val="20"/>
          <w:szCs w:val="20"/>
        </w:rPr>
        <w:t>7</w:t>
      </w:r>
      <w:r w:rsidR="00DE2000" w:rsidRPr="007253DF">
        <w:rPr>
          <w:rFonts w:ascii="ＭＳ ゴシック" w:eastAsia="ＭＳ ゴシック" w:hAnsi="ＭＳ ゴシック" w:cs="ShinMGoPro-Light" w:hint="eastAsia"/>
          <w:bCs/>
          <w:sz w:val="20"/>
          <w:szCs w:val="20"/>
        </w:rPr>
        <w:t>で「</w:t>
      </w:r>
      <w:r w:rsidR="00DE2000" w:rsidRPr="007253DF">
        <w:rPr>
          <w:rFonts w:ascii="ＭＳ ゴシック" w:eastAsia="ＭＳ ゴシック" w:hAnsi="ＭＳ ゴシック" w:cs="ShinMGoPro-Light"/>
          <w:bCs/>
          <w:sz w:val="20"/>
          <w:szCs w:val="20"/>
        </w:rPr>
        <w:t>4</w:t>
      </w:r>
      <w:r w:rsidR="00DE2000" w:rsidRPr="007253DF">
        <w:rPr>
          <w:rFonts w:ascii="ＭＳ ゴシック" w:eastAsia="ＭＳ ゴシック" w:hAnsi="ＭＳ ゴシック" w:cs="ShinMGoPro-Light" w:hint="eastAsia"/>
          <w:bCs/>
          <w:sz w:val="20"/>
          <w:szCs w:val="20"/>
        </w:rPr>
        <w:t>．予定はない」と回答した場合、その理由は何ですか。</w:t>
      </w:r>
      <w:r w:rsidR="00DE2000" w:rsidRPr="007253DF">
        <w:rPr>
          <w:rFonts w:ascii="ＭＳ ゴシック" w:eastAsia="ＭＳ ゴシック" w:hAnsi="ＭＳ ゴシック" w:cs="ShinMGoPro-Light" w:hint="eastAsia"/>
          <w:b/>
          <w:bCs/>
          <w:sz w:val="20"/>
          <w:szCs w:val="20"/>
        </w:rPr>
        <w:t>（○印はいくつでも</w:t>
      </w:r>
      <w:r w:rsidR="00DE2000" w:rsidRPr="007253DF">
        <w:rPr>
          <w:rFonts w:ascii="ＭＳ ゴシック" w:eastAsia="ＭＳ ゴシック" w:hAnsi="ＭＳ ゴシック" w:cs="ShinMGoPro-Light" w:hint="eastAsia"/>
          <w:b/>
          <w:bCs/>
          <w:sz w:val="18"/>
          <w:szCs w:val="18"/>
        </w:rPr>
        <w:t>）</w:t>
      </w:r>
    </w:p>
    <w:p w:rsidR="00DE2000" w:rsidRPr="007253DF" w:rsidRDefault="008C302E" w:rsidP="003A6371">
      <w:pPr>
        <w:ind w:left="840" w:hangingChars="350" w:hanging="840"/>
        <w:rPr>
          <w:rFonts w:ascii="ＭＳ ゴシック" w:eastAsia="ＭＳ ゴシック" w:hAnsi="ＭＳ ゴシック" w:cs="ShinMGoPro-Light"/>
          <w:bCs/>
          <w:sz w:val="18"/>
          <w:szCs w:val="18"/>
        </w:rPr>
      </w:pPr>
      <w:r w:rsidRPr="007253DF">
        <w:rPr>
          <w:noProof/>
        </w:rPr>
        <mc:AlternateContent>
          <mc:Choice Requires="wps">
            <w:drawing>
              <wp:anchor distT="0" distB="0" distL="114300" distR="114300" simplePos="0" relativeHeight="251967488" behindDoc="0" locked="0" layoutInCell="1" allowOverlap="1" wp14:anchorId="710870CF" wp14:editId="6BDCB912">
                <wp:simplePos x="0" y="0"/>
                <wp:positionH relativeFrom="column">
                  <wp:posOffset>185972</wp:posOffset>
                </wp:positionH>
                <wp:positionV relativeFrom="paragraph">
                  <wp:posOffset>113941</wp:posOffset>
                </wp:positionV>
                <wp:extent cx="5636260" cy="970059"/>
                <wp:effectExtent l="0" t="0" r="21590" b="20955"/>
                <wp:wrapNone/>
                <wp:docPr id="1245"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6260" cy="970059"/>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0DE7F8" id="正方形/長方形 6" o:spid="_x0000_s1026" style="position:absolute;left:0;text-align:left;margin-left:14.65pt;margin-top:8.95pt;width:443.8pt;height:76.4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" filled="f" strokecolor="windowText">
                <v:path arrowok="t"/>
              </v:rect>
            </w:pict>
          </mc:Fallback>
        </mc:AlternateContent>
      </w:r>
    </w:p>
    <w:p w:rsidR="00DE2000" w:rsidRPr="007253DF" w:rsidRDefault="00DE2000" w:rsidP="00DE2000">
      <w:pPr>
        <w:numPr>
          <w:ilvl w:val="0"/>
          <w:numId w:val="5"/>
        </w:numPr>
        <w:autoSpaceDE/>
        <w:autoSpaceDN/>
        <w:adjustRightInd/>
        <w:jc w:val="both"/>
        <w:rPr>
          <w:rFonts w:ascii="ＭＳ ゴシック" w:eastAsia="ＭＳ ゴシック" w:hAnsi="ＭＳ ゴシック" w:cs="ShinMGoPro-Light"/>
          <w:bCs/>
          <w:sz w:val="18"/>
          <w:szCs w:val="18"/>
        </w:rPr>
      </w:pPr>
      <w:r w:rsidRPr="007253DF">
        <w:rPr>
          <w:rFonts w:ascii="ＭＳ ゴシック" w:eastAsia="ＭＳ ゴシック" w:hAnsi="ＭＳ ゴシック" w:cs="ShinMGoPro-Light" w:hint="eastAsia"/>
          <w:bCs/>
          <w:sz w:val="18"/>
          <w:szCs w:val="18"/>
        </w:rPr>
        <w:t xml:space="preserve">経営陣の関心が低い　　　　　　　　</w:t>
      </w:r>
      <w:r w:rsidRPr="007253DF">
        <w:rPr>
          <w:rFonts w:ascii="ＭＳ ゴシック" w:eastAsia="ＭＳ ゴシック" w:hAnsi="ＭＳ ゴシック" w:cs="ShinMGoPro-Light"/>
          <w:bCs/>
          <w:sz w:val="18"/>
          <w:szCs w:val="18"/>
        </w:rPr>
        <w:t xml:space="preserve"> </w:t>
      </w:r>
      <w:r w:rsidRPr="007253DF">
        <w:rPr>
          <w:rFonts w:ascii="ＭＳ ゴシック" w:eastAsia="ＭＳ ゴシック" w:hAnsi="ＭＳ ゴシック" w:cs="ShinMGoPro-Light"/>
          <w:b/>
          <w:bCs/>
          <w:sz w:val="18"/>
          <w:szCs w:val="18"/>
        </w:rPr>
        <w:t>7</w:t>
      </w:r>
      <w:r w:rsidRPr="007253DF">
        <w:rPr>
          <w:rFonts w:ascii="ＭＳ ゴシック" w:eastAsia="ＭＳ ゴシック" w:hAnsi="ＭＳ ゴシック" w:cs="ShinMGoPro-Light" w:hint="eastAsia"/>
          <w:b/>
          <w:bCs/>
          <w:sz w:val="18"/>
          <w:szCs w:val="18"/>
        </w:rPr>
        <w:t>．</w:t>
      </w:r>
      <w:r w:rsidRPr="007253DF">
        <w:rPr>
          <w:rFonts w:ascii="ＭＳ ゴシック" w:eastAsia="ＭＳ ゴシック" w:hAnsi="ＭＳ ゴシック" w:cs="ShinMGoPro-Light" w:hint="eastAsia"/>
          <w:bCs/>
          <w:sz w:val="18"/>
          <w:szCs w:val="18"/>
        </w:rPr>
        <w:t>法令や規制等の縛りがない</w:t>
      </w:r>
    </w:p>
    <w:p w:rsidR="00DE2000" w:rsidRPr="007253DF" w:rsidRDefault="00DE2000" w:rsidP="00DE2000">
      <w:pPr>
        <w:numPr>
          <w:ilvl w:val="0"/>
          <w:numId w:val="5"/>
        </w:numPr>
        <w:autoSpaceDE/>
        <w:autoSpaceDN/>
        <w:adjustRightInd/>
        <w:jc w:val="both"/>
        <w:rPr>
          <w:rFonts w:ascii="ＭＳ ゴシック" w:eastAsia="ＭＳ ゴシック" w:hAnsi="ＭＳ ゴシック" w:cs="ShinMGoPro-Light"/>
          <w:bCs/>
          <w:sz w:val="18"/>
          <w:szCs w:val="18"/>
        </w:rPr>
      </w:pPr>
      <w:r w:rsidRPr="007253DF">
        <w:rPr>
          <w:rFonts w:ascii="ＭＳ ゴシック" w:eastAsia="ＭＳ ゴシック" w:hAnsi="ＭＳ ゴシック" w:cs="ShinMGoPro-Light" w:hint="eastAsia"/>
          <w:bCs/>
          <w:sz w:val="18"/>
          <w:szCs w:val="18"/>
        </w:rPr>
        <w:t xml:space="preserve">人的な余裕がない　　　　　　　　　</w:t>
      </w:r>
      <w:r w:rsidRPr="007253DF">
        <w:rPr>
          <w:rFonts w:ascii="ＭＳ ゴシック" w:eastAsia="ＭＳ ゴシック" w:hAnsi="ＭＳ ゴシック" w:cs="ShinMGoPro-Light"/>
          <w:bCs/>
          <w:sz w:val="18"/>
          <w:szCs w:val="18"/>
        </w:rPr>
        <w:t xml:space="preserve"> </w:t>
      </w:r>
      <w:r w:rsidRPr="007253DF">
        <w:rPr>
          <w:rFonts w:ascii="ＭＳ ゴシック" w:eastAsia="ＭＳ ゴシック" w:hAnsi="ＭＳ ゴシック" w:cs="ShinMGoPro-Light"/>
          <w:b/>
          <w:bCs/>
          <w:sz w:val="18"/>
          <w:szCs w:val="18"/>
        </w:rPr>
        <w:t>8</w:t>
      </w:r>
      <w:r w:rsidRPr="007253DF">
        <w:rPr>
          <w:rFonts w:ascii="ＭＳ ゴシック" w:eastAsia="ＭＳ ゴシック" w:hAnsi="ＭＳ ゴシック" w:cs="ShinMGoPro-Light" w:hint="eastAsia"/>
          <w:b/>
          <w:bCs/>
          <w:sz w:val="18"/>
          <w:szCs w:val="18"/>
        </w:rPr>
        <w:t>．</w:t>
      </w:r>
      <w:r w:rsidRPr="007253DF">
        <w:rPr>
          <w:rFonts w:ascii="ＭＳ ゴシック" w:eastAsia="ＭＳ ゴシック" w:hAnsi="ＭＳ ゴシック" w:cs="ShinMGoPro-Light" w:hint="eastAsia"/>
          <w:bCs/>
          <w:sz w:val="18"/>
          <w:szCs w:val="18"/>
        </w:rPr>
        <w:t>取引先からの要請がない</w:t>
      </w:r>
    </w:p>
    <w:p w:rsidR="00DE2000" w:rsidRPr="007253DF" w:rsidRDefault="00DE2000" w:rsidP="00DE2000">
      <w:pPr>
        <w:numPr>
          <w:ilvl w:val="0"/>
          <w:numId w:val="5"/>
        </w:numPr>
        <w:autoSpaceDE/>
        <w:autoSpaceDN/>
        <w:adjustRightInd/>
        <w:jc w:val="both"/>
        <w:rPr>
          <w:rFonts w:ascii="ＭＳ ゴシック" w:eastAsia="ＭＳ ゴシック" w:hAnsi="ＭＳ ゴシック" w:cs="ShinMGoPro-Light"/>
          <w:bCs/>
          <w:sz w:val="18"/>
          <w:szCs w:val="18"/>
        </w:rPr>
      </w:pPr>
      <w:r w:rsidRPr="007253DF">
        <w:rPr>
          <w:rFonts w:ascii="ＭＳ ゴシック" w:eastAsia="ＭＳ ゴシック" w:hAnsi="ＭＳ ゴシック" w:cs="ShinMGoPro-Light" w:hint="eastAsia"/>
          <w:bCs/>
          <w:sz w:val="18"/>
          <w:szCs w:val="18"/>
        </w:rPr>
        <w:t xml:space="preserve">資金的な余裕がない　　　　　　　　</w:t>
      </w:r>
      <w:r w:rsidRPr="007253DF">
        <w:rPr>
          <w:rFonts w:ascii="ＭＳ ゴシック" w:eastAsia="ＭＳ ゴシック" w:hAnsi="ＭＳ ゴシック" w:cs="ShinMGoPro-Light"/>
          <w:b/>
          <w:bCs/>
          <w:sz w:val="18"/>
          <w:szCs w:val="18"/>
        </w:rPr>
        <w:t xml:space="preserve"> 9</w:t>
      </w:r>
      <w:r w:rsidRPr="007253DF">
        <w:rPr>
          <w:rFonts w:ascii="ＭＳ ゴシック" w:eastAsia="ＭＳ ゴシック" w:hAnsi="ＭＳ ゴシック" w:cs="ShinMGoPro-Light" w:hint="eastAsia"/>
          <w:b/>
          <w:bCs/>
          <w:sz w:val="18"/>
          <w:szCs w:val="18"/>
        </w:rPr>
        <w:t>．</w:t>
      </w:r>
      <w:r w:rsidRPr="007253DF">
        <w:rPr>
          <w:rFonts w:ascii="ＭＳ ゴシック" w:eastAsia="ＭＳ ゴシック" w:hAnsi="ＭＳ ゴシック" w:cs="ShinMGoPro-Light" w:hint="eastAsia"/>
          <w:bCs/>
          <w:sz w:val="18"/>
          <w:szCs w:val="18"/>
        </w:rPr>
        <w:t>国や自治体の入札要件でない</w:t>
      </w:r>
    </w:p>
    <w:p w:rsidR="00DE2000" w:rsidRPr="007253DF" w:rsidRDefault="00DE2000" w:rsidP="00DE2000">
      <w:pPr>
        <w:numPr>
          <w:ilvl w:val="0"/>
          <w:numId w:val="5"/>
        </w:numPr>
        <w:autoSpaceDE/>
        <w:autoSpaceDN/>
        <w:adjustRightInd/>
        <w:jc w:val="both"/>
        <w:rPr>
          <w:rFonts w:ascii="ＭＳ ゴシック" w:eastAsia="ＭＳ ゴシック" w:hAnsi="ＭＳ ゴシック" w:cs="ShinMGoPro-Light"/>
          <w:bCs/>
          <w:sz w:val="18"/>
          <w:szCs w:val="18"/>
        </w:rPr>
      </w:pPr>
      <w:r w:rsidRPr="007253DF">
        <w:rPr>
          <w:rFonts w:ascii="ＭＳ ゴシック" w:eastAsia="ＭＳ ゴシック" w:hAnsi="ＭＳ ゴシック" w:cs="ShinMGoPro-Light" w:hint="eastAsia"/>
          <w:bCs/>
          <w:sz w:val="18"/>
          <w:szCs w:val="18"/>
        </w:rPr>
        <w:t xml:space="preserve">知識やノウハウがない　　　　　　　</w:t>
      </w:r>
      <w:r w:rsidRPr="007253DF">
        <w:rPr>
          <w:rFonts w:ascii="ＭＳ ゴシック" w:eastAsia="ＭＳ ゴシック" w:hAnsi="ＭＳ ゴシック" w:cs="ShinMGoPro-Light"/>
          <w:b/>
          <w:bCs/>
          <w:sz w:val="18"/>
          <w:szCs w:val="18"/>
        </w:rPr>
        <w:t>10</w:t>
      </w:r>
      <w:r w:rsidRPr="007253DF">
        <w:rPr>
          <w:rFonts w:ascii="ＭＳ ゴシック" w:eastAsia="ＭＳ ゴシック" w:hAnsi="ＭＳ ゴシック" w:cs="ShinMGoPro-Light" w:hint="eastAsia"/>
          <w:b/>
          <w:bCs/>
          <w:sz w:val="18"/>
          <w:szCs w:val="18"/>
        </w:rPr>
        <w:t>．</w:t>
      </w:r>
      <w:r w:rsidRPr="007253DF">
        <w:rPr>
          <w:rFonts w:ascii="ＭＳ ゴシック" w:eastAsia="ＭＳ ゴシック" w:hAnsi="ＭＳ ゴシック" w:cs="ShinMGoPro-Light" w:hint="eastAsia"/>
          <w:bCs/>
          <w:sz w:val="18"/>
          <w:szCs w:val="18"/>
        </w:rPr>
        <w:t>日頃から教育や訓練を行っており、策定する必要がない</w:t>
      </w:r>
    </w:p>
    <w:p w:rsidR="00DE2000" w:rsidRPr="007253DF" w:rsidRDefault="00DE2000" w:rsidP="00DE2000">
      <w:pPr>
        <w:numPr>
          <w:ilvl w:val="0"/>
          <w:numId w:val="5"/>
        </w:numPr>
        <w:autoSpaceDE/>
        <w:autoSpaceDN/>
        <w:adjustRightInd/>
        <w:jc w:val="both"/>
        <w:rPr>
          <w:rFonts w:ascii="ＭＳ ゴシック" w:eastAsia="ＭＳ ゴシック" w:hAnsi="ＭＳ ゴシック" w:cs="ShinMGoPro-Light"/>
          <w:bCs/>
          <w:sz w:val="18"/>
          <w:szCs w:val="18"/>
        </w:rPr>
      </w:pPr>
      <w:r w:rsidRPr="007253DF">
        <w:rPr>
          <w:rFonts w:ascii="ＭＳ ゴシック" w:eastAsia="ＭＳ ゴシック" w:hAnsi="ＭＳ ゴシック" w:cs="ShinMGoPro-Light" w:hint="eastAsia"/>
          <w:bCs/>
          <w:sz w:val="18"/>
          <w:szCs w:val="18"/>
        </w:rPr>
        <w:t xml:space="preserve">相談窓口がわからない　　　　　</w:t>
      </w:r>
      <w:r w:rsidRPr="007253DF">
        <w:rPr>
          <w:rFonts w:ascii="ＭＳ ゴシック" w:eastAsia="ＭＳ ゴシック" w:hAnsi="ＭＳ ゴシック" w:cs="ShinMGoPro-Light"/>
          <w:bCs/>
          <w:sz w:val="18"/>
          <w:szCs w:val="18"/>
        </w:rPr>
        <w:t xml:space="preserve">  </w:t>
      </w:r>
      <w:r w:rsidRPr="007253DF">
        <w:rPr>
          <w:rFonts w:ascii="ＭＳ ゴシック" w:eastAsia="ＭＳ ゴシック" w:hAnsi="ＭＳ ゴシック" w:cs="ShinMGoPro-Light" w:hint="eastAsia"/>
          <w:bCs/>
          <w:sz w:val="18"/>
          <w:szCs w:val="18"/>
        </w:rPr>
        <w:t xml:space="preserve">　</w:t>
      </w:r>
      <w:r w:rsidRPr="007253DF">
        <w:rPr>
          <w:rFonts w:ascii="ＭＳ ゴシック" w:eastAsia="ＭＳ ゴシック" w:hAnsi="ＭＳ ゴシック" w:cs="ShinMGoPro-Light"/>
          <w:b/>
          <w:bCs/>
          <w:sz w:val="18"/>
          <w:szCs w:val="18"/>
        </w:rPr>
        <w:t>11</w:t>
      </w:r>
      <w:r w:rsidRPr="007253DF">
        <w:rPr>
          <w:rFonts w:ascii="ＭＳ ゴシック" w:eastAsia="ＭＳ ゴシック" w:hAnsi="ＭＳ ゴシック" w:cs="ShinMGoPro-Light" w:hint="eastAsia"/>
          <w:b/>
          <w:bCs/>
          <w:sz w:val="18"/>
          <w:szCs w:val="18"/>
        </w:rPr>
        <w:t>．</w:t>
      </w:r>
      <w:r w:rsidRPr="007253DF">
        <w:rPr>
          <w:rFonts w:ascii="ＭＳ ゴシック" w:eastAsia="ＭＳ ゴシック" w:hAnsi="ＭＳ ゴシック" w:cs="ShinMGoPro-Light" w:hint="eastAsia"/>
          <w:bCs/>
          <w:sz w:val="18"/>
          <w:szCs w:val="18"/>
        </w:rPr>
        <w:t>その他（　　　　　　　　　　　　　　　　　　　　　）</w:t>
      </w:r>
    </w:p>
    <w:p w:rsidR="00DE2000" w:rsidRPr="007253DF" w:rsidRDefault="00DE2000" w:rsidP="00DE2000">
      <w:pPr>
        <w:numPr>
          <w:ilvl w:val="0"/>
          <w:numId w:val="5"/>
        </w:numPr>
        <w:autoSpaceDE/>
        <w:autoSpaceDN/>
        <w:adjustRightInd/>
        <w:jc w:val="both"/>
        <w:rPr>
          <w:rFonts w:ascii="ＭＳ ゴシック" w:eastAsia="ＭＳ ゴシック" w:hAnsi="ＭＳ ゴシック" w:cs="ShinMGoPro-Light"/>
          <w:bCs/>
          <w:sz w:val="18"/>
          <w:szCs w:val="18"/>
        </w:rPr>
      </w:pPr>
      <w:r w:rsidRPr="007253DF">
        <w:rPr>
          <w:rFonts w:ascii="ＭＳ ゴシック" w:eastAsia="ＭＳ ゴシック" w:hAnsi="ＭＳ ゴシック" w:cs="ShinMGoPro-Light" w:hint="eastAsia"/>
          <w:bCs/>
          <w:sz w:val="18"/>
          <w:szCs w:val="18"/>
        </w:rPr>
        <w:t>経営上の効果が見込めない</w:t>
      </w:r>
    </w:p>
    <w:p w:rsidR="00DE2000" w:rsidRPr="007253DF" w:rsidRDefault="00DE2000" w:rsidP="008C302E">
      <w:pPr>
        <w:ind w:leftChars="118" w:left="630" w:hangingChars="192" w:hanging="347"/>
        <w:rPr>
          <w:rFonts w:ascii="ＭＳ ゴシック" w:eastAsia="ＭＳ ゴシック" w:hAnsi="ＭＳ ゴシック" w:cs="ShinMGoPro-Light"/>
          <w:b/>
          <w:bCs/>
          <w:sz w:val="18"/>
          <w:szCs w:val="18"/>
        </w:rPr>
      </w:pPr>
    </w:p>
    <w:p w:rsidR="00DE2000" w:rsidRPr="007253DF" w:rsidRDefault="008C302E" w:rsidP="008C302E">
      <w:pPr>
        <w:ind w:leftChars="118" w:left="744" w:hangingChars="192" w:hanging="461"/>
        <w:rPr>
          <w:rFonts w:ascii="ＭＳ ゴシック" w:eastAsia="ＭＳ ゴシック" w:hAnsi="ＭＳ ゴシック" w:cs="ShinMGoPro-Light"/>
          <w:b/>
          <w:bCs/>
          <w:sz w:val="18"/>
          <w:szCs w:val="18"/>
        </w:rPr>
      </w:pPr>
      <w:r w:rsidRPr="008C302E">
        <w:rPr>
          <w:noProof/>
        </w:rPr>
        <w:drawing>
          <wp:inline distT="0" distB="0" distL="0" distR="0" wp14:anchorId="0DB4DBC2" wp14:editId="6E5F4A76">
            <wp:extent cx="5644211" cy="1994092"/>
            <wp:effectExtent l="0" t="0" r="0" b="6350"/>
            <wp:docPr id="1246" name="図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5644814" cy="1994305"/>
                    </a:xfrm>
                    <a:prstGeom prst="rect">
                      <a:avLst/>
                    </a:prstGeom>
                    <a:noFill/>
                    <a:ln>
                      <a:noFill/>
                    </a:ln>
                  </pic:spPr>
                </pic:pic>
              </a:graphicData>
            </a:graphic>
          </wp:inline>
        </w:drawing>
      </w:r>
    </w:p>
    <w:p w:rsidR="00DE2000" w:rsidRPr="007253DF" w:rsidRDefault="00DE2000" w:rsidP="008C302E">
      <w:pPr>
        <w:ind w:leftChars="118" w:left="630" w:hangingChars="192" w:hanging="347"/>
        <w:rPr>
          <w:rFonts w:ascii="ＭＳ ゴシック" w:eastAsia="ＭＳ ゴシック" w:hAnsi="ＭＳ ゴシック" w:cs="ShinMGoPro-Light"/>
          <w:b/>
          <w:bCs/>
          <w:sz w:val="18"/>
          <w:szCs w:val="18"/>
        </w:rPr>
      </w:pPr>
    </w:p>
    <w:p w:rsidR="00F636D2" w:rsidRPr="007253DF" w:rsidRDefault="008C302E" w:rsidP="008C302E">
      <w:pPr>
        <w:ind w:leftChars="118" w:left="744" w:hangingChars="192" w:hanging="461"/>
        <w:rPr>
          <w:rFonts w:ascii="ＭＳ ゴシック" w:eastAsia="ＭＳ ゴシック" w:hAnsi="ＭＳ ゴシック" w:cs="ShinMGoPro-Light"/>
          <w:b/>
          <w:bCs/>
          <w:sz w:val="18"/>
          <w:szCs w:val="18"/>
        </w:rPr>
      </w:pPr>
      <w:r w:rsidRPr="008C302E">
        <w:rPr>
          <w:noProof/>
        </w:rPr>
        <w:drawing>
          <wp:inline distT="0" distB="0" distL="0" distR="0" wp14:anchorId="58B8786B" wp14:editId="37F07BC3">
            <wp:extent cx="5645426" cy="1994521"/>
            <wp:effectExtent l="0" t="0" r="0" b="6350"/>
            <wp:docPr id="1247" name="図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5646030" cy="1994734"/>
                    </a:xfrm>
                    <a:prstGeom prst="rect">
                      <a:avLst/>
                    </a:prstGeom>
                    <a:noFill/>
                    <a:ln>
                      <a:noFill/>
                    </a:ln>
                  </pic:spPr>
                </pic:pic>
              </a:graphicData>
            </a:graphic>
          </wp:inline>
        </w:drawing>
      </w:r>
    </w:p>
    <w:p w:rsidR="00F636D2" w:rsidRPr="007253DF" w:rsidRDefault="00F636D2" w:rsidP="008C302E">
      <w:pPr>
        <w:ind w:leftChars="118" w:left="630" w:hangingChars="192" w:hanging="347"/>
        <w:rPr>
          <w:rFonts w:ascii="ＭＳ ゴシック" w:eastAsia="ＭＳ ゴシック" w:hAnsi="ＭＳ ゴシック" w:cs="ShinMGoPro-Light"/>
          <w:b/>
          <w:bCs/>
          <w:sz w:val="18"/>
          <w:szCs w:val="18"/>
        </w:rPr>
      </w:pPr>
    </w:p>
    <w:tbl>
      <w:tblPr>
        <w:tblStyle w:val="6"/>
        <w:tblW w:w="0" w:type="auto"/>
        <w:tblInd w:w="392" w:type="dxa"/>
        <w:tblLook w:val="04A0" w:firstRow="1" w:lastRow="0" w:firstColumn="1" w:lastColumn="0" w:noHBand="0" w:noVBand="1"/>
      </w:tblPr>
      <w:tblGrid>
        <w:gridCol w:w="8871"/>
      </w:tblGrid>
      <w:tr w:rsidR="00E72775" w:rsidRPr="00841E94" w:rsidTr="00E72775">
        <w:tc>
          <w:tcPr>
            <w:tcW w:w="8871" w:type="dxa"/>
            <w:shd w:val="clear" w:color="auto" w:fill="D9D9D9" w:themeFill="background1" w:themeFillShade="D9"/>
          </w:tcPr>
          <w:p w:rsidR="00E72775" w:rsidRPr="00841E94" w:rsidRDefault="00E72775" w:rsidP="00523CD9">
            <w:pPr>
              <w:rPr>
                <w:rFonts w:ascii="ＭＳ ゴシック" w:eastAsia="ＭＳ ゴシック" w:hAnsi="ＭＳ ゴシック" w:cs="ShinGoPro-Bold"/>
                <w:bCs/>
                <w:sz w:val="20"/>
                <w:szCs w:val="20"/>
              </w:rPr>
            </w:pPr>
            <w:r w:rsidRPr="00841E94">
              <w:rPr>
                <w:rFonts w:ascii="ＭＳ ゴシック" w:eastAsia="ＭＳ ゴシック" w:hAnsi="ＭＳ ゴシック" w:cs="ShinMGoPro-Light"/>
                <w:b/>
                <w:bCs/>
                <w:sz w:val="20"/>
                <w:szCs w:val="20"/>
              </w:rPr>
              <w:br w:type="page"/>
            </w:r>
            <w:r w:rsidRPr="00841E94">
              <w:rPr>
                <w:rFonts w:ascii="ＭＳ ゴシック" w:eastAsia="ＭＳ ゴシック" w:hAnsi="ＭＳ ゴシック" w:cs="ShinGoPro-Bold" w:hint="eastAsia"/>
                <w:bCs/>
                <w:sz w:val="20"/>
                <w:szCs w:val="20"/>
              </w:rPr>
              <w:t>「11.その他」記述式（抜粋）</w:t>
            </w:r>
          </w:p>
        </w:tc>
      </w:tr>
      <w:tr w:rsidR="00E72775" w:rsidRPr="00841E94" w:rsidTr="00E72775">
        <w:trPr>
          <w:trHeight w:val="591"/>
        </w:trPr>
        <w:tc>
          <w:tcPr>
            <w:tcW w:w="8871" w:type="dxa"/>
          </w:tcPr>
          <w:p w:rsidR="00E72775" w:rsidRPr="009002DA" w:rsidRDefault="00E72775" w:rsidP="00523CD9">
            <w:pPr>
              <w:rPr>
                <w:rFonts w:asciiTheme="minorEastAsia" w:hAnsiTheme="minorEastAsia" w:cs="ShinGoPro-Bold"/>
                <w:bCs/>
                <w:sz w:val="20"/>
                <w:szCs w:val="20"/>
              </w:rPr>
            </w:pPr>
            <w:r w:rsidRPr="009002DA">
              <w:rPr>
                <w:rFonts w:asciiTheme="minorEastAsia" w:hAnsiTheme="minorEastAsia" w:cs="ShinGoPro-Bold" w:hint="eastAsia"/>
                <w:bCs/>
                <w:sz w:val="20"/>
                <w:szCs w:val="20"/>
              </w:rPr>
              <w:t>オフィスビルが備蓄している</w:t>
            </w:r>
            <w:r>
              <w:rPr>
                <w:rFonts w:asciiTheme="minorEastAsia" w:hAnsiTheme="minorEastAsia" w:cs="ShinGoPro-Bold" w:hint="eastAsia"/>
                <w:bCs/>
                <w:sz w:val="20"/>
                <w:szCs w:val="20"/>
              </w:rPr>
              <w:t>、</w:t>
            </w:r>
            <w:r w:rsidRPr="009002DA">
              <w:rPr>
                <w:rFonts w:asciiTheme="minorEastAsia" w:hAnsiTheme="minorEastAsia" w:cs="ShinGoPro-Bold" w:hint="eastAsia"/>
                <w:bCs/>
                <w:sz w:val="20"/>
                <w:szCs w:val="20"/>
              </w:rPr>
              <w:t>時間が多忙なため余裕がない</w:t>
            </w:r>
            <w:r w:rsidR="003A64A5">
              <w:rPr>
                <w:rFonts w:asciiTheme="minorEastAsia" w:hAnsiTheme="minorEastAsia" w:cs="ShinGoPro-Bold" w:hint="eastAsia"/>
                <w:bCs/>
                <w:sz w:val="20"/>
                <w:szCs w:val="20"/>
              </w:rPr>
              <w:t>、</w:t>
            </w:r>
            <w:r w:rsidRPr="009002DA">
              <w:rPr>
                <w:rFonts w:asciiTheme="minorEastAsia" w:hAnsiTheme="minorEastAsia" w:cs="ShinGoPro-Bold" w:hint="eastAsia"/>
                <w:bCs/>
                <w:sz w:val="20"/>
                <w:szCs w:val="20"/>
              </w:rPr>
              <w:t>社長がワンマン経営に徹している</w:t>
            </w:r>
            <w:r>
              <w:rPr>
                <w:rFonts w:asciiTheme="minorEastAsia" w:hAnsiTheme="minorEastAsia" w:cs="ShinGoPro-Bold" w:hint="eastAsia"/>
                <w:bCs/>
                <w:sz w:val="20"/>
                <w:szCs w:val="20"/>
              </w:rPr>
              <w:t>、</w:t>
            </w:r>
            <w:r w:rsidRPr="009002DA">
              <w:rPr>
                <w:rFonts w:asciiTheme="minorEastAsia" w:hAnsiTheme="minorEastAsia" w:cs="ShinGoPro-Bold" w:hint="eastAsia"/>
                <w:bCs/>
                <w:sz w:val="20"/>
                <w:szCs w:val="20"/>
              </w:rPr>
              <w:t>保険で対応、本社で策定するため</w:t>
            </w:r>
          </w:p>
        </w:tc>
      </w:tr>
    </w:tbl>
    <w:p w:rsidR="00F636D2" w:rsidRPr="00E72775" w:rsidRDefault="00F636D2" w:rsidP="00E72775">
      <w:pPr>
        <w:ind w:leftChars="118" w:left="630" w:hangingChars="192" w:hanging="347"/>
        <w:rPr>
          <w:rFonts w:ascii="ＭＳ ゴシック" w:eastAsia="ＭＳ ゴシック" w:hAnsi="ＭＳ ゴシック" w:cs="ShinMGoPro-Light"/>
          <w:b/>
          <w:bCs/>
          <w:sz w:val="18"/>
          <w:szCs w:val="18"/>
        </w:rPr>
      </w:pPr>
    </w:p>
    <w:p w:rsidR="00F636D2" w:rsidRPr="007253DF" w:rsidRDefault="00F636D2" w:rsidP="008C302E">
      <w:pPr>
        <w:ind w:leftChars="118" w:left="630" w:hangingChars="192" w:hanging="347"/>
        <w:rPr>
          <w:rFonts w:ascii="ＭＳ ゴシック" w:eastAsia="ＭＳ ゴシック" w:hAnsi="ＭＳ ゴシック" w:cs="ShinMGoPro-Light"/>
          <w:b/>
          <w:bCs/>
          <w:sz w:val="18"/>
          <w:szCs w:val="18"/>
        </w:rPr>
      </w:pPr>
    </w:p>
    <w:p w:rsidR="00F339CC" w:rsidRPr="007253DF" w:rsidRDefault="00E72775" w:rsidP="008C302E">
      <w:pPr>
        <w:ind w:leftChars="118" w:left="630" w:hangingChars="192" w:hanging="347"/>
        <w:rPr>
          <w:rFonts w:ascii="ＭＳ ゴシック" w:eastAsia="ＭＳ ゴシック" w:hAnsi="ＭＳ ゴシック" w:cs="ShinMGoPro-Light"/>
          <w:b/>
          <w:bCs/>
          <w:sz w:val="18"/>
          <w:szCs w:val="18"/>
        </w:rPr>
      </w:pPr>
      <w:r>
        <w:rPr>
          <w:rFonts w:ascii="ＭＳ ゴシック" w:eastAsia="ＭＳ ゴシック" w:hAnsi="ＭＳ ゴシック" w:cs="ShinMGoPro-Light"/>
          <w:b/>
          <w:bCs/>
          <w:noProof/>
          <w:sz w:val="18"/>
          <w:szCs w:val="18"/>
        </w:rPr>
        <w:lastRenderedPageBreak/>
        <w:drawing>
          <wp:inline distT="0" distB="0" distL="0" distR="0" wp14:anchorId="1FC8A7FB" wp14:editId="6FE10E3D">
            <wp:extent cx="5621572" cy="8265908"/>
            <wp:effectExtent l="0" t="0" r="0" b="1905"/>
            <wp:docPr id="1325" name="図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1" cstate="screen">
                      <a:extLst>
                        <a:ext uri="{28A0092B-C50C-407E-A947-70E740481C1C}">
                          <a14:useLocalDpi xmlns:a14="http://schemas.microsoft.com/office/drawing/2010/main"/>
                        </a:ext>
                      </a:extLst>
                    </a:blip>
                    <a:srcRect/>
                    <a:stretch>
                      <a:fillRect/>
                    </a:stretch>
                  </pic:blipFill>
                  <pic:spPr bwMode="auto">
                    <a:xfrm>
                      <a:off x="0" y="0"/>
                      <a:ext cx="5624510" cy="8270229"/>
                    </a:xfrm>
                    <a:prstGeom prst="rect">
                      <a:avLst/>
                    </a:prstGeom>
                    <a:noFill/>
                    <a:ln>
                      <a:noFill/>
                    </a:ln>
                  </pic:spPr>
                </pic:pic>
              </a:graphicData>
            </a:graphic>
          </wp:inline>
        </w:drawing>
      </w:r>
    </w:p>
    <w:p w:rsidR="00F339CC" w:rsidRPr="007253DF" w:rsidRDefault="00F339CC" w:rsidP="008C302E">
      <w:pPr>
        <w:ind w:leftChars="118" w:left="630" w:hangingChars="192" w:hanging="347"/>
        <w:rPr>
          <w:rFonts w:ascii="ＭＳ ゴシック" w:eastAsia="ＭＳ ゴシック" w:hAnsi="ＭＳ ゴシック" w:cs="ShinMGoPro-Light"/>
          <w:b/>
          <w:bCs/>
          <w:sz w:val="18"/>
          <w:szCs w:val="18"/>
        </w:rPr>
      </w:pPr>
    </w:p>
    <w:p w:rsidR="00F339CC" w:rsidRDefault="00F339CC" w:rsidP="004B2409">
      <w:pPr>
        <w:ind w:left="632" w:hangingChars="350" w:hanging="632"/>
        <w:rPr>
          <w:rFonts w:ascii="ＭＳ ゴシック" w:eastAsia="ＭＳ ゴシック" w:hAnsi="ＭＳ ゴシック" w:cs="ShinMGoPro-Light"/>
          <w:b/>
          <w:bCs/>
          <w:sz w:val="18"/>
          <w:szCs w:val="18"/>
        </w:rPr>
      </w:pPr>
    </w:p>
    <w:p w:rsidR="00841E94" w:rsidRPr="007253DF" w:rsidRDefault="00841E94" w:rsidP="004B2409">
      <w:pPr>
        <w:ind w:left="632" w:hangingChars="350" w:hanging="632"/>
        <w:rPr>
          <w:rFonts w:ascii="ＭＳ ゴシック" w:eastAsia="ＭＳ ゴシック" w:hAnsi="ＭＳ ゴシック" w:cs="ShinMGoPro-Light"/>
          <w:b/>
          <w:bCs/>
          <w:sz w:val="18"/>
          <w:szCs w:val="18"/>
        </w:rPr>
      </w:pPr>
    </w:p>
    <w:p w:rsidR="00E72775" w:rsidRPr="00E72775" w:rsidRDefault="00E72775" w:rsidP="00DE2000">
      <w:pPr>
        <w:rPr>
          <w:rFonts w:ascii="ＭＳ ゴシック" w:eastAsia="ＭＳ ゴシック" w:hAnsi="ＭＳ ゴシック" w:cs="ShinGoPro-Bold"/>
          <w:b/>
          <w:bCs/>
          <w:sz w:val="26"/>
          <w:szCs w:val="26"/>
        </w:rPr>
      </w:pPr>
      <w:r w:rsidRPr="00E72775">
        <w:rPr>
          <w:rFonts w:ascii="ＭＳ ゴシック" w:eastAsia="ＭＳ ゴシック" w:hAnsi="ＭＳ ゴシック" w:cs="ShinGoPro-Bold"/>
          <w:b/>
          <w:bCs/>
          <w:sz w:val="26"/>
          <w:szCs w:val="26"/>
        </w:rPr>
        <w:br w:type="page"/>
      </w:r>
    </w:p>
    <w:p w:rsidR="00DE2000" w:rsidRPr="007253DF" w:rsidRDefault="00DE2000" w:rsidP="00DE2000">
      <w:pPr>
        <w:rPr>
          <w:rFonts w:ascii="ＭＳ ゴシック" w:eastAsia="ＭＳ ゴシック" w:hAnsi="ＭＳ ゴシック" w:cs="ShinGoPro-Bold"/>
          <w:b/>
          <w:bCs/>
          <w:sz w:val="26"/>
          <w:szCs w:val="26"/>
          <w:u w:val="single"/>
        </w:rPr>
      </w:pPr>
      <w:r w:rsidRPr="007253DF">
        <w:rPr>
          <w:rFonts w:ascii="ＭＳ ゴシック" w:eastAsia="ＭＳ ゴシック" w:hAnsi="ＭＳ ゴシック" w:cs="ShinGoPro-Bold" w:hint="eastAsia"/>
          <w:b/>
          <w:bCs/>
          <w:sz w:val="26"/>
          <w:szCs w:val="26"/>
          <w:u w:val="single"/>
        </w:rPr>
        <w:lastRenderedPageBreak/>
        <w:t>■貴社の災害時の備蓄状況についてお伺いします。</w:t>
      </w:r>
    </w:p>
    <w:p w:rsidR="00DE2000" w:rsidRPr="007253DF" w:rsidRDefault="00DE2000" w:rsidP="00523CD9">
      <w:pPr>
        <w:ind w:left="803" w:hangingChars="400" w:hanging="803"/>
        <w:rPr>
          <w:rFonts w:ascii="ＭＳ ゴシック" w:eastAsia="ＭＳ ゴシック" w:hAnsi="ＭＳ ゴシック" w:cs="ShinGoPro-Bold"/>
          <w:b/>
          <w:bCs/>
          <w:sz w:val="20"/>
          <w:szCs w:val="20"/>
        </w:rPr>
      </w:pPr>
      <w:r w:rsidRPr="007253DF">
        <w:rPr>
          <w:rFonts w:ascii="ＭＳ ゴシック" w:eastAsia="ＭＳ ゴシック" w:hAnsi="ＭＳ ゴシック" w:cs="ShinGoPro-Bold" w:hint="eastAsia"/>
          <w:b/>
          <w:bCs/>
          <w:sz w:val="20"/>
          <w:szCs w:val="20"/>
        </w:rPr>
        <w:t>問</w:t>
      </w:r>
      <w:r w:rsidRPr="007253DF">
        <w:rPr>
          <w:rFonts w:ascii="ＭＳ ゴシック" w:eastAsia="ＭＳ ゴシック" w:hAnsi="ＭＳ ゴシック" w:cs="ShinGoPro-Bold"/>
          <w:b/>
          <w:bCs/>
          <w:sz w:val="20"/>
          <w:szCs w:val="20"/>
        </w:rPr>
        <w:t>10</w:t>
      </w:r>
      <w:r w:rsidRPr="007253DF">
        <w:rPr>
          <w:rFonts w:ascii="ＭＳ ゴシック" w:eastAsia="ＭＳ ゴシック" w:hAnsi="ＭＳ ゴシック" w:cs="ShinGoPro-Bold" w:hint="eastAsia"/>
          <w:b/>
          <w:bCs/>
          <w:sz w:val="20"/>
          <w:szCs w:val="20"/>
        </w:rPr>
        <w:t xml:space="preserve">．　</w:t>
      </w:r>
      <w:r w:rsidRPr="007253DF">
        <w:rPr>
          <w:rFonts w:ascii="ＭＳ ゴシック" w:eastAsia="ＭＳ ゴシック" w:hAnsi="ＭＳ ゴシック" w:cs="ShinGoPro-Bold" w:hint="eastAsia"/>
          <w:bCs/>
          <w:sz w:val="20"/>
          <w:szCs w:val="20"/>
        </w:rPr>
        <w:t>貴社の災害時における従業員用の備蓄状況（飲料水、食料品、携帯用トイレ、毛布）についてご回答ください。</w:t>
      </w:r>
      <w:r w:rsidRPr="007253DF">
        <w:rPr>
          <w:rFonts w:ascii="ＭＳ ゴシック" w:eastAsia="ＭＳ ゴシック" w:hAnsi="ＭＳ ゴシック" w:cs="ShinGoPro-Bold" w:hint="eastAsia"/>
          <w:b/>
          <w:bCs/>
          <w:sz w:val="20"/>
          <w:szCs w:val="20"/>
        </w:rPr>
        <w:t>（○印は各項目ごとに一つ、質問は府内の事業所を想定しています。）</w:t>
      </w:r>
    </w:p>
    <w:p w:rsidR="00DE2000" w:rsidRPr="007253DF" w:rsidRDefault="004B2409" w:rsidP="00DE2000">
      <w:pPr>
        <w:rPr>
          <w:rFonts w:ascii="ＭＳ ゴシック" w:eastAsia="ＭＳ ゴシック" w:hAnsi="ＭＳ ゴシック" w:cs="ShinGoPro-Bold"/>
          <w:b/>
          <w:bCs/>
          <w:sz w:val="26"/>
          <w:szCs w:val="26"/>
        </w:rPr>
      </w:pPr>
      <w:r w:rsidRPr="007253DF">
        <w:rPr>
          <w:noProof/>
        </w:rPr>
        <mc:AlternateContent>
          <mc:Choice Requires="wps">
            <w:drawing>
              <wp:anchor distT="0" distB="0" distL="114300" distR="114300" simplePos="0" relativeHeight="251694080" behindDoc="0" locked="0" layoutInCell="1" allowOverlap="1" wp14:anchorId="27EC33FF" wp14:editId="2B937E74">
                <wp:simplePos x="0" y="0"/>
                <wp:positionH relativeFrom="column">
                  <wp:posOffset>138264</wp:posOffset>
                </wp:positionH>
                <wp:positionV relativeFrom="paragraph">
                  <wp:posOffset>44947</wp:posOffset>
                </wp:positionV>
                <wp:extent cx="5635708" cy="707366"/>
                <wp:effectExtent l="0" t="0" r="22225" b="17145"/>
                <wp:wrapNone/>
                <wp:docPr id="1436"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5708" cy="707366"/>
                        </a:xfrm>
                        <a:prstGeom prst="rect">
                          <a:avLst/>
                        </a:prstGeom>
                        <a:solidFill>
                          <a:sysClr val="window" lastClr="FFFFFF"/>
                        </a:solidFill>
                        <a:ln w="9525" cap="flat" cmpd="sng" algn="ctr">
                          <a:solidFill>
                            <a:sysClr val="windowText" lastClr="000000"/>
                          </a:solidFill>
                          <a:prstDash val="solid"/>
                        </a:ln>
                        <a:effectLst/>
                      </wps:spPr>
                      <wps:txbx>
                        <w:txbxContent>
                          <w:p w:rsidR="00DC0B66" w:rsidRPr="00523CD9" w:rsidRDefault="00DC0B66" w:rsidP="00DE2000">
                            <w:pPr>
                              <w:pStyle w:val="Web"/>
                              <w:rPr>
                                <w:rFonts w:asciiTheme="majorEastAsia" w:eastAsiaTheme="majorEastAsia" w:hAnsiTheme="majorEastAsia"/>
                                <w:sz w:val="18"/>
                                <w:szCs w:val="18"/>
                              </w:rPr>
                            </w:pPr>
                            <w:r w:rsidRPr="00523CD9">
                              <w:rPr>
                                <w:rFonts w:asciiTheme="majorEastAsia" w:eastAsiaTheme="majorEastAsia" w:hAnsiTheme="majorEastAsia" w:hint="eastAsia"/>
                                <w:sz w:val="18"/>
                                <w:szCs w:val="18"/>
                              </w:rPr>
                              <w:t xml:space="preserve">（飲料水）　　　</w:t>
                            </w:r>
                            <w:r>
                              <w:rPr>
                                <w:rFonts w:asciiTheme="majorEastAsia" w:eastAsiaTheme="majorEastAsia" w:hAnsiTheme="majorEastAsia" w:hint="eastAsia"/>
                                <w:sz w:val="18"/>
                                <w:szCs w:val="18"/>
                              </w:rPr>
                              <w:t xml:space="preserve"> </w:t>
                            </w:r>
                            <w:r w:rsidRPr="00523CD9">
                              <w:rPr>
                                <w:rFonts w:asciiTheme="majorEastAsia" w:eastAsiaTheme="majorEastAsia" w:hAnsiTheme="majorEastAsia"/>
                                <w:b/>
                                <w:sz w:val="18"/>
                                <w:szCs w:val="18"/>
                              </w:rPr>
                              <w:t>1</w:t>
                            </w:r>
                            <w:r w:rsidRPr="00523CD9">
                              <w:rPr>
                                <w:rFonts w:asciiTheme="majorEastAsia" w:eastAsiaTheme="majorEastAsia" w:hAnsiTheme="majorEastAsia" w:hint="eastAsia"/>
                                <w:b/>
                                <w:sz w:val="18"/>
                                <w:szCs w:val="18"/>
                              </w:rPr>
                              <w:t>．</w:t>
                            </w:r>
                            <w:r w:rsidRPr="00523CD9">
                              <w:rPr>
                                <w:rFonts w:asciiTheme="majorEastAsia" w:eastAsiaTheme="majorEastAsia" w:hAnsiTheme="majorEastAsia" w:hint="eastAsia"/>
                                <w:sz w:val="18"/>
                                <w:szCs w:val="18"/>
                              </w:rPr>
                              <w:t xml:space="preserve">　備蓄なし　　　</w:t>
                            </w:r>
                            <w:r w:rsidRPr="00523CD9">
                              <w:rPr>
                                <w:rFonts w:asciiTheme="majorEastAsia" w:eastAsiaTheme="majorEastAsia" w:hAnsiTheme="majorEastAsia"/>
                                <w:b/>
                                <w:sz w:val="18"/>
                                <w:szCs w:val="18"/>
                              </w:rPr>
                              <w:t>2</w:t>
                            </w:r>
                            <w:r w:rsidRPr="00523CD9">
                              <w:rPr>
                                <w:rFonts w:asciiTheme="majorEastAsia" w:eastAsiaTheme="majorEastAsia" w:hAnsiTheme="majorEastAsia" w:hint="eastAsia"/>
                                <w:b/>
                                <w:sz w:val="18"/>
                                <w:szCs w:val="18"/>
                              </w:rPr>
                              <w:t>．</w:t>
                            </w:r>
                            <w:r w:rsidRPr="00523CD9">
                              <w:rPr>
                                <w:rFonts w:asciiTheme="majorEastAsia" w:eastAsiaTheme="majorEastAsia" w:hAnsiTheme="majorEastAsia" w:hint="eastAsia"/>
                                <w:sz w:val="18"/>
                                <w:szCs w:val="18"/>
                              </w:rPr>
                              <w:t xml:space="preserve">　備蓄あり（</w:t>
                            </w:r>
                            <w:r w:rsidRPr="00523CD9">
                              <w:rPr>
                                <w:rFonts w:asciiTheme="majorEastAsia" w:eastAsiaTheme="majorEastAsia" w:hAnsiTheme="majorEastAsia"/>
                                <w:sz w:val="18"/>
                                <w:szCs w:val="18"/>
                              </w:rPr>
                              <w:t>1</w:t>
                            </w:r>
                            <w:r w:rsidRPr="00523CD9">
                              <w:rPr>
                                <w:rFonts w:asciiTheme="majorEastAsia" w:eastAsiaTheme="majorEastAsia" w:hAnsiTheme="majorEastAsia" w:hint="eastAsia"/>
                                <w:sz w:val="18"/>
                                <w:szCs w:val="18"/>
                              </w:rPr>
                              <w:t>、</w:t>
                            </w:r>
                            <w:r w:rsidRPr="00523CD9">
                              <w:rPr>
                                <w:rFonts w:asciiTheme="majorEastAsia" w:eastAsiaTheme="majorEastAsia" w:hAnsiTheme="majorEastAsia"/>
                                <w:sz w:val="18"/>
                                <w:szCs w:val="18"/>
                              </w:rPr>
                              <w:t>2</w:t>
                            </w:r>
                            <w:r w:rsidRPr="00523CD9">
                              <w:rPr>
                                <w:rFonts w:asciiTheme="majorEastAsia" w:eastAsiaTheme="majorEastAsia" w:hAnsiTheme="majorEastAsia" w:hint="eastAsia"/>
                                <w:sz w:val="18"/>
                                <w:szCs w:val="18"/>
                              </w:rPr>
                              <w:t xml:space="preserve">日分）　　</w:t>
                            </w:r>
                            <w:r w:rsidRPr="00523CD9">
                              <w:rPr>
                                <w:rFonts w:asciiTheme="majorEastAsia" w:eastAsiaTheme="majorEastAsia" w:hAnsiTheme="majorEastAsia"/>
                                <w:b/>
                                <w:sz w:val="18"/>
                                <w:szCs w:val="18"/>
                              </w:rPr>
                              <w:t>3</w:t>
                            </w:r>
                            <w:r w:rsidRPr="00523CD9">
                              <w:rPr>
                                <w:rFonts w:asciiTheme="majorEastAsia" w:eastAsiaTheme="majorEastAsia" w:hAnsiTheme="majorEastAsia" w:hint="eastAsia"/>
                                <w:b/>
                                <w:sz w:val="18"/>
                                <w:szCs w:val="18"/>
                              </w:rPr>
                              <w:t>．</w:t>
                            </w:r>
                            <w:r w:rsidRPr="00523CD9">
                              <w:rPr>
                                <w:rFonts w:asciiTheme="majorEastAsia" w:eastAsiaTheme="majorEastAsia" w:hAnsiTheme="majorEastAsia" w:hint="eastAsia"/>
                                <w:sz w:val="18"/>
                                <w:szCs w:val="18"/>
                              </w:rPr>
                              <w:t xml:space="preserve">　備蓄あり（</w:t>
                            </w:r>
                            <w:r w:rsidRPr="00523CD9">
                              <w:rPr>
                                <w:rFonts w:asciiTheme="majorEastAsia" w:eastAsiaTheme="majorEastAsia" w:hAnsiTheme="majorEastAsia"/>
                                <w:sz w:val="18"/>
                                <w:szCs w:val="18"/>
                              </w:rPr>
                              <w:t>3</w:t>
                            </w:r>
                            <w:r w:rsidRPr="00523CD9">
                              <w:rPr>
                                <w:rFonts w:asciiTheme="majorEastAsia" w:eastAsiaTheme="majorEastAsia" w:hAnsiTheme="majorEastAsia" w:hint="eastAsia"/>
                                <w:sz w:val="18"/>
                                <w:szCs w:val="18"/>
                              </w:rPr>
                              <w:t>日分以上）</w:t>
                            </w:r>
                          </w:p>
                          <w:p w:rsidR="00DC0B66" w:rsidRPr="00523CD9" w:rsidRDefault="00DC0B66" w:rsidP="00DE2000">
                            <w:pPr>
                              <w:pStyle w:val="Web"/>
                              <w:rPr>
                                <w:rFonts w:asciiTheme="majorEastAsia" w:eastAsiaTheme="majorEastAsia" w:hAnsiTheme="majorEastAsia"/>
                                <w:sz w:val="18"/>
                                <w:szCs w:val="18"/>
                              </w:rPr>
                            </w:pPr>
                            <w:r w:rsidRPr="00523CD9">
                              <w:rPr>
                                <w:rFonts w:asciiTheme="majorEastAsia" w:eastAsiaTheme="majorEastAsia" w:hAnsiTheme="majorEastAsia" w:hint="eastAsia"/>
                                <w:sz w:val="18"/>
                                <w:szCs w:val="18"/>
                              </w:rPr>
                              <w:t xml:space="preserve">（食料品）　　</w:t>
                            </w:r>
                            <w:r w:rsidRPr="00523CD9">
                              <w:rPr>
                                <w:rFonts w:asciiTheme="majorEastAsia" w:eastAsiaTheme="majorEastAsia" w:hAnsiTheme="majorEastAsia" w:hint="eastAsia"/>
                                <w:b/>
                                <w:sz w:val="18"/>
                                <w:szCs w:val="18"/>
                              </w:rPr>
                              <w:t xml:space="preserve">　</w:t>
                            </w:r>
                            <w:r>
                              <w:rPr>
                                <w:rFonts w:asciiTheme="majorEastAsia" w:eastAsiaTheme="majorEastAsia" w:hAnsiTheme="majorEastAsia" w:hint="eastAsia"/>
                                <w:b/>
                                <w:sz w:val="18"/>
                                <w:szCs w:val="18"/>
                              </w:rPr>
                              <w:t xml:space="preserve"> </w:t>
                            </w:r>
                            <w:r w:rsidRPr="00523CD9">
                              <w:rPr>
                                <w:rFonts w:asciiTheme="majorEastAsia" w:eastAsiaTheme="majorEastAsia" w:hAnsiTheme="majorEastAsia"/>
                                <w:b/>
                                <w:sz w:val="18"/>
                                <w:szCs w:val="18"/>
                              </w:rPr>
                              <w:t>1</w:t>
                            </w:r>
                            <w:r w:rsidRPr="00523CD9">
                              <w:rPr>
                                <w:rFonts w:asciiTheme="majorEastAsia" w:eastAsiaTheme="majorEastAsia" w:hAnsiTheme="majorEastAsia" w:hint="eastAsia"/>
                                <w:b/>
                                <w:sz w:val="18"/>
                                <w:szCs w:val="18"/>
                              </w:rPr>
                              <w:t>．</w:t>
                            </w:r>
                            <w:r w:rsidRPr="00523CD9">
                              <w:rPr>
                                <w:rFonts w:asciiTheme="majorEastAsia" w:eastAsiaTheme="majorEastAsia" w:hAnsiTheme="majorEastAsia" w:hint="eastAsia"/>
                                <w:sz w:val="18"/>
                                <w:szCs w:val="18"/>
                              </w:rPr>
                              <w:t xml:space="preserve">　備蓄なし　　　</w:t>
                            </w:r>
                            <w:r w:rsidRPr="00523CD9">
                              <w:rPr>
                                <w:rFonts w:asciiTheme="majorEastAsia" w:eastAsiaTheme="majorEastAsia" w:hAnsiTheme="majorEastAsia"/>
                                <w:b/>
                                <w:sz w:val="18"/>
                                <w:szCs w:val="18"/>
                              </w:rPr>
                              <w:t>2</w:t>
                            </w:r>
                            <w:r w:rsidRPr="00523CD9">
                              <w:rPr>
                                <w:rFonts w:asciiTheme="majorEastAsia" w:eastAsiaTheme="majorEastAsia" w:hAnsiTheme="majorEastAsia" w:hint="eastAsia"/>
                                <w:b/>
                                <w:sz w:val="18"/>
                                <w:szCs w:val="18"/>
                              </w:rPr>
                              <w:t>．</w:t>
                            </w:r>
                            <w:r w:rsidRPr="00523CD9">
                              <w:rPr>
                                <w:rFonts w:asciiTheme="majorEastAsia" w:eastAsiaTheme="majorEastAsia" w:hAnsiTheme="majorEastAsia" w:hint="eastAsia"/>
                                <w:sz w:val="18"/>
                                <w:szCs w:val="18"/>
                              </w:rPr>
                              <w:t xml:space="preserve">　備蓄あり（</w:t>
                            </w:r>
                            <w:r w:rsidRPr="00523CD9">
                              <w:rPr>
                                <w:rFonts w:asciiTheme="majorEastAsia" w:eastAsiaTheme="majorEastAsia" w:hAnsiTheme="majorEastAsia"/>
                                <w:sz w:val="18"/>
                                <w:szCs w:val="18"/>
                              </w:rPr>
                              <w:t>1</w:t>
                            </w:r>
                            <w:r w:rsidRPr="00523CD9">
                              <w:rPr>
                                <w:rFonts w:asciiTheme="majorEastAsia" w:eastAsiaTheme="majorEastAsia" w:hAnsiTheme="majorEastAsia" w:hint="eastAsia"/>
                                <w:sz w:val="18"/>
                                <w:szCs w:val="18"/>
                              </w:rPr>
                              <w:t>、</w:t>
                            </w:r>
                            <w:r w:rsidRPr="00523CD9">
                              <w:rPr>
                                <w:rFonts w:asciiTheme="majorEastAsia" w:eastAsiaTheme="majorEastAsia" w:hAnsiTheme="majorEastAsia"/>
                                <w:sz w:val="18"/>
                                <w:szCs w:val="18"/>
                              </w:rPr>
                              <w:t>2</w:t>
                            </w:r>
                            <w:r w:rsidRPr="00523CD9">
                              <w:rPr>
                                <w:rFonts w:asciiTheme="majorEastAsia" w:eastAsiaTheme="majorEastAsia" w:hAnsiTheme="majorEastAsia" w:hint="eastAsia"/>
                                <w:sz w:val="18"/>
                                <w:szCs w:val="18"/>
                              </w:rPr>
                              <w:t xml:space="preserve">日分）　</w:t>
                            </w:r>
                            <w:r w:rsidRPr="00523CD9">
                              <w:rPr>
                                <w:rFonts w:asciiTheme="majorEastAsia" w:eastAsiaTheme="majorEastAsia" w:hAnsiTheme="majorEastAsia" w:hint="eastAsia"/>
                                <w:b/>
                                <w:sz w:val="18"/>
                                <w:szCs w:val="18"/>
                              </w:rPr>
                              <w:t xml:space="preserve">　</w:t>
                            </w:r>
                            <w:r w:rsidRPr="00523CD9">
                              <w:rPr>
                                <w:rFonts w:asciiTheme="majorEastAsia" w:eastAsiaTheme="majorEastAsia" w:hAnsiTheme="majorEastAsia"/>
                                <w:b/>
                                <w:sz w:val="18"/>
                                <w:szCs w:val="18"/>
                              </w:rPr>
                              <w:t>3</w:t>
                            </w:r>
                            <w:r w:rsidRPr="00523CD9">
                              <w:rPr>
                                <w:rFonts w:asciiTheme="majorEastAsia" w:eastAsiaTheme="majorEastAsia" w:hAnsiTheme="majorEastAsia" w:hint="eastAsia"/>
                                <w:b/>
                                <w:sz w:val="18"/>
                                <w:szCs w:val="18"/>
                              </w:rPr>
                              <w:t>．</w:t>
                            </w:r>
                            <w:r w:rsidRPr="00523CD9">
                              <w:rPr>
                                <w:rFonts w:asciiTheme="majorEastAsia" w:eastAsiaTheme="majorEastAsia" w:hAnsiTheme="majorEastAsia" w:hint="eastAsia"/>
                                <w:sz w:val="18"/>
                                <w:szCs w:val="18"/>
                              </w:rPr>
                              <w:t xml:space="preserve">　備蓄あり（</w:t>
                            </w:r>
                            <w:r w:rsidRPr="00523CD9">
                              <w:rPr>
                                <w:rFonts w:asciiTheme="majorEastAsia" w:eastAsiaTheme="majorEastAsia" w:hAnsiTheme="majorEastAsia"/>
                                <w:sz w:val="18"/>
                                <w:szCs w:val="18"/>
                              </w:rPr>
                              <w:t>3</w:t>
                            </w:r>
                            <w:r w:rsidRPr="00523CD9">
                              <w:rPr>
                                <w:rFonts w:asciiTheme="majorEastAsia" w:eastAsiaTheme="majorEastAsia" w:hAnsiTheme="majorEastAsia" w:hint="eastAsia"/>
                                <w:sz w:val="18"/>
                                <w:szCs w:val="18"/>
                              </w:rPr>
                              <w:t>日分以上）</w:t>
                            </w:r>
                          </w:p>
                          <w:p w:rsidR="00DC0B66" w:rsidRPr="00523CD9" w:rsidRDefault="00DC0B66" w:rsidP="00DE2000">
                            <w:pPr>
                              <w:pStyle w:val="Web"/>
                              <w:rPr>
                                <w:rFonts w:asciiTheme="majorEastAsia" w:eastAsiaTheme="majorEastAsia" w:hAnsiTheme="majorEastAsia"/>
                                <w:sz w:val="18"/>
                                <w:szCs w:val="18"/>
                              </w:rPr>
                            </w:pPr>
                            <w:r w:rsidRPr="00523CD9">
                              <w:rPr>
                                <w:rFonts w:asciiTheme="majorEastAsia" w:eastAsiaTheme="majorEastAsia" w:hAnsiTheme="majorEastAsia" w:hint="eastAsia"/>
                                <w:sz w:val="18"/>
                                <w:szCs w:val="18"/>
                              </w:rPr>
                              <w:t>（携帯用トイレ）</w:t>
                            </w:r>
                            <w:r w:rsidRPr="00523CD9">
                              <w:rPr>
                                <w:rFonts w:asciiTheme="majorEastAsia" w:eastAsiaTheme="majorEastAsia" w:hAnsiTheme="majorEastAsia"/>
                                <w:sz w:val="18"/>
                                <w:szCs w:val="18"/>
                              </w:rPr>
                              <w:t xml:space="preserve"> </w:t>
                            </w:r>
                            <w:r w:rsidRPr="00523CD9">
                              <w:rPr>
                                <w:rFonts w:asciiTheme="majorEastAsia" w:eastAsiaTheme="majorEastAsia" w:hAnsiTheme="majorEastAsia"/>
                                <w:b/>
                                <w:sz w:val="18"/>
                                <w:szCs w:val="18"/>
                              </w:rPr>
                              <w:t>1</w:t>
                            </w:r>
                            <w:r w:rsidRPr="00523CD9">
                              <w:rPr>
                                <w:rFonts w:asciiTheme="majorEastAsia" w:eastAsiaTheme="majorEastAsia" w:hAnsiTheme="majorEastAsia" w:hint="eastAsia"/>
                                <w:b/>
                                <w:sz w:val="18"/>
                                <w:szCs w:val="18"/>
                              </w:rPr>
                              <w:t>．</w:t>
                            </w:r>
                            <w:r w:rsidRPr="00523CD9">
                              <w:rPr>
                                <w:rFonts w:asciiTheme="majorEastAsia" w:eastAsiaTheme="majorEastAsia" w:hAnsiTheme="majorEastAsia" w:hint="eastAsia"/>
                                <w:sz w:val="18"/>
                                <w:szCs w:val="18"/>
                              </w:rPr>
                              <w:t xml:space="preserve">　備蓄なし　　</w:t>
                            </w:r>
                            <w:r w:rsidRPr="00523CD9">
                              <w:rPr>
                                <w:rFonts w:asciiTheme="majorEastAsia" w:eastAsiaTheme="majorEastAsia" w:hAnsiTheme="majorEastAsia"/>
                                <w:sz w:val="18"/>
                                <w:szCs w:val="18"/>
                              </w:rPr>
                              <w:t xml:space="preserve"> </w:t>
                            </w:r>
                            <w:r>
                              <w:rPr>
                                <w:rFonts w:asciiTheme="majorEastAsia" w:eastAsiaTheme="majorEastAsia" w:hAnsiTheme="majorEastAsia" w:hint="eastAsia"/>
                                <w:sz w:val="18"/>
                                <w:szCs w:val="18"/>
                              </w:rPr>
                              <w:t xml:space="preserve"> </w:t>
                            </w:r>
                            <w:r w:rsidRPr="00523CD9">
                              <w:rPr>
                                <w:rFonts w:asciiTheme="majorEastAsia" w:eastAsiaTheme="majorEastAsia" w:hAnsiTheme="majorEastAsia"/>
                                <w:b/>
                                <w:sz w:val="18"/>
                                <w:szCs w:val="18"/>
                              </w:rPr>
                              <w:t>2</w:t>
                            </w:r>
                            <w:r w:rsidRPr="00523CD9">
                              <w:rPr>
                                <w:rFonts w:asciiTheme="majorEastAsia" w:eastAsiaTheme="majorEastAsia" w:hAnsiTheme="majorEastAsia" w:hint="eastAsia"/>
                                <w:b/>
                                <w:sz w:val="18"/>
                                <w:szCs w:val="18"/>
                              </w:rPr>
                              <w:t>．</w:t>
                            </w:r>
                            <w:r w:rsidRPr="00523CD9">
                              <w:rPr>
                                <w:rFonts w:asciiTheme="majorEastAsia" w:eastAsiaTheme="majorEastAsia" w:hAnsiTheme="majorEastAsia" w:hint="eastAsia"/>
                                <w:sz w:val="18"/>
                                <w:szCs w:val="18"/>
                              </w:rPr>
                              <w:t xml:space="preserve">　備蓄あり（</w:t>
                            </w:r>
                            <w:r w:rsidRPr="00523CD9">
                              <w:rPr>
                                <w:rFonts w:asciiTheme="majorEastAsia" w:eastAsiaTheme="majorEastAsia" w:hAnsiTheme="majorEastAsia"/>
                                <w:sz w:val="18"/>
                                <w:szCs w:val="18"/>
                              </w:rPr>
                              <w:t>1</w:t>
                            </w:r>
                            <w:r w:rsidRPr="00523CD9">
                              <w:rPr>
                                <w:rFonts w:asciiTheme="majorEastAsia" w:eastAsiaTheme="majorEastAsia" w:hAnsiTheme="majorEastAsia" w:hint="eastAsia"/>
                                <w:sz w:val="18"/>
                                <w:szCs w:val="18"/>
                              </w:rPr>
                              <w:t>、</w:t>
                            </w:r>
                            <w:r w:rsidRPr="00523CD9">
                              <w:rPr>
                                <w:rFonts w:asciiTheme="majorEastAsia" w:eastAsiaTheme="majorEastAsia" w:hAnsiTheme="majorEastAsia"/>
                                <w:sz w:val="18"/>
                                <w:szCs w:val="18"/>
                              </w:rPr>
                              <w:t>2</w:t>
                            </w:r>
                            <w:r w:rsidRPr="00523CD9">
                              <w:rPr>
                                <w:rFonts w:asciiTheme="majorEastAsia" w:eastAsiaTheme="majorEastAsia" w:hAnsiTheme="majorEastAsia" w:hint="eastAsia"/>
                                <w:sz w:val="18"/>
                                <w:szCs w:val="18"/>
                              </w:rPr>
                              <w:t xml:space="preserve">日分）　</w:t>
                            </w:r>
                            <w:r w:rsidRPr="00523CD9">
                              <w:rPr>
                                <w:rFonts w:asciiTheme="majorEastAsia" w:eastAsiaTheme="majorEastAsia" w:hAnsiTheme="majorEastAsia" w:hint="eastAsia"/>
                                <w:b/>
                                <w:sz w:val="18"/>
                                <w:szCs w:val="18"/>
                              </w:rPr>
                              <w:t xml:space="preserve">　</w:t>
                            </w:r>
                            <w:r w:rsidRPr="00523CD9">
                              <w:rPr>
                                <w:rFonts w:asciiTheme="majorEastAsia" w:eastAsiaTheme="majorEastAsia" w:hAnsiTheme="majorEastAsia"/>
                                <w:b/>
                                <w:sz w:val="18"/>
                                <w:szCs w:val="18"/>
                              </w:rPr>
                              <w:t>3</w:t>
                            </w:r>
                            <w:r w:rsidRPr="00523CD9">
                              <w:rPr>
                                <w:rFonts w:asciiTheme="majorEastAsia" w:eastAsiaTheme="majorEastAsia" w:hAnsiTheme="majorEastAsia" w:hint="eastAsia"/>
                                <w:b/>
                                <w:sz w:val="18"/>
                                <w:szCs w:val="18"/>
                              </w:rPr>
                              <w:t>．</w:t>
                            </w:r>
                            <w:r w:rsidRPr="00523CD9">
                              <w:rPr>
                                <w:rFonts w:asciiTheme="majorEastAsia" w:eastAsiaTheme="majorEastAsia" w:hAnsiTheme="majorEastAsia" w:hint="eastAsia"/>
                                <w:sz w:val="18"/>
                                <w:szCs w:val="18"/>
                              </w:rPr>
                              <w:t xml:space="preserve">　備蓄あり（</w:t>
                            </w:r>
                            <w:r w:rsidRPr="00523CD9">
                              <w:rPr>
                                <w:rFonts w:asciiTheme="majorEastAsia" w:eastAsiaTheme="majorEastAsia" w:hAnsiTheme="majorEastAsia"/>
                                <w:sz w:val="18"/>
                                <w:szCs w:val="18"/>
                              </w:rPr>
                              <w:t>3</w:t>
                            </w:r>
                            <w:r w:rsidRPr="00523CD9">
                              <w:rPr>
                                <w:rFonts w:asciiTheme="majorEastAsia" w:eastAsiaTheme="majorEastAsia" w:hAnsiTheme="majorEastAsia" w:hint="eastAsia"/>
                                <w:sz w:val="18"/>
                                <w:szCs w:val="18"/>
                              </w:rPr>
                              <w:t>日分以上）</w:t>
                            </w:r>
                          </w:p>
                          <w:p w:rsidR="00DC0B66" w:rsidRPr="00523CD9" w:rsidRDefault="00DC0B66" w:rsidP="00DE2000">
                            <w:pPr>
                              <w:pStyle w:val="Web"/>
                              <w:rPr>
                                <w:rFonts w:asciiTheme="majorEastAsia" w:eastAsiaTheme="majorEastAsia" w:hAnsiTheme="majorEastAsia"/>
                                <w:sz w:val="18"/>
                                <w:szCs w:val="18"/>
                              </w:rPr>
                            </w:pPr>
                            <w:r w:rsidRPr="00523CD9">
                              <w:rPr>
                                <w:rFonts w:asciiTheme="majorEastAsia" w:eastAsiaTheme="majorEastAsia" w:hAnsiTheme="majorEastAsia" w:hint="eastAsia"/>
                                <w:sz w:val="18"/>
                                <w:szCs w:val="18"/>
                              </w:rPr>
                              <w:t xml:space="preserve">（毛布）　　　　</w:t>
                            </w:r>
                            <w:r w:rsidRPr="00523CD9">
                              <w:rPr>
                                <w:rFonts w:asciiTheme="majorEastAsia" w:eastAsiaTheme="majorEastAsia" w:hAnsiTheme="majorEastAsia"/>
                                <w:sz w:val="18"/>
                                <w:szCs w:val="18"/>
                              </w:rPr>
                              <w:t xml:space="preserve"> </w:t>
                            </w:r>
                            <w:r w:rsidRPr="00523CD9">
                              <w:rPr>
                                <w:rFonts w:asciiTheme="majorEastAsia" w:eastAsiaTheme="majorEastAsia" w:hAnsiTheme="majorEastAsia"/>
                                <w:b/>
                                <w:sz w:val="18"/>
                                <w:szCs w:val="18"/>
                              </w:rPr>
                              <w:t>1</w:t>
                            </w:r>
                            <w:r w:rsidRPr="00523CD9">
                              <w:rPr>
                                <w:rFonts w:asciiTheme="majorEastAsia" w:eastAsiaTheme="majorEastAsia" w:hAnsiTheme="majorEastAsia" w:hint="eastAsia"/>
                                <w:b/>
                                <w:sz w:val="18"/>
                                <w:szCs w:val="18"/>
                              </w:rPr>
                              <w:t>．</w:t>
                            </w:r>
                            <w:r w:rsidRPr="00523CD9">
                              <w:rPr>
                                <w:rFonts w:asciiTheme="majorEastAsia" w:eastAsiaTheme="majorEastAsia" w:hAnsiTheme="majorEastAsia"/>
                                <w:b/>
                                <w:sz w:val="18"/>
                                <w:szCs w:val="18"/>
                              </w:rPr>
                              <w:t xml:space="preserve"> </w:t>
                            </w:r>
                            <w:r>
                              <w:rPr>
                                <w:rFonts w:asciiTheme="majorEastAsia" w:eastAsiaTheme="majorEastAsia" w:hAnsiTheme="majorEastAsia" w:hint="eastAsia"/>
                                <w:b/>
                                <w:sz w:val="18"/>
                                <w:szCs w:val="18"/>
                              </w:rPr>
                              <w:t xml:space="preserve"> </w:t>
                            </w:r>
                            <w:r w:rsidRPr="00523CD9">
                              <w:rPr>
                                <w:rFonts w:asciiTheme="majorEastAsia" w:eastAsiaTheme="majorEastAsia" w:hAnsiTheme="majorEastAsia" w:hint="eastAsia"/>
                                <w:sz w:val="18"/>
                                <w:szCs w:val="18"/>
                              </w:rPr>
                              <w:t>備蓄なし</w:t>
                            </w:r>
                            <w:r>
                              <w:rPr>
                                <w:rFonts w:asciiTheme="majorEastAsia" w:eastAsiaTheme="majorEastAsia" w:hAnsiTheme="majorEastAsia" w:hint="eastAsia"/>
                                <w:sz w:val="18"/>
                                <w:szCs w:val="18"/>
                              </w:rPr>
                              <w:t xml:space="preserve"> </w:t>
                            </w:r>
                            <w:r w:rsidRPr="00523CD9">
                              <w:rPr>
                                <w:rFonts w:asciiTheme="majorEastAsia" w:eastAsiaTheme="majorEastAsia" w:hAnsiTheme="majorEastAsia" w:hint="eastAsia"/>
                                <w:sz w:val="18"/>
                                <w:szCs w:val="18"/>
                              </w:rPr>
                              <w:t xml:space="preserve">　　</w:t>
                            </w:r>
                            <w:r>
                              <w:rPr>
                                <w:rFonts w:asciiTheme="majorEastAsia" w:eastAsiaTheme="majorEastAsia" w:hAnsiTheme="majorEastAsia" w:hint="eastAsia"/>
                                <w:sz w:val="18"/>
                                <w:szCs w:val="18"/>
                              </w:rPr>
                              <w:t xml:space="preserve"> </w:t>
                            </w:r>
                            <w:r w:rsidRPr="00523CD9">
                              <w:rPr>
                                <w:rFonts w:asciiTheme="majorEastAsia" w:eastAsiaTheme="majorEastAsia" w:hAnsiTheme="majorEastAsia"/>
                                <w:b/>
                                <w:sz w:val="18"/>
                                <w:szCs w:val="18"/>
                              </w:rPr>
                              <w:t>2</w:t>
                            </w:r>
                            <w:r w:rsidRPr="00523CD9">
                              <w:rPr>
                                <w:rFonts w:asciiTheme="majorEastAsia" w:eastAsiaTheme="majorEastAsia" w:hAnsiTheme="majorEastAsia" w:hint="eastAsia"/>
                                <w:b/>
                                <w:sz w:val="18"/>
                                <w:szCs w:val="18"/>
                              </w:rPr>
                              <w:t>．</w:t>
                            </w:r>
                            <w:r w:rsidRPr="00523CD9">
                              <w:rPr>
                                <w:rFonts w:asciiTheme="majorEastAsia" w:eastAsiaTheme="majorEastAsia" w:hAnsiTheme="majorEastAsia" w:hint="eastAsia"/>
                                <w:sz w:val="18"/>
                                <w:szCs w:val="18"/>
                              </w:rPr>
                              <w:t xml:space="preserve">　備蓄あり</w:t>
                            </w:r>
                          </w:p>
                          <w:p w:rsidR="00DC0B66" w:rsidRPr="00185A23" w:rsidRDefault="00DC0B66" w:rsidP="00DE2000">
                            <w:pPr>
                              <w:pStyle w:val="Web"/>
                              <w:rPr>
                                <w:sz w:val="18"/>
                                <w:szCs w:val="18"/>
                              </w:rPr>
                            </w:pPr>
                          </w:p>
                          <w:p w:rsidR="00DC0B66" w:rsidRPr="0018057A" w:rsidRDefault="00DC0B66" w:rsidP="00DE2000">
                            <w:pPr>
                              <w:pStyle w:val="Web"/>
                              <w:rPr>
                                <w:sz w:val="18"/>
                                <w:szCs w:val="1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EC33FF" id="正方形/長方形 1" o:spid="_x0000_s1068" style="position:absolute;margin-left:10.9pt;margin-top:3.55pt;width:443.75pt;height:55.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" fillcolor="window" strokecolor="windowText">
                <v:path arrowok="t"/>
                <v:textbox>
                  <w:txbxContent>
                    <w:p w:rsidR="00DC0B66" w:rsidRPr="00523CD9" w:rsidRDefault="00DC0B66" w:rsidP="00DE2000">
                      <w:pPr>
                        <w:pStyle w:val="Web"/>
                        <w:rPr>
                          <w:rFonts w:asciiTheme="majorEastAsia" w:eastAsiaTheme="majorEastAsia" w:hAnsiTheme="majorEastAsia"/>
                          <w:sz w:val="18"/>
                          <w:szCs w:val="18"/>
                        </w:rPr>
                      </w:pPr>
                      <w:r w:rsidRPr="00523CD9">
                        <w:rPr>
                          <w:rFonts w:asciiTheme="majorEastAsia" w:eastAsiaTheme="majorEastAsia" w:hAnsiTheme="majorEastAsia" w:hint="eastAsia"/>
                          <w:sz w:val="18"/>
                          <w:szCs w:val="18"/>
                        </w:rPr>
                        <w:t xml:space="preserve">（飲料水）　　　</w:t>
                      </w:r>
                      <w:r>
                        <w:rPr>
                          <w:rFonts w:asciiTheme="majorEastAsia" w:eastAsiaTheme="majorEastAsia" w:hAnsiTheme="majorEastAsia" w:hint="eastAsia"/>
                          <w:sz w:val="18"/>
                          <w:szCs w:val="18"/>
                        </w:rPr>
                        <w:t xml:space="preserve"> </w:t>
                      </w:r>
                      <w:r w:rsidRPr="00523CD9">
                        <w:rPr>
                          <w:rFonts w:asciiTheme="majorEastAsia" w:eastAsiaTheme="majorEastAsia" w:hAnsiTheme="majorEastAsia"/>
                          <w:b/>
                          <w:sz w:val="18"/>
                          <w:szCs w:val="18"/>
                        </w:rPr>
                        <w:t>1</w:t>
                      </w:r>
                      <w:r w:rsidRPr="00523CD9">
                        <w:rPr>
                          <w:rFonts w:asciiTheme="majorEastAsia" w:eastAsiaTheme="majorEastAsia" w:hAnsiTheme="majorEastAsia" w:hint="eastAsia"/>
                          <w:b/>
                          <w:sz w:val="18"/>
                          <w:szCs w:val="18"/>
                        </w:rPr>
                        <w:t>．</w:t>
                      </w:r>
                      <w:r w:rsidRPr="00523CD9">
                        <w:rPr>
                          <w:rFonts w:asciiTheme="majorEastAsia" w:eastAsiaTheme="majorEastAsia" w:hAnsiTheme="majorEastAsia" w:hint="eastAsia"/>
                          <w:sz w:val="18"/>
                          <w:szCs w:val="18"/>
                        </w:rPr>
                        <w:t xml:space="preserve">　備蓄なし　　　</w:t>
                      </w:r>
                      <w:r w:rsidRPr="00523CD9">
                        <w:rPr>
                          <w:rFonts w:asciiTheme="majorEastAsia" w:eastAsiaTheme="majorEastAsia" w:hAnsiTheme="majorEastAsia"/>
                          <w:b/>
                          <w:sz w:val="18"/>
                          <w:szCs w:val="18"/>
                        </w:rPr>
                        <w:t>2</w:t>
                      </w:r>
                      <w:r w:rsidRPr="00523CD9">
                        <w:rPr>
                          <w:rFonts w:asciiTheme="majorEastAsia" w:eastAsiaTheme="majorEastAsia" w:hAnsiTheme="majorEastAsia" w:hint="eastAsia"/>
                          <w:b/>
                          <w:sz w:val="18"/>
                          <w:szCs w:val="18"/>
                        </w:rPr>
                        <w:t>．</w:t>
                      </w:r>
                      <w:r w:rsidRPr="00523CD9">
                        <w:rPr>
                          <w:rFonts w:asciiTheme="majorEastAsia" w:eastAsiaTheme="majorEastAsia" w:hAnsiTheme="majorEastAsia" w:hint="eastAsia"/>
                          <w:sz w:val="18"/>
                          <w:szCs w:val="18"/>
                        </w:rPr>
                        <w:t xml:space="preserve">　備蓄あり（</w:t>
                      </w:r>
                      <w:r w:rsidRPr="00523CD9">
                        <w:rPr>
                          <w:rFonts w:asciiTheme="majorEastAsia" w:eastAsiaTheme="majorEastAsia" w:hAnsiTheme="majorEastAsia"/>
                          <w:sz w:val="18"/>
                          <w:szCs w:val="18"/>
                        </w:rPr>
                        <w:t>1</w:t>
                      </w:r>
                      <w:r w:rsidRPr="00523CD9">
                        <w:rPr>
                          <w:rFonts w:asciiTheme="majorEastAsia" w:eastAsiaTheme="majorEastAsia" w:hAnsiTheme="majorEastAsia" w:hint="eastAsia"/>
                          <w:sz w:val="18"/>
                          <w:szCs w:val="18"/>
                        </w:rPr>
                        <w:t>、</w:t>
                      </w:r>
                      <w:r w:rsidRPr="00523CD9">
                        <w:rPr>
                          <w:rFonts w:asciiTheme="majorEastAsia" w:eastAsiaTheme="majorEastAsia" w:hAnsiTheme="majorEastAsia"/>
                          <w:sz w:val="18"/>
                          <w:szCs w:val="18"/>
                        </w:rPr>
                        <w:t>2</w:t>
                      </w:r>
                      <w:r w:rsidRPr="00523CD9">
                        <w:rPr>
                          <w:rFonts w:asciiTheme="majorEastAsia" w:eastAsiaTheme="majorEastAsia" w:hAnsiTheme="majorEastAsia" w:hint="eastAsia"/>
                          <w:sz w:val="18"/>
                          <w:szCs w:val="18"/>
                        </w:rPr>
                        <w:t xml:space="preserve">日分）　　</w:t>
                      </w:r>
                      <w:r w:rsidRPr="00523CD9">
                        <w:rPr>
                          <w:rFonts w:asciiTheme="majorEastAsia" w:eastAsiaTheme="majorEastAsia" w:hAnsiTheme="majorEastAsia"/>
                          <w:b/>
                          <w:sz w:val="18"/>
                          <w:szCs w:val="18"/>
                        </w:rPr>
                        <w:t>3</w:t>
                      </w:r>
                      <w:r w:rsidRPr="00523CD9">
                        <w:rPr>
                          <w:rFonts w:asciiTheme="majorEastAsia" w:eastAsiaTheme="majorEastAsia" w:hAnsiTheme="majorEastAsia" w:hint="eastAsia"/>
                          <w:b/>
                          <w:sz w:val="18"/>
                          <w:szCs w:val="18"/>
                        </w:rPr>
                        <w:t>．</w:t>
                      </w:r>
                      <w:r w:rsidRPr="00523CD9">
                        <w:rPr>
                          <w:rFonts w:asciiTheme="majorEastAsia" w:eastAsiaTheme="majorEastAsia" w:hAnsiTheme="majorEastAsia" w:hint="eastAsia"/>
                          <w:sz w:val="18"/>
                          <w:szCs w:val="18"/>
                        </w:rPr>
                        <w:t xml:space="preserve">　備蓄あり（</w:t>
                      </w:r>
                      <w:r w:rsidRPr="00523CD9">
                        <w:rPr>
                          <w:rFonts w:asciiTheme="majorEastAsia" w:eastAsiaTheme="majorEastAsia" w:hAnsiTheme="majorEastAsia"/>
                          <w:sz w:val="18"/>
                          <w:szCs w:val="18"/>
                        </w:rPr>
                        <w:t>3</w:t>
                      </w:r>
                      <w:r w:rsidRPr="00523CD9">
                        <w:rPr>
                          <w:rFonts w:asciiTheme="majorEastAsia" w:eastAsiaTheme="majorEastAsia" w:hAnsiTheme="majorEastAsia" w:hint="eastAsia"/>
                          <w:sz w:val="18"/>
                          <w:szCs w:val="18"/>
                        </w:rPr>
                        <w:t>日分以上）</w:t>
                      </w:r>
                    </w:p>
                    <w:p w:rsidR="00DC0B66" w:rsidRPr="00523CD9" w:rsidRDefault="00DC0B66" w:rsidP="00DE2000">
                      <w:pPr>
                        <w:pStyle w:val="Web"/>
                        <w:rPr>
                          <w:rFonts w:asciiTheme="majorEastAsia" w:eastAsiaTheme="majorEastAsia" w:hAnsiTheme="majorEastAsia"/>
                          <w:sz w:val="18"/>
                          <w:szCs w:val="18"/>
                        </w:rPr>
                      </w:pPr>
                      <w:r w:rsidRPr="00523CD9">
                        <w:rPr>
                          <w:rFonts w:asciiTheme="majorEastAsia" w:eastAsiaTheme="majorEastAsia" w:hAnsiTheme="majorEastAsia" w:hint="eastAsia"/>
                          <w:sz w:val="18"/>
                          <w:szCs w:val="18"/>
                        </w:rPr>
                        <w:t xml:space="preserve">（食料品）　　</w:t>
                      </w:r>
                      <w:r w:rsidRPr="00523CD9">
                        <w:rPr>
                          <w:rFonts w:asciiTheme="majorEastAsia" w:eastAsiaTheme="majorEastAsia" w:hAnsiTheme="majorEastAsia" w:hint="eastAsia"/>
                          <w:b/>
                          <w:sz w:val="18"/>
                          <w:szCs w:val="18"/>
                        </w:rPr>
                        <w:t xml:space="preserve">　</w:t>
                      </w:r>
                      <w:r>
                        <w:rPr>
                          <w:rFonts w:asciiTheme="majorEastAsia" w:eastAsiaTheme="majorEastAsia" w:hAnsiTheme="majorEastAsia" w:hint="eastAsia"/>
                          <w:b/>
                          <w:sz w:val="18"/>
                          <w:szCs w:val="18"/>
                        </w:rPr>
                        <w:t xml:space="preserve"> </w:t>
                      </w:r>
                      <w:r w:rsidRPr="00523CD9">
                        <w:rPr>
                          <w:rFonts w:asciiTheme="majorEastAsia" w:eastAsiaTheme="majorEastAsia" w:hAnsiTheme="majorEastAsia"/>
                          <w:b/>
                          <w:sz w:val="18"/>
                          <w:szCs w:val="18"/>
                        </w:rPr>
                        <w:t>1</w:t>
                      </w:r>
                      <w:r w:rsidRPr="00523CD9">
                        <w:rPr>
                          <w:rFonts w:asciiTheme="majorEastAsia" w:eastAsiaTheme="majorEastAsia" w:hAnsiTheme="majorEastAsia" w:hint="eastAsia"/>
                          <w:b/>
                          <w:sz w:val="18"/>
                          <w:szCs w:val="18"/>
                        </w:rPr>
                        <w:t>．</w:t>
                      </w:r>
                      <w:r w:rsidRPr="00523CD9">
                        <w:rPr>
                          <w:rFonts w:asciiTheme="majorEastAsia" w:eastAsiaTheme="majorEastAsia" w:hAnsiTheme="majorEastAsia" w:hint="eastAsia"/>
                          <w:sz w:val="18"/>
                          <w:szCs w:val="18"/>
                        </w:rPr>
                        <w:t xml:space="preserve">　備蓄なし　　　</w:t>
                      </w:r>
                      <w:r w:rsidRPr="00523CD9">
                        <w:rPr>
                          <w:rFonts w:asciiTheme="majorEastAsia" w:eastAsiaTheme="majorEastAsia" w:hAnsiTheme="majorEastAsia"/>
                          <w:b/>
                          <w:sz w:val="18"/>
                          <w:szCs w:val="18"/>
                        </w:rPr>
                        <w:t>2</w:t>
                      </w:r>
                      <w:r w:rsidRPr="00523CD9">
                        <w:rPr>
                          <w:rFonts w:asciiTheme="majorEastAsia" w:eastAsiaTheme="majorEastAsia" w:hAnsiTheme="majorEastAsia" w:hint="eastAsia"/>
                          <w:b/>
                          <w:sz w:val="18"/>
                          <w:szCs w:val="18"/>
                        </w:rPr>
                        <w:t>．</w:t>
                      </w:r>
                      <w:r w:rsidRPr="00523CD9">
                        <w:rPr>
                          <w:rFonts w:asciiTheme="majorEastAsia" w:eastAsiaTheme="majorEastAsia" w:hAnsiTheme="majorEastAsia" w:hint="eastAsia"/>
                          <w:sz w:val="18"/>
                          <w:szCs w:val="18"/>
                        </w:rPr>
                        <w:t xml:space="preserve">　備蓄あり（</w:t>
                      </w:r>
                      <w:r w:rsidRPr="00523CD9">
                        <w:rPr>
                          <w:rFonts w:asciiTheme="majorEastAsia" w:eastAsiaTheme="majorEastAsia" w:hAnsiTheme="majorEastAsia"/>
                          <w:sz w:val="18"/>
                          <w:szCs w:val="18"/>
                        </w:rPr>
                        <w:t>1</w:t>
                      </w:r>
                      <w:r w:rsidRPr="00523CD9">
                        <w:rPr>
                          <w:rFonts w:asciiTheme="majorEastAsia" w:eastAsiaTheme="majorEastAsia" w:hAnsiTheme="majorEastAsia" w:hint="eastAsia"/>
                          <w:sz w:val="18"/>
                          <w:szCs w:val="18"/>
                        </w:rPr>
                        <w:t>、</w:t>
                      </w:r>
                      <w:r w:rsidRPr="00523CD9">
                        <w:rPr>
                          <w:rFonts w:asciiTheme="majorEastAsia" w:eastAsiaTheme="majorEastAsia" w:hAnsiTheme="majorEastAsia"/>
                          <w:sz w:val="18"/>
                          <w:szCs w:val="18"/>
                        </w:rPr>
                        <w:t>2</w:t>
                      </w:r>
                      <w:r w:rsidRPr="00523CD9">
                        <w:rPr>
                          <w:rFonts w:asciiTheme="majorEastAsia" w:eastAsiaTheme="majorEastAsia" w:hAnsiTheme="majorEastAsia" w:hint="eastAsia"/>
                          <w:sz w:val="18"/>
                          <w:szCs w:val="18"/>
                        </w:rPr>
                        <w:t xml:space="preserve">日分）　</w:t>
                      </w:r>
                      <w:r w:rsidRPr="00523CD9">
                        <w:rPr>
                          <w:rFonts w:asciiTheme="majorEastAsia" w:eastAsiaTheme="majorEastAsia" w:hAnsiTheme="majorEastAsia" w:hint="eastAsia"/>
                          <w:b/>
                          <w:sz w:val="18"/>
                          <w:szCs w:val="18"/>
                        </w:rPr>
                        <w:t xml:space="preserve">　</w:t>
                      </w:r>
                      <w:r w:rsidRPr="00523CD9">
                        <w:rPr>
                          <w:rFonts w:asciiTheme="majorEastAsia" w:eastAsiaTheme="majorEastAsia" w:hAnsiTheme="majorEastAsia"/>
                          <w:b/>
                          <w:sz w:val="18"/>
                          <w:szCs w:val="18"/>
                        </w:rPr>
                        <w:t>3</w:t>
                      </w:r>
                      <w:r w:rsidRPr="00523CD9">
                        <w:rPr>
                          <w:rFonts w:asciiTheme="majorEastAsia" w:eastAsiaTheme="majorEastAsia" w:hAnsiTheme="majorEastAsia" w:hint="eastAsia"/>
                          <w:b/>
                          <w:sz w:val="18"/>
                          <w:szCs w:val="18"/>
                        </w:rPr>
                        <w:t>．</w:t>
                      </w:r>
                      <w:r w:rsidRPr="00523CD9">
                        <w:rPr>
                          <w:rFonts w:asciiTheme="majorEastAsia" w:eastAsiaTheme="majorEastAsia" w:hAnsiTheme="majorEastAsia" w:hint="eastAsia"/>
                          <w:sz w:val="18"/>
                          <w:szCs w:val="18"/>
                        </w:rPr>
                        <w:t xml:space="preserve">　備蓄あり（</w:t>
                      </w:r>
                      <w:r w:rsidRPr="00523CD9">
                        <w:rPr>
                          <w:rFonts w:asciiTheme="majorEastAsia" w:eastAsiaTheme="majorEastAsia" w:hAnsiTheme="majorEastAsia"/>
                          <w:sz w:val="18"/>
                          <w:szCs w:val="18"/>
                        </w:rPr>
                        <w:t>3</w:t>
                      </w:r>
                      <w:r w:rsidRPr="00523CD9">
                        <w:rPr>
                          <w:rFonts w:asciiTheme="majorEastAsia" w:eastAsiaTheme="majorEastAsia" w:hAnsiTheme="majorEastAsia" w:hint="eastAsia"/>
                          <w:sz w:val="18"/>
                          <w:szCs w:val="18"/>
                        </w:rPr>
                        <w:t>日分以上）</w:t>
                      </w:r>
                    </w:p>
                    <w:p w:rsidR="00DC0B66" w:rsidRPr="00523CD9" w:rsidRDefault="00DC0B66" w:rsidP="00DE2000">
                      <w:pPr>
                        <w:pStyle w:val="Web"/>
                        <w:rPr>
                          <w:rFonts w:asciiTheme="majorEastAsia" w:eastAsiaTheme="majorEastAsia" w:hAnsiTheme="majorEastAsia"/>
                          <w:sz w:val="18"/>
                          <w:szCs w:val="18"/>
                        </w:rPr>
                      </w:pPr>
                      <w:r w:rsidRPr="00523CD9">
                        <w:rPr>
                          <w:rFonts w:asciiTheme="majorEastAsia" w:eastAsiaTheme="majorEastAsia" w:hAnsiTheme="majorEastAsia" w:hint="eastAsia"/>
                          <w:sz w:val="18"/>
                          <w:szCs w:val="18"/>
                        </w:rPr>
                        <w:t>（携帯用トイレ）</w:t>
                      </w:r>
                      <w:r w:rsidRPr="00523CD9">
                        <w:rPr>
                          <w:rFonts w:asciiTheme="majorEastAsia" w:eastAsiaTheme="majorEastAsia" w:hAnsiTheme="majorEastAsia"/>
                          <w:sz w:val="18"/>
                          <w:szCs w:val="18"/>
                        </w:rPr>
                        <w:t xml:space="preserve"> </w:t>
                      </w:r>
                      <w:r w:rsidRPr="00523CD9">
                        <w:rPr>
                          <w:rFonts w:asciiTheme="majorEastAsia" w:eastAsiaTheme="majorEastAsia" w:hAnsiTheme="majorEastAsia"/>
                          <w:b/>
                          <w:sz w:val="18"/>
                          <w:szCs w:val="18"/>
                        </w:rPr>
                        <w:t>1</w:t>
                      </w:r>
                      <w:r w:rsidRPr="00523CD9">
                        <w:rPr>
                          <w:rFonts w:asciiTheme="majorEastAsia" w:eastAsiaTheme="majorEastAsia" w:hAnsiTheme="majorEastAsia" w:hint="eastAsia"/>
                          <w:b/>
                          <w:sz w:val="18"/>
                          <w:szCs w:val="18"/>
                        </w:rPr>
                        <w:t>．</w:t>
                      </w:r>
                      <w:r w:rsidRPr="00523CD9">
                        <w:rPr>
                          <w:rFonts w:asciiTheme="majorEastAsia" w:eastAsiaTheme="majorEastAsia" w:hAnsiTheme="majorEastAsia" w:hint="eastAsia"/>
                          <w:sz w:val="18"/>
                          <w:szCs w:val="18"/>
                        </w:rPr>
                        <w:t xml:space="preserve">　備蓄なし　　</w:t>
                      </w:r>
                      <w:r w:rsidRPr="00523CD9">
                        <w:rPr>
                          <w:rFonts w:asciiTheme="majorEastAsia" w:eastAsiaTheme="majorEastAsia" w:hAnsiTheme="majorEastAsia"/>
                          <w:sz w:val="18"/>
                          <w:szCs w:val="18"/>
                        </w:rPr>
                        <w:t xml:space="preserve"> </w:t>
                      </w:r>
                      <w:r>
                        <w:rPr>
                          <w:rFonts w:asciiTheme="majorEastAsia" w:eastAsiaTheme="majorEastAsia" w:hAnsiTheme="majorEastAsia" w:hint="eastAsia"/>
                          <w:sz w:val="18"/>
                          <w:szCs w:val="18"/>
                        </w:rPr>
                        <w:t xml:space="preserve"> </w:t>
                      </w:r>
                      <w:r w:rsidRPr="00523CD9">
                        <w:rPr>
                          <w:rFonts w:asciiTheme="majorEastAsia" w:eastAsiaTheme="majorEastAsia" w:hAnsiTheme="majorEastAsia"/>
                          <w:b/>
                          <w:sz w:val="18"/>
                          <w:szCs w:val="18"/>
                        </w:rPr>
                        <w:t>2</w:t>
                      </w:r>
                      <w:r w:rsidRPr="00523CD9">
                        <w:rPr>
                          <w:rFonts w:asciiTheme="majorEastAsia" w:eastAsiaTheme="majorEastAsia" w:hAnsiTheme="majorEastAsia" w:hint="eastAsia"/>
                          <w:b/>
                          <w:sz w:val="18"/>
                          <w:szCs w:val="18"/>
                        </w:rPr>
                        <w:t>．</w:t>
                      </w:r>
                      <w:r w:rsidRPr="00523CD9">
                        <w:rPr>
                          <w:rFonts w:asciiTheme="majorEastAsia" w:eastAsiaTheme="majorEastAsia" w:hAnsiTheme="majorEastAsia" w:hint="eastAsia"/>
                          <w:sz w:val="18"/>
                          <w:szCs w:val="18"/>
                        </w:rPr>
                        <w:t xml:space="preserve">　備蓄あり（</w:t>
                      </w:r>
                      <w:r w:rsidRPr="00523CD9">
                        <w:rPr>
                          <w:rFonts w:asciiTheme="majorEastAsia" w:eastAsiaTheme="majorEastAsia" w:hAnsiTheme="majorEastAsia"/>
                          <w:sz w:val="18"/>
                          <w:szCs w:val="18"/>
                        </w:rPr>
                        <w:t>1</w:t>
                      </w:r>
                      <w:r w:rsidRPr="00523CD9">
                        <w:rPr>
                          <w:rFonts w:asciiTheme="majorEastAsia" w:eastAsiaTheme="majorEastAsia" w:hAnsiTheme="majorEastAsia" w:hint="eastAsia"/>
                          <w:sz w:val="18"/>
                          <w:szCs w:val="18"/>
                        </w:rPr>
                        <w:t>、</w:t>
                      </w:r>
                      <w:r w:rsidRPr="00523CD9">
                        <w:rPr>
                          <w:rFonts w:asciiTheme="majorEastAsia" w:eastAsiaTheme="majorEastAsia" w:hAnsiTheme="majorEastAsia"/>
                          <w:sz w:val="18"/>
                          <w:szCs w:val="18"/>
                        </w:rPr>
                        <w:t>2</w:t>
                      </w:r>
                      <w:r w:rsidRPr="00523CD9">
                        <w:rPr>
                          <w:rFonts w:asciiTheme="majorEastAsia" w:eastAsiaTheme="majorEastAsia" w:hAnsiTheme="majorEastAsia" w:hint="eastAsia"/>
                          <w:sz w:val="18"/>
                          <w:szCs w:val="18"/>
                        </w:rPr>
                        <w:t xml:space="preserve">日分）　</w:t>
                      </w:r>
                      <w:r w:rsidRPr="00523CD9">
                        <w:rPr>
                          <w:rFonts w:asciiTheme="majorEastAsia" w:eastAsiaTheme="majorEastAsia" w:hAnsiTheme="majorEastAsia" w:hint="eastAsia"/>
                          <w:b/>
                          <w:sz w:val="18"/>
                          <w:szCs w:val="18"/>
                        </w:rPr>
                        <w:t xml:space="preserve">　</w:t>
                      </w:r>
                      <w:r w:rsidRPr="00523CD9">
                        <w:rPr>
                          <w:rFonts w:asciiTheme="majorEastAsia" w:eastAsiaTheme="majorEastAsia" w:hAnsiTheme="majorEastAsia"/>
                          <w:b/>
                          <w:sz w:val="18"/>
                          <w:szCs w:val="18"/>
                        </w:rPr>
                        <w:t>3</w:t>
                      </w:r>
                      <w:r w:rsidRPr="00523CD9">
                        <w:rPr>
                          <w:rFonts w:asciiTheme="majorEastAsia" w:eastAsiaTheme="majorEastAsia" w:hAnsiTheme="majorEastAsia" w:hint="eastAsia"/>
                          <w:b/>
                          <w:sz w:val="18"/>
                          <w:szCs w:val="18"/>
                        </w:rPr>
                        <w:t>．</w:t>
                      </w:r>
                      <w:r w:rsidRPr="00523CD9">
                        <w:rPr>
                          <w:rFonts w:asciiTheme="majorEastAsia" w:eastAsiaTheme="majorEastAsia" w:hAnsiTheme="majorEastAsia" w:hint="eastAsia"/>
                          <w:sz w:val="18"/>
                          <w:szCs w:val="18"/>
                        </w:rPr>
                        <w:t xml:space="preserve">　備蓄あり（</w:t>
                      </w:r>
                      <w:r w:rsidRPr="00523CD9">
                        <w:rPr>
                          <w:rFonts w:asciiTheme="majorEastAsia" w:eastAsiaTheme="majorEastAsia" w:hAnsiTheme="majorEastAsia"/>
                          <w:sz w:val="18"/>
                          <w:szCs w:val="18"/>
                        </w:rPr>
                        <w:t>3</w:t>
                      </w:r>
                      <w:r w:rsidRPr="00523CD9">
                        <w:rPr>
                          <w:rFonts w:asciiTheme="majorEastAsia" w:eastAsiaTheme="majorEastAsia" w:hAnsiTheme="majorEastAsia" w:hint="eastAsia"/>
                          <w:sz w:val="18"/>
                          <w:szCs w:val="18"/>
                        </w:rPr>
                        <w:t>日分以上）</w:t>
                      </w:r>
                    </w:p>
                    <w:p w:rsidR="00DC0B66" w:rsidRPr="00523CD9" w:rsidRDefault="00DC0B66" w:rsidP="00DE2000">
                      <w:pPr>
                        <w:pStyle w:val="Web"/>
                        <w:rPr>
                          <w:rFonts w:asciiTheme="majorEastAsia" w:eastAsiaTheme="majorEastAsia" w:hAnsiTheme="majorEastAsia"/>
                          <w:sz w:val="18"/>
                          <w:szCs w:val="18"/>
                        </w:rPr>
                      </w:pPr>
                      <w:r w:rsidRPr="00523CD9">
                        <w:rPr>
                          <w:rFonts w:asciiTheme="majorEastAsia" w:eastAsiaTheme="majorEastAsia" w:hAnsiTheme="majorEastAsia" w:hint="eastAsia"/>
                          <w:sz w:val="18"/>
                          <w:szCs w:val="18"/>
                        </w:rPr>
                        <w:t xml:space="preserve">（毛布）　　　　</w:t>
                      </w:r>
                      <w:r w:rsidRPr="00523CD9">
                        <w:rPr>
                          <w:rFonts w:asciiTheme="majorEastAsia" w:eastAsiaTheme="majorEastAsia" w:hAnsiTheme="majorEastAsia"/>
                          <w:sz w:val="18"/>
                          <w:szCs w:val="18"/>
                        </w:rPr>
                        <w:t xml:space="preserve"> </w:t>
                      </w:r>
                      <w:r w:rsidRPr="00523CD9">
                        <w:rPr>
                          <w:rFonts w:asciiTheme="majorEastAsia" w:eastAsiaTheme="majorEastAsia" w:hAnsiTheme="majorEastAsia"/>
                          <w:b/>
                          <w:sz w:val="18"/>
                          <w:szCs w:val="18"/>
                        </w:rPr>
                        <w:t>1</w:t>
                      </w:r>
                      <w:r w:rsidRPr="00523CD9">
                        <w:rPr>
                          <w:rFonts w:asciiTheme="majorEastAsia" w:eastAsiaTheme="majorEastAsia" w:hAnsiTheme="majorEastAsia" w:hint="eastAsia"/>
                          <w:b/>
                          <w:sz w:val="18"/>
                          <w:szCs w:val="18"/>
                        </w:rPr>
                        <w:t>．</w:t>
                      </w:r>
                      <w:r w:rsidRPr="00523CD9">
                        <w:rPr>
                          <w:rFonts w:asciiTheme="majorEastAsia" w:eastAsiaTheme="majorEastAsia" w:hAnsiTheme="majorEastAsia"/>
                          <w:b/>
                          <w:sz w:val="18"/>
                          <w:szCs w:val="18"/>
                        </w:rPr>
                        <w:t xml:space="preserve"> </w:t>
                      </w:r>
                      <w:r>
                        <w:rPr>
                          <w:rFonts w:asciiTheme="majorEastAsia" w:eastAsiaTheme="majorEastAsia" w:hAnsiTheme="majorEastAsia" w:hint="eastAsia"/>
                          <w:b/>
                          <w:sz w:val="18"/>
                          <w:szCs w:val="18"/>
                        </w:rPr>
                        <w:t xml:space="preserve"> </w:t>
                      </w:r>
                      <w:r w:rsidRPr="00523CD9">
                        <w:rPr>
                          <w:rFonts w:asciiTheme="majorEastAsia" w:eastAsiaTheme="majorEastAsia" w:hAnsiTheme="majorEastAsia" w:hint="eastAsia"/>
                          <w:sz w:val="18"/>
                          <w:szCs w:val="18"/>
                        </w:rPr>
                        <w:t>備蓄なし</w:t>
                      </w:r>
                      <w:r>
                        <w:rPr>
                          <w:rFonts w:asciiTheme="majorEastAsia" w:eastAsiaTheme="majorEastAsia" w:hAnsiTheme="majorEastAsia" w:hint="eastAsia"/>
                          <w:sz w:val="18"/>
                          <w:szCs w:val="18"/>
                        </w:rPr>
                        <w:t xml:space="preserve"> </w:t>
                      </w:r>
                      <w:r w:rsidRPr="00523CD9">
                        <w:rPr>
                          <w:rFonts w:asciiTheme="majorEastAsia" w:eastAsiaTheme="majorEastAsia" w:hAnsiTheme="majorEastAsia" w:hint="eastAsia"/>
                          <w:sz w:val="18"/>
                          <w:szCs w:val="18"/>
                        </w:rPr>
                        <w:t xml:space="preserve">　　</w:t>
                      </w:r>
                      <w:r>
                        <w:rPr>
                          <w:rFonts w:asciiTheme="majorEastAsia" w:eastAsiaTheme="majorEastAsia" w:hAnsiTheme="majorEastAsia" w:hint="eastAsia"/>
                          <w:sz w:val="18"/>
                          <w:szCs w:val="18"/>
                        </w:rPr>
                        <w:t xml:space="preserve"> </w:t>
                      </w:r>
                      <w:r w:rsidRPr="00523CD9">
                        <w:rPr>
                          <w:rFonts w:asciiTheme="majorEastAsia" w:eastAsiaTheme="majorEastAsia" w:hAnsiTheme="majorEastAsia"/>
                          <w:b/>
                          <w:sz w:val="18"/>
                          <w:szCs w:val="18"/>
                        </w:rPr>
                        <w:t>2</w:t>
                      </w:r>
                      <w:r w:rsidRPr="00523CD9">
                        <w:rPr>
                          <w:rFonts w:asciiTheme="majorEastAsia" w:eastAsiaTheme="majorEastAsia" w:hAnsiTheme="majorEastAsia" w:hint="eastAsia"/>
                          <w:b/>
                          <w:sz w:val="18"/>
                          <w:szCs w:val="18"/>
                        </w:rPr>
                        <w:t>．</w:t>
                      </w:r>
                      <w:r w:rsidRPr="00523CD9">
                        <w:rPr>
                          <w:rFonts w:asciiTheme="majorEastAsia" w:eastAsiaTheme="majorEastAsia" w:hAnsiTheme="majorEastAsia" w:hint="eastAsia"/>
                          <w:sz w:val="18"/>
                          <w:szCs w:val="18"/>
                        </w:rPr>
                        <w:t xml:space="preserve">　備蓄あり</w:t>
                      </w:r>
                    </w:p>
                    <w:p w:rsidR="00DC0B66" w:rsidRPr="00185A23" w:rsidRDefault="00DC0B66" w:rsidP="00DE2000">
                      <w:pPr>
                        <w:pStyle w:val="Web"/>
                        <w:rPr>
                          <w:sz w:val="18"/>
                          <w:szCs w:val="18"/>
                        </w:rPr>
                      </w:pPr>
                    </w:p>
                    <w:p w:rsidR="00DC0B66" w:rsidRPr="0018057A" w:rsidRDefault="00DC0B66" w:rsidP="00DE2000">
                      <w:pPr>
                        <w:pStyle w:val="Web"/>
                        <w:rPr>
                          <w:sz w:val="18"/>
                          <w:szCs w:val="18"/>
                        </w:rPr>
                      </w:pPr>
                    </w:p>
                  </w:txbxContent>
                </v:textbox>
              </v:rect>
            </w:pict>
          </mc:Fallback>
        </mc:AlternateContent>
      </w:r>
    </w:p>
    <w:p w:rsidR="00DE2000" w:rsidRPr="007253DF" w:rsidRDefault="00DE2000" w:rsidP="00DE2000">
      <w:pPr>
        <w:rPr>
          <w:rFonts w:ascii="ＭＳ ゴシック" w:eastAsia="ＭＳ ゴシック" w:hAnsi="ＭＳ ゴシック" w:cs="ShinGoPro-Bold"/>
          <w:b/>
          <w:bCs/>
          <w:sz w:val="26"/>
          <w:szCs w:val="26"/>
        </w:rPr>
      </w:pPr>
    </w:p>
    <w:p w:rsidR="00DE2000" w:rsidRPr="007253DF" w:rsidRDefault="00DE2000" w:rsidP="00DE2000">
      <w:pPr>
        <w:rPr>
          <w:rFonts w:ascii="ＭＳ ゴシック" w:eastAsia="ＭＳ ゴシック" w:hAnsi="ＭＳ ゴシック" w:cs="ShinGoPro-Bold"/>
          <w:b/>
          <w:bCs/>
          <w:sz w:val="26"/>
          <w:szCs w:val="26"/>
        </w:rPr>
      </w:pPr>
    </w:p>
    <w:p w:rsidR="006A212B" w:rsidRPr="007253DF" w:rsidRDefault="006A212B" w:rsidP="00DE2000">
      <w:pPr>
        <w:rPr>
          <w:rFonts w:ascii="ＭＳ ゴシック" w:eastAsia="ＭＳ ゴシック" w:hAnsi="ＭＳ ゴシック" w:cs="ShinGoPro-Bold"/>
          <w:b/>
          <w:bCs/>
          <w:sz w:val="26"/>
          <w:szCs w:val="26"/>
        </w:rPr>
      </w:pPr>
    </w:p>
    <w:p w:rsidR="006A212B" w:rsidRPr="007253DF" w:rsidRDefault="006A212B" w:rsidP="006A212B">
      <w:pPr>
        <w:rPr>
          <w:rFonts w:ascii="ＭＳ ゴシック" w:eastAsia="ＭＳ ゴシック" w:hAnsi="ＭＳ ゴシック" w:cs="ShinGoPro-Bold"/>
          <w:bCs/>
          <w:sz w:val="16"/>
          <w:szCs w:val="16"/>
        </w:rPr>
      </w:pPr>
      <w:r w:rsidRPr="007253DF">
        <w:rPr>
          <w:rFonts w:ascii="ＭＳ ゴシック" w:eastAsia="ＭＳ ゴシック" w:hAnsi="ＭＳ ゴシック" w:cs="ShinGoPro-Bold" w:hint="eastAsia"/>
          <w:b/>
          <w:bCs/>
          <w:sz w:val="26"/>
          <w:szCs w:val="26"/>
        </w:rPr>
        <w:t xml:space="preserve">　　</w:t>
      </w:r>
      <w:r w:rsidRPr="007253DF">
        <w:rPr>
          <w:rFonts w:ascii="ＭＳ ゴシック" w:eastAsia="ＭＳ ゴシック" w:hAnsi="ＭＳ ゴシック" w:cs="ShinGoPro-Bold" w:hint="eastAsia"/>
          <w:bCs/>
          <w:sz w:val="16"/>
          <w:szCs w:val="16"/>
        </w:rPr>
        <w:t>※「飲料水」は</w:t>
      </w:r>
      <w:r w:rsidRPr="007253DF">
        <w:rPr>
          <w:rFonts w:ascii="ＭＳ ゴシック" w:eastAsia="ＭＳ ゴシック" w:hAnsi="ＭＳ ゴシック" w:cs="ShinGoPro-Bold"/>
          <w:bCs/>
          <w:sz w:val="16"/>
          <w:szCs w:val="16"/>
        </w:rPr>
        <w:t>1</w:t>
      </w:r>
      <w:r w:rsidRPr="007253DF">
        <w:rPr>
          <w:rFonts w:ascii="ＭＳ ゴシック" w:eastAsia="ＭＳ ゴシック" w:hAnsi="ＭＳ ゴシック" w:cs="ShinGoPro-Bold" w:hint="eastAsia"/>
          <w:bCs/>
          <w:sz w:val="16"/>
          <w:szCs w:val="16"/>
        </w:rPr>
        <w:t>人当たり</w:t>
      </w:r>
      <w:r w:rsidRPr="007253DF">
        <w:rPr>
          <w:rFonts w:ascii="ＭＳ ゴシック" w:eastAsia="ＭＳ ゴシック" w:hAnsi="ＭＳ ゴシック" w:cs="ShinGoPro-Bold"/>
          <w:bCs/>
          <w:sz w:val="16"/>
          <w:szCs w:val="16"/>
        </w:rPr>
        <w:t>1</w:t>
      </w:r>
      <w:r w:rsidRPr="007253DF">
        <w:rPr>
          <w:rFonts w:ascii="ＭＳ ゴシック" w:eastAsia="ＭＳ ゴシック" w:hAnsi="ＭＳ ゴシック" w:cs="ShinGoPro-Bold" w:hint="eastAsia"/>
          <w:bCs/>
          <w:sz w:val="16"/>
          <w:szCs w:val="16"/>
        </w:rPr>
        <w:t>日</w:t>
      </w:r>
      <w:r w:rsidRPr="007253DF">
        <w:rPr>
          <w:rFonts w:ascii="ＭＳ ゴシック" w:eastAsia="ＭＳ ゴシック" w:hAnsi="ＭＳ ゴシック" w:cs="ShinGoPro-Bold"/>
          <w:bCs/>
          <w:sz w:val="16"/>
          <w:szCs w:val="16"/>
        </w:rPr>
        <w:t>3</w:t>
      </w:r>
      <w:r w:rsidRPr="007253DF">
        <w:rPr>
          <w:rFonts w:ascii="ＭＳ ゴシック" w:eastAsia="ＭＳ ゴシック" w:hAnsi="ＭＳ ゴシック" w:cs="ShinGoPro-Bold" w:hint="eastAsia"/>
          <w:bCs/>
          <w:sz w:val="16"/>
          <w:szCs w:val="16"/>
        </w:rPr>
        <w:t>リットル、「食料」は</w:t>
      </w:r>
      <w:r w:rsidRPr="007253DF">
        <w:rPr>
          <w:rFonts w:ascii="ＭＳ ゴシック" w:eastAsia="ＭＳ ゴシック" w:hAnsi="ＭＳ ゴシック" w:cs="ShinGoPro-Bold"/>
          <w:bCs/>
          <w:sz w:val="16"/>
          <w:szCs w:val="16"/>
        </w:rPr>
        <w:t>1</w:t>
      </w:r>
      <w:r w:rsidRPr="007253DF">
        <w:rPr>
          <w:rFonts w:ascii="ＭＳ ゴシック" w:eastAsia="ＭＳ ゴシック" w:hAnsi="ＭＳ ゴシック" w:cs="ShinGoPro-Bold" w:hint="eastAsia"/>
          <w:bCs/>
          <w:sz w:val="16"/>
          <w:szCs w:val="16"/>
        </w:rPr>
        <w:t>人あたり</w:t>
      </w:r>
      <w:r w:rsidRPr="007253DF">
        <w:rPr>
          <w:rFonts w:ascii="ＭＳ ゴシック" w:eastAsia="ＭＳ ゴシック" w:hAnsi="ＭＳ ゴシック" w:cs="ShinGoPro-Bold"/>
          <w:bCs/>
          <w:sz w:val="16"/>
          <w:szCs w:val="16"/>
        </w:rPr>
        <w:t>1</w:t>
      </w:r>
      <w:r w:rsidRPr="007253DF">
        <w:rPr>
          <w:rFonts w:ascii="ＭＳ ゴシック" w:eastAsia="ＭＳ ゴシック" w:hAnsi="ＭＳ ゴシック" w:cs="ShinGoPro-Bold" w:hint="eastAsia"/>
          <w:bCs/>
          <w:sz w:val="16"/>
          <w:szCs w:val="16"/>
        </w:rPr>
        <w:t>日</w:t>
      </w:r>
      <w:r w:rsidRPr="007253DF">
        <w:rPr>
          <w:rFonts w:ascii="ＭＳ ゴシック" w:eastAsia="ＭＳ ゴシック" w:hAnsi="ＭＳ ゴシック" w:cs="ShinGoPro-Bold"/>
          <w:bCs/>
          <w:sz w:val="16"/>
          <w:szCs w:val="16"/>
        </w:rPr>
        <w:t>3</w:t>
      </w:r>
      <w:r w:rsidRPr="007253DF">
        <w:rPr>
          <w:rFonts w:ascii="ＭＳ ゴシック" w:eastAsia="ＭＳ ゴシック" w:hAnsi="ＭＳ ゴシック" w:cs="ShinGoPro-Bold" w:hint="eastAsia"/>
          <w:bCs/>
          <w:sz w:val="16"/>
          <w:szCs w:val="16"/>
        </w:rPr>
        <w:t>食が目安。「毛布」は保温用アルミシート等も含む</w:t>
      </w:r>
    </w:p>
    <w:p w:rsidR="00B15E06" w:rsidRPr="007253DF" w:rsidRDefault="007D3A95" w:rsidP="00523CD9">
      <w:pPr>
        <w:spacing w:line="260" w:lineRule="exact"/>
        <w:ind w:leftChars="118" w:left="283"/>
        <w:rPr>
          <w:rFonts w:ascii="ＭＳ ゴシック" w:eastAsia="ＭＳ ゴシック" w:hAnsi="ＭＳ ゴシック" w:cs="ShinGoPro-Bold"/>
          <w:b/>
          <w:bCs/>
          <w:sz w:val="26"/>
          <w:szCs w:val="26"/>
        </w:rPr>
      </w:pPr>
      <w:r w:rsidRPr="007D3A95">
        <w:rPr>
          <w:noProof/>
        </w:rPr>
        <w:drawing>
          <wp:anchor distT="0" distB="0" distL="114300" distR="114300" simplePos="0" relativeHeight="251972608" behindDoc="0" locked="0" layoutInCell="1" allowOverlap="1" wp14:anchorId="605BEEAE" wp14:editId="41E06513">
            <wp:simplePos x="0" y="0"/>
            <wp:positionH relativeFrom="column">
              <wp:posOffset>149919</wp:posOffset>
            </wp:positionH>
            <wp:positionV relativeFrom="paragraph">
              <wp:posOffset>137877</wp:posOffset>
            </wp:positionV>
            <wp:extent cx="5627673" cy="1710143"/>
            <wp:effectExtent l="0" t="0" r="0" b="4445"/>
            <wp:wrapNone/>
            <wp:docPr id="1474" name="図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5627673" cy="17101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36D2" w:rsidRPr="007253DF" w:rsidRDefault="009C7241" w:rsidP="00523CD9">
      <w:pPr>
        <w:spacing w:line="260" w:lineRule="exact"/>
        <w:ind w:leftChars="118" w:left="283"/>
        <w:rPr>
          <w:rFonts w:ascii="ＭＳ ゴシック" w:eastAsia="ＭＳ ゴシック" w:hAnsi="ＭＳ ゴシック" w:cs="ShinGoPro-Bold"/>
          <w:b/>
          <w:bCs/>
          <w:sz w:val="26"/>
          <w:szCs w:val="26"/>
        </w:rPr>
      </w:pPr>
      <w:r>
        <w:rPr>
          <w:noProof/>
        </w:rPr>
        <w:drawing>
          <wp:anchor distT="0" distB="0" distL="114300" distR="114300" simplePos="0" relativeHeight="251969536" behindDoc="0" locked="0" layoutInCell="1" allowOverlap="1" wp14:anchorId="589257E7" wp14:editId="01431622">
            <wp:simplePos x="0" y="0"/>
            <wp:positionH relativeFrom="column">
              <wp:posOffset>146216</wp:posOffset>
            </wp:positionH>
            <wp:positionV relativeFrom="paragraph">
              <wp:posOffset>1873526</wp:posOffset>
            </wp:positionV>
            <wp:extent cx="5669280" cy="3591981"/>
            <wp:effectExtent l="0" t="0" r="7620" b="8890"/>
            <wp:wrapNone/>
            <wp:docPr id="1430" name="図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3" cstate="screen">
                      <a:extLst>
                        <a:ext uri="{28A0092B-C50C-407E-A947-70E740481C1C}">
                          <a14:useLocalDpi xmlns:a14="http://schemas.microsoft.com/office/drawing/2010/main"/>
                        </a:ext>
                      </a:extLst>
                    </a:blip>
                    <a:srcRect/>
                    <a:stretch>
                      <a:fillRect/>
                    </a:stretch>
                  </pic:blipFill>
                  <pic:spPr bwMode="auto">
                    <a:xfrm>
                      <a:off x="0" y="0"/>
                      <a:ext cx="5687534" cy="360354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7241" w:rsidRDefault="009C7241" w:rsidP="00523CD9">
      <w:pPr>
        <w:spacing w:line="260" w:lineRule="exact"/>
        <w:ind w:leftChars="118" w:left="283"/>
      </w:pPr>
    </w:p>
    <w:p w:rsidR="009C7241" w:rsidRDefault="009C7241" w:rsidP="00523CD9">
      <w:pPr>
        <w:spacing w:line="260" w:lineRule="exact"/>
        <w:ind w:leftChars="118" w:left="283"/>
      </w:pPr>
    </w:p>
    <w:p w:rsidR="009C7241" w:rsidRDefault="009C7241" w:rsidP="00523CD9">
      <w:pPr>
        <w:spacing w:line="260" w:lineRule="exact"/>
        <w:ind w:leftChars="118" w:left="283"/>
      </w:pPr>
    </w:p>
    <w:p w:rsidR="009C7241" w:rsidRDefault="009C7241" w:rsidP="00523CD9">
      <w:pPr>
        <w:spacing w:line="260" w:lineRule="exact"/>
        <w:ind w:leftChars="118" w:left="283"/>
      </w:pPr>
    </w:p>
    <w:p w:rsidR="009C7241" w:rsidRDefault="009C7241" w:rsidP="00523CD9">
      <w:pPr>
        <w:spacing w:line="260" w:lineRule="exact"/>
        <w:ind w:leftChars="118" w:left="283"/>
      </w:pPr>
    </w:p>
    <w:p w:rsidR="009C7241" w:rsidRDefault="009C7241" w:rsidP="00523CD9">
      <w:pPr>
        <w:spacing w:line="260" w:lineRule="exact"/>
        <w:ind w:leftChars="118" w:left="283"/>
      </w:pPr>
    </w:p>
    <w:p w:rsidR="009C7241" w:rsidRDefault="009C7241" w:rsidP="00523CD9">
      <w:pPr>
        <w:spacing w:line="260" w:lineRule="exact"/>
        <w:ind w:leftChars="118" w:left="283"/>
      </w:pPr>
    </w:p>
    <w:p w:rsidR="009C7241" w:rsidRDefault="009C7241" w:rsidP="00523CD9">
      <w:pPr>
        <w:spacing w:line="260" w:lineRule="exact"/>
        <w:ind w:leftChars="118" w:left="283"/>
      </w:pPr>
    </w:p>
    <w:p w:rsidR="009C7241" w:rsidRDefault="009C7241" w:rsidP="00523CD9">
      <w:pPr>
        <w:spacing w:line="260" w:lineRule="exact"/>
        <w:ind w:leftChars="118" w:left="283"/>
      </w:pPr>
    </w:p>
    <w:p w:rsidR="00F636D2" w:rsidRPr="007253DF" w:rsidRDefault="00F636D2" w:rsidP="00523CD9">
      <w:pPr>
        <w:spacing w:line="260" w:lineRule="exact"/>
        <w:ind w:leftChars="118" w:left="283"/>
        <w:rPr>
          <w:rFonts w:ascii="ＭＳ ゴシック" w:eastAsia="ＭＳ ゴシック" w:hAnsi="ＭＳ ゴシック" w:cs="ShinGoPro-Bold"/>
          <w:b/>
          <w:bCs/>
          <w:sz w:val="26"/>
          <w:szCs w:val="26"/>
        </w:rPr>
      </w:pPr>
    </w:p>
    <w:p w:rsidR="00F636D2" w:rsidRPr="007253DF" w:rsidRDefault="00F636D2" w:rsidP="00523CD9">
      <w:pPr>
        <w:spacing w:line="260" w:lineRule="exact"/>
        <w:ind w:leftChars="118" w:left="283"/>
        <w:rPr>
          <w:rFonts w:ascii="ＭＳ ゴシック" w:eastAsia="ＭＳ ゴシック" w:hAnsi="ＭＳ ゴシック" w:cs="ShinGoPro-Bold"/>
          <w:b/>
          <w:bCs/>
          <w:sz w:val="26"/>
          <w:szCs w:val="26"/>
        </w:rPr>
      </w:pPr>
    </w:p>
    <w:p w:rsidR="00F636D2" w:rsidRPr="007253DF" w:rsidRDefault="00F636D2" w:rsidP="00523CD9">
      <w:pPr>
        <w:spacing w:line="260" w:lineRule="exact"/>
        <w:ind w:leftChars="118" w:left="283"/>
        <w:rPr>
          <w:rFonts w:ascii="ＭＳ ゴシック" w:eastAsia="ＭＳ ゴシック" w:hAnsi="ＭＳ ゴシック" w:cs="ShinGoPro-Bold"/>
          <w:b/>
          <w:bCs/>
          <w:sz w:val="26"/>
          <w:szCs w:val="26"/>
        </w:rPr>
      </w:pPr>
    </w:p>
    <w:p w:rsidR="00F636D2" w:rsidRPr="007253DF" w:rsidRDefault="00F636D2" w:rsidP="00523CD9">
      <w:pPr>
        <w:spacing w:line="260" w:lineRule="exact"/>
        <w:ind w:leftChars="118" w:left="283"/>
        <w:rPr>
          <w:rFonts w:ascii="ＭＳ ゴシック" w:eastAsia="ＭＳ ゴシック" w:hAnsi="ＭＳ ゴシック" w:cs="ShinGoPro-Bold"/>
          <w:b/>
          <w:bCs/>
          <w:sz w:val="26"/>
          <w:szCs w:val="26"/>
        </w:rPr>
      </w:pPr>
    </w:p>
    <w:p w:rsidR="00F636D2" w:rsidRPr="007253DF" w:rsidRDefault="00F636D2" w:rsidP="00523CD9">
      <w:pPr>
        <w:spacing w:line="260" w:lineRule="exact"/>
        <w:ind w:leftChars="118" w:left="283"/>
        <w:rPr>
          <w:rFonts w:ascii="ＭＳ ゴシック" w:eastAsia="ＭＳ ゴシック" w:hAnsi="ＭＳ ゴシック" w:cs="ShinGoPro-Bold"/>
          <w:b/>
          <w:bCs/>
          <w:sz w:val="26"/>
          <w:szCs w:val="26"/>
        </w:rPr>
      </w:pPr>
    </w:p>
    <w:p w:rsidR="00F636D2" w:rsidRPr="007253DF" w:rsidRDefault="00F636D2" w:rsidP="00523CD9">
      <w:pPr>
        <w:spacing w:line="260" w:lineRule="exact"/>
        <w:ind w:leftChars="118" w:left="283"/>
        <w:rPr>
          <w:rFonts w:ascii="ＭＳ ゴシック" w:eastAsia="ＭＳ ゴシック" w:hAnsi="ＭＳ ゴシック" w:cs="ShinGoPro-Bold"/>
          <w:b/>
          <w:bCs/>
          <w:sz w:val="26"/>
          <w:szCs w:val="26"/>
        </w:rPr>
      </w:pPr>
    </w:p>
    <w:p w:rsidR="002167C1" w:rsidRPr="007253DF" w:rsidRDefault="002167C1" w:rsidP="00523CD9">
      <w:pPr>
        <w:spacing w:line="260" w:lineRule="exact"/>
        <w:ind w:leftChars="118" w:left="283"/>
      </w:pPr>
    </w:p>
    <w:p w:rsidR="002167C1" w:rsidRPr="007253DF" w:rsidRDefault="002167C1" w:rsidP="00DE2000">
      <w:pPr>
        <w:spacing w:line="260" w:lineRule="exact"/>
      </w:pPr>
    </w:p>
    <w:p w:rsidR="002167C1" w:rsidRPr="007253DF" w:rsidRDefault="002167C1" w:rsidP="00DE2000">
      <w:pPr>
        <w:spacing w:line="260" w:lineRule="exact"/>
      </w:pPr>
    </w:p>
    <w:p w:rsidR="002167C1" w:rsidRPr="007253DF" w:rsidRDefault="002167C1" w:rsidP="00DE2000">
      <w:pPr>
        <w:spacing w:line="260" w:lineRule="exact"/>
      </w:pPr>
    </w:p>
    <w:p w:rsidR="002167C1" w:rsidRPr="007253DF" w:rsidRDefault="002167C1" w:rsidP="00DE2000">
      <w:pPr>
        <w:spacing w:line="260" w:lineRule="exact"/>
      </w:pPr>
    </w:p>
    <w:p w:rsidR="002167C1" w:rsidRPr="007253DF" w:rsidRDefault="002167C1" w:rsidP="00DE2000">
      <w:pPr>
        <w:spacing w:line="260" w:lineRule="exact"/>
      </w:pPr>
    </w:p>
    <w:p w:rsidR="002167C1" w:rsidRDefault="002167C1" w:rsidP="00DE2000">
      <w:pPr>
        <w:spacing w:line="260" w:lineRule="exact"/>
      </w:pPr>
    </w:p>
    <w:p w:rsidR="007D3A95" w:rsidRDefault="007D3A95" w:rsidP="00DE2000">
      <w:pPr>
        <w:spacing w:line="260" w:lineRule="exact"/>
      </w:pPr>
    </w:p>
    <w:p w:rsidR="007D3A95" w:rsidRDefault="007D3A95" w:rsidP="00DE2000">
      <w:pPr>
        <w:spacing w:line="260" w:lineRule="exact"/>
      </w:pPr>
    </w:p>
    <w:p w:rsidR="007D3A95" w:rsidRDefault="007D3A95" w:rsidP="00DE2000">
      <w:pPr>
        <w:spacing w:line="260" w:lineRule="exact"/>
      </w:pPr>
    </w:p>
    <w:p w:rsidR="007D3A95" w:rsidRDefault="007D3A95" w:rsidP="00DE2000">
      <w:pPr>
        <w:spacing w:line="260" w:lineRule="exact"/>
      </w:pPr>
    </w:p>
    <w:p w:rsidR="007D3A95" w:rsidRDefault="007D3A95" w:rsidP="00DE2000">
      <w:pPr>
        <w:spacing w:line="260" w:lineRule="exact"/>
      </w:pPr>
    </w:p>
    <w:p w:rsidR="007D3A95" w:rsidRDefault="007D3A95" w:rsidP="00DE2000">
      <w:pPr>
        <w:spacing w:line="260" w:lineRule="exact"/>
      </w:pPr>
    </w:p>
    <w:p w:rsidR="007D3A95" w:rsidRDefault="007D3A95" w:rsidP="00DE2000">
      <w:pPr>
        <w:spacing w:line="260" w:lineRule="exact"/>
      </w:pPr>
    </w:p>
    <w:p w:rsidR="007D3A95" w:rsidRDefault="007D3A95" w:rsidP="00DE2000">
      <w:pPr>
        <w:spacing w:line="260" w:lineRule="exact"/>
      </w:pPr>
    </w:p>
    <w:p w:rsidR="007D3A95" w:rsidRDefault="007D3A95" w:rsidP="00DE2000">
      <w:pPr>
        <w:spacing w:line="260" w:lineRule="exact"/>
      </w:pPr>
    </w:p>
    <w:p w:rsidR="007D3A95" w:rsidRPr="007253DF" w:rsidRDefault="007D3A95" w:rsidP="00DE2000">
      <w:pPr>
        <w:spacing w:line="260" w:lineRule="exact"/>
      </w:pPr>
    </w:p>
    <w:p w:rsidR="002167C1" w:rsidRPr="007253DF" w:rsidRDefault="002167C1" w:rsidP="00DE2000">
      <w:pPr>
        <w:spacing w:line="260" w:lineRule="exact"/>
      </w:pPr>
    </w:p>
    <w:p w:rsidR="002167C1" w:rsidRDefault="009C7241" w:rsidP="00DE2000">
      <w:pPr>
        <w:spacing w:line="260" w:lineRule="exact"/>
      </w:pPr>
      <w:r w:rsidRPr="009C7241">
        <w:rPr>
          <w:rFonts w:hint="eastAsia"/>
          <w:noProof/>
        </w:rPr>
        <w:drawing>
          <wp:anchor distT="0" distB="0" distL="114300" distR="114300" simplePos="0" relativeHeight="251968512" behindDoc="0" locked="0" layoutInCell="1" allowOverlap="1" wp14:anchorId="141C8EBE" wp14:editId="269CCEB7">
            <wp:simplePos x="0" y="0"/>
            <wp:positionH relativeFrom="column">
              <wp:posOffset>137546</wp:posOffset>
            </wp:positionH>
            <wp:positionV relativeFrom="paragraph">
              <wp:posOffset>8890</wp:posOffset>
            </wp:positionV>
            <wp:extent cx="5677535" cy="1383665"/>
            <wp:effectExtent l="0" t="0" r="0" b="6985"/>
            <wp:wrapNone/>
            <wp:docPr id="1418" name="図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4">
                      <a:extLst>
                        <a:ext uri="{28A0092B-C50C-407E-A947-70E740481C1C}">
                          <a14:useLocalDpi xmlns:a14="http://schemas.microsoft.com/office/drawing/2010/main"/>
                        </a:ext>
                      </a:extLst>
                    </a:blip>
                    <a:srcRect/>
                    <a:stretch>
                      <a:fillRect/>
                    </a:stretch>
                  </pic:blipFill>
                  <pic:spPr bwMode="auto">
                    <a:xfrm>
                      <a:off x="0" y="0"/>
                      <a:ext cx="5677535" cy="1383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7D3A95" w:rsidRDefault="007D3A95" w:rsidP="00DE2000">
      <w:pPr>
        <w:spacing w:line="260" w:lineRule="exact"/>
      </w:pPr>
    </w:p>
    <w:p w:rsidR="007D3A95" w:rsidRDefault="00953DD3" w:rsidP="00DE2000">
      <w:pPr>
        <w:spacing w:line="260" w:lineRule="exact"/>
      </w:pPr>
      <w:r w:rsidRPr="007D3A95">
        <w:rPr>
          <w:noProof/>
        </w:rPr>
        <w:lastRenderedPageBreak/>
        <w:drawing>
          <wp:anchor distT="0" distB="0" distL="114300" distR="114300" simplePos="0" relativeHeight="251973632" behindDoc="0" locked="0" layoutInCell="1" allowOverlap="1" wp14:anchorId="039541D0" wp14:editId="100A72AD">
            <wp:simplePos x="0" y="0"/>
            <wp:positionH relativeFrom="column">
              <wp:posOffset>111185</wp:posOffset>
            </wp:positionH>
            <wp:positionV relativeFrom="paragraph">
              <wp:posOffset>126280</wp:posOffset>
            </wp:positionV>
            <wp:extent cx="5676181" cy="1716657"/>
            <wp:effectExtent l="0" t="0" r="1270" b="0"/>
            <wp:wrapNone/>
            <wp:docPr id="1475" name="図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5675630" cy="1716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9C7241" w:rsidP="00DE2000">
      <w:pPr>
        <w:spacing w:line="260" w:lineRule="exact"/>
      </w:pPr>
      <w:r>
        <w:rPr>
          <w:noProof/>
        </w:rPr>
        <w:drawing>
          <wp:anchor distT="0" distB="0" distL="114300" distR="114300" simplePos="0" relativeHeight="251971584" behindDoc="0" locked="0" layoutInCell="1" allowOverlap="1" wp14:anchorId="39C10F86" wp14:editId="3E7D5EF9">
            <wp:simplePos x="0" y="0"/>
            <wp:positionH relativeFrom="column">
              <wp:posOffset>106459</wp:posOffset>
            </wp:positionH>
            <wp:positionV relativeFrom="paragraph">
              <wp:posOffset>28713</wp:posOffset>
            </wp:positionV>
            <wp:extent cx="5658286" cy="3609892"/>
            <wp:effectExtent l="0" t="0" r="0" b="0"/>
            <wp:wrapNone/>
            <wp:docPr id="1473" name="図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6" cstate="screen">
                      <a:extLst>
                        <a:ext uri="{28A0092B-C50C-407E-A947-70E740481C1C}">
                          <a14:useLocalDpi xmlns:a14="http://schemas.microsoft.com/office/drawing/2010/main"/>
                        </a:ext>
                      </a:extLst>
                    </a:blip>
                    <a:srcRect/>
                    <a:stretch>
                      <a:fillRect/>
                    </a:stretch>
                  </pic:blipFill>
                  <pic:spPr bwMode="auto">
                    <a:xfrm>
                      <a:off x="0" y="0"/>
                      <a:ext cx="5663525" cy="361323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Pr="007253DF" w:rsidRDefault="00F01B34" w:rsidP="00DE2000">
      <w:pPr>
        <w:spacing w:line="260" w:lineRule="exact"/>
      </w:pPr>
    </w:p>
    <w:p w:rsidR="002167C1" w:rsidRDefault="002167C1"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9C7241" w:rsidP="00DE2000">
      <w:pPr>
        <w:spacing w:line="260" w:lineRule="exact"/>
      </w:pPr>
      <w:r w:rsidRPr="009C7241">
        <w:rPr>
          <w:noProof/>
        </w:rPr>
        <w:drawing>
          <wp:anchor distT="0" distB="0" distL="114300" distR="114300" simplePos="0" relativeHeight="251970560" behindDoc="0" locked="0" layoutInCell="1" allowOverlap="1" wp14:anchorId="3A0249D8" wp14:editId="04D7AB54">
            <wp:simplePos x="0" y="0"/>
            <wp:positionH relativeFrom="column">
              <wp:posOffset>105079</wp:posOffset>
            </wp:positionH>
            <wp:positionV relativeFrom="paragraph">
              <wp:posOffset>62230</wp:posOffset>
            </wp:positionV>
            <wp:extent cx="5677535" cy="1383665"/>
            <wp:effectExtent l="0" t="0" r="0" b="6985"/>
            <wp:wrapNone/>
            <wp:docPr id="1438" name="図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7">
                      <a:extLst>
                        <a:ext uri="{28A0092B-C50C-407E-A947-70E740481C1C}">
                          <a14:useLocalDpi xmlns:a14="http://schemas.microsoft.com/office/drawing/2010/main"/>
                        </a:ext>
                      </a:extLst>
                    </a:blip>
                    <a:srcRect/>
                    <a:stretch>
                      <a:fillRect/>
                    </a:stretch>
                  </pic:blipFill>
                  <pic:spPr bwMode="auto">
                    <a:xfrm>
                      <a:off x="0" y="0"/>
                      <a:ext cx="5677535" cy="1383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953DD3" w:rsidP="00DE2000">
      <w:pPr>
        <w:spacing w:line="260" w:lineRule="exact"/>
      </w:pPr>
      <w:r w:rsidRPr="007D3A95">
        <w:rPr>
          <w:noProof/>
        </w:rPr>
        <w:lastRenderedPageBreak/>
        <w:drawing>
          <wp:anchor distT="0" distB="0" distL="114300" distR="114300" simplePos="0" relativeHeight="251974656" behindDoc="0" locked="0" layoutInCell="1" allowOverlap="1" wp14:anchorId="2F115AE2" wp14:editId="47D85004">
            <wp:simplePos x="0" y="0"/>
            <wp:positionH relativeFrom="column">
              <wp:posOffset>102235</wp:posOffset>
            </wp:positionH>
            <wp:positionV relativeFrom="paragraph">
              <wp:posOffset>57150</wp:posOffset>
            </wp:positionV>
            <wp:extent cx="5675630" cy="1716405"/>
            <wp:effectExtent l="0" t="0" r="1270" b="0"/>
            <wp:wrapNone/>
            <wp:docPr id="1476" name="図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5675630" cy="1716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7D3A95" w:rsidP="00DE2000">
      <w:pPr>
        <w:spacing w:line="260" w:lineRule="exact"/>
      </w:pPr>
      <w:r>
        <w:rPr>
          <w:noProof/>
        </w:rPr>
        <w:drawing>
          <wp:anchor distT="0" distB="0" distL="114300" distR="114300" simplePos="0" relativeHeight="251976704" behindDoc="0" locked="0" layoutInCell="1" allowOverlap="1" wp14:anchorId="0D7CA4EA" wp14:editId="01CF5CFC">
            <wp:simplePos x="0" y="0"/>
            <wp:positionH relativeFrom="column">
              <wp:posOffset>111186</wp:posOffset>
            </wp:positionH>
            <wp:positionV relativeFrom="paragraph">
              <wp:posOffset>34266</wp:posOffset>
            </wp:positionV>
            <wp:extent cx="5615796" cy="3582110"/>
            <wp:effectExtent l="0" t="0" r="4445" b="0"/>
            <wp:wrapNone/>
            <wp:docPr id="1478" name="図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9" cstate="screen">
                      <a:extLst>
                        <a:ext uri="{28A0092B-C50C-407E-A947-70E740481C1C}">
                          <a14:useLocalDpi xmlns:a14="http://schemas.microsoft.com/office/drawing/2010/main"/>
                        </a:ext>
                      </a:extLst>
                    </a:blip>
                    <a:srcRect/>
                    <a:stretch>
                      <a:fillRect/>
                    </a:stretch>
                  </pic:blipFill>
                  <pic:spPr bwMode="auto">
                    <a:xfrm>
                      <a:off x="0" y="0"/>
                      <a:ext cx="5621244" cy="3585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7D3A95" w:rsidP="00DE2000">
      <w:pPr>
        <w:spacing w:line="260" w:lineRule="exact"/>
      </w:pPr>
      <w:r w:rsidRPr="007D3A95">
        <w:rPr>
          <w:noProof/>
        </w:rPr>
        <w:drawing>
          <wp:anchor distT="0" distB="0" distL="114300" distR="114300" simplePos="0" relativeHeight="251975680" behindDoc="0" locked="0" layoutInCell="1" allowOverlap="1" wp14:anchorId="6C27A7B5" wp14:editId="4859AFC2">
            <wp:simplePos x="0" y="0"/>
            <wp:positionH relativeFrom="column">
              <wp:posOffset>102127</wp:posOffset>
            </wp:positionH>
            <wp:positionV relativeFrom="paragraph">
              <wp:posOffset>121285</wp:posOffset>
            </wp:positionV>
            <wp:extent cx="5677535" cy="1383665"/>
            <wp:effectExtent l="0" t="0" r="0" b="6985"/>
            <wp:wrapNone/>
            <wp:docPr id="1477" name="図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0">
                      <a:extLst>
                        <a:ext uri="{28A0092B-C50C-407E-A947-70E740481C1C}">
                          <a14:useLocalDpi xmlns:a14="http://schemas.microsoft.com/office/drawing/2010/main"/>
                        </a:ext>
                      </a:extLst>
                    </a:blip>
                    <a:srcRect/>
                    <a:stretch>
                      <a:fillRect/>
                    </a:stretch>
                  </pic:blipFill>
                  <pic:spPr bwMode="auto">
                    <a:xfrm>
                      <a:off x="0" y="0"/>
                      <a:ext cx="5677535" cy="1383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953DD3" w:rsidP="00DE2000">
      <w:pPr>
        <w:spacing w:line="260" w:lineRule="exact"/>
      </w:pPr>
      <w:r w:rsidRPr="00506131">
        <w:rPr>
          <w:noProof/>
        </w:rPr>
        <w:lastRenderedPageBreak/>
        <w:drawing>
          <wp:anchor distT="0" distB="0" distL="114300" distR="114300" simplePos="0" relativeHeight="251978752" behindDoc="0" locked="0" layoutInCell="1" allowOverlap="1" wp14:anchorId="3D5A30C6" wp14:editId="480DE6C8">
            <wp:simplePos x="0" y="0"/>
            <wp:positionH relativeFrom="column">
              <wp:posOffset>95346</wp:posOffset>
            </wp:positionH>
            <wp:positionV relativeFrom="paragraph">
              <wp:posOffset>53807</wp:posOffset>
            </wp:positionV>
            <wp:extent cx="4973955" cy="1718310"/>
            <wp:effectExtent l="0" t="0" r="0" b="0"/>
            <wp:wrapNone/>
            <wp:docPr id="1480" name="図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4973955" cy="1718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953DD3" w:rsidP="00DE2000">
      <w:pPr>
        <w:spacing w:line="260" w:lineRule="exact"/>
      </w:pPr>
      <w:r>
        <w:rPr>
          <w:noProof/>
        </w:rPr>
        <w:drawing>
          <wp:anchor distT="0" distB="0" distL="114300" distR="114300" simplePos="0" relativeHeight="251980800" behindDoc="0" locked="0" layoutInCell="1" allowOverlap="1" wp14:anchorId="7021C29D" wp14:editId="5A33E3F0">
            <wp:simplePos x="0" y="0"/>
            <wp:positionH relativeFrom="column">
              <wp:posOffset>93932</wp:posOffset>
            </wp:positionH>
            <wp:positionV relativeFrom="paragraph">
              <wp:posOffset>42892</wp:posOffset>
            </wp:positionV>
            <wp:extent cx="5633049" cy="3429607"/>
            <wp:effectExtent l="0" t="0" r="6350" b="0"/>
            <wp:wrapNone/>
            <wp:docPr id="1482" name="図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2" cstate="screen">
                      <a:extLst>
                        <a:ext uri="{28A0092B-C50C-407E-A947-70E740481C1C}">
                          <a14:useLocalDpi xmlns:a14="http://schemas.microsoft.com/office/drawing/2010/main"/>
                        </a:ext>
                      </a:extLst>
                    </a:blip>
                    <a:srcRect/>
                    <a:stretch>
                      <a:fillRect/>
                    </a:stretch>
                  </pic:blipFill>
                  <pic:spPr bwMode="auto">
                    <a:xfrm>
                      <a:off x="0" y="0"/>
                      <a:ext cx="5633763" cy="343004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953DD3" w:rsidP="00DE2000">
      <w:pPr>
        <w:spacing w:line="260" w:lineRule="exact"/>
      </w:pPr>
      <w:r w:rsidRPr="00506131">
        <w:rPr>
          <w:noProof/>
        </w:rPr>
        <w:drawing>
          <wp:anchor distT="0" distB="0" distL="114300" distR="114300" simplePos="0" relativeHeight="251979776" behindDoc="0" locked="0" layoutInCell="1" allowOverlap="1" wp14:anchorId="2A106B11" wp14:editId="52E83E32">
            <wp:simplePos x="0" y="0"/>
            <wp:positionH relativeFrom="column">
              <wp:posOffset>94615</wp:posOffset>
            </wp:positionH>
            <wp:positionV relativeFrom="paragraph">
              <wp:posOffset>113665</wp:posOffset>
            </wp:positionV>
            <wp:extent cx="4973955" cy="1377315"/>
            <wp:effectExtent l="0" t="0" r="0" b="0"/>
            <wp:wrapNone/>
            <wp:docPr id="1481" name="図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4973955" cy="1377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Default="00F01B34" w:rsidP="00DE2000">
      <w:pPr>
        <w:spacing w:line="260" w:lineRule="exact"/>
      </w:pPr>
    </w:p>
    <w:p w:rsidR="00F01B34" w:rsidRPr="007253DF" w:rsidRDefault="00F01B34" w:rsidP="00DE2000">
      <w:pPr>
        <w:spacing w:line="260" w:lineRule="exact"/>
      </w:pPr>
    </w:p>
    <w:p w:rsidR="002167C1" w:rsidRDefault="00506131" w:rsidP="00506131">
      <w:pPr>
        <w:tabs>
          <w:tab w:val="left" w:pos="1838"/>
        </w:tabs>
        <w:kinsoku w:val="0"/>
        <w:overflowPunct w:val="0"/>
        <w:spacing w:before="46"/>
        <w:ind w:leftChars="59" w:left="142"/>
        <w:rPr>
          <w:rFonts w:ascii="ＭＳ ゴシック" w:eastAsia="ＭＳ ゴシック" w:cs="ＭＳ ゴシック"/>
          <w:sz w:val="20"/>
          <w:szCs w:val="20"/>
        </w:rPr>
      </w:pPr>
      <w:r w:rsidRPr="00841E94">
        <w:rPr>
          <w:rFonts w:ascii="ＭＳ ゴシック" w:eastAsia="ＭＳ ゴシック" w:cs="ＭＳ ゴシック" w:hint="eastAsia"/>
          <w:noProof/>
          <w:spacing w:val="10"/>
          <w:sz w:val="19"/>
          <w:szCs w:val="19"/>
        </w:rPr>
        <w:lastRenderedPageBreak/>
        <mc:AlternateContent>
          <mc:Choice Requires="wps">
            <w:drawing>
              <wp:anchor distT="0" distB="0" distL="114300" distR="114300" simplePos="0" relativeHeight="251944960" behindDoc="1" locked="0" layoutInCell="1" allowOverlap="1" wp14:anchorId="58D408A8" wp14:editId="595CFA68">
                <wp:simplePos x="0" y="0"/>
                <wp:positionH relativeFrom="column">
                  <wp:posOffset>93932</wp:posOffset>
                </wp:positionH>
                <wp:positionV relativeFrom="paragraph">
                  <wp:posOffset>-20368</wp:posOffset>
                </wp:positionV>
                <wp:extent cx="5676900" cy="8747185"/>
                <wp:effectExtent l="0" t="0" r="0" b="0"/>
                <wp:wrapNone/>
                <wp:docPr id="1232" name="Rectangle 1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0" cy="8747185"/>
                        </a:xfrm>
                        <a:prstGeom prst="rect">
                          <a:avLst/>
                        </a:prstGeom>
                        <a:solidFill>
                          <a:sysClr val="window" lastClr="FFFFFF">
                            <a:lumMod val="95000"/>
                          </a:sysClr>
                        </a:solidFill>
                        <a:ln w="38100" cmpd="dbl">
                          <a:noFill/>
                          <a:miter lim="800000"/>
                          <a:headEnd/>
                          <a:tailEnd/>
                        </a:ln>
                      </wps:spPr>
                      <wps:txbx>
                        <w:txbxContent>
                          <w:p w:rsidR="00DC0B66" w:rsidRDefault="00DC0B66" w:rsidP="00841E94">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D408A8" id="_x0000_s1069" style="position:absolute;left:0;text-align:left;margin-left:7.4pt;margin-top:-1.6pt;width:447pt;height:688.75pt;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" fillcolor="#f2f2f2" stroked="f" strokeweight="3pt">
                <v:stroke linestyle="thinThin"/>
                <v:textbox inset="5.85pt,.7pt,5.85pt,.7pt">
                  <w:txbxContent>
                    <w:p w:rsidR="00DC0B66" w:rsidRDefault="00DC0B66" w:rsidP="00841E94">
                      <w:pPr>
                        <w:jc w:val="center"/>
                      </w:pPr>
                    </w:p>
                  </w:txbxContent>
                </v:textbox>
              </v:rect>
            </w:pict>
          </mc:Fallback>
        </mc:AlternateContent>
      </w:r>
      <w:r w:rsidR="002167C1" w:rsidRPr="007253DF">
        <w:rPr>
          <w:rFonts w:ascii="ＭＳ ゴシック" w:eastAsia="ＭＳ ゴシック" w:cs="ＭＳ ゴシック" w:hint="eastAsia"/>
          <w:sz w:val="20"/>
          <w:szCs w:val="20"/>
        </w:rPr>
        <w:t>＜参考＞東京商工会議所「会員企業の防災対策に関するアンケート調査結果」</w:t>
      </w:r>
    </w:p>
    <w:p w:rsidR="00013AE9" w:rsidRDefault="00013AE9" w:rsidP="00506131">
      <w:pPr>
        <w:tabs>
          <w:tab w:val="left" w:pos="1838"/>
        </w:tabs>
        <w:kinsoku w:val="0"/>
        <w:overflowPunct w:val="0"/>
        <w:spacing w:before="46"/>
        <w:ind w:leftChars="59" w:left="142"/>
        <w:rPr>
          <w:rFonts w:ascii="ＭＳ ゴシック" w:eastAsia="ＭＳ ゴシック" w:cs="ＭＳ ゴシック"/>
          <w:sz w:val="20"/>
          <w:szCs w:val="20"/>
        </w:rPr>
      </w:pPr>
    </w:p>
    <w:p w:rsidR="00013AE9" w:rsidRPr="00506131" w:rsidRDefault="00013AE9" w:rsidP="00FB4E2D">
      <w:pPr>
        <w:kinsoku w:val="0"/>
        <w:overflowPunct w:val="0"/>
        <w:spacing w:before="13"/>
        <w:ind w:leftChars="59" w:left="142" w:firstLineChars="104" w:firstLine="200"/>
        <w:rPr>
          <w:rFonts w:asciiTheme="minorEastAsia" w:hAnsiTheme="minorEastAsia" w:cs="ＭＳ ゴシック"/>
          <w:spacing w:val="-8"/>
          <w:sz w:val="20"/>
          <w:szCs w:val="20"/>
        </w:rPr>
      </w:pPr>
      <w:r w:rsidRPr="00506131">
        <w:rPr>
          <w:rFonts w:asciiTheme="minorEastAsia" w:hAnsiTheme="minorEastAsia" w:cs="ＭＳ ゴシック" w:hint="eastAsia"/>
          <w:spacing w:val="-8"/>
          <w:sz w:val="20"/>
          <w:szCs w:val="20"/>
        </w:rPr>
        <w:t>東京商工会議所では「備蓄あり」が飲料水84.3</w:t>
      </w:r>
      <w:r w:rsidR="007B1FF6">
        <w:rPr>
          <w:rFonts w:asciiTheme="minorEastAsia" w:hAnsiTheme="minorEastAsia" w:cs="ＭＳ ゴシック" w:hint="eastAsia"/>
          <w:spacing w:val="-8"/>
          <w:sz w:val="20"/>
          <w:szCs w:val="20"/>
        </w:rPr>
        <w:t>％</w:t>
      </w:r>
      <w:r w:rsidRPr="00506131">
        <w:rPr>
          <w:rFonts w:asciiTheme="minorEastAsia" w:hAnsiTheme="minorEastAsia" w:cs="ＭＳ ゴシック" w:hint="eastAsia"/>
          <w:spacing w:val="-8"/>
          <w:sz w:val="20"/>
          <w:szCs w:val="20"/>
        </w:rPr>
        <w:t>、食料77.9</w:t>
      </w:r>
      <w:r w:rsidR="007B1FF6">
        <w:rPr>
          <w:rFonts w:asciiTheme="minorEastAsia" w:hAnsiTheme="minorEastAsia" w:cs="ＭＳ ゴシック" w:hint="eastAsia"/>
          <w:spacing w:val="-8"/>
          <w:sz w:val="20"/>
          <w:szCs w:val="20"/>
        </w:rPr>
        <w:t>％</w:t>
      </w:r>
      <w:r w:rsidRPr="00506131">
        <w:rPr>
          <w:rFonts w:asciiTheme="minorEastAsia" w:hAnsiTheme="minorEastAsia" w:cs="ＭＳ ゴシック" w:hint="eastAsia"/>
          <w:spacing w:val="-8"/>
          <w:sz w:val="20"/>
          <w:szCs w:val="20"/>
        </w:rPr>
        <w:t>、災害用トイレ60.0</w:t>
      </w:r>
      <w:r w:rsidR="007B1FF6">
        <w:rPr>
          <w:rFonts w:asciiTheme="minorEastAsia" w:hAnsiTheme="minorEastAsia" w:cs="ＭＳ ゴシック" w:hint="eastAsia"/>
          <w:spacing w:val="-8"/>
          <w:sz w:val="20"/>
          <w:szCs w:val="20"/>
        </w:rPr>
        <w:t>％</w:t>
      </w:r>
      <w:r w:rsidRPr="00506131">
        <w:rPr>
          <w:rFonts w:asciiTheme="minorEastAsia" w:hAnsiTheme="minorEastAsia" w:cs="ＭＳ ゴシック" w:hint="eastAsia"/>
          <w:spacing w:val="-8"/>
          <w:sz w:val="20"/>
          <w:szCs w:val="20"/>
        </w:rPr>
        <w:t>、毛布62.5</w:t>
      </w:r>
      <w:r w:rsidR="007B1FF6">
        <w:rPr>
          <w:rFonts w:asciiTheme="minorEastAsia" w:hAnsiTheme="minorEastAsia" w:cs="ＭＳ ゴシック" w:hint="eastAsia"/>
          <w:spacing w:val="-8"/>
          <w:sz w:val="20"/>
          <w:szCs w:val="20"/>
        </w:rPr>
        <w:t>％</w:t>
      </w:r>
    </w:p>
    <w:p w:rsidR="00013AE9" w:rsidRPr="002162FB" w:rsidRDefault="00013AE9" w:rsidP="00FB4E2D">
      <w:pPr>
        <w:kinsoku w:val="0"/>
        <w:overflowPunct w:val="0"/>
        <w:spacing w:before="13"/>
        <w:ind w:leftChars="59" w:left="142" w:firstLineChars="104" w:firstLine="208"/>
        <w:rPr>
          <w:rFonts w:asciiTheme="minorEastAsia" w:hAnsiTheme="minorEastAsia" w:cs="ＭＳ ゴシック"/>
          <w:sz w:val="20"/>
          <w:szCs w:val="20"/>
        </w:rPr>
      </w:pPr>
      <w:r w:rsidRPr="002162FB">
        <w:rPr>
          <w:rFonts w:asciiTheme="minorEastAsia" w:hAnsiTheme="minorEastAsia" w:cs="ＭＳ ゴシック" w:hint="eastAsia"/>
          <w:sz w:val="20"/>
          <w:szCs w:val="20"/>
        </w:rPr>
        <w:t>大阪府では「備蓄あり」が飲料水57.5</w:t>
      </w:r>
      <w:r w:rsidR="007B1FF6">
        <w:rPr>
          <w:rFonts w:asciiTheme="minorEastAsia" w:hAnsiTheme="minorEastAsia" w:cs="ＭＳ ゴシック" w:hint="eastAsia"/>
          <w:sz w:val="20"/>
          <w:szCs w:val="20"/>
        </w:rPr>
        <w:t>％</w:t>
      </w:r>
      <w:r w:rsidRPr="002162FB">
        <w:rPr>
          <w:rFonts w:asciiTheme="minorEastAsia" w:hAnsiTheme="minorEastAsia" w:cs="ＭＳ ゴシック" w:hint="eastAsia"/>
          <w:sz w:val="20"/>
          <w:szCs w:val="20"/>
        </w:rPr>
        <w:t>、食料43.9</w:t>
      </w:r>
      <w:r w:rsidR="007B1FF6">
        <w:rPr>
          <w:rFonts w:asciiTheme="minorEastAsia" w:hAnsiTheme="minorEastAsia" w:cs="ＭＳ ゴシック" w:hint="eastAsia"/>
          <w:sz w:val="20"/>
          <w:szCs w:val="20"/>
        </w:rPr>
        <w:t>％</w:t>
      </w:r>
      <w:r w:rsidRPr="002162FB">
        <w:rPr>
          <w:rFonts w:asciiTheme="minorEastAsia" w:hAnsiTheme="minorEastAsia" w:cs="ＭＳ ゴシック" w:hint="eastAsia"/>
          <w:sz w:val="20"/>
          <w:szCs w:val="20"/>
        </w:rPr>
        <w:t>、災害用トイレ27.1</w:t>
      </w:r>
      <w:r w:rsidR="007B1FF6">
        <w:rPr>
          <w:rFonts w:asciiTheme="minorEastAsia" w:hAnsiTheme="minorEastAsia" w:cs="ＭＳ ゴシック" w:hint="eastAsia"/>
          <w:sz w:val="20"/>
          <w:szCs w:val="20"/>
        </w:rPr>
        <w:t>％</w:t>
      </w:r>
      <w:r w:rsidRPr="002162FB">
        <w:rPr>
          <w:rFonts w:asciiTheme="minorEastAsia" w:hAnsiTheme="minorEastAsia" w:cs="ＭＳ ゴシック" w:hint="eastAsia"/>
          <w:sz w:val="20"/>
          <w:szCs w:val="20"/>
        </w:rPr>
        <w:t>、毛布31.6</w:t>
      </w:r>
      <w:r w:rsidR="007B1FF6">
        <w:rPr>
          <w:rFonts w:asciiTheme="minorEastAsia" w:hAnsiTheme="minorEastAsia" w:cs="ＭＳ ゴシック" w:hint="eastAsia"/>
          <w:sz w:val="20"/>
          <w:szCs w:val="20"/>
        </w:rPr>
        <w:t>％</w:t>
      </w:r>
    </w:p>
    <w:p w:rsidR="00013AE9" w:rsidRPr="007253DF" w:rsidRDefault="00FB4E2D" w:rsidP="00506131">
      <w:pPr>
        <w:tabs>
          <w:tab w:val="left" w:pos="1838"/>
        </w:tabs>
        <w:kinsoku w:val="0"/>
        <w:overflowPunct w:val="0"/>
        <w:spacing w:before="46"/>
        <w:ind w:leftChars="59" w:left="142"/>
        <w:rPr>
          <w:rFonts w:ascii="ＭＳ ゴシック" w:eastAsia="ＭＳ ゴシック" w:cs="ＭＳ ゴシック"/>
          <w:sz w:val="19"/>
          <w:szCs w:val="19"/>
        </w:rPr>
      </w:pPr>
      <w:r w:rsidRPr="00FB4E2D">
        <w:rPr>
          <w:noProof/>
        </w:rPr>
        <w:drawing>
          <wp:anchor distT="0" distB="0" distL="114300" distR="114300" simplePos="0" relativeHeight="252171264" behindDoc="0" locked="0" layoutInCell="1" allowOverlap="1" wp14:anchorId="25E0D08C" wp14:editId="3CAD478D">
            <wp:simplePos x="0" y="0"/>
            <wp:positionH relativeFrom="column">
              <wp:posOffset>196850</wp:posOffset>
            </wp:positionH>
            <wp:positionV relativeFrom="paragraph">
              <wp:posOffset>103505</wp:posOffset>
            </wp:positionV>
            <wp:extent cx="4856480" cy="1958975"/>
            <wp:effectExtent l="0" t="0" r="1270" b="3175"/>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cstate="screen">
                      <a:extLst>
                        <a:ext uri="{28A0092B-C50C-407E-A947-70E740481C1C}">
                          <a14:useLocalDpi xmlns:a14="http://schemas.microsoft.com/office/drawing/2010/main"/>
                        </a:ext>
                      </a:extLst>
                    </a:blip>
                    <a:stretch>
                      <a:fillRect/>
                    </a:stretch>
                  </pic:blipFill>
                  <pic:spPr>
                    <a:xfrm>
                      <a:off x="0" y="0"/>
                      <a:ext cx="4856480" cy="1958975"/>
                    </a:xfrm>
                    <a:prstGeom prst="rect">
                      <a:avLst/>
                    </a:prstGeom>
                  </pic:spPr>
                </pic:pic>
              </a:graphicData>
            </a:graphic>
            <wp14:sizeRelH relativeFrom="page">
              <wp14:pctWidth>0</wp14:pctWidth>
            </wp14:sizeRelH>
            <wp14:sizeRelV relativeFrom="page">
              <wp14:pctHeight>0</wp14:pctHeight>
            </wp14:sizeRelV>
          </wp:anchor>
        </w:drawing>
      </w:r>
    </w:p>
    <w:p w:rsidR="002167C1" w:rsidRPr="007253DF" w:rsidRDefault="002167C1" w:rsidP="00DE2000">
      <w:pPr>
        <w:spacing w:line="260" w:lineRule="exact"/>
      </w:pPr>
    </w:p>
    <w:p w:rsidR="002167C1" w:rsidRPr="007253DF" w:rsidRDefault="002167C1" w:rsidP="00DE2000">
      <w:pPr>
        <w:spacing w:line="260" w:lineRule="exact"/>
      </w:pPr>
    </w:p>
    <w:p w:rsidR="002167C1" w:rsidRPr="007253DF" w:rsidRDefault="002167C1" w:rsidP="00DE2000">
      <w:pPr>
        <w:spacing w:line="260" w:lineRule="exact"/>
      </w:pPr>
    </w:p>
    <w:p w:rsidR="00B36493" w:rsidRPr="007253DF" w:rsidRDefault="00B36493" w:rsidP="00DE2000">
      <w:pPr>
        <w:spacing w:line="260" w:lineRule="exact"/>
      </w:pPr>
    </w:p>
    <w:p w:rsidR="00B36493" w:rsidRPr="007253DF" w:rsidRDefault="00B36493" w:rsidP="00DE2000">
      <w:pPr>
        <w:spacing w:line="260" w:lineRule="exact"/>
      </w:pPr>
    </w:p>
    <w:p w:rsidR="002167C1" w:rsidRPr="007253DF" w:rsidRDefault="002167C1" w:rsidP="00DE2000">
      <w:pPr>
        <w:spacing w:line="260" w:lineRule="exact"/>
      </w:pPr>
    </w:p>
    <w:p w:rsidR="002167C1" w:rsidRPr="007253DF" w:rsidRDefault="002167C1" w:rsidP="00DE2000">
      <w:pPr>
        <w:spacing w:line="260" w:lineRule="exact"/>
      </w:pPr>
    </w:p>
    <w:p w:rsidR="002167C1" w:rsidRPr="007253DF" w:rsidRDefault="002167C1" w:rsidP="00DE2000">
      <w:pPr>
        <w:spacing w:line="260" w:lineRule="exact"/>
      </w:pPr>
    </w:p>
    <w:p w:rsidR="002167C1" w:rsidRPr="007253DF" w:rsidRDefault="002167C1" w:rsidP="00DE2000">
      <w:pPr>
        <w:spacing w:line="260" w:lineRule="exact"/>
      </w:pPr>
    </w:p>
    <w:p w:rsidR="002167C1" w:rsidRPr="007253DF" w:rsidRDefault="002167C1" w:rsidP="00DE2000">
      <w:pPr>
        <w:spacing w:line="260" w:lineRule="exact"/>
      </w:pPr>
    </w:p>
    <w:p w:rsidR="002167C1" w:rsidRPr="007253DF" w:rsidRDefault="002167C1" w:rsidP="00DE2000">
      <w:pPr>
        <w:spacing w:line="260" w:lineRule="exact"/>
      </w:pPr>
    </w:p>
    <w:p w:rsidR="002167C1" w:rsidRPr="007253DF" w:rsidRDefault="00FB4E2D" w:rsidP="00DE2000">
      <w:pPr>
        <w:spacing w:line="260" w:lineRule="exact"/>
      </w:pPr>
      <w:r w:rsidRPr="00FB4E2D">
        <w:rPr>
          <w:noProof/>
        </w:rPr>
        <w:drawing>
          <wp:anchor distT="0" distB="0" distL="114300" distR="114300" simplePos="0" relativeHeight="252172288" behindDoc="0" locked="0" layoutInCell="1" allowOverlap="1" wp14:anchorId="6FDEB3A3" wp14:editId="4D9E5CE4">
            <wp:simplePos x="0" y="0"/>
            <wp:positionH relativeFrom="column">
              <wp:posOffset>214259</wp:posOffset>
            </wp:positionH>
            <wp:positionV relativeFrom="paragraph">
              <wp:posOffset>128270</wp:posOffset>
            </wp:positionV>
            <wp:extent cx="4658264" cy="1840318"/>
            <wp:effectExtent l="0" t="0" r="9525" b="762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cstate="screen">
                      <a:extLst>
                        <a:ext uri="{28A0092B-C50C-407E-A947-70E740481C1C}">
                          <a14:useLocalDpi xmlns:a14="http://schemas.microsoft.com/office/drawing/2010/main"/>
                        </a:ext>
                      </a:extLst>
                    </a:blip>
                    <a:stretch>
                      <a:fillRect/>
                    </a:stretch>
                  </pic:blipFill>
                  <pic:spPr>
                    <a:xfrm>
                      <a:off x="0" y="0"/>
                      <a:ext cx="4658264" cy="1840318"/>
                    </a:xfrm>
                    <a:prstGeom prst="rect">
                      <a:avLst/>
                    </a:prstGeom>
                  </pic:spPr>
                </pic:pic>
              </a:graphicData>
            </a:graphic>
            <wp14:sizeRelH relativeFrom="page">
              <wp14:pctWidth>0</wp14:pctWidth>
            </wp14:sizeRelH>
            <wp14:sizeRelV relativeFrom="page">
              <wp14:pctHeight>0</wp14:pctHeight>
            </wp14:sizeRelV>
          </wp:anchor>
        </w:drawing>
      </w:r>
    </w:p>
    <w:p w:rsidR="002167C1" w:rsidRPr="007253DF" w:rsidRDefault="002167C1" w:rsidP="00DE2000">
      <w:pPr>
        <w:spacing w:line="260" w:lineRule="exact"/>
      </w:pPr>
    </w:p>
    <w:p w:rsidR="002167C1" w:rsidRPr="007253DF" w:rsidRDefault="002167C1" w:rsidP="00DE2000">
      <w:pPr>
        <w:spacing w:line="260" w:lineRule="exact"/>
      </w:pPr>
    </w:p>
    <w:p w:rsidR="002167C1" w:rsidRPr="007253DF" w:rsidRDefault="002167C1" w:rsidP="00DE2000">
      <w:pPr>
        <w:spacing w:line="260" w:lineRule="exact"/>
      </w:pPr>
    </w:p>
    <w:p w:rsidR="002167C1" w:rsidRPr="007253DF" w:rsidRDefault="002167C1" w:rsidP="00DE2000">
      <w:pPr>
        <w:spacing w:line="260" w:lineRule="exact"/>
      </w:pPr>
    </w:p>
    <w:p w:rsidR="002167C1" w:rsidRPr="007253DF" w:rsidRDefault="002167C1" w:rsidP="00DE2000">
      <w:pPr>
        <w:spacing w:line="260" w:lineRule="exact"/>
      </w:pPr>
    </w:p>
    <w:p w:rsidR="002167C1" w:rsidRPr="007253DF" w:rsidRDefault="002167C1" w:rsidP="00DE2000">
      <w:pPr>
        <w:spacing w:line="260" w:lineRule="exact"/>
      </w:pPr>
    </w:p>
    <w:p w:rsidR="002167C1" w:rsidRPr="007253DF" w:rsidRDefault="002167C1" w:rsidP="00DE2000">
      <w:pPr>
        <w:spacing w:line="260" w:lineRule="exact"/>
      </w:pPr>
    </w:p>
    <w:p w:rsidR="002167C1" w:rsidRPr="007253DF" w:rsidRDefault="002167C1" w:rsidP="00DE2000">
      <w:pPr>
        <w:spacing w:line="260" w:lineRule="exact"/>
      </w:pPr>
    </w:p>
    <w:p w:rsidR="002167C1" w:rsidRDefault="002167C1" w:rsidP="00DE2000">
      <w:pPr>
        <w:spacing w:line="260" w:lineRule="exact"/>
      </w:pPr>
    </w:p>
    <w:p w:rsidR="008B718A" w:rsidRDefault="008B718A" w:rsidP="00DE2000">
      <w:pPr>
        <w:spacing w:line="260" w:lineRule="exact"/>
      </w:pPr>
    </w:p>
    <w:p w:rsidR="008B718A" w:rsidRDefault="008B718A" w:rsidP="00DE2000">
      <w:pPr>
        <w:spacing w:line="260" w:lineRule="exact"/>
      </w:pPr>
    </w:p>
    <w:p w:rsidR="008B718A" w:rsidRDefault="00FB4E2D" w:rsidP="00DE2000">
      <w:pPr>
        <w:spacing w:line="260" w:lineRule="exact"/>
      </w:pPr>
      <w:r w:rsidRPr="00FB4E2D">
        <w:rPr>
          <w:noProof/>
        </w:rPr>
        <w:drawing>
          <wp:anchor distT="0" distB="0" distL="114300" distR="114300" simplePos="0" relativeHeight="252173312" behindDoc="0" locked="0" layoutInCell="1" allowOverlap="1" wp14:anchorId="7D008786" wp14:editId="185C10C0">
            <wp:simplePos x="0" y="0"/>
            <wp:positionH relativeFrom="column">
              <wp:posOffset>226871</wp:posOffset>
            </wp:positionH>
            <wp:positionV relativeFrom="paragraph">
              <wp:posOffset>49530</wp:posOffset>
            </wp:positionV>
            <wp:extent cx="4655740" cy="1837427"/>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cstate="screen">
                      <a:extLst>
                        <a:ext uri="{28A0092B-C50C-407E-A947-70E740481C1C}">
                          <a14:useLocalDpi xmlns:a14="http://schemas.microsoft.com/office/drawing/2010/main"/>
                        </a:ext>
                      </a:extLst>
                    </a:blip>
                    <a:stretch>
                      <a:fillRect/>
                    </a:stretch>
                  </pic:blipFill>
                  <pic:spPr>
                    <a:xfrm>
                      <a:off x="0" y="0"/>
                      <a:ext cx="4655740" cy="1837427"/>
                    </a:xfrm>
                    <a:prstGeom prst="rect">
                      <a:avLst/>
                    </a:prstGeom>
                  </pic:spPr>
                </pic:pic>
              </a:graphicData>
            </a:graphic>
            <wp14:sizeRelH relativeFrom="page">
              <wp14:pctWidth>0</wp14:pctWidth>
            </wp14:sizeRelH>
            <wp14:sizeRelV relativeFrom="page">
              <wp14:pctHeight>0</wp14:pctHeight>
            </wp14:sizeRelV>
          </wp:anchor>
        </w:drawing>
      </w:r>
    </w:p>
    <w:p w:rsidR="008B718A" w:rsidRDefault="008B718A" w:rsidP="00DE2000">
      <w:pPr>
        <w:spacing w:line="260" w:lineRule="exact"/>
      </w:pPr>
    </w:p>
    <w:p w:rsidR="008B718A" w:rsidRDefault="008B718A" w:rsidP="00DE2000">
      <w:pPr>
        <w:spacing w:line="260" w:lineRule="exact"/>
      </w:pPr>
    </w:p>
    <w:p w:rsidR="008B718A" w:rsidRDefault="008B718A" w:rsidP="00DE2000">
      <w:pPr>
        <w:spacing w:line="260" w:lineRule="exact"/>
      </w:pPr>
    </w:p>
    <w:p w:rsidR="008B718A" w:rsidRDefault="008B718A" w:rsidP="00DE2000">
      <w:pPr>
        <w:spacing w:line="260" w:lineRule="exact"/>
      </w:pPr>
    </w:p>
    <w:p w:rsidR="008B718A" w:rsidRDefault="008B718A" w:rsidP="00DE2000">
      <w:pPr>
        <w:spacing w:line="260" w:lineRule="exact"/>
      </w:pPr>
    </w:p>
    <w:p w:rsidR="008B718A" w:rsidRDefault="008B718A" w:rsidP="00DE2000">
      <w:pPr>
        <w:spacing w:line="260" w:lineRule="exact"/>
      </w:pPr>
    </w:p>
    <w:p w:rsidR="008B718A" w:rsidRDefault="008B718A" w:rsidP="00DE2000">
      <w:pPr>
        <w:spacing w:line="260" w:lineRule="exact"/>
      </w:pPr>
    </w:p>
    <w:p w:rsidR="008B718A" w:rsidRDefault="008B718A" w:rsidP="00DE2000">
      <w:pPr>
        <w:spacing w:line="260" w:lineRule="exact"/>
      </w:pPr>
    </w:p>
    <w:p w:rsidR="008B718A" w:rsidRDefault="008B718A" w:rsidP="00DE2000">
      <w:pPr>
        <w:spacing w:line="260" w:lineRule="exact"/>
      </w:pPr>
    </w:p>
    <w:p w:rsidR="008B718A" w:rsidRDefault="008B718A" w:rsidP="00DE2000">
      <w:pPr>
        <w:spacing w:line="260" w:lineRule="exact"/>
      </w:pPr>
    </w:p>
    <w:p w:rsidR="008B718A" w:rsidRDefault="00FB4E2D" w:rsidP="00DE2000">
      <w:pPr>
        <w:spacing w:line="260" w:lineRule="exact"/>
      </w:pPr>
      <w:r w:rsidRPr="00FB4E2D">
        <w:rPr>
          <w:noProof/>
        </w:rPr>
        <w:drawing>
          <wp:anchor distT="0" distB="0" distL="114300" distR="114300" simplePos="0" relativeHeight="252174336" behindDoc="0" locked="0" layoutInCell="1" allowOverlap="1" wp14:anchorId="07F944AC" wp14:editId="00CC2FD6">
            <wp:simplePos x="0" y="0"/>
            <wp:positionH relativeFrom="column">
              <wp:posOffset>219710</wp:posOffset>
            </wp:positionH>
            <wp:positionV relativeFrom="paragraph">
              <wp:posOffset>146988</wp:posOffset>
            </wp:positionV>
            <wp:extent cx="4653280" cy="1772920"/>
            <wp:effectExtent l="0" t="0" r="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cstate="screen">
                      <a:extLst>
                        <a:ext uri="{28A0092B-C50C-407E-A947-70E740481C1C}">
                          <a14:useLocalDpi xmlns:a14="http://schemas.microsoft.com/office/drawing/2010/main"/>
                        </a:ext>
                      </a:extLst>
                    </a:blip>
                    <a:stretch>
                      <a:fillRect/>
                    </a:stretch>
                  </pic:blipFill>
                  <pic:spPr>
                    <a:xfrm>
                      <a:off x="0" y="0"/>
                      <a:ext cx="4653280" cy="1772920"/>
                    </a:xfrm>
                    <a:prstGeom prst="rect">
                      <a:avLst/>
                    </a:prstGeom>
                  </pic:spPr>
                </pic:pic>
              </a:graphicData>
            </a:graphic>
            <wp14:sizeRelH relativeFrom="page">
              <wp14:pctWidth>0</wp14:pctWidth>
            </wp14:sizeRelH>
            <wp14:sizeRelV relativeFrom="page">
              <wp14:pctHeight>0</wp14:pctHeight>
            </wp14:sizeRelV>
          </wp:anchor>
        </w:drawing>
      </w:r>
    </w:p>
    <w:p w:rsidR="008B718A" w:rsidRDefault="008B718A" w:rsidP="00DE2000">
      <w:pPr>
        <w:spacing w:line="260" w:lineRule="exact"/>
      </w:pPr>
    </w:p>
    <w:p w:rsidR="008B718A" w:rsidRDefault="008B718A" w:rsidP="00DE2000">
      <w:pPr>
        <w:spacing w:line="260" w:lineRule="exact"/>
      </w:pPr>
    </w:p>
    <w:p w:rsidR="008B718A" w:rsidRDefault="008B718A" w:rsidP="00DE2000">
      <w:pPr>
        <w:spacing w:line="260" w:lineRule="exact"/>
      </w:pPr>
    </w:p>
    <w:p w:rsidR="008B718A" w:rsidRDefault="008B718A" w:rsidP="00DE2000">
      <w:pPr>
        <w:spacing w:line="260" w:lineRule="exact"/>
      </w:pPr>
    </w:p>
    <w:p w:rsidR="008B718A" w:rsidRDefault="008B718A" w:rsidP="00DE2000">
      <w:pPr>
        <w:spacing w:line="260" w:lineRule="exact"/>
      </w:pPr>
    </w:p>
    <w:p w:rsidR="008B718A" w:rsidRDefault="008B718A" w:rsidP="00DE2000">
      <w:pPr>
        <w:spacing w:line="260" w:lineRule="exact"/>
      </w:pPr>
    </w:p>
    <w:p w:rsidR="008B718A" w:rsidRDefault="008B718A" w:rsidP="00DE2000">
      <w:pPr>
        <w:spacing w:line="260" w:lineRule="exact"/>
      </w:pPr>
    </w:p>
    <w:p w:rsidR="008B718A" w:rsidRDefault="008B718A" w:rsidP="00DE2000">
      <w:pPr>
        <w:spacing w:line="260" w:lineRule="exact"/>
      </w:pPr>
    </w:p>
    <w:p w:rsidR="00FB4E2D" w:rsidRDefault="00FB4E2D" w:rsidP="00DE2000">
      <w:pPr>
        <w:spacing w:line="260" w:lineRule="exact"/>
      </w:pPr>
    </w:p>
    <w:p w:rsidR="00FB4E2D" w:rsidRDefault="00FB4E2D" w:rsidP="00DE2000">
      <w:pPr>
        <w:spacing w:line="260" w:lineRule="exact"/>
      </w:pPr>
    </w:p>
    <w:p w:rsidR="00FB4E2D" w:rsidRPr="007253DF" w:rsidRDefault="00FB4E2D" w:rsidP="00DE2000">
      <w:pPr>
        <w:spacing w:line="260" w:lineRule="exact"/>
      </w:pPr>
    </w:p>
    <w:p w:rsidR="002167C1" w:rsidRPr="007253DF" w:rsidRDefault="002167C1" w:rsidP="002167C1">
      <w:pPr>
        <w:kinsoku w:val="0"/>
        <w:overflowPunct w:val="0"/>
        <w:spacing w:before="13"/>
        <w:ind w:leftChars="-59" w:left="-142" w:firstLineChars="200" w:firstLine="360"/>
        <w:rPr>
          <w:rFonts w:ascii="ＭＳ ゴシック" w:eastAsia="ＭＳ ゴシック" w:cs="ＭＳ ゴシック"/>
          <w:sz w:val="18"/>
          <w:szCs w:val="18"/>
        </w:rPr>
      </w:pPr>
      <w:r w:rsidRPr="007253DF">
        <w:rPr>
          <w:rFonts w:ascii="ＭＳ ゴシック" w:eastAsia="ＭＳ ゴシック" w:cs="ＭＳ ゴシック" w:hint="eastAsia"/>
          <w:sz w:val="18"/>
          <w:szCs w:val="18"/>
        </w:rPr>
        <w:t>出典：東京商工会議所「会員企業の防災対策に関するアンケート調査結果」（2018年6月）</w:t>
      </w:r>
    </w:p>
    <w:p w:rsidR="00506131" w:rsidRDefault="00506131" w:rsidP="004B2409">
      <w:pPr>
        <w:ind w:firstLineChars="250" w:firstLine="502"/>
        <w:rPr>
          <w:rFonts w:ascii="ＭＳ ゴシック" w:eastAsia="ＭＳ ゴシック" w:hAnsi="ＭＳ ゴシック" w:cs="ShinMGoPro-Light"/>
          <w:b/>
          <w:bCs/>
          <w:sz w:val="20"/>
          <w:szCs w:val="20"/>
        </w:rPr>
      </w:pPr>
      <w:r>
        <w:rPr>
          <w:rFonts w:ascii="ＭＳ ゴシック" w:eastAsia="ＭＳ ゴシック" w:hAnsi="ＭＳ ゴシック" w:cs="ShinMGoPro-Light"/>
          <w:b/>
          <w:bCs/>
          <w:sz w:val="20"/>
          <w:szCs w:val="20"/>
        </w:rPr>
        <w:br w:type="page"/>
      </w:r>
    </w:p>
    <w:p w:rsidR="00DE2000" w:rsidRPr="007253DF" w:rsidRDefault="00DE2000" w:rsidP="004B2409">
      <w:pPr>
        <w:ind w:firstLineChars="250" w:firstLine="502"/>
        <w:rPr>
          <w:rFonts w:ascii="ＭＳ ゴシック" w:eastAsia="ＭＳ ゴシック" w:hAnsi="ＭＳ ゴシック" w:cs="ShinMGoPro-Light"/>
          <w:bCs/>
          <w:sz w:val="20"/>
          <w:szCs w:val="20"/>
        </w:rPr>
      </w:pPr>
      <w:r w:rsidRPr="007253DF">
        <w:rPr>
          <w:rFonts w:ascii="ＭＳ ゴシック" w:eastAsia="ＭＳ ゴシック" w:hAnsi="ＭＳ ゴシック" w:cs="ShinMGoPro-Light" w:hint="eastAsia"/>
          <w:b/>
          <w:bCs/>
          <w:sz w:val="20"/>
          <w:szCs w:val="20"/>
        </w:rPr>
        <w:lastRenderedPageBreak/>
        <w:t>問</w:t>
      </w:r>
      <w:r w:rsidRPr="007253DF">
        <w:rPr>
          <w:rFonts w:ascii="ＭＳ ゴシック" w:eastAsia="ＭＳ ゴシック" w:hAnsi="ＭＳ ゴシック" w:cs="ShinMGoPro-Light"/>
          <w:b/>
          <w:bCs/>
          <w:sz w:val="20"/>
          <w:szCs w:val="20"/>
        </w:rPr>
        <w:t>10</w:t>
      </w:r>
      <w:r w:rsidRPr="007253DF">
        <w:rPr>
          <w:rFonts w:ascii="ＭＳ ゴシック" w:eastAsia="ＭＳ ゴシック" w:hAnsi="ＭＳ ゴシック" w:cs="ShinMGoPro-Light" w:hint="eastAsia"/>
          <w:b/>
          <w:bCs/>
          <w:sz w:val="20"/>
          <w:szCs w:val="20"/>
        </w:rPr>
        <w:t>－</w:t>
      </w:r>
      <w:r w:rsidRPr="007253DF">
        <w:rPr>
          <w:rFonts w:ascii="ＭＳ ゴシック" w:eastAsia="ＭＳ ゴシック" w:hAnsi="ＭＳ ゴシック" w:cs="ShinMGoPro-Light"/>
          <w:b/>
          <w:bCs/>
          <w:sz w:val="20"/>
          <w:szCs w:val="20"/>
        </w:rPr>
        <w:t>2</w:t>
      </w:r>
      <w:r w:rsidRPr="007253DF">
        <w:rPr>
          <w:rFonts w:ascii="ＭＳ ゴシック" w:eastAsia="ＭＳ ゴシック" w:hAnsi="ＭＳ ゴシック" w:cs="ShinMGoPro-Light" w:hint="eastAsia"/>
          <w:b/>
          <w:bCs/>
          <w:sz w:val="20"/>
          <w:szCs w:val="20"/>
        </w:rPr>
        <w:t>．</w:t>
      </w:r>
      <w:r w:rsidRPr="007253DF">
        <w:rPr>
          <w:rFonts w:ascii="ＭＳ ゴシック" w:eastAsia="ＭＳ ゴシック" w:hAnsi="ＭＳ ゴシック" w:cs="ShinMGoPro-Light" w:hint="eastAsia"/>
          <w:bCs/>
          <w:sz w:val="20"/>
          <w:szCs w:val="20"/>
        </w:rPr>
        <w:t>問</w:t>
      </w:r>
      <w:r w:rsidRPr="007253DF">
        <w:rPr>
          <w:rFonts w:ascii="ＭＳ ゴシック" w:eastAsia="ＭＳ ゴシック" w:hAnsi="ＭＳ ゴシック" w:cs="ShinMGoPro-Light"/>
          <w:bCs/>
          <w:sz w:val="20"/>
          <w:szCs w:val="20"/>
        </w:rPr>
        <w:t>10</w:t>
      </w:r>
      <w:r w:rsidRPr="007253DF">
        <w:rPr>
          <w:rFonts w:ascii="ＭＳ ゴシック" w:eastAsia="ＭＳ ゴシック" w:hAnsi="ＭＳ ゴシック" w:cs="ShinMGoPro-Light" w:hint="eastAsia"/>
          <w:bCs/>
          <w:sz w:val="20"/>
          <w:szCs w:val="20"/>
        </w:rPr>
        <w:t>で「</w:t>
      </w:r>
      <w:r w:rsidRPr="007253DF">
        <w:rPr>
          <w:rFonts w:ascii="ＭＳ ゴシック" w:eastAsia="ＭＳ ゴシック" w:hAnsi="ＭＳ ゴシック" w:cs="ShinMGoPro-Light"/>
          <w:bCs/>
          <w:sz w:val="20"/>
          <w:szCs w:val="20"/>
        </w:rPr>
        <w:t>1</w:t>
      </w:r>
      <w:r w:rsidRPr="007253DF">
        <w:rPr>
          <w:rFonts w:ascii="ＭＳ ゴシック" w:eastAsia="ＭＳ ゴシック" w:hAnsi="ＭＳ ゴシック" w:cs="ShinMGoPro-Light" w:hint="eastAsia"/>
          <w:bCs/>
          <w:sz w:val="20"/>
          <w:szCs w:val="20"/>
        </w:rPr>
        <w:t>．備蓄なし」と回答した場合、その理由は何ですか。</w:t>
      </w:r>
      <w:r w:rsidRPr="007253DF">
        <w:rPr>
          <w:rFonts w:ascii="ＭＳ ゴシック" w:eastAsia="ＭＳ ゴシック" w:hAnsi="ＭＳ ゴシック" w:cs="ShinMGoPro-Light" w:hint="eastAsia"/>
          <w:b/>
          <w:bCs/>
          <w:sz w:val="20"/>
          <w:szCs w:val="20"/>
        </w:rPr>
        <w:t>（○印は一つ）</w:t>
      </w:r>
    </w:p>
    <w:p w:rsidR="00DE2000" w:rsidRPr="007253DF" w:rsidRDefault="00833B24" w:rsidP="00DE2000">
      <w:pPr>
        <w:ind w:left="720" w:hangingChars="300" w:hanging="720"/>
        <w:rPr>
          <w:rFonts w:ascii="ＭＳ ゴシック" w:eastAsia="ＭＳ ゴシック" w:hAnsi="ＭＳ ゴシック" w:cs="ShinGoPro-Bold"/>
          <w:b/>
          <w:bCs/>
          <w:sz w:val="20"/>
          <w:szCs w:val="20"/>
        </w:rPr>
      </w:pPr>
      <w:r w:rsidRPr="007253DF">
        <w:rPr>
          <w:noProof/>
        </w:rPr>
        <mc:AlternateContent>
          <mc:Choice Requires="wps">
            <w:drawing>
              <wp:anchor distT="0" distB="0" distL="114300" distR="114300" simplePos="0" relativeHeight="251699200" behindDoc="0" locked="0" layoutInCell="1" allowOverlap="1" wp14:anchorId="13C6ACD9" wp14:editId="47E1C77D">
                <wp:simplePos x="0" y="0"/>
                <wp:positionH relativeFrom="column">
                  <wp:posOffset>464268</wp:posOffset>
                </wp:positionH>
                <wp:positionV relativeFrom="paragraph">
                  <wp:posOffset>66234</wp:posOffset>
                </wp:positionV>
                <wp:extent cx="2057400" cy="596238"/>
                <wp:effectExtent l="0" t="0" r="0" b="0"/>
                <wp:wrapNone/>
                <wp:docPr id="1416"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596238"/>
                        </a:xfrm>
                        <a:prstGeom prst="rect">
                          <a:avLst/>
                        </a:prstGeom>
                        <a:solidFill>
                          <a:sysClr val="window" lastClr="FFFFFF"/>
                        </a:solidFill>
                        <a:ln w="9525" cap="flat" cmpd="sng" algn="ctr">
                          <a:noFill/>
                          <a:prstDash val="solid"/>
                        </a:ln>
                        <a:effectLst/>
                      </wps:spPr>
                      <wps:txbx>
                        <w:txbxContent>
                          <w:p w:rsidR="00DC0B66" w:rsidRPr="0096074F" w:rsidRDefault="00DC0B66" w:rsidP="00DE2000">
                            <w:pPr>
                              <w:pStyle w:val="Web"/>
                              <w:ind w:firstLineChars="50" w:firstLine="90"/>
                              <w:rPr>
                                <w:sz w:val="18"/>
                                <w:szCs w:val="18"/>
                              </w:rPr>
                            </w:pPr>
                            <w:r w:rsidRPr="00DE2000">
                              <w:rPr>
                                <w:rFonts w:ascii="ＭＳ ゴシック" w:eastAsia="ＭＳ ゴシック" w:hAnsi="ＭＳ ゴシック"/>
                                <w:b/>
                                <w:color w:val="000000"/>
                                <w:sz w:val="18"/>
                                <w:szCs w:val="18"/>
                              </w:rPr>
                              <w:t>1</w:t>
                            </w:r>
                            <w:r w:rsidRPr="00DE2000">
                              <w:rPr>
                                <w:rFonts w:ascii="ＭＳ ゴシック" w:eastAsia="ＭＳ ゴシック" w:hAnsi="ＭＳ ゴシック" w:hint="eastAsia"/>
                                <w:b/>
                                <w:color w:val="000000"/>
                                <w:sz w:val="18"/>
                                <w:szCs w:val="18"/>
                              </w:rPr>
                              <w:t>．</w:t>
                            </w:r>
                            <w:r w:rsidRPr="00DE2000">
                              <w:rPr>
                                <w:rFonts w:ascii="ＭＳ ゴシック" w:eastAsia="ＭＳ ゴシック" w:hAnsi="ＭＳ ゴシック" w:hint="eastAsia"/>
                                <w:color w:val="000000"/>
                                <w:sz w:val="18"/>
                                <w:szCs w:val="18"/>
                              </w:rPr>
                              <w:t>資金的な余裕がない</w:t>
                            </w:r>
                          </w:p>
                          <w:p w:rsidR="00DC0B66" w:rsidRPr="00DE2000" w:rsidRDefault="00DC0B66" w:rsidP="00DE2000">
                            <w:pPr>
                              <w:pStyle w:val="Web"/>
                              <w:ind w:firstLineChars="50" w:firstLine="90"/>
                              <w:rPr>
                                <w:rFonts w:ascii="ＭＳ ゴシック" w:eastAsia="ＭＳ ゴシック" w:hAnsi="ＭＳ ゴシック"/>
                                <w:b/>
                                <w:color w:val="000000"/>
                                <w:sz w:val="18"/>
                                <w:szCs w:val="18"/>
                              </w:rPr>
                            </w:pPr>
                            <w:r w:rsidRPr="00DE2000">
                              <w:rPr>
                                <w:rFonts w:ascii="ＭＳ ゴシック" w:eastAsia="ＭＳ ゴシック" w:hAnsi="ＭＳ ゴシック"/>
                                <w:b/>
                                <w:color w:val="000000"/>
                                <w:sz w:val="18"/>
                                <w:szCs w:val="18"/>
                              </w:rPr>
                              <w:t>2</w:t>
                            </w:r>
                            <w:r w:rsidRPr="00DE2000">
                              <w:rPr>
                                <w:rFonts w:ascii="ＭＳ ゴシック" w:eastAsia="ＭＳ ゴシック" w:hAnsi="ＭＳ ゴシック" w:hint="eastAsia"/>
                                <w:b/>
                                <w:color w:val="000000"/>
                                <w:sz w:val="18"/>
                                <w:szCs w:val="18"/>
                              </w:rPr>
                              <w:t>．</w:t>
                            </w:r>
                            <w:r w:rsidRPr="00DE2000">
                              <w:rPr>
                                <w:rFonts w:ascii="ＭＳ ゴシック" w:eastAsia="ＭＳ ゴシック" w:hAnsi="ＭＳ ゴシック" w:hint="eastAsia"/>
                                <w:color w:val="000000"/>
                                <w:sz w:val="18"/>
                                <w:szCs w:val="18"/>
                              </w:rPr>
                              <w:t>保管場所がない</w:t>
                            </w:r>
                          </w:p>
                          <w:p w:rsidR="00DC0B66" w:rsidRPr="0096074F" w:rsidRDefault="00DC0B66" w:rsidP="00DE2000">
                            <w:pPr>
                              <w:pStyle w:val="Web"/>
                              <w:rPr>
                                <w:sz w:val="18"/>
                                <w:szCs w:val="18"/>
                              </w:rPr>
                            </w:pPr>
                            <w:r w:rsidRPr="00DE2000">
                              <w:rPr>
                                <w:rFonts w:ascii="ＭＳ ゴシック" w:eastAsia="ＭＳ ゴシック" w:hAnsi="ＭＳ ゴシック"/>
                                <w:b/>
                                <w:color w:val="000000"/>
                                <w:sz w:val="18"/>
                                <w:szCs w:val="18"/>
                              </w:rPr>
                              <w:t xml:space="preserve"> 3</w:t>
                            </w:r>
                            <w:r w:rsidRPr="00DE2000">
                              <w:rPr>
                                <w:rFonts w:ascii="ＭＳ ゴシック" w:eastAsia="ＭＳ ゴシック" w:hAnsi="ＭＳ ゴシック" w:hint="eastAsia"/>
                                <w:b/>
                                <w:color w:val="000000"/>
                                <w:sz w:val="18"/>
                                <w:szCs w:val="18"/>
                              </w:rPr>
                              <w:t>．</w:t>
                            </w:r>
                            <w:r w:rsidRPr="00DE2000">
                              <w:rPr>
                                <w:rFonts w:ascii="ＭＳ ゴシック" w:eastAsia="ＭＳ ゴシック" w:hAnsi="ＭＳ ゴシック" w:hint="eastAsia"/>
                                <w:color w:val="000000"/>
                                <w:sz w:val="18"/>
                                <w:szCs w:val="18"/>
                              </w:rPr>
                              <w:t>必要性を感じない</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C6ACD9" id="_x0000_s1070" style="position:absolute;left:0;text-align:left;margin-left:36.55pt;margin-top:5.2pt;width:162pt;height:46.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" fillcolor="window" stroked="f">
                <v:path arrowok="t"/>
                <v:textbox>
                  <w:txbxContent>
                    <w:p w:rsidR="00DC0B66" w:rsidRPr="0096074F" w:rsidRDefault="00DC0B66" w:rsidP="00DE2000">
                      <w:pPr>
                        <w:pStyle w:val="Web"/>
                        <w:ind w:firstLineChars="50" w:firstLine="90"/>
                        <w:rPr>
                          <w:sz w:val="18"/>
                          <w:szCs w:val="18"/>
                        </w:rPr>
                      </w:pPr>
                      <w:r w:rsidRPr="00DE2000">
                        <w:rPr>
                          <w:rFonts w:ascii="ＭＳ ゴシック" w:eastAsia="ＭＳ ゴシック" w:hAnsi="ＭＳ ゴシック"/>
                          <w:b/>
                          <w:color w:val="000000"/>
                          <w:sz w:val="18"/>
                          <w:szCs w:val="18"/>
                        </w:rPr>
                        <w:t>1</w:t>
                      </w:r>
                      <w:r w:rsidRPr="00DE2000">
                        <w:rPr>
                          <w:rFonts w:ascii="ＭＳ ゴシック" w:eastAsia="ＭＳ ゴシック" w:hAnsi="ＭＳ ゴシック" w:hint="eastAsia"/>
                          <w:b/>
                          <w:color w:val="000000"/>
                          <w:sz w:val="18"/>
                          <w:szCs w:val="18"/>
                        </w:rPr>
                        <w:t>．</w:t>
                      </w:r>
                      <w:r w:rsidRPr="00DE2000">
                        <w:rPr>
                          <w:rFonts w:ascii="ＭＳ ゴシック" w:eastAsia="ＭＳ ゴシック" w:hAnsi="ＭＳ ゴシック" w:hint="eastAsia"/>
                          <w:color w:val="000000"/>
                          <w:sz w:val="18"/>
                          <w:szCs w:val="18"/>
                        </w:rPr>
                        <w:t>資金的な余裕がない</w:t>
                      </w:r>
                    </w:p>
                    <w:p w:rsidR="00DC0B66" w:rsidRPr="00DE2000" w:rsidRDefault="00DC0B66" w:rsidP="00DE2000">
                      <w:pPr>
                        <w:pStyle w:val="Web"/>
                        <w:ind w:firstLineChars="50" w:firstLine="90"/>
                        <w:rPr>
                          <w:rFonts w:ascii="ＭＳ ゴシック" w:eastAsia="ＭＳ ゴシック" w:hAnsi="ＭＳ ゴシック"/>
                          <w:b/>
                          <w:color w:val="000000"/>
                          <w:sz w:val="18"/>
                          <w:szCs w:val="18"/>
                        </w:rPr>
                      </w:pPr>
                      <w:r w:rsidRPr="00DE2000">
                        <w:rPr>
                          <w:rFonts w:ascii="ＭＳ ゴシック" w:eastAsia="ＭＳ ゴシック" w:hAnsi="ＭＳ ゴシック"/>
                          <w:b/>
                          <w:color w:val="000000"/>
                          <w:sz w:val="18"/>
                          <w:szCs w:val="18"/>
                        </w:rPr>
                        <w:t>2</w:t>
                      </w:r>
                      <w:r w:rsidRPr="00DE2000">
                        <w:rPr>
                          <w:rFonts w:ascii="ＭＳ ゴシック" w:eastAsia="ＭＳ ゴシック" w:hAnsi="ＭＳ ゴシック" w:hint="eastAsia"/>
                          <w:b/>
                          <w:color w:val="000000"/>
                          <w:sz w:val="18"/>
                          <w:szCs w:val="18"/>
                        </w:rPr>
                        <w:t>．</w:t>
                      </w:r>
                      <w:r w:rsidRPr="00DE2000">
                        <w:rPr>
                          <w:rFonts w:ascii="ＭＳ ゴシック" w:eastAsia="ＭＳ ゴシック" w:hAnsi="ＭＳ ゴシック" w:hint="eastAsia"/>
                          <w:color w:val="000000"/>
                          <w:sz w:val="18"/>
                          <w:szCs w:val="18"/>
                        </w:rPr>
                        <w:t>保管場所がない</w:t>
                      </w:r>
                    </w:p>
                    <w:p w:rsidR="00DC0B66" w:rsidRPr="0096074F" w:rsidRDefault="00DC0B66" w:rsidP="00DE2000">
                      <w:pPr>
                        <w:pStyle w:val="Web"/>
                        <w:rPr>
                          <w:sz w:val="18"/>
                          <w:szCs w:val="18"/>
                        </w:rPr>
                      </w:pPr>
                      <w:r w:rsidRPr="00DE2000">
                        <w:rPr>
                          <w:rFonts w:ascii="ＭＳ ゴシック" w:eastAsia="ＭＳ ゴシック" w:hAnsi="ＭＳ ゴシック"/>
                          <w:b/>
                          <w:color w:val="000000"/>
                          <w:sz w:val="18"/>
                          <w:szCs w:val="18"/>
                        </w:rPr>
                        <w:t xml:space="preserve"> 3</w:t>
                      </w:r>
                      <w:r w:rsidRPr="00DE2000">
                        <w:rPr>
                          <w:rFonts w:ascii="ＭＳ ゴシック" w:eastAsia="ＭＳ ゴシック" w:hAnsi="ＭＳ ゴシック" w:hint="eastAsia"/>
                          <w:b/>
                          <w:color w:val="000000"/>
                          <w:sz w:val="18"/>
                          <w:szCs w:val="18"/>
                        </w:rPr>
                        <w:t>．</w:t>
                      </w:r>
                      <w:r w:rsidRPr="00DE2000">
                        <w:rPr>
                          <w:rFonts w:ascii="ＭＳ ゴシック" w:eastAsia="ＭＳ ゴシック" w:hAnsi="ＭＳ ゴシック" w:hint="eastAsia"/>
                          <w:color w:val="000000"/>
                          <w:sz w:val="18"/>
                          <w:szCs w:val="18"/>
                        </w:rPr>
                        <w:t>必要性を感じない</w:t>
                      </w:r>
                    </w:p>
                  </w:txbxContent>
                </v:textbox>
              </v:rect>
            </w:pict>
          </mc:Fallback>
        </mc:AlternateContent>
      </w:r>
      <w:r w:rsidR="00506131" w:rsidRPr="007253DF">
        <w:rPr>
          <w:noProof/>
        </w:rPr>
        <mc:AlternateContent>
          <mc:Choice Requires="wps">
            <w:drawing>
              <wp:anchor distT="0" distB="0" distL="114300" distR="114300" simplePos="0" relativeHeight="251982848" behindDoc="0" locked="0" layoutInCell="1" allowOverlap="1" wp14:anchorId="3BAEEB44" wp14:editId="408455E9">
                <wp:simplePos x="0" y="0"/>
                <wp:positionH relativeFrom="column">
                  <wp:posOffset>170070</wp:posOffset>
                </wp:positionH>
                <wp:positionV relativeFrom="paragraph">
                  <wp:posOffset>50332</wp:posOffset>
                </wp:positionV>
                <wp:extent cx="5636260" cy="612250"/>
                <wp:effectExtent l="0" t="0" r="21590" b="16510"/>
                <wp:wrapNone/>
                <wp:docPr id="1483"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6260" cy="61225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C15634" id="正方形/長方形 6" o:spid="_x0000_s1026" style="position:absolute;left:0;text-align:left;margin-left:13.4pt;margin-top:3.95pt;width:443.8pt;height:48.2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" filled="f" strokecolor="windowText">
                <v:path arrowok="t"/>
              </v:rect>
            </w:pict>
          </mc:Fallback>
        </mc:AlternateContent>
      </w:r>
      <w:r w:rsidR="004B2409" w:rsidRPr="007253DF">
        <w:rPr>
          <w:noProof/>
        </w:rPr>
        <mc:AlternateContent>
          <mc:Choice Requires="wps">
            <w:drawing>
              <wp:anchor distT="0" distB="0" distL="114300" distR="114300" simplePos="0" relativeHeight="251700224" behindDoc="0" locked="0" layoutInCell="1" allowOverlap="1" wp14:anchorId="2FE0AD0D" wp14:editId="595BAAA8">
                <wp:simplePos x="0" y="0"/>
                <wp:positionH relativeFrom="column">
                  <wp:posOffset>2223770</wp:posOffset>
                </wp:positionH>
                <wp:positionV relativeFrom="paragraph">
                  <wp:posOffset>63500</wp:posOffset>
                </wp:positionV>
                <wp:extent cx="3648075" cy="714375"/>
                <wp:effectExtent l="0" t="0" r="9525" b="9525"/>
                <wp:wrapNone/>
                <wp:docPr id="1415"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8075" cy="714375"/>
                        </a:xfrm>
                        <a:prstGeom prst="rect">
                          <a:avLst/>
                        </a:prstGeom>
                        <a:solidFill>
                          <a:sysClr val="window" lastClr="FFFFFF"/>
                        </a:solidFill>
                        <a:ln w="9525" cap="flat" cmpd="sng" algn="ctr">
                          <a:noFill/>
                          <a:prstDash val="solid"/>
                        </a:ln>
                        <a:effectLst/>
                      </wps:spPr>
                      <wps:txbx>
                        <w:txbxContent>
                          <w:p w:rsidR="00DC0B66" w:rsidRPr="009E6B8D" w:rsidRDefault="00DC0B66" w:rsidP="00DE2000">
                            <w:pPr>
                              <w:pStyle w:val="Web"/>
                              <w:ind w:firstLineChars="50" w:firstLine="90"/>
                              <w:rPr>
                                <w:sz w:val="18"/>
                                <w:szCs w:val="18"/>
                              </w:rPr>
                            </w:pPr>
                            <w:r w:rsidRPr="00DE2000">
                              <w:rPr>
                                <w:rFonts w:ascii="ＭＳ ゴシック" w:eastAsia="ＭＳ ゴシック" w:hAnsi="ＭＳ ゴシック"/>
                                <w:b/>
                                <w:color w:val="000000"/>
                                <w:sz w:val="18"/>
                                <w:szCs w:val="18"/>
                              </w:rPr>
                              <w:t>4</w:t>
                            </w:r>
                            <w:r w:rsidRPr="00DE2000">
                              <w:rPr>
                                <w:rFonts w:ascii="ＭＳ ゴシック" w:eastAsia="ＭＳ ゴシック" w:hAnsi="ＭＳ ゴシック" w:hint="eastAsia"/>
                                <w:b/>
                                <w:color w:val="000000"/>
                                <w:sz w:val="18"/>
                                <w:szCs w:val="18"/>
                              </w:rPr>
                              <w:t>．</w:t>
                            </w:r>
                            <w:r w:rsidRPr="00DE2000">
                              <w:rPr>
                                <w:rFonts w:ascii="ＭＳ ゴシック" w:eastAsia="ＭＳ ゴシック" w:hAnsi="ＭＳ ゴシック" w:hint="eastAsia"/>
                                <w:color w:val="000000"/>
                                <w:sz w:val="18"/>
                                <w:szCs w:val="18"/>
                              </w:rPr>
                              <w:t>備蓄の実施を検討中</w:t>
                            </w:r>
                          </w:p>
                          <w:p w:rsidR="00DC0B66" w:rsidRPr="0096074F" w:rsidRDefault="00DC0B66" w:rsidP="00DE2000">
                            <w:pPr>
                              <w:pStyle w:val="Web"/>
                              <w:ind w:firstLineChars="50" w:firstLine="90"/>
                              <w:rPr>
                                <w:sz w:val="18"/>
                                <w:szCs w:val="18"/>
                              </w:rPr>
                            </w:pPr>
                            <w:r w:rsidRPr="00DE2000">
                              <w:rPr>
                                <w:rFonts w:ascii="ＭＳ ゴシック" w:eastAsia="ＭＳ ゴシック" w:hAnsi="ＭＳ ゴシック"/>
                                <w:b/>
                                <w:color w:val="000000"/>
                                <w:sz w:val="18"/>
                                <w:szCs w:val="18"/>
                              </w:rPr>
                              <w:t>5</w:t>
                            </w:r>
                            <w:r w:rsidRPr="00DE2000">
                              <w:rPr>
                                <w:rFonts w:ascii="ＭＳ ゴシック" w:eastAsia="ＭＳ ゴシック" w:hAnsi="ＭＳ ゴシック" w:hint="eastAsia"/>
                                <w:b/>
                                <w:color w:val="000000"/>
                                <w:sz w:val="18"/>
                                <w:szCs w:val="18"/>
                              </w:rPr>
                              <w:t>．</w:t>
                            </w:r>
                            <w:r w:rsidRPr="00DE2000">
                              <w:rPr>
                                <w:rFonts w:ascii="ＭＳ ゴシック" w:eastAsia="ＭＳ ゴシック" w:hAnsi="ＭＳ ゴシック" w:hint="eastAsia"/>
                                <w:color w:val="000000"/>
                                <w:sz w:val="18"/>
                                <w:szCs w:val="18"/>
                              </w:rPr>
                              <w:t>その他（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E0AD0D" id="_x0000_s1071" style="position:absolute;left:0;text-align:left;margin-left:175.1pt;margin-top:5pt;width:287.25pt;height:56.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" fillcolor="window" stroked="f">
                <v:path arrowok="t"/>
                <v:textbox>
                  <w:txbxContent>
                    <w:p w:rsidR="00DC0B66" w:rsidRPr="009E6B8D" w:rsidRDefault="00DC0B66" w:rsidP="00DE2000">
                      <w:pPr>
                        <w:pStyle w:val="Web"/>
                        <w:ind w:firstLineChars="50" w:firstLine="90"/>
                        <w:rPr>
                          <w:sz w:val="18"/>
                          <w:szCs w:val="18"/>
                        </w:rPr>
                      </w:pPr>
                      <w:r w:rsidRPr="00DE2000">
                        <w:rPr>
                          <w:rFonts w:ascii="ＭＳ ゴシック" w:eastAsia="ＭＳ ゴシック" w:hAnsi="ＭＳ ゴシック"/>
                          <w:b/>
                          <w:color w:val="000000"/>
                          <w:sz w:val="18"/>
                          <w:szCs w:val="18"/>
                        </w:rPr>
                        <w:t>4</w:t>
                      </w:r>
                      <w:r w:rsidRPr="00DE2000">
                        <w:rPr>
                          <w:rFonts w:ascii="ＭＳ ゴシック" w:eastAsia="ＭＳ ゴシック" w:hAnsi="ＭＳ ゴシック" w:hint="eastAsia"/>
                          <w:b/>
                          <w:color w:val="000000"/>
                          <w:sz w:val="18"/>
                          <w:szCs w:val="18"/>
                        </w:rPr>
                        <w:t>．</w:t>
                      </w:r>
                      <w:r w:rsidRPr="00DE2000">
                        <w:rPr>
                          <w:rFonts w:ascii="ＭＳ ゴシック" w:eastAsia="ＭＳ ゴシック" w:hAnsi="ＭＳ ゴシック" w:hint="eastAsia"/>
                          <w:color w:val="000000"/>
                          <w:sz w:val="18"/>
                          <w:szCs w:val="18"/>
                        </w:rPr>
                        <w:t>備蓄の実施を検討中</w:t>
                      </w:r>
                    </w:p>
                    <w:p w:rsidR="00DC0B66" w:rsidRPr="0096074F" w:rsidRDefault="00DC0B66" w:rsidP="00DE2000">
                      <w:pPr>
                        <w:pStyle w:val="Web"/>
                        <w:ind w:firstLineChars="50" w:firstLine="90"/>
                        <w:rPr>
                          <w:sz w:val="18"/>
                          <w:szCs w:val="18"/>
                        </w:rPr>
                      </w:pPr>
                      <w:r w:rsidRPr="00DE2000">
                        <w:rPr>
                          <w:rFonts w:ascii="ＭＳ ゴシック" w:eastAsia="ＭＳ ゴシック" w:hAnsi="ＭＳ ゴシック"/>
                          <w:b/>
                          <w:color w:val="000000"/>
                          <w:sz w:val="18"/>
                          <w:szCs w:val="18"/>
                        </w:rPr>
                        <w:t>5</w:t>
                      </w:r>
                      <w:r w:rsidRPr="00DE2000">
                        <w:rPr>
                          <w:rFonts w:ascii="ＭＳ ゴシック" w:eastAsia="ＭＳ ゴシック" w:hAnsi="ＭＳ ゴシック" w:hint="eastAsia"/>
                          <w:b/>
                          <w:color w:val="000000"/>
                          <w:sz w:val="18"/>
                          <w:szCs w:val="18"/>
                        </w:rPr>
                        <w:t>．</w:t>
                      </w:r>
                      <w:r w:rsidRPr="00DE2000">
                        <w:rPr>
                          <w:rFonts w:ascii="ＭＳ ゴシック" w:eastAsia="ＭＳ ゴシック" w:hAnsi="ＭＳ ゴシック" w:hint="eastAsia"/>
                          <w:color w:val="000000"/>
                          <w:sz w:val="18"/>
                          <w:szCs w:val="18"/>
                        </w:rPr>
                        <w:t>その他（　　　　　　　　　　　　　　　　　　　　　　　　）</w:t>
                      </w:r>
                    </w:p>
                  </w:txbxContent>
                </v:textbox>
              </v:rect>
            </w:pict>
          </mc:Fallback>
        </mc:AlternateContent>
      </w:r>
    </w:p>
    <w:p w:rsidR="00DE2000" w:rsidRPr="007253DF" w:rsidRDefault="00DE2000" w:rsidP="004B2409">
      <w:pPr>
        <w:ind w:left="602" w:hangingChars="300" w:hanging="602"/>
        <w:rPr>
          <w:rFonts w:ascii="ＭＳ ゴシック" w:eastAsia="ＭＳ ゴシック" w:hAnsi="ＭＳ ゴシック" w:cs="ShinGoPro-Bold"/>
          <w:b/>
          <w:bCs/>
          <w:sz w:val="20"/>
          <w:szCs w:val="20"/>
        </w:rPr>
      </w:pPr>
    </w:p>
    <w:p w:rsidR="00DE2000" w:rsidRPr="007253DF" w:rsidRDefault="00DE2000" w:rsidP="004B2409">
      <w:pPr>
        <w:ind w:left="602" w:hangingChars="300" w:hanging="602"/>
        <w:rPr>
          <w:rFonts w:ascii="ＭＳ ゴシック" w:eastAsia="ＭＳ ゴシック" w:hAnsi="ＭＳ ゴシック" w:cs="ShinGoPro-Bold"/>
          <w:b/>
          <w:bCs/>
          <w:sz w:val="20"/>
          <w:szCs w:val="20"/>
        </w:rPr>
      </w:pPr>
    </w:p>
    <w:p w:rsidR="00DE2000" w:rsidRPr="007253DF" w:rsidRDefault="00DE2000" w:rsidP="004B2409">
      <w:pPr>
        <w:ind w:left="602" w:hangingChars="300" w:hanging="602"/>
        <w:rPr>
          <w:rFonts w:ascii="ＭＳ ゴシック" w:eastAsia="ＭＳ ゴシック" w:hAnsi="ＭＳ ゴシック" w:cs="ShinGoPro-Bold"/>
          <w:b/>
          <w:bCs/>
          <w:sz w:val="20"/>
          <w:szCs w:val="20"/>
        </w:rPr>
      </w:pPr>
    </w:p>
    <w:p w:rsidR="00DE2000" w:rsidRPr="007253DF" w:rsidRDefault="00DE2000" w:rsidP="004B2409">
      <w:pPr>
        <w:ind w:left="602" w:hangingChars="300" w:hanging="602"/>
        <w:rPr>
          <w:rFonts w:ascii="ＭＳ ゴシック" w:eastAsia="ＭＳ ゴシック" w:hAnsi="ＭＳ ゴシック" w:cs="ShinGoPro-Bold"/>
          <w:b/>
          <w:bCs/>
          <w:sz w:val="20"/>
          <w:szCs w:val="20"/>
        </w:rPr>
      </w:pPr>
    </w:p>
    <w:p w:rsidR="00625B70" w:rsidRPr="007253DF" w:rsidRDefault="00833B24" w:rsidP="00833B24">
      <w:pPr>
        <w:ind w:leftChars="118" w:left="717" w:hangingChars="181" w:hanging="434"/>
        <w:rPr>
          <w:rFonts w:ascii="ＭＳ ゴシック" w:eastAsia="ＭＳ ゴシック" w:hAnsi="ＭＳ ゴシック" w:cs="ShinGoPro-Bold"/>
          <w:b/>
          <w:bCs/>
          <w:sz w:val="20"/>
          <w:szCs w:val="20"/>
        </w:rPr>
      </w:pPr>
      <w:r w:rsidRPr="008B718A">
        <w:rPr>
          <w:noProof/>
        </w:rPr>
        <w:drawing>
          <wp:inline distT="0" distB="0" distL="0" distR="0" wp14:anchorId="2CAECE31" wp14:editId="4928FB80">
            <wp:extent cx="5628309" cy="1238411"/>
            <wp:effectExtent l="0" t="0" r="0" b="0"/>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5624579" cy="1237590"/>
                    </a:xfrm>
                    <a:prstGeom prst="rect">
                      <a:avLst/>
                    </a:prstGeom>
                    <a:noFill/>
                    <a:ln>
                      <a:noFill/>
                    </a:ln>
                  </pic:spPr>
                </pic:pic>
              </a:graphicData>
            </a:graphic>
          </wp:inline>
        </w:drawing>
      </w:r>
    </w:p>
    <w:p w:rsidR="00625B70" w:rsidRPr="007253DF" w:rsidRDefault="00625B70" w:rsidP="003F32E5">
      <w:pPr>
        <w:ind w:left="602" w:hangingChars="300" w:hanging="602"/>
        <w:rPr>
          <w:rFonts w:ascii="ＭＳ ゴシック" w:eastAsia="ＭＳ ゴシック" w:hAnsi="ＭＳ ゴシック" w:cs="ShinGoPro-Bold"/>
          <w:b/>
          <w:bCs/>
          <w:sz w:val="20"/>
          <w:szCs w:val="20"/>
        </w:rPr>
      </w:pPr>
    </w:p>
    <w:tbl>
      <w:tblPr>
        <w:tblStyle w:val="6"/>
        <w:tblW w:w="0" w:type="auto"/>
        <w:tblInd w:w="392" w:type="dxa"/>
        <w:tblLook w:val="04A0" w:firstRow="1" w:lastRow="0" w:firstColumn="1" w:lastColumn="0" w:noHBand="0" w:noVBand="1"/>
      </w:tblPr>
      <w:tblGrid>
        <w:gridCol w:w="8871"/>
      </w:tblGrid>
      <w:tr w:rsidR="00833B24" w:rsidRPr="00841E94" w:rsidTr="00833B24">
        <w:tc>
          <w:tcPr>
            <w:tcW w:w="8871" w:type="dxa"/>
            <w:shd w:val="clear" w:color="auto" w:fill="D9D9D9" w:themeFill="background1" w:themeFillShade="D9"/>
          </w:tcPr>
          <w:p w:rsidR="00833B24" w:rsidRPr="00841E94" w:rsidRDefault="00833B24" w:rsidP="00833B24">
            <w:pPr>
              <w:rPr>
                <w:rFonts w:ascii="ＭＳ ゴシック" w:eastAsia="ＭＳ ゴシック" w:hAnsi="ＭＳ ゴシック" w:cs="ShinGoPro-Bold"/>
                <w:bCs/>
                <w:sz w:val="20"/>
                <w:szCs w:val="20"/>
              </w:rPr>
            </w:pPr>
            <w:r w:rsidRPr="00841E94">
              <w:rPr>
                <w:rFonts w:ascii="ＭＳ ゴシック" w:eastAsia="ＭＳ ゴシック" w:hAnsi="ＭＳ ゴシック" w:cs="ShinMGoPro-Light"/>
                <w:b/>
                <w:bCs/>
                <w:sz w:val="20"/>
                <w:szCs w:val="20"/>
              </w:rPr>
              <w:br w:type="page"/>
            </w:r>
            <w:r w:rsidRPr="00841E94">
              <w:rPr>
                <w:rFonts w:ascii="ＭＳ ゴシック" w:eastAsia="ＭＳ ゴシック" w:hAnsi="ＭＳ ゴシック" w:cs="ShinGoPro-Bold" w:hint="eastAsia"/>
                <w:bCs/>
                <w:sz w:val="20"/>
                <w:szCs w:val="20"/>
              </w:rPr>
              <w:t>「</w:t>
            </w:r>
            <w:r>
              <w:rPr>
                <w:rFonts w:ascii="ＭＳ ゴシック" w:eastAsia="ＭＳ ゴシック" w:hAnsi="ＭＳ ゴシック" w:cs="ShinGoPro-Bold" w:hint="eastAsia"/>
                <w:bCs/>
                <w:sz w:val="20"/>
                <w:szCs w:val="20"/>
              </w:rPr>
              <w:t>5</w:t>
            </w:r>
            <w:r w:rsidRPr="00841E94">
              <w:rPr>
                <w:rFonts w:ascii="ＭＳ ゴシック" w:eastAsia="ＭＳ ゴシック" w:hAnsi="ＭＳ ゴシック" w:cs="ShinGoPro-Bold" w:hint="eastAsia"/>
                <w:bCs/>
                <w:sz w:val="20"/>
                <w:szCs w:val="20"/>
              </w:rPr>
              <w:t>.その他」記述式（抜粋）</w:t>
            </w:r>
          </w:p>
        </w:tc>
      </w:tr>
      <w:tr w:rsidR="00833B24" w:rsidRPr="00BD2B76" w:rsidTr="00833B24">
        <w:trPr>
          <w:trHeight w:val="591"/>
        </w:trPr>
        <w:tc>
          <w:tcPr>
            <w:tcW w:w="8871" w:type="dxa"/>
          </w:tcPr>
          <w:p w:rsidR="00833B24" w:rsidRPr="00BD2B76" w:rsidRDefault="003F32E5" w:rsidP="003F32E5">
            <w:pPr>
              <w:rPr>
                <w:rFonts w:asciiTheme="minorEastAsia" w:hAnsiTheme="minorEastAsia" w:cs="ShinGoPro-Bold"/>
                <w:bCs/>
                <w:sz w:val="20"/>
                <w:szCs w:val="20"/>
              </w:rPr>
            </w:pPr>
            <w:r w:rsidRPr="00BD2B76">
              <w:rPr>
                <w:rFonts w:asciiTheme="minorEastAsia" w:hAnsiTheme="minorEastAsia" w:cs="ShinGoPro-Bold" w:hint="eastAsia"/>
                <w:bCs/>
                <w:sz w:val="20"/>
                <w:szCs w:val="20"/>
              </w:rPr>
              <w:t>認識がなかった、後回しになっている、</w:t>
            </w:r>
            <w:r w:rsidRPr="00BD2B76">
              <w:rPr>
                <w:rFonts w:hint="eastAsia"/>
                <w:sz w:val="20"/>
                <w:szCs w:val="20"/>
              </w:rPr>
              <w:t>考えたことがなかった、経営陣の関心が低い、事務所少人数のため、多忙で準備ができていない、リスクを想定していないため</w:t>
            </w:r>
          </w:p>
        </w:tc>
      </w:tr>
    </w:tbl>
    <w:p w:rsidR="00625B70" w:rsidRPr="00833B24" w:rsidRDefault="00625B70" w:rsidP="00D469FA">
      <w:pPr>
        <w:ind w:left="602" w:hangingChars="300" w:hanging="602"/>
        <w:rPr>
          <w:rFonts w:ascii="ＭＳ ゴシック" w:eastAsia="ＭＳ ゴシック" w:hAnsi="ＭＳ ゴシック" w:cs="ShinGoPro-Bold"/>
          <w:b/>
          <w:bCs/>
          <w:sz w:val="20"/>
          <w:szCs w:val="20"/>
        </w:rPr>
      </w:pPr>
    </w:p>
    <w:p w:rsidR="00625B70" w:rsidRPr="007253DF" w:rsidRDefault="00833B24" w:rsidP="001061D9">
      <w:pPr>
        <w:ind w:leftChars="118" w:left="600" w:hangingChars="158" w:hanging="317"/>
        <w:rPr>
          <w:rFonts w:ascii="ＭＳ ゴシック" w:eastAsia="ＭＳ ゴシック" w:hAnsi="ＭＳ ゴシック" w:cs="ShinGoPro-Bold"/>
          <w:b/>
          <w:bCs/>
          <w:sz w:val="20"/>
          <w:szCs w:val="20"/>
        </w:rPr>
      </w:pPr>
      <w:r>
        <w:rPr>
          <w:rFonts w:ascii="ＭＳ ゴシック" w:eastAsia="ＭＳ ゴシック" w:hAnsi="ＭＳ ゴシック" w:cs="ShinGoPro-Bold"/>
          <w:b/>
          <w:bCs/>
          <w:noProof/>
          <w:sz w:val="20"/>
          <w:szCs w:val="20"/>
        </w:rPr>
        <w:drawing>
          <wp:inline distT="0" distB="0" distL="0" distR="0" wp14:anchorId="44454533" wp14:editId="307C9E5A">
            <wp:extent cx="5597292" cy="5352467"/>
            <wp:effectExtent l="0" t="0" r="3810" b="635"/>
            <wp:docPr id="1484" name="図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9" cstate="screen">
                      <a:extLst>
                        <a:ext uri="{28A0092B-C50C-407E-A947-70E740481C1C}">
                          <a14:useLocalDpi xmlns:a14="http://schemas.microsoft.com/office/drawing/2010/main"/>
                        </a:ext>
                      </a:extLst>
                    </a:blip>
                    <a:srcRect/>
                    <a:stretch>
                      <a:fillRect/>
                    </a:stretch>
                  </pic:blipFill>
                  <pic:spPr bwMode="auto">
                    <a:xfrm>
                      <a:off x="0" y="0"/>
                      <a:ext cx="5598425" cy="5353550"/>
                    </a:xfrm>
                    <a:prstGeom prst="rect">
                      <a:avLst/>
                    </a:prstGeom>
                    <a:noFill/>
                    <a:ln>
                      <a:noFill/>
                    </a:ln>
                  </pic:spPr>
                </pic:pic>
              </a:graphicData>
            </a:graphic>
          </wp:inline>
        </w:drawing>
      </w:r>
    </w:p>
    <w:p w:rsidR="00625B70" w:rsidRPr="007253DF" w:rsidRDefault="00625B70" w:rsidP="004B2409">
      <w:pPr>
        <w:ind w:left="602" w:hangingChars="300" w:hanging="602"/>
        <w:rPr>
          <w:rFonts w:ascii="ＭＳ ゴシック" w:eastAsia="ＭＳ ゴシック" w:hAnsi="ＭＳ ゴシック" w:cs="ShinGoPro-Bold"/>
          <w:b/>
          <w:bCs/>
          <w:sz w:val="20"/>
          <w:szCs w:val="20"/>
        </w:rPr>
      </w:pPr>
    </w:p>
    <w:p w:rsidR="00422432" w:rsidRPr="007253DF" w:rsidRDefault="00422432" w:rsidP="00833B24">
      <w:pPr>
        <w:ind w:left="602" w:hangingChars="300" w:hanging="602"/>
        <w:rPr>
          <w:rFonts w:ascii="ＭＳ ゴシック" w:eastAsia="ＭＳ ゴシック" w:hAnsi="ＭＳ ゴシック" w:cs="ShinGoPro-Bold"/>
          <w:b/>
          <w:bCs/>
          <w:sz w:val="20"/>
          <w:szCs w:val="20"/>
        </w:rPr>
      </w:pPr>
    </w:p>
    <w:p w:rsidR="00833B24" w:rsidRPr="00833B24" w:rsidRDefault="00833B24" w:rsidP="00DE2000">
      <w:pPr>
        <w:rPr>
          <w:rFonts w:ascii="ＭＳ ゴシック" w:eastAsia="ＭＳ ゴシック" w:hAnsi="ＭＳ ゴシック" w:cs="ShinGoPro-Bold"/>
          <w:b/>
          <w:bCs/>
          <w:sz w:val="26"/>
          <w:szCs w:val="26"/>
        </w:rPr>
      </w:pPr>
      <w:r w:rsidRPr="00833B24">
        <w:rPr>
          <w:rFonts w:ascii="ＭＳ ゴシック" w:eastAsia="ＭＳ ゴシック" w:hAnsi="ＭＳ ゴシック" w:cs="ShinGoPro-Bold"/>
          <w:b/>
          <w:bCs/>
          <w:sz w:val="26"/>
          <w:szCs w:val="26"/>
        </w:rPr>
        <w:br w:type="page"/>
      </w:r>
    </w:p>
    <w:p w:rsidR="00DE2000" w:rsidRPr="007253DF" w:rsidRDefault="00DE2000" w:rsidP="00DE2000">
      <w:pPr>
        <w:rPr>
          <w:rFonts w:ascii="ＭＳ ゴシック" w:eastAsia="ＭＳ ゴシック" w:hAnsi="ＭＳ ゴシック" w:cs="ShinGoPro-Bold"/>
          <w:b/>
          <w:bCs/>
          <w:sz w:val="26"/>
          <w:szCs w:val="26"/>
          <w:u w:val="single"/>
        </w:rPr>
      </w:pPr>
      <w:r w:rsidRPr="007253DF">
        <w:rPr>
          <w:rFonts w:ascii="ＭＳ ゴシック" w:eastAsia="ＭＳ ゴシック" w:hAnsi="ＭＳ ゴシック" w:cs="ShinGoPro-Bold" w:hint="eastAsia"/>
          <w:b/>
          <w:bCs/>
          <w:sz w:val="26"/>
          <w:szCs w:val="26"/>
          <w:u w:val="single"/>
        </w:rPr>
        <w:lastRenderedPageBreak/>
        <w:t>■災害時の帰宅困難者対策についてお伺いします。</w:t>
      </w:r>
    </w:p>
    <w:p w:rsidR="00DE2000" w:rsidRPr="007253DF" w:rsidRDefault="00833B24" w:rsidP="00833B24">
      <w:pPr>
        <w:ind w:left="720" w:rightChars="40" w:right="96" w:hangingChars="300" w:hanging="720"/>
        <w:rPr>
          <w:rFonts w:ascii="ＭＳ ゴシック" w:eastAsia="ＭＳ ゴシック" w:hAnsi="ＭＳ ゴシック" w:cs="ShinGoPro-Bold"/>
          <w:bCs/>
          <w:sz w:val="20"/>
          <w:szCs w:val="20"/>
        </w:rPr>
      </w:pPr>
      <w:r w:rsidRPr="007253DF">
        <w:rPr>
          <w:noProof/>
        </w:rPr>
        <mc:AlternateContent>
          <mc:Choice Requires="wps">
            <w:drawing>
              <wp:anchor distT="0" distB="0" distL="114300" distR="114300" simplePos="0" relativeHeight="251701248" behindDoc="0" locked="0" layoutInCell="1" allowOverlap="1" wp14:anchorId="37D3C0F5" wp14:editId="519E3DCF">
                <wp:simplePos x="0" y="0"/>
                <wp:positionH relativeFrom="column">
                  <wp:posOffset>162118</wp:posOffset>
                </wp:positionH>
                <wp:positionV relativeFrom="paragraph">
                  <wp:posOffset>652808</wp:posOffset>
                </wp:positionV>
                <wp:extent cx="5636067" cy="266700"/>
                <wp:effectExtent l="0" t="0" r="22225" b="19050"/>
                <wp:wrapNone/>
                <wp:docPr id="1414"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6067" cy="266700"/>
                        </a:xfrm>
                        <a:prstGeom prst="rect">
                          <a:avLst/>
                        </a:prstGeom>
                        <a:solidFill>
                          <a:sysClr val="window" lastClr="FFFFFF"/>
                        </a:solidFill>
                        <a:ln w="9525" cap="flat" cmpd="sng" algn="ctr">
                          <a:solidFill>
                            <a:sysClr val="windowText" lastClr="000000"/>
                          </a:solidFill>
                          <a:prstDash val="solid"/>
                        </a:ln>
                        <a:effectLst/>
                      </wps:spPr>
                      <wps:txbx>
                        <w:txbxContent>
                          <w:p w:rsidR="00DC0B66" w:rsidRPr="00833B24" w:rsidRDefault="00DC0B66" w:rsidP="00DE2000">
                            <w:pPr>
                              <w:pStyle w:val="Web"/>
                              <w:widowControl/>
                              <w:numPr>
                                <w:ilvl w:val="0"/>
                                <w:numId w:val="7"/>
                              </w:numPr>
                              <w:autoSpaceDE/>
                              <w:autoSpaceDN/>
                              <w:adjustRightInd/>
                              <w:rPr>
                                <w:rFonts w:asciiTheme="majorEastAsia" w:eastAsiaTheme="majorEastAsia" w:hAnsiTheme="majorEastAsia"/>
                                <w:sz w:val="18"/>
                                <w:szCs w:val="18"/>
                              </w:rPr>
                            </w:pPr>
                            <w:r w:rsidRPr="00833B24">
                              <w:rPr>
                                <w:rFonts w:asciiTheme="majorEastAsia" w:eastAsiaTheme="majorEastAsia" w:hAnsiTheme="majorEastAsia" w:hint="eastAsia"/>
                                <w:sz w:val="18"/>
                                <w:szCs w:val="18"/>
                              </w:rPr>
                              <w:t xml:space="preserve">知っている　　　　　　　　　　　　　　　　　　　</w:t>
                            </w:r>
                            <w:r w:rsidRPr="00833B24">
                              <w:rPr>
                                <w:rFonts w:asciiTheme="majorEastAsia" w:eastAsiaTheme="majorEastAsia" w:hAnsiTheme="majorEastAsia" w:hint="eastAsia"/>
                                <w:b/>
                                <w:sz w:val="18"/>
                                <w:szCs w:val="18"/>
                              </w:rPr>
                              <w:t xml:space="preserve">　　</w:t>
                            </w:r>
                            <w:r w:rsidRPr="00833B24">
                              <w:rPr>
                                <w:rFonts w:asciiTheme="majorEastAsia" w:eastAsiaTheme="majorEastAsia" w:hAnsiTheme="majorEastAsia"/>
                                <w:b/>
                                <w:sz w:val="18"/>
                                <w:szCs w:val="18"/>
                              </w:rPr>
                              <w:t>2</w:t>
                            </w:r>
                            <w:r w:rsidRPr="00833B24">
                              <w:rPr>
                                <w:rFonts w:asciiTheme="majorEastAsia" w:eastAsiaTheme="majorEastAsia" w:hAnsiTheme="majorEastAsia" w:hint="eastAsia"/>
                                <w:b/>
                                <w:sz w:val="18"/>
                                <w:szCs w:val="18"/>
                              </w:rPr>
                              <w:t>．</w:t>
                            </w:r>
                            <w:r w:rsidRPr="00833B24">
                              <w:rPr>
                                <w:rFonts w:asciiTheme="majorEastAsia" w:eastAsiaTheme="majorEastAsia" w:hAnsiTheme="majorEastAsia" w:hint="eastAsia"/>
                                <w:sz w:val="18"/>
                                <w:szCs w:val="18"/>
                              </w:rPr>
                              <w:t xml:space="preserve">　知らない</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D3C0F5" id="_x0000_s1072" style="position:absolute;left:0;text-align:left;margin-left:12.75pt;margin-top:51.4pt;width:443.8pt;height:2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" fillcolor="window" strokecolor="windowText">
                <v:path arrowok="t"/>
                <v:textbox>
                  <w:txbxContent>
                    <w:p w:rsidR="00DC0B66" w:rsidRPr="00833B24" w:rsidRDefault="00DC0B66" w:rsidP="00DE2000">
                      <w:pPr>
                        <w:pStyle w:val="Web"/>
                        <w:widowControl/>
                        <w:numPr>
                          <w:ilvl w:val="0"/>
                          <w:numId w:val="7"/>
                        </w:numPr>
                        <w:autoSpaceDE/>
                        <w:autoSpaceDN/>
                        <w:adjustRightInd/>
                        <w:rPr>
                          <w:rFonts w:asciiTheme="majorEastAsia" w:eastAsiaTheme="majorEastAsia" w:hAnsiTheme="majorEastAsia"/>
                          <w:sz w:val="18"/>
                          <w:szCs w:val="18"/>
                        </w:rPr>
                      </w:pPr>
                      <w:r w:rsidRPr="00833B24">
                        <w:rPr>
                          <w:rFonts w:asciiTheme="majorEastAsia" w:eastAsiaTheme="majorEastAsia" w:hAnsiTheme="majorEastAsia" w:hint="eastAsia"/>
                          <w:sz w:val="18"/>
                          <w:szCs w:val="18"/>
                        </w:rPr>
                        <w:t xml:space="preserve">知っている　　　　　　　　　　　　　　　　　　　</w:t>
                      </w:r>
                      <w:r w:rsidRPr="00833B24">
                        <w:rPr>
                          <w:rFonts w:asciiTheme="majorEastAsia" w:eastAsiaTheme="majorEastAsia" w:hAnsiTheme="majorEastAsia" w:hint="eastAsia"/>
                          <w:b/>
                          <w:sz w:val="18"/>
                          <w:szCs w:val="18"/>
                        </w:rPr>
                        <w:t xml:space="preserve">　　</w:t>
                      </w:r>
                      <w:r w:rsidRPr="00833B24">
                        <w:rPr>
                          <w:rFonts w:asciiTheme="majorEastAsia" w:eastAsiaTheme="majorEastAsia" w:hAnsiTheme="majorEastAsia"/>
                          <w:b/>
                          <w:sz w:val="18"/>
                          <w:szCs w:val="18"/>
                        </w:rPr>
                        <w:t>2</w:t>
                      </w:r>
                      <w:r w:rsidRPr="00833B24">
                        <w:rPr>
                          <w:rFonts w:asciiTheme="majorEastAsia" w:eastAsiaTheme="majorEastAsia" w:hAnsiTheme="majorEastAsia" w:hint="eastAsia"/>
                          <w:b/>
                          <w:sz w:val="18"/>
                          <w:szCs w:val="18"/>
                        </w:rPr>
                        <w:t>．</w:t>
                      </w:r>
                      <w:r w:rsidRPr="00833B24">
                        <w:rPr>
                          <w:rFonts w:asciiTheme="majorEastAsia" w:eastAsiaTheme="majorEastAsia" w:hAnsiTheme="majorEastAsia" w:hint="eastAsia"/>
                          <w:sz w:val="18"/>
                          <w:szCs w:val="18"/>
                        </w:rPr>
                        <w:t xml:space="preserve">　知らない</w:t>
                      </w:r>
                    </w:p>
                  </w:txbxContent>
                </v:textbox>
              </v:rect>
            </w:pict>
          </mc:Fallback>
        </mc:AlternateContent>
      </w:r>
      <w:r w:rsidR="00DE2000" w:rsidRPr="007253DF">
        <w:rPr>
          <w:rFonts w:ascii="ＭＳ ゴシック" w:eastAsia="ＭＳ ゴシック" w:hAnsi="ＭＳ ゴシック" w:cs="ShinGoPro-Bold" w:hint="eastAsia"/>
          <w:b/>
          <w:bCs/>
          <w:sz w:val="20"/>
          <w:szCs w:val="20"/>
        </w:rPr>
        <w:t>問</w:t>
      </w:r>
      <w:r w:rsidR="00DE2000" w:rsidRPr="007253DF">
        <w:rPr>
          <w:rFonts w:ascii="ＭＳ ゴシック" w:eastAsia="ＭＳ ゴシック" w:hAnsi="ＭＳ ゴシック" w:cs="ShinGoPro-Bold"/>
          <w:b/>
          <w:bCs/>
          <w:sz w:val="20"/>
          <w:szCs w:val="20"/>
        </w:rPr>
        <w:t>11</w:t>
      </w:r>
      <w:r w:rsidR="00DE2000" w:rsidRPr="007253DF">
        <w:rPr>
          <w:rFonts w:ascii="ＭＳ ゴシック" w:eastAsia="ＭＳ ゴシック" w:hAnsi="ＭＳ ゴシック" w:cs="ShinGoPro-Bold" w:hint="eastAsia"/>
          <w:b/>
          <w:bCs/>
          <w:sz w:val="20"/>
          <w:szCs w:val="20"/>
        </w:rPr>
        <w:t xml:space="preserve">．　</w:t>
      </w:r>
      <w:r w:rsidR="00DE2000" w:rsidRPr="007253DF">
        <w:rPr>
          <w:rFonts w:ascii="ＭＳ ゴシック" w:eastAsia="ＭＳ ゴシック" w:hAnsi="ＭＳ ゴシック" w:cs="ShinGoPro-Bold" w:hint="eastAsia"/>
          <w:bCs/>
          <w:sz w:val="20"/>
          <w:szCs w:val="20"/>
        </w:rPr>
        <w:t>南海トラフ巨大地震が発生した場合、公共交通機関の運行停止により、大阪府域では最大</w:t>
      </w:r>
      <w:r w:rsidR="00DE2000" w:rsidRPr="007253DF">
        <w:rPr>
          <w:rFonts w:ascii="ＭＳ ゴシック" w:eastAsia="ＭＳ ゴシック" w:hAnsi="ＭＳ ゴシック" w:cs="ShinGoPro-Bold"/>
          <w:bCs/>
          <w:sz w:val="20"/>
          <w:szCs w:val="20"/>
        </w:rPr>
        <w:t>146</w:t>
      </w:r>
      <w:r w:rsidR="00DE2000" w:rsidRPr="007253DF">
        <w:rPr>
          <w:rFonts w:ascii="ＭＳ ゴシック" w:eastAsia="ＭＳ ゴシック" w:hAnsi="ＭＳ ゴシック" w:cs="ShinGoPro-Bold" w:hint="eastAsia"/>
          <w:bCs/>
          <w:sz w:val="20"/>
          <w:szCs w:val="20"/>
        </w:rPr>
        <w:t>万人の帰宅困難者が発生すると想定されています。発災後、従業員が一斉に帰宅すれば、二次災害の恐れがあることから、大阪府では、「むやみに移動を開始しない」という一斉帰宅の抑制を呼びかけていますが、その一斉帰宅の抑制を知っていますか。</w:t>
      </w:r>
      <w:r w:rsidR="00DE2000" w:rsidRPr="007253DF">
        <w:rPr>
          <w:rFonts w:ascii="ＭＳ ゴシック" w:eastAsia="ＭＳ ゴシック" w:hAnsi="ＭＳ ゴシック" w:cs="ShinGoPro-Bold" w:hint="eastAsia"/>
          <w:b/>
          <w:bCs/>
          <w:sz w:val="20"/>
          <w:szCs w:val="20"/>
        </w:rPr>
        <w:t>（○印は一つ）</w:t>
      </w:r>
    </w:p>
    <w:p w:rsidR="00DE2000" w:rsidRPr="007253DF" w:rsidRDefault="00DE2000" w:rsidP="00DE2000">
      <w:pPr>
        <w:rPr>
          <w:rFonts w:ascii="ＭＳ ゴシック" w:eastAsia="ＭＳ ゴシック" w:hAnsi="ＭＳ ゴシック" w:cs="ShinGoPro-Bold"/>
          <w:b/>
          <w:bCs/>
          <w:sz w:val="20"/>
          <w:szCs w:val="20"/>
        </w:rPr>
      </w:pPr>
    </w:p>
    <w:p w:rsidR="00DE2000" w:rsidRPr="007253DF" w:rsidRDefault="00DE2000" w:rsidP="00DE2000">
      <w:pPr>
        <w:rPr>
          <w:rFonts w:ascii="ＭＳ ゴシック" w:eastAsia="ＭＳ ゴシック" w:hAnsi="ＭＳ ゴシック" w:cs="ShinGoPro-Bold"/>
          <w:b/>
          <w:bCs/>
          <w:sz w:val="20"/>
          <w:szCs w:val="20"/>
        </w:rPr>
      </w:pPr>
    </w:p>
    <w:p w:rsidR="00422432" w:rsidRPr="007253DF" w:rsidRDefault="00422432" w:rsidP="004B2409">
      <w:pPr>
        <w:ind w:leftChars="231" w:left="1357" w:hangingChars="400" w:hanging="803"/>
        <w:rPr>
          <w:rFonts w:ascii="ＭＳ ゴシック" w:eastAsia="ＭＳ ゴシック" w:hAnsi="ＭＳ ゴシック" w:cs="ShinGoPro-Bold"/>
          <w:b/>
          <w:bCs/>
          <w:sz w:val="20"/>
          <w:szCs w:val="20"/>
        </w:rPr>
      </w:pPr>
    </w:p>
    <w:p w:rsidR="00422432" w:rsidRDefault="00D83947" w:rsidP="00833B24">
      <w:pPr>
        <w:ind w:leftChars="117" w:left="281"/>
        <w:rPr>
          <w:rFonts w:ascii="ＭＳ ゴシック" w:eastAsia="ＭＳ ゴシック" w:hAnsi="ＭＳ ゴシック" w:cs="ShinGoPro-Bold"/>
          <w:b/>
          <w:bCs/>
          <w:sz w:val="20"/>
          <w:szCs w:val="20"/>
        </w:rPr>
      </w:pPr>
      <w:r w:rsidRPr="00D83947">
        <w:rPr>
          <w:noProof/>
        </w:rPr>
        <w:drawing>
          <wp:inline distT="0" distB="0" distL="0" distR="0" wp14:anchorId="3EB620FD" wp14:editId="6C1C6E3D">
            <wp:extent cx="5603137" cy="1352605"/>
            <wp:effectExtent l="0" t="0" r="0" b="0"/>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603137" cy="1352605"/>
                    </a:xfrm>
                    <a:prstGeom prst="rect">
                      <a:avLst/>
                    </a:prstGeom>
                    <a:noFill/>
                    <a:ln>
                      <a:noFill/>
                    </a:ln>
                  </pic:spPr>
                </pic:pic>
              </a:graphicData>
            </a:graphic>
          </wp:inline>
        </w:drawing>
      </w:r>
    </w:p>
    <w:p w:rsidR="00D83947" w:rsidRDefault="00D83947" w:rsidP="008D04EB">
      <w:pPr>
        <w:ind w:leftChars="118" w:left="283"/>
        <w:rPr>
          <w:rFonts w:ascii="ＭＳ ゴシック" w:eastAsia="ＭＳ ゴシック" w:hAnsi="ＭＳ ゴシック" w:cs="ShinGoPro-Bold"/>
          <w:b/>
          <w:bCs/>
          <w:sz w:val="20"/>
          <w:szCs w:val="20"/>
        </w:rPr>
      </w:pPr>
    </w:p>
    <w:p w:rsidR="008D04EB" w:rsidRDefault="008D04EB" w:rsidP="008D04EB">
      <w:pPr>
        <w:ind w:leftChars="118" w:left="283"/>
        <w:rPr>
          <w:rFonts w:ascii="ＭＳ ゴシック" w:eastAsia="ＭＳ ゴシック" w:hAnsi="ＭＳ ゴシック" w:cs="ShinGoPro-Bold"/>
          <w:b/>
          <w:bCs/>
          <w:sz w:val="20"/>
          <w:szCs w:val="20"/>
        </w:rPr>
      </w:pPr>
      <w:r>
        <w:rPr>
          <w:rFonts w:ascii="ＭＳ ゴシック" w:eastAsia="ＭＳ ゴシック" w:hAnsi="ＭＳ ゴシック" w:cs="ShinGoPro-Bold"/>
          <w:b/>
          <w:bCs/>
          <w:noProof/>
          <w:sz w:val="20"/>
          <w:szCs w:val="20"/>
        </w:rPr>
        <w:drawing>
          <wp:inline distT="0" distB="0" distL="0" distR="0" wp14:anchorId="19BDFC52" wp14:editId="28858752">
            <wp:extent cx="5622234" cy="4476584"/>
            <wp:effectExtent l="0" t="0" r="0" b="635"/>
            <wp:docPr id="1488" name="図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5622931" cy="4477139"/>
                    </a:xfrm>
                    <a:prstGeom prst="rect">
                      <a:avLst/>
                    </a:prstGeom>
                    <a:noFill/>
                    <a:ln>
                      <a:noFill/>
                    </a:ln>
                  </pic:spPr>
                </pic:pic>
              </a:graphicData>
            </a:graphic>
          </wp:inline>
        </w:drawing>
      </w:r>
    </w:p>
    <w:p w:rsidR="008D04EB" w:rsidRDefault="008D04EB" w:rsidP="008D04EB">
      <w:pPr>
        <w:ind w:leftChars="118" w:left="283"/>
        <w:rPr>
          <w:rFonts w:ascii="ＭＳ ゴシック" w:eastAsia="ＭＳ ゴシック" w:hAnsi="ＭＳ ゴシック" w:cs="ShinGoPro-Bold"/>
          <w:b/>
          <w:bCs/>
          <w:sz w:val="20"/>
          <w:szCs w:val="20"/>
        </w:rPr>
      </w:pPr>
    </w:p>
    <w:p w:rsidR="008D04EB" w:rsidRDefault="008D04EB" w:rsidP="008D04EB">
      <w:pPr>
        <w:ind w:leftChars="118" w:left="283"/>
        <w:rPr>
          <w:rFonts w:ascii="ＭＳ ゴシック" w:eastAsia="ＭＳ ゴシック" w:hAnsi="ＭＳ ゴシック" w:cs="ShinGoPro-Bold"/>
          <w:b/>
          <w:bCs/>
          <w:sz w:val="20"/>
          <w:szCs w:val="20"/>
        </w:rPr>
      </w:pPr>
    </w:p>
    <w:p w:rsidR="008D04EB" w:rsidRDefault="008D04EB" w:rsidP="008D04EB">
      <w:pPr>
        <w:ind w:leftChars="118" w:left="283"/>
        <w:rPr>
          <w:rFonts w:ascii="ＭＳ ゴシック" w:eastAsia="ＭＳ ゴシック" w:hAnsi="ＭＳ ゴシック" w:cs="ShinGoPro-Bold"/>
          <w:b/>
          <w:bCs/>
          <w:sz w:val="20"/>
          <w:szCs w:val="20"/>
        </w:rPr>
      </w:pPr>
      <w:r w:rsidRPr="008D04EB">
        <w:rPr>
          <w:noProof/>
        </w:rPr>
        <w:drawing>
          <wp:inline distT="0" distB="0" distL="0" distR="0" wp14:anchorId="25A50ABD" wp14:editId="4799C61B">
            <wp:extent cx="5597205" cy="970059"/>
            <wp:effectExtent l="0" t="0" r="3810" b="1905"/>
            <wp:docPr id="1487" name="図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597741" cy="970152"/>
                    </a:xfrm>
                    <a:prstGeom prst="rect">
                      <a:avLst/>
                    </a:prstGeom>
                    <a:noFill/>
                    <a:ln>
                      <a:noFill/>
                    </a:ln>
                  </pic:spPr>
                </pic:pic>
              </a:graphicData>
            </a:graphic>
          </wp:inline>
        </w:drawing>
      </w:r>
    </w:p>
    <w:p w:rsidR="00422432" w:rsidRPr="007253DF" w:rsidRDefault="00422432" w:rsidP="004B2409">
      <w:pPr>
        <w:ind w:leftChars="231" w:left="1357" w:hangingChars="400" w:hanging="803"/>
        <w:rPr>
          <w:rFonts w:ascii="ＭＳ ゴシック" w:eastAsia="ＭＳ ゴシック" w:hAnsi="ＭＳ ゴシック" w:cs="ShinGoPro-Bold"/>
          <w:b/>
          <w:bCs/>
          <w:sz w:val="20"/>
          <w:szCs w:val="20"/>
        </w:rPr>
      </w:pPr>
    </w:p>
    <w:p w:rsidR="006A212B" w:rsidRPr="007253DF" w:rsidRDefault="006A212B" w:rsidP="004B2409">
      <w:pPr>
        <w:ind w:leftChars="231" w:left="1357" w:hangingChars="400" w:hanging="803"/>
        <w:rPr>
          <w:rFonts w:ascii="ＭＳ ゴシック" w:eastAsia="ＭＳ ゴシック" w:hAnsi="ＭＳ ゴシック" w:cs="ShinGoPro-Bold"/>
          <w:b/>
          <w:bCs/>
          <w:sz w:val="20"/>
          <w:szCs w:val="20"/>
        </w:rPr>
      </w:pPr>
      <w:r w:rsidRPr="007253DF">
        <w:rPr>
          <w:rFonts w:ascii="ＭＳ ゴシック" w:eastAsia="ＭＳ ゴシック" w:hAnsi="ＭＳ ゴシック" w:cs="ShinGoPro-Bold"/>
          <w:b/>
          <w:bCs/>
          <w:sz w:val="20"/>
          <w:szCs w:val="20"/>
        </w:rPr>
        <w:br w:type="page"/>
      </w:r>
    </w:p>
    <w:p w:rsidR="00DE2000" w:rsidRPr="007253DF" w:rsidRDefault="00DE2000" w:rsidP="00F25FC2">
      <w:pPr>
        <w:ind w:leftChars="231" w:left="1357" w:hangingChars="400" w:hanging="803"/>
        <w:rPr>
          <w:rFonts w:ascii="ＭＳ ゴシック" w:eastAsia="ＭＳ ゴシック" w:hAnsi="ＭＳ ゴシック" w:cs="ShinGoPro-Bold"/>
          <w:bCs/>
          <w:sz w:val="20"/>
          <w:szCs w:val="20"/>
        </w:rPr>
      </w:pPr>
      <w:r w:rsidRPr="007253DF">
        <w:rPr>
          <w:rFonts w:ascii="ＭＳ ゴシック" w:eastAsia="ＭＳ ゴシック" w:hAnsi="ＭＳ ゴシック" w:cs="ShinGoPro-Bold" w:hint="eastAsia"/>
          <w:b/>
          <w:bCs/>
          <w:sz w:val="20"/>
          <w:szCs w:val="20"/>
        </w:rPr>
        <w:lastRenderedPageBreak/>
        <w:t>問</w:t>
      </w:r>
      <w:r w:rsidRPr="007253DF">
        <w:rPr>
          <w:rFonts w:ascii="ＭＳ ゴシック" w:eastAsia="ＭＳ ゴシック" w:hAnsi="ＭＳ ゴシック" w:cs="ShinGoPro-Bold"/>
          <w:b/>
          <w:bCs/>
          <w:sz w:val="20"/>
          <w:szCs w:val="20"/>
        </w:rPr>
        <w:t>11</w:t>
      </w:r>
      <w:r w:rsidRPr="007253DF">
        <w:rPr>
          <w:rFonts w:ascii="ＭＳ ゴシック" w:eastAsia="ＭＳ ゴシック" w:hAnsi="ＭＳ ゴシック" w:cs="ShinGoPro-Bold" w:hint="eastAsia"/>
          <w:b/>
          <w:bCs/>
          <w:sz w:val="20"/>
          <w:szCs w:val="20"/>
        </w:rPr>
        <w:t>－</w:t>
      </w:r>
      <w:r w:rsidRPr="007253DF">
        <w:rPr>
          <w:rFonts w:ascii="ＭＳ ゴシック" w:eastAsia="ＭＳ ゴシック" w:hAnsi="ＭＳ ゴシック" w:cs="ShinGoPro-Bold"/>
          <w:b/>
          <w:bCs/>
          <w:sz w:val="20"/>
          <w:szCs w:val="20"/>
        </w:rPr>
        <w:t>2</w:t>
      </w:r>
      <w:r w:rsidRPr="007253DF">
        <w:rPr>
          <w:rFonts w:ascii="ＭＳ ゴシック" w:eastAsia="ＭＳ ゴシック" w:hAnsi="ＭＳ ゴシック" w:cs="ShinGoPro-Bold" w:hint="eastAsia"/>
          <w:b/>
          <w:bCs/>
          <w:sz w:val="20"/>
          <w:szCs w:val="20"/>
        </w:rPr>
        <w:t>．</w:t>
      </w:r>
      <w:r w:rsidRPr="007253DF">
        <w:rPr>
          <w:rFonts w:ascii="ＭＳ ゴシック" w:eastAsia="ＭＳ ゴシック" w:hAnsi="ＭＳ ゴシック" w:cs="ShinGoPro-Bold" w:hint="eastAsia"/>
          <w:bCs/>
          <w:sz w:val="20"/>
          <w:szCs w:val="20"/>
        </w:rPr>
        <w:t>災害時に従業員を施設内に待機させる計画</w:t>
      </w:r>
      <w:r w:rsidRPr="007253DF">
        <w:rPr>
          <w:rFonts w:ascii="ＭＳ ゴシック" w:eastAsia="ＭＳ ゴシック" w:hAnsi="ＭＳ ゴシック" w:cs="ShinGoPro-Bold"/>
          <w:bCs/>
          <w:sz w:val="20"/>
          <w:szCs w:val="20"/>
        </w:rPr>
        <w:t>(</w:t>
      </w:r>
      <w:r w:rsidRPr="007253DF">
        <w:rPr>
          <w:rFonts w:ascii="ＭＳ ゴシック" w:eastAsia="ＭＳ ゴシック" w:hAnsi="ＭＳ ゴシック" w:cs="ShinGoPro-Bold" w:hint="eastAsia"/>
          <w:bCs/>
          <w:sz w:val="20"/>
          <w:szCs w:val="20"/>
        </w:rPr>
        <w:t>ルール</w:t>
      </w:r>
      <w:r w:rsidRPr="007253DF">
        <w:rPr>
          <w:rFonts w:ascii="ＭＳ ゴシック" w:eastAsia="ＭＳ ゴシック" w:hAnsi="ＭＳ ゴシック" w:cs="ShinGoPro-Bold"/>
          <w:bCs/>
          <w:sz w:val="20"/>
          <w:szCs w:val="20"/>
        </w:rPr>
        <w:t>)</w:t>
      </w:r>
      <w:r w:rsidRPr="007253DF">
        <w:rPr>
          <w:rFonts w:ascii="ＭＳ ゴシック" w:eastAsia="ＭＳ ゴシック" w:hAnsi="ＭＳ ゴシック" w:cs="ShinGoPro-Bold" w:hint="eastAsia"/>
          <w:bCs/>
          <w:sz w:val="20"/>
          <w:szCs w:val="20"/>
        </w:rPr>
        <w:t xml:space="preserve">を作成していますか。　　　　　</w:t>
      </w:r>
      <w:r w:rsidRPr="007253DF">
        <w:rPr>
          <w:rFonts w:ascii="ＭＳ ゴシック" w:eastAsia="ＭＳ ゴシック" w:hAnsi="ＭＳ ゴシック" w:cs="ShinGoPro-Bold" w:hint="eastAsia"/>
          <w:b/>
          <w:bCs/>
          <w:sz w:val="20"/>
          <w:szCs w:val="20"/>
        </w:rPr>
        <w:t>（○は一つ）</w:t>
      </w:r>
    </w:p>
    <w:p w:rsidR="00DE2000" w:rsidRPr="007253DF" w:rsidRDefault="004B2409" w:rsidP="00DE2000">
      <w:pPr>
        <w:ind w:firstLineChars="300" w:firstLine="720"/>
        <w:rPr>
          <w:rFonts w:ascii="ＭＳ ゴシック" w:eastAsia="ＭＳ ゴシック" w:hAnsi="ＭＳ ゴシック" w:cs="ShinGoPro-Bold"/>
          <w:bCs/>
          <w:sz w:val="20"/>
          <w:szCs w:val="20"/>
        </w:rPr>
      </w:pPr>
      <w:r w:rsidRPr="007253DF">
        <w:rPr>
          <w:noProof/>
        </w:rPr>
        <mc:AlternateContent>
          <mc:Choice Requires="wps">
            <w:drawing>
              <wp:anchor distT="0" distB="0" distL="114300" distR="114300" simplePos="0" relativeHeight="251698176" behindDoc="0" locked="0" layoutInCell="1" allowOverlap="1" wp14:anchorId="7151E4A7" wp14:editId="6DBDDB9E">
                <wp:simplePos x="0" y="0"/>
                <wp:positionH relativeFrom="column">
                  <wp:posOffset>162118</wp:posOffset>
                </wp:positionH>
                <wp:positionV relativeFrom="paragraph">
                  <wp:posOffset>4500</wp:posOffset>
                </wp:positionV>
                <wp:extent cx="5635625" cy="262393"/>
                <wp:effectExtent l="0" t="0" r="22225" b="23495"/>
                <wp:wrapNone/>
                <wp:docPr id="1413"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5625" cy="262393"/>
                        </a:xfrm>
                        <a:prstGeom prst="rect">
                          <a:avLst/>
                        </a:prstGeom>
                        <a:solidFill>
                          <a:sysClr val="window" lastClr="FFFFFF"/>
                        </a:solidFill>
                        <a:ln w="9525" cap="flat" cmpd="sng" algn="ctr">
                          <a:solidFill>
                            <a:sysClr val="windowText" lastClr="000000"/>
                          </a:solidFill>
                          <a:prstDash val="solid"/>
                        </a:ln>
                        <a:effectLst/>
                      </wps:spPr>
                      <wps:txbx>
                        <w:txbxContent>
                          <w:p w:rsidR="00DC0B66" w:rsidRPr="00F25FC2" w:rsidRDefault="00DC0B66" w:rsidP="00DE2000">
                            <w:pPr>
                              <w:pStyle w:val="Web"/>
                              <w:widowControl/>
                              <w:numPr>
                                <w:ilvl w:val="0"/>
                                <w:numId w:val="6"/>
                              </w:numPr>
                              <w:autoSpaceDE/>
                              <w:autoSpaceDN/>
                              <w:adjustRightInd/>
                              <w:rPr>
                                <w:rFonts w:asciiTheme="majorEastAsia" w:eastAsiaTheme="majorEastAsia" w:hAnsiTheme="majorEastAsia"/>
                                <w:sz w:val="18"/>
                                <w:szCs w:val="18"/>
                              </w:rPr>
                            </w:pPr>
                            <w:r w:rsidRPr="00F25FC2">
                              <w:rPr>
                                <w:rFonts w:asciiTheme="majorEastAsia" w:eastAsiaTheme="majorEastAsia" w:hAnsiTheme="majorEastAsia" w:hint="eastAsia"/>
                                <w:sz w:val="18"/>
                                <w:szCs w:val="18"/>
                              </w:rPr>
                              <w:t xml:space="preserve">作成している　　　　　　　</w:t>
                            </w:r>
                            <w:r w:rsidRPr="00F25FC2">
                              <w:rPr>
                                <w:rFonts w:asciiTheme="majorEastAsia" w:eastAsiaTheme="majorEastAsia" w:hAnsiTheme="majorEastAsia"/>
                                <w:b/>
                                <w:sz w:val="18"/>
                                <w:szCs w:val="18"/>
                              </w:rPr>
                              <w:t>2.</w:t>
                            </w:r>
                            <w:r w:rsidRPr="00F25FC2">
                              <w:rPr>
                                <w:rFonts w:asciiTheme="majorEastAsia" w:eastAsiaTheme="majorEastAsia" w:hAnsiTheme="majorEastAsia" w:hint="eastAsia"/>
                                <w:b/>
                                <w:sz w:val="18"/>
                                <w:szCs w:val="18"/>
                              </w:rPr>
                              <w:t xml:space="preserve">　　</w:t>
                            </w:r>
                            <w:r w:rsidRPr="00F25FC2">
                              <w:rPr>
                                <w:rFonts w:asciiTheme="majorEastAsia" w:eastAsiaTheme="majorEastAsia" w:hAnsiTheme="majorEastAsia" w:hint="eastAsia"/>
                                <w:sz w:val="18"/>
                                <w:szCs w:val="18"/>
                              </w:rPr>
                              <w:t xml:space="preserve">作成中である　　　　　　　</w:t>
                            </w:r>
                            <w:r w:rsidRPr="00F25FC2">
                              <w:rPr>
                                <w:rFonts w:asciiTheme="majorEastAsia" w:eastAsiaTheme="majorEastAsia" w:hAnsiTheme="majorEastAsia"/>
                                <w:b/>
                                <w:sz w:val="18"/>
                                <w:szCs w:val="18"/>
                              </w:rPr>
                              <w:t>3.</w:t>
                            </w:r>
                            <w:r w:rsidRPr="00F25FC2">
                              <w:rPr>
                                <w:rFonts w:asciiTheme="majorEastAsia" w:eastAsiaTheme="majorEastAsia" w:hAnsiTheme="majorEastAsia" w:hint="eastAsia"/>
                                <w:sz w:val="18"/>
                                <w:szCs w:val="18"/>
                              </w:rPr>
                              <w:t xml:space="preserve">　　作成していない</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51E4A7" id="_x0000_s1073" style="position:absolute;left:0;text-align:left;margin-left:12.75pt;margin-top:.35pt;width:443.75pt;height:20.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" fillcolor="window" strokecolor="windowText">
                <v:path arrowok="t"/>
                <v:textbox>
                  <w:txbxContent>
                    <w:p w:rsidR="00DC0B66" w:rsidRPr="00F25FC2" w:rsidRDefault="00DC0B66" w:rsidP="00DE2000">
                      <w:pPr>
                        <w:pStyle w:val="Web"/>
                        <w:widowControl/>
                        <w:numPr>
                          <w:ilvl w:val="0"/>
                          <w:numId w:val="6"/>
                        </w:numPr>
                        <w:autoSpaceDE/>
                        <w:autoSpaceDN/>
                        <w:adjustRightInd/>
                        <w:rPr>
                          <w:rFonts w:asciiTheme="majorEastAsia" w:eastAsiaTheme="majorEastAsia" w:hAnsiTheme="majorEastAsia"/>
                          <w:sz w:val="18"/>
                          <w:szCs w:val="18"/>
                        </w:rPr>
                      </w:pPr>
                      <w:r w:rsidRPr="00F25FC2">
                        <w:rPr>
                          <w:rFonts w:asciiTheme="majorEastAsia" w:eastAsiaTheme="majorEastAsia" w:hAnsiTheme="majorEastAsia" w:hint="eastAsia"/>
                          <w:sz w:val="18"/>
                          <w:szCs w:val="18"/>
                        </w:rPr>
                        <w:t xml:space="preserve">作成している　　　　　　　</w:t>
                      </w:r>
                      <w:r w:rsidRPr="00F25FC2">
                        <w:rPr>
                          <w:rFonts w:asciiTheme="majorEastAsia" w:eastAsiaTheme="majorEastAsia" w:hAnsiTheme="majorEastAsia"/>
                          <w:b/>
                          <w:sz w:val="18"/>
                          <w:szCs w:val="18"/>
                        </w:rPr>
                        <w:t>2.</w:t>
                      </w:r>
                      <w:r w:rsidRPr="00F25FC2">
                        <w:rPr>
                          <w:rFonts w:asciiTheme="majorEastAsia" w:eastAsiaTheme="majorEastAsia" w:hAnsiTheme="majorEastAsia" w:hint="eastAsia"/>
                          <w:b/>
                          <w:sz w:val="18"/>
                          <w:szCs w:val="18"/>
                        </w:rPr>
                        <w:t xml:space="preserve">　　</w:t>
                      </w:r>
                      <w:r w:rsidRPr="00F25FC2">
                        <w:rPr>
                          <w:rFonts w:asciiTheme="majorEastAsia" w:eastAsiaTheme="majorEastAsia" w:hAnsiTheme="majorEastAsia" w:hint="eastAsia"/>
                          <w:sz w:val="18"/>
                          <w:szCs w:val="18"/>
                        </w:rPr>
                        <w:t xml:space="preserve">作成中である　　　　　　　</w:t>
                      </w:r>
                      <w:r w:rsidRPr="00F25FC2">
                        <w:rPr>
                          <w:rFonts w:asciiTheme="majorEastAsia" w:eastAsiaTheme="majorEastAsia" w:hAnsiTheme="majorEastAsia"/>
                          <w:b/>
                          <w:sz w:val="18"/>
                          <w:szCs w:val="18"/>
                        </w:rPr>
                        <w:t>3.</w:t>
                      </w:r>
                      <w:r w:rsidRPr="00F25FC2">
                        <w:rPr>
                          <w:rFonts w:asciiTheme="majorEastAsia" w:eastAsiaTheme="majorEastAsia" w:hAnsiTheme="majorEastAsia" w:hint="eastAsia"/>
                          <w:sz w:val="18"/>
                          <w:szCs w:val="18"/>
                        </w:rPr>
                        <w:t xml:space="preserve">　　作成していない</w:t>
                      </w:r>
                    </w:p>
                  </w:txbxContent>
                </v:textbox>
              </v:rect>
            </w:pict>
          </mc:Fallback>
        </mc:AlternateContent>
      </w:r>
    </w:p>
    <w:p w:rsidR="00DE2000" w:rsidRPr="007253DF" w:rsidRDefault="00DE2000" w:rsidP="00DE2000">
      <w:pPr>
        <w:ind w:firstLineChars="300" w:firstLine="600"/>
        <w:rPr>
          <w:rFonts w:ascii="ＭＳ ゴシック" w:eastAsia="ＭＳ ゴシック" w:hAnsi="ＭＳ ゴシック" w:cs="ShinGoPro-Bold"/>
          <w:bCs/>
          <w:sz w:val="20"/>
          <w:szCs w:val="20"/>
        </w:rPr>
      </w:pPr>
    </w:p>
    <w:p w:rsidR="00DE2000" w:rsidRPr="007253DF" w:rsidRDefault="00DE2000" w:rsidP="00DE2000">
      <w:pPr>
        <w:ind w:firstLineChars="300" w:firstLine="600"/>
        <w:rPr>
          <w:rFonts w:ascii="ＭＳ ゴシック" w:eastAsia="ＭＳ ゴシック" w:hAnsi="ＭＳ ゴシック" w:cs="ShinGoPro-Bold"/>
          <w:bCs/>
          <w:sz w:val="20"/>
          <w:szCs w:val="20"/>
        </w:rPr>
      </w:pPr>
    </w:p>
    <w:p w:rsidR="00422432" w:rsidRDefault="00D83947" w:rsidP="00F25FC2">
      <w:pPr>
        <w:ind w:leftChars="118" w:left="283"/>
        <w:rPr>
          <w:rFonts w:ascii="ＭＳ ゴシック" w:eastAsia="ＭＳ ゴシック" w:hAnsi="ＭＳ ゴシック" w:cs="ShinGoPro-Bold"/>
          <w:bCs/>
          <w:sz w:val="20"/>
          <w:szCs w:val="20"/>
        </w:rPr>
      </w:pPr>
      <w:r w:rsidRPr="00D83947">
        <w:rPr>
          <w:noProof/>
        </w:rPr>
        <w:drawing>
          <wp:inline distT="0" distB="0" distL="0" distR="0" wp14:anchorId="279F2D78" wp14:editId="20A00BD1">
            <wp:extent cx="5619722" cy="1364754"/>
            <wp:effectExtent l="0" t="0" r="635" b="6985"/>
            <wp:docPr id="200"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5619068" cy="1364595"/>
                    </a:xfrm>
                    <a:prstGeom prst="rect">
                      <a:avLst/>
                    </a:prstGeom>
                    <a:noFill/>
                    <a:ln>
                      <a:noFill/>
                    </a:ln>
                  </pic:spPr>
                </pic:pic>
              </a:graphicData>
            </a:graphic>
          </wp:inline>
        </w:drawing>
      </w:r>
    </w:p>
    <w:p w:rsidR="00D83947" w:rsidRDefault="00D83947" w:rsidP="00F25FC2">
      <w:pPr>
        <w:ind w:leftChars="118" w:left="283"/>
        <w:rPr>
          <w:rFonts w:ascii="ＭＳ ゴシック" w:eastAsia="ＭＳ ゴシック" w:hAnsi="ＭＳ ゴシック" w:cs="ShinGoPro-Bold"/>
          <w:bCs/>
          <w:sz w:val="20"/>
          <w:szCs w:val="20"/>
        </w:rPr>
      </w:pPr>
    </w:p>
    <w:p w:rsidR="00F25FC2" w:rsidRDefault="00F25FC2" w:rsidP="00F25FC2">
      <w:pPr>
        <w:ind w:leftChars="118" w:left="283"/>
        <w:rPr>
          <w:rFonts w:ascii="ＭＳ ゴシック" w:eastAsia="ＭＳ ゴシック" w:hAnsi="ＭＳ ゴシック" w:cs="ShinGoPro-Bold"/>
          <w:bCs/>
          <w:sz w:val="20"/>
          <w:szCs w:val="20"/>
        </w:rPr>
      </w:pPr>
      <w:r>
        <w:rPr>
          <w:rFonts w:ascii="ＭＳ ゴシック" w:eastAsia="ＭＳ ゴシック" w:hAnsi="ＭＳ ゴシック" w:cs="ShinGoPro-Bold"/>
          <w:bCs/>
          <w:noProof/>
          <w:sz w:val="20"/>
          <w:szCs w:val="20"/>
        </w:rPr>
        <w:drawing>
          <wp:inline distT="0" distB="0" distL="0" distR="0" wp14:anchorId="36F225BF" wp14:editId="029EDB8B">
            <wp:extent cx="5619722" cy="5020131"/>
            <wp:effectExtent l="0" t="0" r="635" b="0"/>
            <wp:docPr id="1493" name="図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5623658" cy="5023647"/>
                    </a:xfrm>
                    <a:prstGeom prst="rect">
                      <a:avLst/>
                    </a:prstGeom>
                    <a:noFill/>
                    <a:ln>
                      <a:noFill/>
                    </a:ln>
                  </pic:spPr>
                </pic:pic>
              </a:graphicData>
            </a:graphic>
          </wp:inline>
        </w:drawing>
      </w:r>
    </w:p>
    <w:p w:rsidR="00F25FC2" w:rsidRDefault="00F25FC2" w:rsidP="00F25FC2">
      <w:pPr>
        <w:ind w:leftChars="118" w:left="283"/>
        <w:rPr>
          <w:rFonts w:ascii="ＭＳ ゴシック" w:eastAsia="ＭＳ ゴシック" w:hAnsi="ＭＳ ゴシック" w:cs="ShinGoPro-Bold"/>
          <w:bCs/>
          <w:sz w:val="20"/>
          <w:szCs w:val="20"/>
        </w:rPr>
      </w:pPr>
    </w:p>
    <w:p w:rsidR="00F25FC2" w:rsidRDefault="000C4C3E" w:rsidP="00F25FC2">
      <w:pPr>
        <w:ind w:leftChars="118" w:left="283"/>
        <w:rPr>
          <w:rFonts w:ascii="ＭＳ ゴシック" w:eastAsia="ＭＳ ゴシック" w:hAnsi="ＭＳ ゴシック" w:cs="ShinGoPro-Bold"/>
          <w:bCs/>
          <w:sz w:val="20"/>
          <w:szCs w:val="20"/>
        </w:rPr>
      </w:pPr>
      <w:r w:rsidRPr="000C4C3E">
        <w:rPr>
          <w:noProof/>
        </w:rPr>
        <w:drawing>
          <wp:inline distT="0" distB="0" distL="0" distR="0" wp14:anchorId="23591E18" wp14:editId="2CE433D9">
            <wp:extent cx="5618372" cy="1023005"/>
            <wp:effectExtent l="0" t="0" r="1905" b="571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5618087" cy="1022953"/>
                    </a:xfrm>
                    <a:prstGeom prst="rect">
                      <a:avLst/>
                    </a:prstGeom>
                    <a:noFill/>
                    <a:ln>
                      <a:noFill/>
                    </a:ln>
                  </pic:spPr>
                </pic:pic>
              </a:graphicData>
            </a:graphic>
          </wp:inline>
        </w:drawing>
      </w:r>
    </w:p>
    <w:p w:rsidR="00F25FC2" w:rsidRDefault="00F25FC2" w:rsidP="00F25FC2">
      <w:pPr>
        <w:ind w:leftChars="118" w:left="283"/>
        <w:rPr>
          <w:rFonts w:ascii="ＭＳ ゴシック" w:eastAsia="ＭＳ ゴシック" w:hAnsi="ＭＳ ゴシック" w:cs="ShinGoPro-Bold"/>
          <w:bCs/>
          <w:sz w:val="20"/>
          <w:szCs w:val="20"/>
        </w:rPr>
      </w:pPr>
    </w:p>
    <w:p w:rsidR="00422432" w:rsidRPr="007253DF" w:rsidRDefault="00422432" w:rsidP="00D83947">
      <w:pPr>
        <w:rPr>
          <w:rFonts w:ascii="ＭＳ ゴシック" w:eastAsia="ＭＳ ゴシック" w:hAnsi="ＭＳ ゴシック" w:cs="ShinGoPro-Bold"/>
          <w:bCs/>
          <w:sz w:val="20"/>
          <w:szCs w:val="20"/>
        </w:rPr>
      </w:pPr>
    </w:p>
    <w:p w:rsidR="00DE2000" w:rsidRPr="007253DF" w:rsidRDefault="00DE2000" w:rsidP="0085122B">
      <w:pPr>
        <w:ind w:left="602" w:hangingChars="300" w:hanging="602"/>
        <w:rPr>
          <w:rFonts w:ascii="ＭＳ ゴシック" w:eastAsia="ＭＳ ゴシック" w:hAnsi="ＭＳ ゴシック" w:cs="ShinGoPro-Bold"/>
          <w:bCs/>
          <w:sz w:val="20"/>
          <w:szCs w:val="20"/>
        </w:rPr>
      </w:pPr>
      <w:r w:rsidRPr="007253DF">
        <w:rPr>
          <w:rFonts w:ascii="ＭＳ ゴシック" w:eastAsia="ＭＳ ゴシック" w:hAnsi="ＭＳ ゴシック" w:cs="ShinGoPro-Bold" w:hint="eastAsia"/>
          <w:b/>
          <w:bCs/>
          <w:sz w:val="20"/>
          <w:szCs w:val="20"/>
        </w:rPr>
        <w:lastRenderedPageBreak/>
        <w:t>問</w:t>
      </w:r>
      <w:r w:rsidRPr="007253DF">
        <w:rPr>
          <w:rFonts w:ascii="ＭＳ ゴシック" w:eastAsia="ＭＳ ゴシック" w:hAnsi="ＭＳ ゴシック" w:cs="ShinGoPro-Bold"/>
          <w:b/>
          <w:bCs/>
          <w:sz w:val="20"/>
          <w:szCs w:val="20"/>
        </w:rPr>
        <w:t>12</w:t>
      </w:r>
      <w:r w:rsidRPr="007253DF">
        <w:rPr>
          <w:rFonts w:ascii="ＭＳ ゴシック" w:eastAsia="ＭＳ ゴシック" w:hAnsi="ＭＳ ゴシック" w:cs="ShinGoPro-Bold" w:hint="eastAsia"/>
          <w:b/>
          <w:bCs/>
          <w:sz w:val="20"/>
          <w:szCs w:val="20"/>
        </w:rPr>
        <w:t xml:space="preserve">．　</w:t>
      </w:r>
      <w:r w:rsidRPr="007253DF">
        <w:rPr>
          <w:rFonts w:ascii="ＭＳ ゴシック" w:eastAsia="ＭＳ ゴシック" w:hAnsi="ＭＳ ゴシック" w:cs="ShinGoPro-Bold" w:hint="eastAsia"/>
          <w:bCs/>
          <w:sz w:val="20"/>
          <w:szCs w:val="20"/>
        </w:rPr>
        <w:t>大阪府では、外部の帰宅困難者用に従業員分＋</w:t>
      </w:r>
      <w:r w:rsidRPr="007253DF">
        <w:rPr>
          <w:rFonts w:ascii="ＭＳ ゴシック" w:eastAsia="ＭＳ ゴシック" w:hAnsi="ＭＳ ゴシック" w:cs="ShinGoPro-Bold"/>
          <w:bCs/>
          <w:sz w:val="20"/>
          <w:szCs w:val="20"/>
        </w:rPr>
        <w:t>10</w:t>
      </w:r>
      <w:r w:rsidR="007B1FF6">
        <w:rPr>
          <w:rFonts w:ascii="ＭＳ ゴシック" w:eastAsia="ＭＳ ゴシック" w:hAnsi="ＭＳ ゴシック" w:cs="ShinGoPro-Bold" w:hint="eastAsia"/>
          <w:bCs/>
          <w:sz w:val="20"/>
          <w:szCs w:val="20"/>
        </w:rPr>
        <w:t>％</w:t>
      </w:r>
      <w:r w:rsidRPr="007253DF">
        <w:rPr>
          <w:rFonts w:ascii="ＭＳ ゴシック" w:eastAsia="ＭＳ ゴシック" w:hAnsi="ＭＳ ゴシック" w:cs="ShinGoPro-Bold" w:hint="eastAsia"/>
          <w:bCs/>
          <w:sz w:val="20"/>
          <w:szCs w:val="20"/>
        </w:rPr>
        <w:t>程度を余分に備蓄するよう事業者に呼びかけています。貴社の外部の帰宅困難者用の備蓄についてご回答ください。</w:t>
      </w:r>
      <w:r w:rsidRPr="007253DF">
        <w:rPr>
          <w:rFonts w:ascii="ＭＳ ゴシック" w:eastAsia="ＭＳ ゴシック" w:hAnsi="ＭＳ ゴシック" w:cs="ShinGoPro-Bold" w:hint="eastAsia"/>
          <w:b/>
          <w:bCs/>
          <w:sz w:val="20"/>
          <w:szCs w:val="20"/>
        </w:rPr>
        <w:t>（○印は一つ）</w:t>
      </w:r>
    </w:p>
    <w:p w:rsidR="00DE2000" w:rsidRPr="007253DF" w:rsidRDefault="004B2409" w:rsidP="00DE2000">
      <w:pPr>
        <w:rPr>
          <w:rFonts w:ascii="ＭＳ ゴシック" w:eastAsia="ＭＳ ゴシック" w:hAnsi="ＭＳ ゴシック" w:cs="ShinGoPro-Bold"/>
          <w:b/>
          <w:bCs/>
          <w:sz w:val="20"/>
          <w:szCs w:val="20"/>
        </w:rPr>
      </w:pPr>
      <w:r w:rsidRPr="007253DF">
        <w:rPr>
          <w:noProof/>
        </w:rPr>
        <mc:AlternateContent>
          <mc:Choice Requires="wps">
            <w:drawing>
              <wp:anchor distT="0" distB="0" distL="114300" distR="114300" simplePos="0" relativeHeight="251707392" behindDoc="0" locked="0" layoutInCell="1" allowOverlap="1" wp14:anchorId="49A5CDFE" wp14:editId="78DC7205">
                <wp:simplePos x="0" y="0"/>
                <wp:positionH relativeFrom="column">
                  <wp:posOffset>177552</wp:posOffset>
                </wp:positionH>
                <wp:positionV relativeFrom="paragraph">
                  <wp:posOffset>12065</wp:posOffset>
                </wp:positionV>
                <wp:extent cx="5635625" cy="429370"/>
                <wp:effectExtent l="0" t="0" r="22225" b="27940"/>
                <wp:wrapNone/>
                <wp:docPr id="1412"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5625" cy="429370"/>
                        </a:xfrm>
                        <a:prstGeom prst="rect">
                          <a:avLst/>
                        </a:prstGeom>
                        <a:solidFill>
                          <a:sysClr val="window" lastClr="FFFFFF"/>
                        </a:solidFill>
                        <a:ln w="9525" cap="flat" cmpd="sng" algn="ctr">
                          <a:solidFill>
                            <a:sysClr val="windowText" lastClr="000000"/>
                          </a:solidFill>
                          <a:prstDash val="solid"/>
                        </a:ln>
                        <a:effectLst/>
                      </wps:spPr>
                      <wps:txbx>
                        <w:txbxContent>
                          <w:p w:rsidR="00DC0B66" w:rsidRPr="0085122B" w:rsidRDefault="00DC0B66" w:rsidP="00DE2000">
                            <w:pPr>
                              <w:pStyle w:val="Web"/>
                              <w:widowControl/>
                              <w:numPr>
                                <w:ilvl w:val="0"/>
                                <w:numId w:val="3"/>
                              </w:numPr>
                              <w:autoSpaceDE/>
                              <w:autoSpaceDN/>
                              <w:adjustRightInd/>
                              <w:rPr>
                                <w:rFonts w:asciiTheme="majorEastAsia" w:eastAsiaTheme="majorEastAsia" w:hAnsiTheme="majorEastAsia"/>
                                <w:sz w:val="18"/>
                                <w:szCs w:val="18"/>
                              </w:rPr>
                            </w:pPr>
                            <w:r w:rsidRPr="0085122B">
                              <w:rPr>
                                <w:rFonts w:asciiTheme="majorEastAsia" w:eastAsiaTheme="majorEastAsia" w:hAnsiTheme="majorEastAsia" w:hint="eastAsia"/>
                                <w:sz w:val="18"/>
                                <w:szCs w:val="18"/>
                              </w:rPr>
                              <w:t>従業員用の備蓄量＋</w:t>
                            </w:r>
                            <w:r w:rsidRPr="0085122B">
                              <w:rPr>
                                <w:rFonts w:asciiTheme="majorEastAsia" w:eastAsiaTheme="majorEastAsia" w:hAnsiTheme="majorEastAsia"/>
                                <w:sz w:val="18"/>
                                <w:szCs w:val="18"/>
                              </w:rPr>
                              <w:t>10</w:t>
                            </w:r>
                            <w:r>
                              <w:rPr>
                                <w:rFonts w:asciiTheme="majorEastAsia" w:eastAsiaTheme="majorEastAsia" w:hAnsiTheme="majorEastAsia" w:hint="eastAsia"/>
                                <w:sz w:val="18"/>
                                <w:szCs w:val="18"/>
                              </w:rPr>
                              <w:t>％</w:t>
                            </w:r>
                            <w:r w:rsidRPr="0085122B">
                              <w:rPr>
                                <w:rFonts w:asciiTheme="majorEastAsia" w:eastAsiaTheme="majorEastAsia" w:hAnsiTheme="majorEastAsia" w:hint="eastAsia"/>
                                <w:sz w:val="18"/>
                                <w:szCs w:val="18"/>
                              </w:rPr>
                              <w:t>以上余分に備蓄している</w:t>
                            </w:r>
                          </w:p>
                          <w:p w:rsidR="00DC0B66" w:rsidRPr="0085122B" w:rsidRDefault="00DC0B66" w:rsidP="00882778">
                            <w:pPr>
                              <w:pStyle w:val="Web"/>
                              <w:numPr>
                                <w:ilvl w:val="0"/>
                                <w:numId w:val="3"/>
                              </w:numPr>
                              <w:rPr>
                                <w:rFonts w:asciiTheme="majorEastAsia" w:eastAsiaTheme="majorEastAsia" w:hAnsiTheme="majorEastAsia"/>
                                <w:sz w:val="18"/>
                                <w:szCs w:val="18"/>
                              </w:rPr>
                            </w:pPr>
                            <w:r w:rsidRPr="0085122B">
                              <w:rPr>
                                <w:rFonts w:asciiTheme="majorEastAsia" w:eastAsiaTheme="majorEastAsia" w:hAnsiTheme="majorEastAsia" w:hint="eastAsia"/>
                                <w:sz w:val="18"/>
                                <w:szCs w:val="18"/>
                              </w:rPr>
                              <w:t>外部の帰宅困難者用の備蓄は用意していない</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A5CDFE" id="_x0000_s1074" style="position:absolute;margin-left:14pt;margin-top:.95pt;width:443.75pt;height:33.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" fillcolor="window" strokecolor="windowText">
                <v:path arrowok="t"/>
                <v:textbox>
                  <w:txbxContent>
                    <w:p w:rsidR="00DC0B66" w:rsidRPr="0085122B" w:rsidRDefault="00DC0B66" w:rsidP="00DE2000">
                      <w:pPr>
                        <w:pStyle w:val="Web"/>
                        <w:widowControl/>
                        <w:numPr>
                          <w:ilvl w:val="0"/>
                          <w:numId w:val="3"/>
                        </w:numPr>
                        <w:autoSpaceDE/>
                        <w:autoSpaceDN/>
                        <w:adjustRightInd/>
                        <w:rPr>
                          <w:rFonts w:asciiTheme="majorEastAsia" w:eastAsiaTheme="majorEastAsia" w:hAnsiTheme="majorEastAsia"/>
                          <w:sz w:val="18"/>
                          <w:szCs w:val="18"/>
                        </w:rPr>
                      </w:pPr>
                      <w:r w:rsidRPr="0085122B">
                        <w:rPr>
                          <w:rFonts w:asciiTheme="majorEastAsia" w:eastAsiaTheme="majorEastAsia" w:hAnsiTheme="majorEastAsia" w:hint="eastAsia"/>
                          <w:sz w:val="18"/>
                          <w:szCs w:val="18"/>
                        </w:rPr>
                        <w:t>従業員用の備蓄量＋</w:t>
                      </w:r>
                      <w:r w:rsidRPr="0085122B">
                        <w:rPr>
                          <w:rFonts w:asciiTheme="majorEastAsia" w:eastAsiaTheme="majorEastAsia" w:hAnsiTheme="majorEastAsia"/>
                          <w:sz w:val="18"/>
                          <w:szCs w:val="18"/>
                        </w:rPr>
                        <w:t>10</w:t>
                      </w:r>
                      <w:r>
                        <w:rPr>
                          <w:rFonts w:asciiTheme="majorEastAsia" w:eastAsiaTheme="majorEastAsia" w:hAnsiTheme="majorEastAsia" w:hint="eastAsia"/>
                          <w:sz w:val="18"/>
                          <w:szCs w:val="18"/>
                        </w:rPr>
                        <w:t>％</w:t>
                      </w:r>
                      <w:r w:rsidRPr="0085122B">
                        <w:rPr>
                          <w:rFonts w:asciiTheme="majorEastAsia" w:eastAsiaTheme="majorEastAsia" w:hAnsiTheme="majorEastAsia" w:hint="eastAsia"/>
                          <w:sz w:val="18"/>
                          <w:szCs w:val="18"/>
                        </w:rPr>
                        <w:t>以上余分に備蓄している</w:t>
                      </w:r>
                    </w:p>
                    <w:p w:rsidR="00DC0B66" w:rsidRPr="0085122B" w:rsidRDefault="00DC0B66" w:rsidP="00882778">
                      <w:pPr>
                        <w:pStyle w:val="Web"/>
                        <w:numPr>
                          <w:ilvl w:val="0"/>
                          <w:numId w:val="3"/>
                        </w:numPr>
                        <w:rPr>
                          <w:rFonts w:asciiTheme="majorEastAsia" w:eastAsiaTheme="majorEastAsia" w:hAnsiTheme="majorEastAsia"/>
                          <w:sz w:val="18"/>
                          <w:szCs w:val="18"/>
                        </w:rPr>
                      </w:pPr>
                      <w:r w:rsidRPr="0085122B">
                        <w:rPr>
                          <w:rFonts w:asciiTheme="majorEastAsia" w:eastAsiaTheme="majorEastAsia" w:hAnsiTheme="majorEastAsia" w:hint="eastAsia"/>
                          <w:sz w:val="18"/>
                          <w:szCs w:val="18"/>
                        </w:rPr>
                        <w:t>外部の帰宅困難者用の備蓄は用意していない</w:t>
                      </w:r>
                    </w:p>
                  </w:txbxContent>
                </v:textbox>
              </v:rect>
            </w:pict>
          </mc:Fallback>
        </mc:AlternateContent>
      </w:r>
    </w:p>
    <w:p w:rsidR="00DE2000" w:rsidRPr="007253DF" w:rsidRDefault="00DE2000" w:rsidP="00DE2000">
      <w:pPr>
        <w:rPr>
          <w:rFonts w:ascii="ＭＳ ゴシック" w:eastAsia="ＭＳ ゴシック" w:hAnsi="ＭＳ ゴシック" w:cs="ShinGoPro-Bold"/>
          <w:b/>
          <w:bCs/>
          <w:sz w:val="20"/>
          <w:szCs w:val="20"/>
        </w:rPr>
      </w:pPr>
    </w:p>
    <w:p w:rsidR="00DE2000" w:rsidRPr="007253DF" w:rsidRDefault="00DE2000" w:rsidP="00DE2000">
      <w:pPr>
        <w:rPr>
          <w:rFonts w:ascii="ＭＳ ゴシック" w:eastAsia="ＭＳ ゴシック" w:hAnsi="ＭＳ ゴシック" w:cs="ShinGoPro-Bold"/>
          <w:b/>
          <w:bCs/>
          <w:sz w:val="20"/>
          <w:szCs w:val="20"/>
        </w:rPr>
      </w:pPr>
    </w:p>
    <w:p w:rsidR="00422432" w:rsidRPr="007253DF" w:rsidRDefault="00422432" w:rsidP="0085122B">
      <w:pPr>
        <w:ind w:leftChars="250" w:left="1704" w:hangingChars="550" w:hanging="1104"/>
        <w:rPr>
          <w:rFonts w:ascii="ＭＳ ゴシック" w:eastAsia="ＭＳ ゴシック" w:hAnsi="ＭＳ ゴシック" w:cs="ShinMGoPro-Light"/>
          <w:b/>
          <w:bCs/>
          <w:sz w:val="20"/>
          <w:szCs w:val="20"/>
        </w:rPr>
      </w:pPr>
    </w:p>
    <w:p w:rsidR="00422432" w:rsidRDefault="00D83947" w:rsidP="0085122B">
      <w:pPr>
        <w:ind w:leftChars="118" w:left="2030" w:hangingChars="728" w:hanging="1747"/>
        <w:rPr>
          <w:rFonts w:ascii="ＭＳ ゴシック" w:eastAsia="ＭＳ ゴシック" w:hAnsi="ＭＳ ゴシック" w:cs="ShinMGoPro-Light"/>
          <w:b/>
          <w:bCs/>
          <w:sz w:val="20"/>
          <w:szCs w:val="20"/>
        </w:rPr>
      </w:pPr>
      <w:r w:rsidRPr="00D83947">
        <w:rPr>
          <w:noProof/>
        </w:rPr>
        <w:drawing>
          <wp:inline distT="0" distB="0" distL="0" distR="0" wp14:anchorId="3C0F2779" wp14:editId="2C6A17F6">
            <wp:extent cx="5630662" cy="2329732"/>
            <wp:effectExtent l="0" t="0" r="8255" b="0"/>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638182" cy="2332843"/>
                    </a:xfrm>
                    <a:prstGeom prst="rect">
                      <a:avLst/>
                    </a:prstGeom>
                    <a:noFill/>
                    <a:ln>
                      <a:noFill/>
                    </a:ln>
                  </pic:spPr>
                </pic:pic>
              </a:graphicData>
            </a:graphic>
          </wp:inline>
        </w:drawing>
      </w:r>
    </w:p>
    <w:p w:rsidR="00D83947" w:rsidRDefault="00D83947" w:rsidP="0085122B">
      <w:pPr>
        <w:ind w:leftChars="118" w:left="1696" w:hangingChars="704" w:hanging="1413"/>
        <w:rPr>
          <w:rFonts w:ascii="ＭＳ ゴシック" w:eastAsia="ＭＳ ゴシック" w:hAnsi="ＭＳ ゴシック" w:cs="ShinMGoPro-Light"/>
          <w:b/>
          <w:bCs/>
          <w:sz w:val="20"/>
          <w:szCs w:val="20"/>
        </w:rPr>
      </w:pPr>
    </w:p>
    <w:p w:rsidR="0085122B" w:rsidRDefault="0085122B" w:rsidP="0085122B">
      <w:pPr>
        <w:ind w:leftChars="118" w:left="1696" w:hangingChars="704" w:hanging="1413"/>
        <w:rPr>
          <w:rFonts w:ascii="ＭＳ ゴシック" w:eastAsia="ＭＳ ゴシック" w:hAnsi="ＭＳ ゴシック" w:cs="ShinMGoPro-Light"/>
          <w:b/>
          <w:bCs/>
          <w:sz w:val="20"/>
          <w:szCs w:val="20"/>
        </w:rPr>
      </w:pPr>
      <w:r>
        <w:rPr>
          <w:rFonts w:ascii="ＭＳ ゴシック" w:eastAsia="ＭＳ ゴシック" w:hAnsi="ＭＳ ゴシック" w:cs="ShinMGoPro-Light"/>
          <w:b/>
          <w:bCs/>
          <w:noProof/>
          <w:sz w:val="20"/>
          <w:szCs w:val="20"/>
        </w:rPr>
        <w:drawing>
          <wp:inline distT="0" distB="0" distL="0" distR="0" wp14:anchorId="7D260B62" wp14:editId="378FB8B2">
            <wp:extent cx="5644463" cy="5112688"/>
            <wp:effectExtent l="0" t="0" r="0" b="0"/>
            <wp:docPr id="1495" name="図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5645582" cy="5113701"/>
                    </a:xfrm>
                    <a:prstGeom prst="rect">
                      <a:avLst/>
                    </a:prstGeom>
                    <a:noFill/>
                    <a:ln>
                      <a:noFill/>
                    </a:ln>
                  </pic:spPr>
                </pic:pic>
              </a:graphicData>
            </a:graphic>
          </wp:inline>
        </w:drawing>
      </w:r>
    </w:p>
    <w:p w:rsidR="00D83947" w:rsidRPr="007253DF" w:rsidRDefault="00D83947" w:rsidP="00D83947">
      <w:pPr>
        <w:ind w:left="1701" w:hangingChars="847" w:hanging="1701"/>
        <w:rPr>
          <w:rFonts w:ascii="ＭＳ ゴシック" w:eastAsia="ＭＳ ゴシック" w:hAnsi="ＭＳ ゴシック" w:cs="ShinMGoPro-Light"/>
          <w:b/>
          <w:bCs/>
          <w:sz w:val="20"/>
          <w:szCs w:val="20"/>
        </w:rPr>
      </w:pPr>
    </w:p>
    <w:p w:rsidR="00422432" w:rsidRPr="007253DF" w:rsidRDefault="00422432" w:rsidP="004B2409">
      <w:pPr>
        <w:ind w:leftChars="250" w:left="1704" w:hangingChars="550" w:hanging="1104"/>
        <w:rPr>
          <w:rFonts w:ascii="ＭＳ ゴシック" w:eastAsia="ＭＳ ゴシック" w:hAnsi="ＭＳ ゴシック" w:cs="ShinMGoPro-Light"/>
          <w:b/>
          <w:bCs/>
          <w:sz w:val="20"/>
          <w:szCs w:val="20"/>
        </w:rPr>
      </w:pPr>
    </w:p>
    <w:p w:rsidR="00DE2000" w:rsidRPr="007253DF" w:rsidRDefault="00DE2000" w:rsidP="0085122B">
      <w:pPr>
        <w:ind w:leftChars="250" w:left="1704" w:hangingChars="550" w:hanging="1104"/>
        <w:rPr>
          <w:rFonts w:ascii="ＭＳ ゴシック" w:eastAsia="ＭＳ ゴシック" w:hAnsi="ＭＳ ゴシック" w:cs="ShinMGoPro-Light"/>
          <w:bCs/>
          <w:sz w:val="20"/>
          <w:szCs w:val="20"/>
        </w:rPr>
      </w:pPr>
      <w:r w:rsidRPr="007253DF">
        <w:rPr>
          <w:rFonts w:ascii="ＭＳ ゴシック" w:eastAsia="ＭＳ ゴシック" w:hAnsi="ＭＳ ゴシック" w:cs="ShinMGoPro-Light" w:hint="eastAsia"/>
          <w:b/>
          <w:bCs/>
          <w:sz w:val="20"/>
          <w:szCs w:val="20"/>
        </w:rPr>
        <w:lastRenderedPageBreak/>
        <w:t>問</w:t>
      </w:r>
      <w:r w:rsidRPr="007253DF">
        <w:rPr>
          <w:rFonts w:ascii="ＭＳ ゴシック" w:eastAsia="ＭＳ ゴシック" w:hAnsi="ＭＳ ゴシック" w:cs="ShinMGoPro-Light"/>
          <w:b/>
          <w:bCs/>
          <w:sz w:val="20"/>
          <w:szCs w:val="20"/>
        </w:rPr>
        <w:t>12</w:t>
      </w:r>
      <w:r w:rsidRPr="007253DF">
        <w:rPr>
          <w:rFonts w:ascii="ＭＳ ゴシック" w:eastAsia="ＭＳ ゴシック" w:hAnsi="ＭＳ ゴシック" w:cs="ShinMGoPro-Light" w:hint="eastAsia"/>
          <w:b/>
          <w:bCs/>
          <w:sz w:val="20"/>
          <w:szCs w:val="20"/>
        </w:rPr>
        <w:t>－</w:t>
      </w:r>
      <w:r w:rsidRPr="007253DF">
        <w:rPr>
          <w:rFonts w:ascii="ＭＳ ゴシック" w:eastAsia="ＭＳ ゴシック" w:hAnsi="ＭＳ ゴシック" w:cs="ShinMGoPro-Light"/>
          <w:b/>
          <w:bCs/>
          <w:sz w:val="20"/>
          <w:szCs w:val="20"/>
        </w:rPr>
        <w:t>2</w:t>
      </w:r>
      <w:r w:rsidRPr="007253DF">
        <w:rPr>
          <w:rFonts w:ascii="ＭＳ ゴシック" w:eastAsia="ＭＳ ゴシック" w:hAnsi="ＭＳ ゴシック" w:cs="ShinMGoPro-Light" w:hint="eastAsia"/>
          <w:b/>
          <w:bCs/>
          <w:sz w:val="20"/>
          <w:szCs w:val="20"/>
        </w:rPr>
        <w:t>．</w:t>
      </w:r>
      <w:r w:rsidRPr="007253DF">
        <w:rPr>
          <w:rFonts w:ascii="ＭＳ ゴシック" w:eastAsia="ＭＳ ゴシック" w:hAnsi="ＭＳ ゴシック" w:cs="ShinMGoPro-Light" w:hint="eastAsia"/>
          <w:bCs/>
          <w:sz w:val="20"/>
          <w:szCs w:val="20"/>
        </w:rPr>
        <w:t>問</w:t>
      </w:r>
      <w:r w:rsidRPr="007253DF">
        <w:rPr>
          <w:rFonts w:ascii="ＭＳ ゴシック" w:eastAsia="ＭＳ ゴシック" w:hAnsi="ＭＳ ゴシック" w:cs="ShinMGoPro-Light"/>
          <w:bCs/>
          <w:sz w:val="20"/>
          <w:szCs w:val="20"/>
        </w:rPr>
        <w:t>12</w:t>
      </w:r>
      <w:r w:rsidRPr="007253DF">
        <w:rPr>
          <w:rFonts w:ascii="ＭＳ ゴシック" w:eastAsia="ＭＳ ゴシック" w:hAnsi="ＭＳ ゴシック" w:cs="ShinMGoPro-Light" w:hint="eastAsia"/>
          <w:bCs/>
          <w:sz w:val="20"/>
          <w:szCs w:val="20"/>
        </w:rPr>
        <w:t>で「</w:t>
      </w:r>
      <w:r w:rsidRPr="007253DF">
        <w:rPr>
          <w:rFonts w:ascii="ＭＳ ゴシック" w:eastAsia="ＭＳ ゴシック" w:hAnsi="ＭＳ ゴシック" w:cs="ShinMGoPro-Light"/>
          <w:bCs/>
          <w:sz w:val="20"/>
          <w:szCs w:val="20"/>
        </w:rPr>
        <w:t>2</w:t>
      </w:r>
      <w:r w:rsidRPr="007253DF">
        <w:rPr>
          <w:rFonts w:ascii="ＭＳ ゴシック" w:eastAsia="ＭＳ ゴシック" w:hAnsi="ＭＳ ゴシック" w:cs="ShinMGoPro-Light" w:hint="eastAsia"/>
          <w:bCs/>
          <w:sz w:val="20"/>
          <w:szCs w:val="20"/>
        </w:rPr>
        <w:t>．外部の帰宅困難者の備蓄は用意していない」と回答した場合、その理由は</w:t>
      </w:r>
    </w:p>
    <w:p w:rsidR="00DE2000" w:rsidRPr="007253DF" w:rsidRDefault="00DE2000" w:rsidP="00DE2000">
      <w:pPr>
        <w:ind w:firstLineChars="700" w:firstLine="1400"/>
        <w:rPr>
          <w:rFonts w:ascii="ＭＳ ゴシック" w:eastAsia="ＭＳ ゴシック" w:hAnsi="ＭＳ ゴシック" w:cs="ShinMGoPro-Light"/>
          <w:bCs/>
          <w:sz w:val="20"/>
          <w:szCs w:val="20"/>
        </w:rPr>
      </w:pPr>
      <w:r w:rsidRPr="007253DF">
        <w:rPr>
          <w:rFonts w:ascii="ＭＳ ゴシック" w:eastAsia="ＭＳ ゴシック" w:hAnsi="ＭＳ ゴシック" w:cs="ShinMGoPro-Light" w:hint="eastAsia"/>
          <w:bCs/>
          <w:sz w:val="20"/>
          <w:szCs w:val="20"/>
        </w:rPr>
        <w:t>何ですか。</w:t>
      </w:r>
      <w:r w:rsidRPr="007253DF">
        <w:rPr>
          <w:rFonts w:ascii="ＭＳ ゴシック" w:eastAsia="ＭＳ ゴシック" w:hAnsi="ＭＳ ゴシック" w:cs="ShinMGoPro-Light" w:hint="eastAsia"/>
          <w:b/>
          <w:bCs/>
          <w:sz w:val="20"/>
          <w:szCs w:val="20"/>
        </w:rPr>
        <w:t>（記入式）</w:t>
      </w:r>
    </w:p>
    <w:p w:rsidR="00DE2000" w:rsidRPr="007253DF" w:rsidRDefault="0085122B" w:rsidP="0085122B">
      <w:pPr>
        <w:ind w:leftChars="250" w:left="1920" w:hangingChars="550" w:hanging="1320"/>
        <w:rPr>
          <w:rFonts w:ascii="ＭＳ ゴシック" w:eastAsia="ＭＳ ゴシック" w:hAnsi="ＭＳ ゴシック" w:cs="ShinMGoPro-Light"/>
          <w:bCs/>
          <w:sz w:val="20"/>
          <w:szCs w:val="20"/>
        </w:rPr>
      </w:pPr>
      <w:r w:rsidRPr="007253DF">
        <w:rPr>
          <w:noProof/>
        </w:rPr>
        <mc:AlternateContent>
          <mc:Choice Requires="wps">
            <w:drawing>
              <wp:anchor distT="0" distB="0" distL="114300" distR="114300" simplePos="0" relativeHeight="251708416" behindDoc="0" locked="0" layoutInCell="1" allowOverlap="1" wp14:anchorId="1FAD5584" wp14:editId="57B65C0E">
                <wp:simplePos x="0" y="0"/>
                <wp:positionH relativeFrom="column">
                  <wp:posOffset>178021</wp:posOffset>
                </wp:positionH>
                <wp:positionV relativeFrom="paragraph">
                  <wp:posOffset>115736</wp:posOffset>
                </wp:positionV>
                <wp:extent cx="5640622" cy="400050"/>
                <wp:effectExtent l="0" t="0" r="17780" b="19050"/>
                <wp:wrapNone/>
                <wp:docPr id="1411" name="正方形/長方形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0622" cy="40005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4BA34B" id="正方形/長方形 18" o:spid="_x0000_s1026" style="position:absolute;left:0;text-align:left;margin-left:14pt;margin-top:9.1pt;width:444.15pt;height:3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" filled="f" strokecolor="windowText">
                <v:path arrowok="t"/>
              </v:rect>
            </w:pict>
          </mc:Fallback>
        </mc:AlternateContent>
      </w:r>
    </w:p>
    <w:p w:rsidR="00DE2000" w:rsidRPr="007253DF" w:rsidRDefault="00DE2000" w:rsidP="00DE2000">
      <w:pPr>
        <w:rPr>
          <w:rFonts w:ascii="ＭＳ ゴシック" w:eastAsia="ＭＳ ゴシック" w:hAnsi="ＭＳ ゴシック" w:cs="ShinGoPro-Bold"/>
          <w:b/>
          <w:bCs/>
          <w:sz w:val="20"/>
          <w:szCs w:val="20"/>
        </w:rPr>
      </w:pPr>
    </w:p>
    <w:p w:rsidR="00DE2000" w:rsidRPr="007253DF" w:rsidRDefault="00DE2000" w:rsidP="00DE2000">
      <w:pPr>
        <w:rPr>
          <w:rFonts w:ascii="ＭＳ ゴシック" w:eastAsia="ＭＳ ゴシック" w:hAnsi="ＭＳ ゴシック" w:cs="ShinGoPro-Bold"/>
          <w:b/>
          <w:bCs/>
          <w:sz w:val="20"/>
          <w:szCs w:val="20"/>
        </w:rPr>
      </w:pPr>
    </w:p>
    <w:p w:rsidR="00DE2000" w:rsidRPr="007253DF" w:rsidRDefault="00DE2000" w:rsidP="00DE2000">
      <w:pPr>
        <w:rPr>
          <w:rFonts w:ascii="ＭＳ ゴシック" w:eastAsia="ＭＳ ゴシック" w:hAnsi="ＭＳ ゴシック" w:cs="ShinGoPro-Bold"/>
          <w:b/>
          <w:bCs/>
          <w:sz w:val="20"/>
          <w:szCs w:val="20"/>
        </w:rPr>
      </w:pPr>
    </w:p>
    <w:tbl>
      <w:tblPr>
        <w:tblStyle w:val="aa"/>
        <w:tblW w:w="0" w:type="auto"/>
        <w:tblInd w:w="392" w:type="dxa"/>
        <w:tblLook w:val="04A0" w:firstRow="1" w:lastRow="0" w:firstColumn="1" w:lastColumn="0" w:noHBand="0" w:noVBand="1"/>
      </w:tblPr>
      <w:tblGrid>
        <w:gridCol w:w="8899"/>
      </w:tblGrid>
      <w:tr w:rsidR="0040383D" w:rsidTr="0085122B">
        <w:tc>
          <w:tcPr>
            <w:tcW w:w="8899" w:type="dxa"/>
            <w:shd w:val="clear" w:color="auto" w:fill="D9D9D9" w:themeFill="background1" w:themeFillShade="D9"/>
          </w:tcPr>
          <w:p w:rsidR="0040383D" w:rsidRPr="0040383D" w:rsidRDefault="0040383D" w:rsidP="0040383D">
            <w:pPr>
              <w:jc w:val="center"/>
              <w:rPr>
                <w:rFonts w:ascii="ＭＳ ゴシック" w:eastAsia="ＭＳ ゴシック" w:hAnsi="ＭＳ ゴシック" w:cs="ShinGoPro-Bold"/>
                <w:bCs/>
                <w:sz w:val="20"/>
                <w:szCs w:val="20"/>
              </w:rPr>
            </w:pPr>
            <w:r w:rsidRPr="0040383D">
              <w:rPr>
                <w:rFonts w:ascii="ＭＳ ゴシック" w:eastAsia="ＭＳ ゴシック" w:hAnsi="ＭＳ ゴシック" w:cs="ShinGoPro-Bold" w:hint="eastAsia"/>
                <w:bCs/>
                <w:sz w:val="20"/>
                <w:szCs w:val="20"/>
              </w:rPr>
              <w:t>「2．外部の帰宅困難者の備蓄は用意していない」理由</w:t>
            </w:r>
            <w:r w:rsidR="00E535D7">
              <w:rPr>
                <w:rFonts w:ascii="ＭＳ ゴシック" w:eastAsia="ＭＳ ゴシック" w:hAnsi="ＭＳ ゴシック" w:cs="ShinGoPro-Bold" w:hint="eastAsia"/>
                <w:bCs/>
                <w:sz w:val="20"/>
                <w:szCs w:val="20"/>
              </w:rPr>
              <w:t>（抜粋）</w:t>
            </w:r>
          </w:p>
        </w:tc>
      </w:tr>
      <w:tr w:rsidR="0040383D" w:rsidTr="0085122B">
        <w:trPr>
          <w:trHeight w:val="12048"/>
        </w:trPr>
        <w:tc>
          <w:tcPr>
            <w:tcW w:w="8899" w:type="dxa"/>
          </w:tcPr>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５</w:t>
            </w:r>
            <w:r w:rsidR="007B1FF6">
              <w:rPr>
                <w:rFonts w:asciiTheme="minorEastAsia" w:hAnsiTheme="minorEastAsia" w:cs="ShinGoPro-Bold" w:hint="eastAsia"/>
                <w:bCs/>
                <w:sz w:val="20"/>
                <w:szCs w:val="20"/>
              </w:rPr>
              <w:t>％</w:t>
            </w:r>
            <w:r w:rsidRPr="002162FB">
              <w:rPr>
                <w:rFonts w:asciiTheme="minorEastAsia" w:hAnsiTheme="minorEastAsia" w:cs="ShinGoPro-Bold" w:hint="eastAsia"/>
                <w:bCs/>
                <w:sz w:val="20"/>
                <w:szCs w:val="20"/>
              </w:rPr>
              <w:t>は用意している</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意識が薄い</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いつ起こるか分からないリスクについて考えてもしかたない</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いつでも準備できると過信していた</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今のところは用意していないので考慮する</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今まで外部の帰宅困難者は想定していなかった</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医療機関のため、感染防止の観点から近隣の避難所を案内する</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飲食店のため、多少の食料はある</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受入スペースがない</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受入を想定していない</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海の横で埋立地であり、待機できる所ではないので</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沿岸部であり、津波等が発生した場合流されるため</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大阪府から呼びかけられている認識が無かった</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会社規模が小さい</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会社の近くに住んでいる人ばかりだから</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外部者の受入れを想定していない</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各事業所の近隣にて備蓄しているため</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京都、大阪、滋賀に勤務地が分散しているため個人に任せている</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巨大地震で備蓄場所の安全は保てない</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近隣通勤者が多いため</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近隣に小学校があるため</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経費がかかる</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検討していない</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事が起きてから対処すれば良いと考えている</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今後購入予定</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最低限の備蓄に留まっているため</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 xml:space="preserve">資金的な余裕がない　</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保管場所もない</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自社の備蓄だけでも不十分なため</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従業員の備蓄が優先</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近くにコンビニが多数あるため</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津波の心配があるエリアのため、会社にとどまることを想定していない</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入居ビルに備蓄があるため</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防災意識の欠如</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法的義務がない</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マニュアルにまとめていない</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呼びかけを知らない</w:t>
            </w:r>
          </w:p>
          <w:p w:rsidR="0040383D" w:rsidRDefault="003F2448" w:rsidP="003F2448">
            <w:pPr>
              <w:rPr>
                <w:rFonts w:ascii="ＭＳ ゴシック" w:eastAsia="ＭＳ ゴシック" w:hAnsi="ＭＳ ゴシック" w:cs="ShinGoPro-Bold"/>
                <w:b/>
                <w:bCs/>
                <w:sz w:val="20"/>
                <w:szCs w:val="20"/>
              </w:rPr>
            </w:pPr>
            <w:r w:rsidRPr="002162FB">
              <w:rPr>
                <w:rFonts w:asciiTheme="minorEastAsia" w:hAnsiTheme="minorEastAsia" w:cs="ShinGoPro-Bold" w:hint="eastAsia"/>
                <w:bCs/>
                <w:sz w:val="20"/>
                <w:szCs w:val="20"/>
              </w:rPr>
              <w:t>量の基準が判断（確定）出来ない</w:t>
            </w:r>
          </w:p>
        </w:tc>
      </w:tr>
    </w:tbl>
    <w:p w:rsidR="00877FB6" w:rsidRPr="007253DF" w:rsidRDefault="00877FB6" w:rsidP="004B2409">
      <w:pPr>
        <w:ind w:left="602" w:hangingChars="300" w:hanging="602"/>
        <w:rPr>
          <w:rFonts w:ascii="ＭＳ ゴシック" w:eastAsia="ＭＳ ゴシック" w:hAnsi="ＭＳ ゴシック" w:cs="ShinGoPro-Bold"/>
          <w:b/>
          <w:bCs/>
          <w:sz w:val="20"/>
          <w:szCs w:val="20"/>
        </w:rPr>
      </w:pPr>
      <w:r w:rsidRPr="007253DF">
        <w:rPr>
          <w:rFonts w:ascii="ＭＳ ゴシック" w:eastAsia="ＭＳ ゴシック" w:hAnsi="ＭＳ ゴシック" w:cs="ShinGoPro-Bold"/>
          <w:b/>
          <w:bCs/>
          <w:sz w:val="20"/>
          <w:szCs w:val="20"/>
        </w:rPr>
        <w:br w:type="page"/>
      </w:r>
    </w:p>
    <w:p w:rsidR="00DE2000" w:rsidRPr="007253DF" w:rsidRDefault="00DE2000" w:rsidP="004B2409">
      <w:pPr>
        <w:ind w:left="602" w:hangingChars="300" w:hanging="602"/>
        <w:rPr>
          <w:rFonts w:ascii="ＭＳ ゴシック" w:eastAsia="ＭＳ ゴシック" w:hAnsi="ＭＳ ゴシック" w:cs="ShinGoPro-Bold"/>
          <w:bCs/>
          <w:sz w:val="20"/>
          <w:szCs w:val="20"/>
        </w:rPr>
      </w:pPr>
      <w:r w:rsidRPr="007253DF">
        <w:rPr>
          <w:rFonts w:ascii="ＭＳ ゴシック" w:eastAsia="ＭＳ ゴシック" w:hAnsi="ＭＳ ゴシック" w:cs="ShinGoPro-Bold" w:hint="eastAsia"/>
          <w:b/>
          <w:bCs/>
          <w:sz w:val="20"/>
          <w:szCs w:val="20"/>
        </w:rPr>
        <w:lastRenderedPageBreak/>
        <w:t>問</w:t>
      </w:r>
      <w:r w:rsidRPr="007253DF">
        <w:rPr>
          <w:rFonts w:ascii="ＭＳ ゴシック" w:eastAsia="ＭＳ ゴシック" w:hAnsi="ＭＳ ゴシック" w:cs="ShinGoPro-Bold"/>
          <w:b/>
          <w:bCs/>
          <w:sz w:val="20"/>
          <w:szCs w:val="20"/>
        </w:rPr>
        <w:t>13</w:t>
      </w:r>
      <w:r w:rsidRPr="007253DF">
        <w:rPr>
          <w:rFonts w:ascii="ＭＳ ゴシック" w:eastAsia="ＭＳ ゴシック" w:hAnsi="ＭＳ ゴシック" w:cs="ShinGoPro-Bold" w:hint="eastAsia"/>
          <w:b/>
          <w:bCs/>
          <w:sz w:val="20"/>
          <w:szCs w:val="20"/>
        </w:rPr>
        <w:t xml:space="preserve">．　</w:t>
      </w:r>
      <w:r w:rsidRPr="007253DF">
        <w:rPr>
          <w:rFonts w:ascii="ＭＳ ゴシック" w:eastAsia="ＭＳ ゴシック" w:hAnsi="ＭＳ ゴシック" w:cs="ShinGoPro-Bold" w:hint="eastAsia"/>
          <w:bCs/>
          <w:sz w:val="20"/>
          <w:szCs w:val="20"/>
        </w:rPr>
        <w:t>災害時には、駅周辺に買い物客や観光客等行き場のない人が集中することが想定されています。このような人々を受け入れるための一時滞在場所への考えについてご回答ください。</w:t>
      </w:r>
    </w:p>
    <w:p w:rsidR="00DE2000" w:rsidRPr="007253DF" w:rsidRDefault="00DE2000" w:rsidP="00DE2000">
      <w:pPr>
        <w:ind w:leftChars="300" w:left="720"/>
        <w:rPr>
          <w:rFonts w:ascii="ＭＳ ゴシック" w:eastAsia="ＭＳ ゴシック" w:hAnsi="ＭＳ ゴシック" w:cs="ShinGoPro-Bold"/>
          <w:b/>
          <w:bCs/>
          <w:sz w:val="20"/>
          <w:szCs w:val="20"/>
        </w:rPr>
      </w:pPr>
      <w:r w:rsidRPr="007253DF">
        <w:rPr>
          <w:rFonts w:ascii="ＭＳ ゴシック" w:eastAsia="ＭＳ ゴシック" w:hAnsi="ＭＳ ゴシック" w:cs="ShinGoPro-Bold" w:hint="eastAsia"/>
          <w:b/>
          <w:bCs/>
          <w:sz w:val="20"/>
          <w:szCs w:val="20"/>
        </w:rPr>
        <w:t>（○印は一つ）</w:t>
      </w:r>
    </w:p>
    <w:p w:rsidR="00DE2000" w:rsidRPr="007253DF" w:rsidRDefault="004B2409" w:rsidP="00DE2000">
      <w:pPr>
        <w:rPr>
          <w:rFonts w:ascii="ＭＳ ゴシック" w:eastAsia="ＭＳ ゴシック" w:hAnsi="ＭＳ ゴシック" w:cs="ShinGoPro-Bold"/>
          <w:b/>
          <w:bCs/>
          <w:sz w:val="20"/>
          <w:szCs w:val="20"/>
        </w:rPr>
      </w:pPr>
      <w:r w:rsidRPr="007253DF">
        <w:rPr>
          <w:noProof/>
        </w:rPr>
        <mc:AlternateContent>
          <mc:Choice Requires="wps">
            <w:drawing>
              <wp:anchor distT="0" distB="0" distL="114300" distR="114300" simplePos="0" relativeHeight="251695104" behindDoc="0" locked="0" layoutInCell="1" allowOverlap="1" wp14:anchorId="09F65A48" wp14:editId="4AF243CA">
                <wp:simplePos x="0" y="0"/>
                <wp:positionH relativeFrom="column">
                  <wp:posOffset>193923</wp:posOffset>
                </wp:positionH>
                <wp:positionV relativeFrom="paragraph">
                  <wp:posOffset>30867</wp:posOffset>
                </wp:positionV>
                <wp:extent cx="5639463" cy="572493"/>
                <wp:effectExtent l="0" t="0" r="18415" b="18415"/>
                <wp:wrapNone/>
                <wp:docPr id="1410"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9463" cy="572493"/>
                        </a:xfrm>
                        <a:prstGeom prst="rect">
                          <a:avLst/>
                        </a:prstGeom>
                        <a:solidFill>
                          <a:sysClr val="window" lastClr="FFFFFF"/>
                        </a:solidFill>
                        <a:ln w="9525" cap="flat" cmpd="sng" algn="ctr">
                          <a:solidFill>
                            <a:sysClr val="windowText" lastClr="000000"/>
                          </a:solidFill>
                          <a:prstDash val="solid"/>
                        </a:ln>
                        <a:effectLst/>
                      </wps:spPr>
                      <wps:txbx>
                        <w:txbxContent>
                          <w:p w:rsidR="00DC0B66" w:rsidRPr="0085122B" w:rsidRDefault="00DC0B66" w:rsidP="00DE2000">
                            <w:pPr>
                              <w:pStyle w:val="Web"/>
                              <w:widowControl/>
                              <w:numPr>
                                <w:ilvl w:val="0"/>
                                <w:numId w:val="4"/>
                              </w:numPr>
                              <w:autoSpaceDE/>
                              <w:autoSpaceDN/>
                              <w:adjustRightInd/>
                              <w:rPr>
                                <w:rFonts w:asciiTheme="majorEastAsia" w:eastAsiaTheme="majorEastAsia" w:hAnsiTheme="majorEastAsia"/>
                                <w:sz w:val="18"/>
                                <w:szCs w:val="18"/>
                              </w:rPr>
                            </w:pPr>
                            <w:r w:rsidRPr="0085122B">
                              <w:rPr>
                                <w:rFonts w:asciiTheme="majorEastAsia" w:eastAsiaTheme="majorEastAsia" w:hAnsiTheme="majorEastAsia" w:hint="eastAsia"/>
                                <w:sz w:val="18"/>
                                <w:szCs w:val="18"/>
                              </w:rPr>
                              <w:t>一時滞在場所として共用のフロア等に帰宅困難者を受け入れることは可能</w:t>
                            </w:r>
                          </w:p>
                          <w:p w:rsidR="00DC0B66" w:rsidRPr="0085122B" w:rsidRDefault="00DC0B66" w:rsidP="00DE2000">
                            <w:pPr>
                              <w:pStyle w:val="Web"/>
                              <w:widowControl/>
                              <w:numPr>
                                <w:ilvl w:val="0"/>
                                <w:numId w:val="4"/>
                              </w:numPr>
                              <w:autoSpaceDE/>
                              <w:autoSpaceDN/>
                              <w:adjustRightInd/>
                              <w:rPr>
                                <w:rFonts w:asciiTheme="majorEastAsia" w:eastAsiaTheme="majorEastAsia" w:hAnsiTheme="majorEastAsia"/>
                                <w:sz w:val="18"/>
                                <w:szCs w:val="18"/>
                              </w:rPr>
                            </w:pPr>
                            <w:r w:rsidRPr="0085122B">
                              <w:rPr>
                                <w:rFonts w:asciiTheme="majorEastAsia" w:eastAsiaTheme="majorEastAsia" w:hAnsiTheme="majorEastAsia" w:hint="eastAsia"/>
                                <w:sz w:val="18"/>
                                <w:szCs w:val="18"/>
                              </w:rPr>
                              <w:t>災害時に外部の帰宅困難者を受け入れることは難しい</w:t>
                            </w:r>
                          </w:p>
                          <w:p w:rsidR="00DC0B66" w:rsidRPr="0085122B" w:rsidRDefault="00DC0B66" w:rsidP="006210B0">
                            <w:pPr>
                              <w:pStyle w:val="Web"/>
                              <w:numPr>
                                <w:ilvl w:val="0"/>
                                <w:numId w:val="4"/>
                              </w:numPr>
                              <w:rPr>
                                <w:rFonts w:asciiTheme="majorEastAsia" w:eastAsiaTheme="majorEastAsia" w:hAnsiTheme="majorEastAsia"/>
                                <w:b/>
                                <w:sz w:val="18"/>
                                <w:szCs w:val="18"/>
                              </w:rPr>
                            </w:pPr>
                            <w:r w:rsidRPr="0085122B">
                              <w:rPr>
                                <w:rFonts w:asciiTheme="majorEastAsia" w:eastAsiaTheme="majorEastAsia" w:hAnsiTheme="majorEastAsia" w:hint="eastAsia"/>
                                <w:sz w:val="18"/>
                                <w:szCs w:val="18"/>
                              </w:rPr>
                              <w:t>帰宅困難者の受入れについては検討中</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F65A48" id="_x0000_s1075" style="position:absolute;margin-left:15.25pt;margin-top:2.45pt;width:444.05pt;height:45.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" fillcolor="window" strokecolor="windowText">
                <v:path arrowok="t"/>
                <v:textbox>
                  <w:txbxContent>
                    <w:p w:rsidR="00DC0B66" w:rsidRPr="0085122B" w:rsidRDefault="00DC0B66" w:rsidP="00DE2000">
                      <w:pPr>
                        <w:pStyle w:val="Web"/>
                        <w:widowControl/>
                        <w:numPr>
                          <w:ilvl w:val="0"/>
                          <w:numId w:val="4"/>
                        </w:numPr>
                        <w:autoSpaceDE/>
                        <w:autoSpaceDN/>
                        <w:adjustRightInd/>
                        <w:rPr>
                          <w:rFonts w:asciiTheme="majorEastAsia" w:eastAsiaTheme="majorEastAsia" w:hAnsiTheme="majorEastAsia"/>
                          <w:sz w:val="18"/>
                          <w:szCs w:val="18"/>
                        </w:rPr>
                      </w:pPr>
                      <w:r w:rsidRPr="0085122B">
                        <w:rPr>
                          <w:rFonts w:asciiTheme="majorEastAsia" w:eastAsiaTheme="majorEastAsia" w:hAnsiTheme="majorEastAsia" w:hint="eastAsia"/>
                          <w:sz w:val="18"/>
                          <w:szCs w:val="18"/>
                        </w:rPr>
                        <w:t>一時滞在場所として共用のフロア等に帰宅困難者を受け入れることは可能</w:t>
                      </w:r>
                    </w:p>
                    <w:p w:rsidR="00DC0B66" w:rsidRPr="0085122B" w:rsidRDefault="00DC0B66" w:rsidP="00DE2000">
                      <w:pPr>
                        <w:pStyle w:val="Web"/>
                        <w:widowControl/>
                        <w:numPr>
                          <w:ilvl w:val="0"/>
                          <w:numId w:val="4"/>
                        </w:numPr>
                        <w:autoSpaceDE/>
                        <w:autoSpaceDN/>
                        <w:adjustRightInd/>
                        <w:rPr>
                          <w:rFonts w:asciiTheme="majorEastAsia" w:eastAsiaTheme="majorEastAsia" w:hAnsiTheme="majorEastAsia"/>
                          <w:sz w:val="18"/>
                          <w:szCs w:val="18"/>
                        </w:rPr>
                      </w:pPr>
                      <w:r w:rsidRPr="0085122B">
                        <w:rPr>
                          <w:rFonts w:asciiTheme="majorEastAsia" w:eastAsiaTheme="majorEastAsia" w:hAnsiTheme="majorEastAsia" w:hint="eastAsia"/>
                          <w:sz w:val="18"/>
                          <w:szCs w:val="18"/>
                        </w:rPr>
                        <w:t>災害時に外部の帰宅困難者を受け入れることは難しい</w:t>
                      </w:r>
                    </w:p>
                    <w:p w:rsidR="00DC0B66" w:rsidRPr="0085122B" w:rsidRDefault="00DC0B66" w:rsidP="006210B0">
                      <w:pPr>
                        <w:pStyle w:val="Web"/>
                        <w:numPr>
                          <w:ilvl w:val="0"/>
                          <w:numId w:val="4"/>
                        </w:numPr>
                        <w:rPr>
                          <w:rFonts w:asciiTheme="majorEastAsia" w:eastAsiaTheme="majorEastAsia" w:hAnsiTheme="majorEastAsia"/>
                          <w:b/>
                          <w:sz w:val="18"/>
                          <w:szCs w:val="18"/>
                        </w:rPr>
                      </w:pPr>
                      <w:r w:rsidRPr="0085122B">
                        <w:rPr>
                          <w:rFonts w:asciiTheme="majorEastAsia" w:eastAsiaTheme="majorEastAsia" w:hAnsiTheme="majorEastAsia" w:hint="eastAsia"/>
                          <w:sz w:val="18"/>
                          <w:szCs w:val="18"/>
                        </w:rPr>
                        <w:t>帰宅困難者の受入れについては検討中</w:t>
                      </w:r>
                    </w:p>
                  </w:txbxContent>
                </v:textbox>
              </v:rect>
            </w:pict>
          </mc:Fallback>
        </mc:AlternateContent>
      </w:r>
    </w:p>
    <w:p w:rsidR="00DE2000" w:rsidRPr="007253DF" w:rsidRDefault="00DE2000" w:rsidP="004B2409">
      <w:pPr>
        <w:ind w:left="843" w:hangingChars="350" w:hanging="843"/>
        <w:rPr>
          <w:rFonts w:ascii="ＭＳ ゴシック" w:eastAsia="ＭＳ ゴシック" w:hAnsi="ＭＳ ゴシック" w:cs="ShinMGoPro-Light"/>
          <w:b/>
          <w:bCs/>
          <w:u w:val="single"/>
        </w:rPr>
      </w:pPr>
    </w:p>
    <w:p w:rsidR="00DE2000" w:rsidRPr="007253DF" w:rsidRDefault="00DE2000" w:rsidP="004B2409">
      <w:pPr>
        <w:ind w:left="843" w:hangingChars="350" w:hanging="843"/>
        <w:rPr>
          <w:rFonts w:ascii="ＭＳ ゴシック" w:eastAsia="ＭＳ ゴシック" w:hAnsi="ＭＳ ゴシック" w:cs="ShinMGoPro-Light"/>
          <w:b/>
          <w:bCs/>
          <w:u w:val="single"/>
        </w:rPr>
      </w:pPr>
    </w:p>
    <w:p w:rsidR="00DE2000" w:rsidRPr="007253DF" w:rsidRDefault="00DE2000" w:rsidP="004B2409">
      <w:pPr>
        <w:ind w:left="843" w:hangingChars="350" w:hanging="843"/>
        <w:rPr>
          <w:rFonts w:ascii="ＭＳ ゴシック" w:eastAsia="ＭＳ ゴシック" w:hAnsi="ＭＳ ゴシック" w:cs="ShinMGoPro-Light"/>
          <w:b/>
          <w:bCs/>
          <w:u w:val="single"/>
        </w:rPr>
      </w:pPr>
    </w:p>
    <w:p w:rsidR="00DE2000" w:rsidRPr="0085122B" w:rsidRDefault="00DE2000" w:rsidP="0085122B">
      <w:pPr>
        <w:ind w:leftChars="118" w:left="840" w:hangingChars="231" w:hanging="557"/>
        <w:rPr>
          <w:rFonts w:ascii="ＭＳ ゴシック" w:eastAsia="ＭＳ ゴシック" w:hAnsi="ＭＳ ゴシック" w:cs="ShinMGoPro-Light"/>
          <w:b/>
          <w:bCs/>
        </w:rPr>
      </w:pPr>
    </w:p>
    <w:p w:rsidR="00422432" w:rsidRPr="007253DF" w:rsidRDefault="00D83947" w:rsidP="0085122B">
      <w:pPr>
        <w:ind w:leftChars="118" w:left="837" w:hangingChars="231" w:hanging="554"/>
        <w:rPr>
          <w:rFonts w:ascii="ＭＳ ゴシック" w:eastAsia="ＭＳ ゴシック" w:hAnsi="ＭＳ ゴシック" w:cs="ShinMGoPro-Light"/>
          <w:b/>
          <w:bCs/>
          <w:u w:val="single"/>
        </w:rPr>
      </w:pPr>
      <w:r w:rsidRPr="00D83947">
        <w:rPr>
          <w:noProof/>
        </w:rPr>
        <w:drawing>
          <wp:inline distT="0" distB="0" distL="0" distR="0" wp14:anchorId="4B1F68BC" wp14:editId="0F01D1A9">
            <wp:extent cx="5684520" cy="2406650"/>
            <wp:effectExtent l="0" t="0" r="0" b="0"/>
            <wp:docPr id="204" name="図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5684520" cy="2406650"/>
                    </a:xfrm>
                    <a:prstGeom prst="rect">
                      <a:avLst/>
                    </a:prstGeom>
                    <a:noFill/>
                    <a:ln>
                      <a:noFill/>
                    </a:ln>
                  </pic:spPr>
                </pic:pic>
              </a:graphicData>
            </a:graphic>
          </wp:inline>
        </w:drawing>
      </w:r>
    </w:p>
    <w:p w:rsidR="00422432" w:rsidRDefault="00422432" w:rsidP="0085122B">
      <w:pPr>
        <w:ind w:leftChars="118" w:left="840" w:hangingChars="231" w:hanging="557"/>
        <w:rPr>
          <w:rFonts w:ascii="ＭＳ ゴシック" w:eastAsia="ＭＳ ゴシック" w:hAnsi="ＭＳ ゴシック" w:cs="ShinMGoPro-Light"/>
          <w:b/>
          <w:bCs/>
          <w:u w:val="single"/>
        </w:rPr>
      </w:pPr>
    </w:p>
    <w:p w:rsidR="0085122B" w:rsidRPr="007253DF" w:rsidRDefault="0085122B" w:rsidP="0085122B">
      <w:pPr>
        <w:ind w:leftChars="118" w:left="840" w:hangingChars="231" w:hanging="557"/>
        <w:rPr>
          <w:rFonts w:ascii="ＭＳ ゴシック" w:eastAsia="ＭＳ ゴシック" w:hAnsi="ＭＳ ゴシック" w:cs="ShinMGoPro-Light"/>
          <w:b/>
          <w:bCs/>
          <w:u w:val="single"/>
        </w:rPr>
      </w:pPr>
      <w:r w:rsidRPr="00D07F98">
        <w:rPr>
          <w:rFonts w:ascii="ＭＳ ゴシック" w:eastAsia="ＭＳ ゴシック" w:hAnsi="ＭＳ ゴシック" w:cs="ShinMGoPro-Light"/>
          <w:b/>
          <w:bCs/>
          <w:noProof/>
        </w:rPr>
        <w:drawing>
          <wp:inline distT="0" distB="0" distL="0" distR="0" wp14:anchorId="53D5004F" wp14:editId="2D79AE38">
            <wp:extent cx="5675313" cy="4202857"/>
            <wp:effectExtent l="0" t="0" r="1905" b="7620"/>
            <wp:docPr id="1497" name="図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9" cstate="screen">
                      <a:extLst>
                        <a:ext uri="{28A0092B-C50C-407E-A947-70E740481C1C}">
                          <a14:useLocalDpi xmlns:a14="http://schemas.microsoft.com/office/drawing/2010/main"/>
                        </a:ext>
                      </a:extLst>
                    </a:blip>
                    <a:srcRect/>
                    <a:stretch>
                      <a:fillRect/>
                    </a:stretch>
                  </pic:blipFill>
                  <pic:spPr bwMode="auto">
                    <a:xfrm>
                      <a:off x="0" y="0"/>
                      <a:ext cx="5683073" cy="4208604"/>
                    </a:xfrm>
                    <a:prstGeom prst="rect">
                      <a:avLst/>
                    </a:prstGeom>
                    <a:noFill/>
                    <a:ln>
                      <a:noFill/>
                    </a:ln>
                  </pic:spPr>
                </pic:pic>
              </a:graphicData>
            </a:graphic>
          </wp:inline>
        </w:drawing>
      </w:r>
    </w:p>
    <w:p w:rsidR="00422432" w:rsidRPr="007253DF" w:rsidRDefault="00422432" w:rsidP="004B2409">
      <w:pPr>
        <w:ind w:left="843" w:hangingChars="350" w:hanging="843"/>
        <w:rPr>
          <w:rFonts w:ascii="ＭＳ ゴシック" w:eastAsia="ＭＳ ゴシック" w:hAnsi="ＭＳ ゴシック" w:cs="ShinMGoPro-Light"/>
          <w:b/>
          <w:bCs/>
          <w:u w:val="single"/>
        </w:rPr>
      </w:pPr>
    </w:p>
    <w:p w:rsidR="009D0079" w:rsidRPr="007253DF" w:rsidRDefault="009D0079" w:rsidP="004B2409">
      <w:pPr>
        <w:ind w:left="1606" w:hangingChars="800" w:hanging="1606"/>
        <w:rPr>
          <w:rFonts w:ascii="ＭＳ ゴシック" w:eastAsia="ＭＳ ゴシック" w:hAnsi="ＭＳ ゴシック" w:cs="ShinMGoPro-Light"/>
          <w:b/>
          <w:bCs/>
          <w:sz w:val="20"/>
          <w:szCs w:val="20"/>
        </w:rPr>
      </w:pPr>
      <w:r w:rsidRPr="007253DF">
        <w:rPr>
          <w:rFonts w:ascii="ＭＳ ゴシック" w:eastAsia="ＭＳ ゴシック" w:hAnsi="ＭＳ ゴシック" w:cs="ShinMGoPro-Light"/>
          <w:b/>
          <w:bCs/>
          <w:sz w:val="20"/>
          <w:szCs w:val="20"/>
        </w:rPr>
        <w:br w:type="page"/>
      </w:r>
    </w:p>
    <w:p w:rsidR="00DE2000" w:rsidRPr="007253DF" w:rsidRDefault="00DE2000" w:rsidP="0085122B">
      <w:pPr>
        <w:ind w:left="1606" w:hangingChars="800" w:hanging="1606"/>
        <w:rPr>
          <w:rFonts w:ascii="ＭＳ ゴシック" w:eastAsia="ＭＳ ゴシック" w:hAnsi="ＭＳ ゴシック" w:cs="ShinMGoPro-Light"/>
          <w:bCs/>
          <w:sz w:val="20"/>
          <w:szCs w:val="20"/>
        </w:rPr>
      </w:pPr>
      <w:r w:rsidRPr="007253DF">
        <w:rPr>
          <w:rFonts w:ascii="ＭＳ ゴシック" w:eastAsia="ＭＳ ゴシック" w:hAnsi="ＭＳ ゴシック" w:cs="ShinMGoPro-Light" w:hint="eastAsia"/>
          <w:b/>
          <w:bCs/>
          <w:sz w:val="20"/>
          <w:szCs w:val="20"/>
        </w:rPr>
        <w:lastRenderedPageBreak/>
        <w:t xml:space="preserve">　　</w:t>
      </w:r>
      <w:r w:rsidRPr="007253DF">
        <w:rPr>
          <w:rFonts w:ascii="ＭＳ ゴシック" w:eastAsia="ＭＳ ゴシック" w:hAnsi="ＭＳ ゴシック" w:cs="ShinMGoPro-Light"/>
          <w:b/>
          <w:bCs/>
          <w:sz w:val="20"/>
          <w:szCs w:val="20"/>
        </w:rPr>
        <w:t xml:space="preserve"> </w:t>
      </w:r>
      <w:r w:rsidRPr="007253DF">
        <w:rPr>
          <w:rFonts w:ascii="ＭＳ ゴシック" w:eastAsia="ＭＳ ゴシック" w:hAnsi="ＭＳ ゴシック" w:cs="ShinMGoPro-Light" w:hint="eastAsia"/>
          <w:b/>
          <w:bCs/>
          <w:sz w:val="20"/>
          <w:szCs w:val="20"/>
        </w:rPr>
        <w:t>問</w:t>
      </w:r>
      <w:r w:rsidRPr="007253DF">
        <w:rPr>
          <w:rFonts w:ascii="ＭＳ ゴシック" w:eastAsia="ＭＳ ゴシック" w:hAnsi="ＭＳ ゴシック" w:cs="ShinMGoPro-Light"/>
          <w:b/>
          <w:bCs/>
          <w:sz w:val="20"/>
          <w:szCs w:val="20"/>
        </w:rPr>
        <w:t>13-2</w:t>
      </w:r>
      <w:r w:rsidRPr="007253DF">
        <w:rPr>
          <w:rFonts w:ascii="ＭＳ ゴシック" w:eastAsia="ＭＳ ゴシック" w:hAnsi="ＭＳ ゴシック" w:cs="ShinMGoPro-Light" w:hint="eastAsia"/>
          <w:b/>
          <w:bCs/>
          <w:sz w:val="20"/>
          <w:szCs w:val="20"/>
        </w:rPr>
        <w:t>．</w:t>
      </w:r>
      <w:r w:rsidRPr="0085122B">
        <w:rPr>
          <w:rFonts w:ascii="ＭＳ ゴシック" w:eastAsia="ＭＳ ゴシック" w:hAnsi="ＭＳ ゴシック" w:cs="ShinMGoPro-Light" w:hint="eastAsia"/>
          <w:bCs/>
          <w:spacing w:val="10"/>
          <w:sz w:val="20"/>
          <w:szCs w:val="20"/>
        </w:rPr>
        <w:t>問</w:t>
      </w:r>
      <w:r w:rsidRPr="0085122B">
        <w:rPr>
          <w:rFonts w:ascii="ＭＳ ゴシック" w:eastAsia="ＭＳ ゴシック" w:hAnsi="ＭＳ ゴシック" w:cs="ShinMGoPro-Light"/>
          <w:bCs/>
          <w:spacing w:val="10"/>
          <w:sz w:val="20"/>
          <w:szCs w:val="20"/>
        </w:rPr>
        <w:t>13</w:t>
      </w:r>
      <w:r w:rsidRPr="0085122B">
        <w:rPr>
          <w:rFonts w:ascii="ＭＳ ゴシック" w:eastAsia="ＭＳ ゴシック" w:hAnsi="ＭＳ ゴシック" w:cs="ShinMGoPro-Light" w:hint="eastAsia"/>
          <w:bCs/>
          <w:spacing w:val="10"/>
          <w:sz w:val="20"/>
          <w:szCs w:val="20"/>
        </w:rPr>
        <w:t>で「</w:t>
      </w:r>
      <w:r w:rsidRPr="0085122B">
        <w:rPr>
          <w:rFonts w:ascii="ＭＳ ゴシック" w:eastAsia="ＭＳ ゴシック" w:hAnsi="ＭＳ ゴシック" w:cs="ShinMGoPro-Light"/>
          <w:bCs/>
          <w:spacing w:val="10"/>
          <w:sz w:val="20"/>
          <w:szCs w:val="20"/>
        </w:rPr>
        <w:t>2.</w:t>
      </w:r>
      <w:r w:rsidRPr="0085122B">
        <w:rPr>
          <w:rFonts w:ascii="ＭＳ ゴシック" w:eastAsia="ＭＳ ゴシック" w:hAnsi="ＭＳ ゴシック" w:cs="ShinMGoPro-Light" w:hint="eastAsia"/>
          <w:bCs/>
          <w:spacing w:val="10"/>
          <w:sz w:val="20"/>
          <w:szCs w:val="20"/>
        </w:rPr>
        <w:t>災害時に外部の帰宅困難者を受け入れることは難しい」と回答した場合、その理由は何ですか。</w:t>
      </w:r>
      <w:r w:rsidRPr="0085122B">
        <w:rPr>
          <w:rFonts w:ascii="ＭＳ ゴシック" w:eastAsia="ＭＳ ゴシック" w:hAnsi="ＭＳ ゴシック" w:cs="ShinMGoPro-Light" w:hint="eastAsia"/>
          <w:b/>
          <w:bCs/>
          <w:spacing w:val="10"/>
          <w:sz w:val="20"/>
          <w:szCs w:val="20"/>
        </w:rPr>
        <w:t>（記入式）</w:t>
      </w:r>
    </w:p>
    <w:p w:rsidR="00DE2000" w:rsidRPr="007253DF" w:rsidRDefault="0085122B" w:rsidP="00DE2000">
      <w:pPr>
        <w:rPr>
          <w:rFonts w:ascii="ＭＳ ゴシック" w:eastAsia="ＭＳ ゴシック" w:hAnsi="ＭＳ ゴシック" w:cs="ShinMGoPro-Light"/>
          <w:bCs/>
          <w:u w:val="single"/>
        </w:rPr>
      </w:pPr>
      <w:r w:rsidRPr="007253DF">
        <w:rPr>
          <w:noProof/>
        </w:rPr>
        <mc:AlternateContent>
          <mc:Choice Requires="wps">
            <w:drawing>
              <wp:anchor distT="0" distB="0" distL="114300" distR="114300" simplePos="0" relativeHeight="251985920" behindDoc="0" locked="0" layoutInCell="1" allowOverlap="1" wp14:anchorId="301D53D1" wp14:editId="7025389D">
                <wp:simplePos x="0" y="0"/>
                <wp:positionH relativeFrom="column">
                  <wp:posOffset>249583</wp:posOffset>
                </wp:positionH>
                <wp:positionV relativeFrom="paragraph">
                  <wp:posOffset>36305</wp:posOffset>
                </wp:positionV>
                <wp:extent cx="5597718" cy="400050"/>
                <wp:effectExtent l="0" t="0" r="22225" b="19050"/>
                <wp:wrapNone/>
                <wp:docPr id="1498" name="正方形/長方形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7718" cy="40005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078132" id="正方形/長方形 18" o:spid="_x0000_s1026" style="position:absolute;left:0;text-align:left;margin-left:19.65pt;margin-top:2.85pt;width:440.75pt;height:31.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" filled="f" strokecolor="windowText">
                <v:path arrowok="t"/>
              </v:rect>
            </w:pict>
          </mc:Fallback>
        </mc:AlternateContent>
      </w:r>
    </w:p>
    <w:p w:rsidR="00DE2000" w:rsidRPr="007253DF" w:rsidRDefault="00DE2000" w:rsidP="00DE2000">
      <w:pPr>
        <w:rPr>
          <w:rFonts w:ascii="ＭＳ ゴシック" w:eastAsia="ＭＳ ゴシック" w:hAnsi="ＭＳ ゴシック" w:cs="ShinMGoPro-Light"/>
          <w:b/>
          <w:bCs/>
          <w:u w:val="single"/>
        </w:rPr>
      </w:pPr>
    </w:p>
    <w:p w:rsidR="00DE2000" w:rsidRPr="007253DF" w:rsidRDefault="00DE2000" w:rsidP="00DE2000">
      <w:pPr>
        <w:rPr>
          <w:rFonts w:ascii="ＭＳ ゴシック" w:eastAsia="ＭＳ ゴシック" w:hAnsi="ＭＳ ゴシック" w:cs="ShinMGoPro-Light"/>
          <w:b/>
          <w:bCs/>
          <w:u w:val="single"/>
        </w:rPr>
      </w:pPr>
    </w:p>
    <w:tbl>
      <w:tblPr>
        <w:tblStyle w:val="aa"/>
        <w:tblW w:w="0" w:type="auto"/>
        <w:tblInd w:w="534" w:type="dxa"/>
        <w:tblLook w:val="04A0" w:firstRow="1" w:lastRow="0" w:firstColumn="1" w:lastColumn="0" w:noHBand="0" w:noVBand="1"/>
      </w:tblPr>
      <w:tblGrid>
        <w:gridCol w:w="8788"/>
      </w:tblGrid>
      <w:tr w:rsidR="0040383D" w:rsidTr="0085122B">
        <w:tc>
          <w:tcPr>
            <w:tcW w:w="8788" w:type="dxa"/>
            <w:shd w:val="clear" w:color="auto" w:fill="D9D9D9" w:themeFill="background1" w:themeFillShade="D9"/>
          </w:tcPr>
          <w:p w:rsidR="0040383D" w:rsidRPr="0040383D" w:rsidRDefault="0040383D" w:rsidP="0083694B">
            <w:pPr>
              <w:jc w:val="center"/>
              <w:rPr>
                <w:rFonts w:ascii="ＭＳ ゴシック" w:eastAsia="ＭＳ ゴシック" w:hAnsi="ＭＳ ゴシック" w:cs="ShinGoPro-Bold"/>
                <w:bCs/>
                <w:sz w:val="20"/>
                <w:szCs w:val="20"/>
              </w:rPr>
            </w:pPr>
            <w:r w:rsidRPr="0040383D">
              <w:rPr>
                <w:rFonts w:ascii="ＭＳ ゴシック" w:eastAsia="ＭＳ ゴシック" w:hAnsi="ＭＳ ゴシック" w:cs="ShinGoPro-Bold" w:hint="eastAsia"/>
                <w:bCs/>
                <w:sz w:val="20"/>
                <w:szCs w:val="20"/>
              </w:rPr>
              <w:t>「2．</w:t>
            </w:r>
            <w:r w:rsidR="0083694B" w:rsidRPr="0083694B">
              <w:rPr>
                <w:rFonts w:ascii="ＭＳ ゴシック" w:eastAsia="ＭＳ ゴシック" w:hAnsi="ＭＳ ゴシック" w:cs="ShinGoPro-Bold" w:hint="eastAsia"/>
                <w:bCs/>
                <w:sz w:val="20"/>
                <w:szCs w:val="20"/>
              </w:rPr>
              <w:t>災害時に外部の帰宅困難者を受け入れることは難しい</w:t>
            </w:r>
            <w:r w:rsidRPr="0040383D">
              <w:rPr>
                <w:rFonts w:ascii="ＭＳ ゴシック" w:eastAsia="ＭＳ ゴシック" w:hAnsi="ＭＳ ゴシック" w:cs="ShinGoPro-Bold" w:hint="eastAsia"/>
                <w:bCs/>
                <w:sz w:val="20"/>
                <w:szCs w:val="20"/>
              </w:rPr>
              <w:t>」理由</w:t>
            </w:r>
            <w:r w:rsidR="00E535D7">
              <w:rPr>
                <w:rFonts w:ascii="ＭＳ ゴシック" w:eastAsia="ＭＳ ゴシック" w:hAnsi="ＭＳ ゴシック" w:cs="ShinGoPro-Bold" w:hint="eastAsia"/>
                <w:bCs/>
                <w:sz w:val="20"/>
                <w:szCs w:val="20"/>
              </w:rPr>
              <w:t>（抜粋）</w:t>
            </w:r>
          </w:p>
        </w:tc>
      </w:tr>
      <w:tr w:rsidR="0040383D" w:rsidTr="0085122B">
        <w:trPr>
          <w:trHeight w:val="12048"/>
        </w:trPr>
        <w:tc>
          <w:tcPr>
            <w:tcW w:w="8788" w:type="dxa"/>
          </w:tcPr>
          <w:p w:rsidR="003F2448" w:rsidRPr="002162FB" w:rsidRDefault="003F32E5" w:rsidP="003F2448">
            <w:pPr>
              <w:rPr>
                <w:rFonts w:asciiTheme="minorEastAsia" w:hAnsiTheme="minorEastAsia" w:cs="ShinGoPro-Bold"/>
                <w:bCs/>
                <w:sz w:val="20"/>
                <w:szCs w:val="20"/>
              </w:rPr>
            </w:pPr>
            <w:r>
              <w:rPr>
                <w:rFonts w:asciiTheme="minorEastAsia" w:hAnsiTheme="minorEastAsia" w:cs="ShinGoPro-Bold" w:hint="eastAsia"/>
                <w:bCs/>
                <w:sz w:val="20"/>
                <w:szCs w:val="20"/>
              </w:rPr>
              <w:t>二</w:t>
            </w:r>
            <w:r w:rsidR="003F2448" w:rsidRPr="002162FB">
              <w:rPr>
                <w:rFonts w:asciiTheme="minorEastAsia" w:hAnsiTheme="minorEastAsia" w:cs="ShinGoPro-Bold" w:hint="eastAsia"/>
                <w:bCs/>
                <w:sz w:val="20"/>
                <w:szCs w:val="20"/>
              </w:rPr>
              <w:t>次被害の恐れがあるため</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受入れスペースが十分でない</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受入設備が整っていない</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受け入れ態勢が整っていない</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営業継続が最優先であり受入れはできない</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駅から遠い、駅周辺ではない</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危険物を取り扱っているため</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共用フロア等のスペースが無いため</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工業団地なので一般人がいない</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工業地域であるため</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工場であるため、受入施設がない</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高層階であるため</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個人情報を扱っているため</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資金的な余裕がない</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自社ビルではないため</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社内に貴重品があるため</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車両の出入りがあり危険</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宿泊できる環境にあらず</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情報漏えいの問題等</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食品工場のため普段から外部の立入を制限しています</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製造業で機械等が多数あるため</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倉庫内の温度管理ができない（空調設備がない）</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対応する社員がいない、備蓄が十分でない</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待機だけなら受け入れ可能</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建物が古いため、安全性が確保できるかわからない</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近くに避難場所がありそちらに向かうため</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津波を受ける可能性が高いためすべてのお客様を避難させる考えのため</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テナントオーナーの確認ができていない</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取引先との調整が必要なため</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利用者等の受入れを優先すると考えている</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医療機関のため、感染</w:t>
            </w:r>
            <w:r w:rsidR="003A64A5">
              <w:rPr>
                <w:rFonts w:asciiTheme="minorEastAsia" w:hAnsiTheme="minorEastAsia" w:cs="ShinGoPro-Bold" w:hint="eastAsia"/>
                <w:bCs/>
                <w:sz w:val="20"/>
                <w:szCs w:val="20"/>
              </w:rPr>
              <w:t>・</w:t>
            </w:r>
            <w:r w:rsidRPr="002162FB">
              <w:rPr>
                <w:rFonts w:asciiTheme="minorEastAsia" w:hAnsiTheme="minorEastAsia" w:cs="ShinGoPro-Bold" w:hint="eastAsia"/>
                <w:bCs/>
                <w:sz w:val="20"/>
                <w:szCs w:val="20"/>
              </w:rPr>
              <w:t>防災の観点から近隣の避難所を案内する</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施設が老朽化しており、待機避難所として相応しくないから</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食品衛生の観点から入場をお断りしているため</w:t>
            </w:r>
          </w:p>
          <w:p w:rsidR="0040383D" w:rsidRDefault="003F2448" w:rsidP="003F2448">
            <w:pPr>
              <w:rPr>
                <w:rFonts w:ascii="ＭＳ ゴシック" w:eastAsia="ＭＳ ゴシック" w:hAnsi="ＭＳ ゴシック" w:cs="ShinGoPro-Bold"/>
                <w:b/>
                <w:bCs/>
                <w:sz w:val="20"/>
                <w:szCs w:val="20"/>
              </w:rPr>
            </w:pPr>
            <w:r w:rsidRPr="002162FB">
              <w:rPr>
                <w:rFonts w:asciiTheme="minorEastAsia" w:hAnsiTheme="minorEastAsia" w:cs="ShinGoPro-Bold" w:hint="eastAsia"/>
                <w:bCs/>
                <w:sz w:val="20"/>
                <w:szCs w:val="20"/>
              </w:rPr>
              <w:t>臨海地区にあるためすぐに避難しないといけないから</w:t>
            </w:r>
          </w:p>
        </w:tc>
      </w:tr>
    </w:tbl>
    <w:p w:rsidR="009D0079" w:rsidRPr="007253DF" w:rsidRDefault="009D0079" w:rsidP="00DE2000">
      <w:pPr>
        <w:rPr>
          <w:rFonts w:ascii="ＭＳ ゴシック" w:eastAsia="ＭＳ ゴシック" w:hAnsi="ＭＳ ゴシック" w:cs="ShinMGoPro-Light"/>
          <w:b/>
          <w:bCs/>
          <w:u w:val="single"/>
        </w:rPr>
      </w:pPr>
    </w:p>
    <w:p w:rsidR="00DE2000" w:rsidRPr="007253DF" w:rsidRDefault="00DE2000" w:rsidP="00DE2000">
      <w:pPr>
        <w:rPr>
          <w:rFonts w:ascii="ＭＳ ゴシック" w:eastAsia="ＭＳ ゴシック" w:hAnsi="ＭＳ ゴシック" w:cs="ShinMGoPro-Light"/>
          <w:b/>
          <w:bCs/>
          <w:u w:val="single"/>
        </w:rPr>
      </w:pPr>
      <w:r w:rsidRPr="007253DF">
        <w:rPr>
          <w:rFonts w:ascii="ＭＳ ゴシック" w:eastAsia="ＭＳ ゴシック" w:hAnsi="ＭＳ ゴシック" w:cs="ShinMGoPro-Light" w:hint="eastAsia"/>
          <w:b/>
          <w:bCs/>
          <w:u w:val="single"/>
        </w:rPr>
        <w:lastRenderedPageBreak/>
        <w:t>■防災力向上のための地域貢献についてお伺いします。</w:t>
      </w:r>
    </w:p>
    <w:p w:rsidR="00DE2000" w:rsidRPr="007253DF" w:rsidRDefault="00DE2000" w:rsidP="00DE2000">
      <w:pPr>
        <w:rPr>
          <w:rFonts w:ascii="ＭＳ ゴシック" w:eastAsia="ＭＳ ゴシック" w:hAnsi="ＭＳ ゴシック" w:cs="ShinMGoPro-Regular"/>
          <w:sz w:val="20"/>
          <w:szCs w:val="20"/>
        </w:rPr>
      </w:pPr>
      <w:r w:rsidRPr="007253DF">
        <w:rPr>
          <w:rFonts w:ascii="ＭＳ ゴシック" w:eastAsia="ＭＳ ゴシック" w:hAnsi="ＭＳ ゴシック" w:cs="UDShinGoPro-DeBold" w:hint="eastAsia"/>
          <w:b/>
          <w:bCs/>
          <w:sz w:val="20"/>
          <w:szCs w:val="20"/>
        </w:rPr>
        <w:t>問</w:t>
      </w:r>
      <w:r w:rsidRPr="007253DF">
        <w:rPr>
          <w:rFonts w:ascii="ＭＳ ゴシック" w:eastAsia="ＭＳ ゴシック" w:hAnsi="ＭＳ ゴシック" w:cs="UDShinGoPro-DeBold"/>
          <w:b/>
          <w:bCs/>
          <w:sz w:val="20"/>
          <w:szCs w:val="20"/>
        </w:rPr>
        <w:t>14</w:t>
      </w:r>
      <w:r w:rsidRPr="007253DF">
        <w:rPr>
          <w:rFonts w:ascii="ＭＳ ゴシック" w:eastAsia="ＭＳ ゴシック" w:hAnsi="ＭＳ ゴシック" w:cs="UDShinGoPro-DeBold" w:hint="eastAsia"/>
          <w:b/>
          <w:bCs/>
          <w:sz w:val="20"/>
          <w:szCs w:val="20"/>
        </w:rPr>
        <w:t>．</w:t>
      </w:r>
      <w:r w:rsidRPr="007253DF">
        <w:rPr>
          <w:rFonts w:ascii="ＭＳ ゴシック" w:eastAsia="ＭＳ ゴシック" w:hAnsi="ＭＳ ゴシック" w:cs="UDShinGoPro-DeBold"/>
          <w:b/>
          <w:bCs/>
          <w:sz w:val="20"/>
          <w:szCs w:val="20"/>
        </w:rPr>
        <w:t xml:space="preserve"> </w:t>
      </w:r>
      <w:r w:rsidRPr="007253DF">
        <w:rPr>
          <w:rFonts w:ascii="ＭＳ ゴシック" w:eastAsia="ＭＳ ゴシック" w:hAnsi="ＭＳ ゴシック" w:cs="ShinMGoPro-Regular" w:hint="eastAsia"/>
          <w:sz w:val="20"/>
          <w:szCs w:val="20"/>
        </w:rPr>
        <w:t>貴社は災害リスクに備えるために、地域と連携していますか。</w:t>
      </w:r>
      <w:r w:rsidRPr="007253DF">
        <w:rPr>
          <w:rFonts w:ascii="ＭＳ ゴシック" w:eastAsia="ＭＳ ゴシック" w:hAnsi="ＭＳ ゴシック" w:cs="ShinMGoPro-Regular" w:hint="eastAsia"/>
          <w:b/>
          <w:sz w:val="20"/>
          <w:szCs w:val="20"/>
        </w:rPr>
        <w:t>（○印はいくつでも）</w:t>
      </w:r>
    </w:p>
    <w:p w:rsidR="00DE2000" w:rsidRPr="007253DF" w:rsidRDefault="009730F1" w:rsidP="00DE2000">
      <w:pPr>
        <w:rPr>
          <w:rFonts w:ascii="ＭＳ ゴシック" w:eastAsia="ＭＳ ゴシック" w:hAnsi="ＭＳ ゴシック" w:cs="ShinMGoPro-Regular"/>
          <w:sz w:val="20"/>
          <w:szCs w:val="20"/>
        </w:rPr>
      </w:pPr>
      <w:r w:rsidRPr="007253DF">
        <w:rPr>
          <w:noProof/>
        </w:rPr>
        <mc:AlternateContent>
          <mc:Choice Requires="wps">
            <w:drawing>
              <wp:anchor distT="0" distB="0" distL="114300" distR="114300" simplePos="0" relativeHeight="251703296" behindDoc="0" locked="0" layoutInCell="1" allowOverlap="1" wp14:anchorId="564E35CB" wp14:editId="11728E88">
                <wp:simplePos x="0" y="0"/>
                <wp:positionH relativeFrom="column">
                  <wp:posOffset>262941</wp:posOffset>
                </wp:positionH>
                <wp:positionV relativeFrom="paragraph">
                  <wp:posOffset>56718</wp:posOffset>
                </wp:positionV>
                <wp:extent cx="5595620" cy="961390"/>
                <wp:effectExtent l="0" t="0" r="24130" b="10160"/>
                <wp:wrapNone/>
                <wp:docPr id="223" name="正方形/長方形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5620" cy="96139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1E269B" id="正方形/長方形 17" o:spid="_x0000_s1026" style="position:absolute;left:0;text-align:left;margin-left:20.7pt;margin-top:4.45pt;width:440.6pt;height:75.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" filled="f" strokecolor="windowText">
                <v:path arrowok="t"/>
              </v:rect>
            </w:pict>
          </mc:Fallback>
        </mc:AlternateContent>
      </w:r>
      <w:r w:rsidR="001E3B7D" w:rsidRPr="007253DF">
        <w:rPr>
          <w:noProof/>
        </w:rPr>
        <mc:AlternateContent>
          <mc:Choice Requires="wps">
            <w:drawing>
              <wp:anchor distT="0" distB="0" distL="114300" distR="114300" simplePos="0" relativeHeight="251705344" behindDoc="0" locked="0" layoutInCell="1" allowOverlap="1" wp14:anchorId="7B332727" wp14:editId="74720C49">
                <wp:simplePos x="0" y="0"/>
                <wp:positionH relativeFrom="column">
                  <wp:posOffset>456242</wp:posOffset>
                </wp:positionH>
                <wp:positionV relativeFrom="paragraph">
                  <wp:posOffset>117379</wp:posOffset>
                </wp:positionV>
                <wp:extent cx="5236233" cy="857885"/>
                <wp:effectExtent l="0" t="0" r="2540" b="0"/>
                <wp:wrapNone/>
                <wp:docPr id="1408"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6233" cy="857885"/>
                        </a:xfrm>
                        <a:prstGeom prst="rect">
                          <a:avLst/>
                        </a:prstGeom>
                        <a:solidFill>
                          <a:sysClr val="window" lastClr="FFFFFF"/>
                        </a:solidFill>
                        <a:ln w="9525" cap="flat" cmpd="sng" algn="ctr">
                          <a:noFill/>
                          <a:prstDash val="solid"/>
                        </a:ln>
                        <a:effectLst/>
                      </wps:spPr>
                      <wps:txbx>
                        <w:txbxContent>
                          <w:p w:rsidR="00DC0B66" w:rsidRPr="0096074F" w:rsidRDefault="00DC0B66" w:rsidP="00DE2000">
                            <w:pPr>
                              <w:pStyle w:val="Web"/>
                              <w:ind w:firstLineChars="50" w:firstLine="90"/>
                              <w:rPr>
                                <w:sz w:val="18"/>
                                <w:szCs w:val="18"/>
                              </w:rPr>
                            </w:pPr>
                            <w:r w:rsidRPr="00DE2000">
                              <w:rPr>
                                <w:rFonts w:ascii="ＭＳ ゴシック" w:eastAsia="ＭＳ ゴシック" w:hAnsi="ＭＳ ゴシック"/>
                                <w:b/>
                                <w:color w:val="000000"/>
                                <w:sz w:val="18"/>
                                <w:szCs w:val="18"/>
                              </w:rPr>
                              <w:t>1</w:t>
                            </w:r>
                            <w:r w:rsidRPr="00DE2000">
                              <w:rPr>
                                <w:rFonts w:ascii="ＭＳ ゴシック" w:eastAsia="ＭＳ ゴシック" w:hAnsi="ＭＳ ゴシック" w:hint="eastAsia"/>
                                <w:b/>
                                <w:color w:val="000000"/>
                                <w:sz w:val="18"/>
                                <w:szCs w:val="18"/>
                              </w:rPr>
                              <w:t>．</w:t>
                            </w:r>
                            <w:r w:rsidRPr="00DE2000">
                              <w:rPr>
                                <w:rFonts w:ascii="ＭＳ ゴシック" w:eastAsia="ＭＳ ゴシック" w:hAnsi="ＭＳ ゴシック" w:hint="eastAsia"/>
                                <w:color w:val="000000"/>
                                <w:sz w:val="18"/>
                                <w:szCs w:val="18"/>
                              </w:rPr>
                              <w:t>地方公共団体と連携している</w:t>
                            </w:r>
                          </w:p>
                          <w:p w:rsidR="00DC0B66" w:rsidRPr="0096074F" w:rsidRDefault="00DC0B66" w:rsidP="00DE2000">
                            <w:pPr>
                              <w:pStyle w:val="Web"/>
                              <w:ind w:firstLineChars="50" w:firstLine="90"/>
                              <w:rPr>
                                <w:sz w:val="18"/>
                                <w:szCs w:val="18"/>
                              </w:rPr>
                            </w:pPr>
                            <w:r w:rsidRPr="00DE2000">
                              <w:rPr>
                                <w:rFonts w:ascii="ＭＳ ゴシック" w:eastAsia="ＭＳ ゴシック" w:hAnsi="ＭＳ ゴシック"/>
                                <w:b/>
                                <w:color w:val="000000"/>
                                <w:sz w:val="18"/>
                                <w:szCs w:val="18"/>
                              </w:rPr>
                              <w:t>2</w:t>
                            </w:r>
                            <w:r w:rsidRPr="00DE2000">
                              <w:rPr>
                                <w:rFonts w:ascii="ＭＳ ゴシック" w:eastAsia="ＭＳ ゴシック" w:hAnsi="ＭＳ ゴシック" w:hint="eastAsia"/>
                                <w:b/>
                                <w:color w:val="000000"/>
                                <w:sz w:val="18"/>
                                <w:szCs w:val="18"/>
                              </w:rPr>
                              <w:t>．</w:t>
                            </w:r>
                            <w:r w:rsidRPr="00DE2000">
                              <w:rPr>
                                <w:rFonts w:ascii="ＭＳ ゴシック" w:eastAsia="ＭＳ ゴシック" w:hAnsi="ＭＳ ゴシック" w:hint="eastAsia"/>
                                <w:color w:val="000000"/>
                                <w:sz w:val="18"/>
                                <w:szCs w:val="18"/>
                              </w:rPr>
                              <w:t>地域の町内会や自主防災組織等と連携している</w:t>
                            </w:r>
                          </w:p>
                          <w:p w:rsidR="00DC0B66" w:rsidRPr="0096074F" w:rsidRDefault="00DC0B66" w:rsidP="00DE2000">
                            <w:pPr>
                              <w:pStyle w:val="Web"/>
                              <w:ind w:firstLineChars="50" w:firstLine="90"/>
                              <w:rPr>
                                <w:sz w:val="18"/>
                                <w:szCs w:val="18"/>
                              </w:rPr>
                            </w:pPr>
                            <w:r w:rsidRPr="00DE2000">
                              <w:rPr>
                                <w:rFonts w:ascii="ＭＳ ゴシック" w:eastAsia="ＭＳ ゴシック" w:hAnsi="ＭＳ ゴシック"/>
                                <w:b/>
                                <w:color w:val="000000"/>
                                <w:sz w:val="18"/>
                                <w:szCs w:val="18"/>
                              </w:rPr>
                              <w:t>3</w:t>
                            </w:r>
                            <w:r w:rsidRPr="00DE2000">
                              <w:rPr>
                                <w:rFonts w:ascii="ＭＳ ゴシック" w:eastAsia="ＭＳ ゴシック" w:hAnsi="ＭＳ ゴシック" w:hint="eastAsia"/>
                                <w:b/>
                                <w:color w:val="000000"/>
                                <w:sz w:val="18"/>
                                <w:szCs w:val="18"/>
                              </w:rPr>
                              <w:t>．</w:t>
                            </w:r>
                            <w:r w:rsidRPr="00DE2000">
                              <w:rPr>
                                <w:rFonts w:ascii="ＭＳ ゴシック" w:eastAsia="ＭＳ ゴシック" w:hAnsi="ＭＳ ゴシック" w:hint="eastAsia"/>
                                <w:color w:val="000000"/>
                                <w:sz w:val="18"/>
                                <w:szCs w:val="18"/>
                              </w:rPr>
                              <w:t>地域の企業と連携している</w:t>
                            </w:r>
                          </w:p>
                          <w:p w:rsidR="00DC0B66" w:rsidRPr="0096074F" w:rsidRDefault="00DC0B66" w:rsidP="00DE2000">
                            <w:pPr>
                              <w:pStyle w:val="Web"/>
                              <w:ind w:firstLineChars="50" w:firstLine="90"/>
                              <w:rPr>
                                <w:sz w:val="18"/>
                                <w:szCs w:val="18"/>
                              </w:rPr>
                            </w:pPr>
                            <w:r w:rsidRPr="00DE2000">
                              <w:rPr>
                                <w:rFonts w:ascii="ＭＳ ゴシック" w:eastAsia="ＭＳ ゴシック" w:hAnsi="ＭＳ ゴシック"/>
                                <w:b/>
                                <w:color w:val="000000"/>
                                <w:sz w:val="18"/>
                                <w:szCs w:val="18"/>
                              </w:rPr>
                              <w:t>4</w:t>
                            </w:r>
                            <w:r w:rsidRPr="00DE2000">
                              <w:rPr>
                                <w:rFonts w:ascii="ＭＳ ゴシック" w:eastAsia="ＭＳ ゴシック" w:hAnsi="ＭＳ ゴシック" w:hint="eastAsia"/>
                                <w:b/>
                                <w:color w:val="000000"/>
                                <w:sz w:val="18"/>
                                <w:szCs w:val="18"/>
                              </w:rPr>
                              <w:t>．</w:t>
                            </w:r>
                            <w:r w:rsidRPr="00DE2000">
                              <w:rPr>
                                <w:rFonts w:ascii="ＭＳ ゴシック" w:eastAsia="ＭＳ ゴシック" w:hAnsi="ＭＳ ゴシック" w:hint="eastAsia"/>
                                <w:color w:val="000000"/>
                                <w:sz w:val="18"/>
                                <w:szCs w:val="18"/>
                              </w:rPr>
                              <w:t>その他と連携している</w:t>
                            </w:r>
                          </w:p>
                          <w:p w:rsidR="00DC0B66" w:rsidRPr="0096074F" w:rsidRDefault="00DC0B66" w:rsidP="00DE2000">
                            <w:pPr>
                              <w:pStyle w:val="Web"/>
                              <w:ind w:firstLineChars="50" w:firstLine="90"/>
                              <w:rPr>
                                <w:sz w:val="18"/>
                                <w:szCs w:val="18"/>
                              </w:rPr>
                            </w:pPr>
                            <w:r w:rsidRPr="00DE2000">
                              <w:rPr>
                                <w:rFonts w:ascii="ＭＳ ゴシック" w:eastAsia="ＭＳ ゴシック" w:hAnsi="ＭＳ ゴシック"/>
                                <w:b/>
                                <w:color w:val="000000"/>
                                <w:sz w:val="18"/>
                                <w:szCs w:val="18"/>
                              </w:rPr>
                              <w:t>5</w:t>
                            </w:r>
                            <w:r w:rsidRPr="00DE2000">
                              <w:rPr>
                                <w:rFonts w:ascii="ＭＳ ゴシック" w:eastAsia="ＭＳ ゴシック" w:hAnsi="ＭＳ ゴシック" w:hint="eastAsia"/>
                                <w:b/>
                                <w:color w:val="000000"/>
                                <w:sz w:val="18"/>
                                <w:szCs w:val="18"/>
                              </w:rPr>
                              <w:t>．</w:t>
                            </w:r>
                            <w:r w:rsidRPr="00DE2000">
                              <w:rPr>
                                <w:rFonts w:ascii="ＭＳ ゴシック" w:eastAsia="ＭＳ ゴシック" w:hAnsi="ＭＳ ゴシック" w:hint="eastAsia"/>
                                <w:color w:val="000000"/>
                                <w:sz w:val="18"/>
                                <w:szCs w:val="18"/>
                              </w:rPr>
                              <w:t>連携していない（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332727" id="_x0000_s1076" style="position:absolute;margin-left:35.9pt;margin-top:9.25pt;width:412.3pt;height:67.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" fillcolor="window" stroked="f">
                <v:path arrowok="t"/>
                <v:textbox>
                  <w:txbxContent>
                    <w:p w:rsidR="00DC0B66" w:rsidRPr="0096074F" w:rsidRDefault="00DC0B66" w:rsidP="00DE2000">
                      <w:pPr>
                        <w:pStyle w:val="Web"/>
                        <w:ind w:firstLineChars="50" w:firstLine="90"/>
                        <w:rPr>
                          <w:sz w:val="18"/>
                          <w:szCs w:val="18"/>
                        </w:rPr>
                      </w:pPr>
                      <w:r w:rsidRPr="00DE2000">
                        <w:rPr>
                          <w:rFonts w:ascii="ＭＳ ゴシック" w:eastAsia="ＭＳ ゴシック" w:hAnsi="ＭＳ ゴシック"/>
                          <w:b/>
                          <w:color w:val="000000"/>
                          <w:sz w:val="18"/>
                          <w:szCs w:val="18"/>
                        </w:rPr>
                        <w:t>1</w:t>
                      </w:r>
                      <w:r w:rsidRPr="00DE2000">
                        <w:rPr>
                          <w:rFonts w:ascii="ＭＳ ゴシック" w:eastAsia="ＭＳ ゴシック" w:hAnsi="ＭＳ ゴシック" w:hint="eastAsia"/>
                          <w:b/>
                          <w:color w:val="000000"/>
                          <w:sz w:val="18"/>
                          <w:szCs w:val="18"/>
                        </w:rPr>
                        <w:t>．</w:t>
                      </w:r>
                      <w:r w:rsidRPr="00DE2000">
                        <w:rPr>
                          <w:rFonts w:ascii="ＭＳ ゴシック" w:eastAsia="ＭＳ ゴシック" w:hAnsi="ＭＳ ゴシック" w:hint="eastAsia"/>
                          <w:color w:val="000000"/>
                          <w:sz w:val="18"/>
                          <w:szCs w:val="18"/>
                        </w:rPr>
                        <w:t>地方公共団体と連携している</w:t>
                      </w:r>
                    </w:p>
                    <w:p w:rsidR="00DC0B66" w:rsidRPr="0096074F" w:rsidRDefault="00DC0B66" w:rsidP="00DE2000">
                      <w:pPr>
                        <w:pStyle w:val="Web"/>
                        <w:ind w:firstLineChars="50" w:firstLine="90"/>
                        <w:rPr>
                          <w:sz w:val="18"/>
                          <w:szCs w:val="18"/>
                        </w:rPr>
                      </w:pPr>
                      <w:r w:rsidRPr="00DE2000">
                        <w:rPr>
                          <w:rFonts w:ascii="ＭＳ ゴシック" w:eastAsia="ＭＳ ゴシック" w:hAnsi="ＭＳ ゴシック"/>
                          <w:b/>
                          <w:color w:val="000000"/>
                          <w:sz w:val="18"/>
                          <w:szCs w:val="18"/>
                        </w:rPr>
                        <w:t>2</w:t>
                      </w:r>
                      <w:r w:rsidRPr="00DE2000">
                        <w:rPr>
                          <w:rFonts w:ascii="ＭＳ ゴシック" w:eastAsia="ＭＳ ゴシック" w:hAnsi="ＭＳ ゴシック" w:hint="eastAsia"/>
                          <w:b/>
                          <w:color w:val="000000"/>
                          <w:sz w:val="18"/>
                          <w:szCs w:val="18"/>
                        </w:rPr>
                        <w:t>．</w:t>
                      </w:r>
                      <w:r w:rsidRPr="00DE2000">
                        <w:rPr>
                          <w:rFonts w:ascii="ＭＳ ゴシック" w:eastAsia="ＭＳ ゴシック" w:hAnsi="ＭＳ ゴシック" w:hint="eastAsia"/>
                          <w:color w:val="000000"/>
                          <w:sz w:val="18"/>
                          <w:szCs w:val="18"/>
                        </w:rPr>
                        <w:t>地域の町内会や自主防災組織等と連携している</w:t>
                      </w:r>
                    </w:p>
                    <w:p w:rsidR="00DC0B66" w:rsidRPr="0096074F" w:rsidRDefault="00DC0B66" w:rsidP="00DE2000">
                      <w:pPr>
                        <w:pStyle w:val="Web"/>
                        <w:ind w:firstLineChars="50" w:firstLine="90"/>
                        <w:rPr>
                          <w:sz w:val="18"/>
                          <w:szCs w:val="18"/>
                        </w:rPr>
                      </w:pPr>
                      <w:r w:rsidRPr="00DE2000">
                        <w:rPr>
                          <w:rFonts w:ascii="ＭＳ ゴシック" w:eastAsia="ＭＳ ゴシック" w:hAnsi="ＭＳ ゴシック"/>
                          <w:b/>
                          <w:color w:val="000000"/>
                          <w:sz w:val="18"/>
                          <w:szCs w:val="18"/>
                        </w:rPr>
                        <w:t>3</w:t>
                      </w:r>
                      <w:r w:rsidRPr="00DE2000">
                        <w:rPr>
                          <w:rFonts w:ascii="ＭＳ ゴシック" w:eastAsia="ＭＳ ゴシック" w:hAnsi="ＭＳ ゴシック" w:hint="eastAsia"/>
                          <w:b/>
                          <w:color w:val="000000"/>
                          <w:sz w:val="18"/>
                          <w:szCs w:val="18"/>
                        </w:rPr>
                        <w:t>．</w:t>
                      </w:r>
                      <w:r w:rsidRPr="00DE2000">
                        <w:rPr>
                          <w:rFonts w:ascii="ＭＳ ゴシック" w:eastAsia="ＭＳ ゴシック" w:hAnsi="ＭＳ ゴシック" w:hint="eastAsia"/>
                          <w:color w:val="000000"/>
                          <w:sz w:val="18"/>
                          <w:szCs w:val="18"/>
                        </w:rPr>
                        <w:t>地域の企業と連携している</w:t>
                      </w:r>
                    </w:p>
                    <w:p w:rsidR="00DC0B66" w:rsidRPr="0096074F" w:rsidRDefault="00DC0B66" w:rsidP="00DE2000">
                      <w:pPr>
                        <w:pStyle w:val="Web"/>
                        <w:ind w:firstLineChars="50" w:firstLine="90"/>
                        <w:rPr>
                          <w:sz w:val="18"/>
                          <w:szCs w:val="18"/>
                        </w:rPr>
                      </w:pPr>
                      <w:r w:rsidRPr="00DE2000">
                        <w:rPr>
                          <w:rFonts w:ascii="ＭＳ ゴシック" w:eastAsia="ＭＳ ゴシック" w:hAnsi="ＭＳ ゴシック"/>
                          <w:b/>
                          <w:color w:val="000000"/>
                          <w:sz w:val="18"/>
                          <w:szCs w:val="18"/>
                        </w:rPr>
                        <w:t>4</w:t>
                      </w:r>
                      <w:r w:rsidRPr="00DE2000">
                        <w:rPr>
                          <w:rFonts w:ascii="ＭＳ ゴシック" w:eastAsia="ＭＳ ゴシック" w:hAnsi="ＭＳ ゴシック" w:hint="eastAsia"/>
                          <w:b/>
                          <w:color w:val="000000"/>
                          <w:sz w:val="18"/>
                          <w:szCs w:val="18"/>
                        </w:rPr>
                        <w:t>．</w:t>
                      </w:r>
                      <w:r w:rsidRPr="00DE2000">
                        <w:rPr>
                          <w:rFonts w:ascii="ＭＳ ゴシック" w:eastAsia="ＭＳ ゴシック" w:hAnsi="ＭＳ ゴシック" w:hint="eastAsia"/>
                          <w:color w:val="000000"/>
                          <w:sz w:val="18"/>
                          <w:szCs w:val="18"/>
                        </w:rPr>
                        <w:t>その他と連携している</w:t>
                      </w:r>
                    </w:p>
                    <w:p w:rsidR="00DC0B66" w:rsidRPr="0096074F" w:rsidRDefault="00DC0B66" w:rsidP="00DE2000">
                      <w:pPr>
                        <w:pStyle w:val="Web"/>
                        <w:ind w:firstLineChars="50" w:firstLine="90"/>
                        <w:rPr>
                          <w:sz w:val="18"/>
                          <w:szCs w:val="18"/>
                        </w:rPr>
                      </w:pPr>
                      <w:r w:rsidRPr="00DE2000">
                        <w:rPr>
                          <w:rFonts w:ascii="ＭＳ ゴシック" w:eastAsia="ＭＳ ゴシック" w:hAnsi="ＭＳ ゴシック"/>
                          <w:b/>
                          <w:color w:val="000000"/>
                          <w:sz w:val="18"/>
                          <w:szCs w:val="18"/>
                        </w:rPr>
                        <w:t>5</w:t>
                      </w:r>
                      <w:r w:rsidRPr="00DE2000">
                        <w:rPr>
                          <w:rFonts w:ascii="ＭＳ ゴシック" w:eastAsia="ＭＳ ゴシック" w:hAnsi="ＭＳ ゴシック" w:hint="eastAsia"/>
                          <w:b/>
                          <w:color w:val="000000"/>
                          <w:sz w:val="18"/>
                          <w:szCs w:val="18"/>
                        </w:rPr>
                        <w:t>．</w:t>
                      </w:r>
                      <w:r w:rsidRPr="00DE2000">
                        <w:rPr>
                          <w:rFonts w:ascii="ＭＳ ゴシック" w:eastAsia="ＭＳ ゴシック" w:hAnsi="ＭＳ ゴシック" w:hint="eastAsia"/>
                          <w:color w:val="000000"/>
                          <w:sz w:val="18"/>
                          <w:szCs w:val="18"/>
                        </w:rPr>
                        <w:t>連携していない（　　　　　　　　　　　　　　　　　　　　　　　　　　　　　　　　　　　　　　　　）</w:t>
                      </w:r>
                    </w:p>
                  </w:txbxContent>
                </v:textbox>
              </v:rect>
            </w:pict>
          </mc:Fallback>
        </mc:AlternateContent>
      </w:r>
    </w:p>
    <w:p w:rsidR="00DE2000" w:rsidRPr="007253DF" w:rsidRDefault="00DE2000" w:rsidP="00DE2000">
      <w:pPr>
        <w:rPr>
          <w:rFonts w:ascii="ＭＳ ゴシック" w:eastAsia="ＭＳ ゴシック" w:hAnsi="ＭＳ ゴシック" w:cs="ShinMGoPro-Regular"/>
          <w:sz w:val="20"/>
          <w:szCs w:val="20"/>
        </w:rPr>
      </w:pPr>
    </w:p>
    <w:p w:rsidR="00DE2000" w:rsidRPr="007253DF" w:rsidRDefault="00DE2000" w:rsidP="00DE2000">
      <w:pPr>
        <w:ind w:leftChars="300" w:left="810" w:hangingChars="50" w:hanging="90"/>
        <w:rPr>
          <w:rFonts w:ascii="ＭＳ Ｐゴシック" w:eastAsia="ＭＳ Ｐゴシック" w:hAnsi="ＭＳ Ｐゴシック" w:cs="ShinMGoPro-Light"/>
          <w:bCs/>
          <w:sz w:val="18"/>
          <w:szCs w:val="18"/>
        </w:rPr>
      </w:pPr>
    </w:p>
    <w:p w:rsidR="00DE2000" w:rsidRPr="007253DF" w:rsidRDefault="00DE2000" w:rsidP="00DE2000">
      <w:pPr>
        <w:ind w:leftChars="300" w:left="810" w:hangingChars="50" w:hanging="90"/>
        <w:rPr>
          <w:rFonts w:ascii="ＭＳ Ｐゴシック" w:eastAsia="ＭＳ Ｐゴシック" w:hAnsi="ＭＳ Ｐゴシック" w:cs="ShinMGoPro-Light"/>
          <w:bCs/>
          <w:sz w:val="18"/>
          <w:szCs w:val="18"/>
        </w:rPr>
      </w:pPr>
    </w:p>
    <w:p w:rsidR="00DE2000" w:rsidRPr="007253DF" w:rsidRDefault="00DE2000" w:rsidP="00DE2000">
      <w:pPr>
        <w:ind w:leftChars="300" w:left="810" w:hangingChars="50" w:hanging="90"/>
        <w:rPr>
          <w:rFonts w:ascii="ＭＳ Ｐゴシック" w:eastAsia="ＭＳ Ｐゴシック" w:hAnsi="ＭＳ Ｐゴシック" w:cs="ShinMGoPro-Light"/>
          <w:bCs/>
          <w:sz w:val="18"/>
          <w:szCs w:val="18"/>
        </w:rPr>
      </w:pPr>
    </w:p>
    <w:p w:rsidR="00DE2000" w:rsidRPr="007253DF" w:rsidRDefault="00DE2000" w:rsidP="00DE2000">
      <w:pPr>
        <w:ind w:leftChars="300" w:left="810" w:hangingChars="50" w:hanging="90"/>
        <w:rPr>
          <w:rFonts w:ascii="ＭＳ Ｐゴシック" w:eastAsia="ＭＳ Ｐゴシック" w:hAnsi="ＭＳ Ｐゴシック" w:cs="ShinMGoPro-Light"/>
          <w:bCs/>
          <w:sz w:val="18"/>
          <w:szCs w:val="18"/>
        </w:rPr>
      </w:pPr>
    </w:p>
    <w:p w:rsidR="003A6371" w:rsidRPr="007253DF" w:rsidRDefault="003A6371" w:rsidP="00DE2000">
      <w:pPr>
        <w:ind w:leftChars="300" w:left="810" w:hangingChars="50" w:hanging="90"/>
        <w:rPr>
          <w:rFonts w:ascii="ＭＳ Ｐゴシック" w:eastAsia="ＭＳ Ｐゴシック" w:hAnsi="ＭＳ Ｐゴシック" w:cs="ShinMGoPro-Light"/>
          <w:bCs/>
          <w:sz w:val="18"/>
          <w:szCs w:val="18"/>
        </w:rPr>
      </w:pPr>
    </w:p>
    <w:p w:rsidR="003A6371" w:rsidRPr="007253DF" w:rsidRDefault="003A6371" w:rsidP="00DE2000">
      <w:pPr>
        <w:ind w:leftChars="300" w:left="810" w:hangingChars="50" w:hanging="90"/>
        <w:rPr>
          <w:rFonts w:ascii="ＭＳ Ｐゴシック" w:eastAsia="ＭＳ Ｐゴシック" w:hAnsi="ＭＳ Ｐゴシック" w:cs="ShinMGoPro-Light"/>
          <w:bCs/>
          <w:sz w:val="18"/>
          <w:szCs w:val="18"/>
        </w:rPr>
      </w:pPr>
    </w:p>
    <w:p w:rsidR="00422432" w:rsidRPr="007253DF" w:rsidRDefault="00824978" w:rsidP="0085122B">
      <w:pPr>
        <w:ind w:leftChars="177" w:left="425"/>
        <w:rPr>
          <w:rFonts w:ascii="ＭＳ Ｐゴシック" w:eastAsia="ＭＳ Ｐゴシック" w:hAnsi="ＭＳ Ｐゴシック" w:cs="ShinMGoPro-Light"/>
          <w:bCs/>
          <w:sz w:val="18"/>
          <w:szCs w:val="18"/>
        </w:rPr>
      </w:pPr>
      <w:r w:rsidRPr="00824978">
        <w:rPr>
          <w:noProof/>
        </w:rPr>
        <w:drawing>
          <wp:inline distT="0" distB="0" distL="0" distR="0" wp14:anchorId="6DCC9E4F" wp14:editId="5DE23ED9">
            <wp:extent cx="5594653" cy="1504898"/>
            <wp:effectExtent l="0" t="0" r="6350" b="635"/>
            <wp:docPr id="206" name="図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5594509" cy="1504859"/>
                    </a:xfrm>
                    <a:prstGeom prst="rect">
                      <a:avLst/>
                    </a:prstGeom>
                    <a:noFill/>
                    <a:ln>
                      <a:noFill/>
                    </a:ln>
                  </pic:spPr>
                </pic:pic>
              </a:graphicData>
            </a:graphic>
          </wp:inline>
        </w:drawing>
      </w:r>
    </w:p>
    <w:p w:rsidR="00422432" w:rsidRDefault="00422432" w:rsidP="0085122B">
      <w:pPr>
        <w:ind w:leftChars="178" w:left="810" w:hangingChars="213" w:hanging="383"/>
        <w:rPr>
          <w:rFonts w:ascii="ＭＳ Ｐゴシック" w:eastAsia="ＭＳ Ｐゴシック" w:hAnsi="ＭＳ Ｐゴシック" w:cs="ShinMGoPro-Light"/>
          <w:bCs/>
          <w:sz w:val="18"/>
          <w:szCs w:val="18"/>
        </w:rPr>
      </w:pPr>
    </w:p>
    <w:p w:rsidR="0085122B" w:rsidRDefault="0085122B" w:rsidP="0085122B">
      <w:pPr>
        <w:ind w:leftChars="178" w:left="810" w:hangingChars="213" w:hanging="383"/>
        <w:rPr>
          <w:rFonts w:ascii="ＭＳ Ｐゴシック" w:eastAsia="ＭＳ Ｐゴシック" w:hAnsi="ＭＳ Ｐゴシック" w:cs="ShinMGoPro-Light"/>
          <w:bCs/>
          <w:sz w:val="18"/>
          <w:szCs w:val="18"/>
        </w:rPr>
      </w:pPr>
    </w:p>
    <w:p w:rsidR="0085122B" w:rsidRPr="007253DF" w:rsidRDefault="00FE28B0" w:rsidP="0085122B">
      <w:pPr>
        <w:ind w:leftChars="178" w:left="810" w:hangingChars="213" w:hanging="383"/>
        <w:rPr>
          <w:rFonts w:ascii="ＭＳ Ｐゴシック" w:eastAsia="ＭＳ Ｐゴシック" w:hAnsi="ＭＳ Ｐゴシック" w:cs="ShinMGoPro-Light"/>
          <w:bCs/>
          <w:sz w:val="18"/>
          <w:szCs w:val="18"/>
        </w:rPr>
      </w:pPr>
      <w:r>
        <w:rPr>
          <w:rFonts w:ascii="ＭＳ Ｐゴシック" w:eastAsia="ＭＳ Ｐゴシック" w:hAnsi="ＭＳ Ｐゴシック" w:cs="ShinMGoPro-Light"/>
          <w:bCs/>
          <w:noProof/>
          <w:sz w:val="18"/>
          <w:szCs w:val="18"/>
        </w:rPr>
        <w:drawing>
          <wp:inline distT="0" distB="0" distL="0" distR="0" wp14:anchorId="4B91F84D" wp14:editId="39EF8A46">
            <wp:extent cx="5589766" cy="5283352"/>
            <wp:effectExtent l="0" t="0" r="0" b="0"/>
            <wp:docPr id="1499" name="図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1" cstate="screen">
                      <a:extLst>
                        <a:ext uri="{28A0092B-C50C-407E-A947-70E740481C1C}">
                          <a14:useLocalDpi xmlns:a14="http://schemas.microsoft.com/office/drawing/2010/main"/>
                        </a:ext>
                      </a:extLst>
                    </a:blip>
                    <a:srcRect/>
                    <a:stretch>
                      <a:fillRect/>
                    </a:stretch>
                  </pic:blipFill>
                  <pic:spPr bwMode="auto">
                    <a:xfrm>
                      <a:off x="0" y="0"/>
                      <a:ext cx="5595239" cy="5288525"/>
                    </a:xfrm>
                    <a:prstGeom prst="rect">
                      <a:avLst/>
                    </a:prstGeom>
                    <a:noFill/>
                    <a:ln>
                      <a:noFill/>
                    </a:ln>
                  </pic:spPr>
                </pic:pic>
              </a:graphicData>
            </a:graphic>
          </wp:inline>
        </w:drawing>
      </w:r>
    </w:p>
    <w:p w:rsidR="00422432" w:rsidRPr="007253DF" w:rsidRDefault="00422432" w:rsidP="009D0079">
      <w:pPr>
        <w:ind w:left="810" w:hangingChars="450" w:hanging="810"/>
        <w:rPr>
          <w:rFonts w:ascii="ＭＳ Ｐゴシック" w:eastAsia="ＭＳ Ｐゴシック" w:hAnsi="ＭＳ Ｐゴシック" w:cs="ShinMGoPro-Light"/>
          <w:bCs/>
          <w:sz w:val="18"/>
          <w:szCs w:val="18"/>
        </w:rPr>
      </w:pPr>
    </w:p>
    <w:p w:rsidR="00422432" w:rsidRPr="007253DF" w:rsidRDefault="00422432" w:rsidP="00DE2000">
      <w:pPr>
        <w:ind w:leftChars="300" w:left="810" w:hangingChars="50" w:hanging="90"/>
        <w:rPr>
          <w:rFonts w:ascii="ＭＳ Ｐゴシック" w:eastAsia="ＭＳ Ｐゴシック" w:hAnsi="ＭＳ Ｐゴシック" w:cs="ShinMGoPro-Light"/>
          <w:bCs/>
          <w:sz w:val="18"/>
          <w:szCs w:val="18"/>
        </w:rPr>
      </w:pPr>
    </w:p>
    <w:p w:rsidR="00DE2000" w:rsidRPr="007253DF" w:rsidRDefault="00DE2000" w:rsidP="004B2409">
      <w:pPr>
        <w:ind w:firstLineChars="250" w:firstLine="502"/>
        <w:rPr>
          <w:rFonts w:ascii="ＭＳ ゴシック" w:eastAsia="ＭＳ ゴシック" w:hAnsi="ＭＳ ゴシック" w:cs="ShinMGoPro-Light"/>
          <w:bCs/>
          <w:sz w:val="20"/>
          <w:szCs w:val="20"/>
        </w:rPr>
      </w:pPr>
      <w:r w:rsidRPr="007253DF">
        <w:rPr>
          <w:rFonts w:ascii="ＭＳ ゴシック" w:eastAsia="ＭＳ ゴシック" w:hAnsi="ＭＳ ゴシック" w:cs="ShinMGoPro-Light" w:hint="eastAsia"/>
          <w:b/>
          <w:bCs/>
          <w:sz w:val="20"/>
          <w:szCs w:val="20"/>
        </w:rPr>
        <w:lastRenderedPageBreak/>
        <w:t>問</w:t>
      </w:r>
      <w:r w:rsidRPr="007253DF">
        <w:rPr>
          <w:rFonts w:ascii="ＭＳ ゴシック" w:eastAsia="ＭＳ ゴシック" w:hAnsi="ＭＳ ゴシック" w:cs="ShinMGoPro-Light"/>
          <w:b/>
          <w:bCs/>
          <w:sz w:val="20"/>
          <w:szCs w:val="20"/>
        </w:rPr>
        <w:t>14</w:t>
      </w:r>
      <w:r w:rsidRPr="007253DF">
        <w:rPr>
          <w:rFonts w:ascii="ＭＳ ゴシック" w:eastAsia="ＭＳ ゴシック" w:hAnsi="ＭＳ ゴシック" w:cs="ShinMGoPro-Light" w:hint="eastAsia"/>
          <w:b/>
          <w:bCs/>
          <w:sz w:val="20"/>
          <w:szCs w:val="20"/>
        </w:rPr>
        <w:t>－</w:t>
      </w:r>
      <w:r w:rsidRPr="007253DF">
        <w:rPr>
          <w:rFonts w:ascii="ＭＳ ゴシック" w:eastAsia="ＭＳ ゴシック" w:hAnsi="ＭＳ ゴシック" w:cs="ShinMGoPro-Light"/>
          <w:b/>
          <w:bCs/>
          <w:sz w:val="20"/>
          <w:szCs w:val="20"/>
        </w:rPr>
        <w:t>2</w:t>
      </w:r>
      <w:r w:rsidRPr="007253DF">
        <w:rPr>
          <w:rFonts w:ascii="ＭＳ ゴシック" w:eastAsia="ＭＳ ゴシック" w:hAnsi="ＭＳ ゴシック" w:cs="ShinMGoPro-Light" w:hint="eastAsia"/>
          <w:b/>
          <w:bCs/>
          <w:sz w:val="20"/>
          <w:szCs w:val="20"/>
        </w:rPr>
        <w:t>．</w:t>
      </w:r>
      <w:r w:rsidRPr="007253DF">
        <w:rPr>
          <w:rFonts w:ascii="ＭＳ ゴシック" w:eastAsia="ＭＳ ゴシック" w:hAnsi="ＭＳ ゴシック" w:cs="ShinMGoPro-Light" w:hint="eastAsia"/>
          <w:bCs/>
          <w:sz w:val="20"/>
          <w:szCs w:val="20"/>
        </w:rPr>
        <w:t>問</w:t>
      </w:r>
      <w:r w:rsidRPr="007253DF">
        <w:rPr>
          <w:rFonts w:ascii="ＭＳ ゴシック" w:eastAsia="ＭＳ ゴシック" w:hAnsi="ＭＳ ゴシック" w:cs="ShinMGoPro-Light"/>
          <w:bCs/>
          <w:sz w:val="20"/>
          <w:szCs w:val="20"/>
        </w:rPr>
        <w:t>14</w:t>
      </w:r>
      <w:r w:rsidRPr="007253DF">
        <w:rPr>
          <w:rFonts w:ascii="ＭＳ ゴシック" w:eastAsia="ＭＳ ゴシック" w:hAnsi="ＭＳ ゴシック" w:cs="ShinMGoPro-Light" w:hint="eastAsia"/>
          <w:bCs/>
          <w:sz w:val="20"/>
          <w:szCs w:val="20"/>
        </w:rPr>
        <w:t>で</w:t>
      </w:r>
      <w:r w:rsidRPr="007253DF">
        <w:rPr>
          <w:rFonts w:ascii="ＭＳ ゴシック" w:eastAsia="ＭＳ ゴシック" w:hAnsi="ＭＳ ゴシック" w:cs="ShinMGoPro-Light"/>
          <w:bCs/>
          <w:sz w:val="20"/>
          <w:szCs w:val="20"/>
        </w:rPr>
        <w:t>1.2.3.4.</w:t>
      </w:r>
      <w:r w:rsidRPr="007253DF">
        <w:rPr>
          <w:rFonts w:ascii="ＭＳ ゴシック" w:eastAsia="ＭＳ ゴシック" w:hAnsi="ＭＳ ゴシック" w:cs="ShinMGoPro-Light" w:hint="eastAsia"/>
          <w:bCs/>
          <w:sz w:val="20"/>
          <w:szCs w:val="20"/>
        </w:rPr>
        <w:t>の「連携している」と回答した場合、その具体的な連携内容は何です</w:t>
      </w:r>
    </w:p>
    <w:p w:rsidR="00DE2000" w:rsidRPr="007253DF" w:rsidRDefault="00DE2000" w:rsidP="00DE2000">
      <w:pPr>
        <w:ind w:firstLineChars="700" w:firstLine="1400"/>
        <w:rPr>
          <w:rFonts w:ascii="ＭＳ ゴシック" w:eastAsia="ＭＳ ゴシック" w:hAnsi="ＭＳ ゴシック" w:cs="ShinMGoPro-Light"/>
          <w:bCs/>
          <w:sz w:val="20"/>
          <w:szCs w:val="20"/>
        </w:rPr>
      </w:pPr>
      <w:r w:rsidRPr="007253DF">
        <w:rPr>
          <w:rFonts w:ascii="ＭＳ ゴシック" w:eastAsia="ＭＳ ゴシック" w:hAnsi="ＭＳ ゴシック" w:cs="ShinMGoPro-Light" w:hint="eastAsia"/>
          <w:bCs/>
          <w:sz w:val="20"/>
          <w:szCs w:val="20"/>
        </w:rPr>
        <w:t>か。</w:t>
      </w:r>
      <w:r w:rsidRPr="007253DF">
        <w:rPr>
          <w:rFonts w:ascii="ＭＳ ゴシック" w:eastAsia="ＭＳ ゴシック" w:hAnsi="ＭＳ ゴシック" w:cs="ShinMGoPro-Light" w:hint="eastAsia"/>
          <w:b/>
          <w:bCs/>
          <w:sz w:val="20"/>
          <w:szCs w:val="20"/>
        </w:rPr>
        <w:t>（記入式）</w:t>
      </w:r>
    </w:p>
    <w:p w:rsidR="00DE2000" w:rsidRPr="007253DF" w:rsidRDefault="004B2409" w:rsidP="00DE2000">
      <w:pPr>
        <w:ind w:left="840" w:hangingChars="350" w:hanging="840"/>
        <w:rPr>
          <w:rFonts w:ascii="ＭＳ ゴシック" w:eastAsia="ＭＳ ゴシック" w:hAnsi="ＭＳ ゴシック" w:cs="ShinMGoPro-Light"/>
          <w:b/>
          <w:bCs/>
          <w:sz w:val="18"/>
          <w:szCs w:val="18"/>
        </w:rPr>
      </w:pPr>
      <w:r w:rsidRPr="007253DF">
        <w:rPr>
          <w:noProof/>
        </w:rPr>
        <mc:AlternateContent>
          <mc:Choice Requires="wps">
            <w:drawing>
              <wp:anchor distT="0" distB="0" distL="114300" distR="114300" simplePos="0" relativeHeight="251704320" behindDoc="0" locked="0" layoutInCell="1" allowOverlap="1" wp14:anchorId="35987347" wp14:editId="348B2816">
                <wp:simplePos x="0" y="0"/>
                <wp:positionH relativeFrom="column">
                  <wp:posOffset>273437</wp:posOffset>
                </wp:positionH>
                <wp:positionV relativeFrom="paragraph">
                  <wp:posOffset>25787</wp:posOffset>
                </wp:positionV>
                <wp:extent cx="5589766" cy="447675"/>
                <wp:effectExtent l="0" t="0" r="11430" b="28575"/>
                <wp:wrapNone/>
                <wp:docPr id="222"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9766" cy="44767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2B289" id="正方形/長方形 15" o:spid="_x0000_s1026" style="position:absolute;left:0;text-align:left;margin-left:21.55pt;margin-top:2.05pt;width:440.15pt;height:35.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" filled="f" strokecolor="windowText">
                <v:path arrowok="t"/>
              </v:rect>
            </w:pict>
          </mc:Fallback>
        </mc:AlternateContent>
      </w:r>
    </w:p>
    <w:p w:rsidR="00DE2000" w:rsidRPr="007253DF" w:rsidRDefault="00DE2000" w:rsidP="004B2409">
      <w:pPr>
        <w:ind w:firstLineChars="150" w:firstLine="361"/>
        <w:rPr>
          <w:rFonts w:ascii="ＭＳ ゴシック" w:eastAsia="ＭＳ ゴシック" w:hAnsi="ＭＳ ゴシック" w:cs="ShinMGoPro-Light"/>
          <w:b/>
          <w:bCs/>
          <w:u w:val="single"/>
        </w:rPr>
      </w:pPr>
    </w:p>
    <w:p w:rsidR="00DE2000" w:rsidRPr="007253DF" w:rsidRDefault="00DE2000" w:rsidP="004B2409">
      <w:pPr>
        <w:ind w:firstLineChars="150" w:firstLine="361"/>
        <w:rPr>
          <w:rFonts w:ascii="ＭＳ ゴシック" w:eastAsia="ＭＳ ゴシック" w:hAnsi="ＭＳ ゴシック" w:cs="ShinMGoPro-Light"/>
          <w:b/>
          <w:bCs/>
          <w:u w:val="single"/>
        </w:rPr>
      </w:pPr>
    </w:p>
    <w:tbl>
      <w:tblPr>
        <w:tblStyle w:val="aa"/>
        <w:tblW w:w="0" w:type="auto"/>
        <w:tblInd w:w="534" w:type="dxa"/>
        <w:tblLook w:val="04A0" w:firstRow="1" w:lastRow="0" w:firstColumn="1" w:lastColumn="0" w:noHBand="0" w:noVBand="1"/>
      </w:tblPr>
      <w:tblGrid>
        <w:gridCol w:w="8788"/>
      </w:tblGrid>
      <w:tr w:rsidR="0040383D" w:rsidTr="00FE28B0">
        <w:tc>
          <w:tcPr>
            <w:tcW w:w="8788" w:type="dxa"/>
            <w:shd w:val="clear" w:color="auto" w:fill="D9D9D9" w:themeFill="background1" w:themeFillShade="D9"/>
          </w:tcPr>
          <w:p w:rsidR="0040383D" w:rsidRPr="0040383D" w:rsidRDefault="009D0079" w:rsidP="0083694B">
            <w:pPr>
              <w:jc w:val="center"/>
              <w:rPr>
                <w:rFonts w:ascii="ＭＳ ゴシック" w:eastAsia="ＭＳ ゴシック" w:hAnsi="ＭＳ ゴシック" w:cs="ShinGoPro-Bold"/>
                <w:bCs/>
                <w:sz w:val="20"/>
                <w:szCs w:val="20"/>
              </w:rPr>
            </w:pPr>
            <w:r w:rsidRPr="007253DF">
              <w:rPr>
                <w:rFonts w:ascii="ＭＳ ゴシック" w:eastAsia="ＭＳ ゴシック" w:hAnsi="ＭＳ ゴシック" w:cs="ShinMGoPro-Light"/>
                <w:b/>
                <w:bCs/>
                <w:sz w:val="20"/>
                <w:szCs w:val="20"/>
              </w:rPr>
              <w:br w:type="page"/>
            </w:r>
            <w:r w:rsidR="0040383D" w:rsidRPr="0040383D">
              <w:rPr>
                <w:rFonts w:ascii="ＭＳ ゴシック" w:eastAsia="ＭＳ ゴシック" w:hAnsi="ＭＳ ゴシック" w:cs="ShinGoPro-Bold" w:hint="eastAsia"/>
                <w:bCs/>
                <w:sz w:val="20"/>
                <w:szCs w:val="20"/>
              </w:rPr>
              <w:t>「</w:t>
            </w:r>
            <w:r w:rsidR="0083694B">
              <w:rPr>
                <w:rFonts w:ascii="ＭＳ ゴシック" w:eastAsia="ＭＳ ゴシック" w:hAnsi="ＭＳ ゴシック" w:cs="ShinGoPro-Bold" w:hint="eastAsia"/>
                <w:bCs/>
                <w:sz w:val="20"/>
                <w:szCs w:val="20"/>
              </w:rPr>
              <w:t>具体的な</w:t>
            </w:r>
            <w:r w:rsidR="0083694B" w:rsidRPr="0083694B">
              <w:rPr>
                <w:rFonts w:ascii="ＭＳ ゴシック" w:eastAsia="ＭＳ ゴシック" w:hAnsi="ＭＳ ゴシック" w:cs="ShinGoPro-Bold" w:hint="eastAsia"/>
                <w:bCs/>
                <w:sz w:val="20"/>
                <w:szCs w:val="20"/>
              </w:rPr>
              <w:t>連携</w:t>
            </w:r>
            <w:r w:rsidR="0083694B">
              <w:rPr>
                <w:rFonts w:ascii="ＭＳ ゴシック" w:eastAsia="ＭＳ ゴシック" w:hAnsi="ＭＳ ゴシック" w:cs="ShinGoPro-Bold" w:hint="eastAsia"/>
                <w:bCs/>
                <w:sz w:val="20"/>
                <w:szCs w:val="20"/>
              </w:rPr>
              <w:t>内容</w:t>
            </w:r>
            <w:r w:rsidR="0040383D" w:rsidRPr="0040383D">
              <w:rPr>
                <w:rFonts w:ascii="ＭＳ ゴシック" w:eastAsia="ＭＳ ゴシック" w:hAnsi="ＭＳ ゴシック" w:cs="ShinGoPro-Bold" w:hint="eastAsia"/>
                <w:bCs/>
                <w:sz w:val="20"/>
                <w:szCs w:val="20"/>
              </w:rPr>
              <w:t>」</w:t>
            </w:r>
            <w:r w:rsidR="00E535D7">
              <w:rPr>
                <w:rFonts w:ascii="ＭＳ ゴシック" w:eastAsia="ＭＳ ゴシック" w:hAnsi="ＭＳ ゴシック" w:cs="ShinGoPro-Bold" w:hint="eastAsia"/>
                <w:bCs/>
                <w:sz w:val="20"/>
                <w:szCs w:val="20"/>
              </w:rPr>
              <w:t>（抜粋）</w:t>
            </w:r>
          </w:p>
        </w:tc>
      </w:tr>
      <w:tr w:rsidR="0040383D" w:rsidTr="00FE28B0">
        <w:trPr>
          <w:trHeight w:val="11961"/>
        </w:trPr>
        <w:tc>
          <w:tcPr>
            <w:tcW w:w="8788" w:type="dxa"/>
          </w:tcPr>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880万人訓練に呼応した安否確認メールの配信、ビルオーナー主催の防災訓練への参加年二回</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AEDの設置事業所等として公開している</w:t>
            </w:r>
          </w:p>
          <w:p w:rsidR="003F2448" w:rsidRPr="002162FB" w:rsidRDefault="00047767" w:rsidP="003F2448">
            <w:pPr>
              <w:rPr>
                <w:rFonts w:asciiTheme="minorEastAsia" w:hAnsiTheme="minorEastAsia" w:cs="ShinGoPro-Bold"/>
                <w:bCs/>
                <w:sz w:val="20"/>
                <w:szCs w:val="20"/>
              </w:rPr>
            </w:pPr>
            <w:r>
              <w:rPr>
                <w:rFonts w:asciiTheme="minorEastAsia" w:hAnsiTheme="minorEastAsia" w:cs="ShinGoPro-Bold" w:hint="eastAsia"/>
                <w:bCs/>
                <w:sz w:val="20"/>
                <w:szCs w:val="20"/>
              </w:rPr>
              <w:t>ＢＣＰ</w:t>
            </w:r>
            <w:r w:rsidR="003F2448" w:rsidRPr="002162FB">
              <w:rPr>
                <w:rFonts w:asciiTheme="minorEastAsia" w:hAnsiTheme="minorEastAsia" w:cs="ShinGoPro-Bold" w:hint="eastAsia"/>
                <w:bCs/>
                <w:sz w:val="20"/>
                <w:szCs w:val="20"/>
              </w:rPr>
              <w:t>の共有、防災行政無線の設置、有事発生時の連絡体制の構築</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ＩＳＯ活動に準ずる</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グループ会社間での連携</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安全確保のための待機場所の提供</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医師会、薬剤師会との連携</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一時避難場所として近隣住民への場所提供</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沿線自治体と避難訓練の実施</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大阪・梅田駅周辺帰宅困難者対策協議会、中之島まちみらい協議会</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大阪ガスと災害時の応援体制など連携</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大阪市帰宅困難者対策協議会、中之島まちみら</w:t>
            </w:r>
            <w:r w:rsidR="003A64A5">
              <w:rPr>
                <w:rFonts w:asciiTheme="minorEastAsia" w:hAnsiTheme="minorEastAsia" w:cs="ShinGoPro-Bold" w:hint="eastAsia"/>
                <w:bCs/>
                <w:sz w:val="20"/>
                <w:szCs w:val="20"/>
              </w:rPr>
              <w:t>い</w:t>
            </w:r>
            <w:r w:rsidRPr="002162FB">
              <w:rPr>
                <w:rFonts w:asciiTheme="minorEastAsia" w:hAnsiTheme="minorEastAsia" w:cs="ShinGoPro-Bold" w:hint="eastAsia"/>
                <w:bCs/>
                <w:sz w:val="20"/>
                <w:szCs w:val="20"/>
              </w:rPr>
              <w:t>協議会に加入</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大阪市北区と協定締結（津波、水害時に避難場所としての使用）</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大阪市天王寺区、消防局、町内会</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大阪市防火管理協会　東防犯協会</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大阪府医薬品卸協同組合を通じて薬務課と連携、緊急医薬品の流通在庫確保とその供給体制</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大阪府危機管理室と協定済み(有事の救援物資の提供)</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大阪府公民保護協議会のメンバー</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大阪府中小建設業協会（災害時における応援協力に関する協定）</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大阪府との防災協定、連携協定の締結</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大阪府トラック協会トラストワンスマイル訓練に参加し、依頼があれば出動する</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大阪府立大学のキャンパスにあり、大学側と連携</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同じビル内にて連携</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親会社、関連会社、同一ビル内企業とビル管理会社との連携</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火災予防協、防犯協会等に加入</w:t>
            </w:r>
            <w:r w:rsidR="003A64A5">
              <w:rPr>
                <w:rFonts w:asciiTheme="minorEastAsia" w:hAnsiTheme="minorEastAsia" w:cs="ShinGoPro-Bold" w:hint="eastAsia"/>
                <w:bCs/>
                <w:sz w:val="20"/>
                <w:szCs w:val="20"/>
              </w:rPr>
              <w:t>、</w:t>
            </w:r>
            <w:r w:rsidRPr="002162FB">
              <w:rPr>
                <w:rFonts w:asciiTheme="minorEastAsia" w:hAnsiTheme="minorEastAsia" w:cs="ShinGoPro-Bold" w:hint="eastAsia"/>
                <w:bCs/>
                <w:sz w:val="20"/>
                <w:szCs w:val="20"/>
              </w:rPr>
              <w:t>自衛消防組織設置</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加入している協会で国、自治体と防災協定締結</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企業団地のまちづくり協議会と連携</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帰宅困難者対策協議会への参画</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行政との緊急輸送契約の締結</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協力会社との連携</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近隣企業と合同避難訓練、津波発生時の避難についての協定を取り交わし済み</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組合で合同避難訓練等</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組合内での備蓄品の補助</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区役所と協定</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自治会、防犯協会との連携</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自治体と災害発生時に一時避難所として使用する協定を結んでいる</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商工会議所との協定</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消防署、保健所、警察とは常に密な連絡を取っている</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町内会、老人会等の連絡をとれるようにする</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津波避難ビルとして連携</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テナントビルの防火防災協議会と連携</w:t>
            </w:r>
          </w:p>
          <w:p w:rsidR="0040383D" w:rsidRDefault="003F2448" w:rsidP="003F2448">
            <w:pPr>
              <w:rPr>
                <w:rFonts w:ascii="ＭＳ ゴシック" w:eastAsia="ＭＳ ゴシック" w:hAnsi="ＭＳ ゴシック" w:cs="ShinGoPro-Bold"/>
                <w:b/>
                <w:bCs/>
                <w:sz w:val="20"/>
                <w:szCs w:val="20"/>
              </w:rPr>
            </w:pPr>
            <w:r w:rsidRPr="002162FB">
              <w:rPr>
                <w:rFonts w:asciiTheme="minorEastAsia" w:hAnsiTheme="minorEastAsia" w:cs="ShinGoPro-Bold" w:hint="eastAsia"/>
                <w:bCs/>
                <w:sz w:val="20"/>
                <w:szCs w:val="20"/>
              </w:rPr>
              <w:t>ビル管理会社が行う防災訓練、ビル内の他企業との情報交換</w:t>
            </w:r>
          </w:p>
        </w:tc>
      </w:tr>
    </w:tbl>
    <w:p w:rsidR="009D0079" w:rsidRPr="007253DF" w:rsidRDefault="009D0079" w:rsidP="004B2409">
      <w:pPr>
        <w:ind w:firstLineChars="250" w:firstLine="502"/>
        <w:rPr>
          <w:rFonts w:ascii="ＭＳ ゴシック" w:eastAsia="ＭＳ ゴシック" w:hAnsi="ＭＳ ゴシック" w:cs="ShinMGoPro-Light"/>
          <w:b/>
          <w:bCs/>
          <w:sz w:val="20"/>
          <w:szCs w:val="20"/>
        </w:rPr>
      </w:pPr>
      <w:r w:rsidRPr="007253DF">
        <w:rPr>
          <w:rFonts w:ascii="ＭＳ ゴシック" w:eastAsia="ＭＳ ゴシック" w:hAnsi="ＭＳ ゴシック" w:cs="ShinGoPro-Bold"/>
          <w:b/>
          <w:bCs/>
          <w:noProof/>
          <w:sz w:val="20"/>
          <w:szCs w:val="20"/>
        </w:rPr>
        <mc:AlternateContent>
          <mc:Choice Requires="wps">
            <w:drawing>
              <wp:anchor distT="0" distB="0" distL="114300" distR="114300" simplePos="0" relativeHeight="251848704" behindDoc="0" locked="0" layoutInCell="1" allowOverlap="1" wp14:anchorId="598D9DCC" wp14:editId="28EB71BA">
                <wp:simplePos x="0" y="0"/>
                <wp:positionH relativeFrom="column">
                  <wp:posOffset>916305</wp:posOffset>
                </wp:positionH>
                <wp:positionV relativeFrom="paragraph">
                  <wp:posOffset>1076325</wp:posOffset>
                </wp:positionV>
                <wp:extent cx="2708694" cy="1276710"/>
                <wp:effectExtent l="0" t="0" r="15875" b="19050"/>
                <wp:wrapNone/>
                <wp:docPr id="1606" name="テキスト ボックス 1606"/>
                <wp:cNvGraphicFramePr/>
                <a:graphic xmlns:a="http://schemas.openxmlformats.org/drawingml/2006/main">
                  <a:graphicData uri="http://schemas.microsoft.com/office/word/2010/wordprocessingShape">
                    <wps:wsp>
                      <wps:cNvSpPr txBox="1"/>
                      <wps:spPr>
                        <a:xfrm>
                          <a:off x="0" y="0"/>
                          <a:ext cx="2708694" cy="1276710"/>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C0B66" w:rsidRDefault="00DC0B66" w:rsidP="009D0079">
                            <w:r>
                              <w:rPr>
                                <w:rFonts w:hint="eastAsia"/>
                              </w:rPr>
                              <w:t>記入式</w:t>
                            </w:r>
                          </w:p>
                          <w:p w:rsidR="00DC0B66" w:rsidRDefault="00DC0B66" w:rsidP="009D0079">
                            <w:r>
                              <w:rPr>
                                <w:rFonts w:hint="eastAsia"/>
                              </w:rPr>
                              <w:t>要集計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8D9DCC" id="テキスト ボックス 1606" o:spid="_x0000_s1077" type="#_x0000_t202" style="position:absolute;left:0;text-align:left;margin-left:72.15pt;margin-top:84.75pt;width:213.3pt;height:100.55pt;z-index:25184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" fillcolor="yellow" strokeweight=".5pt">
                <v:textbox>
                  <w:txbxContent>
                    <w:p w:rsidR="00DC0B66" w:rsidRDefault="00DC0B66" w:rsidP="009D0079">
                      <w:r>
                        <w:rPr>
                          <w:rFonts w:hint="eastAsia"/>
                        </w:rPr>
                        <w:t>記入式</w:t>
                      </w:r>
                    </w:p>
                    <w:p w:rsidR="00DC0B66" w:rsidRDefault="00DC0B66" w:rsidP="009D0079">
                      <w:r>
                        <w:rPr>
                          <w:rFonts w:hint="eastAsia"/>
                        </w:rPr>
                        <w:t>要集計</w:t>
                      </w:r>
                    </w:p>
                  </w:txbxContent>
                </v:textbox>
              </v:shape>
            </w:pict>
          </mc:Fallback>
        </mc:AlternateContent>
      </w:r>
    </w:p>
    <w:p w:rsidR="0040383D" w:rsidRDefault="0040383D" w:rsidP="004B2409">
      <w:pPr>
        <w:ind w:firstLineChars="250" w:firstLine="502"/>
        <w:rPr>
          <w:rFonts w:ascii="ＭＳ ゴシック" w:eastAsia="ＭＳ ゴシック" w:hAnsi="ＭＳ ゴシック" w:cs="ShinMGoPro-Light"/>
          <w:b/>
          <w:bCs/>
          <w:sz w:val="20"/>
          <w:szCs w:val="20"/>
        </w:rPr>
      </w:pPr>
    </w:p>
    <w:p w:rsidR="00DE2000" w:rsidRPr="007253DF" w:rsidRDefault="00DE2000" w:rsidP="004B2409">
      <w:pPr>
        <w:ind w:firstLineChars="250" w:firstLine="502"/>
        <w:rPr>
          <w:rFonts w:ascii="ＭＳ ゴシック" w:eastAsia="ＭＳ ゴシック" w:hAnsi="ＭＳ ゴシック" w:cs="ShinMGoPro-Light"/>
          <w:bCs/>
          <w:sz w:val="20"/>
          <w:szCs w:val="20"/>
        </w:rPr>
      </w:pPr>
      <w:r w:rsidRPr="007253DF">
        <w:rPr>
          <w:rFonts w:ascii="ＭＳ ゴシック" w:eastAsia="ＭＳ ゴシック" w:hAnsi="ＭＳ ゴシック" w:cs="ShinMGoPro-Light" w:hint="eastAsia"/>
          <w:b/>
          <w:bCs/>
          <w:sz w:val="20"/>
          <w:szCs w:val="20"/>
        </w:rPr>
        <w:lastRenderedPageBreak/>
        <w:t>問</w:t>
      </w:r>
      <w:r w:rsidRPr="007253DF">
        <w:rPr>
          <w:rFonts w:ascii="ＭＳ ゴシック" w:eastAsia="ＭＳ ゴシック" w:hAnsi="ＭＳ ゴシック" w:cs="ShinMGoPro-Light"/>
          <w:b/>
          <w:bCs/>
          <w:sz w:val="20"/>
          <w:szCs w:val="20"/>
        </w:rPr>
        <w:t>14</w:t>
      </w:r>
      <w:r w:rsidRPr="007253DF">
        <w:rPr>
          <w:rFonts w:ascii="ＭＳ ゴシック" w:eastAsia="ＭＳ ゴシック" w:hAnsi="ＭＳ ゴシック" w:cs="ShinMGoPro-Light" w:hint="eastAsia"/>
          <w:b/>
          <w:bCs/>
          <w:sz w:val="20"/>
          <w:szCs w:val="20"/>
        </w:rPr>
        <w:t>－</w:t>
      </w:r>
      <w:r w:rsidRPr="007253DF">
        <w:rPr>
          <w:rFonts w:ascii="ＭＳ ゴシック" w:eastAsia="ＭＳ ゴシック" w:hAnsi="ＭＳ ゴシック" w:cs="ShinMGoPro-Light"/>
          <w:b/>
          <w:bCs/>
          <w:sz w:val="20"/>
          <w:szCs w:val="20"/>
        </w:rPr>
        <w:t>3</w:t>
      </w:r>
      <w:r w:rsidRPr="007253DF">
        <w:rPr>
          <w:rFonts w:ascii="ＭＳ ゴシック" w:eastAsia="ＭＳ ゴシック" w:hAnsi="ＭＳ ゴシック" w:cs="ShinMGoPro-Light" w:hint="eastAsia"/>
          <w:b/>
          <w:bCs/>
          <w:sz w:val="20"/>
          <w:szCs w:val="20"/>
        </w:rPr>
        <w:t>．</w:t>
      </w:r>
      <w:r w:rsidRPr="007253DF">
        <w:rPr>
          <w:rFonts w:ascii="ＭＳ ゴシック" w:eastAsia="ＭＳ ゴシック" w:hAnsi="ＭＳ ゴシック" w:cs="ShinMGoPro-Light" w:hint="eastAsia"/>
          <w:bCs/>
          <w:sz w:val="20"/>
          <w:szCs w:val="20"/>
        </w:rPr>
        <w:t>問</w:t>
      </w:r>
      <w:r w:rsidRPr="007253DF">
        <w:rPr>
          <w:rFonts w:ascii="ＭＳ ゴシック" w:eastAsia="ＭＳ ゴシック" w:hAnsi="ＭＳ ゴシック" w:cs="ShinMGoPro-Light"/>
          <w:bCs/>
          <w:sz w:val="20"/>
          <w:szCs w:val="20"/>
        </w:rPr>
        <w:t>14</w:t>
      </w:r>
      <w:r w:rsidRPr="007253DF">
        <w:rPr>
          <w:rFonts w:ascii="ＭＳ ゴシック" w:eastAsia="ＭＳ ゴシック" w:hAnsi="ＭＳ ゴシック" w:cs="ShinMGoPro-Light" w:hint="eastAsia"/>
          <w:bCs/>
          <w:sz w:val="20"/>
          <w:szCs w:val="20"/>
        </w:rPr>
        <w:t>で「</w:t>
      </w:r>
      <w:r w:rsidRPr="007253DF">
        <w:rPr>
          <w:rFonts w:ascii="ＭＳ ゴシック" w:eastAsia="ＭＳ ゴシック" w:hAnsi="ＭＳ ゴシック" w:cs="ShinMGoPro-Light"/>
          <w:bCs/>
          <w:sz w:val="20"/>
          <w:szCs w:val="20"/>
        </w:rPr>
        <w:t>5</w:t>
      </w:r>
      <w:r w:rsidRPr="007253DF">
        <w:rPr>
          <w:rFonts w:ascii="ＭＳ ゴシック" w:eastAsia="ＭＳ ゴシック" w:hAnsi="ＭＳ ゴシック" w:cs="ShinMGoPro-Light" w:hint="eastAsia"/>
          <w:bCs/>
          <w:sz w:val="20"/>
          <w:szCs w:val="20"/>
        </w:rPr>
        <w:t>．連携していない」と回答した場合、その理由は何ですか。</w:t>
      </w:r>
      <w:r w:rsidRPr="007253DF">
        <w:rPr>
          <w:rFonts w:ascii="ＭＳ ゴシック" w:eastAsia="ＭＳ ゴシック" w:hAnsi="ＭＳ ゴシック" w:cs="ShinMGoPro-Light" w:hint="eastAsia"/>
          <w:b/>
          <w:bCs/>
          <w:sz w:val="20"/>
          <w:szCs w:val="20"/>
        </w:rPr>
        <w:t>（記入式）</w:t>
      </w:r>
    </w:p>
    <w:p w:rsidR="00DE2000" w:rsidRPr="007253DF" w:rsidRDefault="004B2409" w:rsidP="00DE2000">
      <w:pPr>
        <w:ind w:left="840" w:hangingChars="350" w:hanging="840"/>
        <w:rPr>
          <w:rFonts w:ascii="ＭＳ ゴシック" w:eastAsia="ＭＳ ゴシック" w:hAnsi="ＭＳ ゴシック" w:cs="ShinMGoPro-Light"/>
          <w:b/>
          <w:bCs/>
          <w:sz w:val="18"/>
          <w:szCs w:val="18"/>
        </w:rPr>
      </w:pPr>
      <w:r w:rsidRPr="007253DF">
        <w:rPr>
          <w:noProof/>
        </w:rPr>
        <mc:AlternateContent>
          <mc:Choice Requires="wps">
            <w:drawing>
              <wp:anchor distT="0" distB="0" distL="114300" distR="114300" simplePos="0" relativeHeight="251706368" behindDoc="0" locked="0" layoutInCell="1" allowOverlap="1" wp14:anchorId="6B76C582" wp14:editId="4683FD5E">
                <wp:simplePos x="0" y="0"/>
                <wp:positionH relativeFrom="column">
                  <wp:posOffset>265485</wp:posOffset>
                </wp:positionH>
                <wp:positionV relativeFrom="paragraph">
                  <wp:posOffset>26477</wp:posOffset>
                </wp:positionV>
                <wp:extent cx="5608817" cy="447675"/>
                <wp:effectExtent l="0" t="0" r="11430" b="28575"/>
                <wp:wrapNone/>
                <wp:docPr id="221" name="正方形/長方形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8817" cy="44767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A9E1AA" id="正方形/長方形 27" o:spid="_x0000_s1026" style="position:absolute;left:0;text-align:left;margin-left:20.9pt;margin-top:2.1pt;width:441.65pt;height:35.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" filled="f" strokecolor="windowText">
                <v:path arrowok="t"/>
              </v:rect>
            </w:pict>
          </mc:Fallback>
        </mc:AlternateContent>
      </w:r>
    </w:p>
    <w:p w:rsidR="00DE2000" w:rsidRPr="007253DF" w:rsidRDefault="00DE2000" w:rsidP="004B2409">
      <w:pPr>
        <w:ind w:left="843" w:hangingChars="350" w:hanging="843"/>
        <w:rPr>
          <w:rFonts w:ascii="ＭＳ ゴシック" w:eastAsia="ＭＳ ゴシック" w:hAnsi="ＭＳ ゴシック" w:cs="ShinMGoPro-Light"/>
          <w:b/>
          <w:bCs/>
          <w:u w:val="single"/>
        </w:rPr>
      </w:pPr>
    </w:p>
    <w:p w:rsidR="00DE2000" w:rsidRPr="007253DF" w:rsidRDefault="00DE2000" w:rsidP="004B2409">
      <w:pPr>
        <w:ind w:left="843" w:hangingChars="350" w:hanging="843"/>
        <w:rPr>
          <w:rFonts w:ascii="ＭＳ ゴシック" w:eastAsia="ＭＳ ゴシック" w:hAnsi="ＭＳ ゴシック" w:cs="ShinMGoPro-Light"/>
          <w:b/>
          <w:bCs/>
          <w:u w:val="single"/>
        </w:rPr>
      </w:pPr>
    </w:p>
    <w:tbl>
      <w:tblPr>
        <w:tblStyle w:val="aa"/>
        <w:tblW w:w="0" w:type="auto"/>
        <w:tblInd w:w="534" w:type="dxa"/>
        <w:tblLook w:val="04A0" w:firstRow="1" w:lastRow="0" w:firstColumn="1" w:lastColumn="0" w:noHBand="0" w:noVBand="1"/>
      </w:tblPr>
      <w:tblGrid>
        <w:gridCol w:w="8788"/>
      </w:tblGrid>
      <w:tr w:rsidR="0040383D" w:rsidTr="00FE28B0">
        <w:tc>
          <w:tcPr>
            <w:tcW w:w="8788" w:type="dxa"/>
            <w:shd w:val="clear" w:color="auto" w:fill="D9D9D9" w:themeFill="background1" w:themeFillShade="D9"/>
          </w:tcPr>
          <w:p w:rsidR="0040383D" w:rsidRPr="0040383D" w:rsidRDefault="0040383D" w:rsidP="0083694B">
            <w:pPr>
              <w:jc w:val="center"/>
              <w:rPr>
                <w:rFonts w:ascii="ＭＳ ゴシック" w:eastAsia="ＭＳ ゴシック" w:hAnsi="ＭＳ ゴシック" w:cs="ShinGoPro-Bold"/>
                <w:bCs/>
                <w:sz w:val="20"/>
                <w:szCs w:val="20"/>
              </w:rPr>
            </w:pPr>
            <w:r w:rsidRPr="007253DF">
              <w:rPr>
                <w:rFonts w:ascii="ＭＳ ゴシック" w:eastAsia="ＭＳ ゴシック" w:hAnsi="ＭＳ ゴシック" w:cs="ShinMGoPro-Light"/>
                <w:b/>
                <w:bCs/>
                <w:sz w:val="20"/>
                <w:szCs w:val="20"/>
              </w:rPr>
              <w:br w:type="page"/>
            </w:r>
            <w:r w:rsidRPr="0040383D">
              <w:rPr>
                <w:rFonts w:ascii="ＭＳ ゴシック" w:eastAsia="ＭＳ ゴシック" w:hAnsi="ＭＳ ゴシック" w:cs="ShinGoPro-Bold" w:hint="eastAsia"/>
                <w:bCs/>
                <w:sz w:val="20"/>
                <w:szCs w:val="20"/>
              </w:rPr>
              <w:t>「</w:t>
            </w:r>
            <w:r w:rsidR="0083694B" w:rsidRPr="0083694B">
              <w:rPr>
                <w:rFonts w:ascii="ＭＳ ゴシック" w:eastAsia="ＭＳ ゴシック" w:hAnsi="ＭＳ ゴシック" w:cs="ShinGoPro-Bold" w:hint="eastAsia"/>
                <w:bCs/>
                <w:sz w:val="20"/>
                <w:szCs w:val="20"/>
              </w:rPr>
              <w:t>5．連携していない</w:t>
            </w:r>
            <w:r w:rsidRPr="0040383D">
              <w:rPr>
                <w:rFonts w:ascii="ＭＳ ゴシック" w:eastAsia="ＭＳ ゴシック" w:hAnsi="ＭＳ ゴシック" w:cs="ShinGoPro-Bold" w:hint="eastAsia"/>
                <w:bCs/>
                <w:sz w:val="20"/>
                <w:szCs w:val="20"/>
              </w:rPr>
              <w:t>」理由</w:t>
            </w:r>
            <w:r w:rsidR="00E535D7">
              <w:rPr>
                <w:rFonts w:ascii="ＭＳ ゴシック" w:eastAsia="ＭＳ ゴシック" w:hAnsi="ＭＳ ゴシック" w:cs="ShinGoPro-Bold" w:hint="eastAsia"/>
                <w:bCs/>
                <w:sz w:val="20"/>
                <w:szCs w:val="20"/>
              </w:rPr>
              <w:t>（抜粋）</w:t>
            </w:r>
          </w:p>
        </w:tc>
      </w:tr>
      <w:tr w:rsidR="0040383D" w:rsidTr="00FE28B0">
        <w:trPr>
          <w:trHeight w:val="11961"/>
        </w:trPr>
        <w:tc>
          <w:tcPr>
            <w:tcW w:w="8788" w:type="dxa"/>
          </w:tcPr>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今ある場所では、地域、町内会と一緒に防災活動を行っていないため</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大阪市内で単独で連携は現実的でない</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オフィスビルで地域との関わりが殆どない</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会社規模による人員不足</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近所は住宅地が多く、立地的にも結びつきにくい場所である</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各関係機関等との連携の機会がなかった</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近隣と災害について話し合ったことがない</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近隣に呼びかけているが回答がない</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近隣に連携する様な企業はない</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経営陣の関心がない</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公共団体、地域からの要請もなく、連携の方法がわからない</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災害における規則基準が出来ていない</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災害リスクに備えるための意識がまだとぼしい</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自社単独による災害対応を想定しており、地域での連携を検討していないため</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地元自治会とは親密な関係にあり今後検討したい</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社内ルールが確立されていない</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商工会議所とも連携が密でない</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人材不足、資金不足</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組織化されていない(地域の自治会と企業が)</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貸借したビルに入居している為、独自判断で連携する事は難しい</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地域での連携取組みがないと思われる</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必要性を感じていない</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弊社のような中小企業にどこからも声はかからない</w:t>
            </w:r>
          </w:p>
          <w:p w:rsidR="003A64A5"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周りにそういう動きがない</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会社所在地の地盤が良いので不安は少ない</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優先順位が下位</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要請があれば貢献する体制はある</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連携する機会がないため</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連携する仕組みがない</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連携する地元組織がない</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連携する準備が整っていない為</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連携する人的なつながりがない</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連携する対象窓口がない</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連携するためのツールがない</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連携に関する情報がない</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連携について具体的計画の機会がなかった</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連携のための手段がわからない</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連携の有効性がわからない</w:t>
            </w:r>
          </w:p>
          <w:p w:rsidR="003F2448" w:rsidRPr="002162FB" w:rsidRDefault="003F2448" w:rsidP="003F2448">
            <w:pPr>
              <w:rPr>
                <w:rFonts w:asciiTheme="minorEastAsia" w:hAnsiTheme="minorEastAsia" w:cs="ShinGoPro-Bold"/>
                <w:bCs/>
                <w:sz w:val="20"/>
                <w:szCs w:val="20"/>
              </w:rPr>
            </w:pPr>
            <w:r w:rsidRPr="002162FB">
              <w:rPr>
                <w:rFonts w:asciiTheme="minorEastAsia" w:hAnsiTheme="minorEastAsia" w:cs="ShinGoPro-Bold" w:hint="eastAsia"/>
                <w:bCs/>
                <w:sz w:val="20"/>
                <w:szCs w:val="20"/>
              </w:rPr>
              <w:t>連携の要求がない</w:t>
            </w:r>
          </w:p>
          <w:p w:rsidR="0040383D" w:rsidRPr="003F2448" w:rsidRDefault="003F2448" w:rsidP="003F2448">
            <w:pPr>
              <w:rPr>
                <w:rFonts w:ascii="ＭＳ ゴシック" w:eastAsia="ＭＳ ゴシック" w:hAnsi="ＭＳ ゴシック" w:cs="ShinGoPro-Bold"/>
                <w:bCs/>
                <w:sz w:val="20"/>
                <w:szCs w:val="20"/>
              </w:rPr>
            </w:pPr>
            <w:r w:rsidRPr="002162FB">
              <w:rPr>
                <w:rFonts w:asciiTheme="minorEastAsia" w:hAnsiTheme="minorEastAsia" w:cs="ShinGoPro-Bold" w:hint="eastAsia"/>
                <w:bCs/>
                <w:sz w:val="20"/>
                <w:szCs w:val="20"/>
              </w:rPr>
              <w:t>連携方法を知らない</w:t>
            </w:r>
          </w:p>
        </w:tc>
      </w:tr>
    </w:tbl>
    <w:p w:rsidR="00422432" w:rsidRPr="0040383D" w:rsidRDefault="00422432" w:rsidP="004B2409">
      <w:pPr>
        <w:ind w:left="843" w:hangingChars="350" w:hanging="843"/>
        <w:rPr>
          <w:rFonts w:ascii="ＭＳ ゴシック" w:eastAsia="ＭＳ ゴシック" w:hAnsi="ＭＳ ゴシック" w:cs="ShinMGoPro-Light"/>
          <w:b/>
          <w:bCs/>
          <w:u w:val="single"/>
        </w:rPr>
      </w:pPr>
    </w:p>
    <w:p w:rsidR="009D0079" w:rsidRPr="007253DF" w:rsidRDefault="009D0079" w:rsidP="004B2409">
      <w:pPr>
        <w:ind w:left="843" w:hangingChars="350" w:hanging="843"/>
        <w:rPr>
          <w:rFonts w:ascii="ＭＳ ゴシック" w:eastAsia="ＭＳ ゴシック" w:hAnsi="ＭＳ ゴシック" w:cs="ShinMGoPro-Light"/>
          <w:b/>
          <w:bCs/>
          <w:u w:val="single"/>
        </w:rPr>
      </w:pPr>
    </w:p>
    <w:p w:rsidR="00DE2000" w:rsidRPr="007253DF" w:rsidRDefault="00DE2000" w:rsidP="004B2409">
      <w:pPr>
        <w:ind w:left="843" w:hangingChars="350" w:hanging="843"/>
        <w:rPr>
          <w:rFonts w:ascii="ＭＳ ゴシック" w:eastAsia="ＭＳ ゴシック" w:hAnsi="ＭＳ ゴシック" w:cs="ShinMGoPro-Light"/>
          <w:b/>
          <w:bCs/>
          <w:u w:val="single"/>
        </w:rPr>
      </w:pPr>
      <w:r w:rsidRPr="007253DF">
        <w:rPr>
          <w:rFonts w:ascii="ＭＳ ゴシック" w:eastAsia="ＭＳ ゴシック" w:hAnsi="ＭＳ ゴシック" w:cs="ShinMGoPro-Light" w:hint="eastAsia"/>
          <w:b/>
          <w:bCs/>
          <w:u w:val="single"/>
        </w:rPr>
        <w:lastRenderedPageBreak/>
        <w:t>■災害対応の取り組みについてお伺いします。</w:t>
      </w:r>
    </w:p>
    <w:p w:rsidR="00DE2000" w:rsidRPr="007253DF" w:rsidRDefault="00DE2000" w:rsidP="004B2409">
      <w:pPr>
        <w:ind w:left="904" w:hangingChars="450" w:hanging="904"/>
        <w:rPr>
          <w:rFonts w:ascii="ＭＳ ゴシック" w:eastAsia="ＭＳ ゴシック" w:hAnsi="ＭＳ ゴシック" w:cs="ShinMGoPro-Light"/>
          <w:sz w:val="20"/>
          <w:szCs w:val="20"/>
        </w:rPr>
      </w:pPr>
      <w:r w:rsidRPr="007253DF">
        <w:rPr>
          <w:rFonts w:ascii="ＭＳ ゴシック" w:eastAsia="ＭＳ ゴシック" w:hAnsi="ＭＳ ゴシック" w:cs="ShinMGoPro-Light" w:hint="eastAsia"/>
          <w:b/>
          <w:bCs/>
          <w:sz w:val="20"/>
          <w:szCs w:val="20"/>
        </w:rPr>
        <w:t>問</w:t>
      </w:r>
      <w:r w:rsidRPr="007253DF">
        <w:rPr>
          <w:rFonts w:ascii="ＭＳ ゴシック" w:eastAsia="ＭＳ ゴシック" w:hAnsi="ＭＳ ゴシック" w:cs="ShinMGoPro-Light"/>
          <w:b/>
          <w:bCs/>
          <w:sz w:val="20"/>
          <w:szCs w:val="20"/>
        </w:rPr>
        <w:t xml:space="preserve">15 </w:t>
      </w:r>
      <w:r w:rsidRPr="007253DF">
        <w:rPr>
          <w:rFonts w:ascii="ＭＳ ゴシック" w:eastAsia="ＭＳ ゴシック" w:hAnsi="ＭＳ ゴシック" w:cs="ShinMGoPro-Light" w:hint="eastAsia"/>
          <w:b/>
          <w:bCs/>
          <w:sz w:val="20"/>
          <w:szCs w:val="20"/>
        </w:rPr>
        <w:t>．</w:t>
      </w:r>
      <w:r w:rsidRPr="007253DF">
        <w:rPr>
          <w:rFonts w:ascii="ＭＳ ゴシック" w:eastAsia="ＭＳ ゴシック" w:hAnsi="ＭＳ ゴシック" w:cs="ShinMGoPro-Light"/>
          <w:b/>
          <w:bCs/>
          <w:sz w:val="20"/>
          <w:szCs w:val="20"/>
        </w:rPr>
        <w:t xml:space="preserve">  </w:t>
      </w:r>
      <w:r w:rsidRPr="007253DF">
        <w:rPr>
          <w:rFonts w:ascii="ＭＳ ゴシック" w:eastAsia="ＭＳ ゴシック" w:hAnsi="ＭＳ ゴシック" w:cs="ShinMGoPro-Light" w:hint="eastAsia"/>
          <w:sz w:val="20"/>
          <w:szCs w:val="20"/>
        </w:rPr>
        <w:t>皆様にお伺いします。</w:t>
      </w:r>
      <w:r w:rsidRPr="007253DF">
        <w:rPr>
          <w:rFonts w:ascii="ＭＳ ゴシック" w:eastAsia="ＭＳ ゴシック" w:hAnsi="ＭＳ ゴシック" w:cs="ShinMGoPro-Light"/>
          <w:sz w:val="20"/>
          <w:szCs w:val="20"/>
        </w:rPr>
        <w:t xml:space="preserve"> </w:t>
      </w:r>
      <w:r w:rsidRPr="007253DF">
        <w:rPr>
          <w:rFonts w:ascii="ＭＳ ゴシック" w:eastAsia="ＭＳ ゴシック" w:hAnsi="ＭＳ ゴシック" w:cs="ShinMGoPro-Light" w:hint="eastAsia"/>
          <w:sz w:val="20"/>
          <w:szCs w:val="20"/>
        </w:rPr>
        <w:t>災害対応で「現在取り組んでいること」及び「今後新たに取り組みたいこと」について、下記表の該当する項目（右横の欄）に○をつけてください。</w:t>
      </w:r>
    </w:p>
    <w:p w:rsidR="00DE2000" w:rsidRPr="007253DF" w:rsidRDefault="00DE2000" w:rsidP="00DE2000">
      <w:pPr>
        <w:ind w:leftChars="400" w:left="1060" w:hangingChars="50" w:hanging="100"/>
        <w:rPr>
          <w:rFonts w:ascii="ＭＳ ゴシック" w:eastAsia="ＭＳ ゴシック" w:hAnsi="ＭＳ ゴシック" w:cs="ShinMGoPro-Light"/>
          <w:b/>
          <w:sz w:val="20"/>
          <w:szCs w:val="20"/>
        </w:rPr>
      </w:pPr>
      <w:r w:rsidRPr="007253DF">
        <w:rPr>
          <w:rFonts w:ascii="ＭＳ ゴシック" w:eastAsia="ＭＳ ゴシック" w:hAnsi="ＭＳ ゴシック" w:cs="ShinMGoPro-Light" w:hint="eastAsia"/>
          <w:b/>
          <w:sz w:val="20"/>
          <w:szCs w:val="20"/>
        </w:rPr>
        <w:t>（○印はいくつでも）</w:t>
      </w:r>
    </w:p>
    <w:p w:rsidR="00DE2000" w:rsidRPr="007253DF" w:rsidRDefault="00DE2000" w:rsidP="004B2409">
      <w:pPr>
        <w:ind w:leftChars="300" w:left="1714" w:hangingChars="550" w:hanging="994"/>
        <w:rPr>
          <w:rFonts w:ascii="ＭＳ ゴシック" w:eastAsia="ＭＳ ゴシック" w:hAnsi="ＭＳ ゴシック" w:cs="ShinMGoPro-Light"/>
          <w:bCs/>
          <w:sz w:val="20"/>
          <w:szCs w:val="20"/>
        </w:rPr>
      </w:pPr>
      <w:r w:rsidRPr="007253DF">
        <w:rPr>
          <w:rFonts w:ascii="ＭＳ ゴシック" w:eastAsia="ＭＳ ゴシック" w:hAnsi="ＭＳ ゴシック" w:cs="ShinMGoPro-Light" w:hint="eastAsia"/>
          <w:b/>
          <w:bCs/>
          <w:sz w:val="18"/>
          <w:szCs w:val="18"/>
        </w:rPr>
        <w:t xml:space="preserve">　</w:t>
      </w:r>
      <w:r w:rsidRPr="007253DF">
        <w:rPr>
          <w:rFonts w:ascii="ＭＳ ゴシック" w:eastAsia="ＭＳ ゴシック" w:hAnsi="ＭＳ ゴシック" w:cs="ShinMGoPro-Light"/>
          <w:bCs/>
          <w:sz w:val="20"/>
          <w:szCs w:val="20"/>
        </w:rPr>
        <w:t xml:space="preserve"> </w:t>
      </w:r>
      <w:r w:rsidRPr="007253DF">
        <w:rPr>
          <w:rFonts w:ascii="ＭＳ ゴシック" w:eastAsia="ＭＳ ゴシック" w:hAnsi="ＭＳ ゴシック" w:cs="ShinMGoPro-Light" w:hint="eastAsia"/>
          <w:bCs/>
          <w:sz w:val="20"/>
          <w:szCs w:val="20"/>
        </w:rPr>
        <w:t>※</w:t>
      </w:r>
      <w:r w:rsidRPr="007253DF">
        <w:rPr>
          <w:rFonts w:ascii="ＭＳ ゴシック" w:eastAsia="ＭＳ ゴシック" w:hAnsi="ＭＳ ゴシック" w:cs="ShinMGoPro-Light"/>
          <w:bCs/>
          <w:sz w:val="20"/>
          <w:szCs w:val="20"/>
        </w:rPr>
        <w:t>18</w:t>
      </w:r>
      <w:r w:rsidRPr="007253DF">
        <w:rPr>
          <w:rFonts w:ascii="ＭＳ ゴシック" w:eastAsia="ＭＳ ゴシック" w:hAnsi="ＭＳ ゴシック" w:cs="ShinMGoPro-Light" w:hint="eastAsia"/>
          <w:bCs/>
          <w:sz w:val="20"/>
          <w:szCs w:val="20"/>
        </w:rPr>
        <w:t>「その他」を選んだ場合は、その内容を記入してください。</w:t>
      </w:r>
    </w:p>
    <w:tbl>
      <w:tblPr>
        <w:tblStyle w:val="11"/>
        <w:tblW w:w="8788" w:type="dxa"/>
        <w:tblInd w:w="534" w:type="dxa"/>
        <w:tblLayout w:type="fixed"/>
        <w:tblLook w:val="04A0" w:firstRow="1" w:lastRow="0" w:firstColumn="1" w:lastColumn="0" w:noHBand="0" w:noVBand="1"/>
      </w:tblPr>
      <w:tblGrid>
        <w:gridCol w:w="417"/>
        <w:gridCol w:w="1188"/>
        <w:gridCol w:w="3923"/>
        <w:gridCol w:w="1701"/>
        <w:gridCol w:w="1559"/>
      </w:tblGrid>
      <w:tr w:rsidR="00DE2000" w:rsidRPr="007253DF" w:rsidTr="00FE28B0">
        <w:tc>
          <w:tcPr>
            <w:tcW w:w="417" w:type="dxa"/>
            <w:tcBorders>
              <w:bottom w:val="double" w:sz="4" w:space="0" w:color="auto"/>
            </w:tcBorders>
          </w:tcPr>
          <w:p w:rsidR="00DE2000" w:rsidRPr="007253DF" w:rsidRDefault="00DE2000" w:rsidP="00DE2000">
            <w:pPr>
              <w:jc w:val="center"/>
              <w:rPr>
                <w:rFonts w:ascii="ＭＳ ゴシック" w:eastAsia="ＭＳ ゴシック" w:hAnsi="ＭＳ ゴシック" w:cs="ShinGoPro-Bold"/>
                <w:b/>
                <w:bCs/>
                <w:sz w:val="20"/>
                <w:szCs w:val="20"/>
              </w:rPr>
            </w:pPr>
          </w:p>
        </w:tc>
        <w:tc>
          <w:tcPr>
            <w:tcW w:w="5111" w:type="dxa"/>
            <w:gridSpan w:val="2"/>
            <w:tcBorders>
              <w:bottom w:val="double" w:sz="4" w:space="0" w:color="auto"/>
            </w:tcBorders>
          </w:tcPr>
          <w:p w:rsidR="00DE2000" w:rsidRPr="007253DF" w:rsidRDefault="00DE2000" w:rsidP="00DE2000">
            <w:pPr>
              <w:jc w:val="center"/>
              <w:rPr>
                <w:rFonts w:ascii="ＭＳ ゴシック" w:eastAsia="ＭＳ ゴシック" w:hAnsi="ＭＳ ゴシック" w:cs="ShinGoPro-Bold"/>
                <w:bCs/>
                <w:sz w:val="20"/>
                <w:szCs w:val="20"/>
              </w:rPr>
            </w:pPr>
            <w:r w:rsidRPr="007253DF">
              <w:rPr>
                <w:rFonts w:ascii="ＭＳ ゴシック" w:eastAsia="ＭＳ ゴシック" w:hAnsi="ＭＳ ゴシック" w:cs="ShinGoPro-Bold" w:hint="eastAsia"/>
                <w:bCs/>
                <w:sz w:val="20"/>
                <w:szCs w:val="20"/>
              </w:rPr>
              <w:t>項　目</w:t>
            </w:r>
          </w:p>
        </w:tc>
        <w:tc>
          <w:tcPr>
            <w:tcW w:w="1701" w:type="dxa"/>
            <w:tcBorders>
              <w:bottom w:val="double" w:sz="4" w:space="0" w:color="auto"/>
            </w:tcBorders>
          </w:tcPr>
          <w:p w:rsidR="00DE2000" w:rsidRPr="00FE28B0" w:rsidRDefault="00DE2000" w:rsidP="00DE2000">
            <w:pPr>
              <w:jc w:val="center"/>
              <w:rPr>
                <w:rFonts w:ascii="ＭＳ ゴシック" w:eastAsia="ＭＳ ゴシック" w:hAnsi="ＭＳ ゴシック" w:cs="ShinGoPro-Bold"/>
                <w:bCs/>
                <w:spacing w:val="-26"/>
                <w:sz w:val="16"/>
                <w:szCs w:val="16"/>
              </w:rPr>
            </w:pPr>
            <w:r w:rsidRPr="00FE28B0">
              <w:rPr>
                <w:rFonts w:ascii="ＭＳ ゴシック" w:eastAsia="ＭＳ ゴシック" w:hAnsi="ＭＳ ゴシック" w:cs="ShinGoPro-Bold" w:hint="eastAsia"/>
                <w:bCs/>
                <w:spacing w:val="-26"/>
                <w:sz w:val="16"/>
                <w:szCs w:val="16"/>
              </w:rPr>
              <w:t>現在取り組んでいること</w:t>
            </w:r>
          </w:p>
        </w:tc>
        <w:tc>
          <w:tcPr>
            <w:tcW w:w="1559" w:type="dxa"/>
            <w:tcBorders>
              <w:bottom w:val="double" w:sz="4" w:space="0" w:color="auto"/>
            </w:tcBorders>
          </w:tcPr>
          <w:p w:rsidR="00DE2000" w:rsidRPr="00FE28B0" w:rsidRDefault="00DE2000" w:rsidP="00DE2000">
            <w:pPr>
              <w:jc w:val="center"/>
              <w:rPr>
                <w:rFonts w:ascii="ＭＳ ゴシック" w:eastAsia="ＭＳ ゴシック" w:hAnsi="ＭＳ ゴシック" w:cs="ShinGoPro-Bold"/>
                <w:bCs/>
                <w:spacing w:val="-26"/>
                <w:sz w:val="16"/>
                <w:szCs w:val="16"/>
              </w:rPr>
            </w:pPr>
            <w:r w:rsidRPr="00FE28B0">
              <w:rPr>
                <w:rFonts w:ascii="ＭＳ ゴシック" w:eastAsia="ＭＳ ゴシック" w:hAnsi="ＭＳ ゴシック" w:cs="ShinGoPro-Bold" w:hint="eastAsia"/>
                <w:bCs/>
                <w:spacing w:val="-26"/>
                <w:sz w:val="16"/>
                <w:szCs w:val="16"/>
              </w:rPr>
              <w:t>今後取り組みたいこと</w:t>
            </w:r>
          </w:p>
        </w:tc>
      </w:tr>
      <w:tr w:rsidR="00DE2000" w:rsidRPr="007253DF" w:rsidTr="00FE28B0">
        <w:tc>
          <w:tcPr>
            <w:tcW w:w="417" w:type="dxa"/>
            <w:tcBorders>
              <w:top w:val="double" w:sz="4" w:space="0" w:color="auto"/>
            </w:tcBorders>
          </w:tcPr>
          <w:p w:rsidR="00DE2000" w:rsidRPr="007253DF" w:rsidRDefault="00DE2000" w:rsidP="00DE2000">
            <w:pPr>
              <w:jc w:val="center"/>
              <w:rPr>
                <w:rFonts w:ascii="ＭＳ ゴシック" w:eastAsia="ＭＳ ゴシック" w:hAnsi="ＭＳ ゴシック" w:cs="ShinGoPro-Bold"/>
                <w:bCs/>
                <w:sz w:val="20"/>
                <w:szCs w:val="20"/>
              </w:rPr>
            </w:pPr>
            <w:r w:rsidRPr="007253DF">
              <w:rPr>
                <w:rFonts w:ascii="ＭＳ ゴシック" w:eastAsia="ＭＳ ゴシック" w:hAnsi="ＭＳ ゴシック" w:cs="ShinGoPro-Bold"/>
                <w:bCs/>
                <w:sz w:val="20"/>
                <w:szCs w:val="20"/>
              </w:rPr>
              <w:t>1</w:t>
            </w:r>
          </w:p>
        </w:tc>
        <w:tc>
          <w:tcPr>
            <w:tcW w:w="5111" w:type="dxa"/>
            <w:gridSpan w:val="2"/>
            <w:tcBorders>
              <w:top w:val="double" w:sz="4" w:space="0" w:color="auto"/>
            </w:tcBorders>
          </w:tcPr>
          <w:p w:rsidR="00DE2000" w:rsidRPr="007253DF" w:rsidRDefault="00DE2000" w:rsidP="00DE2000">
            <w:pPr>
              <w:rPr>
                <w:rFonts w:ascii="ＭＳ ゴシック" w:eastAsia="ＭＳ ゴシック" w:hAnsi="ＭＳ ゴシック" w:cs="ShinGoPro-Bold"/>
                <w:bCs/>
                <w:sz w:val="20"/>
                <w:szCs w:val="20"/>
              </w:rPr>
            </w:pPr>
            <w:r w:rsidRPr="007253DF">
              <w:rPr>
                <w:rFonts w:ascii="ＭＳ ゴシック" w:eastAsia="ＭＳ ゴシック" w:hAnsi="ＭＳ ゴシック" w:cs="ShinGoPro-Bold" w:hint="eastAsia"/>
                <w:bCs/>
                <w:sz w:val="20"/>
                <w:szCs w:val="20"/>
              </w:rPr>
              <w:t>備蓄品（水、食料、災害用品）の購入・買増し</w:t>
            </w:r>
          </w:p>
        </w:tc>
        <w:tc>
          <w:tcPr>
            <w:tcW w:w="1701" w:type="dxa"/>
            <w:tcBorders>
              <w:top w:val="double" w:sz="4" w:space="0" w:color="auto"/>
            </w:tcBorders>
          </w:tcPr>
          <w:p w:rsidR="00DE2000" w:rsidRPr="007253DF" w:rsidRDefault="00DE2000" w:rsidP="00DE2000">
            <w:pPr>
              <w:rPr>
                <w:rFonts w:ascii="ＭＳ ゴシック" w:eastAsia="ＭＳ ゴシック" w:hAnsi="ＭＳ ゴシック" w:cs="ShinGoPro-Bold"/>
                <w:bCs/>
                <w:sz w:val="20"/>
                <w:szCs w:val="20"/>
              </w:rPr>
            </w:pPr>
          </w:p>
        </w:tc>
        <w:tc>
          <w:tcPr>
            <w:tcW w:w="1559" w:type="dxa"/>
            <w:tcBorders>
              <w:top w:val="double" w:sz="4" w:space="0" w:color="auto"/>
            </w:tcBorders>
          </w:tcPr>
          <w:p w:rsidR="00DE2000" w:rsidRPr="007253DF" w:rsidRDefault="00DE2000" w:rsidP="00DE2000">
            <w:pPr>
              <w:rPr>
                <w:rFonts w:ascii="ＭＳ ゴシック" w:eastAsia="ＭＳ ゴシック" w:hAnsi="ＭＳ ゴシック" w:cs="ShinGoPro-Bold"/>
                <w:bCs/>
                <w:sz w:val="20"/>
                <w:szCs w:val="20"/>
              </w:rPr>
            </w:pPr>
          </w:p>
        </w:tc>
      </w:tr>
      <w:tr w:rsidR="00DE2000" w:rsidRPr="007253DF" w:rsidTr="00FE28B0">
        <w:tc>
          <w:tcPr>
            <w:tcW w:w="417" w:type="dxa"/>
          </w:tcPr>
          <w:p w:rsidR="00DE2000" w:rsidRPr="007253DF" w:rsidRDefault="00DE2000" w:rsidP="00DE2000">
            <w:pPr>
              <w:jc w:val="center"/>
              <w:rPr>
                <w:rFonts w:ascii="ＭＳ ゴシック" w:eastAsia="ＭＳ ゴシック" w:hAnsi="ＭＳ ゴシック" w:cs="ShinGoPro-Bold"/>
                <w:bCs/>
                <w:sz w:val="20"/>
                <w:szCs w:val="20"/>
              </w:rPr>
            </w:pPr>
            <w:r w:rsidRPr="007253DF">
              <w:rPr>
                <w:rFonts w:ascii="ＭＳ ゴシック" w:eastAsia="ＭＳ ゴシック" w:hAnsi="ＭＳ ゴシック" w:cs="ShinGoPro-Bold"/>
                <w:bCs/>
                <w:sz w:val="20"/>
                <w:szCs w:val="20"/>
              </w:rPr>
              <w:t>2</w:t>
            </w:r>
          </w:p>
        </w:tc>
        <w:tc>
          <w:tcPr>
            <w:tcW w:w="5111" w:type="dxa"/>
            <w:gridSpan w:val="2"/>
          </w:tcPr>
          <w:p w:rsidR="00DE2000" w:rsidRPr="007253DF" w:rsidRDefault="00DE2000" w:rsidP="00DE2000">
            <w:pPr>
              <w:rPr>
                <w:rFonts w:ascii="ＭＳ ゴシック" w:eastAsia="ＭＳ ゴシック" w:hAnsi="ＭＳ ゴシック" w:cs="ShinGoPro-Bold"/>
                <w:bCs/>
                <w:sz w:val="20"/>
                <w:szCs w:val="20"/>
              </w:rPr>
            </w:pPr>
            <w:r w:rsidRPr="007253DF">
              <w:rPr>
                <w:rFonts w:ascii="ＭＳ ゴシック" w:eastAsia="ＭＳ ゴシック" w:hAnsi="ＭＳ ゴシック" w:cs="ShinGoPro-Bold" w:hint="eastAsia"/>
                <w:bCs/>
                <w:sz w:val="20"/>
                <w:szCs w:val="20"/>
              </w:rPr>
              <w:t>非常用発電機の購入</w:t>
            </w:r>
          </w:p>
        </w:tc>
        <w:tc>
          <w:tcPr>
            <w:tcW w:w="1701" w:type="dxa"/>
          </w:tcPr>
          <w:p w:rsidR="00DE2000" w:rsidRPr="007253DF" w:rsidRDefault="00DE2000" w:rsidP="00DE2000">
            <w:pPr>
              <w:rPr>
                <w:rFonts w:ascii="ＭＳ ゴシック" w:eastAsia="ＭＳ ゴシック" w:hAnsi="ＭＳ ゴシック" w:cs="ShinGoPro-Bold"/>
                <w:bCs/>
                <w:sz w:val="20"/>
                <w:szCs w:val="20"/>
              </w:rPr>
            </w:pPr>
          </w:p>
        </w:tc>
        <w:tc>
          <w:tcPr>
            <w:tcW w:w="1559" w:type="dxa"/>
          </w:tcPr>
          <w:p w:rsidR="00DE2000" w:rsidRPr="007253DF" w:rsidRDefault="00DE2000" w:rsidP="00DE2000">
            <w:pPr>
              <w:rPr>
                <w:rFonts w:ascii="ＭＳ ゴシック" w:eastAsia="ＭＳ ゴシック" w:hAnsi="ＭＳ ゴシック" w:cs="ShinGoPro-Bold"/>
                <w:bCs/>
                <w:sz w:val="20"/>
                <w:szCs w:val="20"/>
              </w:rPr>
            </w:pPr>
          </w:p>
        </w:tc>
      </w:tr>
      <w:tr w:rsidR="00DE2000" w:rsidRPr="007253DF" w:rsidTr="00FE28B0">
        <w:tc>
          <w:tcPr>
            <w:tcW w:w="417" w:type="dxa"/>
          </w:tcPr>
          <w:p w:rsidR="00DE2000" w:rsidRPr="007253DF" w:rsidRDefault="00DE2000" w:rsidP="00DE2000">
            <w:pPr>
              <w:jc w:val="center"/>
              <w:rPr>
                <w:rFonts w:ascii="ＭＳ ゴシック" w:eastAsia="ＭＳ ゴシック" w:hAnsi="ＭＳ ゴシック" w:cs="ShinGoPro-Bold"/>
                <w:bCs/>
                <w:sz w:val="20"/>
                <w:szCs w:val="20"/>
              </w:rPr>
            </w:pPr>
            <w:r w:rsidRPr="007253DF">
              <w:rPr>
                <w:rFonts w:ascii="ＭＳ ゴシック" w:eastAsia="ＭＳ ゴシック" w:hAnsi="ＭＳ ゴシック" w:cs="ShinGoPro-Bold"/>
                <w:bCs/>
                <w:sz w:val="20"/>
                <w:szCs w:val="20"/>
              </w:rPr>
              <w:t>3</w:t>
            </w:r>
          </w:p>
        </w:tc>
        <w:tc>
          <w:tcPr>
            <w:tcW w:w="5111" w:type="dxa"/>
            <w:gridSpan w:val="2"/>
          </w:tcPr>
          <w:p w:rsidR="00DE2000" w:rsidRPr="007253DF" w:rsidRDefault="00DE2000" w:rsidP="00DE2000">
            <w:pPr>
              <w:rPr>
                <w:rFonts w:ascii="ＭＳ ゴシック" w:eastAsia="ＭＳ ゴシック" w:hAnsi="ＭＳ ゴシック" w:cs="ShinGoPro-Bold"/>
                <w:bCs/>
                <w:sz w:val="20"/>
                <w:szCs w:val="20"/>
              </w:rPr>
            </w:pPr>
            <w:r w:rsidRPr="007253DF">
              <w:rPr>
                <w:rFonts w:ascii="ＭＳ ゴシック" w:eastAsia="ＭＳ ゴシック" w:hAnsi="ＭＳ ゴシック" w:cs="ShinGoPro-Bold" w:hint="eastAsia"/>
                <w:bCs/>
                <w:sz w:val="20"/>
                <w:szCs w:val="20"/>
              </w:rPr>
              <w:t>安否確認手段確保の周知</w:t>
            </w:r>
          </w:p>
        </w:tc>
        <w:tc>
          <w:tcPr>
            <w:tcW w:w="1701" w:type="dxa"/>
          </w:tcPr>
          <w:p w:rsidR="00DE2000" w:rsidRPr="007253DF" w:rsidRDefault="00DE2000" w:rsidP="00DE2000">
            <w:pPr>
              <w:rPr>
                <w:rFonts w:ascii="ＭＳ ゴシック" w:eastAsia="ＭＳ ゴシック" w:hAnsi="ＭＳ ゴシック" w:cs="ShinGoPro-Bold"/>
                <w:bCs/>
                <w:sz w:val="20"/>
                <w:szCs w:val="20"/>
              </w:rPr>
            </w:pPr>
          </w:p>
        </w:tc>
        <w:tc>
          <w:tcPr>
            <w:tcW w:w="1559" w:type="dxa"/>
          </w:tcPr>
          <w:p w:rsidR="00DE2000" w:rsidRPr="007253DF" w:rsidRDefault="00DE2000" w:rsidP="00DE2000">
            <w:pPr>
              <w:rPr>
                <w:rFonts w:ascii="ＭＳ ゴシック" w:eastAsia="ＭＳ ゴシック" w:hAnsi="ＭＳ ゴシック" w:cs="ShinGoPro-Bold"/>
                <w:bCs/>
                <w:sz w:val="20"/>
                <w:szCs w:val="20"/>
              </w:rPr>
            </w:pPr>
          </w:p>
        </w:tc>
      </w:tr>
      <w:tr w:rsidR="00DE2000" w:rsidRPr="007253DF" w:rsidTr="00FE28B0">
        <w:tc>
          <w:tcPr>
            <w:tcW w:w="417" w:type="dxa"/>
          </w:tcPr>
          <w:p w:rsidR="00DE2000" w:rsidRPr="007253DF" w:rsidRDefault="00DE2000" w:rsidP="00DE2000">
            <w:pPr>
              <w:jc w:val="center"/>
              <w:rPr>
                <w:rFonts w:ascii="ＭＳ ゴシック" w:eastAsia="ＭＳ ゴシック" w:hAnsi="ＭＳ ゴシック" w:cs="ShinGoPro-Bold"/>
                <w:bCs/>
                <w:sz w:val="20"/>
                <w:szCs w:val="20"/>
              </w:rPr>
            </w:pPr>
            <w:r w:rsidRPr="007253DF">
              <w:rPr>
                <w:rFonts w:ascii="ＭＳ ゴシック" w:eastAsia="ＭＳ ゴシック" w:hAnsi="ＭＳ ゴシック" w:cs="ShinGoPro-Bold"/>
                <w:bCs/>
                <w:sz w:val="20"/>
                <w:szCs w:val="20"/>
              </w:rPr>
              <w:t>4</w:t>
            </w:r>
          </w:p>
        </w:tc>
        <w:tc>
          <w:tcPr>
            <w:tcW w:w="5111" w:type="dxa"/>
            <w:gridSpan w:val="2"/>
          </w:tcPr>
          <w:p w:rsidR="00DE2000" w:rsidRPr="007253DF" w:rsidRDefault="00DE2000" w:rsidP="00DE2000">
            <w:pPr>
              <w:rPr>
                <w:rFonts w:ascii="ＭＳ ゴシック" w:eastAsia="ＭＳ ゴシック" w:hAnsi="ＭＳ ゴシック" w:cs="ShinGoPro-Bold"/>
                <w:bCs/>
                <w:sz w:val="15"/>
                <w:szCs w:val="15"/>
              </w:rPr>
            </w:pPr>
            <w:r w:rsidRPr="007253DF">
              <w:rPr>
                <w:rFonts w:ascii="ＭＳ ゴシック" w:eastAsia="ＭＳ ゴシック" w:hAnsi="ＭＳ ゴシック" w:cs="ShinGoPro-Bold" w:hint="eastAsia"/>
                <w:bCs/>
                <w:sz w:val="15"/>
                <w:szCs w:val="15"/>
              </w:rPr>
              <w:t>安否確認や相互連絡のための電子システム導入（含む災害用アプリ等）</w:t>
            </w:r>
          </w:p>
        </w:tc>
        <w:tc>
          <w:tcPr>
            <w:tcW w:w="1701" w:type="dxa"/>
          </w:tcPr>
          <w:p w:rsidR="00DE2000" w:rsidRPr="007253DF" w:rsidRDefault="00DE2000" w:rsidP="00DE2000">
            <w:pPr>
              <w:rPr>
                <w:rFonts w:ascii="ＭＳ ゴシック" w:eastAsia="ＭＳ ゴシック" w:hAnsi="ＭＳ ゴシック" w:cs="ShinGoPro-Bold"/>
                <w:bCs/>
                <w:sz w:val="20"/>
                <w:szCs w:val="20"/>
              </w:rPr>
            </w:pPr>
          </w:p>
        </w:tc>
        <w:tc>
          <w:tcPr>
            <w:tcW w:w="1559" w:type="dxa"/>
          </w:tcPr>
          <w:p w:rsidR="00DE2000" w:rsidRPr="007253DF" w:rsidRDefault="00DE2000" w:rsidP="00DE2000">
            <w:pPr>
              <w:rPr>
                <w:rFonts w:ascii="ＭＳ ゴシック" w:eastAsia="ＭＳ ゴシック" w:hAnsi="ＭＳ ゴシック" w:cs="ShinGoPro-Bold"/>
                <w:bCs/>
                <w:sz w:val="20"/>
                <w:szCs w:val="20"/>
              </w:rPr>
            </w:pPr>
          </w:p>
        </w:tc>
      </w:tr>
      <w:tr w:rsidR="00DE2000" w:rsidRPr="007253DF" w:rsidTr="00FE28B0">
        <w:tc>
          <w:tcPr>
            <w:tcW w:w="417" w:type="dxa"/>
          </w:tcPr>
          <w:p w:rsidR="00DE2000" w:rsidRPr="007253DF" w:rsidRDefault="00DE2000" w:rsidP="00DE2000">
            <w:pPr>
              <w:jc w:val="center"/>
              <w:rPr>
                <w:rFonts w:ascii="ＭＳ ゴシック" w:eastAsia="ＭＳ ゴシック" w:hAnsi="ＭＳ ゴシック" w:cs="ShinGoPro-Bold"/>
                <w:bCs/>
                <w:sz w:val="20"/>
                <w:szCs w:val="20"/>
              </w:rPr>
            </w:pPr>
            <w:r w:rsidRPr="007253DF">
              <w:rPr>
                <w:rFonts w:ascii="ＭＳ ゴシック" w:eastAsia="ＭＳ ゴシック" w:hAnsi="ＭＳ ゴシック" w:cs="ShinGoPro-Bold"/>
                <w:bCs/>
                <w:sz w:val="20"/>
                <w:szCs w:val="20"/>
              </w:rPr>
              <w:t>5</w:t>
            </w:r>
          </w:p>
        </w:tc>
        <w:tc>
          <w:tcPr>
            <w:tcW w:w="5111" w:type="dxa"/>
            <w:gridSpan w:val="2"/>
          </w:tcPr>
          <w:p w:rsidR="00DE2000" w:rsidRPr="007253DF" w:rsidRDefault="00DE2000" w:rsidP="00DE2000">
            <w:pPr>
              <w:rPr>
                <w:rFonts w:ascii="ＭＳ ゴシック" w:eastAsia="ＭＳ ゴシック" w:hAnsi="ＭＳ ゴシック" w:cs="ShinGoPro-Bold"/>
                <w:bCs/>
                <w:sz w:val="20"/>
                <w:szCs w:val="20"/>
              </w:rPr>
            </w:pPr>
            <w:r w:rsidRPr="007253DF">
              <w:rPr>
                <w:rFonts w:ascii="ＭＳ ゴシック" w:eastAsia="ＭＳ ゴシック" w:hAnsi="ＭＳ ゴシック" w:cs="ShinGoPro-Bold" w:hint="eastAsia"/>
                <w:bCs/>
                <w:sz w:val="20"/>
                <w:szCs w:val="20"/>
              </w:rPr>
              <w:t>防災用無線機や災害時優先電話（衛星電話）の導入</w:t>
            </w:r>
          </w:p>
        </w:tc>
        <w:tc>
          <w:tcPr>
            <w:tcW w:w="1701" w:type="dxa"/>
          </w:tcPr>
          <w:p w:rsidR="00DE2000" w:rsidRPr="007253DF" w:rsidRDefault="00DE2000" w:rsidP="00DE2000">
            <w:pPr>
              <w:rPr>
                <w:rFonts w:ascii="ＭＳ ゴシック" w:eastAsia="ＭＳ ゴシック" w:hAnsi="ＭＳ ゴシック" w:cs="ShinGoPro-Bold"/>
                <w:bCs/>
                <w:sz w:val="20"/>
                <w:szCs w:val="20"/>
              </w:rPr>
            </w:pPr>
          </w:p>
        </w:tc>
        <w:tc>
          <w:tcPr>
            <w:tcW w:w="1559" w:type="dxa"/>
          </w:tcPr>
          <w:p w:rsidR="00DE2000" w:rsidRPr="007253DF" w:rsidRDefault="00DE2000" w:rsidP="00DE2000">
            <w:pPr>
              <w:rPr>
                <w:rFonts w:ascii="ＭＳ ゴシック" w:eastAsia="ＭＳ ゴシック" w:hAnsi="ＭＳ ゴシック" w:cs="ShinGoPro-Bold"/>
                <w:bCs/>
                <w:sz w:val="20"/>
                <w:szCs w:val="20"/>
              </w:rPr>
            </w:pPr>
          </w:p>
        </w:tc>
      </w:tr>
      <w:tr w:rsidR="00DE2000" w:rsidRPr="007253DF" w:rsidTr="00FE28B0">
        <w:tc>
          <w:tcPr>
            <w:tcW w:w="417" w:type="dxa"/>
          </w:tcPr>
          <w:p w:rsidR="00DE2000" w:rsidRPr="007253DF" w:rsidRDefault="00DE2000" w:rsidP="00DE2000">
            <w:pPr>
              <w:jc w:val="center"/>
              <w:rPr>
                <w:rFonts w:ascii="ＭＳ ゴシック" w:eastAsia="ＭＳ ゴシック" w:hAnsi="ＭＳ ゴシック" w:cs="ShinGoPro-Bold"/>
                <w:bCs/>
                <w:sz w:val="20"/>
                <w:szCs w:val="20"/>
              </w:rPr>
            </w:pPr>
            <w:r w:rsidRPr="007253DF">
              <w:rPr>
                <w:rFonts w:ascii="ＭＳ ゴシック" w:eastAsia="ＭＳ ゴシック" w:hAnsi="ＭＳ ゴシック" w:cs="ShinGoPro-Bold"/>
                <w:bCs/>
                <w:sz w:val="20"/>
                <w:szCs w:val="20"/>
              </w:rPr>
              <w:t>6</w:t>
            </w:r>
          </w:p>
        </w:tc>
        <w:tc>
          <w:tcPr>
            <w:tcW w:w="5111" w:type="dxa"/>
            <w:gridSpan w:val="2"/>
          </w:tcPr>
          <w:p w:rsidR="00DE2000" w:rsidRPr="007253DF" w:rsidRDefault="00DE2000" w:rsidP="00DE2000">
            <w:pPr>
              <w:rPr>
                <w:rFonts w:ascii="ＭＳ ゴシック" w:eastAsia="ＭＳ ゴシック" w:hAnsi="ＭＳ ゴシック" w:cs="ShinGoPro-Bold"/>
                <w:bCs/>
                <w:sz w:val="20"/>
                <w:szCs w:val="20"/>
              </w:rPr>
            </w:pPr>
            <w:r w:rsidRPr="007253DF">
              <w:rPr>
                <w:rFonts w:ascii="ＭＳ ゴシック" w:eastAsia="ＭＳ ゴシック" w:hAnsi="ＭＳ ゴシック" w:cs="ShinGoPro-Bold" w:hint="eastAsia"/>
                <w:bCs/>
                <w:sz w:val="20"/>
                <w:szCs w:val="20"/>
              </w:rPr>
              <w:t>所有資産の耐震・免震工事・耐震固定</w:t>
            </w:r>
          </w:p>
        </w:tc>
        <w:tc>
          <w:tcPr>
            <w:tcW w:w="1701" w:type="dxa"/>
          </w:tcPr>
          <w:p w:rsidR="00DE2000" w:rsidRPr="007253DF" w:rsidRDefault="00DE2000" w:rsidP="00DE2000">
            <w:pPr>
              <w:rPr>
                <w:rFonts w:ascii="ＭＳ ゴシック" w:eastAsia="ＭＳ ゴシック" w:hAnsi="ＭＳ ゴシック" w:cs="ShinGoPro-Bold"/>
                <w:bCs/>
                <w:sz w:val="20"/>
                <w:szCs w:val="20"/>
              </w:rPr>
            </w:pPr>
          </w:p>
        </w:tc>
        <w:tc>
          <w:tcPr>
            <w:tcW w:w="1559" w:type="dxa"/>
          </w:tcPr>
          <w:p w:rsidR="00DE2000" w:rsidRPr="007253DF" w:rsidRDefault="00DE2000" w:rsidP="00DE2000">
            <w:pPr>
              <w:rPr>
                <w:rFonts w:ascii="ＭＳ ゴシック" w:eastAsia="ＭＳ ゴシック" w:hAnsi="ＭＳ ゴシック" w:cs="ShinGoPro-Bold"/>
                <w:bCs/>
                <w:sz w:val="20"/>
                <w:szCs w:val="20"/>
              </w:rPr>
            </w:pPr>
          </w:p>
        </w:tc>
      </w:tr>
      <w:tr w:rsidR="00DE2000" w:rsidRPr="007253DF" w:rsidTr="00FE28B0">
        <w:tc>
          <w:tcPr>
            <w:tcW w:w="417" w:type="dxa"/>
          </w:tcPr>
          <w:p w:rsidR="00DE2000" w:rsidRPr="007253DF" w:rsidRDefault="00DE2000" w:rsidP="00DE2000">
            <w:pPr>
              <w:jc w:val="center"/>
              <w:rPr>
                <w:rFonts w:ascii="ＭＳ ゴシック" w:eastAsia="ＭＳ ゴシック" w:hAnsi="ＭＳ ゴシック" w:cs="ShinGoPro-Bold"/>
                <w:bCs/>
                <w:sz w:val="20"/>
                <w:szCs w:val="20"/>
              </w:rPr>
            </w:pPr>
            <w:r w:rsidRPr="007253DF">
              <w:rPr>
                <w:rFonts w:ascii="ＭＳ ゴシック" w:eastAsia="ＭＳ ゴシック" w:hAnsi="ＭＳ ゴシック" w:cs="ShinGoPro-Bold"/>
                <w:bCs/>
                <w:sz w:val="20"/>
                <w:szCs w:val="20"/>
              </w:rPr>
              <w:t>7</w:t>
            </w:r>
          </w:p>
        </w:tc>
        <w:tc>
          <w:tcPr>
            <w:tcW w:w="5111" w:type="dxa"/>
            <w:gridSpan w:val="2"/>
          </w:tcPr>
          <w:p w:rsidR="00DE2000" w:rsidRPr="007253DF" w:rsidRDefault="00DE2000" w:rsidP="00DE2000">
            <w:pPr>
              <w:rPr>
                <w:rFonts w:ascii="ＭＳ ゴシック" w:eastAsia="ＭＳ ゴシック" w:hAnsi="ＭＳ ゴシック" w:cs="ShinGoPro-Bold"/>
                <w:bCs/>
                <w:sz w:val="20"/>
                <w:szCs w:val="20"/>
              </w:rPr>
            </w:pPr>
            <w:r w:rsidRPr="007253DF">
              <w:rPr>
                <w:rFonts w:ascii="ＭＳ ゴシック" w:eastAsia="ＭＳ ゴシック" w:hAnsi="ＭＳ ゴシック" w:cs="ShinGoPro-Bold" w:hint="eastAsia"/>
                <w:bCs/>
                <w:sz w:val="20"/>
                <w:szCs w:val="20"/>
              </w:rPr>
              <w:t>災害対応担当責任者の決定、災害対応チーム創設</w:t>
            </w:r>
          </w:p>
        </w:tc>
        <w:tc>
          <w:tcPr>
            <w:tcW w:w="1701" w:type="dxa"/>
          </w:tcPr>
          <w:p w:rsidR="00DE2000" w:rsidRPr="007253DF" w:rsidRDefault="00DE2000" w:rsidP="00DE2000">
            <w:pPr>
              <w:rPr>
                <w:rFonts w:ascii="ＭＳ ゴシック" w:eastAsia="ＭＳ ゴシック" w:hAnsi="ＭＳ ゴシック" w:cs="ShinGoPro-Bold"/>
                <w:bCs/>
                <w:sz w:val="20"/>
                <w:szCs w:val="20"/>
              </w:rPr>
            </w:pPr>
          </w:p>
        </w:tc>
        <w:tc>
          <w:tcPr>
            <w:tcW w:w="1559" w:type="dxa"/>
          </w:tcPr>
          <w:p w:rsidR="00DE2000" w:rsidRPr="007253DF" w:rsidRDefault="00DE2000" w:rsidP="00DE2000">
            <w:pPr>
              <w:rPr>
                <w:rFonts w:ascii="ＭＳ ゴシック" w:eastAsia="ＭＳ ゴシック" w:hAnsi="ＭＳ ゴシック" w:cs="ShinGoPro-Bold"/>
                <w:bCs/>
                <w:sz w:val="20"/>
                <w:szCs w:val="20"/>
              </w:rPr>
            </w:pPr>
          </w:p>
        </w:tc>
      </w:tr>
      <w:tr w:rsidR="00DE2000" w:rsidRPr="007253DF" w:rsidTr="00FE28B0">
        <w:tc>
          <w:tcPr>
            <w:tcW w:w="417" w:type="dxa"/>
          </w:tcPr>
          <w:p w:rsidR="00DE2000" w:rsidRPr="007253DF" w:rsidRDefault="00DE2000" w:rsidP="00DE2000">
            <w:pPr>
              <w:jc w:val="center"/>
              <w:rPr>
                <w:rFonts w:ascii="ＭＳ ゴシック" w:eastAsia="ＭＳ ゴシック" w:hAnsi="ＭＳ ゴシック" w:cs="ShinGoPro-Bold"/>
                <w:bCs/>
                <w:sz w:val="20"/>
                <w:szCs w:val="20"/>
              </w:rPr>
            </w:pPr>
            <w:r w:rsidRPr="007253DF">
              <w:rPr>
                <w:rFonts w:ascii="ＭＳ ゴシック" w:eastAsia="ＭＳ ゴシック" w:hAnsi="ＭＳ ゴシック" w:cs="ShinGoPro-Bold"/>
                <w:bCs/>
                <w:sz w:val="20"/>
                <w:szCs w:val="20"/>
              </w:rPr>
              <w:t>8</w:t>
            </w:r>
          </w:p>
        </w:tc>
        <w:tc>
          <w:tcPr>
            <w:tcW w:w="5111" w:type="dxa"/>
            <w:gridSpan w:val="2"/>
          </w:tcPr>
          <w:p w:rsidR="00DE2000" w:rsidRPr="007253DF" w:rsidRDefault="00DE2000" w:rsidP="00DE2000">
            <w:pPr>
              <w:rPr>
                <w:rFonts w:ascii="ＭＳ ゴシック" w:eastAsia="ＭＳ ゴシック" w:hAnsi="ＭＳ ゴシック" w:cs="ShinGoPro-Bold"/>
                <w:bCs/>
                <w:sz w:val="18"/>
                <w:szCs w:val="18"/>
              </w:rPr>
            </w:pPr>
            <w:r w:rsidRPr="007253DF">
              <w:rPr>
                <w:rFonts w:ascii="ＭＳ ゴシック" w:eastAsia="ＭＳ ゴシック" w:hAnsi="ＭＳ ゴシック" w:cs="ShinGoPro-Bold" w:hint="eastAsia"/>
                <w:bCs/>
                <w:sz w:val="18"/>
                <w:szCs w:val="18"/>
              </w:rPr>
              <w:t>火災・地震保険（地震拡張担保特約・利益保険）の加入</w:t>
            </w:r>
          </w:p>
        </w:tc>
        <w:tc>
          <w:tcPr>
            <w:tcW w:w="1701" w:type="dxa"/>
          </w:tcPr>
          <w:p w:rsidR="00DE2000" w:rsidRPr="007253DF" w:rsidRDefault="00DE2000" w:rsidP="00DE2000">
            <w:pPr>
              <w:rPr>
                <w:rFonts w:ascii="ＭＳ ゴシック" w:eastAsia="ＭＳ ゴシック" w:hAnsi="ＭＳ ゴシック" w:cs="ShinGoPro-Bold"/>
                <w:bCs/>
                <w:sz w:val="20"/>
                <w:szCs w:val="20"/>
              </w:rPr>
            </w:pPr>
          </w:p>
        </w:tc>
        <w:tc>
          <w:tcPr>
            <w:tcW w:w="1559" w:type="dxa"/>
          </w:tcPr>
          <w:p w:rsidR="00DE2000" w:rsidRPr="007253DF" w:rsidRDefault="00DE2000" w:rsidP="00DE2000">
            <w:pPr>
              <w:rPr>
                <w:rFonts w:ascii="ＭＳ ゴシック" w:eastAsia="ＭＳ ゴシック" w:hAnsi="ＭＳ ゴシック" w:cs="ShinGoPro-Bold"/>
                <w:bCs/>
                <w:sz w:val="20"/>
                <w:szCs w:val="20"/>
              </w:rPr>
            </w:pPr>
          </w:p>
        </w:tc>
      </w:tr>
      <w:tr w:rsidR="00DE2000" w:rsidRPr="007253DF" w:rsidTr="00FE28B0">
        <w:tc>
          <w:tcPr>
            <w:tcW w:w="417" w:type="dxa"/>
          </w:tcPr>
          <w:p w:rsidR="00DE2000" w:rsidRPr="007253DF" w:rsidRDefault="00DE2000" w:rsidP="00DE2000">
            <w:pPr>
              <w:jc w:val="center"/>
              <w:rPr>
                <w:rFonts w:ascii="ＭＳ ゴシック" w:eastAsia="ＭＳ ゴシック" w:hAnsi="ＭＳ ゴシック" w:cs="ShinGoPro-Bold"/>
                <w:bCs/>
                <w:sz w:val="20"/>
                <w:szCs w:val="20"/>
              </w:rPr>
            </w:pPr>
            <w:r w:rsidRPr="007253DF">
              <w:rPr>
                <w:rFonts w:ascii="ＭＳ ゴシック" w:eastAsia="ＭＳ ゴシック" w:hAnsi="ＭＳ ゴシック" w:cs="ShinGoPro-Bold"/>
                <w:bCs/>
                <w:sz w:val="20"/>
                <w:szCs w:val="20"/>
              </w:rPr>
              <w:t>9</w:t>
            </w:r>
          </w:p>
        </w:tc>
        <w:tc>
          <w:tcPr>
            <w:tcW w:w="5111" w:type="dxa"/>
            <w:gridSpan w:val="2"/>
          </w:tcPr>
          <w:p w:rsidR="00DE2000" w:rsidRPr="007253DF" w:rsidRDefault="00DE2000" w:rsidP="00DE2000">
            <w:pPr>
              <w:rPr>
                <w:rFonts w:ascii="ＭＳ ゴシック" w:eastAsia="ＭＳ ゴシック" w:hAnsi="ＭＳ ゴシック" w:cs="ShinGoPro-Bold"/>
                <w:bCs/>
                <w:sz w:val="18"/>
                <w:szCs w:val="18"/>
              </w:rPr>
            </w:pPr>
            <w:r w:rsidRPr="007253DF">
              <w:rPr>
                <w:rFonts w:ascii="ＭＳ ゴシック" w:eastAsia="ＭＳ ゴシック" w:hAnsi="ＭＳ ゴシック" w:cs="ShinGoPro-Bold" w:hint="eastAsia"/>
                <w:bCs/>
                <w:sz w:val="18"/>
                <w:szCs w:val="18"/>
              </w:rPr>
              <w:t>本社機能・営業所等の代替施設・建屋の確保または準備</w:t>
            </w:r>
          </w:p>
        </w:tc>
        <w:tc>
          <w:tcPr>
            <w:tcW w:w="1701" w:type="dxa"/>
          </w:tcPr>
          <w:p w:rsidR="00DE2000" w:rsidRPr="007253DF" w:rsidRDefault="00DE2000" w:rsidP="00DE2000">
            <w:pPr>
              <w:rPr>
                <w:rFonts w:ascii="ＭＳ ゴシック" w:eastAsia="ＭＳ ゴシック" w:hAnsi="ＭＳ ゴシック" w:cs="ShinGoPro-Bold"/>
                <w:bCs/>
                <w:sz w:val="20"/>
                <w:szCs w:val="20"/>
              </w:rPr>
            </w:pPr>
          </w:p>
        </w:tc>
        <w:tc>
          <w:tcPr>
            <w:tcW w:w="1559" w:type="dxa"/>
          </w:tcPr>
          <w:p w:rsidR="00DE2000" w:rsidRPr="007253DF" w:rsidRDefault="00DE2000" w:rsidP="00DE2000">
            <w:pPr>
              <w:rPr>
                <w:rFonts w:ascii="ＭＳ ゴシック" w:eastAsia="ＭＳ ゴシック" w:hAnsi="ＭＳ ゴシック" w:cs="ShinGoPro-Bold"/>
                <w:bCs/>
                <w:sz w:val="20"/>
                <w:szCs w:val="20"/>
              </w:rPr>
            </w:pPr>
          </w:p>
        </w:tc>
      </w:tr>
      <w:tr w:rsidR="00DE2000" w:rsidRPr="007253DF" w:rsidTr="00FE28B0">
        <w:tc>
          <w:tcPr>
            <w:tcW w:w="417" w:type="dxa"/>
          </w:tcPr>
          <w:p w:rsidR="00DE2000" w:rsidRPr="007253DF" w:rsidRDefault="00DE2000" w:rsidP="00DE2000">
            <w:pPr>
              <w:jc w:val="center"/>
              <w:rPr>
                <w:rFonts w:ascii="ＭＳ ゴシック" w:eastAsia="ＭＳ ゴシック" w:hAnsi="ＭＳ ゴシック" w:cs="ShinGoPro-Bold"/>
                <w:bCs/>
                <w:sz w:val="20"/>
                <w:szCs w:val="20"/>
              </w:rPr>
            </w:pPr>
            <w:r w:rsidRPr="007253DF">
              <w:rPr>
                <w:rFonts w:ascii="ＭＳ ゴシック" w:eastAsia="ＭＳ ゴシック" w:hAnsi="ＭＳ ゴシック" w:cs="ShinGoPro-Bold"/>
                <w:bCs/>
                <w:sz w:val="20"/>
                <w:szCs w:val="20"/>
              </w:rPr>
              <w:t>10</w:t>
            </w:r>
          </w:p>
        </w:tc>
        <w:tc>
          <w:tcPr>
            <w:tcW w:w="5111" w:type="dxa"/>
            <w:gridSpan w:val="2"/>
          </w:tcPr>
          <w:p w:rsidR="00DE2000" w:rsidRPr="007253DF" w:rsidRDefault="00DE2000" w:rsidP="00DE2000">
            <w:pPr>
              <w:rPr>
                <w:rFonts w:ascii="ＭＳ ゴシック" w:eastAsia="ＭＳ ゴシック" w:hAnsi="ＭＳ ゴシック" w:cs="ShinGoPro-Bold"/>
                <w:bCs/>
                <w:sz w:val="20"/>
                <w:szCs w:val="20"/>
              </w:rPr>
            </w:pPr>
            <w:r w:rsidRPr="007253DF">
              <w:rPr>
                <w:rFonts w:ascii="ＭＳ ゴシック" w:eastAsia="ＭＳ ゴシック" w:hAnsi="ＭＳ ゴシック" w:cs="ShinGoPro-Bold" w:hint="eastAsia"/>
                <w:bCs/>
                <w:sz w:val="20"/>
                <w:szCs w:val="20"/>
              </w:rPr>
              <w:t>協定（災害発生時の代替供給や資金援助等）締結</w:t>
            </w:r>
          </w:p>
        </w:tc>
        <w:tc>
          <w:tcPr>
            <w:tcW w:w="1701" w:type="dxa"/>
          </w:tcPr>
          <w:p w:rsidR="00DE2000" w:rsidRPr="007253DF" w:rsidRDefault="00DE2000" w:rsidP="00DE2000">
            <w:pPr>
              <w:rPr>
                <w:rFonts w:ascii="ＭＳ ゴシック" w:eastAsia="ＭＳ ゴシック" w:hAnsi="ＭＳ ゴシック" w:cs="ShinGoPro-Bold"/>
                <w:bCs/>
                <w:sz w:val="20"/>
                <w:szCs w:val="20"/>
              </w:rPr>
            </w:pPr>
          </w:p>
        </w:tc>
        <w:tc>
          <w:tcPr>
            <w:tcW w:w="1559" w:type="dxa"/>
          </w:tcPr>
          <w:p w:rsidR="00DE2000" w:rsidRPr="007253DF" w:rsidRDefault="00DE2000" w:rsidP="00DE2000">
            <w:pPr>
              <w:rPr>
                <w:rFonts w:ascii="ＭＳ ゴシック" w:eastAsia="ＭＳ ゴシック" w:hAnsi="ＭＳ ゴシック" w:cs="ShinGoPro-Bold"/>
                <w:bCs/>
                <w:sz w:val="20"/>
                <w:szCs w:val="20"/>
              </w:rPr>
            </w:pPr>
          </w:p>
        </w:tc>
      </w:tr>
      <w:tr w:rsidR="00DE2000" w:rsidRPr="007253DF" w:rsidTr="00FE28B0">
        <w:tc>
          <w:tcPr>
            <w:tcW w:w="417" w:type="dxa"/>
          </w:tcPr>
          <w:p w:rsidR="00DE2000" w:rsidRPr="007253DF" w:rsidRDefault="00DE2000" w:rsidP="00DE2000">
            <w:pPr>
              <w:jc w:val="center"/>
              <w:rPr>
                <w:rFonts w:ascii="ＭＳ ゴシック" w:eastAsia="ＭＳ ゴシック" w:hAnsi="ＭＳ ゴシック" w:cs="ShinGoPro-Bold"/>
                <w:bCs/>
                <w:sz w:val="20"/>
                <w:szCs w:val="20"/>
              </w:rPr>
            </w:pPr>
            <w:r w:rsidRPr="007253DF">
              <w:rPr>
                <w:rFonts w:ascii="ＭＳ ゴシック" w:eastAsia="ＭＳ ゴシック" w:hAnsi="ＭＳ ゴシック" w:cs="ShinGoPro-Bold"/>
                <w:bCs/>
                <w:sz w:val="20"/>
                <w:szCs w:val="20"/>
              </w:rPr>
              <w:t>11</w:t>
            </w:r>
          </w:p>
        </w:tc>
        <w:tc>
          <w:tcPr>
            <w:tcW w:w="5111" w:type="dxa"/>
            <w:gridSpan w:val="2"/>
          </w:tcPr>
          <w:p w:rsidR="00DE2000" w:rsidRPr="007253DF" w:rsidRDefault="00DE2000" w:rsidP="00DE2000">
            <w:pPr>
              <w:rPr>
                <w:rFonts w:ascii="ＭＳ ゴシック" w:eastAsia="ＭＳ ゴシック" w:hAnsi="ＭＳ ゴシック" w:cs="ShinGoPro-Bold"/>
                <w:bCs/>
                <w:sz w:val="20"/>
                <w:szCs w:val="20"/>
              </w:rPr>
            </w:pPr>
            <w:r w:rsidRPr="007253DF">
              <w:rPr>
                <w:rFonts w:ascii="ＭＳ ゴシック" w:eastAsia="ＭＳ ゴシック" w:hAnsi="ＭＳ ゴシック" w:cs="ShinGoPro-Bold" w:hint="eastAsia"/>
                <w:bCs/>
                <w:sz w:val="20"/>
                <w:szCs w:val="20"/>
              </w:rPr>
              <w:t>防災訓練等の実施・見直し</w:t>
            </w:r>
          </w:p>
        </w:tc>
        <w:tc>
          <w:tcPr>
            <w:tcW w:w="1701" w:type="dxa"/>
          </w:tcPr>
          <w:p w:rsidR="00DE2000" w:rsidRPr="007253DF" w:rsidRDefault="00DE2000" w:rsidP="00DE2000">
            <w:pPr>
              <w:rPr>
                <w:rFonts w:ascii="ＭＳ ゴシック" w:eastAsia="ＭＳ ゴシック" w:hAnsi="ＭＳ ゴシック" w:cs="ShinGoPro-Bold"/>
                <w:bCs/>
                <w:sz w:val="20"/>
                <w:szCs w:val="20"/>
              </w:rPr>
            </w:pPr>
          </w:p>
        </w:tc>
        <w:tc>
          <w:tcPr>
            <w:tcW w:w="1559" w:type="dxa"/>
          </w:tcPr>
          <w:p w:rsidR="00DE2000" w:rsidRPr="007253DF" w:rsidRDefault="00DE2000" w:rsidP="00DE2000">
            <w:pPr>
              <w:rPr>
                <w:rFonts w:ascii="ＭＳ ゴシック" w:eastAsia="ＭＳ ゴシック" w:hAnsi="ＭＳ ゴシック" w:cs="ShinGoPro-Bold"/>
                <w:bCs/>
                <w:sz w:val="20"/>
                <w:szCs w:val="20"/>
              </w:rPr>
            </w:pPr>
          </w:p>
        </w:tc>
      </w:tr>
      <w:tr w:rsidR="00DE2000" w:rsidRPr="007253DF" w:rsidTr="00FE28B0">
        <w:tc>
          <w:tcPr>
            <w:tcW w:w="417" w:type="dxa"/>
          </w:tcPr>
          <w:p w:rsidR="00DE2000" w:rsidRPr="007253DF" w:rsidRDefault="00DE2000" w:rsidP="00DE2000">
            <w:pPr>
              <w:jc w:val="center"/>
              <w:rPr>
                <w:rFonts w:ascii="ＭＳ ゴシック" w:eastAsia="ＭＳ ゴシック" w:hAnsi="ＭＳ ゴシック" w:cs="ShinGoPro-Bold"/>
                <w:bCs/>
                <w:sz w:val="20"/>
                <w:szCs w:val="20"/>
              </w:rPr>
            </w:pPr>
            <w:r w:rsidRPr="007253DF">
              <w:rPr>
                <w:rFonts w:ascii="ＭＳ ゴシック" w:eastAsia="ＭＳ ゴシック" w:hAnsi="ＭＳ ゴシック" w:cs="ShinGoPro-Bold"/>
                <w:bCs/>
                <w:sz w:val="20"/>
                <w:szCs w:val="20"/>
              </w:rPr>
              <w:t>12</w:t>
            </w:r>
          </w:p>
        </w:tc>
        <w:tc>
          <w:tcPr>
            <w:tcW w:w="5111" w:type="dxa"/>
            <w:gridSpan w:val="2"/>
          </w:tcPr>
          <w:p w:rsidR="00DE2000" w:rsidRPr="007253DF" w:rsidRDefault="00DE2000" w:rsidP="00DE2000">
            <w:pPr>
              <w:rPr>
                <w:rFonts w:ascii="ＭＳ ゴシック" w:eastAsia="ＭＳ ゴシック" w:hAnsi="ＭＳ ゴシック" w:cs="ShinGoPro-Bold"/>
                <w:bCs/>
                <w:sz w:val="20"/>
                <w:szCs w:val="20"/>
              </w:rPr>
            </w:pPr>
            <w:r w:rsidRPr="007253DF">
              <w:rPr>
                <w:rFonts w:ascii="ＭＳ ゴシック" w:eastAsia="ＭＳ ゴシック" w:hAnsi="ＭＳ ゴシック" w:cs="ShinGoPro-Bold" w:hint="eastAsia"/>
                <w:bCs/>
                <w:sz w:val="20"/>
                <w:szCs w:val="20"/>
              </w:rPr>
              <w:t>社内研修の実施</w:t>
            </w:r>
          </w:p>
        </w:tc>
        <w:tc>
          <w:tcPr>
            <w:tcW w:w="1701" w:type="dxa"/>
          </w:tcPr>
          <w:p w:rsidR="00DE2000" w:rsidRPr="007253DF" w:rsidRDefault="00DE2000" w:rsidP="00DE2000">
            <w:pPr>
              <w:rPr>
                <w:rFonts w:ascii="ＭＳ ゴシック" w:eastAsia="ＭＳ ゴシック" w:hAnsi="ＭＳ ゴシック" w:cs="ShinGoPro-Bold"/>
                <w:bCs/>
                <w:sz w:val="20"/>
                <w:szCs w:val="20"/>
              </w:rPr>
            </w:pPr>
          </w:p>
        </w:tc>
        <w:tc>
          <w:tcPr>
            <w:tcW w:w="1559" w:type="dxa"/>
          </w:tcPr>
          <w:p w:rsidR="00DE2000" w:rsidRPr="007253DF" w:rsidRDefault="00DE2000" w:rsidP="00DE2000">
            <w:pPr>
              <w:rPr>
                <w:rFonts w:ascii="ＭＳ ゴシック" w:eastAsia="ＭＳ ゴシック" w:hAnsi="ＭＳ ゴシック" w:cs="ShinGoPro-Bold"/>
                <w:bCs/>
                <w:sz w:val="20"/>
                <w:szCs w:val="20"/>
              </w:rPr>
            </w:pPr>
          </w:p>
        </w:tc>
      </w:tr>
      <w:tr w:rsidR="00DE2000" w:rsidRPr="007253DF" w:rsidTr="00FE28B0">
        <w:tc>
          <w:tcPr>
            <w:tcW w:w="417" w:type="dxa"/>
          </w:tcPr>
          <w:p w:rsidR="00DE2000" w:rsidRPr="007253DF" w:rsidRDefault="00DE2000" w:rsidP="00DE2000">
            <w:pPr>
              <w:jc w:val="center"/>
              <w:rPr>
                <w:rFonts w:ascii="ＭＳ ゴシック" w:eastAsia="ＭＳ ゴシック" w:hAnsi="ＭＳ ゴシック" w:cs="ShinGoPro-Bold"/>
                <w:bCs/>
                <w:sz w:val="20"/>
                <w:szCs w:val="20"/>
              </w:rPr>
            </w:pPr>
            <w:r w:rsidRPr="007253DF">
              <w:rPr>
                <w:rFonts w:ascii="ＭＳ ゴシック" w:eastAsia="ＭＳ ゴシック" w:hAnsi="ＭＳ ゴシック" w:cs="ShinGoPro-Bold"/>
                <w:bCs/>
                <w:sz w:val="20"/>
                <w:szCs w:val="20"/>
              </w:rPr>
              <w:t>13</w:t>
            </w:r>
          </w:p>
        </w:tc>
        <w:tc>
          <w:tcPr>
            <w:tcW w:w="5111" w:type="dxa"/>
            <w:gridSpan w:val="2"/>
          </w:tcPr>
          <w:p w:rsidR="00DE2000" w:rsidRPr="007253DF" w:rsidRDefault="00DE2000" w:rsidP="00DE2000">
            <w:pPr>
              <w:rPr>
                <w:rFonts w:ascii="ＭＳ ゴシック" w:eastAsia="ＭＳ ゴシック" w:hAnsi="ＭＳ ゴシック" w:cs="ShinGoPro-Bold"/>
                <w:bCs/>
                <w:sz w:val="16"/>
                <w:szCs w:val="16"/>
              </w:rPr>
            </w:pPr>
            <w:r w:rsidRPr="007253DF">
              <w:rPr>
                <w:rFonts w:ascii="ＭＳ ゴシック" w:eastAsia="ＭＳ ゴシック" w:hAnsi="ＭＳ ゴシック" w:cs="ShinGoPro-Bold" w:hint="eastAsia"/>
                <w:bCs/>
                <w:sz w:val="16"/>
                <w:szCs w:val="16"/>
              </w:rPr>
              <w:t>防災関連セミナーの受講、防災関連資格（防災士等）取得の推奨</w:t>
            </w:r>
          </w:p>
        </w:tc>
        <w:tc>
          <w:tcPr>
            <w:tcW w:w="1701" w:type="dxa"/>
          </w:tcPr>
          <w:p w:rsidR="00DE2000" w:rsidRPr="007253DF" w:rsidRDefault="00DE2000" w:rsidP="00DE2000">
            <w:pPr>
              <w:rPr>
                <w:rFonts w:ascii="ＭＳ ゴシック" w:eastAsia="ＭＳ ゴシック" w:hAnsi="ＭＳ ゴシック" w:cs="ShinGoPro-Bold"/>
                <w:bCs/>
                <w:sz w:val="20"/>
                <w:szCs w:val="20"/>
              </w:rPr>
            </w:pPr>
          </w:p>
        </w:tc>
        <w:tc>
          <w:tcPr>
            <w:tcW w:w="1559" w:type="dxa"/>
          </w:tcPr>
          <w:p w:rsidR="00DE2000" w:rsidRPr="007253DF" w:rsidRDefault="00DE2000" w:rsidP="00DE2000">
            <w:pPr>
              <w:rPr>
                <w:rFonts w:ascii="ＭＳ ゴシック" w:eastAsia="ＭＳ ゴシック" w:hAnsi="ＭＳ ゴシック" w:cs="ShinGoPro-Bold"/>
                <w:bCs/>
                <w:sz w:val="20"/>
                <w:szCs w:val="20"/>
              </w:rPr>
            </w:pPr>
          </w:p>
        </w:tc>
      </w:tr>
      <w:tr w:rsidR="00DE2000" w:rsidRPr="007253DF" w:rsidTr="00FE28B0">
        <w:tc>
          <w:tcPr>
            <w:tcW w:w="417" w:type="dxa"/>
          </w:tcPr>
          <w:p w:rsidR="00DE2000" w:rsidRPr="007253DF" w:rsidRDefault="00DE2000" w:rsidP="00DE2000">
            <w:pPr>
              <w:jc w:val="center"/>
              <w:rPr>
                <w:rFonts w:ascii="ＭＳ ゴシック" w:eastAsia="ＭＳ ゴシック" w:hAnsi="ＭＳ ゴシック" w:cs="ShinGoPro-Bold"/>
                <w:bCs/>
                <w:sz w:val="20"/>
                <w:szCs w:val="20"/>
              </w:rPr>
            </w:pPr>
            <w:r w:rsidRPr="007253DF">
              <w:rPr>
                <w:rFonts w:ascii="ＭＳ ゴシック" w:eastAsia="ＭＳ ゴシック" w:hAnsi="ＭＳ ゴシック" w:cs="ShinGoPro-Bold"/>
                <w:bCs/>
                <w:sz w:val="20"/>
                <w:szCs w:val="20"/>
              </w:rPr>
              <w:t>14</w:t>
            </w:r>
          </w:p>
        </w:tc>
        <w:tc>
          <w:tcPr>
            <w:tcW w:w="5111" w:type="dxa"/>
            <w:gridSpan w:val="2"/>
          </w:tcPr>
          <w:p w:rsidR="00DE2000" w:rsidRPr="007253DF" w:rsidRDefault="00DE2000" w:rsidP="00DE2000">
            <w:pPr>
              <w:rPr>
                <w:rFonts w:ascii="ＭＳ ゴシック" w:eastAsia="ＭＳ ゴシック" w:hAnsi="ＭＳ ゴシック" w:cs="ShinGoPro-Bold"/>
                <w:bCs/>
                <w:sz w:val="20"/>
                <w:szCs w:val="20"/>
              </w:rPr>
            </w:pPr>
            <w:r w:rsidRPr="007253DF">
              <w:rPr>
                <w:rFonts w:ascii="ＭＳ ゴシック" w:eastAsia="ＭＳ ゴシック" w:hAnsi="ＭＳ ゴシック" w:cs="ShinGoPro-Bold" w:hint="eastAsia"/>
                <w:bCs/>
                <w:sz w:val="20"/>
                <w:szCs w:val="20"/>
              </w:rPr>
              <w:t>自主防災組織等の地域防災活動への参加</w:t>
            </w:r>
          </w:p>
        </w:tc>
        <w:tc>
          <w:tcPr>
            <w:tcW w:w="1701" w:type="dxa"/>
          </w:tcPr>
          <w:p w:rsidR="00DE2000" w:rsidRPr="007253DF" w:rsidRDefault="00DE2000" w:rsidP="00DE2000">
            <w:pPr>
              <w:rPr>
                <w:rFonts w:ascii="ＭＳ ゴシック" w:eastAsia="ＭＳ ゴシック" w:hAnsi="ＭＳ ゴシック" w:cs="ShinGoPro-Bold"/>
                <w:bCs/>
                <w:sz w:val="20"/>
                <w:szCs w:val="20"/>
              </w:rPr>
            </w:pPr>
          </w:p>
        </w:tc>
        <w:tc>
          <w:tcPr>
            <w:tcW w:w="1559" w:type="dxa"/>
          </w:tcPr>
          <w:p w:rsidR="00DE2000" w:rsidRPr="007253DF" w:rsidRDefault="00DE2000" w:rsidP="00DE2000">
            <w:pPr>
              <w:rPr>
                <w:rFonts w:ascii="ＭＳ ゴシック" w:eastAsia="ＭＳ ゴシック" w:hAnsi="ＭＳ ゴシック" w:cs="ShinGoPro-Bold"/>
                <w:bCs/>
                <w:sz w:val="20"/>
                <w:szCs w:val="20"/>
              </w:rPr>
            </w:pPr>
          </w:p>
        </w:tc>
      </w:tr>
      <w:tr w:rsidR="00DE2000" w:rsidRPr="007253DF" w:rsidTr="00FE28B0">
        <w:tc>
          <w:tcPr>
            <w:tcW w:w="417" w:type="dxa"/>
          </w:tcPr>
          <w:p w:rsidR="00DE2000" w:rsidRPr="007253DF" w:rsidRDefault="00DE2000" w:rsidP="00DE2000">
            <w:pPr>
              <w:jc w:val="center"/>
              <w:rPr>
                <w:rFonts w:ascii="ＭＳ ゴシック" w:eastAsia="ＭＳ ゴシック" w:hAnsi="ＭＳ ゴシック" w:cs="ShinGoPro-Bold"/>
                <w:bCs/>
                <w:sz w:val="20"/>
                <w:szCs w:val="20"/>
              </w:rPr>
            </w:pPr>
            <w:r w:rsidRPr="007253DF">
              <w:rPr>
                <w:rFonts w:ascii="ＭＳ ゴシック" w:eastAsia="ＭＳ ゴシック" w:hAnsi="ＭＳ ゴシック" w:cs="ShinGoPro-Bold"/>
                <w:bCs/>
                <w:sz w:val="20"/>
                <w:szCs w:val="20"/>
              </w:rPr>
              <w:t>15</w:t>
            </w:r>
          </w:p>
        </w:tc>
        <w:tc>
          <w:tcPr>
            <w:tcW w:w="5111" w:type="dxa"/>
            <w:gridSpan w:val="2"/>
          </w:tcPr>
          <w:p w:rsidR="00DE2000" w:rsidRPr="007253DF" w:rsidRDefault="00DE2000" w:rsidP="00DE2000">
            <w:pPr>
              <w:rPr>
                <w:rFonts w:ascii="ＭＳ ゴシック" w:eastAsia="ＭＳ ゴシック" w:hAnsi="ＭＳ ゴシック" w:cs="ShinGoPro-Bold"/>
                <w:bCs/>
                <w:sz w:val="20"/>
                <w:szCs w:val="20"/>
              </w:rPr>
            </w:pPr>
            <w:r w:rsidRPr="007253DF">
              <w:rPr>
                <w:rFonts w:ascii="ＭＳ ゴシック" w:eastAsia="ＭＳ ゴシック" w:hAnsi="ＭＳ ゴシック" w:cs="ShinGoPro-Bold" w:hint="eastAsia"/>
                <w:bCs/>
                <w:sz w:val="20"/>
                <w:szCs w:val="20"/>
              </w:rPr>
              <w:t>帰宅困難者の対応（一時滞在場所の提供等）</w:t>
            </w:r>
          </w:p>
        </w:tc>
        <w:tc>
          <w:tcPr>
            <w:tcW w:w="1701" w:type="dxa"/>
          </w:tcPr>
          <w:p w:rsidR="00DE2000" w:rsidRPr="007253DF" w:rsidRDefault="00DE2000" w:rsidP="00DE2000">
            <w:pPr>
              <w:rPr>
                <w:rFonts w:ascii="ＭＳ ゴシック" w:eastAsia="ＭＳ ゴシック" w:hAnsi="ＭＳ ゴシック" w:cs="ShinGoPro-Bold"/>
                <w:bCs/>
                <w:sz w:val="20"/>
                <w:szCs w:val="20"/>
              </w:rPr>
            </w:pPr>
          </w:p>
        </w:tc>
        <w:tc>
          <w:tcPr>
            <w:tcW w:w="1559" w:type="dxa"/>
          </w:tcPr>
          <w:p w:rsidR="00DE2000" w:rsidRPr="007253DF" w:rsidRDefault="00DE2000" w:rsidP="00DE2000">
            <w:pPr>
              <w:rPr>
                <w:rFonts w:ascii="ＭＳ ゴシック" w:eastAsia="ＭＳ ゴシック" w:hAnsi="ＭＳ ゴシック" w:cs="ShinGoPro-Bold"/>
                <w:bCs/>
                <w:sz w:val="20"/>
                <w:szCs w:val="20"/>
              </w:rPr>
            </w:pPr>
          </w:p>
        </w:tc>
      </w:tr>
      <w:tr w:rsidR="00DE2000" w:rsidRPr="007253DF" w:rsidTr="00FE28B0">
        <w:tc>
          <w:tcPr>
            <w:tcW w:w="417" w:type="dxa"/>
          </w:tcPr>
          <w:p w:rsidR="00DE2000" w:rsidRPr="007253DF" w:rsidRDefault="00DE2000" w:rsidP="00DE2000">
            <w:pPr>
              <w:jc w:val="center"/>
              <w:rPr>
                <w:rFonts w:ascii="ＭＳ ゴシック" w:eastAsia="ＭＳ ゴシック" w:hAnsi="ＭＳ ゴシック" w:cs="ShinGoPro-Bold"/>
                <w:bCs/>
                <w:sz w:val="20"/>
                <w:szCs w:val="20"/>
              </w:rPr>
            </w:pPr>
            <w:r w:rsidRPr="007253DF">
              <w:rPr>
                <w:rFonts w:ascii="ＭＳ ゴシック" w:eastAsia="ＭＳ ゴシック" w:hAnsi="ＭＳ ゴシック" w:cs="ShinGoPro-Bold"/>
                <w:bCs/>
                <w:sz w:val="20"/>
                <w:szCs w:val="20"/>
              </w:rPr>
              <w:t>16</w:t>
            </w:r>
          </w:p>
        </w:tc>
        <w:tc>
          <w:tcPr>
            <w:tcW w:w="5111" w:type="dxa"/>
            <w:gridSpan w:val="2"/>
          </w:tcPr>
          <w:p w:rsidR="00DE2000" w:rsidRPr="007253DF" w:rsidRDefault="00DE2000" w:rsidP="00DE2000">
            <w:pPr>
              <w:rPr>
                <w:rFonts w:ascii="ＭＳ ゴシック" w:eastAsia="ＭＳ ゴシック" w:hAnsi="ＭＳ ゴシック" w:cs="ShinGoPro-Bold"/>
                <w:bCs/>
                <w:sz w:val="20"/>
                <w:szCs w:val="20"/>
              </w:rPr>
            </w:pPr>
            <w:r w:rsidRPr="007253DF">
              <w:rPr>
                <w:rFonts w:ascii="ＭＳ ゴシック" w:eastAsia="ＭＳ ゴシック" w:hAnsi="ＭＳ ゴシック" w:cs="ShinGoPro-Bold" w:hint="eastAsia"/>
                <w:bCs/>
                <w:sz w:val="20"/>
                <w:szCs w:val="20"/>
              </w:rPr>
              <w:t>ＩＳＯ等の</w:t>
            </w:r>
            <w:r w:rsidR="00047767">
              <w:rPr>
                <w:rFonts w:ascii="ＭＳ ゴシック" w:eastAsia="ＭＳ ゴシック" w:hAnsi="ＭＳ ゴシック" w:cs="ShinGoPro-Bold" w:hint="eastAsia"/>
                <w:bCs/>
                <w:sz w:val="20"/>
                <w:szCs w:val="20"/>
              </w:rPr>
              <w:t>ＢＣＰ</w:t>
            </w:r>
            <w:r w:rsidRPr="007253DF">
              <w:rPr>
                <w:rFonts w:ascii="ＭＳ ゴシック" w:eastAsia="ＭＳ ゴシック" w:hAnsi="ＭＳ ゴシック" w:cs="ShinGoPro-Bold" w:hint="eastAsia"/>
                <w:bCs/>
                <w:sz w:val="20"/>
                <w:szCs w:val="20"/>
              </w:rPr>
              <w:t>認証取得</w:t>
            </w:r>
          </w:p>
        </w:tc>
        <w:tc>
          <w:tcPr>
            <w:tcW w:w="1701" w:type="dxa"/>
          </w:tcPr>
          <w:p w:rsidR="00DE2000" w:rsidRPr="007253DF" w:rsidRDefault="00DE2000" w:rsidP="00DE2000">
            <w:pPr>
              <w:rPr>
                <w:rFonts w:ascii="ＭＳ ゴシック" w:eastAsia="ＭＳ ゴシック" w:hAnsi="ＭＳ ゴシック" w:cs="ShinGoPro-Bold"/>
                <w:bCs/>
                <w:sz w:val="20"/>
                <w:szCs w:val="20"/>
              </w:rPr>
            </w:pPr>
          </w:p>
        </w:tc>
        <w:tc>
          <w:tcPr>
            <w:tcW w:w="1559" w:type="dxa"/>
          </w:tcPr>
          <w:p w:rsidR="00DE2000" w:rsidRPr="007253DF" w:rsidRDefault="00DE2000" w:rsidP="00DE2000">
            <w:pPr>
              <w:rPr>
                <w:rFonts w:ascii="ＭＳ ゴシック" w:eastAsia="ＭＳ ゴシック" w:hAnsi="ＭＳ ゴシック" w:cs="ShinGoPro-Bold"/>
                <w:bCs/>
                <w:sz w:val="20"/>
                <w:szCs w:val="20"/>
              </w:rPr>
            </w:pPr>
          </w:p>
        </w:tc>
      </w:tr>
      <w:tr w:rsidR="00DE2000" w:rsidRPr="007253DF" w:rsidTr="00FE28B0">
        <w:tc>
          <w:tcPr>
            <w:tcW w:w="417" w:type="dxa"/>
          </w:tcPr>
          <w:p w:rsidR="00DE2000" w:rsidRPr="007253DF" w:rsidRDefault="00DE2000" w:rsidP="00DE2000">
            <w:pPr>
              <w:jc w:val="center"/>
              <w:rPr>
                <w:rFonts w:ascii="ＭＳ ゴシック" w:eastAsia="ＭＳ ゴシック" w:hAnsi="ＭＳ ゴシック" w:cs="ShinGoPro-Bold"/>
                <w:bCs/>
                <w:sz w:val="20"/>
                <w:szCs w:val="20"/>
              </w:rPr>
            </w:pPr>
            <w:r w:rsidRPr="007253DF">
              <w:rPr>
                <w:rFonts w:ascii="ＭＳ ゴシック" w:eastAsia="ＭＳ ゴシック" w:hAnsi="ＭＳ ゴシック" w:cs="ShinGoPro-Bold"/>
                <w:bCs/>
                <w:sz w:val="20"/>
                <w:szCs w:val="20"/>
              </w:rPr>
              <w:t>17</w:t>
            </w:r>
          </w:p>
        </w:tc>
        <w:tc>
          <w:tcPr>
            <w:tcW w:w="5111" w:type="dxa"/>
            <w:gridSpan w:val="2"/>
          </w:tcPr>
          <w:p w:rsidR="00DE2000" w:rsidRPr="007253DF" w:rsidRDefault="00DE2000" w:rsidP="00DE2000">
            <w:pPr>
              <w:rPr>
                <w:rFonts w:ascii="ＭＳ ゴシック" w:eastAsia="ＭＳ ゴシック" w:hAnsi="ＭＳ ゴシック" w:cs="ShinGoPro-Bold"/>
                <w:bCs/>
                <w:sz w:val="20"/>
                <w:szCs w:val="20"/>
              </w:rPr>
            </w:pPr>
            <w:r w:rsidRPr="007253DF">
              <w:rPr>
                <w:rFonts w:ascii="ＭＳ ゴシック" w:eastAsia="ＭＳ ゴシック" w:hAnsi="ＭＳ ゴシック" w:cs="ShinGoPro-Bold" w:hint="eastAsia"/>
                <w:bCs/>
                <w:sz w:val="20"/>
                <w:szCs w:val="20"/>
              </w:rPr>
              <w:t>特になし（不明）</w:t>
            </w:r>
          </w:p>
        </w:tc>
        <w:tc>
          <w:tcPr>
            <w:tcW w:w="1701" w:type="dxa"/>
          </w:tcPr>
          <w:p w:rsidR="00DE2000" w:rsidRPr="007253DF" w:rsidRDefault="00DE2000" w:rsidP="00DE2000">
            <w:pPr>
              <w:rPr>
                <w:rFonts w:ascii="ＭＳ ゴシック" w:eastAsia="ＭＳ ゴシック" w:hAnsi="ＭＳ ゴシック" w:cs="ShinGoPro-Bold"/>
                <w:bCs/>
                <w:sz w:val="20"/>
                <w:szCs w:val="20"/>
              </w:rPr>
            </w:pPr>
          </w:p>
        </w:tc>
        <w:tc>
          <w:tcPr>
            <w:tcW w:w="1559" w:type="dxa"/>
          </w:tcPr>
          <w:p w:rsidR="00DE2000" w:rsidRPr="007253DF" w:rsidRDefault="00DE2000" w:rsidP="00DE2000">
            <w:pPr>
              <w:rPr>
                <w:rFonts w:ascii="ＭＳ ゴシック" w:eastAsia="ＭＳ ゴシック" w:hAnsi="ＭＳ ゴシック" w:cs="ShinGoPro-Bold"/>
                <w:bCs/>
                <w:sz w:val="20"/>
                <w:szCs w:val="20"/>
              </w:rPr>
            </w:pPr>
          </w:p>
        </w:tc>
      </w:tr>
      <w:tr w:rsidR="00DE2000" w:rsidRPr="007253DF" w:rsidTr="00FE28B0">
        <w:tc>
          <w:tcPr>
            <w:tcW w:w="417" w:type="dxa"/>
            <w:vMerge w:val="restart"/>
            <w:vAlign w:val="center"/>
          </w:tcPr>
          <w:p w:rsidR="00DE2000" w:rsidRPr="007253DF" w:rsidRDefault="00DE2000" w:rsidP="00DE2000">
            <w:pPr>
              <w:jc w:val="center"/>
              <w:rPr>
                <w:rFonts w:ascii="ＭＳ ゴシック" w:eastAsia="ＭＳ ゴシック" w:hAnsi="ＭＳ ゴシック" w:cs="ShinGoPro-Bold"/>
                <w:bCs/>
                <w:sz w:val="20"/>
                <w:szCs w:val="20"/>
              </w:rPr>
            </w:pPr>
            <w:r w:rsidRPr="007253DF">
              <w:rPr>
                <w:rFonts w:ascii="ＭＳ ゴシック" w:eastAsia="ＭＳ ゴシック" w:hAnsi="ＭＳ ゴシック" w:cs="ShinGoPro-Bold"/>
                <w:bCs/>
                <w:sz w:val="20"/>
                <w:szCs w:val="20"/>
              </w:rPr>
              <w:t>18</w:t>
            </w:r>
          </w:p>
        </w:tc>
        <w:tc>
          <w:tcPr>
            <w:tcW w:w="1188" w:type="dxa"/>
            <w:vMerge w:val="restart"/>
            <w:vAlign w:val="center"/>
          </w:tcPr>
          <w:p w:rsidR="00DE2000" w:rsidRPr="007253DF" w:rsidRDefault="00DE2000" w:rsidP="00DE2000">
            <w:pPr>
              <w:rPr>
                <w:rFonts w:ascii="ＭＳ ゴシック" w:eastAsia="ＭＳ ゴシック" w:hAnsi="ＭＳ ゴシック" w:cs="ShinGoPro-Bold"/>
                <w:bCs/>
                <w:sz w:val="20"/>
                <w:szCs w:val="20"/>
              </w:rPr>
            </w:pPr>
            <w:r w:rsidRPr="007253DF">
              <w:rPr>
                <w:rFonts w:ascii="ＭＳ ゴシック" w:eastAsia="ＭＳ ゴシック" w:hAnsi="ＭＳ ゴシック" w:cs="ShinGoPro-Bold" w:hint="eastAsia"/>
                <w:bCs/>
                <w:sz w:val="20"/>
                <w:szCs w:val="20"/>
              </w:rPr>
              <w:t>その他</w:t>
            </w:r>
          </w:p>
        </w:tc>
        <w:tc>
          <w:tcPr>
            <w:tcW w:w="7183" w:type="dxa"/>
            <w:gridSpan w:val="3"/>
          </w:tcPr>
          <w:p w:rsidR="00DE2000" w:rsidRPr="007253DF" w:rsidRDefault="00DE2000" w:rsidP="00DE2000">
            <w:pPr>
              <w:rPr>
                <w:rFonts w:ascii="ＭＳ ゴシック" w:eastAsia="ＭＳ ゴシック" w:hAnsi="ＭＳ ゴシック" w:cs="ShinGoPro-Bold"/>
                <w:bCs/>
                <w:sz w:val="20"/>
                <w:szCs w:val="20"/>
              </w:rPr>
            </w:pPr>
            <w:r w:rsidRPr="007253DF">
              <w:rPr>
                <w:rFonts w:ascii="ＭＳ ゴシック" w:eastAsia="ＭＳ ゴシック" w:hAnsi="ＭＳ ゴシック" w:cs="ShinGoPro-Bold" w:hint="eastAsia"/>
                <w:bCs/>
                <w:sz w:val="18"/>
                <w:szCs w:val="20"/>
              </w:rPr>
              <w:t>現在取り組んでいること</w:t>
            </w:r>
            <w:r w:rsidRPr="007253DF">
              <w:rPr>
                <w:rFonts w:ascii="ＭＳ ゴシック" w:eastAsia="ＭＳ ゴシック" w:hAnsi="ＭＳ ゴシック" w:cs="ShinGoPro-Bold" w:hint="eastAsia"/>
                <w:bCs/>
                <w:sz w:val="20"/>
                <w:szCs w:val="20"/>
              </w:rPr>
              <w:t xml:space="preserve">（　　　　　　　　　　　　　　　　　　　</w:t>
            </w:r>
            <w:r w:rsidRPr="007253DF">
              <w:rPr>
                <w:rFonts w:ascii="ＭＳ ゴシック" w:eastAsia="ＭＳ ゴシック" w:hAnsi="ＭＳ ゴシック" w:cs="ShinGoPro-Bold"/>
                <w:bCs/>
                <w:sz w:val="20"/>
                <w:szCs w:val="20"/>
              </w:rPr>
              <w:t xml:space="preserve">  </w:t>
            </w:r>
            <w:r w:rsidRPr="007253DF">
              <w:rPr>
                <w:rFonts w:ascii="ＭＳ ゴシック" w:eastAsia="ＭＳ ゴシック" w:hAnsi="ＭＳ ゴシック" w:cs="ShinGoPro-Bold" w:hint="eastAsia"/>
                <w:bCs/>
                <w:sz w:val="20"/>
                <w:szCs w:val="20"/>
              </w:rPr>
              <w:t xml:space="preserve">　</w:t>
            </w:r>
            <w:r w:rsidRPr="007253DF">
              <w:rPr>
                <w:rFonts w:ascii="ＭＳ ゴシック" w:eastAsia="ＭＳ ゴシック" w:hAnsi="ＭＳ ゴシック" w:cs="ShinGoPro-Bold"/>
                <w:bCs/>
                <w:sz w:val="20"/>
                <w:szCs w:val="20"/>
              </w:rPr>
              <w:t xml:space="preserve">     </w:t>
            </w:r>
            <w:r w:rsidRPr="007253DF">
              <w:rPr>
                <w:rFonts w:ascii="ＭＳ ゴシック" w:eastAsia="ＭＳ ゴシック" w:hAnsi="ＭＳ ゴシック" w:cs="ShinGoPro-Bold" w:hint="eastAsia"/>
                <w:bCs/>
                <w:sz w:val="20"/>
                <w:szCs w:val="20"/>
              </w:rPr>
              <w:t xml:space="preserve">　）　　　　　　　</w:t>
            </w:r>
          </w:p>
        </w:tc>
      </w:tr>
      <w:tr w:rsidR="00DE2000" w:rsidRPr="007253DF" w:rsidTr="00FE28B0">
        <w:tc>
          <w:tcPr>
            <w:tcW w:w="417" w:type="dxa"/>
            <w:vMerge/>
          </w:tcPr>
          <w:p w:rsidR="00DE2000" w:rsidRPr="007253DF" w:rsidRDefault="00DE2000" w:rsidP="00DE2000">
            <w:pPr>
              <w:jc w:val="center"/>
              <w:rPr>
                <w:rFonts w:ascii="ＭＳ ゴシック" w:eastAsia="ＭＳ ゴシック" w:hAnsi="ＭＳ ゴシック" w:cs="ShinGoPro-Bold"/>
                <w:bCs/>
                <w:sz w:val="20"/>
                <w:szCs w:val="20"/>
              </w:rPr>
            </w:pPr>
          </w:p>
        </w:tc>
        <w:tc>
          <w:tcPr>
            <w:tcW w:w="1188" w:type="dxa"/>
            <w:vMerge/>
          </w:tcPr>
          <w:p w:rsidR="00DE2000" w:rsidRPr="007253DF" w:rsidRDefault="00DE2000" w:rsidP="00DE2000">
            <w:pPr>
              <w:rPr>
                <w:rFonts w:ascii="ＭＳ ゴシック" w:eastAsia="ＭＳ ゴシック" w:hAnsi="ＭＳ ゴシック" w:cs="ShinGoPro-Bold"/>
                <w:bCs/>
                <w:sz w:val="20"/>
                <w:szCs w:val="20"/>
              </w:rPr>
            </w:pPr>
          </w:p>
        </w:tc>
        <w:tc>
          <w:tcPr>
            <w:tcW w:w="7183" w:type="dxa"/>
            <w:gridSpan w:val="3"/>
          </w:tcPr>
          <w:p w:rsidR="00DE2000" w:rsidRPr="007253DF" w:rsidRDefault="00DE2000" w:rsidP="00DE2000">
            <w:pPr>
              <w:rPr>
                <w:rFonts w:ascii="ＭＳ ゴシック" w:eastAsia="ＭＳ ゴシック" w:hAnsi="ＭＳ ゴシック" w:cs="ShinGoPro-Bold"/>
                <w:bCs/>
                <w:sz w:val="20"/>
                <w:szCs w:val="20"/>
              </w:rPr>
            </w:pPr>
            <w:r w:rsidRPr="007253DF">
              <w:rPr>
                <w:rFonts w:ascii="ＭＳ ゴシック" w:eastAsia="ＭＳ ゴシック" w:hAnsi="ＭＳ ゴシック" w:cs="ShinGoPro-Bold" w:hint="eastAsia"/>
                <w:bCs/>
                <w:sz w:val="18"/>
                <w:szCs w:val="20"/>
              </w:rPr>
              <w:t>今後取り組みたいこと</w:t>
            </w:r>
            <w:r w:rsidRPr="007253DF">
              <w:rPr>
                <w:rFonts w:ascii="ＭＳ ゴシック" w:eastAsia="ＭＳ ゴシック" w:hAnsi="ＭＳ ゴシック" w:cs="ShinGoPro-Bold" w:hint="eastAsia"/>
                <w:bCs/>
                <w:sz w:val="20"/>
                <w:szCs w:val="20"/>
              </w:rPr>
              <w:t xml:space="preserve">（　　　　　　　　　　　　　　　　　　　　　　　　　）　　　　　　　　　　　　　　　　　　　　　　　　　　</w:t>
            </w:r>
          </w:p>
        </w:tc>
      </w:tr>
    </w:tbl>
    <w:p w:rsidR="00DE2000" w:rsidRPr="007253DF" w:rsidRDefault="00DE2000" w:rsidP="00DE2000">
      <w:pPr>
        <w:rPr>
          <w:rFonts w:ascii="ＭＳ ゴシック" w:eastAsia="ＭＳ ゴシック" w:hAnsi="ＭＳ ゴシック" w:cs="ShinGoPro-Bold"/>
          <w:b/>
          <w:bCs/>
          <w:sz w:val="20"/>
          <w:szCs w:val="20"/>
        </w:rPr>
      </w:pPr>
    </w:p>
    <w:p w:rsidR="00422432" w:rsidRPr="007253DF" w:rsidRDefault="00422432" w:rsidP="00DE2000">
      <w:pPr>
        <w:rPr>
          <w:rFonts w:ascii="ＭＳ ゴシック" w:eastAsia="ＭＳ ゴシック" w:hAnsi="ＭＳ ゴシック" w:cs="ShinGoPro-Bold"/>
          <w:b/>
          <w:bCs/>
          <w:sz w:val="20"/>
          <w:szCs w:val="20"/>
        </w:rPr>
      </w:pPr>
    </w:p>
    <w:p w:rsidR="00422432" w:rsidRPr="007253DF" w:rsidRDefault="009D0079" w:rsidP="00FE28B0">
      <w:pPr>
        <w:ind w:leftChars="177" w:left="425"/>
        <w:rPr>
          <w:rFonts w:ascii="ＭＳ ゴシック" w:eastAsia="ＭＳ ゴシック" w:hAnsi="ＭＳ ゴシック" w:cs="ShinGoPro-Bold"/>
          <w:b/>
          <w:bCs/>
          <w:sz w:val="20"/>
          <w:szCs w:val="20"/>
        </w:rPr>
      </w:pPr>
      <w:r w:rsidRPr="007253DF">
        <w:rPr>
          <w:rFonts w:ascii="ＭＳ ゴシック" w:eastAsia="ＭＳ ゴシック" w:hAnsi="ＭＳ ゴシック" w:cs="ShinGoPro-Bold" w:hint="eastAsia"/>
          <w:b/>
          <w:bCs/>
          <w:sz w:val="20"/>
          <w:szCs w:val="20"/>
        </w:rPr>
        <w:t>①現在取り組んでいること</w:t>
      </w:r>
    </w:p>
    <w:p w:rsidR="00422432" w:rsidRDefault="00422432" w:rsidP="00DE2000">
      <w:pPr>
        <w:rPr>
          <w:rFonts w:ascii="ＭＳ ゴシック" w:eastAsia="ＭＳ ゴシック" w:hAnsi="ＭＳ ゴシック" w:cs="ShinGoPro-Bold"/>
          <w:b/>
          <w:bCs/>
          <w:sz w:val="20"/>
          <w:szCs w:val="20"/>
        </w:rPr>
      </w:pPr>
    </w:p>
    <w:p w:rsidR="00FE28B0" w:rsidRPr="007253DF" w:rsidRDefault="00FE28B0" w:rsidP="00FE28B0">
      <w:pPr>
        <w:ind w:leftChars="177" w:left="425"/>
        <w:rPr>
          <w:rFonts w:ascii="ＭＳ ゴシック" w:eastAsia="ＭＳ ゴシック" w:hAnsi="ＭＳ ゴシック" w:cs="ShinGoPro-Bold"/>
          <w:b/>
          <w:bCs/>
          <w:sz w:val="20"/>
          <w:szCs w:val="20"/>
        </w:rPr>
      </w:pPr>
      <w:r w:rsidRPr="00FE28B0">
        <w:rPr>
          <w:noProof/>
        </w:rPr>
        <w:drawing>
          <wp:inline distT="0" distB="0" distL="0" distR="0" wp14:anchorId="509BE3A0" wp14:editId="07786139">
            <wp:extent cx="5581815" cy="1469644"/>
            <wp:effectExtent l="0" t="0" r="0" b="0"/>
            <wp:docPr id="1500" name="図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5603537" cy="1475363"/>
                    </a:xfrm>
                    <a:prstGeom prst="rect">
                      <a:avLst/>
                    </a:prstGeom>
                    <a:noFill/>
                    <a:ln>
                      <a:noFill/>
                    </a:ln>
                  </pic:spPr>
                </pic:pic>
              </a:graphicData>
            </a:graphic>
          </wp:inline>
        </w:drawing>
      </w:r>
    </w:p>
    <w:p w:rsidR="00422432" w:rsidRDefault="00422432" w:rsidP="00DE2000">
      <w:pPr>
        <w:rPr>
          <w:noProof/>
        </w:rPr>
      </w:pPr>
    </w:p>
    <w:p w:rsidR="00FE28B0" w:rsidRPr="007253DF" w:rsidRDefault="00FE28B0" w:rsidP="00FE28B0">
      <w:pPr>
        <w:ind w:leftChars="177" w:left="425"/>
        <w:rPr>
          <w:rFonts w:ascii="ＭＳ ゴシック" w:eastAsia="ＭＳ ゴシック" w:hAnsi="ＭＳ ゴシック" w:cs="ShinGoPro-Bold"/>
          <w:b/>
          <w:bCs/>
          <w:sz w:val="20"/>
          <w:szCs w:val="20"/>
        </w:rPr>
      </w:pPr>
      <w:r w:rsidRPr="00FE28B0">
        <w:rPr>
          <w:noProof/>
        </w:rPr>
        <w:drawing>
          <wp:inline distT="0" distB="0" distL="0" distR="0" wp14:anchorId="303670FE" wp14:editId="33999D56">
            <wp:extent cx="5128591" cy="1468222"/>
            <wp:effectExtent l="0" t="0" r="0" b="0"/>
            <wp:docPr id="1501" name="図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5125192" cy="1467249"/>
                    </a:xfrm>
                    <a:prstGeom prst="rect">
                      <a:avLst/>
                    </a:prstGeom>
                    <a:noFill/>
                    <a:ln>
                      <a:noFill/>
                    </a:ln>
                  </pic:spPr>
                </pic:pic>
              </a:graphicData>
            </a:graphic>
          </wp:inline>
        </w:drawing>
      </w:r>
    </w:p>
    <w:p w:rsidR="00422432" w:rsidRPr="007253DF" w:rsidRDefault="00422432" w:rsidP="00DE2000">
      <w:pPr>
        <w:rPr>
          <w:rFonts w:ascii="ＭＳ ゴシック" w:eastAsia="ＭＳ ゴシック" w:hAnsi="ＭＳ ゴシック" w:cs="ShinGoPro-Bold"/>
          <w:b/>
          <w:bCs/>
          <w:sz w:val="20"/>
          <w:szCs w:val="20"/>
        </w:rPr>
      </w:pPr>
    </w:p>
    <w:p w:rsidR="00422432" w:rsidRPr="007253DF" w:rsidRDefault="00422432" w:rsidP="00DE2000">
      <w:pPr>
        <w:rPr>
          <w:rFonts w:ascii="ＭＳ ゴシック" w:eastAsia="ＭＳ ゴシック" w:hAnsi="ＭＳ ゴシック" w:cs="ShinGoPro-Bold"/>
          <w:b/>
          <w:bCs/>
          <w:sz w:val="20"/>
          <w:szCs w:val="20"/>
        </w:rPr>
      </w:pPr>
    </w:p>
    <w:p w:rsidR="00422432" w:rsidRPr="007253DF" w:rsidRDefault="00422432" w:rsidP="00DE2000">
      <w:pPr>
        <w:rPr>
          <w:rFonts w:ascii="ＭＳ ゴシック" w:eastAsia="ＭＳ ゴシック" w:hAnsi="ＭＳ ゴシック" w:cs="ShinGoPro-Bold"/>
          <w:b/>
          <w:bCs/>
          <w:sz w:val="20"/>
          <w:szCs w:val="20"/>
        </w:rPr>
      </w:pPr>
    </w:p>
    <w:p w:rsidR="00422432" w:rsidRPr="007253DF" w:rsidRDefault="00C07542" w:rsidP="00FE28B0">
      <w:pPr>
        <w:ind w:leftChars="177" w:left="425"/>
        <w:rPr>
          <w:rFonts w:ascii="ＭＳ ゴシック" w:eastAsia="ＭＳ ゴシック" w:hAnsi="ＭＳ ゴシック" w:cs="ShinGoPro-Bold"/>
          <w:b/>
          <w:bCs/>
          <w:sz w:val="20"/>
          <w:szCs w:val="20"/>
        </w:rPr>
      </w:pPr>
      <w:r>
        <w:rPr>
          <w:rFonts w:ascii="ＭＳ ゴシック" w:eastAsia="ＭＳ ゴシック" w:hAnsi="ＭＳ ゴシック" w:cs="ShinGoPro-Bold"/>
          <w:b/>
          <w:bCs/>
          <w:noProof/>
          <w:sz w:val="20"/>
          <w:szCs w:val="20"/>
        </w:rPr>
        <w:lastRenderedPageBreak/>
        <w:drawing>
          <wp:inline distT="0" distB="0" distL="0" distR="0" wp14:anchorId="2735B6A6" wp14:editId="52ACBFF1">
            <wp:extent cx="5469148" cy="8402983"/>
            <wp:effectExtent l="0" t="0" r="0" b="0"/>
            <wp:docPr id="1537" name="図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4" cstate="screen">
                      <a:extLst>
                        <a:ext uri="{28A0092B-C50C-407E-A947-70E740481C1C}">
                          <a14:useLocalDpi xmlns:a14="http://schemas.microsoft.com/office/drawing/2010/main"/>
                        </a:ext>
                      </a:extLst>
                    </a:blip>
                    <a:srcRect/>
                    <a:stretch>
                      <a:fillRect/>
                    </a:stretch>
                  </pic:blipFill>
                  <pic:spPr bwMode="auto">
                    <a:xfrm>
                      <a:off x="0" y="0"/>
                      <a:ext cx="5470367" cy="8404857"/>
                    </a:xfrm>
                    <a:prstGeom prst="rect">
                      <a:avLst/>
                    </a:prstGeom>
                    <a:noFill/>
                    <a:ln>
                      <a:noFill/>
                    </a:ln>
                  </pic:spPr>
                </pic:pic>
              </a:graphicData>
            </a:graphic>
          </wp:inline>
        </w:drawing>
      </w:r>
    </w:p>
    <w:p w:rsidR="00421C7F" w:rsidRPr="007253DF" w:rsidRDefault="00421C7F" w:rsidP="00824978">
      <w:pPr>
        <w:rPr>
          <w:rFonts w:ascii="ＭＳ ゴシック" w:eastAsia="ＭＳ ゴシック" w:cs="ＭＳ ゴシック"/>
          <w:sz w:val="28"/>
          <w:szCs w:val="28"/>
        </w:rPr>
      </w:pPr>
    </w:p>
    <w:p w:rsidR="009D0079" w:rsidRPr="007253DF" w:rsidRDefault="009D0079">
      <w:pPr>
        <w:pStyle w:val="a3"/>
        <w:kinsoku w:val="0"/>
        <w:overflowPunct w:val="0"/>
        <w:spacing w:before="0"/>
        <w:ind w:left="0"/>
        <w:rPr>
          <w:rFonts w:ascii="ＭＳ ゴシック" w:eastAsia="ＭＳ ゴシック" w:cs="ＭＳ ゴシック"/>
          <w:sz w:val="28"/>
          <w:szCs w:val="28"/>
        </w:rPr>
      </w:pPr>
      <w:r w:rsidRPr="007253DF">
        <w:rPr>
          <w:rFonts w:ascii="ＭＳ ゴシック" w:eastAsia="ＭＳ ゴシック" w:cs="ＭＳ ゴシック"/>
          <w:sz w:val="28"/>
          <w:szCs w:val="28"/>
        </w:rPr>
        <w:br w:type="page"/>
      </w:r>
    </w:p>
    <w:p w:rsidR="009D0079" w:rsidRPr="007253DF" w:rsidRDefault="009D0079" w:rsidP="00C07542">
      <w:pPr>
        <w:ind w:leftChars="177" w:left="425"/>
        <w:rPr>
          <w:rFonts w:ascii="ＭＳ ゴシック" w:eastAsia="ＭＳ ゴシック" w:hAnsi="ＭＳ ゴシック" w:cs="ShinGoPro-Bold"/>
          <w:b/>
          <w:bCs/>
          <w:sz w:val="20"/>
          <w:szCs w:val="20"/>
        </w:rPr>
      </w:pPr>
      <w:r w:rsidRPr="007253DF">
        <w:rPr>
          <w:rFonts w:ascii="ＭＳ ゴシック" w:eastAsia="ＭＳ ゴシック" w:hAnsi="ＭＳ ゴシック" w:cs="ShinGoPro-Bold" w:hint="eastAsia"/>
          <w:b/>
          <w:bCs/>
          <w:sz w:val="20"/>
          <w:szCs w:val="20"/>
        </w:rPr>
        <w:lastRenderedPageBreak/>
        <w:t>②今後新たに取り組みたいこと</w:t>
      </w:r>
    </w:p>
    <w:p w:rsidR="00421C7F" w:rsidRPr="007253DF" w:rsidRDefault="00421C7F">
      <w:pPr>
        <w:pStyle w:val="a3"/>
        <w:kinsoku w:val="0"/>
        <w:overflowPunct w:val="0"/>
        <w:spacing w:before="0"/>
        <w:ind w:left="0"/>
        <w:rPr>
          <w:rFonts w:ascii="ＭＳ ゴシック" w:eastAsia="ＭＳ ゴシック" w:cs="ＭＳ ゴシック"/>
          <w:sz w:val="28"/>
          <w:szCs w:val="28"/>
        </w:rPr>
      </w:pPr>
    </w:p>
    <w:p w:rsidR="00421C7F" w:rsidRPr="007253DF" w:rsidRDefault="00D07F98" w:rsidP="00C07542">
      <w:pPr>
        <w:pStyle w:val="a3"/>
        <w:kinsoku w:val="0"/>
        <w:overflowPunct w:val="0"/>
        <w:spacing w:before="0"/>
        <w:ind w:leftChars="177" w:left="425"/>
        <w:rPr>
          <w:rFonts w:ascii="ＭＳ ゴシック" w:eastAsia="ＭＳ ゴシック" w:cs="ＭＳ ゴシック"/>
          <w:sz w:val="28"/>
          <w:szCs w:val="28"/>
        </w:rPr>
      </w:pPr>
      <w:r w:rsidRPr="00D07F98">
        <w:rPr>
          <w:noProof/>
        </w:rPr>
        <w:drawing>
          <wp:inline distT="0" distB="0" distL="0" distR="0" wp14:anchorId="484C5EE3" wp14:editId="34E0F83E">
            <wp:extent cx="5589766" cy="1474485"/>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5643059" cy="1488543"/>
                    </a:xfrm>
                    <a:prstGeom prst="rect">
                      <a:avLst/>
                    </a:prstGeom>
                    <a:noFill/>
                    <a:ln>
                      <a:noFill/>
                    </a:ln>
                  </pic:spPr>
                </pic:pic>
              </a:graphicData>
            </a:graphic>
          </wp:inline>
        </w:drawing>
      </w:r>
    </w:p>
    <w:p w:rsidR="00421C7F" w:rsidRDefault="00421C7F" w:rsidP="00C07542">
      <w:pPr>
        <w:pStyle w:val="a3"/>
        <w:kinsoku w:val="0"/>
        <w:overflowPunct w:val="0"/>
        <w:spacing w:before="0"/>
        <w:ind w:leftChars="177" w:left="425"/>
        <w:rPr>
          <w:rFonts w:ascii="ＭＳ ゴシック" w:eastAsia="ＭＳ ゴシック" w:cs="ＭＳ ゴシック"/>
          <w:sz w:val="28"/>
          <w:szCs w:val="28"/>
        </w:rPr>
      </w:pPr>
    </w:p>
    <w:p w:rsidR="00D07F98" w:rsidRDefault="00D07F98" w:rsidP="00C07542">
      <w:pPr>
        <w:pStyle w:val="a3"/>
        <w:kinsoku w:val="0"/>
        <w:overflowPunct w:val="0"/>
        <w:spacing w:before="0"/>
        <w:ind w:leftChars="177" w:left="425"/>
        <w:rPr>
          <w:rFonts w:ascii="ＭＳ ゴシック" w:eastAsia="ＭＳ ゴシック" w:cs="ＭＳ ゴシック"/>
          <w:sz w:val="28"/>
          <w:szCs w:val="28"/>
        </w:rPr>
      </w:pPr>
      <w:r w:rsidRPr="00D07F98">
        <w:rPr>
          <w:noProof/>
        </w:rPr>
        <w:drawing>
          <wp:inline distT="0" distB="0" distL="0" distR="0" wp14:anchorId="35A02AD5" wp14:editId="5C97EBB8">
            <wp:extent cx="5112688" cy="1468193"/>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5124938" cy="1471711"/>
                    </a:xfrm>
                    <a:prstGeom prst="rect">
                      <a:avLst/>
                    </a:prstGeom>
                    <a:noFill/>
                    <a:ln>
                      <a:noFill/>
                    </a:ln>
                  </pic:spPr>
                </pic:pic>
              </a:graphicData>
            </a:graphic>
          </wp:inline>
        </w:drawing>
      </w:r>
    </w:p>
    <w:p w:rsidR="00D07F98" w:rsidRDefault="00D07F98" w:rsidP="00C07542">
      <w:pPr>
        <w:pStyle w:val="a3"/>
        <w:kinsoku w:val="0"/>
        <w:overflowPunct w:val="0"/>
        <w:spacing w:before="0"/>
        <w:ind w:leftChars="177" w:left="425"/>
        <w:rPr>
          <w:rFonts w:ascii="ＭＳ ゴシック" w:eastAsia="ＭＳ ゴシック" w:cs="ＭＳ ゴシック"/>
          <w:sz w:val="28"/>
          <w:szCs w:val="28"/>
        </w:rPr>
      </w:pPr>
    </w:p>
    <w:p w:rsidR="00D07F98" w:rsidRDefault="00D07F98" w:rsidP="00C07542">
      <w:pPr>
        <w:pStyle w:val="a3"/>
        <w:kinsoku w:val="0"/>
        <w:overflowPunct w:val="0"/>
        <w:spacing w:before="0"/>
        <w:ind w:leftChars="177" w:left="425"/>
        <w:rPr>
          <w:rFonts w:ascii="ＭＳ ゴシック" w:eastAsia="ＭＳ ゴシック" w:cs="ＭＳ ゴシック"/>
          <w:sz w:val="28"/>
          <w:szCs w:val="28"/>
        </w:rPr>
      </w:pPr>
    </w:p>
    <w:p w:rsidR="00D07F98" w:rsidRPr="007253DF" w:rsidRDefault="00D07F98" w:rsidP="00C07542">
      <w:pPr>
        <w:pStyle w:val="a3"/>
        <w:kinsoku w:val="0"/>
        <w:overflowPunct w:val="0"/>
        <w:spacing w:before="0"/>
        <w:ind w:leftChars="177" w:left="425"/>
        <w:rPr>
          <w:rFonts w:ascii="ＭＳ ゴシック" w:eastAsia="ＭＳ ゴシック" w:cs="ＭＳ ゴシック"/>
          <w:sz w:val="28"/>
          <w:szCs w:val="28"/>
        </w:rPr>
      </w:pPr>
      <w:r>
        <w:rPr>
          <w:rFonts w:ascii="ＭＳ ゴシック" w:eastAsia="ＭＳ ゴシック" w:cs="ＭＳ ゴシック"/>
          <w:noProof/>
          <w:sz w:val="28"/>
          <w:szCs w:val="28"/>
        </w:rPr>
        <w:lastRenderedPageBreak/>
        <w:drawing>
          <wp:inline distT="0" distB="0" distL="0" distR="0" wp14:anchorId="4B3AD07A" wp14:editId="2A5CC1F9">
            <wp:extent cx="5493098" cy="8384875"/>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 cstate="screen">
                      <a:extLst>
                        <a:ext uri="{28A0092B-C50C-407E-A947-70E740481C1C}">
                          <a14:useLocalDpi xmlns:a14="http://schemas.microsoft.com/office/drawing/2010/main"/>
                        </a:ext>
                      </a:extLst>
                    </a:blip>
                    <a:srcRect/>
                    <a:stretch>
                      <a:fillRect/>
                    </a:stretch>
                  </pic:blipFill>
                  <pic:spPr bwMode="auto">
                    <a:xfrm>
                      <a:off x="0" y="0"/>
                      <a:ext cx="5502951" cy="8399914"/>
                    </a:xfrm>
                    <a:prstGeom prst="rect">
                      <a:avLst/>
                    </a:prstGeom>
                    <a:noFill/>
                    <a:ln>
                      <a:noFill/>
                    </a:ln>
                  </pic:spPr>
                </pic:pic>
              </a:graphicData>
            </a:graphic>
          </wp:inline>
        </w:drawing>
      </w:r>
    </w:p>
    <w:p w:rsidR="00421C7F" w:rsidRPr="007253DF" w:rsidRDefault="00421C7F">
      <w:pPr>
        <w:pStyle w:val="a3"/>
        <w:kinsoku w:val="0"/>
        <w:overflowPunct w:val="0"/>
        <w:spacing w:before="0"/>
        <w:ind w:left="0"/>
        <w:rPr>
          <w:rFonts w:ascii="ＭＳ ゴシック" w:eastAsia="ＭＳ ゴシック" w:cs="ＭＳ ゴシック"/>
          <w:sz w:val="28"/>
          <w:szCs w:val="28"/>
        </w:rPr>
      </w:pPr>
    </w:p>
    <w:p w:rsidR="0034586D" w:rsidRPr="007253DF" w:rsidRDefault="0034586D">
      <w:pPr>
        <w:pStyle w:val="a3"/>
        <w:kinsoku w:val="0"/>
        <w:overflowPunct w:val="0"/>
        <w:spacing w:before="0"/>
        <w:ind w:left="0"/>
        <w:rPr>
          <w:rFonts w:ascii="ＭＳ ゴシック" w:eastAsia="ＭＳ ゴシック" w:cs="ＭＳ ゴシック"/>
          <w:sz w:val="28"/>
          <w:szCs w:val="28"/>
        </w:rPr>
      </w:pPr>
    </w:p>
    <w:p w:rsidR="007A2335" w:rsidRPr="007253DF" w:rsidRDefault="007A2335" w:rsidP="007A2335">
      <w:pPr>
        <w:pStyle w:val="2"/>
        <w:tabs>
          <w:tab w:val="left" w:pos="1285"/>
        </w:tabs>
        <w:kinsoku w:val="0"/>
        <w:overflowPunct w:val="0"/>
      </w:pPr>
      <w:bookmarkStart w:id="21" w:name="_Toc529557208"/>
      <w:r w:rsidRPr="007253DF">
        <w:rPr>
          <w:rFonts w:hint="eastAsia"/>
        </w:rPr>
        <w:lastRenderedPageBreak/>
        <w:t>３．２</w:t>
      </w:r>
      <w:r w:rsidRPr="007253DF">
        <w:tab/>
      </w:r>
      <w:r w:rsidRPr="007253DF">
        <w:rPr>
          <w:rFonts w:hint="eastAsia"/>
        </w:rPr>
        <w:t>大阪府北部を震源とする地震の状況</w:t>
      </w:r>
      <w:bookmarkEnd w:id="21"/>
    </w:p>
    <w:p w:rsidR="00421C7F" w:rsidRPr="007253DF" w:rsidRDefault="00421C7F" w:rsidP="00421C7F">
      <w:pPr>
        <w:jc w:val="center"/>
        <w:rPr>
          <w:rFonts w:ascii="ＭＳ ゴシック" w:eastAsia="ＭＳ ゴシック" w:hAnsi="ＭＳ ゴシック" w:cs="ShinMGoPro-Regular"/>
          <w:b/>
          <w:sz w:val="18"/>
          <w:szCs w:val="18"/>
        </w:rPr>
      </w:pPr>
    </w:p>
    <w:p w:rsidR="00421C7F" w:rsidRPr="007253DF" w:rsidRDefault="00421C7F" w:rsidP="00421C7F">
      <w:pPr>
        <w:rPr>
          <w:rFonts w:ascii="ＭＳ ゴシック" w:eastAsia="ＭＳ ゴシック" w:hAnsi="ＭＳ ゴシック" w:cs="ShinMGoPro-Regular"/>
          <w:sz w:val="20"/>
          <w:szCs w:val="20"/>
        </w:rPr>
      </w:pPr>
      <w:r w:rsidRPr="007253DF">
        <w:rPr>
          <w:rFonts w:ascii="ＭＳ ゴシック" w:eastAsia="ＭＳ ゴシック" w:hAnsi="ＭＳ ゴシック" w:cs="ShinMGoPro-Regular" w:hint="eastAsia"/>
          <w:b/>
        </w:rPr>
        <w:t xml:space="preserve">　</w:t>
      </w:r>
      <w:r w:rsidRPr="007253DF">
        <w:rPr>
          <w:rFonts w:ascii="ＭＳ ゴシック" w:eastAsia="ＭＳ ゴシック" w:hAnsi="ＭＳ ゴシック" w:cs="ShinMGoPro-Regular" w:hint="eastAsia"/>
          <w:sz w:val="20"/>
          <w:szCs w:val="20"/>
        </w:rPr>
        <w:t>平成</w:t>
      </w:r>
      <w:r w:rsidRPr="007253DF">
        <w:rPr>
          <w:rFonts w:ascii="ＭＳ ゴシック" w:eastAsia="ＭＳ ゴシック" w:hAnsi="ＭＳ ゴシック" w:cs="ShinMGoPro-Regular"/>
          <w:sz w:val="20"/>
          <w:szCs w:val="20"/>
        </w:rPr>
        <w:t>30</w:t>
      </w:r>
      <w:r w:rsidRPr="007253DF">
        <w:rPr>
          <w:rFonts w:ascii="ＭＳ ゴシック" w:eastAsia="ＭＳ ゴシック" w:hAnsi="ＭＳ ゴシック" w:cs="ShinMGoPro-Regular" w:hint="eastAsia"/>
          <w:sz w:val="20"/>
          <w:szCs w:val="20"/>
        </w:rPr>
        <w:t>年</w:t>
      </w:r>
      <w:r w:rsidRPr="007253DF">
        <w:rPr>
          <w:rFonts w:ascii="ＭＳ ゴシック" w:eastAsia="ＭＳ ゴシック" w:hAnsi="ＭＳ ゴシック" w:cs="ShinMGoPro-Regular"/>
          <w:sz w:val="20"/>
          <w:szCs w:val="20"/>
        </w:rPr>
        <w:t>6</w:t>
      </w:r>
      <w:r w:rsidRPr="007253DF">
        <w:rPr>
          <w:rFonts w:ascii="ＭＳ ゴシック" w:eastAsia="ＭＳ ゴシック" w:hAnsi="ＭＳ ゴシック" w:cs="ShinMGoPro-Regular" w:hint="eastAsia"/>
          <w:sz w:val="20"/>
          <w:szCs w:val="20"/>
        </w:rPr>
        <w:t>月</w:t>
      </w:r>
      <w:r w:rsidRPr="007253DF">
        <w:rPr>
          <w:rFonts w:ascii="ＭＳ ゴシック" w:eastAsia="ＭＳ ゴシック" w:hAnsi="ＭＳ ゴシック" w:cs="ShinMGoPro-Regular"/>
          <w:sz w:val="20"/>
          <w:szCs w:val="20"/>
        </w:rPr>
        <w:t>18</w:t>
      </w:r>
      <w:r w:rsidRPr="007253DF">
        <w:rPr>
          <w:rFonts w:ascii="ＭＳ ゴシック" w:eastAsia="ＭＳ ゴシック" w:hAnsi="ＭＳ ゴシック" w:cs="ShinMGoPro-Regular" w:hint="eastAsia"/>
          <w:sz w:val="20"/>
          <w:szCs w:val="20"/>
        </w:rPr>
        <w:t>日（月）午前</w:t>
      </w:r>
      <w:r w:rsidRPr="007253DF">
        <w:rPr>
          <w:rFonts w:ascii="ＭＳ ゴシック" w:eastAsia="ＭＳ ゴシック" w:hAnsi="ＭＳ ゴシック" w:cs="ShinMGoPro-Regular"/>
          <w:sz w:val="20"/>
          <w:szCs w:val="20"/>
        </w:rPr>
        <w:t>7</w:t>
      </w:r>
      <w:r w:rsidRPr="007253DF">
        <w:rPr>
          <w:rFonts w:ascii="ＭＳ ゴシック" w:eastAsia="ＭＳ ゴシック" w:hAnsi="ＭＳ ゴシック" w:cs="ShinMGoPro-Regular" w:hint="eastAsia"/>
          <w:sz w:val="20"/>
          <w:szCs w:val="20"/>
        </w:rPr>
        <w:t>時</w:t>
      </w:r>
      <w:r w:rsidRPr="007253DF">
        <w:rPr>
          <w:rFonts w:ascii="ＭＳ ゴシック" w:eastAsia="ＭＳ ゴシック" w:hAnsi="ＭＳ ゴシック" w:cs="ShinMGoPro-Regular"/>
          <w:sz w:val="20"/>
          <w:szCs w:val="20"/>
        </w:rPr>
        <w:t>58</w:t>
      </w:r>
      <w:r w:rsidRPr="007253DF">
        <w:rPr>
          <w:rFonts w:ascii="ＭＳ ゴシック" w:eastAsia="ＭＳ ゴシック" w:hAnsi="ＭＳ ゴシック" w:cs="ShinMGoPro-Regular" w:hint="eastAsia"/>
          <w:sz w:val="20"/>
          <w:szCs w:val="20"/>
        </w:rPr>
        <w:t>分に発生した「大阪北部を震源とする地震」に対する貴社の対応状況について、下記の設問にご回答ください。</w:t>
      </w:r>
    </w:p>
    <w:p w:rsidR="00421C7F" w:rsidRPr="007253DF" w:rsidRDefault="00421C7F" w:rsidP="00421C7F">
      <w:pPr>
        <w:rPr>
          <w:rFonts w:ascii="ＭＳ ゴシック" w:eastAsia="ＭＳ ゴシック" w:hAnsi="ＭＳ ゴシック" w:cs="ShinMGoPro-Regular"/>
          <w:sz w:val="16"/>
          <w:szCs w:val="16"/>
        </w:rPr>
      </w:pPr>
    </w:p>
    <w:p w:rsidR="00421C7F" w:rsidRPr="007253DF" w:rsidRDefault="00421C7F" w:rsidP="007A2335">
      <w:pPr>
        <w:numPr>
          <w:ilvl w:val="0"/>
          <w:numId w:val="9"/>
        </w:numPr>
        <w:autoSpaceDE/>
        <w:autoSpaceDN/>
        <w:adjustRightInd/>
        <w:jc w:val="both"/>
        <w:rPr>
          <w:rFonts w:ascii="ＭＳ ゴシック" w:eastAsia="ＭＳ ゴシック" w:hAnsi="ＭＳ ゴシック" w:cs="ShinMGoPro-Regular"/>
          <w:sz w:val="20"/>
          <w:szCs w:val="20"/>
        </w:rPr>
      </w:pPr>
      <w:r w:rsidRPr="007253DF">
        <w:rPr>
          <w:rFonts w:ascii="ＭＳ ゴシック" w:eastAsia="ＭＳ ゴシック" w:hAnsi="ＭＳ ゴシック" w:cs="ShinMGoPro-Regular" w:hint="eastAsia"/>
          <w:sz w:val="20"/>
          <w:szCs w:val="20"/>
        </w:rPr>
        <w:t>地震発生時、従業員の安否確認を実施しましたか。</w:t>
      </w:r>
      <w:r w:rsidRPr="007253DF">
        <w:rPr>
          <w:rFonts w:ascii="ＭＳ ゴシック" w:eastAsia="ＭＳ ゴシック" w:hAnsi="ＭＳ ゴシック" w:cs="ShinMGoPro-Regular" w:hint="eastAsia"/>
          <w:b/>
          <w:sz w:val="20"/>
          <w:szCs w:val="20"/>
        </w:rPr>
        <w:t>（○印は一つ）</w:t>
      </w:r>
    </w:p>
    <w:p w:rsidR="00421C7F" w:rsidRPr="007253DF" w:rsidRDefault="00D07F98" w:rsidP="00421C7F">
      <w:pPr>
        <w:ind w:left="720"/>
        <w:rPr>
          <w:rFonts w:ascii="ＭＳ ゴシック" w:eastAsia="ＭＳ ゴシック" w:hAnsi="ＭＳ ゴシック" w:cs="ShinMGoPro-Regular"/>
          <w:b/>
          <w:sz w:val="18"/>
          <w:szCs w:val="18"/>
        </w:rPr>
      </w:pPr>
      <w:r w:rsidRPr="007253DF">
        <w:rPr>
          <w:noProof/>
        </w:rPr>
        <mc:AlternateContent>
          <mc:Choice Requires="wps">
            <w:drawing>
              <wp:anchor distT="0" distB="0" distL="114300" distR="114300" simplePos="0" relativeHeight="251715584" behindDoc="0" locked="0" layoutInCell="1" allowOverlap="1" wp14:anchorId="438A2547" wp14:editId="25C4FAFF">
                <wp:simplePos x="0" y="0"/>
                <wp:positionH relativeFrom="column">
                  <wp:posOffset>273438</wp:posOffset>
                </wp:positionH>
                <wp:positionV relativeFrom="paragraph">
                  <wp:posOffset>54279</wp:posOffset>
                </wp:positionV>
                <wp:extent cx="5541810" cy="257175"/>
                <wp:effectExtent l="0" t="0" r="20955" b="28575"/>
                <wp:wrapNone/>
                <wp:docPr id="220" name="正方形/長方形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1810" cy="25717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24A165" id="正方形/長方形 9" o:spid="_x0000_s1026" style="position:absolute;left:0;text-align:left;margin-left:21.55pt;margin-top:4.25pt;width:436.35pt;height:20.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" filled="f" strokecolor="windowText">
                <v:path arrowok="t"/>
              </v:rect>
            </w:pict>
          </mc:Fallback>
        </mc:AlternateContent>
      </w:r>
      <w:r w:rsidR="00421C7F" w:rsidRPr="007253DF">
        <w:rPr>
          <w:rFonts w:ascii="ＭＳ ゴシック" w:eastAsia="ＭＳ ゴシック" w:hAnsi="ＭＳ ゴシック" w:cs="ShinMGoPro-Regular" w:hint="eastAsia"/>
          <w:b/>
          <w:sz w:val="18"/>
          <w:szCs w:val="18"/>
        </w:rPr>
        <w:t xml:space="preserve">　　</w:t>
      </w:r>
    </w:p>
    <w:p w:rsidR="00421C7F" w:rsidRPr="007253DF" w:rsidRDefault="00421C7F" w:rsidP="00421C7F">
      <w:pPr>
        <w:ind w:left="720"/>
        <w:rPr>
          <w:rFonts w:ascii="ＭＳ ゴシック" w:eastAsia="ＭＳ ゴシック" w:hAnsi="ＭＳ ゴシック" w:cs="ShinMGoPro-Regular"/>
          <w:sz w:val="18"/>
          <w:szCs w:val="18"/>
        </w:rPr>
      </w:pPr>
      <w:r w:rsidRPr="007253DF">
        <w:rPr>
          <w:rFonts w:ascii="ＭＳ ゴシック" w:eastAsia="ＭＳ ゴシック" w:hAnsi="ＭＳ ゴシック" w:cs="ShinMGoPro-Regular"/>
          <w:b/>
          <w:sz w:val="18"/>
          <w:szCs w:val="18"/>
        </w:rPr>
        <w:t>1</w:t>
      </w:r>
      <w:r w:rsidRPr="007253DF">
        <w:rPr>
          <w:rFonts w:ascii="ＭＳ ゴシック" w:eastAsia="ＭＳ ゴシック" w:hAnsi="ＭＳ ゴシック" w:cs="ShinMGoPro-Regular" w:hint="eastAsia"/>
          <w:b/>
          <w:sz w:val="18"/>
          <w:szCs w:val="18"/>
        </w:rPr>
        <w:t>．</w:t>
      </w:r>
      <w:r w:rsidRPr="007253DF">
        <w:rPr>
          <w:rFonts w:ascii="ＭＳ ゴシック" w:eastAsia="ＭＳ ゴシック" w:hAnsi="ＭＳ ゴシック" w:cs="ShinMGoPro-Regular"/>
          <w:sz w:val="18"/>
          <w:szCs w:val="18"/>
        </w:rPr>
        <w:t xml:space="preserve"> </w:t>
      </w:r>
      <w:r w:rsidRPr="007253DF">
        <w:rPr>
          <w:rFonts w:ascii="ＭＳ ゴシック" w:eastAsia="ＭＳ ゴシック" w:hAnsi="ＭＳ ゴシック" w:cs="ShinMGoPro-Regular" w:hint="eastAsia"/>
          <w:sz w:val="18"/>
          <w:szCs w:val="18"/>
        </w:rPr>
        <w:t>実施した　→　問</w:t>
      </w:r>
      <w:r w:rsidRPr="007253DF">
        <w:rPr>
          <w:rFonts w:ascii="ＭＳ ゴシック" w:eastAsia="ＭＳ ゴシック" w:hAnsi="ＭＳ ゴシック" w:cs="ShinMGoPro-Regular"/>
          <w:sz w:val="18"/>
          <w:szCs w:val="18"/>
        </w:rPr>
        <w:t>1-2</w:t>
      </w:r>
      <w:r w:rsidRPr="007253DF">
        <w:rPr>
          <w:rFonts w:ascii="ＭＳ ゴシック" w:eastAsia="ＭＳ ゴシック" w:hAnsi="ＭＳ ゴシック" w:cs="ShinMGoPro-Regular" w:hint="eastAsia"/>
          <w:sz w:val="18"/>
          <w:szCs w:val="18"/>
        </w:rPr>
        <w:t xml:space="preserve">へ　　　　　　　　</w:t>
      </w:r>
      <w:r w:rsidRPr="007253DF">
        <w:rPr>
          <w:rFonts w:ascii="ＭＳ ゴシック" w:eastAsia="ＭＳ ゴシック" w:hAnsi="ＭＳ ゴシック" w:cs="ShinMGoPro-Regular"/>
          <w:sz w:val="18"/>
          <w:szCs w:val="18"/>
        </w:rPr>
        <w:t xml:space="preserve">  </w:t>
      </w:r>
      <w:r w:rsidRPr="007253DF">
        <w:rPr>
          <w:rFonts w:ascii="ＭＳ ゴシック" w:eastAsia="ＭＳ ゴシック" w:hAnsi="ＭＳ ゴシック" w:cs="ShinMGoPro-Regular"/>
          <w:b/>
          <w:sz w:val="18"/>
          <w:szCs w:val="18"/>
        </w:rPr>
        <w:t>2</w:t>
      </w:r>
      <w:r w:rsidRPr="007253DF">
        <w:rPr>
          <w:rFonts w:ascii="ＭＳ ゴシック" w:eastAsia="ＭＳ ゴシック" w:hAnsi="ＭＳ ゴシック" w:cs="ShinMGoPro-Regular" w:hint="eastAsia"/>
          <w:b/>
          <w:sz w:val="18"/>
          <w:szCs w:val="18"/>
        </w:rPr>
        <w:t>．</w:t>
      </w:r>
      <w:r w:rsidRPr="007253DF">
        <w:rPr>
          <w:rFonts w:ascii="ＭＳ ゴシック" w:eastAsia="ＭＳ ゴシック" w:hAnsi="ＭＳ ゴシック" w:cs="ShinMGoPro-Regular"/>
          <w:sz w:val="18"/>
          <w:szCs w:val="18"/>
        </w:rPr>
        <w:t xml:space="preserve"> </w:t>
      </w:r>
      <w:r w:rsidRPr="007253DF">
        <w:rPr>
          <w:rFonts w:ascii="ＭＳ ゴシック" w:eastAsia="ＭＳ ゴシック" w:hAnsi="ＭＳ ゴシック" w:cs="ShinMGoPro-Regular" w:hint="eastAsia"/>
          <w:sz w:val="18"/>
          <w:szCs w:val="18"/>
        </w:rPr>
        <w:t>実施しなかった　→　問</w:t>
      </w:r>
      <w:r w:rsidRPr="007253DF">
        <w:rPr>
          <w:rFonts w:ascii="ＭＳ ゴシック" w:eastAsia="ＭＳ ゴシック" w:hAnsi="ＭＳ ゴシック" w:cs="ShinMGoPro-Regular"/>
          <w:sz w:val="18"/>
          <w:szCs w:val="18"/>
        </w:rPr>
        <w:t>2</w:t>
      </w:r>
      <w:r w:rsidRPr="007253DF">
        <w:rPr>
          <w:rFonts w:ascii="ＭＳ ゴシック" w:eastAsia="ＭＳ ゴシック" w:hAnsi="ＭＳ ゴシック" w:cs="ShinMGoPro-Regular" w:hint="eastAsia"/>
          <w:sz w:val="18"/>
          <w:szCs w:val="18"/>
        </w:rPr>
        <w:t xml:space="preserve">へ　　　　　　　　　　</w:t>
      </w:r>
    </w:p>
    <w:p w:rsidR="00421C7F" w:rsidRPr="007253DF" w:rsidRDefault="00421C7F" w:rsidP="004B2409">
      <w:pPr>
        <w:ind w:firstLineChars="350" w:firstLine="703"/>
        <w:rPr>
          <w:rFonts w:ascii="ＭＳ ゴシック" w:eastAsia="ＭＳ ゴシック" w:hAnsi="ＭＳ ゴシック" w:cs="UDShinGoPro-DeBold"/>
          <w:b/>
          <w:bCs/>
          <w:sz w:val="20"/>
          <w:szCs w:val="20"/>
        </w:rPr>
      </w:pPr>
    </w:p>
    <w:p w:rsidR="0034586D" w:rsidRDefault="00D86E4D" w:rsidP="00D86E4D">
      <w:pPr>
        <w:ind w:firstLineChars="213" w:firstLine="426"/>
        <w:rPr>
          <w:rFonts w:ascii="ＭＳ ゴシック" w:eastAsia="ＭＳ ゴシック" w:hAnsi="ＭＳ ゴシック" w:cs="UDShinGoPro-DeBold"/>
          <w:b/>
          <w:bCs/>
          <w:sz w:val="20"/>
          <w:szCs w:val="20"/>
        </w:rPr>
      </w:pPr>
      <w:r w:rsidRPr="00D86E4D">
        <w:rPr>
          <w:rFonts w:ascii="ＭＳ ゴシック" w:eastAsia="ＭＳ ゴシック" w:cs="ＭＳ ゴシック"/>
          <w:noProof/>
          <w:sz w:val="20"/>
          <w:szCs w:val="20"/>
        </w:rPr>
        <mc:AlternateContent>
          <mc:Choice Requires="wps">
            <w:drawing>
              <wp:inline distT="0" distB="0" distL="0" distR="0" wp14:anchorId="10DDD930" wp14:editId="29E1C408">
                <wp:extent cx="5550272" cy="422695"/>
                <wp:effectExtent l="0" t="0" r="12700" b="15875"/>
                <wp:docPr id="18"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0272" cy="42269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C0B66" w:rsidRPr="00BD2B76" w:rsidRDefault="00DC0B66" w:rsidP="00D86E4D">
                            <w:pPr>
                              <w:pStyle w:val="a3"/>
                              <w:kinsoku w:val="0"/>
                              <w:overflowPunct w:val="0"/>
                              <w:spacing w:before="20"/>
                              <w:ind w:left="142" w:right="-9" w:firstLineChars="100" w:firstLine="210"/>
                            </w:pPr>
                            <w:r>
                              <w:rPr>
                                <w:rFonts w:asciiTheme="minorEastAsia" w:eastAsiaTheme="minorEastAsia" w:hAnsiTheme="minorEastAsia" w:cstheme="minorBidi" w:hint="eastAsia"/>
                                <w:kern w:val="2"/>
                              </w:rPr>
                              <w:t>今回の地震は震源が大阪府の北部であり、</w:t>
                            </w:r>
                            <w:r w:rsidRPr="00BD2B76">
                              <w:rPr>
                                <w:rFonts w:asciiTheme="minorEastAsia" w:eastAsiaTheme="minorEastAsia" w:hAnsiTheme="minorEastAsia" w:cstheme="minorBidi" w:hint="eastAsia"/>
                                <w:kern w:val="2"/>
                              </w:rPr>
                              <w:t>局所的な地震であったが、約8割の企業が安否確認を実施している。</w:t>
                            </w:r>
                          </w:p>
                        </w:txbxContent>
                      </wps:txbx>
                      <wps:bodyPr rot="0" vert="horz" wrap="square" lIns="0" tIns="0" rIns="0" bIns="0" anchor="t" anchorCtr="0" upright="1">
                        <a:noAutofit/>
                      </wps:bodyPr>
                    </wps:wsp>
                  </a:graphicData>
                </a:graphic>
              </wp:inline>
            </w:drawing>
          </mc:Choice>
          <mc:Fallback>
            <w:pict>
              <v:shape w14:anchorId="10DDD930" id="_x0000_s1078" type="#_x0000_t202" style="width:437.05pt;height:3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" filled="f" strokeweight=".58pt">
                <v:textbox inset="0,0,0,0">
                  <w:txbxContent>
                    <w:p w:rsidR="00DC0B66" w:rsidRPr="00BD2B76" w:rsidRDefault="00DC0B66" w:rsidP="00D86E4D">
                      <w:pPr>
                        <w:pStyle w:val="a3"/>
                        <w:kinsoku w:val="0"/>
                        <w:overflowPunct w:val="0"/>
                        <w:spacing w:before="20"/>
                        <w:ind w:left="142" w:right="-9" w:firstLineChars="100" w:firstLine="210"/>
                      </w:pPr>
                      <w:r>
                        <w:rPr>
                          <w:rFonts w:asciiTheme="minorEastAsia" w:eastAsiaTheme="minorEastAsia" w:hAnsiTheme="minorEastAsia" w:cstheme="minorBidi" w:hint="eastAsia"/>
                          <w:kern w:val="2"/>
                        </w:rPr>
                        <w:t>今回の地震は震源が大阪府の北部であり、</w:t>
                      </w:r>
                      <w:r w:rsidRPr="00BD2B76">
                        <w:rPr>
                          <w:rFonts w:asciiTheme="minorEastAsia" w:eastAsiaTheme="minorEastAsia" w:hAnsiTheme="minorEastAsia" w:cstheme="minorBidi" w:hint="eastAsia"/>
                          <w:kern w:val="2"/>
                        </w:rPr>
                        <w:t>局所的な地震であったが、約8割の企業が安否確認を実施している。</w:t>
                      </w:r>
                    </w:p>
                  </w:txbxContent>
                </v:textbox>
                <w10:anchorlock/>
              </v:shape>
            </w:pict>
          </mc:Fallback>
        </mc:AlternateContent>
      </w:r>
    </w:p>
    <w:p w:rsidR="00D86E4D" w:rsidRPr="007253DF" w:rsidRDefault="00D86E4D" w:rsidP="00484BB9">
      <w:pPr>
        <w:ind w:firstLineChars="350" w:firstLine="703"/>
        <w:rPr>
          <w:rFonts w:ascii="ＭＳ ゴシック" w:eastAsia="ＭＳ ゴシック" w:hAnsi="ＭＳ ゴシック" w:cs="UDShinGoPro-DeBold"/>
          <w:b/>
          <w:bCs/>
          <w:sz w:val="20"/>
          <w:szCs w:val="20"/>
        </w:rPr>
      </w:pPr>
    </w:p>
    <w:p w:rsidR="0034586D" w:rsidRDefault="00484BB9" w:rsidP="00D07F98">
      <w:pPr>
        <w:ind w:leftChars="177" w:left="425"/>
        <w:rPr>
          <w:rFonts w:ascii="ＭＳ ゴシック" w:eastAsia="ＭＳ ゴシック" w:hAnsi="ＭＳ ゴシック" w:cs="UDShinGoPro-DeBold"/>
          <w:b/>
          <w:bCs/>
          <w:sz w:val="20"/>
          <w:szCs w:val="20"/>
        </w:rPr>
      </w:pPr>
      <w:r>
        <w:rPr>
          <w:noProof/>
        </w:rPr>
        <mc:AlternateContent>
          <mc:Choice Requires="wps">
            <w:drawing>
              <wp:anchor distT="0" distB="0" distL="114300" distR="114300" simplePos="0" relativeHeight="252137472" behindDoc="0" locked="0" layoutInCell="1" allowOverlap="1" wp14:anchorId="0550D718" wp14:editId="09586BC5">
                <wp:simplePos x="0" y="0"/>
                <wp:positionH relativeFrom="column">
                  <wp:posOffset>3772010</wp:posOffset>
                </wp:positionH>
                <wp:positionV relativeFrom="paragraph">
                  <wp:posOffset>1264092</wp:posOffset>
                </wp:positionV>
                <wp:extent cx="572494" cy="172085"/>
                <wp:effectExtent l="0" t="0" r="18415" b="18415"/>
                <wp:wrapNone/>
                <wp:docPr id="68" name="円/楕円 68"/>
                <wp:cNvGraphicFramePr/>
                <a:graphic xmlns:a="http://schemas.openxmlformats.org/drawingml/2006/main">
                  <a:graphicData uri="http://schemas.microsoft.com/office/word/2010/wordprocessingShape">
                    <wps:wsp>
                      <wps:cNvSpPr/>
                      <wps:spPr>
                        <a:xfrm>
                          <a:off x="0" y="0"/>
                          <a:ext cx="572494" cy="172085"/>
                        </a:xfrm>
                        <a:prstGeom prst="ellipse">
                          <a:avLst/>
                        </a:prstGeom>
                        <a:noFill/>
                        <a:ln w="63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FF64C0" id="円/楕円 68" o:spid="_x0000_s1026" style="position:absolute;left:0;text-align:left;margin-left:297pt;margin-top:99.55pt;width:45.1pt;height:13.5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" filled="f" strokecolor="red" strokeweight=".5pt">
                <v:stroke dashstyle="3 1"/>
              </v:oval>
            </w:pict>
          </mc:Fallback>
        </mc:AlternateContent>
      </w:r>
      <w:r w:rsidR="00D51DF0" w:rsidRPr="00D51DF0">
        <w:rPr>
          <w:noProof/>
        </w:rPr>
        <w:drawing>
          <wp:inline distT="0" distB="0" distL="0" distR="0" wp14:anchorId="64BF23C1" wp14:editId="13CB9CF3">
            <wp:extent cx="5529532" cy="1448089"/>
            <wp:effectExtent l="0" t="0" r="0" b="0"/>
            <wp:docPr id="214" name="図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534862" cy="1449485"/>
                    </a:xfrm>
                    <a:prstGeom prst="rect">
                      <a:avLst/>
                    </a:prstGeom>
                    <a:noFill/>
                    <a:ln>
                      <a:noFill/>
                    </a:ln>
                  </pic:spPr>
                </pic:pic>
              </a:graphicData>
            </a:graphic>
          </wp:inline>
        </w:drawing>
      </w:r>
    </w:p>
    <w:p w:rsidR="00D07F98" w:rsidRDefault="00D07F98" w:rsidP="00D07F98">
      <w:pPr>
        <w:ind w:leftChars="177" w:left="425"/>
        <w:rPr>
          <w:rFonts w:ascii="ＭＳ ゴシック" w:eastAsia="ＭＳ ゴシック" w:hAnsi="ＭＳ ゴシック" w:cs="UDShinGoPro-DeBold"/>
          <w:b/>
          <w:bCs/>
          <w:sz w:val="20"/>
          <w:szCs w:val="20"/>
        </w:rPr>
      </w:pPr>
    </w:p>
    <w:p w:rsidR="00E63DB6" w:rsidRDefault="00E63DB6" w:rsidP="00D07F98">
      <w:pPr>
        <w:ind w:leftChars="177" w:left="425"/>
        <w:rPr>
          <w:rFonts w:ascii="ＭＳ ゴシック" w:eastAsia="ＭＳ ゴシック" w:hAnsi="ＭＳ ゴシック" w:cs="UDShinGoPro-DeBold"/>
          <w:b/>
          <w:bCs/>
          <w:sz w:val="20"/>
          <w:szCs w:val="20"/>
        </w:rPr>
      </w:pPr>
      <w:r>
        <w:rPr>
          <w:rFonts w:ascii="ＭＳ ゴシック" w:eastAsia="ＭＳ ゴシック" w:hAnsi="ＭＳ ゴシック" w:cs="UDShinGoPro-DeBold"/>
          <w:b/>
          <w:bCs/>
          <w:noProof/>
          <w:sz w:val="20"/>
          <w:szCs w:val="20"/>
        </w:rPr>
        <w:drawing>
          <wp:inline distT="0" distB="0" distL="0" distR="0" wp14:anchorId="71F0F88B" wp14:editId="447BCF8D">
            <wp:extent cx="5531931" cy="4865298"/>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5537054" cy="4869803"/>
                    </a:xfrm>
                    <a:prstGeom prst="rect">
                      <a:avLst/>
                    </a:prstGeom>
                    <a:noFill/>
                    <a:ln>
                      <a:noFill/>
                    </a:ln>
                  </pic:spPr>
                </pic:pic>
              </a:graphicData>
            </a:graphic>
          </wp:inline>
        </w:drawing>
      </w:r>
    </w:p>
    <w:p w:rsidR="00496820" w:rsidRDefault="00496820" w:rsidP="00D07F98">
      <w:pPr>
        <w:ind w:leftChars="177" w:left="425"/>
        <w:rPr>
          <w:rFonts w:ascii="ＭＳ ゴシック" w:eastAsia="ＭＳ ゴシック" w:hAnsi="ＭＳ ゴシック" w:cs="UDShinGoPro-DeBold"/>
          <w:b/>
          <w:bCs/>
          <w:sz w:val="20"/>
          <w:szCs w:val="20"/>
        </w:rPr>
      </w:pPr>
    </w:p>
    <w:p w:rsidR="00496820" w:rsidRDefault="00496820" w:rsidP="00D07F98">
      <w:pPr>
        <w:ind w:leftChars="177" w:left="425"/>
        <w:rPr>
          <w:rFonts w:ascii="ＭＳ ゴシック" w:eastAsia="ＭＳ ゴシック" w:hAnsi="ＭＳ ゴシック" w:cs="UDShinGoPro-DeBold"/>
          <w:b/>
          <w:bCs/>
          <w:sz w:val="20"/>
          <w:szCs w:val="20"/>
        </w:rPr>
      </w:pPr>
    </w:p>
    <w:p w:rsidR="0053429F" w:rsidRDefault="0053429F" w:rsidP="00D07F98">
      <w:pPr>
        <w:ind w:leftChars="177" w:left="425"/>
        <w:rPr>
          <w:rFonts w:ascii="ＭＳ ゴシック" w:eastAsia="ＭＳ ゴシック" w:hAnsi="ＭＳ ゴシック" w:cs="UDShinGoPro-DeBold"/>
          <w:b/>
          <w:bCs/>
          <w:sz w:val="20"/>
          <w:szCs w:val="20"/>
        </w:rPr>
      </w:pPr>
    </w:p>
    <w:p w:rsidR="00421C7F" w:rsidRPr="007253DF" w:rsidRDefault="00421C7F" w:rsidP="007A2335">
      <w:pPr>
        <w:rPr>
          <w:rFonts w:ascii="ＭＳ ゴシック" w:eastAsia="ＭＳ ゴシック" w:hAnsi="ＭＳ ゴシック" w:cs="ShinMGoPro-Regular"/>
          <w:b/>
          <w:sz w:val="20"/>
          <w:szCs w:val="20"/>
        </w:rPr>
      </w:pPr>
      <w:r w:rsidRPr="007253DF">
        <w:rPr>
          <w:rFonts w:ascii="ＭＳ ゴシック" w:eastAsia="ＭＳ ゴシック" w:hAnsi="ＭＳ ゴシック" w:cs="UDShinGoPro-DeBold" w:hint="eastAsia"/>
          <w:b/>
          <w:bCs/>
          <w:sz w:val="20"/>
          <w:szCs w:val="20"/>
        </w:rPr>
        <w:lastRenderedPageBreak/>
        <w:t>問</w:t>
      </w:r>
      <w:r w:rsidRPr="007253DF">
        <w:rPr>
          <w:rFonts w:ascii="ＭＳ ゴシック" w:eastAsia="ＭＳ ゴシック" w:hAnsi="ＭＳ ゴシック" w:cs="UDShinGoPro-DeBold"/>
          <w:b/>
          <w:bCs/>
          <w:sz w:val="20"/>
          <w:szCs w:val="20"/>
        </w:rPr>
        <w:t>1-2</w:t>
      </w:r>
      <w:r w:rsidRPr="007253DF">
        <w:rPr>
          <w:rFonts w:ascii="ＭＳ ゴシック" w:eastAsia="ＭＳ ゴシック" w:hAnsi="ＭＳ ゴシック" w:cs="UDShinGoPro-DeBold" w:hint="eastAsia"/>
          <w:b/>
          <w:bCs/>
          <w:sz w:val="20"/>
          <w:szCs w:val="20"/>
        </w:rPr>
        <w:t>．</w:t>
      </w:r>
      <w:r w:rsidRPr="007253DF">
        <w:rPr>
          <w:rFonts w:ascii="ＭＳ ゴシック" w:eastAsia="ＭＳ ゴシック" w:hAnsi="ＭＳ ゴシック" w:cs="UDShinGoPro-DeBold" w:hint="eastAsia"/>
          <w:bCs/>
          <w:sz w:val="20"/>
          <w:szCs w:val="20"/>
        </w:rPr>
        <w:t>安否確認の方法は何ですか</w:t>
      </w:r>
      <w:r w:rsidRPr="007253DF">
        <w:rPr>
          <w:rFonts w:ascii="ＭＳ ゴシック" w:eastAsia="ＭＳ ゴシック" w:hAnsi="ＭＳ ゴシック" w:cs="ShinMGoPro-Regular" w:hint="eastAsia"/>
          <w:sz w:val="20"/>
          <w:szCs w:val="20"/>
        </w:rPr>
        <w:t>。</w:t>
      </w:r>
      <w:r w:rsidRPr="007253DF">
        <w:rPr>
          <w:rFonts w:ascii="ＭＳ ゴシック" w:eastAsia="ＭＳ ゴシック" w:hAnsi="ＭＳ ゴシック" w:cs="ShinMGoPro-Regular" w:hint="eastAsia"/>
          <w:b/>
          <w:sz w:val="20"/>
          <w:szCs w:val="20"/>
        </w:rPr>
        <w:t>（○印はいくつでも）</w:t>
      </w:r>
    </w:p>
    <w:p w:rsidR="00421C7F" w:rsidRPr="007253DF" w:rsidRDefault="00662222" w:rsidP="00662222">
      <w:pPr>
        <w:ind w:firstLineChars="350" w:firstLine="840"/>
        <w:rPr>
          <w:rFonts w:ascii="ＭＳ ゴシック" w:eastAsia="ＭＳ ゴシック" w:hAnsi="ＭＳ ゴシック" w:cs="UDShinGoPro-DeBold"/>
          <w:bCs/>
          <w:sz w:val="18"/>
          <w:szCs w:val="18"/>
        </w:rPr>
      </w:pPr>
      <w:r w:rsidRPr="007253DF">
        <w:rPr>
          <w:noProof/>
        </w:rPr>
        <mc:AlternateContent>
          <mc:Choice Requires="wps">
            <w:drawing>
              <wp:anchor distT="0" distB="0" distL="114300" distR="114300" simplePos="0" relativeHeight="252135424" behindDoc="0" locked="0" layoutInCell="1" allowOverlap="1" wp14:anchorId="0365A924" wp14:editId="6E167AB4">
                <wp:simplePos x="0" y="0"/>
                <wp:positionH relativeFrom="column">
                  <wp:posOffset>272968</wp:posOffset>
                </wp:positionH>
                <wp:positionV relativeFrom="paragraph">
                  <wp:posOffset>109220</wp:posOffset>
                </wp:positionV>
                <wp:extent cx="5485765" cy="550545"/>
                <wp:effectExtent l="0" t="0" r="19685" b="20955"/>
                <wp:wrapNone/>
                <wp:docPr id="35" name="正方形/長方形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5765" cy="550545"/>
                        </a:xfrm>
                        <a:prstGeom prst="rect">
                          <a:avLst/>
                        </a:prstGeom>
                        <a:solidFill>
                          <a:schemeClr val="bg1"/>
                        </a:solidFill>
                        <a:ln w="9525" cap="flat" cmpd="sng" algn="ctr">
                          <a:solidFill>
                            <a:sysClr val="windowText" lastClr="000000"/>
                          </a:solidFill>
                          <a:prstDash val="solid"/>
                        </a:ln>
                        <a:effectLst/>
                      </wps:spPr>
                      <wps:txbx>
                        <w:txbxContent>
                          <w:p w:rsidR="00DC0B66" w:rsidRPr="00662222" w:rsidRDefault="00DC0B66" w:rsidP="00662222">
                            <w:pPr>
                              <w:ind w:leftChars="177" w:left="425"/>
                              <w:rPr>
                                <w:rFonts w:asciiTheme="majorEastAsia" w:eastAsiaTheme="majorEastAsia" w:hAnsiTheme="majorEastAsia"/>
                                <w:sz w:val="18"/>
                                <w:szCs w:val="18"/>
                              </w:rPr>
                            </w:pPr>
                            <w:r w:rsidRPr="00662222">
                              <w:rPr>
                                <w:rFonts w:asciiTheme="majorEastAsia" w:eastAsiaTheme="majorEastAsia" w:hAnsiTheme="majorEastAsia" w:hint="eastAsia"/>
                                <w:b/>
                                <w:sz w:val="18"/>
                                <w:szCs w:val="18"/>
                              </w:rPr>
                              <w:t>1．</w:t>
                            </w:r>
                            <w:r w:rsidRPr="00662222">
                              <w:rPr>
                                <w:rFonts w:asciiTheme="majorEastAsia" w:eastAsiaTheme="majorEastAsia" w:hAnsiTheme="majorEastAsia" w:hint="eastAsia"/>
                                <w:sz w:val="18"/>
                                <w:szCs w:val="18"/>
                              </w:rPr>
                              <w:t xml:space="preserve"> 電話                               </w:t>
                            </w:r>
                            <w:r w:rsidRPr="00662222">
                              <w:rPr>
                                <w:rFonts w:asciiTheme="majorEastAsia" w:eastAsiaTheme="majorEastAsia" w:hAnsiTheme="majorEastAsia" w:hint="eastAsia"/>
                                <w:b/>
                                <w:sz w:val="18"/>
                                <w:szCs w:val="18"/>
                              </w:rPr>
                              <w:t xml:space="preserve"> 4．</w:t>
                            </w:r>
                            <w:r w:rsidRPr="00662222">
                              <w:rPr>
                                <w:rFonts w:asciiTheme="majorEastAsia" w:eastAsiaTheme="majorEastAsia" w:hAnsiTheme="majorEastAsia" w:hint="eastAsia"/>
                                <w:sz w:val="18"/>
                                <w:szCs w:val="18"/>
                              </w:rPr>
                              <w:t xml:space="preserve"> ＬＩＮＥ等のＳＮＳ</w:t>
                            </w:r>
                          </w:p>
                          <w:p w:rsidR="00DC0B66" w:rsidRPr="00662222" w:rsidRDefault="00DC0B66" w:rsidP="00662222">
                            <w:pPr>
                              <w:ind w:leftChars="177" w:left="425"/>
                              <w:rPr>
                                <w:rFonts w:asciiTheme="majorEastAsia" w:eastAsiaTheme="majorEastAsia" w:hAnsiTheme="majorEastAsia"/>
                                <w:sz w:val="18"/>
                                <w:szCs w:val="18"/>
                              </w:rPr>
                            </w:pPr>
                            <w:r w:rsidRPr="00662222">
                              <w:rPr>
                                <w:rFonts w:asciiTheme="majorEastAsia" w:eastAsiaTheme="majorEastAsia" w:hAnsiTheme="majorEastAsia" w:hint="eastAsia"/>
                                <w:b/>
                                <w:sz w:val="18"/>
                                <w:szCs w:val="18"/>
                              </w:rPr>
                              <w:t>2.</w:t>
                            </w:r>
                            <w:r w:rsidRPr="00662222">
                              <w:rPr>
                                <w:rFonts w:asciiTheme="majorEastAsia" w:eastAsiaTheme="majorEastAsia" w:hAnsiTheme="majorEastAsia" w:hint="eastAsia"/>
                                <w:sz w:val="18"/>
                                <w:szCs w:val="18"/>
                              </w:rPr>
                              <w:t xml:space="preserve">　メール                              </w:t>
                            </w:r>
                            <w:r w:rsidRPr="00662222">
                              <w:rPr>
                                <w:rFonts w:asciiTheme="majorEastAsia" w:eastAsiaTheme="majorEastAsia" w:hAnsiTheme="majorEastAsia" w:hint="eastAsia"/>
                                <w:b/>
                                <w:sz w:val="18"/>
                                <w:szCs w:val="18"/>
                              </w:rPr>
                              <w:t>5．</w:t>
                            </w:r>
                            <w:r w:rsidRPr="00662222">
                              <w:rPr>
                                <w:rFonts w:asciiTheme="majorEastAsia" w:eastAsiaTheme="majorEastAsia" w:hAnsiTheme="majorEastAsia" w:hint="eastAsia"/>
                                <w:sz w:val="18"/>
                                <w:szCs w:val="18"/>
                              </w:rPr>
                              <w:t xml:space="preserve"> その他（　　　　　　　　　　　　　　　　）</w:t>
                            </w:r>
                          </w:p>
                          <w:p w:rsidR="00DC0B66" w:rsidRPr="00662222" w:rsidRDefault="00DC0B66" w:rsidP="00662222">
                            <w:pPr>
                              <w:ind w:leftChars="177" w:left="425"/>
                              <w:rPr>
                                <w:rFonts w:asciiTheme="majorEastAsia" w:eastAsiaTheme="majorEastAsia" w:hAnsiTheme="majorEastAsia"/>
                                <w:sz w:val="18"/>
                                <w:szCs w:val="18"/>
                              </w:rPr>
                            </w:pPr>
                            <w:r w:rsidRPr="00662222">
                              <w:rPr>
                                <w:rFonts w:asciiTheme="majorEastAsia" w:eastAsiaTheme="majorEastAsia" w:hAnsiTheme="majorEastAsia" w:hint="eastAsia"/>
                                <w:b/>
                                <w:sz w:val="18"/>
                                <w:szCs w:val="18"/>
                              </w:rPr>
                              <w:t>3．</w:t>
                            </w:r>
                            <w:r w:rsidRPr="00662222">
                              <w:rPr>
                                <w:rFonts w:asciiTheme="majorEastAsia" w:eastAsiaTheme="majorEastAsia" w:hAnsiTheme="majorEastAsia" w:hint="eastAsia"/>
                                <w:sz w:val="18"/>
                                <w:szCs w:val="18"/>
                              </w:rPr>
                              <w:t xml:space="preserve"> 安否確認システム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65A924" id="正方形/長方形 10" o:spid="_x0000_s1079" style="position:absolute;left:0;text-align:left;margin-left:21.5pt;margin-top:8.6pt;width:431.95pt;height:43.3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" fillcolor="white [3212]" strokecolor="windowText">
                <v:path arrowok="t"/>
                <v:textbox>
                  <w:txbxContent>
                    <w:p w:rsidR="00DC0B66" w:rsidRPr="00662222" w:rsidRDefault="00DC0B66" w:rsidP="00662222">
                      <w:pPr>
                        <w:ind w:leftChars="177" w:left="425"/>
                        <w:rPr>
                          <w:rFonts w:asciiTheme="majorEastAsia" w:eastAsiaTheme="majorEastAsia" w:hAnsiTheme="majorEastAsia"/>
                          <w:sz w:val="18"/>
                          <w:szCs w:val="18"/>
                        </w:rPr>
                      </w:pPr>
                      <w:r w:rsidRPr="00662222">
                        <w:rPr>
                          <w:rFonts w:asciiTheme="majorEastAsia" w:eastAsiaTheme="majorEastAsia" w:hAnsiTheme="majorEastAsia" w:hint="eastAsia"/>
                          <w:b/>
                          <w:sz w:val="18"/>
                          <w:szCs w:val="18"/>
                        </w:rPr>
                        <w:t>1．</w:t>
                      </w:r>
                      <w:r w:rsidRPr="00662222">
                        <w:rPr>
                          <w:rFonts w:asciiTheme="majorEastAsia" w:eastAsiaTheme="majorEastAsia" w:hAnsiTheme="majorEastAsia" w:hint="eastAsia"/>
                          <w:sz w:val="18"/>
                          <w:szCs w:val="18"/>
                        </w:rPr>
                        <w:t xml:space="preserve"> 電話                               </w:t>
                      </w:r>
                      <w:r w:rsidRPr="00662222">
                        <w:rPr>
                          <w:rFonts w:asciiTheme="majorEastAsia" w:eastAsiaTheme="majorEastAsia" w:hAnsiTheme="majorEastAsia" w:hint="eastAsia"/>
                          <w:b/>
                          <w:sz w:val="18"/>
                          <w:szCs w:val="18"/>
                        </w:rPr>
                        <w:t xml:space="preserve"> 4．</w:t>
                      </w:r>
                      <w:r w:rsidRPr="00662222">
                        <w:rPr>
                          <w:rFonts w:asciiTheme="majorEastAsia" w:eastAsiaTheme="majorEastAsia" w:hAnsiTheme="majorEastAsia" w:hint="eastAsia"/>
                          <w:sz w:val="18"/>
                          <w:szCs w:val="18"/>
                        </w:rPr>
                        <w:t xml:space="preserve"> ＬＩＮＥ等のＳＮＳ</w:t>
                      </w:r>
                    </w:p>
                    <w:p w:rsidR="00DC0B66" w:rsidRPr="00662222" w:rsidRDefault="00DC0B66" w:rsidP="00662222">
                      <w:pPr>
                        <w:ind w:leftChars="177" w:left="425"/>
                        <w:rPr>
                          <w:rFonts w:asciiTheme="majorEastAsia" w:eastAsiaTheme="majorEastAsia" w:hAnsiTheme="majorEastAsia"/>
                          <w:sz w:val="18"/>
                          <w:szCs w:val="18"/>
                        </w:rPr>
                      </w:pPr>
                      <w:r w:rsidRPr="00662222">
                        <w:rPr>
                          <w:rFonts w:asciiTheme="majorEastAsia" w:eastAsiaTheme="majorEastAsia" w:hAnsiTheme="majorEastAsia" w:hint="eastAsia"/>
                          <w:b/>
                          <w:sz w:val="18"/>
                          <w:szCs w:val="18"/>
                        </w:rPr>
                        <w:t>2.</w:t>
                      </w:r>
                      <w:r w:rsidRPr="00662222">
                        <w:rPr>
                          <w:rFonts w:asciiTheme="majorEastAsia" w:eastAsiaTheme="majorEastAsia" w:hAnsiTheme="majorEastAsia" w:hint="eastAsia"/>
                          <w:sz w:val="18"/>
                          <w:szCs w:val="18"/>
                        </w:rPr>
                        <w:t xml:space="preserve">　メール                              </w:t>
                      </w:r>
                      <w:r w:rsidRPr="00662222">
                        <w:rPr>
                          <w:rFonts w:asciiTheme="majorEastAsia" w:eastAsiaTheme="majorEastAsia" w:hAnsiTheme="majorEastAsia" w:hint="eastAsia"/>
                          <w:b/>
                          <w:sz w:val="18"/>
                          <w:szCs w:val="18"/>
                        </w:rPr>
                        <w:t>5．</w:t>
                      </w:r>
                      <w:r w:rsidRPr="00662222">
                        <w:rPr>
                          <w:rFonts w:asciiTheme="majorEastAsia" w:eastAsiaTheme="majorEastAsia" w:hAnsiTheme="majorEastAsia" w:hint="eastAsia"/>
                          <w:sz w:val="18"/>
                          <w:szCs w:val="18"/>
                        </w:rPr>
                        <w:t xml:space="preserve"> その他（　　　　　　　　　　　　　　　　）</w:t>
                      </w:r>
                    </w:p>
                    <w:p w:rsidR="00DC0B66" w:rsidRPr="00662222" w:rsidRDefault="00DC0B66" w:rsidP="00662222">
                      <w:pPr>
                        <w:ind w:leftChars="177" w:left="425"/>
                        <w:rPr>
                          <w:rFonts w:asciiTheme="majorEastAsia" w:eastAsiaTheme="majorEastAsia" w:hAnsiTheme="majorEastAsia"/>
                          <w:sz w:val="18"/>
                          <w:szCs w:val="18"/>
                        </w:rPr>
                      </w:pPr>
                      <w:r w:rsidRPr="00662222">
                        <w:rPr>
                          <w:rFonts w:asciiTheme="majorEastAsia" w:eastAsiaTheme="majorEastAsia" w:hAnsiTheme="majorEastAsia" w:hint="eastAsia"/>
                          <w:b/>
                          <w:sz w:val="18"/>
                          <w:szCs w:val="18"/>
                        </w:rPr>
                        <w:t>3．</w:t>
                      </w:r>
                      <w:r w:rsidRPr="00662222">
                        <w:rPr>
                          <w:rFonts w:asciiTheme="majorEastAsia" w:eastAsiaTheme="majorEastAsia" w:hAnsiTheme="majorEastAsia" w:hint="eastAsia"/>
                          <w:sz w:val="18"/>
                          <w:szCs w:val="18"/>
                        </w:rPr>
                        <w:t xml:space="preserve"> 安否確認システム</w:t>
                      </w:r>
                    </w:p>
                  </w:txbxContent>
                </v:textbox>
              </v:rect>
            </w:pict>
          </mc:Fallback>
        </mc:AlternateContent>
      </w:r>
    </w:p>
    <w:p w:rsidR="00421C7F" w:rsidRDefault="00421C7F" w:rsidP="004B2409">
      <w:pPr>
        <w:ind w:firstLineChars="500" w:firstLine="1004"/>
        <w:rPr>
          <w:rFonts w:ascii="ＭＳ ゴシック" w:eastAsia="ＭＳ ゴシック" w:hAnsi="ＭＳ ゴシック" w:cs="ShinMGoPro-Regular"/>
          <w:b/>
          <w:sz w:val="20"/>
          <w:szCs w:val="20"/>
        </w:rPr>
      </w:pPr>
    </w:p>
    <w:p w:rsidR="00662222" w:rsidRDefault="00662222" w:rsidP="004B2409">
      <w:pPr>
        <w:ind w:firstLineChars="500" w:firstLine="1004"/>
        <w:rPr>
          <w:rFonts w:ascii="ＭＳ ゴシック" w:eastAsia="ＭＳ ゴシック" w:hAnsi="ＭＳ ゴシック" w:cs="ShinMGoPro-Regular"/>
          <w:b/>
          <w:sz w:val="20"/>
          <w:szCs w:val="20"/>
        </w:rPr>
      </w:pPr>
    </w:p>
    <w:p w:rsidR="00662222" w:rsidRDefault="00662222" w:rsidP="004B2409">
      <w:pPr>
        <w:ind w:firstLineChars="500" w:firstLine="1004"/>
        <w:rPr>
          <w:rFonts w:ascii="ＭＳ ゴシック" w:eastAsia="ＭＳ ゴシック" w:hAnsi="ＭＳ ゴシック" w:cs="ShinMGoPro-Regular"/>
          <w:b/>
          <w:sz w:val="20"/>
          <w:szCs w:val="20"/>
        </w:rPr>
      </w:pPr>
    </w:p>
    <w:p w:rsidR="00662222" w:rsidRPr="007253DF" w:rsidRDefault="00662222" w:rsidP="004B2409">
      <w:pPr>
        <w:ind w:firstLineChars="500" w:firstLine="1004"/>
        <w:rPr>
          <w:rFonts w:ascii="ＭＳ ゴシック" w:eastAsia="ＭＳ ゴシック" w:hAnsi="ＭＳ ゴシック" w:cs="ShinMGoPro-Regular"/>
          <w:b/>
          <w:sz w:val="20"/>
          <w:szCs w:val="20"/>
        </w:rPr>
      </w:pPr>
    </w:p>
    <w:p w:rsidR="00D86E4D" w:rsidRDefault="00D86E4D" w:rsidP="00B64F44">
      <w:pPr>
        <w:ind w:firstLineChars="213" w:firstLine="426"/>
        <w:rPr>
          <w:rFonts w:ascii="ＭＳ ゴシック" w:eastAsia="ＭＳ ゴシック" w:hAnsi="ＭＳ ゴシック" w:cs="ShinMGoPro-Regular"/>
          <w:b/>
          <w:sz w:val="20"/>
          <w:szCs w:val="20"/>
        </w:rPr>
      </w:pPr>
      <w:r w:rsidRPr="00D86E4D">
        <w:rPr>
          <w:rFonts w:ascii="ＭＳ ゴシック" w:eastAsia="ＭＳ ゴシック" w:cs="ＭＳ ゴシック"/>
          <w:noProof/>
          <w:sz w:val="20"/>
          <w:szCs w:val="20"/>
        </w:rPr>
        <mc:AlternateContent>
          <mc:Choice Requires="wps">
            <w:drawing>
              <wp:inline distT="0" distB="0" distL="0" distR="0" wp14:anchorId="7617D438" wp14:editId="0B354F4C">
                <wp:extent cx="5485717" cy="1199072"/>
                <wp:effectExtent l="0" t="0" r="20320" b="20320"/>
                <wp:docPr id="931"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5717" cy="1199072"/>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C0B66" w:rsidRDefault="00DC0B66" w:rsidP="00662222">
                            <w:pPr>
                              <w:pStyle w:val="a3"/>
                              <w:kinsoku w:val="0"/>
                              <w:overflowPunct w:val="0"/>
                              <w:spacing w:before="20"/>
                              <w:ind w:left="142" w:right="-9" w:firstLineChars="100" w:firstLine="206"/>
                              <w:rPr>
                                <w:rFonts w:asciiTheme="minorEastAsia" w:eastAsiaTheme="minorEastAsia" w:hAnsiTheme="minorEastAsia" w:cstheme="minorBidi"/>
                                <w:kern w:val="2"/>
                              </w:rPr>
                            </w:pPr>
                            <w:r w:rsidRPr="00662222">
                              <w:rPr>
                                <w:rFonts w:asciiTheme="minorEastAsia" w:eastAsiaTheme="minorEastAsia" w:hAnsiTheme="minorEastAsia" w:cstheme="minorBidi" w:hint="eastAsia"/>
                                <w:spacing w:val="-4"/>
                                <w:kern w:val="2"/>
                              </w:rPr>
                              <w:t>局所的な地震であり比較的電話もつながったことから、全体では「電話による安否確認」</w:t>
                            </w:r>
                            <w:r w:rsidRPr="00BD2B76">
                              <w:rPr>
                                <w:rFonts w:asciiTheme="minorEastAsia" w:eastAsiaTheme="minorEastAsia" w:hAnsiTheme="minorEastAsia" w:cstheme="minorBidi" w:hint="eastAsia"/>
                                <w:kern w:val="2"/>
                              </w:rPr>
                              <w:t>が69.3％と最も多く、</w:t>
                            </w:r>
                            <w:r>
                              <w:rPr>
                                <w:rFonts w:asciiTheme="minorEastAsia" w:eastAsiaTheme="minorEastAsia" w:hAnsiTheme="minorEastAsia" w:cstheme="minorBidi" w:hint="eastAsia"/>
                                <w:kern w:val="2"/>
                              </w:rPr>
                              <w:t>次いでメールやＬＩＮＥ等ＳＮＳが多くなっている。</w:t>
                            </w:r>
                          </w:p>
                          <w:p w:rsidR="00DC0B66" w:rsidRDefault="00DC0B66" w:rsidP="0053429F">
                            <w:pPr>
                              <w:pStyle w:val="a3"/>
                              <w:kinsoku w:val="0"/>
                              <w:overflowPunct w:val="0"/>
                              <w:spacing w:before="20"/>
                              <w:ind w:left="142" w:right="-9" w:firstLineChars="100" w:firstLine="210"/>
                              <w:rPr>
                                <w:rFonts w:asciiTheme="minorEastAsia" w:eastAsiaTheme="minorEastAsia" w:hAnsiTheme="minorEastAsia" w:cstheme="minorBidi"/>
                                <w:kern w:val="2"/>
                              </w:rPr>
                            </w:pPr>
                            <w:r>
                              <w:rPr>
                                <w:rFonts w:asciiTheme="minorEastAsia" w:eastAsiaTheme="minorEastAsia" w:hAnsiTheme="minorEastAsia" w:cstheme="minorBidi" w:hint="eastAsia"/>
                                <w:kern w:val="2"/>
                              </w:rPr>
                              <w:t>企業規模別では、大企業において「安否確認システム」が80.1％と高く、「電話」を大きく上回っている。</w:t>
                            </w:r>
                          </w:p>
                          <w:p w:rsidR="00DC0B66" w:rsidRDefault="00DC0B66" w:rsidP="0053429F">
                            <w:pPr>
                              <w:pStyle w:val="a3"/>
                              <w:kinsoku w:val="0"/>
                              <w:overflowPunct w:val="0"/>
                              <w:spacing w:before="20"/>
                              <w:ind w:left="142" w:right="-9" w:firstLineChars="100" w:firstLine="210"/>
                              <w:rPr>
                                <w:color w:val="FF0000"/>
                              </w:rPr>
                            </w:pPr>
                            <w:r>
                              <w:rPr>
                                <w:rFonts w:asciiTheme="minorEastAsia" w:eastAsiaTheme="minorEastAsia" w:hAnsiTheme="minorEastAsia" w:cstheme="minorBidi" w:hint="eastAsia"/>
                                <w:kern w:val="2"/>
                              </w:rPr>
                              <w:t>大規模災害に備えて</w:t>
                            </w:r>
                            <w:r w:rsidRPr="00BD2B76">
                              <w:rPr>
                                <w:rFonts w:asciiTheme="minorEastAsia" w:eastAsiaTheme="minorEastAsia" w:hAnsiTheme="minorEastAsia" w:cstheme="minorBidi" w:hint="eastAsia"/>
                                <w:kern w:val="2"/>
                              </w:rPr>
                              <w:t>電話が不通になった場合の対応をあらかじめ</w:t>
                            </w:r>
                            <w:r>
                              <w:rPr>
                                <w:rFonts w:asciiTheme="minorEastAsia" w:eastAsiaTheme="minorEastAsia" w:hAnsiTheme="minorEastAsia" w:cstheme="minorBidi" w:hint="eastAsia"/>
                                <w:kern w:val="2"/>
                              </w:rPr>
                              <w:t>複数</w:t>
                            </w:r>
                            <w:r w:rsidRPr="00BD2B76">
                              <w:rPr>
                                <w:rFonts w:asciiTheme="minorEastAsia" w:eastAsiaTheme="minorEastAsia" w:hAnsiTheme="minorEastAsia" w:cstheme="minorBidi" w:hint="eastAsia"/>
                                <w:kern w:val="2"/>
                              </w:rPr>
                              <w:t>検討しておく必要がある。</w:t>
                            </w:r>
                          </w:p>
                        </w:txbxContent>
                      </wps:txbx>
                      <wps:bodyPr rot="0" vert="horz" wrap="square" lIns="0" tIns="0" rIns="0" bIns="0" anchor="t" anchorCtr="0" upright="1">
                        <a:noAutofit/>
                      </wps:bodyPr>
                    </wps:wsp>
                  </a:graphicData>
                </a:graphic>
              </wp:inline>
            </w:drawing>
          </mc:Choice>
          <mc:Fallback>
            <w:pict>
              <v:shape w14:anchorId="7617D438" id="_x0000_s1080" type="#_x0000_t202" style="width:431.95pt;height:9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" filled="f" strokeweight=".58pt">
                <v:textbox inset="0,0,0,0">
                  <w:txbxContent>
                    <w:p w:rsidR="00DC0B66" w:rsidRDefault="00DC0B66" w:rsidP="00662222">
                      <w:pPr>
                        <w:pStyle w:val="a3"/>
                        <w:kinsoku w:val="0"/>
                        <w:overflowPunct w:val="0"/>
                        <w:spacing w:before="20"/>
                        <w:ind w:left="142" w:right="-9" w:firstLineChars="100" w:firstLine="206"/>
                        <w:rPr>
                          <w:rFonts w:asciiTheme="minorEastAsia" w:eastAsiaTheme="minorEastAsia" w:hAnsiTheme="minorEastAsia" w:cstheme="minorBidi"/>
                          <w:kern w:val="2"/>
                        </w:rPr>
                      </w:pPr>
                      <w:r w:rsidRPr="00662222">
                        <w:rPr>
                          <w:rFonts w:asciiTheme="minorEastAsia" w:eastAsiaTheme="minorEastAsia" w:hAnsiTheme="minorEastAsia" w:cstheme="minorBidi" w:hint="eastAsia"/>
                          <w:spacing w:val="-4"/>
                          <w:kern w:val="2"/>
                        </w:rPr>
                        <w:t>局所的な地震であり比較的電話もつながったことから、全体では「電話による安否確認」</w:t>
                      </w:r>
                      <w:r w:rsidRPr="00BD2B76">
                        <w:rPr>
                          <w:rFonts w:asciiTheme="minorEastAsia" w:eastAsiaTheme="minorEastAsia" w:hAnsiTheme="minorEastAsia" w:cstheme="minorBidi" w:hint="eastAsia"/>
                          <w:kern w:val="2"/>
                        </w:rPr>
                        <w:t>が69.3％と最も多く、</w:t>
                      </w:r>
                      <w:r>
                        <w:rPr>
                          <w:rFonts w:asciiTheme="minorEastAsia" w:eastAsiaTheme="minorEastAsia" w:hAnsiTheme="minorEastAsia" w:cstheme="minorBidi" w:hint="eastAsia"/>
                          <w:kern w:val="2"/>
                        </w:rPr>
                        <w:t>次いでメールやＬＩＮＥ等ＳＮＳが多くなっている。</w:t>
                      </w:r>
                    </w:p>
                    <w:p w:rsidR="00DC0B66" w:rsidRDefault="00DC0B66" w:rsidP="0053429F">
                      <w:pPr>
                        <w:pStyle w:val="a3"/>
                        <w:kinsoku w:val="0"/>
                        <w:overflowPunct w:val="0"/>
                        <w:spacing w:before="20"/>
                        <w:ind w:left="142" w:right="-9" w:firstLineChars="100" w:firstLine="210"/>
                        <w:rPr>
                          <w:rFonts w:asciiTheme="minorEastAsia" w:eastAsiaTheme="minorEastAsia" w:hAnsiTheme="minorEastAsia" w:cstheme="minorBidi"/>
                          <w:kern w:val="2"/>
                        </w:rPr>
                      </w:pPr>
                      <w:r>
                        <w:rPr>
                          <w:rFonts w:asciiTheme="minorEastAsia" w:eastAsiaTheme="minorEastAsia" w:hAnsiTheme="minorEastAsia" w:cstheme="minorBidi" w:hint="eastAsia"/>
                          <w:kern w:val="2"/>
                        </w:rPr>
                        <w:t>企業規模別では、大企業において「安否確認システム」が80.1％と高く、「電話」を大きく上回っている。</w:t>
                      </w:r>
                    </w:p>
                    <w:p w:rsidR="00DC0B66" w:rsidRDefault="00DC0B66" w:rsidP="0053429F">
                      <w:pPr>
                        <w:pStyle w:val="a3"/>
                        <w:kinsoku w:val="0"/>
                        <w:overflowPunct w:val="0"/>
                        <w:spacing w:before="20"/>
                        <w:ind w:left="142" w:right="-9" w:firstLineChars="100" w:firstLine="210"/>
                        <w:rPr>
                          <w:color w:val="FF0000"/>
                        </w:rPr>
                      </w:pPr>
                      <w:r>
                        <w:rPr>
                          <w:rFonts w:asciiTheme="minorEastAsia" w:eastAsiaTheme="minorEastAsia" w:hAnsiTheme="minorEastAsia" w:cstheme="minorBidi" w:hint="eastAsia"/>
                          <w:kern w:val="2"/>
                        </w:rPr>
                        <w:t>大規模災害に備えて</w:t>
                      </w:r>
                      <w:r w:rsidRPr="00BD2B76">
                        <w:rPr>
                          <w:rFonts w:asciiTheme="minorEastAsia" w:eastAsiaTheme="minorEastAsia" w:hAnsiTheme="minorEastAsia" w:cstheme="minorBidi" w:hint="eastAsia"/>
                          <w:kern w:val="2"/>
                        </w:rPr>
                        <w:t>電話が不通になった場合の対応をあらかじめ</w:t>
                      </w:r>
                      <w:r>
                        <w:rPr>
                          <w:rFonts w:asciiTheme="minorEastAsia" w:eastAsiaTheme="minorEastAsia" w:hAnsiTheme="minorEastAsia" w:cstheme="minorBidi" w:hint="eastAsia"/>
                          <w:kern w:val="2"/>
                        </w:rPr>
                        <w:t>複数</w:t>
                      </w:r>
                      <w:r w:rsidRPr="00BD2B76">
                        <w:rPr>
                          <w:rFonts w:asciiTheme="minorEastAsia" w:eastAsiaTheme="minorEastAsia" w:hAnsiTheme="minorEastAsia" w:cstheme="minorBidi" w:hint="eastAsia"/>
                          <w:kern w:val="2"/>
                        </w:rPr>
                        <w:t>検討しておく必要がある。</w:t>
                      </w:r>
                    </w:p>
                  </w:txbxContent>
                </v:textbox>
                <w10:anchorlock/>
              </v:shape>
            </w:pict>
          </mc:Fallback>
        </mc:AlternateContent>
      </w:r>
    </w:p>
    <w:p w:rsidR="00D86E4D" w:rsidRPr="007253DF" w:rsidRDefault="00D86E4D" w:rsidP="004B2409">
      <w:pPr>
        <w:ind w:firstLineChars="500" w:firstLine="1004"/>
        <w:rPr>
          <w:rFonts w:ascii="ＭＳ ゴシック" w:eastAsia="ＭＳ ゴシック" w:hAnsi="ＭＳ ゴシック" w:cs="ShinMGoPro-Regular"/>
          <w:b/>
          <w:sz w:val="20"/>
          <w:szCs w:val="20"/>
        </w:rPr>
      </w:pPr>
    </w:p>
    <w:p w:rsidR="007A2335" w:rsidRDefault="00484BB9" w:rsidP="00662222">
      <w:pPr>
        <w:ind w:firstLineChars="177" w:firstLine="425"/>
        <w:rPr>
          <w:rFonts w:ascii="ＭＳ ゴシック" w:eastAsia="ＭＳ ゴシック" w:hAnsi="ＭＳ ゴシック" w:cs="ShinMGoPro-Regular"/>
          <w:b/>
          <w:sz w:val="20"/>
          <w:szCs w:val="20"/>
        </w:rPr>
      </w:pPr>
      <w:r>
        <w:rPr>
          <w:noProof/>
        </w:rPr>
        <mc:AlternateContent>
          <mc:Choice Requires="wps">
            <w:drawing>
              <wp:anchor distT="0" distB="0" distL="114300" distR="114300" simplePos="0" relativeHeight="252141568" behindDoc="0" locked="0" layoutInCell="1" allowOverlap="1" wp14:anchorId="7BADC345" wp14:editId="54292F2B">
                <wp:simplePos x="0" y="0"/>
                <wp:positionH relativeFrom="column">
                  <wp:posOffset>3351530</wp:posOffset>
                </wp:positionH>
                <wp:positionV relativeFrom="paragraph">
                  <wp:posOffset>324788</wp:posOffset>
                </wp:positionV>
                <wp:extent cx="572135" cy="166977"/>
                <wp:effectExtent l="0" t="0" r="18415" b="24130"/>
                <wp:wrapNone/>
                <wp:docPr id="70" name="円/楕円 70"/>
                <wp:cNvGraphicFramePr/>
                <a:graphic xmlns:a="http://schemas.openxmlformats.org/drawingml/2006/main">
                  <a:graphicData uri="http://schemas.microsoft.com/office/word/2010/wordprocessingShape">
                    <wps:wsp>
                      <wps:cNvSpPr/>
                      <wps:spPr>
                        <a:xfrm>
                          <a:off x="0" y="0"/>
                          <a:ext cx="572135" cy="166977"/>
                        </a:xfrm>
                        <a:prstGeom prst="ellipse">
                          <a:avLst/>
                        </a:prstGeom>
                        <a:noFill/>
                        <a:ln w="63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00FED5" id="円/楕円 70" o:spid="_x0000_s1026" style="position:absolute;left:0;text-align:left;margin-left:263.9pt;margin-top:25.55pt;width:45.05pt;height:13.1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" filled="f" strokecolor="red" strokeweight=".5pt">
                <v:stroke dashstyle="3 1"/>
              </v:oval>
            </w:pict>
          </mc:Fallback>
        </mc:AlternateContent>
      </w:r>
      <w:r>
        <w:rPr>
          <w:noProof/>
        </w:rPr>
        <mc:AlternateContent>
          <mc:Choice Requires="wps">
            <w:drawing>
              <wp:anchor distT="0" distB="0" distL="114300" distR="114300" simplePos="0" relativeHeight="252139520" behindDoc="0" locked="0" layoutInCell="1" allowOverlap="1" wp14:anchorId="76C649B7" wp14:editId="3006F3EF">
                <wp:simplePos x="0" y="0"/>
                <wp:positionH relativeFrom="column">
                  <wp:posOffset>2126090</wp:posOffset>
                </wp:positionH>
                <wp:positionV relativeFrom="paragraph">
                  <wp:posOffset>1103078</wp:posOffset>
                </wp:positionV>
                <wp:extent cx="572135" cy="166977"/>
                <wp:effectExtent l="0" t="0" r="18415" b="24130"/>
                <wp:wrapNone/>
                <wp:docPr id="69" name="円/楕円 69"/>
                <wp:cNvGraphicFramePr/>
                <a:graphic xmlns:a="http://schemas.openxmlformats.org/drawingml/2006/main">
                  <a:graphicData uri="http://schemas.microsoft.com/office/word/2010/wordprocessingShape">
                    <wps:wsp>
                      <wps:cNvSpPr/>
                      <wps:spPr>
                        <a:xfrm>
                          <a:off x="0" y="0"/>
                          <a:ext cx="572135" cy="166977"/>
                        </a:xfrm>
                        <a:prstGeom prst="ellipse">
                          <a:avLst/>
                        </a:prstGeom>
                        <a:noFill/>
                        <a:ln w="63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71A787" id="円/楕円 69" o:spid="_x0000_s1026" style="position:absolute;left:0;text-align:left;margin-left:167.4pt;margin-top:86.85pt;width:45.05pt;height:13.1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" filled="f" strokecolor="red" strokeweight=".5pt">
                <v:stroke dashstyle="3 1"/>
              </v:oval>
            </w:pict>
          </mc:Fallback>
        </mc:AlternateContent>
      </w:r>
      <w:r w:rsidR="00E63DB6" w:rsidRPr="00E63DB6">
        <w:rPr>
          <w:noProof/>
        </w:rPr>
        <w:drawing>
          <wp:inline distT="0" distB="0" distL="0" distR="0" wp14:anchorId="172FE01E" wp14:editId="22B599A5">
            <wp:extent cx="5486290" cy="1269607"/>
            <wp:effectExtent l="0" t="0" r="635" b="698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5482654" cy="1268765"/>
                    </a:xfrm>
                    <a:prstGeom prst="rect">
                      <a:avLst/>
                    </a:prstGeom>
                    <a:noFill/>
                    <a:ln>
                      <a:noFill/>
                    </a:ln>
                  </pic:spPr>
                </pic:pic>
              </a:graphicData>
            </a:graphic>
          </wp:inline>
        </w:drawing>
      </w:r>
    </w:p>
    <w:p w:rsidR="00E63DB6" w:rsidRPr="00B47C68" w:rsidRDefault="00E63DB6" w:rsidP="00E63DB6">
      <w:pPr>
        <w:rPr>
          <w:rFonts w:ascii="ＭＳ ゴシック" w:eastAsia="ＭＳ ゴシック" w:hAnsi="ＭＳ ゴシック" w:cs="ShinMGoPro-Regular"/>
          <w:b/>
          <w:sz w:val="20"/>
          <w:szCs w:val="20"/>
        </w:rPr>
      </w:pPr>
    </w:p>
    <w:tbl>
      <w:tblPr>
        <w:tblStyle w:val="7"/>
        <w:tblW w:w="0" w:type="auto"/>
        <w:tblInd w:w="534" w:type="dxa"/>
        <w:tblLook w:val="04A0" w:firstRow="1" w:lastRow="0" w:firstColumn="1" w:lastColumn="0" w:noHBand="0" w:noVBand="1"/>
      </w:tblPr>
      <w:tblGrid>
        <w:gridCol w:w="8646"/>
      </w:tblGrid>
      <w:tr w:rsidR="00E63DB6" w:rsidRPr="00B47C68" w:rsidTr="00662222">
        <w:tc>
          <w:tcPr>
            <w:tcW w:w="8646" w:type="dxa"/>
            <w:shd w:val="clear" w:color="auto" w:fill="D9D9D9" w:themeFill="background1" w:themeFillShade="D9"/>
          </w:tcPr>
          <w:p w:rsidR="00E63DB6" w:rsidRPr="00B47C68" w:rsidRDefault="00E63DB6" w:rsidP="00E63DB6">
            <w:pPr>
              <w:rPr>
                <w:rFonts w:ascii="ＭＳ ゴシック" w:eastAsia="ＭＳ ゴシック" w:hAnsi="ＭＳ ゴシック" w:cs="ShinGoPro-Bold"/>
                <w:bCs/>
                <w:sz w:val="20"/>
                <w:szCs w:val="20"/>
              </w:rPr>
            </w:pPr>
            <w:r w:rsidRPr="00B47C68">
              <w:rPr>
                <w:rFonts w:ascii="ＭＳ ゴシック" w:eastAsia="ＭＳ ゴシック" w:hAnsi="ＭＳ ゴシック" w:cs="ShinMGoPro-Light"/>
                <w:b/>
                <w:bCs/>
                <w:sz w:val="20"/>
                <w:szCs w:val="20"/>
              </w:rPr>
              <w:br w:type="page"/>
            </w:r>
            <w:r w:rsidRPr="00B47C68">
              <w:rPr>
                <w:rFonts w:ascii="ＭＳ ゴシック" w:eastAsia="ＭＳ ゴシック" w:hAnsi="ＭＳ ゴシック" w:cs="ShinGoPro-Bold" w:hint="eastAsia"/>
                <w:bCs/>
                <w:sz w:val="20"/>
                <w:szCs w:val="20"/>
              </w:rPr>
              <w:t>「5.その他」記述式（抜粋）</w:t>
            </w:r>
          </w:p>
        </w:tc>
      </w:tr>
      <w:tr w:rsidR="00E63DB6" w:rsidRPr="00B47C68" w:rsidTr="00662222">
        <w:trPr>
          <w:trHeight w:val="591"/>
        </w:trPr>
        <w:tc>
          <w:tcPr>
            <w:tcW w:w="8646" w:type="dxa"/>
          </w:tcPr>
          <w:p w:rsidR="00E63DB6" w:rsidRPr="002162FB" w:rsidRDefault="00E63DB6" w:rsidP="00E63DB6">
            <w:pPr>
              <w:rPr>
                <w:rFonts w:asciiTheme="minorEastAsia" w:hAnsiTheme="minorEastAsia" w:cs="ShinGoPro-Bold"/>
                <w:b/>
                <w:bCs/>
                <w:sz w:val="20"/>
                <w:szCs w:val="20"/>
              </w:rPr>
            </w:pPr>
            <w:r w:rsidRPr="002162FB">
              <w:rPr>
                <w:rFonts w:asciiTheme="minorEastAsia" w:hAnsiTheme="minorEastAsia" w:cs="ShinGoPro-Bold" w:hint="eastAsia"/>
                <w:bCs/>
                <w:sz w:val="20"/>
                <w:szCs w:val="20"/>
              </w:rPr>
              <w:t>業務無線、災害時伝言ダイヤル、社内グループウェア、集合場所を決めていた、出社していた、直接確認、点呼、訪問、メッセージ、らくらく連絡網</w:t>
            </w:r>
          </w:p>
        </w:tc>
      </w:tr>
    </w:tbl>
    <w:p w:rsidR="00B64F44" w:rsidRDefault="00B64F44" w:rsidP="00E63DB6">
      <w:pPr>
        <w:ind w:firstLineChars="211" w:firstLine="424"/>
        <w:rPr>
          <w:rFonts w:ascii="ＭＳ ゴシック" w:eastAsia="ＭＳ ゴシック" w:hAnsi="ＭＳ ゴシック" w:cs="ShinMGoPro-Regular"/>
          <w:b/>
          <w:noProof/>
          <w:sz w:val="20"/>
          <w:szCs w:val="20"/>
        </w:rPr>
      </w:pPr>
    </w:p>
    <w:p w:rsidR="00662222" w:rsidRDefault="00662222" w:rsidP="00E63DB6">
      <w:pPr>
        <w:ind w:firstLineChars="211" w:firstLine="424"/>
        <w:rPr>
          <w:rFonts w:ascii="ＭＳ ゴシック" w:eastAsia="ＭＳ ゴシック" w:hAnsi="ＭＳ ゴシック" w:cs="ShinMGoPro-Regular"/>
          <w:b/>
          <w:noProof/>
          <w:sz w:val="20"/>
          <w:szCs w:val="20"/>
        </w:rPr>
      </w:pPr>
      <w:r>
        <w:rPr>
          <w:rFonts w:ascii="ＭＳ ゴシック" w:eastAsia="ＭＳ ゴシック" w:hAnsi="ＭＳ ゴシック" w:cs="ShinMGoPro-Regular"/>
          <w:b/>
          <w:noProof/>
          <w:sz w:val="20"/>
          <w:szCs w:val="20"/>
        </w:rPr>
        <w:drawing>
          <wp:inline distT="0" distB="0" distL="0" distR="0" wp14:anchorId="04DBE1C1">
            <wp:extent cx="5493082" cy="4065995"/>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cstate="screen">
                      <a:extLst>
                        <a:ext uri="{28A0092B-C50C-407E-A947-70E740481C1C}">
                          <a14:useLocalDpi xmlns:a14="http://schemas.microsoft.com/office/drawing/2010/main"/>
                        </a:ext>
                      </a:extLst>
                    </a:blip>
                    <a:srcRect/>
                    <a:stretch>
                      <a:fillRect/>
                    </a:stretch>
                  </pic:blipFill>
                  <pic:spPr bwMode="auto">
                    <a:xfrm>
                      <a:off x="0" y="0"/>
                      <a:ext cx="5498441" cy="4069962"/>
                    </a:xfrm>
                    <a:prstGeom prst="rect">
                      <a:avLst/>
                    </a:prstGeom>
                    <a:noFill/>
                    <a:ln>
                      <a:noFill/>
                    </a:ln>
                  </pic:spPr>
                </pic:pic>
              </a:graphicData>
            </a:graphic>
          </wp:inline>
        </w:drawing>
      </w:r>
    </w:p>
    <w:p w:rsidR="00E63DB6" w:rsidRPr="007253DF" w:rsidRDefault="00E63DB6" w:rsidP="00E63DB6">
      <w:pPr>
        <w:ind w:firstLineChars="211" w:firstLine="424"/>
        <w:rPr>
          <w:rFonts w:ascii="ＭＳ ゴシック" w:eastAsia="ＭＳ ゴシック" w:hAnsi="ＭＳ ゴシック" w:cs="ShinMGoPro-Regular"/>
          <w:b/>
          <w:sz w:val="20"/>
          <w:szCs w:val="20"/>
        </w:rPr>
      </w:pPr>
    </w:p>
    <w:p w:rsidR="007A2335" w:rsidRPr="007253DF" w:rsidRDefault="007A2335" w:rsidP="004B2409">
      <w:pPr>
        <w:ind w:firstLineChars="500" w:firstLine="1004"/>
        <w:rPr>
          <w:rFonts w:ascii="ＭＳ ゴシック" w:eastAsia="ＭＳ ゴシック" w:hAnsi="ＭＳ ゴシック" w:cs="ShinMGoPro-Regular"/>
          <w:b/>
          <w:sz w:val="20"/>
          <w:szCs w:val="20"/>
        </w:rPr>
      </w:pPr>
    </w:p>
    <w:p w:rsidR="00421C7F" w:rsidRPr="007253DF" w:rsidRDefault="00421C7F" w:rsidP="00421C7F">
      <w:pPr>
        <w:rPr>
          <w:rFonts w:ascii="ＭＳ ゴシック" w:eastAsia="ＭＳ ゴシック" w:hAnsi="ＭＳ ゴシック" w:cs="ShinMGoPro-Regular"/>
          <w:sz w:val="20"/>
          <w:szCs w:val="20"/>
        </w:rPr>
      </w:pPr>
      <w:r w:rsidRPr="007253DF">
        <w:rPr>
          <w:rFonts w:ascii="ＭＳ ゴシック" w:eastAsia="ＭＳ ゴシック" w:hAnsi="ＭＳ ゴシック" w:cs="ShinMGoPro-Regular" w:hint="eastAsia"/>
          <w:b/>
          <w:sz w:val="20"/>
          <w:szCs w:val="20"/>
        </w:rPr>
        <w:lastRenderedPageBreak/>
        <w:t>問</w:t>
      </w:r>
      <w:r w:rsidRPr="007253DF">
        <w:rPr>
          <w:rFonts w:ascii="ＭＳ ゴシック" w:eastAsia="ＭＳ ゴシック" w:hAnsi="ＭＳ ゴシック" w:cs="ShinMGoPro-Regular"/>
          <w:b/>
          <w:sz w:val="20"/>
          <w:szCs w:val="20"/>
        </w:rPr>
        <w:t>2</w:t>
      </w:r>
      <w:r w:rsidRPr="007253DF">
        <w:rPr>
          <w:rFonts w:ascii="ＭＳ ゴシック" w:eastAsia="ＭＳ ゴシック" w:hAnsi="ＭＳ ゴシック" w:cs="ShinMGoPro-Regular" w:hint="eastAsia"/>
          <w:b/>
          <w:sz w:val="20"/>
          <w:szCs w:val="20"/>
        </w:rPr>
        <w:t>．</w:t>
      </w:r>
      <w:r w:rsidRPr="007253DF">
        <w:rPr>
          <w:rFonts w:ascii="ＭＳ ゴシック" w:eastAsia="ＭＳ ゴシック" w:hAnsi="ＭＳ ゴシック" w:cs="ShinMGoPro-Regular" w:hint="eastAsia"/>
          <w:sz w:val="20"/>
          <w:szCs w:val="20"/>
        </w:rPr>
        <w:t xml:space="preserve">　今回の地震は、通勤時間帯に発生しましたが、当日の従業員の出社についてご回答ください。</w:t>
      </w:r>
    </w:p>
    <w:p w:rsidR="00421C7F" w:rsidRPr="007253DF" w:rsidRDefault="00421C7F" w:rsidP="004B2409">
      <w:pPr>
        <w:ind w:firstLineChars="200" w:firstLine="402"/>
        <w:rPr>
          <w:rFonts w:ascii="ＭＳ ゴシック" w:eastAsia="ＭＳ ゴシック" w:hAnsi="ＭＳ ゴシック" w:cs="ShinMGoPro-Regular"/>
          <w:b/>
          <w:sz w:val="20"/>
          <w:szCs w:val="20"/>
        </w:rPr>
      </w:pPr>
      <w:r w:rsidRPr="007253DF">
        <w:rPr>
          <w:rFonts w:ascii="ＭＳ ゴシック" w:eastAsia="ＭＳ ゴシック" w:hAnsi="ＭＳ ゴシック" w:cs="ShinMGoPro-Regular" w:hint="eastAsia"/>
          <w:b/>
          <w:sz w:val="20"/>
          <w:szCs w:val="20"/>
        </w:rPr>
        <w:t>（○印は一つ）</w:t>
      </w:r>
    </w:p>
    <w:p w:rsidR="00421C7F" w:rsidRPr="007253DF" w:rsidRDefault="004B2409" w:rsidP="00421C7F">
      <w:pPr>
        <w:ind w:firstLineChars="200" w:firstLine="480"/>
        <w:rPr>
          <w:rFonts w:ascii="ＭＳ ゴシック" w:eastAsia="ＭＳ ゴシック" w:hAnsi="ＭＳ ゴシック" w:cs="ShinMGoPro-Regular"/>
          <w:sz w:val="20"/>
          <w:szCs w:val="20"/>
        </w:rPr>
      </w:pPr>
      <w:r w:rsidRPr="007253DF">
        <w:rPr>
          <w:noProof/>
        </w:rPr>
        <mc:AlternateContent>
          <mc:Choice Requires="wps">
            <w:drawing>
              <wp:anchor distT="0" distB="0" distL="114300" distR="114300" simplePos="0" relativeHeight="251712512" behindDoc="0" locked="0" layoutInCell="1" allowOverlap="1" wp14:anchorId="431E7B25" wp14:editId="036709DF">
                <wp:simplePos x="0" y="0"/>
                <wp:positionH relativeFrom="column">
                  <wp:posOffset>289339</wp:posOffset>
                </wp:positionH>
                <wp:positionV relativeFrom="paragraph">
                  <wp:posOffset>44257</wp:posOffset>
                </wp:positionV>
                <wp:extent cx="5508763" cy="947420"/>
                <wp:effectExtent l="0" t="0" r="15875" b="24130"/>
                <wp:wrapNone/>
                <wp:docPr id="218"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8763" cy="94742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220CD7" id="正方形/長方形 1" o:spid="_x0000_s1026" style="position:absolute;left:0;text-align:left;margin-left:22.8pt;margin-top:3.5pt;width:433.75pt;height:74.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" filled="f" strokecolor="windowText">
                <v:path arrowok="t"/>
              </v:rect>
            </w:pict>
          </mc:Fallback>
        </mc:AlternateContent>
      </w:r>
    </w:p>
    <w:p w:rsidR="00421C7F" w:rsidRPr="007253DF" w:rsidRDefault="00421C7F" w:rsidP="004B2409">
      <w:pPr>
        <w:ind w:firstLineChars="600" w:firstLine="1084"/>
        <w:rPr>
          <w:rFonts w:ascii="ＭＳ ゴシック" w:eastAsia="ＭＳ ゴシック" w:hAnsi="ＭＳ ゴシック" w:cs="ShinMGoPro-Light"/>
          <w:sz w:val="18"/>
          <w:szCs w:val="18"/>
        </w:rPr>
      </w:pPr>
      <w:r w:rsidRPr="007253DF">
        <w:rPr>
          <w:rFonts w:ascii="ＭＳ ゴシック" w:eastAsia="ＭＳ ゴシック" w:hAnsi="ＭＳ ゴシック" w:cs="ShinMGoPro-DeBold"/>
          <w:b/>
          <w:bCs/>
          <w:sz w:val="18"/>
          <w:szCs w:val="18"/>
        </w:rPr>
        <w:t>1</w:t>
      </w:r>
      <w:r w:rsidRPr="007253DF">
        <w:rPr>
          <w:rFonts w:ascii="ＭＳ ゴシック" w:eastAsia="ＭＳ ゴシック" w:hAnsi="ＭＳ ゴシック" w:cs="ShinMGoPro-DeBold" w:hint="eastAsia"/>
          <w:b/>
          <w:bCs/>
          <w:sz w:val="18"/>
          <w:szCs w:val="18"/>
        </w:rPr>
        <w:t>．</w:t>
      </w:r>
      <w:r w:rsidRPr="007253DF">
        <w:rPr>
          <w:rFonts w:ascii="ＭＳ ゴシック" w:eastAsia="ＭＳ ゴシック" w:hAnsi="ＭＳ ゴシック" w:cs="ShinMGoPro-DeBold"/>
          <w:b/>
          <w:bCs/>
          <w:sz w:val="18"/>
          <w:szCs w:val="18"/>
        </w:rPr>
        <w:t xml:space="preserve"> </w:t>
      </w:r>
      <w:r w:rsidRPr="007253DF">
        <w:rPr>
          <w:rFonts w:ascii="ＭＳ ゴシック" w:eastAsia="ＭＳ ゴシック" w:hAnsi="ＭＳ ゴシック" w:cs="ShinMGoPro-DeBold" w:hint="eastAsia"/>
          <w:bCs/>
          <w:sz w:val="18"/>
          <w:szCs w:val="18"/>
        </w:rPr>
        <w:t>全員出社させた</w:t>
      </w:r>
      <w:r w:rsidRPr="007253DF">
        <w:rPr>
          <w:rFonts w:ascii="ＭＳ ゴシック" w:eastAsia="ＭＳ ゴシック" w:hAnsi="ＭＳ ゴシック" w:cs="ShinMGoPro-Light"/>
          <w:sz w:val="18"/>
          <w:szCs w:val="18"/>
        </w:rPr>
        <w:t xml:space="preserve"> </w:t>
      </w:r>
      <w:r w:rsidRPr="007253DF">
        <w:rPr>
          <w:rFonts w:ascii="ＭＳ ゴシック" w:eastAsia="ＭＳ ゴシック" w:hAnsi="ＭＳ ゴシック" w:cs="ShinMGoPro-Light" w:hint="eastAsia"/>
          <w:sz w:val="18"/>
          <w:szCs w:val="18"/>
        </w:rPr>
        <w:t xml:space="preserve">　　　　　　　　</w:t>
      </w:r>
      <w:r w:rsidRPr="007253DF">
        <w:rPr>
          <w:rFonts w:ascii="ＭＳ ゴシック" w:eastAsia="ＭＳ ゴシック" w:hAnsi="ＭＳ ゴシック" w:cs="ShinMGoPro-Light"/>
          <w:sz w:val="18"/>
          <w:szCs w:val="18"/>
        </w:rPr>
        <w:t xml:space="preserve">  </w:t>
      </w:r>
    </w:p>
    <w:p w:rsidR="00421C7F" w:rsidRPr="007253DF" w:rsidRDefault="00421C7F" w:rsidP="004B2409">
      <w:pPr>
        <w:ind w:firstLineChars="600" w:firstLine="1084"/>
        <w:rPr>
          <w:rFonts w:ascii="ＭＳ ゴシック" w:eastAsia="ＭＳ ゴシック" w:hAnsi="ＭＳ ゴシック" w:cs="ShinMGoPro-Light"/>
          <w:sz w:val="18"/>
          <w:szCs w:val="18"/>
        </w:rPr>
      </w:pPr>
      <w:r w:rsidRPr="007253DF">
        <w:rPr>
          <w:rFonts w:ascii="ＭＳ ゴシック" w:eastAsia="ＭＳ ゴシック" w:hAnsi="ＭＳ ゴシック" w:cs="ShinMGoPro-DeBold"/>
          <w:b/>
          <w:bCs/>
          <w:sz w:val="18"/>
          <w:szCs w:val="18"/>
        </w:rPr>
        <w:t>2</w:t>
      </w:r>
      <w:r w:rsidRPr="007253DF">
        <w:rPr>
          <w:rFonts w:ascii="ＭＳ ゴシック" w:eastAsia="ＭＳ ゴシック" w:hAnsi="ＭＳ ゴシック" w:cs="ShinMGoPro-DeBold" w:hint="eastAsia"/>
          <w:b/>
          <w:bCs/>
          <w:sz w:val="18"/>
          <w:szCs w:val="18"/>
        </w:rPr>
        <w:t>．</w:t>
      </w:r>
      <w:r w:rsidRPr="007253DF">
        <w:rPr>
          <w:rFonts w:ascii="ＭＳ ゴシック" w:eastAsia="ＭＳ ゴシック" w:hAnsi="ＭＳ ゴシック" w:cs="ShinMGoPro-DeBold"/>
          <w:b/>
          <w:bCs/>
          <w:sz w:val="18"/>
          <w:szCs w:val="18"/>
        </w:rPr>
        <w:t xml:space="preserve"> </w:t>
      </w:r>
      <w:r w:rsidRPr="007253DF">
        <w:rPr>
          <w:rFonts w:ascii="ＭＳ ゴシック" w:eastAsia="ＭＳ ゴシック" w:hAnsi="ＭＳ ゴシック" w:cs="ShinMGoPro-Light" w:hint="eastAsia"/>
          <w:sz w:val="18"/>
          <w:szCs w:val="18"/>
        </w:rPr>
        <w:t xml:space="preserve">出社できない一部の従業員を自宅待機させた　</w:t>
      </w:r>
      <w:r w:rsidRPr="007253DF">
        <w:rPr>
          <w:rFonts w:ascii="ＭＳ ゴシック" w:eastAsia="ＭＳ ゴシック" w:hAnsi="ＭＳ ゴシック" w:cs="ShinMGoPro-Light"/>
          <w:sz w:val="18"/>
          <w:szCs w:val="18"/>
        </w:rPr>
        <w:t xml:space="preserve">  </w:t>
      </w:r>
      <w:r w:rsidRPr="007253DF">
        <w:rPr>
          <w:rFonts w:ascii="ＭＳ ゴシック" w:eastAsia="ＭＳ ゴシック" w:hAnsi="ＭＳ ゴシック" w:cs="ShinMGoPro-Light" w:hint="eastAsia"/>
          <w:sz w:val="18"/>
          <w:szCs w:val="18"/>
        </w:rPr>
        <w:t xml:space="preserve">　</w:t>
      </w:r>
      <w:r w:rsidRPr="007253DF">
        <w:rPr>
          <w:rFonts w:ascii="ＭＳ ゴシック" w:eastAsia="ＭＳ ゴシック" w:hAnsi="ＭＳ ゴシック" w:cs="ShinMGoPro-Light"/>
          <w:sz w:val="18"/>
          <w:szCs w:val="18"/>
        </w:rPr>
        <w:t xml:space="preserve"> </w:t>
      </w:r>
    </w:p>
    <w:p w:rsidR="00421C7F" w:rsidRPr="007253DF" w:rsidRDefault="00421C7F" w:rsidP="004B2409">
      <w:pPr>
        <w:ind w:firstLineChars="600" w:firstLine="1084"/>
        <w:rPr>
          <w:rFonts w:ascii="ＭＳ ゴシック" w:eastAsia="ＭＳ ゴシック" w:hAnsi="ＭＳ ゴシック" w:cs="ShinMGoPro-Light"/>
          <w:sz w:val="18"/>
          <w:szCs w:val="18"/>
        </w:rPr>
      </w:pPr>
      <w:r w:rsidRPr="007253DF">
        <w:rPr>
          <w:rFonts w:ascii="ＭＳ ゴシック" w:eastAsia="ＭＳ ゴシック" w:hAnsi="ＭＳ ゴシック" w:cs="ShinMGoPro-DeBold"/>
          <w:b/>
          <w:bCs/>
          <w:sz w:val="18"/>
          <w:szCs w:val="18"/>
        </w:rPr>
        <w:t>3</w:t>
      </w:r>
      <w:r w:rsidRPr="007253DF">
        <w:rPr>
          <w:rFonts w:ascii="ＭＳ ゴシック" w:eastAsia="ＭＳ ゴシック" w:hAnsi="ＭＳ ゴシック" w:cs="ShinMGoPro-DeBold" w:hint="eastAsia"/>
          <w:b/>
          <w:bCs/>
          <w:sz w:val="18"/>
          <w:szCs w:val="18"/>
        </w:rPr>
        <w:t>．</w:t>
      </w:r>
      <w:r w:rsidRPr="007253DF">
        <w:rPr>
          <w:rFonts w:ascii="ＭＳ ゴシック" w:eastAsia="ＭＳ ゴシック" w:hAnsi="ＭＳ ゴシック" w:cs="ShinMGoPro-DeBold"/>
          <w:b/>
          <w:bCs/>
          <w:sz w:val="18"/>
          <w:szCs w:val="18"/>
        </w:rPr>
        <w:t xml:space="preserve"> </w:t>
      </w:r>
      <w:r w:rsidRPr="007253DF">
        <w:rPr>
          <w:rFonts w:ascii="ＭＳ ゴシック" w:eastAsia="ＭＳ ゴシック" w:hAnsi="ＭＳ ゴシック" w:cs="ShinMGoPro-Light" w:hint="eastAsia"/>
          <w:sz w:val="18"/>
          <w:szCs w:val="18"/>
        </w:rPr>
        <w:t xml:space="preserve">休業にして、全従業員を自宅待機させた　　　　　</w:t>
      </w:r>
      <w:r w:rsidRPr="007253DF">
        <w:rPr>
          <w:rFonts w:ascii="ＭＳ ゴシック" w:eastAsia="ＭＳ ゴシック" w:hAnsi="ＭＳ ゴシック" w:cs="ShinMGoPro-Light"/>
          <w:sz w:val="18"/>
          <w:szCs w:val="18"/>
        </w:rPr>
        <w:t xml:space="preserve">  </w:t>
      </w:r>
      <w:r w:rsidRPr="007253DF">
        <w:rPr>
          <w:rFonts w:ascii="ＭＳ ゴシック" w:eastAsia="ＭＳ ゴシック" w:hAnsi="ＭＳ ゴシック" w:cs="ShinMGoPro-Light" w:hint="eastAsia"/>
          <w:sz w:val="18"/>
          <w:szCs w:val="18"/>
        </w:rPr>
        <w:t xml:space="preserve">　</w:t>
      </w:r>
    </w:p>
    <w:p w:rsidR="00421C7F" w:rsidRPr="007253DF" w:rsidRDefault="00421C7F" w:rsidP="004B2409">
      <w:pPr>
        <w:ind w:firstLineChars="600" w:firstLine="1084"/>
        <w:rPr>
          <w:rFonts w:ascii="ＭＳ ゴシック" w:eastAsia="ＭＳ ゴシック" w:hAnsi="ＭＳ ゴシック" w:cs="ShinMGoPro-Light"/>
          <w:sz w:val="18"/>
          <w:szCs w:val="18"/>
        </w:rPr>
      </w:pPr>
      <w:r w:rsidRPr="007253DF">
        <w:rPr>
          <w:rFonts w:ascii="ＭＳ ゴシック" w:eastAsia="ＭＳ ゴシック" w:hAnsi="ＭＳ ゴシック" w:cs="ShinMGoPro-DeBold"/>
          <w:b/>
          <w:bCs/>
          <w:sz w:val="18"/>
          <w:szCs w:val="18"/>
        </w:rPr>
        <w:t>4</w:t>
      </w:r>
      <w:r w:rsidRPr="007253DF">
        <w:rPr>
          <w:rFonts w:ascii="ＭＳ ゴシック" w:eastAsia="ＭＳ ゴシック" w:hAnsi="ＭＳ ゴシック" w:cs="ShinMGoPro-DeBold" w:hint="eastAsia"/>
          <w:b/>
          <w:bCs/>
          <w:sz w:val="18"/>
          <w:szCs w:val="18"/>
        </w:rPr>
        <w:t>．</w:t>
      </w:r>
      <w:r w:rsidRPr="007253DF">
        <w:rPr>
          <w:rFonts w:ascii="ＭＳ ゴシック" w:eastAsia="ＭＳ ゴシック" w:hAnsi="ＭＳ ゴシック" w:cs="ShinMGoPro-DeBold"/>
          <w:b/>
          <w:bCs/>
          <w:sz w:val="18"/>
          <w:szCs w:val="18"/>
        </w:rPr>
        <w:t xml:space="preserve"> </w:t>
      </w:r>
      <w:r w:rsidRPr="007253DF">
        <w:rPr>
          <w:rFonts w:ascii="ＭＳ ゴシック" w:eastAsia="ＭＳ ゴシック" w:hAnsi="ＭＳ ゴシック" w:cs="ShinMGoPro-Light" w:hint="eastAsia"/>
          <w:sz w:val="18"/>
          <w:szCs w:val="18"/>
        </w:rPr>
        <w:t xml:space="preserve">従業員の自己判断に任せた　　　　　　　　</w:t>
      </w:r>
      <w:r w:rsidRPr="007253DF">
        <w:rPr>
          <w:rFonts w:ascii="ＭＳ ゴシック" w:eastAsia="ＭＳ ゴシック" w:hAnsi="ＭＳ ゴシック" w:cs="ShinMGoPro-Light"/>
          <w:sz w:val="18"/>
          <w:szCs w:val="18"/>
        </w:rPr>
        <w:t xml:space="preserve">  </w:t>
      </w:r>
      <w:r w:rsidRPr="007253DF">
        <w:rPr>
          <w:rFonts w:ascii="ＭＳ ゴシック" w:eastAsia="ＭＳ ゴシック" w:hAnsi="ＭＳ ゴシック" w:cs="ShinMGoPro-Light" w:hint="eastAsia"/>
          <w:sz w:val="18"/>
          <w:szCs w:val="18"/>
        </w:rPr>
        <w:t xml:space="preserve">　</w:t>
      </w:r>
      <w:r w:rsidRPr="007253DF">
        <w:rPr>
          <w:rFonts w:ascii="ＭＳ ゴシック" w:eastAsia="ＭＳ ゴシック" w:hAnsi="ＭＳ ゴシック" w:cs="ShinMGoPro-Light"/>
          <w:sz w:val="18"/>
          <w:szCs w:val="18"/>
        </w:rPr>
        <w:t xml:space="preserve"> </w:t>
      </w:r>
    </w:p>
    <w:p w:rsidR="00421C7F" w:rsidRPr="007253DF" w:rsidRDefault="00421C7F" w:rsidP="004B2409">
      <w:pPr>
        <w:ind w:firstLineChars="600" w:firstLine="1084"/>
        <w:rPr>
          <w:rFonts w:ascii="ＭＳ ゴシック" w:eastAsia="ＭＳ ゴシック" w:hAnsi="ＭＳ ゴシック" w:cs="ShinMGoPro-Light"/>
          <w:sz w:val="18"/>
          <w:szCs w:val="18"/>
        </w:rPr>
      </w:pPr>
      <w:r w:rsidRPr="007253DF">
        <w:rPr>
          <w:rFonts w:ascii="ＭＳ ゴシック" w:eastAsia="ＭＳ ゴシック" w:hAnsi="ＭＳ ゴシック" w:cs="ShinMGoPro-DeBold"/>
          <w:b/>
          <w:bCs/>
          <w:sz w:val="18"/>
          <w:szCs w:val="18"/>
        </w:rPr>
        <w:t>5</w:t>
      </w:r>
      <w:r w:rsidRPr="007253DF">
        <w:rPr>
          <w:rFonts w:ascii="ＭＳ ゴシック" w:eastAsia="ＭＳ ゴシック" w:hAnsi="ＭＳ ゴシック" w:cs="ShinMGoPro-DeBold" w:hint="eastAsia"/>
          <w:b/>
          <w:bCs/>
          <w:sz w:val="18"/>
          <w:szCs w:val="18"/>
        </w:rPr>
        <w:t>．</w:t>
      </w:r>
      <w:r w:rsidRPr="007253DF">
        <w:rPr>
          <w:rFonts w:ascii="ＭＳ ゴシック" w:eastAsia="ＭＳ ゴシック" w:hAnsi="ＭＳ ゴシック" w:cs="ShinMGoPro-DeBold"/>
          <w:b/>
          <w:bCs/>
          <w:sz w:val="18"/>
          <w:szCs w:val="18"/>
        </w:rPr>
        <w:t xml:space="preserve"> </w:t>
      </w:r>
      <w:r w:rsidRPr="007253DF">
        <w:rPr>
          <w:rFonts w:ascii="ＭＳ ゴシック" w:eastAsia="ＭＳ ゴシック" w:hAnsi="ＭＳ ゴシック" w:cs="ShinMGoPro-Light" w:hint="eastAsia"/>
          <w:sz w:val="18"/>
          <w:szCs w:val="18"/>
        </w:rPr>
        <w:t>その他（　　　　　　　　　　　　　　　　　　　　　　　　　　　　　　　　　　　　　）</w:t>
      </w:r>
    </w:p>
    <w:p w:rsidR="007A2335" w:rsidRPr="007253DF" w:rsidRDefault="007A2335" w:rsidP="007A2335">
      <w:pPr>
        <w:ind w:firstLineChars="600" w:firstLine="1080"/>
        <w:rPr>
          <w:rFonts w:ascii="ＭＳ ゴシック" w:eastAsia="ＭＳ ゴシック" w:hAnsi="ＭＳ ゴシック" w:cs="ShinMGoPro-Light"/>
          <w:sz w:val="18"/>
          <w:szCs w:val="18"/>
        </w:rPr>
      </w:pPr>
    </w:p>
    <w:p w:rsidR="004F6B68" w:rsidRPr="00BD2B76" w:rsidRDefault="004F6B68" w:rsidP="004F6B68">
      <w:pPr>
        <w:autoSpaceDE/>
        <w:autoSpaceDN/>
        <w:adjustRightInd/>
        <w:ind w:leftChars="177" w:left="425" w:right="-1"/>
        <w:jc w:val="both"/>
        <w:rPr>
          <w:rFonts w:asciiTheme="minorEastAsia" w:hAnsiTheme="minorEastAsia" w:cstheme="minorBidi"/>
          <w:kern w:val="2"/>
          <w:sz w:val="21"/>
          <w:szCs w:val="21"/>
        </w:rPr>
      </w:pPr>
      <w:r w:rsidRPr="00BD2B76">
        <w:rPr>
          <w:rFonts w:asciiTheme="minorEastAsia" w:hAnsiTheme="minorEastAsia" w:cstheme="minorBidi" w:hint="eastAsia"/>
          <w:kern w:val="2"/>
          <w:sz w:val="21"/>
          <w:szCs w:val="21"/>
        </w:rPr>
        <w:t xml:space="preserve">　</w:t>
      </w:r>
      <w:r w:rsidRPr="00BD2B76">
        <w:rPr>
          <w:rFonts w:ascii="ＭＳ ゴシック" w:eastAsia="ＭＳ ゴシック" w:cs="ＭＳ ゴシック"/>
          <w:noProof/>
          <w:sz w:val="20"/>
          <w:szCs w:val="20"/>
        </w:rPr>
        <mc:AlternateContent>
          <mc:Choice Requires="wps">
            <w:drawing>
              <wp:inline distT="0" distB="0" distL="0" distR="0" wp14:anchorId="22F268CF" wp14:editId="48AB9AE6">
                <wp:extent cx="5537607" cy="416967"/>
                <wp:effectExtent l="0" t="0" r="25400" b="21590"/>
                <wp:docPr id="42"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607" cy="416967"/>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C0B66" w:rsidRPr="00BD2B76" w:rsidRDefault="00DC0B66" w:rsidP="004F6B68">
                            <w:pPr>
                              <w:pStyle w:val="a3"/>
                              <w:kinsoku w:val="0"/>
                              <w:overflowPunct w:val="0"/>
                              <w:spacing w:before="20"/>
                              <w:ind w:left="142" w:right="-9" w:firstLineChars="100" w:firstLine="210"/>
                              <w:rPr>
                                <w:rFonts w:asciiTheme="minorEastAsia" w:eastAsiaTheme="minorEastAsia" w:hAnsiTheme="minorEastAsia" w:cstheme="minorBidi"/>
                                <w:kern w:val="2"/>
                              </w:rPr>
                            </w:pPr>
                            <w:r w:rsidRPr="00B64F44">
                              <w:rPr>
                                <w:rFonts w:asciiTheme="minorEastAsia" w:eastAsiaTheme="minorEastAsia" w:hAnsiTheme="minorEastAsia" w:cstheme="minorBidi" w:hint="eastAsia"/>
                                <w:kern w:val="2"/>
                              </w:rPr>
                              <w:t>約7割の企業が出社や帰宅の基準を決めていないが</w:t>
                            </w:r>
                            <w:r>
                              <w:rPr>
                                <w:rFonts w:asciiTheme="minorEastAsia" w:eastAsiaTheme="minorEastAsia" w:hAnsiTheme="minorEastAsia" w:cstheme="minorBidi" w:hint="eastAsia"/>
                                <w:kern w:val="2"/>
                              </w:rPr>
                              <w:t>（問4より）</w:t>
                            </w:r>
                            <w:r w:rsidRPr="00B64F44">
                              <w:rPr>
                                <w:rFonts w:asciiTheme="minorEastAsia" w:eastAsiaTheme="minorEastAsia" w:hAnsiTheme="minorEastAsia" w:cstheme="minorBidi" w:hint="eastAsia"/>
                                <w:kern w:val="2"/>
                              </w:rPr>
                              <w:t>、実際には従業員を自宅で待機させた企業が59.3％と半数を超えるなど、臨時的な対応を実施している。</w:t>
                            </w:r>
                          </w:p>
                          <w:p w:rsidR="00DC0B66" w:rsidRDefault="00DC0B66" w:rsidP="004F6B68">
                            <w:pPr>
                              <w:pStyle w:val="a3"/>
                              <w:kinsoku w:val="0"/>
                              <w:overflowPunct w:val="0"/>
                              <w:spacing w:before="20"/>
                              <w:ind w:left="142" w:right="-9" w:firstLineChars="100" w:firstLine="210"/>
                              <w:rPr>
                                <w:rFonts w:asciiTheme="minorEastAsia" w:eastAsiaTheme="minorEastAsia" w:hAnsiTheme="minorEastAsia" w:cstheme="minorBidi"/>
                                <w:color w:val="FF0000"/>
                                <w:kern w:val="2"/>
                              </w:rPr>
                            </w:pPr>
                          </w:p>
                          <w:p w:rsidR="00DC0B66" w:rsidRDefault="00DC0B66" w:rsidP="004F6B68">
                            <w:pPr>
                              <w:pStyle w:val="a3"/>
                              <w:kinsoku w:val="0"/>
                              <w:overflowPunct w:val="0"/>
                              <w:spacing w:before="20"/>
                              <w:ind w:left="313" w:right="-9" w:firstLineChars="100" w:firstLine="210"/>
                              <w:rPr>
                                <w:color w:val="FF0000"/>
                              </w:rPr>
                            </w:pPr>
                          </w:p>
                        </w:txbxContent>
                      </wps:txbx>
                      <wps:bodyPr rot="0" vert="horz" wrap="square" lIns="0" tIns="0" rIns="0" bIns="0" anchor="t" anchorCtr="0" upright="1">
                        <a:noAutofit/>
                      </wps:bodyPr>
                    </wps:wsp>
                  </a:graphicData>
                </a:graphic>
              </wp:inline>
            </w:drawing>
          </mc:Choice>
          <mc:Fallback>
            <w:pict>
              <v:shape w14:anchorId="22F268CF" id="_x0000_s1081" type="#_x0000_t202" style="width:436.05pt;height:3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" filled="f" strokeweight=".58pt">
                <v:textbox inset="0,0,0,0">
                  <w:txbxContent>
                    <w:p w:rsidR="00DC0B66" w:rsidRPr="00BD2B76" w:rsidRDefault="00DC0B66" w:rsidP="004F6B68">
                      <w:pPr>
                        <w:pStyle w:val="a3"/>
                        <w:kinsoku w:val="0"/>
                        <w:overflowPunct w:val="0"/>
                        <w:spacing w:before="20"/>
                        <w:ind w:left="142" w:right="-9" w:firstLineChars="100" w:firstLine="210"/>
                        <w:rPr>
                          <w:rFonts w:asciiTheme="minorEastAsia" w:eastAsiaTheme="minorEastAsia" w:hAnsiTheme="minorEastAsia" w:cstheme="minorBidi"/>
                          <w:kern w:val="2"/>
                        </w:rPr>
                      </w:pPr>
                      <w:r w:rsidRPr="00B64F44">
                        <w:rPr>
                          <w:rFonts w:asciiTheme="minorEastAsia" w:eastAsiaTheme="minorEastAsia" w:hAnsiTheme="minorEastAsia" w:cstheme="minorBidi" w:hint="eastAsia"/>
                          <w:kern w:val="2"/>
                        </w:rPr>
                        <w:t>約7割の企業が出社や帰宅の基準を決めていないが</w:t>
                      </w:r>
                      <w:r>
                        <w:rPr>
                          <w:rFonts w:asciiTheme="minorEastAsia" w:eastAsiaTheme="minorEastAsia" w:hAnsiTheme="minorEastAsia" w:cstheme="minorBidi" w:hint="eastAsia"/>
                          <w:kern w:val="2"/>
                        </w:rPr>
                        <w:t>（問4より）</w:t>
                      </w:r>
                      <w:r w:rsidRPr="00B64F44">
                        <w:rPr>
                          <w:rFonts w:asciiTheme="minorEastAsia" w:eastAsiaTheme="minorEastAsia" w:hAnsiTheme="minorEastAsia" w:cstheme="minorBidi" w:hint="eastAsia"/>
                          <w:kern w:val="2"/>
                        </w:rPr>
                        <w:t>、実際には従業員を自宅で待機させた企業が59.3％と半数を超えるなど、臨時的な対応を実施している。</w:t>
                      </w:r>
                    </w:p>
                    <w:p w:rsidR="00DC0B66" w:rsidRDefault="00DC0B66" w:rsidP="004F6B68">
                      <w:pPr>
                        <w:pStyle w:val="a3"/>
                        <w:kinsoku w:val="0"/>
                        <w:overflowPunct w:val="0"/>
                        <w:spacing w:before="20"/>
                        <w:ind w:left="142" w:right="-9" w:firstLineChars="100" w:firstLine="210"/>
                        <w:rPr>
                          <w:rFonts w:asciiTheme="minorEastAsia" w:eastAsiaTheme="minorEastAsia" w:hAnsiTheme="minorEastAsia" w:cstheme="minorBidi"/>
                          <w:color w:val="FF0000"/>
                          <w:kern w:val="2"/>
                        </w:rPr>
                      </w:pPr>
                    </w:p>
                    <w:p w:rsidR="00DC0B66" w:rsidRDefault="00DC0B66" w:rsidP="004F6B68">
                      <w:pPr>
                        <w:pStyle w:val="a3"/>
                        <w:kinsoku w:val="0"/>
                        <w:overflowPunct w:val="0"/>
                        <w:spacing w:before="20"/>
                        <w:ind w:left="313" w:right="-9" w:firstLineChars="100" w:firstLine="210"/>
                        <w:rPr>
                          <w:color w:val="FF0000"/>
                        </w:rPr>
                      </w:pPr>
                    </w:p>
                  </w:txbxContent>
                </v:textbox>
                <w10:anchorlock/>
              </v:shape>
            </w:pict>
          </mc:Fallback>
        </mc:AlternateContent>
      </w:r>
    </w:p>
    <w:p w:rsidR="004F6B68" w:rsidRDefault="004F6B68" w:rsidP="007A2335">
      <w:pPr>
        <w:ind w:firstLineChars="600" w:firstLine="1080"/>
        <w:rPr>
          <w:rFonts w:ascii="ＭＳ ゴシック" w:eastAsia="ＭＳ ゴシック" w:hAnsi="ＭＳ ゴシック" w:cs="ShinMGoPro-Light"/>
          <w:sz w:val="18"/>
          <w:szCs w:val="18"/>
        </w:rPr>
      </w:pPr>
    </w:p>
    <w:p w:rsidR="00E63DB6" w:rsidRDefault="001C1BD9" w:rsidP="00E63DB6">
      <w:pPr>
        <w:ind w:firstLineChars="177" w:firstLine="425"/>
        <w:rPr>
          <w:rFonts w:ascii="ＭＳ ゴシック" w:eastAsia="ＭＳ ゴシック" w:hAnsi="ＭＳ ゴシック" w:cs="ShinMGoPro-Light"/>
          <w:sz w:val="18"/>
          <w:szCs w:val="18"/>
        </w:rPr>
      </w:pPr>
      <w:r>
        <w:rPr>
          <w:noProof/>
        </w:rPr>
        <mc:AlternateContent>
          <mc:Choice Requires="wps">
            <w:drawing>
              <wp:anchor distT="0" distB="0" distL="114300" distR="114300" simplePos="0" relativeHeight="252143616" behindDoc="0" locked="0" layoutInCell="1" allowOverlap="1" wp14:anchorId="38AEFF39" wp14:editId="2C81FDA8">
                <wp:simplePos x="0" y="0"/>
                <wp:positionH relativeFrom="column">
                  <wp:posOffset>2650877</wp:posOffset>
                </wp:positionH>
                <wp:positionV relativeFrom="paragraph">
                  <wp:posOffset>1156777</wp:posOffset>
                </wp:positionV>
                <wp:extent cx="1272208" cy="166370"/>
                <wp:effectExtent l="0" t="0" r="23495" b="24130"/>
                <wp:wrapNone/>
                <wp:docPr id="71" name="円/楕円 71"/>
                <wp:cNvGraphicFramePr/>
                <a:graphic xmlns:a="http://schemas.openxmlformats.org/drawingml/2006/main">
                  <a:graphicData uri="http://schemas.microsoft.com/office/word/2010/wordprocessingShape">
                    <wps:wsp>
                      <wps:cNvSpPr/>
                      <wps:spPr>
                        <a:xfrm>
                          <a:off x="0" y="0"/>
                          <a:ext cx="1272208" cy="166370"/>
                        </a:xfrm>
                        <a:prstGeom prst="ellipse">
                          <a:avLst/>
                        </a:prstGeom>
                        <a:noFill/>
                        <a:ln w="63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9F6775" id="円/楕円 71" o:spid="_x0000_s1026" style="position:absolute;left:0;text-align:left;margin-left:208.75pt;margin-top:91.1pt;width:100.15pt;height:13.1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" filled="f" strokecolor="red" strokeweight=".5pt">
                <v:stroke dashstyle="3 1"/>
              </v:oval>
            </w:pict>
          </mc:Fallback>
        </mc:AlternateContent>
      </w:r>
      <w:r w:rsidR="00E63DB6" w:rsidRPr="00E63DB6">
        <w:rPr>
          <w:noProof/>
        </w:rPr>
        <w:drawing>
          <wp:inline distT="0" distB="0" distL="0" distR="0" wp14:anchorId="17A5CDB1" wp14:editId="4ED0BB51">
            <wp:extent cx="5524527" cy="1324162"/>
            <wp:effectExtent l="0" t="0" r="0" b="952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5523677" cy="1323958"/>
                    </a:xfrm>
                    <a:prstGeom prst="rect">
                      <a:avLst/>
                    </a:prstGeom>
                    <a:noFill/>
                    <a:ln>
                      <a:noFill/>
                    </a:ln>
                  </pic:spPr>
                </pic:pic>
              </a:graphicData>
            </a:graphic>
          </wp:inline>
        </w:drawing>
      </w:r>
    </w:p>
    <w:p w:rsidR="00E63DB6" w:rsidRDefault="00E63DB6" w:rsidP="001C1BD9">
      <w:pPr>
        <w:ind w:firstLineChars="177" w:firstLine="319"/>
        <w:rPr>
          <w:rFonts w:ascii="ＭＳ ゴシック" w:eastAsia="ＭＳ ゴシック" w:hAnsi="ＭＳ ゴシック" w:cs="ShinMGoPro-Light"/>
          <w:sz w:val="18"/>
          <w:szCs w:val="18"/>
        </w:rPr>
      </w:pPr>
    </w:p>
    <w:tbl>
      <w:tblPr>
        <w:tblStyle w:val="8"/>
        <w:tblW w:w="0" w:type="auto"/>
        <w:tblInd w:w="534" w:type="dxa"/>
        <w:tblLook w:val="04A0" w:firstRow="1" w:lastRow="0" w:firstColumn="1" w:lastColumn="0" w:noHBand="0" w:noVBand="1"/>
      </w:tblPr>
      <w:tblGrid>
        <w:gridCol w:w="8646"/>
      </w:tblGrid>
      <w:tr w:rsidR="00E63DB6" w:rsidRPr="00B47C68" w:rsidTr="00E63DB6">
        <w:tc>
          <w:tcPr>
            <w:tcW w:w="8646" w:type="dxa"/>
            <w:shd w:val="clear" w:color="auto" w:fill="D9D9D9" w:themeFill="background1" w:themeFillShade="D9"/>
          </w:tcPr>
          <w:p w:rsidR="00E63DB6" w:rsidRPr="00B47C68" w:rsidRDefault="00E63DB6" w:rsidP="00E63DB6">
            <w:pPr>
              <w:rPr>
                <w:rFonts w:ascii="ＭＳ ゴシック" w:eastAsia="ＭＳ ゴシック" w:hAnsi="ＭＳ ゴシック" w:cs="ShinGoPro-Bold"/>
                <w:bCs/>
                <w:sz w:val="20"/>
                <w:szCs w:val="20"/>
              </w:rPr>
            </w:pPr>
            <w:r w:rsidRPr="00B47C68">
              <w:rPr>
                <w:rFonts w:ascii="ＭＳ ゴシック" w:eastAsia="ＭＳ ゴシック" w:hAnsi="ＭＳ ゴシック" w:cs="ShinMGoPro-Light"/>
                <w:b/>
                <w:bCs/>
                <w:sz w:val="20"/>
                <w:szCs w:val="20"/>
              </w:rPr>
              <w:br w:type="page"/>
            </w:r>
            <w:r w:rsidRPr="00B47C68">
              <w:rPr>
                <w:rFonts w:ascii="ＭＳ ゴシック" w:eastAsia="ＭＳ ゴシック" w:hAnsi="ＭＳ ゴシック" w:cs="ShinGoPro-Bold" w:hint="eastAsia"/>
                <w:bCs/>
                <w:sz w:val="20"/>
                <w:szCs w:val="20"/>
              </w:rPr>
              <w:t>「5.その他」記述式（抜粋）</w:t>
            </w:r>
          </w:p>
        </w:tc>
      </w:tr>
      <w:tr w:rsidR="00E63DB6" w:rsidRPr="00B47C68" w:rsidTr="00E63DB6">
        <w:trPr>
          <w:trHeight w:val="304"/>
        </w:trPr>
        <w:tc>
          <w:tcPr>
            <w:tcW w:w="8646" w:type="dxa"/>
          </w:tcPr>
          <w:p w:rsidR="00E63DB6" w:rsidRPr="002162FB" w:rsidRDefault="00E63DB6" w:rsidP="00E63DB6">
            <w:pPr>
              <w:rPr>
                <w:rFonts w:asciiTheme="minorEastAsia" w:hAnsiTheme="minorEastAsia" w:cs="ShinGoPro-Bold"/>
                <w:bCs/>
                <w:color w:val="FF0000"/>
                <w:sz w:val="20"/>
                <w:szCs w:val="20"/>
              </w:rPr>
            </w:pPr>
            <w:r w:rsidRPr="002162FB">
              <w:rPr>
                <w:rFonts w:asciiTheme="minorEastAsia" w:hAnsiTheme="minorEastAsia" w:cs="ShinGoPro-Bold" w:hint="eastAsia"/>
                <w:bCs/>
                <w:sz w:val="20"/>
                <w:szCs w:val="20"/>
              </w:rPr>
              <w:t>出社済みだった、休業にして出社は自己判断に任せた、休日、社員旅行であった、早退させた</w:t>
            </w:r>
          </w:p>
        </w:tc>
      </w:tr>
    </w:tbl>
    <w:p w:rsidR="003A15EA" w:rsidRDefault="003A15EA" w:rsidP="00E63DB6">
      <w:pPr>
        <w:ind w:firstLineChars="177" w:firstLine="319"/>
        <w:rPr>
          <w:rFonts w:ascii="ＭＳ ゴシック" w:eastAsia="ＭＳ ゴシック" w:hAnsi="ＭＳ ゴシック" w:cs="ShinMGoPro-Light"/>
          <w:sz w:val="18"/>
          <w:szCs w:val="18"/>
        </w:rPr>
      </w:pPr>
    </w:p>
    <w:p w:rsidR="003A15EA" w:rsidRDefault="003A15EA" w:rsidP="003A15EA">
      <w:pPr>
        <w:ind w:firstLineChars="236" w:firstLine="425"/>
        <w:rPr>
          <w:rFonts w:ascii="ＭＳ ゴシック" w:eastAsia="ＭＳ ゴシック" w:hAnsi="ＭＳ ゴシック" w:cs="ShinMGoPro-Light"/>
          <w:sz w:val="18"/>
          <w:szCs w:val="18"/>
        </w:rPr>
      </w:pPr>
      <w:r>
        <w:rPr>
          <w:rFonts w:ascii="ＭＳ ゴシック" w:eastAsia="ＭＳ ゴシック" w:hAnsi="ＭＳ ゴシック" w:cs="ShinMGoPro-Light"/>
          <w:noProof/>
          <w:sz w:val="18"/>
          <w:szCs w:val="18"/>
        </w:rPr>
        <w:drawing>
          <wp:inline distT="0" distB="0" distL="0" distR="0" wp14:anchorId="76EF4510">
            <wp:extent cx="5502821" cy="4500439"/>
            <wp:effectExtent l="0" t="0" r="3175"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3" cstate="screen">
                      <a:extLst>
                        <a:ext uri="{28A0092B-C50C-407E-A947-70E740481C1C}">
                          <a14:useLocalDpi xmlns:a14="http://schemas.microsoft.com/office/drawing/2010/main"/>
                        </a:ext>
                      </a:extLst>
                    </a:blip>
                    <a:srcRect/>
                    <a:stretch>
                      <a:fillRect/>
                    </a:stretch>
                  </pic:blipFill>
                  <pic:spPr bwMode="auto">
                    <a:xfrm>
                      <a:off x="0" y="0"/>
                      <a:ext cx="5505403" cy="4502551"/>
                    </a:xfrm>
                    <a:prstGeom prst="rect">
                      <a:avLst/>
                    </a:prstGeom>
                    <a:noFill/>
                    <a:ln>
                      <a:noFill/>
                    </a:ln>
                  </pic:spPr>
                </pic:pic>
              </a:graphicData>
            </a:graphic>
          </wp:inline>
        </w:drawing>
      </w:r>
    </w:p>
    <w:p w:rsidR="00E63DB6" w:rsidRDefault="00E63DB6" w:rsidP="00E63DB6">
      <w:pPr>
        <w:ind w:firstLineChars="177" w:firstLine="319"/>
        <w:rPr>
          <w:rFonts w:ascii="ＭＳ ゴシック" w:eastAsia="ＭＳ ゴシック" w:hAnsi="ＭＳ ゴシック" w:cs="ShinMGoPro-Light"/>
          <w:sz w:val="18"/>
          <w:szCs w:val="18"/>
        </w:rPr>
      </w:pPr>
    </w:p>
    <w:p w:rsidR="00E63DB6" w:rsidRPr="00E63DB6" w:rsidRDefault="00E63DB6" w:rsidP="00E63DB6">
      <w:pPr>
        <w:ind w:firstLineChars="177" w:firstLine="319"/>
        <w:rPr>
          <w:rFonts w:ascii="ＭＳ ゴシック" w:eastAsia="ＭＳ ゴシック" w:hAnsi="ＭＳ ゴシック" w:cs="ShinMGoPro-Light"/>
          <w:sz w:val="18"/>
          <w:szCs w:val="18"/>
        </w:rPr>
      </w:pPr>
    </w:p>
    <w:p w:rsidR="00421C7F" w:rsidRPr="007253DF" w:rsidRDefault="00421C7F" w:rsidP="007A2335">
      <w:pPr>
        <w:numPr>
          <w:ilvl w:val="0"/>
          <w:numId w:val="10"/>
        </w:numPr>
        <w:rPr>
          <w:rFonts w:ascii="ＭＳ ゴシック" w:eastAsia="ＭＳ ゴシック" w:hAnsi="ＭＳ ゴシック" w:cs="ShinMGoPro-Regular"/>
          <w:b/>
          <w:sz w:val="20"/>
          <w:szCs w:val="20"/>
        </w:rPr>
      </w:pPr>
      <w:r w:rsidRPr="007253DF">
        <w:rPr>
          <w:rFonts w:ascii="ＭＳ ゴシック" w:eastAsia="ＭＳ ゴシック" w:hAnsi="ＭＳ ゴシック" w:cs="ShinMGoPro-Regular" w:hint="eastAsia"/>
          <w:sz w:val="20"/>
          <w:szCs w:val="20"/>
        </w:rPr>
        <w:lastRenderedPageBreak/>
        <w:t>出社された従業員の帰宅についてご回答ください。</w:t>
      </w:r>
      <w:r w:rsidRPr="007253DF">
        <w:rPr>
          <w:rFonts w:ascii="ＭＳ ゴシック" w:eastAsia="ＭＳ ゴシック" w:hAnsi="ＭＳ ゴシック" w:cs="ShinMGoPro-Regular" w:hint="eastAsia"/>
          <w:b/>
          <w:sz w:val="20"/>
          <w:szCs w:val="20"/>
        </w:rPr>
        <w:t>（○印は一つ）</w:t>
      </w:r>
    </w:p>
    <w:p w:rsidR="00421C7F" w:rsidRPr="007253DF" w:rsidRDefault="004B2409" w:rsidP="00421C7F">
      <w:pPr>
        <w:rPr>
          <w:rFonts w:ascii="ＭＳ ゴシック" w:eastAsia="ＭＳ ゴシック" w:hAnsi="ＭＳ ゴシック" w:cs="ShinMGoPro-Regular"/>
          <w:sz w:val="20"/>
          <w:szCs w:val="20"/>
        </w:rPr>
      </w:pPr>
      <w:r w:rsidRPr="007253DF">
        <w:rPr>
          <w:noProof/>
        </w:rPr>
        <mc:AlternateContent>
          <mc:Choice Requires="wps">
            <w:drawing>
              <wp:anchor distT="0" distB="0" distL="114300" distR="114300" simplePos="0" relativeHeight="251713536" behindDoc="0" locked="0" layoutInCell="1" allowOverlap="1" wp14:anchorId="634D044F" wp14:editId="1CAB2F68">
                <wp:simplePos x="0" y="0"/>
                <wp:positionH relativeFrom="column">
                  <wp:posOffset>217777</wp:posOffset>
                </wp:positionH>
                <wp:positionV relativeFrom="paragraph">
                  <wp:posOffset>34428</wp:posOffset>
                </wp:positionV>
                <wp:extent cx="5580325" cy="1028065"/>
                <wp:effectExtent l="0" t="0" r="20955" b="19685"/>
                <wp:wrapNone/>
                <wp:docPr id="217"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0325" cy="102806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C72D6B" id="正方形/長方形 2" o:spid="_x0000_s1026" style="position:absolute;left:0;text-align:left;margin-left:17.15pt;margin-top:2.7pt;width:439.4pt;height:80.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" filled="f" strokecolor="windowText">
                <v:path arrowok="t"/>
              </v:rect>
            </w:pict>
          </mc:Fallback>
        </mc:AlternateContent>
      </w:r>
    </w:p>
    <w:p w:rsidR="00421C7F" w:rsidRPr="007253DF" w:rsidRDefault="00421C7F" w:rsidP="00421C7F">
      <w:pPr>
        <w:numPr>
          <w:ilvl w:val="0"/>
          <w:numId w:val="8"/>
        </w:numPr>
        <w:autoSpaceDE/>
        <w:autoSpaceDN/>
        <w:adjustRightInd/>
        <w:jc w:val="both"/>
        <w:rPr>
          <w:rFonts w:ascii="ＭＳ ゴシック" w:eastAsia="ＭＳ ゴシック" w:hAnsi="ＭＳ ゴシック" w:cs="ShinMGoPro-Light"/>
          <w:sz w:val="18"/>
          <w:szCs w:val="18"/>
        </w:rPr>
      </w:pPr>
      <w:r w:rsidRPr="007253DF">
        <w:rPr>
          <w:rFonts w:ascii="ＭＳ ゴシック" w:eastAsia="ＭＳ ゴシック" w:hAnsi="ＭＳ ゴシック" w:cs="ShinMGoPro-Light" w:hint="eastAsia"/>
          <w:sz w:val="18"/>
          <w:szCs w:val="18"/>
        </w:rPr>
        <w:t>いつもより早めに帰宅させた</w:t>
      </w:r>
    </w:p>
    <w:p w:rsidR="00421C7F" w:rsidRPr="007253DF" w:rsidRDefault="00421C7F" w:rsidP="004B2409">
      <w:pPr>
        <w:ind w:firstLineChars="600" w:firstLine="1084"/>
        <w:rPr>
          <w:rFonts w:ascii="ＭＳ ゴシック" w:eastAsia="ＭＳ ゴシック" w:hAnsi="ＭＳ ゴシック" w:cs="ShinMGoPro-DeBold"/>
          <w:b/>
          <w:bCs/>
          <w:sz w:val="18"/>
          <w:szCs w:val="18"/>
        </w:rPr>
      </w:pPr>
      <w:r w:rsidRPr="007253DF">
        <w:rPr>
          <w:rFonts w:ascii="ＭＳ ゴシック" w:eastAsia="ＭＳ ゴシック" w:hAnsi="ＭＳ ゴシック" w:cs="ShinMGoPro-DeBold"/>
          <w:b/>
          <w:bCs/>
          <w:sz w:val="18"/>
          <w:szCs w:val="18"/>
        </w:rPr>
        <w:t>2</w:t>
      </w:r>
      <w:r w:rsidRPr="007253DF">
        <w:rPr>
          <w:rFonts w:ascii="ＭＳ ゴシック" w:eastAsia="ＭＳ ゴシック" w:hAnsi="ＭＳ ゴシック" w:cs="ShinMGoPro-DeBold" w:hint="eastAsia"/>
          <w:b/>
          <w:bCs/>
          <w:sz w:val="18"/>
          <w:szCs w:val="18"/>
        </w:rPr>
        <w:t>．</w:t>
      </w:r>
      <w:r w:rsidRPr="007253DF">
        <w:rPr>
          <w:rFonts w:ascii="ＭＳ ゴシック" w:eastAsia="ＭＳ ゴシック" w:hAnsi="ＭＳ ゴシック" w:cs="ShinMGoPro-DeBold"/>
          <w:b/>
          <w:bCs/>
          <w:sz w:val="18"/>
          <w:szCs w:val="18"/>
        </w:rPr>
        <w:t xml:space="preserve"> </w:t>
      </w:r>
      <w:r w:rsidRPr="007253DF">
        <w:rPr>
          <w:rFonts w:ascii="ＭＳ ゴシック" w:eastAsia="ＭＳ ゴシック" w:hAnsi="ＭＳ ゴシック" w:cs="ShinMGoPro-DeBold" w:hint="eastAsia"/>
          <w:bCs/>
          <w:sz w:val="18"/>
          <w:szCs w:val="18"/>
        </w:rPr>
        <w:t>いつも通りに帰宅させた</w:t>
      </w:r>
    </w:p>
    <w:p w:rsidR="00421C7F" w:rsidRPr="007253DF" w:rsidRDefault="00421C7F" w:rsidP="004B2409">
      <w:pPr>
        <w:ind w:firstLineChars="600" w:firstLine="1084"/>
        <w:rPr>
          <w:rFonts w:ascii="ＭＳ ゴシック" w:eastAsia="ＭＳ ゴシック" w:hAnsi="ＭＳ ゴシック" w:cs="ShinMGoPro-Light"/>
          <w:sz w:val="18"/>
          <w:szCs w:val="18"/>
        </w:rPr>
      </w:pPr>
      <w:r w:rsidRPr="007253DF">
        <w:rPr>
          <w:rFonts w:ascii="ＭＳ ゴシック" w:eastAsia="ＭＳ ゴシック" w:hAnsi="ＭＳ ゴシック" w:cs="ShinMGoPro-Light"/>
          <w:b/>
          <w:sz w:val="18"/>
          <w:szCs w:val="18"/>
        </w:rPr>
        <w:t>3</w:t>
      </w:r>
      <w:r w:rsidRPr="007253DF">
        <w:rPr>
          <w:rFonts w:ascii="ＭＳ ゴシック" w:eastAsia="ＭＳ ゴシック" w:hAnsi="ＭＳ ゴシック" w:cs="ShinMGoPro-Light" w:hint="eastAsia"/>
          <w:b/>
          <w:sz w:val="18"/>
          <w:szCs w:val="18"/>
        </w:rPr>
        <w:t>．</w:t>
      </w:r>
      <w:r w:rsidRPr="007253DF">
        <w:rPr>
          <w:rFonts w:ascii="ＭＳ ゴシック" w:eastAsia="ＭＳ ゴシック" w:hAnsi="ＭＳ ゴシック" w:cs="ShinMGoPro-Light"/>
          <w:sz w:val="18"/>
          <w:szCs w:val="18"/>
        </w:rPr>
        <w:t xml:space="preserve"> </w:t>
      </w:r>
      <w:r w:rsidRPr="007253DF">
        <w:rPr>
          <w:rFonts w:ascii="ＭＳ ゴシック" w:eastAsia="ＭＳ ゴシック" w:hAnsi="ＭＳ ゴシック" w:cs="ShinMGoPro-Light" w:hint="eastAsia"/>
          <w:sz w:val="18"/>
          <w:szCs w:val="18"/>
        </w:rPr>
        <w:t>鉄道が復旧するまで社内で待機させた</w:t>
      </w:r>
    </w:p>
    <w:p w:rsidR="00421C7F" w:rsidRPr="007253DF" w:rsidRDefault="00421C7F" w:rsidP="004B2409">
      <w:pPr>
        <w:ind w:firstLineChars="600" w:firstLine="1084"/>
        <w:rPr>
          <w:rFonts w:ascii="ＭＳ ゴシック" w:eastAsia="ＭＳ ゴシック" w:hAnsi="ＭＳ ゴシック" w:cs="ShinMGoPro-Light"/>
          <w:sz w:val="18"/>
          <w:szCs w:val="18"/>
        </w:rPr>
      </w:pPr>
      <w:r w:rsidRPr="007253DF">
        <w:rPr>
          <w:rFonts w:ascii="ＭＳ ゴシック" w:eastAsia="ＭＳ ゴシック" w:hAnsi="ＭＳ ゴシック" w:cs="ShinMGoPro-DeBold"/>
          <w:b/>
          <w:bCs/>
          <w:sz w:val="18"/>
          <w:szCs w:val="18"/>
        </w:rPr>
        <w:t>4</w:t>
      </w:r>
      <w:r w:rsidRPr="007253DF">
        <w:rPr>
          <w:rFonts w:ascii="ＭＳ ゴシック" w:eastAsia="ＭＳ ゴシック" w:hAnsi="ＭＳ ゴシック" w:cs="ShinMGoPro-DeBold" w:hint="eastAsia"/>
          <w:b/>
          <w:bCs/>
          <w:sz w:val="18"/>
          <w:szCs w:val="18"/>
        </w:rPr>
        <w:t>．</w:t>
      </w:r>
      <w:r w:rsidRPr="007253DF">
        <w:rPr>
          <w:rFonts w:ascii="ＭＳ ゴシック" w:eastAsia="ＭＳ ゴシック" w:hAnsi="ＭＳ ゴシック" w:cs="ShinMGoPro-DeBold"/>
          <w:b/>
          <w:bCs/>
          <w:sz w:val="18"/>
          <w:szCs w:val="18"/>
        </w:rPr>
        <w:t xml:space="preserve"> </w:t>
      </w:r>
      <w:r w:rsidRPr="007253DF">
        <w:rPr>
          <w:rFonts w:ascii="ＭＳ ゴシック" w:eastAsia="ＭＳ ゴシック" w:hAnsi="ＭＳ ゴシック" w:cs="ShinMGoPro-DeBold" w:hint="eastAsia"/>
          <w:bCs/>
          <w:sz w:val="18"/>
          <w:szCs w:val="18"/>
        </w:rPr>
        <w:t>従業員の自己判断に任せた</w:t>
      </w:r>
      <w:r w:rsidRPr="007253DF">
        <w:rPr>
          <w:rFonts w:ascii="ＭＳ ゴシック" w:eastAsia="ＭＳ ゴシック" w:hAnsi="ＭＳ ゴシック" w:cs="ShinMGoPro-Light" w:hint="eastAsia"/>
          <w:sz w:val="18"/>
          <w:szCs w:val="18"/>
        </w:rPr>
        <w:t xml:space="preserve">　　　</w:t>
      </w:r>
    </w:p>
    <w:p w:rsidR="00421C7F" w:rsidRPr="007253DF" w:rsidRDefault="00421C7F" w:rsidP="004B2409">
      <w:pPr>
        <w:ind w:firstLineChars="600" w:firstLine="1084"/>
        <w:rPr>
          <w:rFonts w:ascii="ＭＳ ゴシック" w:eastAsia="ＭＳ ゴシック" w:hAnsi="ＭＳ ゴシック" w:cs="ShinMGoPro-Light"/>
          <w:sz w:val="18"/>
          <w:szCs w:val="18"/>
        </w:rPr>
      </w:pPr>
      <w:r w:rsidRPr="007253DF">
        <w:rPr>
          <w:rFonts w:ascii="ＭＳ ゴシック" w:eastAsia="ＭＳ ゴシック" w:hAnsi="ＭＳ ゴシック" w:cs="ShinMGoPro-DeBold"/>
          <w:b/>
          <w:bCs/>
          <w:sz w:val="18"/>
          <w:szCs w:val="18"/>
        </w:rPr>
        <w:t>5</w:t>
      </w:r>
      <w:r w:rsidRPr="007253DF">
        <w:rPr>
          <w:rFonts w:ascii="ＭＳ ゴシック" w:eastAsia="ＭＳ ゴシック" w:hAnsi="ＭＳ ゴシック" w:cs="ShinMGoPro-DeBold" w:hint="eastAsia"/>
          <w:b/>
          <w:bCs/>
          <w:sz w:val="18"/>
          <w:szCs w:val="18"/>
        </w:rPr>
        <w:t>．</w:t>
      </w:r>
      <w:r w:rsidRPr="007253DF">
        <w:rPr>
          <w:rFonts w:ascii="ＭＳ ゴシック" w:eastAsia="ＭＳ ゴシック" w:hAnsi="ＭＳ ゴシック" w:cs="ShinMGoPro-DeBold"/>
          <w:b/>
          <w:bCs/>
          <w:sz w:val="18"/>
          <w:szCs w:val="18"/>
        </w:rPr>
        <w:t xml:space="preserve"> </w:t>
      </w:r>
      <w:r w:rsidRPr="007253DF">
        <w:rPr>
          <w:rFonts w:ascii="ＭＳ ゴシック" w:eastAsia="ＭＳ ゴシック" w:hAnsi="ＭＳ ゴシック" w:cs="ShinMGoPro-DeBold" w:hint="eastAsia"/>
          <w:bCs/>
          <w:sz w:val="18"/>
          <w:szCs w:val="18"/>
        </w:rPr>
        <w:t>その他（　　　　　　　　　　　　　　　　　　　　　　　　　　　　　　　　　　　　　）</w:t>
      </w:r>
    </w:p>
    <w:p w:rsidR="00421C7F" w:rsidRPr="007253DF" w:rsidRDefault="00421C7F" w:rsidP="00421C7F">
      <w:pPr>
        <w:rPr>
          <w:rFonts w:ascii="ＭＳ ゴシック" w:eastAsia="ＭＳ ゴシック" w:hAnsi="ＭＳ ゴシック" w:cs="ShinMGoPro-Light"/>
          <w:sz w:val="18"/>
          <w:szCs w:val="18"/>
        </w:rPr>
      </w:pPr>
    </w:p>
    <w:p w:rsidR="004F6B68" w:rsidRDefault="004F6B68" w:rsidP="00421C7F">
      <w:pPr>
        <w:rPr>
          <w:rFonts w:ascii="ＭＳ ゴシック" w:eastAsia="ＭＳ ゴシック" w:hAnsi="ＭＳ ゴシック" w:cs="ShinMGoPro-Light"/>
          <w:sz w:val="18"/>
          <w:szCs w:val="18"/>
        </w:rPr>
      </w:pPr>
    </w:p>
    <w:p w:rsidR="003A15EA" w:rsidRDefault="003A15EA" w:rsidP="003A15EA">
      <w:pPr>
        <w:ind w:leftChars="145" w:left="348"/>
        <w:rPr>
          <w:rFonts w:ascii="ＭＳ ゴシック" w:eastAsia="ＭＳ ゴシック" w:hAnsi="ＭＳ ゴシック" w:cs="ShinMGoPro-Light"/>
          <w:sz w:val="18"/>
          <w:szCs w:val="18"/>
        </w:rPr>
      </w:pPr>
      <w:r w:rsidRPr="00BD2B76">
        <w:rPr>
          <w:rFonts w:ascii="ＭＳ ゴシック" w:eastAsia="ＭＳ ゴシック" w:cs="ＭＳ ゴシック"/>
          <w:noProof/>
          <w:sz w:val="20"/>
          <w:szCs w:val="20"/>
        </w:rPr>
        <mc:AlternateContent>
          <mc:Choice Requires="wps">
            <w:drawing>
              <wp:inline distT="0" distB="0" distL="0" distR="0" wp14:anchorId="4FD09A1A" wp14:editId="10B4C405">
                <wp:extent cx="5579745" cy="453224"/>
                <wp:effectExtent l="0" t="0" r="20955" b="23495"/>
                <wp:docPr id="61"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9745" cy="453224"/>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C0B66" w:rsidRPr="001E0999" w:rsidRDefault="00DC0B66" w:rsidP="001E0999">
                            <w:pPr>
                              <w:pStyle w:val="a3"/>
                              <w:kinsoku w:val="0"/>
                              <w:overflowPunct w:val="0"/>
                              <w:spacing w:before="20"/>
                              <w:ind w:left="142" w:right="-9" w:firstLineChars="100" w:firstLine="210"/>
                              <w:rPr>
                                <w:rFonts w:asciiTheme="minorEastAsia" w:eastAsiaTheme="minorEastAsia" w:hAnsiTheme="minorEastAsia" w:cstheme="minorBidi"/>
                                <w:kern w:val="2"/>
                              </w:rPr>
                            </w:pPr>
                            <w:r w:rsidRPr="00B64F44">
                              <w:rPr>
                                <w:rFonts w:asciiTheme="minorEastAsia" w:eastAsiaTheme="minorEastAsia" w:hAnsiTheme="minorEastAsia" w:cstheme="minorBidi" w:hint="eastAsia"/>
                                <w:kern w:val="2"/>
                              </w:rPr>
                              <w:t>約7割の企業が出社や帰宅の基準を決めていないが</w:t>
                            </w:r>
                            <w:r>
                              <w:rPr>
                                <w:rFonts w:asciiTheme="minorEastAsia" w:eastAsiaTheme="minorEastAsia" w:hAnsiTheme="minorEastAsia" w:cstheme="minorBidi" w:hint="eastAsia"/>
                                <w:kern w:val="2"/>
                              </w:rPr>
                              <w:t>（問4より）</w:t>
                            </w:r>
                            <w:r w:rsidRPr="00B64F44">
                              <w:rPr>
                                <w:rFonts w:asciiTheme="minorEastAsia" w:eastAsiaTheme="minorEastAsia" w:hAnsiTheme="minorEastAsia" w:cstheme="minorBidi" w:hint="eastAsia"/>
                                <w:kern w:val="2"/>
                              </w:rPr>
                              <w:t>、実際には</w:t>
                            </w:r>
                            <w:r>
                              <w:rPr>
                                <w:rFonts w:asciiTheme="minorEastAsia" w:eastAsiaTheme="minorEastAsia" w:hAnsiTheme="minorEastAsia" w:cstheme="minorBidi" w:hint="eastAsia"/>
                                <w:kern w:val="2"/>
                              </w:rPr>
                              <w:t>「いつもより早めに帰宅させた」が45</w:t>
                            </w:r>
                            <w:r w:rsidRPr="00B64F44">
                              <w:rPr>
                                <w:rFonts w:asciiTheme="minorEastAsia" w:eastAsiaTheme="minorEastAsia" w:hAnsiTheme="minorEastAsia" w:cstheme="minorBidi" w:hint="eastAsia"/>
                                <w:kern w:val="2"/>
                              </w:rPr>
                              <w:t>.</w:t>
                            </w:r>
                            <w:r>
                              <w:rPr>
                                <w:rFonts w:asciiTheme="minorEastAsia" w:eastAsiaTheme="minorEastAsia" w:hAnsiTheme="minorEastAsia" w:cstheme="minorBidi" w:hint="eastAsia"/>
                                <w:kern w:val="2"/>
                              </w:rPr>
                              <w:t>2</w:t>
                            </w:r>
                            <w:r w:rsidRPr="00B64F44">
                              <w:rPr>
                                <w:rFonts w:asciiTheme="minorEastAsia" w:eastAsiaTheme="minorEastAsia" w:hAnsiTheme="minorEastAsia" w:cstheme="minorBidi" w:hint="eastAsia"/>
                                <w:kern w:val="2"/>
                              </w:rPr>
                              <w:t>％</w:t>
                            </w:r>
                            <w:r>
                              <w:rPr>
                                <w:rFonts w:asciiTheme="minorEastAsia" w:eastAsiaTheme="minorEastAsia" w:hAnsiTheme="minorEastAsia" w:cstheme="minorBidi" w:hint="eastAsia"/>
                                <w:kern w:val="2"/>
                              </w:rPr>
                              <w:t>になる</w:t>
                            </w:r>
                            <w:r w:rsidRPr="00B64F44">
                              <w:rPr>
                                <w:rFonts w:asciiTheme="minorEastAsia" w:eastAsiaTheme="minorEastAsia" w:hAnsiTheme="minorEastAsia" w:cstheme="minorBidi" w:hint="eastAsia"/>
                                <w:kern w:val="2"/>
                              </w:rPr>
                              <w:t>など、臨時的な対応を実施している。</w:t>
                            </w:r>
                          </w:p>
                        </w:txbxContent>
                      </wps:txbx>
                      <wps:bodyPr rot="0" vert="horz" wrap="square" lIns="0" tIns="0" rIns="0" bIns="0" anchor="t" anchorCtr="0" upright="1">
                        <a:noAutofit/>
                      </wps:bodyPr>
                    </wps:wsp>
                  </a:graphicData>
                </a:graphic>
              </wp:inline>
            </w:drawing>
          </mc:Choice>
          <mc:Fallback>
            <w:pict>
              <v:shape w14:anchorId="4FD09A1A" id="_x0000_s1082" type="#_x0000_t202" style="width:439.35pt;height:3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" filled="f" strokeweight=".58pt">
                <v:textbox inset="0,0,0,0">
                  <w:txbxContent>
                    <w:p w:rsidR="00DC0B66" w:rsidRPr="001E0999" w:rsidRDefault="00DC0B66" w:rsidP="001E0999">
                      <w:pPr>
                        <w:pStyle w:val="a3"/>
                        <w:kinsoku w:val="0"/>
                        <w:overflowPunct w:val="0"/>
                        <w:spacing w:before="20"/>
                        <w:ind w:left="142" w:right="-9" w:firstLineChars="100" w:firstLine="210"/>
                        <w:rPr>
                          <w:rFonts w:asciiTheme="minorEastAsia" w:eastAsiaTheme="minorEastAsia" w:hAnsiTheme="minorEastAsia" w:cstheme="minorBidi"/>
                          <w:kern w:val="2"/>
                        </w:rPr>
                      </w:pPr>
                      <w:r w:rsidRPr="00B64F44">
                        <w:rPr>
                          <w:rFonts w:asciiTheme="minorEastAsia" w:eastAsiaTheme="minorEastAsia" w:hAnsiTheme="minorEastAsia" w:cstheme="minorBidi" w:hint="eastAsia"/>
                          <w:kern w:val="2"/>
                        </w:rPr>
                        <w:t>約7割の企業が出社や帰宅の基準を決めていないが</w:t>
                      </w:r>
                      <w:r>
                        <w:rPr>
                          <w:rFonts w:asciiTheme="minorEastAsia" w:eastAsiaTheme="minorEastAsia" w:hAnsiTheme="minorEastAsia" w:cstheme="minorBidi" w:hint="eastAsia"/>
                          <w:kern w:val="2"/>
                        </w:rPr>
                        <w:t>（問4より）</w:t>
                      </w:r>
                      <w:r w:rsidRPr="00B64F44">
                        <w:rPr>
                          <w:rFonts w:asciiTheme="minorEastAsia" w:eastAsiaTheme="minorEastAsia" w:hAnsiTheme="minorEastAsia" w:cstheme="minorBidi" w:hint="eastAsia"/>
                          <w:kern w:val="2"/>
                        </w:rPr>
                        <w:t>、実際には</w:t>
                      </w:r>
                      <w:r>
                        <w:rPr>
                          <w:rFonts w:asciiTheme="minorEastAsia" w:eastAsiaTheme="minorEastAsia" w:hAnsiTheme="minorEastAsia" w:cstheme="minorBidi" w:hint="eastAsia"/>
                          <w:kern w:val="2"/>
                        </w:rPr>
                        <w:t>「いつもより早めに帰宅させた」が45</w:t>
                      </w:r>
                      <w:r w:rsidRPr="00B64F44">
                        <w:rPr>
                          <w:rFonts w:asciiTheme="minorEastAsia" w:eastAsiaTheme="minorEastAsia" w:hAnsiTheme="minorEastAsia" w:cstheme="minorBidi" w:hint="eastAsia"/>
                          <w:kern w:val="2"/>
                        </w:rPr>
                        <w:t>.</w:t>
                      </w:r>
                      <w:r>
                        <w:rPr>
                          <w:rFonts w:asciiTheme="minorEastAsia" w:eastAsiaTheme="minorEastAsia" w:hAnsiTheme="minorEastAsia" w:cstheme="minorBidi" w:hint="eastAsia"/>
                          <w:kern w:val="2"/>
                        </w:rPr>
                        <w:t>2</w:t>
                      </w:r>
                      <w:r w:rsidRPr="00B64F44">
                        <w:rPr>
                          <w:rFonts w:asciiTheme="minorEastAsia" w:eastAsiaTheme="minorEastAsia" w:hAnsiTheme="minorEastAsia" w:cstheme="minorBidi" w:hint="eastAsia"/>
                          <w:kern w:val="2"/>
                        </w:rPr>
                        <w:t>％</w:t>
                      </w:r>
                      <w:r>
                        <w:rPr>
                          <w:rFonts w:asciiTheme="minorEastAsia" w:eastAsiaTheme="minorEastAsia" w:hAnsiTheme="minorEastAsia" w:cstheme="minorBidi" w:hint="eastAsia"/>
                          <w:kern w:val="2"/>
                        </w:rPr>
                        <w:t>になる</w:t>
                      </w:r>
                      <w:r w:rsidRPr="00B64F44">
                        <w:rPr>
                          <w:rFonts w:asciiTheme="minorEastAsia" w:eastAsiaTheme="minorEastAsia" w:hAnsiTheme="minorEastAsia" w:cstheme="minorBidi" w:hint="eastAsia"/>
                          <w:kern w:val="2"/>
                        </w:rPr>
                        <w:t>など、臨時的な対応を実施している。</w:t>
                      </w:r>
                    </w:p>
                  </w:txbxContent>
                </v:textbox>
                <w10:anchorlock/>
              </v:shape>
            </w:pict>
          </mc:Fallback>
        </mc:AlternateContent>
      </w:r>
    </w:p>
    <w:p w:rsidR="004F6B68" w:rsidRDefault="004F6B68" w:rsidP="001E0999">
      <w:pPr>
        <w:autoSpaceDE/>
        <w:autoSpaceDN/>
        <w:adjustRightInd/>
        <w:ind w:leftChars="59" w:left="142" w:right="-1"/>
        <w:jc w:val="both"/>
        <w:rPr>
          <w:rFonts w:ascii="ＭＳ ゴシック" w:eastAsia="ＭＳ ゴシック" w:hAnsi="ＭＳ ゴシック" w:cs="ShinMGoPro-Light"/>
          <w:sz w:val="18"/>
          <w:szCs w:val="18"/>
        </w:rPr>
      </w:pPr>
      <w:r w:rsidRPr="00BD2B76">
        <w:rPr>
          <w:rFonts w:asciiTheme="minorEastAsia" w:hAnsiTheme="minorEastAsia" w:cstheme="minorBidi" w:hint="eastAsia"/>
          <w:kern w:val="2"/>
          <w:sz w:val="21"/>
          <w:szCs w:val="21"/>
        </w:rPr>
        <w:t xml:space="preserve">　</w:t>
      </w:r>
    </w:p>
    <w:p w:rsidR="00C519B9" w:rsidRPr="007253DF" w:rsidRDefault="001C1BD9" w:rsidP="00D1559A">
      <w:pPr>
        <w:ind w:leftChars="145" w:left="348"/>
        <w:rPr>
          <w:rFonts w:ascii="ＭＳ ゴシック" w:eastAsia="ＭＳ ゴシック" w:hAnsi="ＭＳ ゴシック" w:cs="ShinMGoPro-Light"/>
          <w:sz w:val="18"/>
          <w:szCs w:val="18"/>
        </w:rPr>
      </w:pPr>
      <w:r>
        <w:rPr>
          <w:noProof/>
        </w:rPr>
        <mc:AlternateContent>
          <mc:Choice Requires="wps">
            <w:drawing>
              <wp:anchor distT="0" distB="0" distL="114300" distR="114300" simplePos="0" relativeHeight="252145664" behindDoc="0" locked="0" layoutInCell="1" allowOverlap="1" wp14:anchorId="3EF62FF0" wp14:editId="0599EBAC">
                <wp:simplePos x="0" y="0"/>
                <wp:positionH relativeFrom="column">
                  <wp:posOffset>1999615</wp:posOffset>
                </wp:positionH>
                <wp:positionV relativeFrom="paragraph">
                  <wp:posOffset>1310005</wp:posOffset>
                </wp:positionV>
                <wp:extent cx="572135" cy="166370"/>
                <wp:effectExtent l="0" t="0" r="18415" b="24130"/>
                <wp:wrapNone/>
                <wp:docPr id="72" name="円/楕円 72"/>
                <wp:cNvGraphicFramePr/>
                <a:graphic xmlns:a="http://schemas.openxmlformats.org/drawingml/2006/main">
                  <a:graphicData uri="http://schemas.microsoft.com/office/word/2010/wordprocessingShape">
                    <wps:wsp>
                      <wps:cNvSpPr/>
                      <wps:spPr>
                        <a:xfrm>
                          <a:off x="0" y="0"/>
                          <a:ext cx="572135" cy="166370"/>
                        </a:xfrm>
                        <a:prstGeom prst="ellipse">
                          <a:avLst/>
                        </a:prstGeom>
                        <a:noFill/>
                        <a:ln w="63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960675" id="円/楕円 72" o:spid="_x0000_s1026" style="position:absolute;left:0;text-align:left;margin-left:157.45pt;margin-top:103.15pt;width:45.05pt;height:13.1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" filled="f" strokecolor="red" strokeweight=".5pt">
                <v:stroke dashstyle="3 1"/>
              </v:oval>
            </w:pict>
          </mc:Fallback>
        </mc:AlternateContent>
      </w:r>
      <w:r w:rsidR="00D1559A" w:rsidRPr="00D1559A">
        <w:rPr>
          <w:noProof/>
        </w:rPr>
        <w:drawing>
          <wp:inline distT="0" distB="0" distL="0" distR="0" wp14:anchorId="2EC9D643" wp14:editId="102D8FE6">
            <wp:extent cx="5579745" cy="1478487"/>
            <wp:effectExtent l="0" t="0" r="1905" b="762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5580342" cy="1478645"/>
                    </a:xfrm>
                    <a:prstGeom prst="rect">
                      <a:avLst/>
                    </a:prstGeom>
                    <a:noFill/>
                    <a:ln>
                      <a:noFill/>
                    </a:ln>
                  </pic:spPr>
                </pic:pic>
              </a:graphicData>
            </a:graphic>
          </wp:inline>
        </w:drawing>
      </w:r>
    </w:p>
    <w:p w:rsidR="00C519B9" w:rsidRPr="007253DF" w:rsidRDefault="00C519B9" w:rsidP="00421C7F">
      <w:pPr>
        <w:rPr>
          <w:rFonts w:ascii="ＭＳ ゴシック" w:eastAsia="ＭＳ ゴシック" w:hAnsi="ＭＳ ゴシック" w:cs="ShinMGoPro-Light"/>
          <w:sz w:val="18"/>
          <w:szCs w:val="18"/>
        </w:rPr>
      </w:pPr>
    </w:p>
    <w:tbl>
      <w:tblPr>
        <w:tblStyle w:val="9"/>
        <w:tblW w:w="0" w:type="auto"/>
        <w:tblInd w:w="458" w:type="dxa"/>
        <w:tblLook w:val="04A0" w:firstRow="1" w:lastRow="0" w:firstColumn="1" w:lastColumn="0" w:noHBand="0" w:noVBand="1"/>
      </w:tblPr>
      <w:tblGrid>
        <w:gridCol w:w="8805"/>
      </w:tblGrid>
      <w:tr w:rsidR="00D1559A" w:rsidRPr="00B47C68" w:rsidTr="00D1559A">
        <w:tc>
          <w:tcPr>
            <w:tcW w:w="8805" w:type="dxa"/>
            <w:shd w:val="clear" w:color="auto" w:fill="D9D9D9" w:themeFill="background1" w:themeFillShade="D9"/>
          </w:tcPr>
          <w:p w:rsidR="00D1559A" w:rsidRPr="00B47C68" w:rsidRDefault="00D1559A" w:rsidP="00D1559A">
            <w:pPr>
              <w:rPr>
                <w:rFonts w:ascii="ＭＳ ゴシック" w:eastAsia="ＭＳ ゴシック" w:hAnsi="ＭＳ ゴシック" w:cs="ShinGoPro-Bold"/>
                <w:bCs/>
                <w:sz w:val="20"/>
                <w:szCs w:val="20"/>
              </w:rPr>
            </w:pPr>
            <w:r w:rsidRPr="00B47C68">
              <w:rPr>
                <w:rFonts w:ascii="ＭＳ ゴシック" w:eastAsia="ＭＳ ゴシック" w:hAnsi="ＭＳ ゴシック" w:cs="ShinMGoPro-Light"/>
                <w:b/>
                <w:bCs/>
                <w:sz w:val="20"/>
                <w:szCs w:val="20"/>
              </w:rPr>
              <w:br w:type="page"/>
            </w:r>
            <w:r w:rsidRPr="00B47C68">
              <w:rPr>
                <w:rFonts w:ascii="ＭＳ ゴシック" w:eastAsia="ＭＳ ゴシック" w:hAnsi="ＭＳ ゴシック" w:cs="ShinMGoPro-Light" w:hint="eastAsia"/>
                <w:bCs/>
                <w:sz w:val="20"/>
                <w:szCs w:val="20"/>
              </w:rPr>
              <w:t>「5.その他」記述式（抜粋）</w:t>
            </w:r>
          </w:p>
        </w:tc>
      </w:tr>
      <w:tr w:rsidR="00D1559A" w:rsidRPr="00B47C68" w:rsidTr="00D1559A">
        <w:trPr>
          <w:trHeight w:val="839"/>
        </w:trPr>
        <w:tc>
          <w:tcPr>
            <w:tcW w:w="8805" w:type="dxa"/>
          </w:tcPr>
          <w:p w:rsidR="00D1559A" w:rsidRPr="002162FB" w:rsidRDefault="00D1559A" w:rsidP="00D1559A">
            <w:pPr>
              <w:rPr>
                <w:rFonts w:asciiTheme="minorEastAsia" w:hAnsiTheme="minorEastAsia" w:cs="ShinGoPro-Bold"/>
                <w:bCs/>
                <w:sz w:val="20"/>
                <w:szCs w:val="20"/>
              </w:rPr>
            </w:pPr>
            <w:r w:rsidRPr="002162FB">
              <w:rPr>
                <w:rFonts w:asciiTheme="minorEastAsia" w:hAnsiTheme="minorEastAsia" w:cs="ShinGoPro-Bold" w:hint="eastAsia"/>
                <w:bCs/>
                <w:sz w:val="20"/>
                <w:szCs w:val="20"/>
              </w:rPr>
              <w:t>帰宅方向が同じ方面は通勤車両を同乗させた、公共交通機関、自宅の被害状況等を勘案して一部の社員は早めに帰宅させた、所属長の判断、全員いつも通り帰宅できた、全員通勤に鉄道を利用しない為通常通りの帰宅をした、全員の帰宅方法を確認し、車等で対応、ホテルに宿泊させた</w:t>
            </w:r>
          </w:p>
        </w:tc>
      </w:tr>
    </w:tbl>
    <w:p w:rsidR="00C519B9" w:rsidRDefault="00C519B9" w:rsidP="00D1559A">
      <w:pPr>
        <w:ind w:leftChars="145" w:left="348"/>
        <w:rPr>
          <w:rFonts w:ascii="ＭＳ ゴシック" w:eastAsia="ＭＳ ゴシック" w:hAnsi="ＭＳ ゴシック" w:cs="ShinMGoPro-Light"/>
          <w:sz w:val="18"/>
          <w:szCs w:val="18"/>
        </w:rPr>
      </w:pPr>
    </w:p>
    <w:p w:rsidR="001E0999" w:rsidRDefault="001E0999" w:rsidP="00D1559A">
      <w:pPr>
        <w:ind w:leftChars="145" w:left="348"/>
        <w:rPr>
          <w:rFonts w:ascii="ＭＳ ゴシック" w:eastAsia="ＭＳ ゴシック" w:hAnsi="ＭＳ ゴシック" w:cs="ShinMGoPro-Light"/>
          <w:sz w:val="18"/>
          <w:szCs w:val="18"/>
        </w:rPr>
      </w:pPr>
      <w:r>
        <w:rPr>
          <w:rFonts w:ascii="ＭＳ ゴシック" w:eastAsia="ＭＳ ゴシック" w:hAnsi="ＭＳ ゴシック" w:cs="ShinMGoPro-Light"/>
          <w:noProof/>
          <w:sz w:val="18"/>
          <w:szCs w:val="18"/>
        </w:rPr>
        <w:drawing>
          <wp:inline distT="0" distB="0" distL="0" distR="0" wp14:anchorId="57CE4C51">
            <wp:extent cx="5592722" cy="4099287"/>
            <wp:effectExtent l="0" t="0" r="8255"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5" cstate="screen">
                      <a:extLst>
                        <a:ext uri="{28A0092B-C50C-407E-A947-70E740481C1C}">
                          <a14:useLocalDpi xmlns:a14="http://schemas.microsoft.com/office/drawing/2010/main"/>
                        </a:ext>
                      </a:extLst>
                    </a:blip>
                    <a:srcRect/>
                    <a:stretch>
                      <a:fillRect/>
                    </a:stretch>
                  </pic:blipFill>
                  <pic:spPr bwMode="auto">
                    <a:xfrm>
                      <a:off x="0" y="0"/>
                      <a:ext cx="5593305" cy="4099714"/>
                    </a:xfrm>
                    <a:prstGeom prst="rect">
                      <a:avLst/>
                    </a:prstGeom>
                    <a:noFill/>
                    <a:ln>
                      <a:noFill/>
                    </a:ln>
                  </pic:spPr>
                </pic:pic>
              </a:graphicData>
            </a:graphic>
          </wp:inline>
        </w:drawing>
      </w:r>
    </w:p>
    <w:p w:rsidR="00D1559A" w:rsidRPr="00D1559A" w:rsidRDefault="00D1559A" w:rsidP="00D1559A">
      <w:pPr>
        <w:ind w:leftChars="145" w:left="348"/>
        <w:rPr>
          <w:rFonts w:ascii="ＭＳ ゴシック" w:eastAsia="ＭＳ ゴシック" w:hAnsi="ＭＳ ゴシック" w:cs="ShinMGoPro-Light"/>
          <w:sz w:val="18"/>
          <w:szCs w:val="18"/>
        </w:rPr>
      </w:pPr>
    </w:p>
    <w:p w:rsidR="00B47C68" w:rsidRPr="007253DF" w:rsidRDefault="00B47C68" w:rsidP="00421C7F">
      <w:pPr>
        <w:rPr>
          <w:rFonts w:ascii="ＭＳ ゴシック" w:eastAsia="ＭＳ ゴシック" w:hAnsi="ＭＳ ゴシック" w:cs="ShinMGoPro-Light"/>
          <w:sz w:val="18"/>
          <w:szCs w:val="18"/>
        </w:rPr>
      </w:pPr>
    </w:p>
    <w:p w:rsidR="00421C7F" w:rsidRPr="007253DF" w:rsidRDefault="00421C7F" w:rsidP="007A2335">
      <w:pPr>
        <w:numPr>
          <w:ilvl w:val="0"/>
          <w:numId w:val="10"/>
        </w:numPr>
        <w:rPr>
          <w:rFonts w:ascii="ＭＳ ゴシック" w:eastAsia="ＭＳ ゴシック" w:hAnsi="ＭＳ ゴシック" w:cs="ShinMGoPro-Regular"/>
          <w:b/>
          <w:sz w:val="20"/>
          <w:szCs w:val="20"/>
        </w:rPr>
      </w:pPr>
      <w:r w:rsidRPr="007253DF">
        <w:rPr>
          <w:rFonts w:ascii="ＭＳ ゴシック" w:eastAsia="ＭＳ ゴシック" w:hAnsi="ＭＳ ゴシック" w:cs="UDShinGoPro-DeBold" w:hint="eastAsia"/>
          <w:bCs/>
          <w:sz w:val="20"/>
          <w:szCs w:val="20"/>
        </w:rPr>
        <w:lastRenderedPageBreak/>
        <w:t>災害時における</w:t>
      </w:r>
      <w:r w:rsidRPr="007253DF">
        <w:rPr>
          <w:rFonts w:ascii="ＭＳ ゴシック" w:eastAsia="ＭＳ ゴシック" w:hAnsi="ＭＳ ゴシック" w:cs="UDShinGoPro-DeBold"/>
          <w:bCs/>
          <w:sz w:val="20"/>
          <w:szCs w:val="20"/>
        </w:rPr>
        <w:t xml:space="preserve"> </w:t>
      </w:r>
      <w:r w:rsidRPr="007253DF">
        <w:rPr>
          <w:rFonts w:ascii="ＭＳ ゴシック" w:eastAsia="ＭＳ ゴシック" w:hAnsi="ＭＳ ゴシック" w:cs="UDShinGoPro-DeBold" w:hint="eastAsia"/>
          <w:bCs/>
          <w:sz w:val="20"/>
          <w:szCs w:val="20"/>
        </w:rPr>
        <w:t>出社や帰宅に関する規定や基準はありますか</w:t>
      </w:r>
      <w:r w:rsidRPr="007253DF">
        <w:rPr>
          <w:rFonts w:ascii="ＭＳ ゴシック" w:eastAsia="ＭＳ ゴシック" w:hAnsi="ＭＳ ゴシック" w:cs="ShinMGoPro-Regular" w:hint="eastAsia"/>
          <w:sz w:val="20"/>
          <w:szCs w:val="20"/>
        </w:rPr>
        <w:t>。</w:t>
      </w:r>
      <w:r w:rsidRPr="007253DF">
        <w:rPr>
          <w:rFonts w:ascii="ＭＳ ゴシック" w:eastAsia="ＭＳ ゴシック" w:hAnsi="ＭＳ ゴシック" w:cs="ShinMGoPro-Regular" w:hint="eastAsia"/>
          <w:b/>
          <w:sz w:val="20"/>
          <w:szCs w:val="20"/>
        </w:rPr>
        <w:t>（○印は一つ）</w:t>
      </w:r>
    </w:p>
    <w:p w:rsidR="00F3746F" w:rsidRPr="007253DF" w:rsidRDefault="004B2409" w:rsidP="005C76BA">
      <w:pPr>
        <w:ind w:firstLineChars="463" w:firstLine="1111"/>
        <w:rPr>
          <w:rFonts w:ascii="ＭＳ ゴシック" w:eastAsia="ＭＳ ゴシック" w:hAnsi="ＭＳ ゴシック" w:cs="ShinMGoPro-DeBold"/>
          <w:b/>
          <w:bCs/>
          <w:sz w:val="18"/>
          <w:szCs w:val="18"/>
        </w:rPr>
      </w:pPr>
      <w:r w:rsidRPr="007253DF">
        <w:rPr>
          <w:noProof/>
        </w:rPr>
        <mc:AlternateContent>
          <mc:Choice Requires="wps">
            <w:drawing>
              <wp:anchor distT="0" distB="0" distL="114300" distR="114300" simplePos="0" relativeHeight="251714560" behindDoc="0" locked="0" layoutInCell="1" allowOverlap="1" wp14:anchorId="67249485" wp14:editId="0162A1AA">
                <wp:simplePos x="0" y="0"/>
                <wp:positionH relativeFrom="column">
                  <wp:posOffset>273437</wp:posOffset>
                </wp:positionH>
                <wp:positionV relativeFrom="paragraph">
                  <wp:posOffset>2623</wp:posOffset>
                </wp:positionV>
                <wp:extent cx="5524417" cy="514350"/>
                <wp:effectExtent l="0" t="0" r="19685" b="19050"/>
                <wp:wrapNone/>
                <wp:docPr id="216" name="正方形/長方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417" cy="51435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0351B7" id="正方形/長方形 4" o:spid="_x0000_s1026" style="position:absolute;left:0;text-align:left;margin-left:21.55pt;margin-top:.2pt;width:435pt;height:4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" filled="f" strokecolor="windowText">
                <v:path arrowok="t"/>
              </v:rect>
            </w:pict>
          </mc:Fallback>
        </mc:AlternateContent>
      </w:r>
    </w:p>
    <w:p w:rsidR="00421C7F" w:rsidRPr="007253DF" w:rsidRDefault="00421C7F" w:rsidP="00080793">
      <w:pPr>
        <w:ind w:firstLineChars="603" w:firstLine="1090"/>
        <w:rPr>
          <w:rFonts w:ascii="ＭＳ ゴシック" w:eastAsia="ＭＳ ゴシック" w:hAnsi="ＭＳ ゴシック" w:cs="ShinMGoPro-Light"/>
          <w:sz w:val="18"/>
          <w:szCs w:val="18"/>
        </w:rPr>
      </w:pPr>
      <w:r w:rsidRPr="007253DF">
        <w:rPr>
          <w:rFonts w:ascii="ＭＳ ゴシック" w:eastAsia="ＭＳ ゴシック" w:hAnsi="ＭＳ ゴシック" w:cs="ShinMGoPro-DeBold"/>
          <w:b/>
          <w:bCs/>
          <w:sz w:val="18"/>
          <w:szCs w:val="18"/>
        </w:rPr>
        <w:t>1</w:t>
      </w:r>
      <w:r w:rsidRPr="007253DF">
        <w:rPr>
          <w:rFonts w:ascii="ＭＳ ゴシック" w:eastAsia="ＭＳ ゴシック" w:hAnsi="ＭＳ ゴシック" w:cs="ShinMGoPro-DeBold" w:hint="eastAsia"/>
          <w:b/>
          <w:bCs/>
          <w:sz w:val="18"/>
          <w:szCs w:val="18"/>
        </w:rPr>
        <w:t>．</w:t>
      </w:r>
      <w:r w:rsidRPr="007253DF">
        <w:rPr>
          <w:rFonts w:ascii="ＭＳ ゴシック" w:eastAsia="ＭＳ ゴシック" w:hAnsi="ＭＳ ゴシック" w:cs="ShinMGoPro-DeBold"/>
          <w:b/>
          <w:bCs/>
          <w:sz w:val="18"/>
          <w:szCs w:val="18"/>
        </w:rPr>
        <w:t xml:space="preserve"> </w:t>
      </w:r>
      <w:r w:rsidRPr="007253DF">
        <w:rPr>
          <w:rFonts w:ascii="ＭＳ ゴシック" w:eastAsia="ＭＳ ゴシック" w:hAnsi="ＭＳ ゴシック" w:cs="ShinMGoPro-Light"/>
          <w:sz w:val="18"/>
          <w:szCs w:val="18"/>
        </w:rPr>
        <w:t xml:space="preserve"> </w:t>
      </w:r>
      <w:r w:rsidRPr="007253DF">
        <w:rPr>
          <w:rFonts w:ascii="ＭＳ ゴシック" w:eastAsia="ＭＳ ゴシック" w:hAnsi="ＭＳ ゴシック" w:cs="ShinMGoPro-Light" w:hint="eastAsia"/>
          <w:sz w:val="18"/>
          <w:szCs w:val="18"/>
        </w:rPr>
        <w:t>就業規則に規定している</w:t>
      </w:r>
      <w:r w:rsidRPr="007253DF">
        <w:rPr>
          <w:rFonts w:ascii="ＭＳ ゴシック" w:eastAsia="ＭＳ ゴシック" w:hAnsi="ＭＳ ゴシック" w:cs="ShinMGoPro-Light"/>
          <w:sz w:val="18"/>
          <w:szCs w:val="18"/>
        </w:rPr>
        <w:t xml:space="preserve">                </w:t>
      </w:r>
      <w:r w:rsidRPr="007253DF">
        <w:rPr>
          <w:rFonts w:ascii="ＭＳ ゴシック" w:eastAsia="ＭＳ ゴシック" w:hAnsi="ＭＳ ゴシック" w:cs="ShinMGoPro-Light"/>
          <w:b/>
          <w:sz w:val="18"/>
          <w:szCs w:val="18"/>
        </w:rPr>
        <w:t>3.</w:t>
      </w:r>
      <w:r w:rsidRPr="007253DF">
        <w:rPr>
          <w:rFonts w:ascii="ＭＳ ゴシック" w:eastAsia="ＭＳ ゴシック" w:hAnsi="ＭＳ ゴシック" w:cs="ShinMGoPro-Light" w:hint="eastAsia"/>
          <w:sz w:val="18"/>
          <w:szCs w:val="18"/>
        </w:rPr>
        <w:t xml:space="preserve">　基準は決まっていない</w:t>
      </w:r>
    </w:p>
    <w:p w:rsidR="00421C7F" w:rsidRPr="007253DF" w:rsidRDefault="00421C7F" w:rsidP="004B2409">
      <w:pPr>
        <w:ind w:firstLineChars="600" w:firstLine="1084"/>
        <w:rPr>
          <w:rFonts w:ascii="ＭＳ ゴシック" w:eastAsia="ＭＳ ゴシック" w:hAnsi="ＭＳ ゴシック" w:cs="ShinMGoPro-Light"/>
          <w:sz w:val="18"/>
          <w:szCs w:val="18"/>
        </w:rPr>
      </w:pPr>
      <w:r w:rsidRPr="007253DF">
        <w:rPr>
          <w:rFonts w:ascii="ＭＳ ゴシック" w:eastAsia="ＭＳ ゴシック" w:hAnsi="ＭＳ ゴシック" w:cs="ShinMGoPro-DeBold"/>
          <w:b/>
          <w:bCs/>
          <w:sz w:val="18"/>
          <w:szCs w:val="18"/>
        </w:rPr>
        <w:t>2</w:t>
      </w:r>
      <w:r w:rsidRPr="007253DF">
        <w:rPr>
          <w:rFonts w:ascii="ＭＳ ゴシック" w:eastAsia="ＭＳ ゴシック" w:hAnsi="ＭＳ ゴシック" w:cs="ShinMGoPro-DeBold" w:hint="eastAsia"/>
          <w:b/>
          <w:bCs/>
          <w:sz w:val="18"/>
          <w:szCs w:val="18"/>
        </w:rPr>
        <w:t>．</w:t>
      </w:r>
      <w:r w:rsidRPr="007253DF">
        <w:rPr>
          <w:rFonts w:ascii="ＭＳ ゴシック" w:eastAsia="ＭＳ ゴシック" w:hAnsi="ＭＳ ゴシック" w:cs="ShinMGoPro-DeBold"/>
          <w:b/>
          <w:bCs/>
          <w:sz w:val="18"/>
          <w:szCs w:val="18"/>
        </w:rPr>
        <w:t xml:space="preserve"> </w:t>
      </w:r>
      <w:r w:rsidRPr="007253DF">
        <w:rPr>
          <w:rFonts w:ascii="ＭＳ ゴシック" w:eastAsia="ＭＳ ゴシック" w:hAnsi="ＭＳ ゴシック" w:cs="ShinMGoPro-Light"/>
          <w:sz w:val="18"/>
          <w:szCs w:val="18"/>
        </w:rPr>
        <w:t xml:space="preserve"> </w:t>
      </w:r>
      <w:r w:rsidRPr="007253DF">
        <w:rPr>
          <w:rFonts w:ascii="ＭＳ ゴシック" w:eastAsia="ＭＳ ゴシック" w:hAnsi="ＭＳ ゴシック" w:cs="ShinMGoPro-Light" w:hint="eastAsia"/>
          <w:sz w:val="18"/>
          <w:szCs w:val="18"/>
        </w:rPr>
        <w:t>マニュアルや</w:t>
      </w:r>
      <w:r w:rsidR="00047767">
        <w:rPr>
          <w:rFonts w:ascii="ＭＳ ゴシック" w:eastAsia="ＭＳ ゴシック" w:hAnsi="ＭＳ ゴシック" w:cs="ShinMGoPro-Light" w:hint="eastAsia"/>
          <w:sz w:val="18"/>
          <w:szCs w:val="18"/>
        </w:rPr>
        <w:t>ＢＣＰ</w:t>
      </w:r>
      <w:r w:rsidRPr="007253DF">
        <w:rPr>
          <w:rFonts w:ascii="ＭＳ ゴシック" w:eastAsia="ＭＳ ゴシック" w:hAnsi="ＭＳ ゴシック" w:cs="ShinMGoPro-Light" w:hint="eastAsia"/>
          <w:sz w:val="18"/>
          <w:szCs w:val="18"/>
        </w:rPr>
        <w:t xml:space="preserve">に規定している　　</w:t>
      </w:r>
      <w:r w:rsidRPr="007253DF">
        <w:rPr>
          <w:rFonts w:ascii="ＭＳ ゴシック" w:eastAsia="ＭＳ ゴシック" w:hAnsi="ＭＳ ゴシック" w:cs="ShinMGoPro-Light" w:hint="eastAsia"/>
          <w:b/>
          <w:sz w:val="18"/>
          <w:szCs w:val="18"/>
        </w:rPr>
        <w:t xml:space="preserve">　</w:t>
      </w:r>
      <w:r w:rsidRPr="007253DF">
        <w:rPr>
          <w:rFonts w:ascii="ＭＳ ゴシック" w:eastAsia="ＭＳ ゴシック" w:hAnsi="ＭＳ ゴシック" w:cs="ShinMGoPro-Light"/>
          <w:b/>
          <w:sz w:val="18"/>
          <w:szCs w:val="18"/>
        </w:rPr>
        <w:t>4.</w:t>
      </w:r>
      <w:r w:rsidRPr="007253DF">
        <w:rPr>
          <w:rFonts w:ascii="ＭＳ ゴシック" w:eastAsia="ＭＳ ゴシック" w:hAnsi="ＭＳ ゴシック" w:cs="ShinMGoPro-Light" w:hint="eastAsia"/>
          <w:sz w:val="18"/>
          <w:szCs w:val="18"/>
        </w:rPr>
        <w:t xml:space="preserve">　その他（　　　　　　　　　　　</w:t>
      </w:r>
      <w:r w:rsidRPr="007253DF">
        <w:rPr>
          <w:rFonts w:ascii="ＭＳ ゴシック" w:eastAsia="ＭＳ ゴシック" w:hAnsi="ＭＳ ゴシック" w:cs="ShinMGoPro-Light"/>
          <w:sz w:val="18"/>
          <w:szCs w:val="18"/>
        </w:rPr>
        <w:t xml:space="preserve">  </w:t>
      </w:r>
      <w:r w:rsidRPr="007253DF">
        <w:rPr>
          <w:rFonts w:ascii="ＭＳ ゴシック" w:eastAsia="ＭＳ ゴシック" w:hAnsi="ＭＳ ゴシック" w:cs="ShinMGoPro-Light" w:hint="eastAsia"/>
          <w:sz w:val="18"/>
          <w:szCs w:val="18"/>
        </w:rPr>
        <w:t xml:space="preserve">　　　）</w:t>
      </w:r>
    </w:p>
    <w:p w:rsidR="00421C7F" w:rsidRPr="007253DF" w:rsidRDefault="00421C7F" w:rsidP="00421C7F">
      <w:pPr>
        <w:ind w:firstLineChars="600" w:firstLine="1080"/>
        <w:rPr>
          <w:rFonts w:ascii="ＭＳ ゴシック" w:eastAsia="ＭＳ ゴシック" w:hAnsi="ＭＳ ゴシック" w:cs="ShinMGoPro-Light"/>
          <w:sz w:val="18"/>
          <w:szCs w:val="18"/>
        </w:rPr>
      </w:pPr>
    </w:p>
    <w:p w:rsidR="00EE42DA" w:rsidRDefault="00EE42DA" w:rsidP="00EE42DA">
      <w:pPr>
        <w:autoSpaceDE/>
        <w:autoSpaceDN/>
        <w:adjustRightInd/>
        <w:ind w:right="-1"/>
        <w:jc w:val="both"/>
        <w:rPr>
          <w:rFonts w:asciiTheme="minorEastAsia" w:hAnsiTheme="minorEastAsia" w:cstheme="minorBidi"/>
          <w:kern w:val="2"/>
          <w:sz w:val="21"/>
          <w:szCs w:val="21"/>
        </w:rPr>
      </w:pPr>
      <w:r w:rsidRPr="00BD2B76">
        <w:rPr>
          <w:rFonts w:asciiTheme="minorEastAsia" w:hAnsiTheme="minorEastAsia" w:cstheme="minorBidi" w:hint="eastAsia"/>
          <w:kern w:val="2"/>
          <w:sz w:val="21"/>
          <w:szCs w:val="21"/>
        </w:rPr>
        <w:t xml:space="preserve">　</w:t>
      </w:r>
      <w:r>
        <w:rPr>
          <w:rFonts w:asciiTheme="minorEastAsia" w:hAnsiTheme="minorEastAsia" w:cstheme="minorBidi" w:hint="eastAsia"/>
          <w:kern w:val="2"/>
          <w:sz w:val="21"/>
          <w:szCs w:val="21"/>
        </w:rPr>
        <w:t xml:space="preserve">　</w:t>
      </w:r>
    </w:p>
    <w:p w:rsidR="00EE42DA" w:rsidRPr="00BD2B76" w:rsidRDefault="00EE42DA" w:rsidP="00EE42DA">
      <w:pPr>
        <w:autoSpaceDE/>
        <w:autoSpaceDN/>
        <w:adjustRightInd/>
        <w:ind w:right="-1"/>
        <w:jc w:val="both"/>
        <w:rPr>
          <w:rFonts w:asciiTheme="minorEastAsia" w:hAnsiTheme="minorEastAsia" w:cstheme="minorBidi"/>
          <w:kern w:val="2"/>
          <w:sz w:val="21"/>
          <w:szCs w:val="21"/>
        </w:rPr>
      </w:pPr>
      <w:r>
        <w:rPr>
          <w:rFonts w:asciiTheme="minorEastAsia" w:hAnsiTheme="minorEastAsia" w:cstheme="minorBidi" w:hint="eastAsia"/>
          <w:kern w:val="2"/>
          <w:sz w:val="21"/>
          <w:szCs w:val="21"/>
        </w:rPr>
        <w:t xml:space="preserve">　　</w:t>
      </w:r>
      <w:r w:rsidRPr="00BD2B76">
        <w:rPr>
          <w:rFonts w:ascii="ＭＳ ゴシック" w:eastAsia="ＭＳ ゴシック" w:cs="ＭＳ ゴシック"/>
          <w:noProof/>
          <w:sz w:val="20"/>
          <w:szCs w:val="20"/>
        </w:rPr>
        <mc:AlternateContent>
          <mc:Choice Requires="wps">
            <w:drawing>
              <wp:inline distT="0" distB="0" distL="0" distR="0" wp14:anchorId="3FE0A716" wp14:editId="2876D6E7">
                <wp:extent cx="5537607" cy="664234"/>
                <wp:effectExtent l="0" t="0" r="25400" b="21590"/>
                <wp:docPr id="63"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607" cy="664234"/>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C0B66" w:rsidRPr="00B64F44" w:rsidRDefault="00DC0B66" w:rsidP="00594523">
                            <w:pPr>
                              <w:pStyle w:val="a3"/>
                              <w:tabs>
                                <w:tab w:val="left" w:pos="8647"/>
                              </w:tabs>
                              <w:kinsoku w:val="0"/>
                              <w:overflowPunct w:val="0"/>
                              <w:spacing w:before="20"/>
                              <w:ind w:left="142" w:right="58" w:firstLineChars="100" w:firstLine="210"/>
                            </w:pPr>
                            <w:r w:rsidRPr="00B64F44">
                              <w:rPr>
                                <w:rFonts w:hint="eastAsia"/>
                              </w:rPr>
                              <w:t>企業規模別では</w:t>
                            </w:r>
                            <w:r>
                              <w:rPr>
                                <w:rFonts w:hint="eastAsia"/>
                              </w:rPr>
                              <w:t>大企業・中堅企業において半数以上の企業が出社や帰宅に関する規定や</w:t>
                            </w:r>
                            <w:r w:rsidRPr="001C1BD9">
                              <w:rPr>
                                <w:rFonts w:hint="eastAsia"/>
                                <w:spacing w:val="-4"/>
                              </w:rPr>
                              <w:t>基準を定めているが、全体では約7割の企業が基準等を定めておらず、大規模災害に備え、</w:t>
                            </w:r>
                            <w:r>
                              <w:rPr>
                                <w:rFonts w:hint="eastAsia"/>
                              </w:rPr>
                              <w:t>あらかじめＢＣＰやマニュアル等に定めておく必要がある。</w:t>
                            </w:r>
                          </w:p>
                        </w:txbxContent>
                      </wps:txbx>
                      <wps:bodyPr rot="0" vert="horz" wrap="square" lIns="0" tIns="0" rIns="0" bIns="0" anchor="t" anchorCtr="0" upright="1">
                        <a:noAutofit/>
                      </wps:bodyPr>
                    </wps:wsp>
                  </a:graphicData>
                </a:graphic>
              </wp:inline>
            </w:drawing>
          </mc:Choice>
          <mc:Fallback>
            <w:pict>
              <v:shape w14:anchorId="3FE0A716" id="_x0000_s1083" type="#_x0000_t202" style="width:436.05pt;height:5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" filled="f" strokeweight=".58pt">
                <v:textbox inset="0,0,0,0">
                  <w:txbxContent>
                    <w:p w:rsidR="00DC0B66" w:rsidRPr="00B64F44" w:rsidRDefault="00DC0B66" w:rsidP="00594523">
                      <w:pPr>
                        <w:pStyle w:val="a3"/>
                        <w:tabs>
                          <w:tab w:val="left" w:pos="8647"/>
                        </w:tabs>
                        <w:kinsoku w:val="0"/>
                        <w:overflowPunct w:val="0"/>
                        <w:spacing w:before="20"/>
                        <w:ind w:left="142" w:right="58" w:firstLineChars="100" w:firstLine="210"/>
                      </w:pPr>
                      <w:r w:rsidRPr="00B64F44">
                        <w:rPr>
                          <w:rFonts w:hint="eastAsia"/>
                        </w:rPr>
                        <w:t>企業規模別では</w:t>
                      </w:r>
                      <w:r>
                        <w:rPr>
                          <w:rFonts w:hint="eastAsia"/>
                        </w:rPr>
                        <w:t>大企業・中堅企業において半数以上の企業が出社や帰宅に関する規定や</w:t>
                      </w:r>
                      <w:r w:rsidRPr="001C1BD9">
                        <w:rPr>
                          <w:rFonts w:hint="eastAsia"/>
                          <w:spacing w:val="-4"/>
                        </w:rPr>
                        <w:t>基準を定めているが、全体では約7割の企業が基準等を定めておらず、大規模災害に備え、</w:t>
                      </w:r>
                      <w:r>
                        <w:rPr>
                          <w:rFonts w:hint="eastAsia"/>
                        </w:rPr>
                        <w:t>あらかじめＢＣＰやマニュアル等に定めておく必要がある。</w:t>
                      </w:r>
                    </w:p>
                  </w:txbxContent>
                </v:textbox>
                <w10:anchorlock/>
              </v:shape>
            </w:pict>
          </mc:Fallback>
        </mc:AlternateContent>
      </w:r>
    </w:p>
    <w:p w:rsidR="00421C7F" w:rsidRDefault="00421C7F" w:rsidP="00AF7425">
      <w:pPr>
        <w:ind w:firstLineChars="600" w:firstLine="1080"/>
        <w:rPr>
          <w:rFonts w:ascii="ＭＳ ゴシック" w:eastAsia="ＭＳ ゴシック" w:hAnsi="ＭＳ ゴシック" w:cs="ShinMGoPro-Light"/>
          <w:sz w:val="18"/>
          <w:szCs w:val="18"/>
        </w:rPr>
      </w:pPr>
    </w:p>
    <w:p w:rsidR="00C519B9" w:rsidRPr="007253DF" w:rsidRDefault="003A64A5" w:rsidP="00D1559A">
      <w:pPr>
        <w:ind w:firstLineChars="177" w:firstLine="425"/>
        <w:rPr>
          <w:rFonts w:ascii="ＭＳ ゴシック" w:eastAsia="ＭＳ ゴシック" w:hAnsi="ＭＳ ゴシック" w:cs="ShinMGoPro-Light"/>
          <w:sz w:val="18"/>
          <w:szCs w:val="18"/>
        </w:rPr>
      </w:pPr>
      <w:r>
        <w:rPr>
          <w:noProof/>
        </w:rPr>
        <mc:AlternateContent>
          <mc:Choice Requires="wps">
            <w:drawing>
              <wp:anchor distT="0" distB="0" distL="114300" distR="114300" simplePos="0" relativeHeight="252170240" behindDoc="0" locked="0" layoutInCell="1" allowOverlap="1" wp14:anchorId="643B08E2" wp14:editId="47D0BAB1">
                <wp:simplePos x="0" y="0"/>
                <wp:positionH relativeFrom="column">
                  <wp:posOffset>2350770</wp:posOffset>
                </wp:positionH>
                <wp:positionV relativeFrom="paragraph">
                  <wp:posOffset>663575</wp:posOffset>
                </wp:positionV>
                <wp:extent cx="1224280" cy="166370"/>
                <wp:effectExtent l="0" t="0" r="13970" b="24130"/>
                <wp:wrapNone/>
                <wp:docPr id="54" name="円/楕円 54"/>
                <wp:cNvGraphicFramePr/>
                <a:graphic xmlns:a="http://schemas.openxmlformats.org/drawingml/2006/main">
                  <a:graphicData uri="http://schemas.microsoft.com/office/word/2010/wordprocessingShape">
                    <wps:wsp>
                      <wps:cNvSpPr/>
                      <wps:spPr>
                        <a:xfrm>
                          <a:off x="0" y="0"/>
                          <a:ext cx="1224280" cy="166370"/>
                        </a:xfrm>
                        <a:prstGeom prst="ellipse">
                          <a:avLst/>
                        </a:prstGeom>
                        <a:noFill/>
                        <a:ln w="6350"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422D24" id="円/楕円 54" o:spid="_x0000_s1026" style="position:absolute;left:0;text-align:left;margin-left:185.1pt;margin-top:52.25pt;width:96.4pt;height:13.1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" filled="f" strokecolor="red" strokeweight=".5pt">
                <v:stroke dashstyle="3 1"/>
              </v:oval>
            </w:pict>
          </mc:Fallback>
        </mc:AlternateContent>
      </w:r>
      <w:r>
        <w:rPr>
          <w:noProof/>
        </w:rPr>
        <mc:AlternateContent>
          <mc:Choice Requires="wps">
            <w:drawing>
              <wp:anchor distT="0" distB="0" distL="114300" distR="114300" simplePos="0" relativeHeight="252168192" behindDoc="0" locked="0" layoutInCell="1" allowOverlap="1" wp14:anchorId="15B204F2" wp14:editId="697484A3">
                <wp:simplePos x="0" y="0"/>
                <wp:positionH relativeFrom="column">
                  <wp:posOffset>2354053</wp:posOffset>
                </wp:positionH>
                <wp:positionV relativeFrom="paragraph">
                  <wp:posOffset>500967</wp:posOffset>
                </wp:positionV>
                <wp:extent cx="1224867" cy="166370"/>
                <wp:effectExtent l="0" t="0" r="13970" b="24130"/>
                <wp:wrapNone/>
                <wp:docPr id="39" name="円/楕円 39"/>
                <wp:cNvGraphicFramePr/>
                <a:graphic xmlns:a="http://schemas.openxmlformats.org/drawingml/2006/main">
                  <a:graphicData uri="http://schemas.microsoft.com/office/word/2010/wordprocessingShape">
                    <wps:wsp>
                      <wps:cNvSpPr/>
                      <wps:spPr>
                        <a:xfrm>
                          <a:off x="0" y="0"/>
                          <a:ext cx="1224867" cy="166370"/>
                        </a:xfrm>
                        <a:prstGeom prst="ellipse">
                          <a:avLst/>
                        </a:prstGeom>
                        <a:noFill/>
                        <a:ln w="6350"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C75B2B" id="円/楕円 39" o:spid="_x0000_s1026" style="position:absolute;left:0;text-align:left;margin-left:185.35pt;margin-top:39.45pt;width:96.45pt;height:13.1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" filled="f" strokecolor="red" strokeweight=".5pt">
                <v:stroke dashstyle="3 1"/>
              </v:oval>
            </w:pict>
          </mc:Fallback>
        </mc:AlternateContent>
      </w:r>
      <w:r w:rsidR="00AF7425">
        <w:rPr>
          <w:noProof/>
        </w:rPr>
        <mc:AlternateContent>
          <mc:Choice Requires="wps">
            <w:drawing>
              <wp:anchor distT="0" distB="0" distL="114300" distR="114300" simplePos="0" relativeHeight="252153856" behindDoc="0" locked="0" layoutInCell="1" allowOverlap="1" wp14:anchorId="3611616B" wp14:editId="53D3178B">
                <wp:simplePos x="0" y="0"/>
                <wp:positionH relativeFrom="column">
                  <wp:posOffset>3784600</wp:posOffset>
                </wp:positionH>
                <wp:positionV relativeFrom="paragraph">
                  <wp:posOffset>1356360</wp:posOffset>
                </wp:positionV>
                <wp:extent cx="572135" cy="166370"/>
                <wp:effectExtent l="0" t="0" r="18415" b="24130"/>
                <wp:wrapNone/>
                <wp:docPr id="78" name="円/楕円 78"/>
                <wp:cNvGraphicFramePr/>
                <a:graphic xmlns:a="http://schemas.openxmlformats.org/drawingml/2006/main">
                  <a:graphicData uri="http://schemas.microsoft.com/office/word/2010/wordprocessingShape">
                    <wps:wsp>
                      <wps:cNvSpPr/>
                      <wps:spPr>
                        <a:xfrm>
                          <a:off x="0" y="0"/>
                          <a:ext cx="572135" cy="166370"/>
                        </a:xfrm>
                        <a:prstGeom prst="ellipse">
                          <a:avLst/>
                        </a:prstGeom>
                        <a:noFill/>
                        <a:ln w="63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C126F2" id="円/楕円 78" o:spid="_x0000_s1026" style="position:absolute;left:0;text-align:left;margin-left:298pt;margin-top:106.8pt;width:45.05pt;height:13.1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" filled="f" strokecolor="red" strokeweight=".5pt">
                <v:stroke dashstyle="3 1"/>
              </v:oval>
            </w:pict>
          </mc:Fallback>
        </mc:AlternateContent>
      </w:r>
      <w:r w:rsidR="00D1559A" w:rsidRPr="00D1559A">
        <w:rPr>
          <w:noProof/>
        </w:rPr>
        <w:drawing>
          <wp:inline distT="0" distB="0" distL="0" distR="0" wp14:anchorId="50E30BE2" wp14:editId="314BB538">
            <wp:extent cx="5500289" cy="1526876"/>
            <wp:effectExtent l="0" t="0" r="5715"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6">
                      <a:extLst>
                        <a:ext uri="{28A0092B-C50C-407E-A947-70E740481C1C}">
                          <a14:useLocalDpi xmlns:a14="http://schemas.microsoft.com/office/drawing/2010/main"/>
                        </a:ext>
                      </a:extLst>
                    </a:blip>
                    <a:srcRect/>
                    <a:stretch>
                      <a:fillRect/>
                    </a:stretch>
                  </pic:blipFill>
                  <pic:spPr bwMode="auto">
                    <a:xfrm>
                      <a:off x="0" y="0"/>
                      <a:ext cx="5514685" cy="1530872"/>
                    </a:xfrm>
                    <a:prstGeom prst="rect">
                      <a:avLst/>
                    </a:prstGeom>
                    <a:noFill/>
                    <a:ln>
                      <a:noFill/>
                    </a:ln>
                  </pic:spPr>
                </pic:pic>
              </a:graphicData>
            </a:graphic>
          </wp:inline>
        </w:drawing>
      </w:r>
    </w:p>
    <w:p w:rsidR="00C519B9" w:rsidRPr="007253DF" w:rsidRDefault="00C519B9" w:rsidP="00421C7F">
      <w:pPr>
        <w:ind w:firstLineChars="600" w:firstLine="1080"/>
        <w:rPr>
          <w:rFonts w:ascii="ＭＳ ゴシック" w:eastAsia="ＭＳ ゴシック" w:hAnsi="ＭＳ ゴシック" w:cs="ShinMGoPro-Light"/>
          <w:sz w:val="18"/>
          <w:szCs w:val="18"/>
        </w:rPr>
      </w:pPr>
    </w:p>
    <w:tbl>
      <w:tblPr>
        <w:tblStyle w:val="100"/>
        <w:tblW w:w="0" w:type="auto"/>
        <w:tblInd w:w="534" w:type="dxa"/>
        <w:tblLook w:val="04A0" w:firstRow="1" w:lastRow="0" w:firstColumn="1" w:lastColumn="0" w:noHBand="0" w:noVBand="1"/>
      </w:tblPr>
      <w:tblGrid>
        <w:gridCol w:w="8646"/>
      </w:tblGrid>
      <w:tr w:rsidR="00D1559A" w:rsidRPr="00B47C68" w:rsidTr="00D1559A">
        <w:tc>
          <w:tcPr>
            <w:tcW w:w="8646" w:type="dxa"/>
            <w:shd w:val="clear" w:color="auto" w:fill="D9D9D9" w:themeFill="background1" w:themeFillShade="D9"/>
          </w:tcPr>
          <w:p w:rsidR="00D1559A" w:rsidRPr="00B47C68" w:rsidRDefault="00D1559A" w:rsidP="00D1559A">
            <w:pPr>
              <w:rPr>
                <w:rFonts w:ascii="ＭＳ ゴシック" w:eastAsia="ＭＳ ゴシック" w:hAnsi="ＭＳ ゴシック" w:cs="ShinGoPro-Bold"/>
                <w:bCs/>
                <w:sz w:val="20"/>
                <w:szCs w:val="20"/>
              </w:rPr>
            </w:pPr>
            <w:r w:rsidRPr="00B47C68">
              <w:rPr>
                <w:rFonts w:ascii="ＭＳ ゴシック" w:eastAsia="ＭＳ ゴシック" w:hAnsi="ＭＳ ゴシック" w:cs="ShinMGoPro-Light"/>
                <w:b/>
                <w:bCs/>
                <w:sz w:val="20"/>
                <w:szCs w:val="20"/>
              </w:rPr>
              <w:br w:type="page"/>
            </w:r>
            <w:r w:rsidRPr="00B47C68">
              <w:rPr>
                <w:rFonts w:ascii="ＭＳ ゴシック" w:eastAsia="ＭＳ ゴシック" w:hAnsi="ＭＳ ゴシック" w:cs="ShinMGoPro-Light" w:hint="eastAsia"/>
                <w:bCs/>
                <w:sz w:val="20"/>
                <w:szCs w:val="20"/>
              </w:rPr>
              <w:t>「4.その他」記述式（抜粋）</w:t>
            </w:r>
          </w:p>
        </w:tc>
      </w:tr>
      <w:tr w:rsidR="00D1559A" w:rsidRPr="00B47C68" w:rsidTr="00D1559A">
        <w:trPr>
          <w:trHeight w:val="592"/>
        </w:trPr>
        <w:tc>
          <w:tcPr>
            <w:tcW w:w="8646" w:type="dxa"/>
          </w:tcPr>
          <w:p w:rsidR="00D1559A" w:rsidRPr="002162FB" w:rsidRDefault="00D1559A" w:rsidP="00D1559A">
            <w:pPr>
              <w:rPr>
                <w:rFonts w:asciiTheme="minorEastAsia" w:hAnsiTheme="minorEastAsia" w:cs="ShinGoPro-Bold"/>
                <w:bCs/>
                <w:sz w:val="20"/>
                <w:szCs w:val="20"/>
              </w:rPr>
            </w:pPr>
            <w:r w:rsidRPr="002162FB">
              <w:rPr>
                <w:rFonts w:asciiTheme="minorEastAsia" w:hAnsiTheme="minorEastAsia" w:cs="ShinGoPro-Bold" w:hint="eastAsia"/>
                <w:bCs/>
                <w:sz w:val="20"/>
                <w:szCs w:val="20"/>
              </w:rPr>
              <w:t>台風時のみ基準あり、大阪北部地震発生後基準を制定した、簡易な防災基準はある、危機管理規定及び同細則、帰宅に関する規定だけある、公共交通機関の運行で判断</w:t>
            </w:r>
          </w:p>
        </w:tc>
      </w:tr>
    </w:tbl>
    <w:p w:rsidR="00C519B9" w:rsidRDefault="00C519B9" w:rsidP="00D1559A">
      <w:pPr>
        <w:ind w:firstLineChars="236" w:firstLine="425"/>
        <w:rPr>
          <w:rFonts w:ascii="ＭＳ ゴシック" w:eastAsia="ＭＳ ゴシック" w:hAnsi="ＭＳ ゴシック" w:cs="ShinMGoPro-Light"/>
          <w:sz w:val="18"/>
          <w:szCs w:val="18"/>
        </w:rPr>
      </w:pPr>
    </w:p>
    <w:p w:rsidR="00D1559A" w:rsidRDefault="00D1559A" w:rsidP="00D1559A">
      <w:pPr>
        <w:ind w:firstLineChars="236" w:firstLine="425"/>
        <w:rPr>
          <w:rFonts w:ascii="ＭＳ ゴシック" w:eastAsia="ＭＳ ゴシック" w:hAnsi="ＭＳ ゴシック" w:cs="ShinMGoPro-Light"/>
          <w:sz w:val="18"/>
          <w:szCs w:val="18"/>
        </w:rPr>
      </w:pPr>
    </w:p>
    <w:p w:rsidR="00D1559A" w:rsidRPr="00D1559A" w:rsidRDefault="00D1559A" w:rsidP="00D1559A">
      <w:pPr>
        <w:ind w:firstLineChars="236" w:firstLine="425"/>
        <w:rPr>
          <w:rFonts w:ascii="ＭＳ ゴシック" w:eastAsia="ＭＳ ゴシック" w:hAnsi="ＭＳ ゴシック" w:cs="ShinMGoPro-Light"/>
          <w:sz w:val="18"/>
          <w:szCs w:val="18"/>
        </w:rPr>
      </w:pPr>
      <w:r>
        <w:rPr>
          <w:rFonts w:ascii="ＭＳ ゴシック" w:eastAsia="ＭＳ ゴシック" w:hAnsi="ＭＳ ゴシック" w:cs="ShinMGoPro-Light"/>
          <w:noProof/>
          <w:sz w:val="18"/>
          <w:szCs w:val="18"/>
        </w:rPr>
        <w:drawing>
          <wp:inline distT="0" distB="0" distL="0" distR="0" wp14:anchorId="026F6189" wp14:editId="05FD7361">
            <wp:extent cx="5510253" cy="4547245"/>
            <wp:effectExtent l="0" t="0" r="0" b="571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7" cstate="screen">
                      <a:extLst>
                        <a:ext uri="{28A0092B-C50C-407E-A947-70E740481C1C}">
                          <a14:useLocalDpi xmlns:a14="http://schemas.microsoft.com/office/drawing/2010/main"/>
                        </a:ext>
                      </a:extLst>
                    </a:blip>
                    <a:srcRect/>
                    <a:stretch>
                      <a:fillRect/>
                    </a:stretch>
                  </pic:blipFill>
                  <pic:spPr bwMode="auto">
                    <a:xfrm>
                      <a:off x="0" y="0"/>
                      <a:ext cx="5515014" cy="4551174"/>
                    </a:xfrm>
                    <a:prstGeom prst="rect">
                      <a:avLst/>
                    </a:prstGeom>
                    <a:noFill/>
                    <a:ln>
                      <a:noFill/>
                    </a:ln>
                  </pic:spPr>
                </pic:pic>
              </a:graphicData>
            </a:graphic>
          </wp:inline>
        </w:drawing>
      </w:r>
    </w:p>
    <w:p w:rsidR="00C519B9" w:rsidRDefault="00C519B9" w:rsidP="00C519B9">
      <w:pPr>
        <w:rPr>
          <w:rFonts w:ascii="ＭＳ ゴシック" w:eastAsia="ＭＳ ゴシック" w:hAnsi="ＭＳ ゴシック" w:cs="ShinMGoPro-Light"/>
          <w:sz w:val="18"/>
          <w:szCs w:val="18"/>
        </w:rPr>
      </w:pPr>
    </w:p>
    <w:p w:rsidR="00421C7F" w:rsidRPr="007253DF" w:rsidRDefault="00421C7F" w:rsidP="007A2335">
      <w:pPr>
        <w:numPr>
          <w:ilvl w:val="0"/>
          <w:numId w:val="10"/>
        </w:numPr>
        <w:rPr>
          <w:rFonts w:ascii="ＭＳ ゴシック" w:eastAsia="ＭＳ ゴシック" w:hAnsi="ＭＳ ゴシック" w:cs="ShinMGoPro-Regular"/>
          <w:b/>
          <w:sz w:val="20"/>
          <w:szCs w:val="20"/>
        </w:rPr>
      </w:pPr>
      <w:r w:rsidRPr="007253DF">
        <w:rPr>
          <w:rFonts w:ascii="ＭＳ ゴシック" w:eastAsia="ＭＳ ゴシック" w:hAnsi="ＭＳ ゴシック" w:cs="UDShinGoPro-DeBold" w:hint="eastAsia"/>
          <w:bCs/>
          <w:sz w:val="20"/>
          <w:szCs w:val="20"/>
        </w:rPr>
        <w:lastRenderedPageBreak/>
        <w:t>出社や帰宅を判断するための情報をどこから入手しましたか</w:t>
      </w:r>
      <w:r w:rsidRPr="007253DF">
        <w:rPr>
          <w:rFonts w:ascii="ＭＳ ゴシック" w:eastAsia="ＭＳ ゴシック" w:hAnsi="ＭＳ ゴシック" w:cs="ShinMGoPro-Regular" w:hint="eastAsia"/>
          <w:sz w:val="20"/>
          <w:szCs w:val="20"/>
        </w:rPr>
        <w:t>。</w:t>
      </w:r>
      <w:r w:rsidRPr="007253DF">
        <w:rPr>
          <w:rFonts w:ascii="ＭＳ ゴシック" w:eastAsia="ＭＳ ゴシック" w:hAnsi="ＭＳ ゴシック" w:cs="ShinMGoPro-Regular" w:hint="eastAsia"/>
          <w:b/>
          <w:sz w:val="20"/>
          <w:szCs w:val="20"/>
        </w:rPr>
        <w:t>（○印はいくつでも）</w:t>
      </w:r>
    </w:p>
    <w:p w:rsidR="00F3746F" w:rsidRPr="007253DF" w:rsidRDefault="00D1559A" w:rsidP="00D1559A">
      <w:pPr>
        <w:ind w:firstLineChars="463" w:firstLine="1111"/>
        <w:rPr>
          <w:rFonts w:ascii="ＭＳ ゴシック" w:eastAsia="ＭＳ ゴシック" w:hAnsi="ＭＳ ゴシック" w:cs="ShinMGoPro-DeBold"/>
          <w:b/>
          <w:bCs/>
          <w:sz w:val="18"/>
          <w:szCs w:val="18"/>
        </w:rPr>
      </w:pPr>
      <w:r w:rsidRPr="007253DF">
        <w:rPr>
          <w:noProof/>
        </w:rPr>
        <mc:AlternateContent>
          <mc:Choice Requires="wps">
            <w:drawing>
              <wp:anchor distT="0" distB="0" distL="114300" distR="114300" simplePos="0" relativeHeight="251717632" behindDoc="0" locked="0" layoutInCell="1" allowOverlap="1" wp14:anchorId="674002F7" wp14:editId="1DBEAD72">
                <wp:simplePos x="0" y="0"/>
                <wp:positionH relativeFrom="column">
                  <wp:posOffset>281305</wp:posOffset>
                </wp:positionH>
                <wp:positionV relativeFrom="paragraph">
                  <wp:posOffset>97790</wp:posOffset>
                </wp:positionV>
                <wp:extent cx="5515610" cy="1033145"/>
                <wp:effectExtent l="0" t="0" r="27940" b="14605"/>
                <wp:wrapNone/>
                <wp:docPr id="215"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15610" cy="103314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C8CA87" id="正方形/長方形 13" o:spid="_x0000_s1026" style="position:absolute;left:0;text-align:left;margin-left:22.15pt;margin-top:7.7pt;width:434.3pt;height:81.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" filled="f" strokecolor="windowText">
                <v:path arrowok="t"/>
              </v:rect>
            </w:pict>
          </mc:Fallback>
        </mc:AlternateContent>
      </w:r>
    </w:p>
    <w:p w:rsidR="00421C7F" w:rsidRPr="007253DF" w:rsidRDefault="00421C7F" w:rsidP="00080793">
      <w:pPr>
        <w:ind w:firstLineChars="595" w:firstLine="1075"/>
        <w:rPr>
          <w:rFonts w:ascii="ＭＳ ゴシック" w:eastAsia="ＭＳ ゴシック" w:hAnsi="ＭＳ ゴシック" w:cs="ShinMGoPro-Light"/>
          <w:sz w:val="18"/>
          <w:szCs w:val="18"/>
        </w:rPr>
      </w:pPr>
      <w:r w:rsidRPr="007253DF">
        <w:rPr>
          <w:rFonts w:ascii="ＭＳ ゴシック" w:eastAsia="ＭＳ ゴシック" w:hAnsi="ＭＳ ゴシック" w:cs="ShinMGoPro-DeBold"/>
          <w:b/>
          <w:bCs/>
          <w:sz w:val="18"/>
          <w:szCs w:val="18"/>
        </w:rPr>
        <w:t>1</w:t>
      </w:r>
      <w:r w:rsidRPr="007253DF">
        <w:rPr>
          <w:rFonts w:ascii="ＭＳ ゴシック" w:eastAsia="ＭＳ ゴシック" w:hAnsi="ＭＳ ゴシック" w:cs="ShinMGoPro-DeBold" w:hint="eastAsia"/>
          <w:b/>
          <w:bCs/>
          <w:sz w:val="18"/>
          <w:szCs w:val="18"/>
        </w:rPr>
        <w:t>．</w:t>
      </w:r>
      <w:r w:rsidRPr="007253DF">
        <w:rPr>
          <w:rFonts w:ascii="ＭＳ ゴシック" w:eastAsia="ＭＳ ゴシック" w:hAnsi="ＭＳ ゴシック" w:cs="ShinMGoPro-DeBold"/>
          <w:b/>
          <w:bCs/>
          <w:sz w:val="18"/>
          <w:szCs w:val="18"/>
        </w:rPr>
        <w:t xml:space="preserve"> </w:t>
      </w:r>
      <w:r w:rsidRPr="007253DF">
        <w:rPr>
          <w:rFonts w:ascii="ＭＳ ゴシック" w:eastAsia="ＭＳ ゴシック" w:hAnsi="ＭＳ ゴシック" w:cs="ShinMGoPro-Light"/>
          <w:sz w:val="18"/>
          <w:szCs w:val="18"/>
        </w:rPr>
        <w:t xml:space="preserve"> </w:t>
      </w:r>
      <w:r w:rsidRPr="007253DF">
        <w:rPr>
          <w:rFonts w:ascii="ＭＳ ゴシック" w:eastAsia="ＭＳ ゴシック" w:hAnsi="ＭＳ ゴシック" w:cs="ShinMGoPro-Light" w:hint="eastAsia"/>
          <w:sz w:val="18"/>
          <w:szCs w:val="18"/>
        </w:rPr>
        <w:t>ラジオ</w:t>
      </w:r>
      <w:r w:rsidRPr="007253DF">
        <w:rPr>
          <w:rFonts w:ascii="ＭＳ ゴシック" w:eastAsia="ＭＳ ゴシック" w:hAnsi="ＭＳ ゴシック" w:cs="ShinMGoPro-Light"/>
          <w:sz w:val="18"/>
          <w:szCs w:val="18"/>
        </w:rPr>
        <w:t xml:space="preserve">               </w:t>
      </w:r>
      <w:r w:rsidRPr="007253DF">
        <w:rPr>
          <w:rFonts w:ascii="ＭＳ ゴシック" w:eastAsia="ＭＳ ゴシック" w:hAnsi="ＭＳ ゴシック" w:cs="ShinMGoPro-Light" w:hint="eastAsia"/>
          <w:sz w:val="18"/>
          <w:szCs w:val="18"/>
        </w:rPr>
        <w:t xml:space="preserve">　　　　　　</w:t>
      </w:r>
      <w:r w:rsidR="00EE42DA">
        <w:rPr>
          <w:rFonts w:ascii="ＭＳ ゴシック" w:eastAsia="ＭＳ ゴシック" w:hAnsi="ＭＳ ゴシック" w:cs="ShinMGoPro-Light" w:hint="eastAsia"/>
          <w:sz w:val="18"/>
          <w:szCs w:val="18"/>
        </w:rPr>
        <w:t xml:space="preserve">  </w:t>
      </w:r>
      <w:r w:rsidRPr="007253DF">
        <w:rPr>
          <w:rFonts w:ascii="ＭＳ ゴシック" w:eastAsia="ＭＳ ゴシック" w:hAnsi="ＭＳ ゴシック" w:cs="ShinMGoPro-Light"/>
          <w:b/>
          <w:sz w:val="18"/>
          <w:szCs w:val="18"/>
        </w:rPr>
        <w:t>7</w:t>
      </w:r>
      <w:r w:rsidRPr="007253DF">
        <w:rPr>
          <w:rFonts w:ascii="ＭＳ ゴシック" w:eastAsia="ＭＳ ゴシック" w:hAnsi="ＭＳ ゴシック" w:cs="ShinMGoPro-Light" w:hint="eastAsia"/>
          <w:b/>
          <w:sz w:val="18"/>
          <w:szCs w:val="18"/>
        </w:rPr>
        <w:t>．</w:t>
      </w:r>
      <w:r w:rsidRPr="007253DF">
        <w:rPr>
          <w:rFonts w:ascii="ＭＳ ゴシック" w:eastAsia="ＭＳ ゴシック" w:hAnsi="ＭＳ ゴシック" w:cs="ShinMGoPro-Light" w:hint="eastAsia"/>
          <w:sz w:val="18"/>
          <w:szCs w:val="18"/>
        </w:rPr>
        <w:t xml:space="preserve">　自治体の防災情報メールサービス</w:t>
      </w:r>
    </w:p>
    <w:p w:rsidR="00421C7F" w:rsidRPr="007253DF" w:rsidRDefault="00421C7F" w:rsidP="004B2409">
      <w:pPr>
        <w:ind w:firstLineChars="600" w:firstLine="1084"/>
        <w:rPr>
          <w:rFonts w:ascii="ＭＳ ゴシック" w:eastAsia="ＭＳ ゴシック" w:hAnsi="ＭＳ ゴシック" w:cs="ShinMGoPro-Light"/>
          <w:sz w:val="18"/>
          <w:szCs w:val="18"/>
        </w:rPr>
      </w:pPr>
      <w:r w:rsidRPr="007253DF">
        <w:rPr>
          <w:rFonts w:ascii="ＭＳ ゴシック" w:eastAsia="ＭＳ ゴシック" w:hAnsi="ＭＳ ゴシック" w:cs="ShinMGoPro-DeBold"/>
          <w:b/>
          <w:bCs/>
          <w:sz w:val="18"/>
          <w:szCs w:val="18"/>
        </w:rPr>
        <w:t>2</w:t>
      </w:r>
      <w:r w:rsidRPr="007253DF">
        <w:rPr>
          <w:rFonts w:ascii="ＭＳ ゴシック" w:eastAsia="ＭＳ ゴシック" w:hAnsi="ＭＳ ゴシック" w:cs="ShinMGoPro-DeBold" w:hint="eastAsia"/>
          <w:b/>
          <w:bCs/>
          <w:sz w:val="18"/>
          <w:szCs w:val="18"/>
        </w:rPr>
        <w:t>．</w:t>
      </w:r>
      <w:r w:rsidRPr="007253DF">
        <w:rPr>
          <w:rFonts w:ascii="ＭＳ ゴシック" w:eastAsia="ＭＳ ゴシック" w:hAnsi="ＭＳ ゴシック" w:cs="ShinMGoPro-DeBold"/>
          <w:b/>
          <w:bCs/>
          <w:sz w:val="18"/>
          <w:szCs w:val="18"/>
        </w:rPr>
        <w:t xml:space="preserve"> </w:t>
      </w:r>
      <w:r w:rsidRPr="007253DF">
        <w:rPr>
          <w:rFonts w:ascii="ＭＳ ゴシック" w:eastAsia="ＭＳ ゴシック" w:hAnsi="ＭＳ ゴシック" w:cs="ShinMGoPro-Light"/>
          <w:sz w:val="18"/>
          <w:szCs w:val="18"/>
        </w:rPr>
        <w:t xml:space="preserve"> </w:t>
      </w:r>
      <w:r w:rsidRPr="007253DF">
        <w:rPr>
          <w:rFonts w:ascii="ＭＳ ゴシック" w:eastAsia="ＭＳ ゴシック" w:hAnsi="ＭＳ ゴシック" w:cs="ShinMGoPro-Light" w:hint="eastAsia"/>
          <w:sz w:val="18"/>
          <w:szCs w:val="18"/>
        </w:rPr>
        <w:t xml:space="preserve">テレビ　　　　　　　　　　　　　　</w:t>
      </w:r>
      <w:r w:rsidRPr="007253DF">
        <w:rPr>
          <w:rFonts w:ascii="ＭＳ ゴシック" w:eastAsia="ＭＳ ゴシック" w:hAnsi="ＭＳ ゴシック" w:cs="ShinMGoPro-Light"/>
          <w:sz w:val="18"/>
          <w:szCs w:val="18"/>
        </w:rPr>
        <w:t xml:space="preserve"> </w:t>
      </w:r>
      <w:r w:rsidRPr="007253DF">
        <w:rPr>
          <w:rFonts w:ascii="ＭＳ ゴシック" w:eastAsia="ＭＳ ゴシック" w:hAnsi="ＭＳ ゴシック" w:cs="ShinMGoPro-Light"/>
          <w:b/>
          <w:sz w:val="18"/>
          <w:szCs w:val="18"/>
        </w:rPr>
        <w:t>8</w:t>
      </w:r>
      <w:r w:rsidRPr="007253DF">
        <w:rPr>
          <w:rFonts w:ascii="ＭＳ ゴシック" w:eastAsia="ＭＳ ゴシック" w:hAnsi="ＭＳ ゴシック" w:cs="ShinMGoPro-Light" w:hint="eastAsia"/>
          <w:b/>
          <w:sz w:val="18"/>
          <w:szCs w:val="18"/>
        </w:rPr>
        <w:t>．</w:t>
      </w:r>
      <w:r w:rsidRPr="007253DF">
        <w:rPr>
          <w:rFonts w:ascii="ＭＳ ゴシック" w:eastAsia="ＭＳ ゴシック" w:hAnsi="ＭＳ ゴシック" w:cs="ShinMGoPro-Light" w:hint="eastAsia"/>
          <w:sz w:val="18"/>
          <w:szCs w:val="18"/>
        </w:rPr>
        <w:t xml:space="preserve">　</w:t>
      </w:r>
      <w:r w:rsidRPr="007253DF">
        <w:rPr>
          <w:rFonts w:ascii="ＭＳ ゴシック" w:eastAsia="ＭＳ ゴシック" w:hAnsi="ＭＳ ゴシック" w:cs="ShinMGoPro-DeBold" w:hint="eastAsia"/>
          <w:bCs/>
          <w:sz w:val="18"/>
          <w:szCs w:val="18"/>
        </w:rPr>
        <w:t>民間のホームページ（ヤフー、鉄道会社等）</w:t>
      </w:r>
    </w:p>
    <w:p w:rsidR="00421C7F" w:rsidRPr="007253DF" w:rsidRDefault="00421C7F" w:rsidP="004B2409">
      <w:pPr>
        <w:ind w:firstLineChars="600" w:firstLine="1084"/>
        <w:rPr>
          <w:rFonts w:ascii="ＭＳ ゴシック" w:eastAsia="ＭＳ ゴシック" w:hAnsi="ＭＳ ゴシック" w:cs="ShinMGoPro-DeBold"/>
          <w:bCs/>
          <w:sz w:val="18"/>
          <w:szCs w:val="18"/>
        </w:rPr>
      </w:pPr>
      <w:r w:rsidRPr="007253DF">
        <w:rPr>
          <w:rFonts w:ascii="ＭＳ ゴシック" w:eastAsia="ＭＳ ゴシック" w:hAnsi="ＭＳ ゴシック" w:cs="ShinMGoPro-DeBold"/>
          <w:b/>
          <w:bCs/>
          <w:sz w:val="18"/>
          <w:szCs w:val="18"/>
        </w:rPr>
        <w:t>3</w:t>
      </w:r>
      <w:r w:rsidRPr="007253DF">
        <w:rPr>
          <w:rFonts w:ascii="ＭＳ ゴシック" w:eastAsia="ＭＳ ゴシック" w:hAnsi="ＭＳ ゴシック" w:cs="ShinMGoPro-DeBold" w:hint="eastAsia"/>
          <w:b/>
          <w:bCs/>
          <w:sz w:val="18"/>
          <w:szCs w:val="18"/>
        </w:rPr>
        <w:t>．</w:t>
      </w:r>
      <w:r w:rsidRPr="007253DF">
        <w:rPr>
          <w:rFonts w:ascii="ＭＳ ゴシック" w:eastAsia="ＭＳ ゴシック" w:hAnsi="ＭＳ ゴシック" w:cs="ShinMGoPro-DeBold"/>
          <w:b/>
          <w:bCs/>
          <w:sz w:val="18"/>
          <w:szCs w:val="18"/>
        </w:rPr>
        <w:t xml:space="preserve"> </w:t>
      </w:r>
      <w:r w:rsidRPr="007253DF">
        <w:rPr>
          <w:rFonts w:ascii="ＭＳ ゴシック" w:eastAsia="ＭＳ ゴシック" w:hAnsi="ＭＳ ゴシック" w:cs="ShinMGoPro-DeBold"/>
          <w:bCs/>
          <w:sz w:val="18"/>
          <w:szCs w:val="18"/>
        </w:rPr>
        <w:t xml:space="preserve"> </w:t>
      </w:r>
      <w:r w:rsidRPr="007253DF">
        <w:rPr>
          <w:rFonts w:ascii="ＭＳ ゴシック" w:eastAsia="ＭＳ ゴシック" w:hAnsi="ＭＳ ゴシック" w:cs="ShinMGoPro-DeBold" w:hint="eastAsia"/>
          <w:bCs/>
          <w:sz w:val="18"/>
          <w:szCs w:val="18"/>
        </w:rPr>
        <w:t>従業員からの電話・メール</w:t>
      </w:r>
      <w:r w:rsidRPr="007253DF">
        <w:rPr>
          <w:rFonts w:ascii="ＭＳ ゴシック" w:eastAsia="ＭＳ ゴシック" w:hAnsi="ＭＳ ゴシック" w:cs="ShinMGoPro-DeBold"/>
          <w:bCs/>
          <w:sz w:val="18"/>
          <w:szCs w:val="18"/>
        </w:rPr>
        <w:t xml:space="preserve">  </w:t>
      </w:r>
      <w:r w:rsidRPr="007253DF">
        <w:rPr>
          <w:rFonts w:ascii="ＭＳ ゴシック" w:eastAsia="ＭＳ ゴシック" w:hAnsi="ＭＳ ゴシック" w:cs="ShinMGoPro-DeBold" w:hint="eastAsia"/>
          <w:bCs/>
          <w:sz w:val="18"/>
          <w:szCs w:val="18"/>
        </w:rPr>
        <w:t xml:space="preserve">　　</w:t>
      </w:r>
      <w:r w:rsidRPr="007253DF">
        <w:rPr>
          <w:rFonts w:ascii="ＭＳ ゴシック" w:eastAsia="ＭＳ ゴシック" w:hAnsi="ＭＳ ゴシック" w:cs="ShinMGoPro-DeBold"/>
          <w:bCs/>
          <w:sz w:val="18"/>
          <w:szCs w:val="18"/>
        </w:rPr>
        <w:t xml:space="preserve">     </w:t>
      </w:r>
      <w:r w:rsidRPr="007253DF">
        <w:rPr>
          <w:rFonts w:ascii="ＭＳ ゴシック" w:eastAsia="ＭＳ ゴシック" w:hAnsi="ＭＳ ゴシック" w:cs="ShinMGoPro-DeBold"/>
          <w:b/>
          <w:bCs/>
          <w:sz w:val="18"/>
          <w:szCs w:val="18"/>
        </w:rPr>
        <w:t>9.</w:t>
      </w:r>
      <w:r w:rsidRPr="007253DF">
        <w:rPr>
          <w:rFonts w:ascii="ＭＳ ゴシック" w:eastAsia="ＭＳ ゴシック" w:hAnsi="ＭＳ ゴシック" w:cs="ShinMGoPro-DeBold"/>
          <w:bCs/>
          <w:sz w:val="18"/>
          <w:szCs w:val="18"/>
        </w:rPr>
        <w:t xml:space="preserve"> </w:t>
      </w:r>
      <w:r w:rsidRPr="007253DF">
        <w:rPr>
          <w:rFonts w:ascii="ＭＳ ゴシック" w:eastAsia="ＭＳ ゴシック" w:hAnsi="ＭＳ ゴシック" w:cs="ShinMGoPro-DeBold" w:hint="eastAsia"/>
          <w:bCs/>
          <w:sz w:val="18"/>
          <w:szCs w:val="18"/>
        </w:rPr>
        <w:t xml:space="preserve">　ＳＮＳ</w:t>
      </w:r>
      <w:r w:rsidRPr="007253DF">
        <w:rPr>
          <w:rFonts w:ascii="ＭＳ ゴシック" w:eastAsia="ＭＳ ゴシック" w:hAnsi="ＭＳ ゴシック" w:cs="ShinMGoPro-DeBold"/>
          <w:bCs/>
          <w:sz w:val="18"/>
          <w:szCs w:val="18"/>
        </w:rPr>
        <w:t>(</w:t>
      </w:r>
      <w:r w:rsidRPr="007253DF">
        <w:rPr>
          <w:rFonts w:ascii="ＭＳ ゴシック" w:eastAsia="ＭＳ ゴシック" w:hAnsi="ＭＳ ゴシック" w:cs="ShinMGoPro-DeBold" w:hint="eastAsia"/>
          <w:bCs/>
          <w:sz w:val="18"/>
          <w:szCs w:val="18"/>
        </w:rPr>
        <w:t>ツイッター、フェイスブック等</w:t>
      </w:r>
      <w:r w:rsidRPr="007253DF">
        <w:rPr>
          <w:rFonts w:ascii="ＭＳ ゴシック" w:eastAsia="ＭＳ ゴシック" w:hAnsi="ＭＳ ゴシック" w:cs="ShinMGoPro-DeBold"/>
          <w:bCs/>
          <w:sz w:val="18"/>
          <w:szCs w:val="18"/>
        </w:rPr>
        <w:t>)</w:t>
      </w:r>
    </w:p>
    <w:p w:rsidR="00421C7F" w:rsidRPr="007253DF" w:rsidRDefault="00421C7F" w:rsidP="004B2409">
      <w:pPr>
        <w:ind w:firstLineChars="600" w:firstLine="1084"/>
        <w:rPr>
          <w:rFonts w:ascii="ＭＳ ゴシック" w:eastAsia="ＭＳ ゴシック" w:hAnsi="ＭＳ ゴシック" w:cs="ShinMGoPro-DeBold"/>
          <w:bCs/>
          <w:sz w:val="18"/>
          <w:szCs w:val="18"/>
        </w:rPr>
      </w:pPr>
      <w:r w:rsidRPr="007253DF">
        <w:rPr>
          <w:rFonts w:ascii="ＭＳ ゴシック" w:eastAsia="ＭＳ ゴシック" w:hAnsi="ＭＳ ゴシック" w:cs="ShinMGoPro-DeBold"/>
          <w:b/>
          <w:bCs/>
          <w:sz w:val="18"/>
          <w:szCs w:val="18"/>
        </w:rPr>
        <w:t>4</w:t>
      </w:r>
      <w:r w:rsidRPr="007253DF">
        <w:rPr>
          <w:rFonts w:ascii="ＭＳ ゴシック" w:eastAsia="ＭＳ ゴシック" w:hAnsi="ＭＳ ゴシック" w:cs="ShinMGoPro-DeBold" w:hint="eastAsia"/>
          <w:b/>
          <w:bCs/>
          <w:sz w:val="18"/>
          <w:szCs w:val="18"/>
        </w:rPr>
        <w:t>．</w:t>
      </w:r>
      <w:r w:rsidRPr="007253DF">
        <w:rPr>
          <w:rFonts w:ascii="ＭＳ ゴシック" w:eastAsia="ＭＳ ゴシック" w:hAnsi="ＭＳ ゴシック" w:cs="ShinMGoPro-DeBold" w:hint="eastAsia"/>
          <w:bCs/>
          <w:sz w:val="18"/>
          <w:szCs w:val="18"/>
        </w:rPr>
        <w:t xml:space="preserve">　近隣の事業所や地域の方　　</w:t>
      </w:r>
      <w:r w:rsidRPr="007253DF">
        <w:rPr>
          <w:rFonts w:ascii="ＭＳ ゴシック" w:eastAsia="ＭＳ ゴシック" w:hAnsi="ＭＳ ゴシック" w:cs="ShinMGoPro-DeBold"/>
          <w:bCs/>
          <w:sz w:val="18"/>
          <w:szCs w:val="18"/>
        </w:rPr>
        <w:t xml:space="preserve">        </w:t>
      </w:r>
      <w:r w:rsidRPr="007253DF">
        <w:rPr>
          <w:rFonts w:ascii="ＭＳ ゴシック" w:eastAsia="ＭＳ ゴシック" w:hAnsi="ＭＳ ゴシック" w:cs="ShinMGoPro-DeBold"/>
          <w:b/>
          <w:bCs/>
          <w:sz w:val="18"/>
          <w:szCs w:val="18"/>
        </w:rPr>
        <w:t>10.</w:t>
      </w:r>
      <w:r w:rsidRPr="007253DF">
        <w:rPr>
          <w:rFonts w:ascii="ＭＳ ゴシック" w:eastAsia="ＭＳ ゴシック" w:hAnsi="ＭＳ ゴシック" w:cs="ShinMGoPro-DeBold" w:hint="eastAsia"/>
          <w:bCs/>
          <w:sz w:val="18"/>
          <w:szCs w:val="18"/>
        </w:rPr>
        <w:t xml:space="preserve">　</w:t>
      </w:r>
      <w:r w:rsidRPr="007253DF">
        <w:rPr>
          <w:rFonts w:ascii="ＭＳ ゴシック" w:eastAsia="ＭＳ ゴシック" w:hAnsi="ＭＳ ゴシック" w:cs="ShinMGoPro-DeBold"/>
          <w:bCs/>
          <w:sz w:val="18"/>
          <w:szCs w:val="18"/>
        </w:rPr>
        <w:t xml:space="preserve"> </w:t>
      </w:r>
      <w:r w:rsidRPr="007253DF">
        <w:rPr>
          <w:rFonts w:ascii="ＭＳ ゴシック" w:eastAsia="ＭＳ ゴシック" w:hAnsi="ＭＳ ゴシック" w:cs="ShinMGoPro-DeBold" w:hint="eastAsia"/>
          <w:bCs/>
          <w:sz w:val="18"/>
          <w:szCs w:val="18"/>
        </w:rPr>
        <w:t>情報を入手していない</w:t>
      </w:r>
    </w:p>
    <w:p w:rsidR="00421C7F" w:rsidRPr="007253DF" w:rsidRDefault="00421C7F" w:rsidP="004B2409">
      <w:pPr>
        <w:ind w:firstLineChars="600" w:firstLine="1084"/>
        <w:rPr>
          <w:rFonts w:ascii="ＭＳ ゴシック" w:eastAsia="ＭＳ ゴシック" w:hAnsi="ＭＳ ゴシック" w:cs="ShinMGoPro-DeBold"/>
          <w:bCs/>
          <w:sz w:val="18"/>
          <w:szCs w:val="18"/>
        </w:rPr>
      </w:pPr>
      <w:r w:rsidRPr="007253DF">
        <w:rPr>
          <w:rFonts w:ascii="ＭＳ ゴシック" w:eastAsia="ＭＳ ゴシック" w:hAnsi="ＭＳ ゴシック" w:cs="ShinMGoPro-DeBold"/>
          <w:b/>
          <w:bCs/>
          <w:sz w:val="18"/>
          <w:szCs w:val="18"/>
        </w:rPr>
        <w:t>5</w:t>
      </w:r>
      <w:r w:rsidRPr="007253DF">
        <w:rPr>
          <w:rFonts w:ascii="ＭＳ ゴシック" w:eastAsia="ＭＳ ゴシック" w:hAnsi="ＭＳ ゴシック" w:cs="ShinMGoPro-DeBold" w:hint="eastAsia"/>
          <w:b/>
          <w:bCs/>
          <w:sz w:val="18"/>
          <w:szCs w:val="18"/>
        </w:rPr>
        <w:t>．</w:t>
      </w:r>
      <w:r w:rsidRPr="007253DF">
        <w:rPr>
          <w:rFonts w:ascii="ＭＳ ゴシック" w:eastAsia="ＭＳ ゴシック" w:hAnsi="ＭＳ ゴシック" w:cs="ShinMGoPro-DeBold" w:hint="eastAsia"/>
          <w:bCs/>
          <w:sz w:val="18"/>
          <w:szCs w:val="18"/>
        </w:rPr>
        <w:t xml:space="preserve">　自治体のホームページ</w:t>
      </w:r>
      <w:r w:rsidRPr="007253DF">
        <w:rPr>
          <w:rFonts w:ascii="ＭＳ ゴシック" w:eastAsia="ＭＳ ゴシック" w:hAnsi="ＭＳ ゴシック" w:cs="ShinMGoPro-DeBold"/>
          <w:bCs/>
          <w:sz w:val="18"/>
          <w:szCs w:val="18"/>
        </w:rPr>
        <w:t xml:space="preserve">              </w:t>
      </w:r>
      <w:r w:rsidRPr="007253DF">
        <w:rPr>
          <w:rFonts w:ascii="ＭＳ ゴシック" w:eastAsia="ＭＳ ゴシック" w:hAnsi="ＭＳ ゴシック" w:cs="ShinMGoPro-DeBold"/>
          <w:b/>
          <w:bCs/>
          <w:sz w:val="18"/>
          <w:szCs w:val="18"/>
        </w:rPr>
        <w:t>11.</w:t>
      </w:r>
      <w:r w:rsidRPr="007253DF">
        <w:rPr>
          <w:rFonts w:ascii="ＭＳ ゴシック" w:eastAsia="ＭＳ ゴシック" w:hAnsi="ＭＳ ゴシック" w:cs="ShinMGoPro-DeBold" w:hint="eastAsia"/>
          <w:bCs/>
          <w:sz w:val="18"/>
          <w:szCs w:val="18"/>
        </w:rPr>
        <w:t xml:space="preserve">　</w:t>
      </w:r>
      <w:r w:rsidRPr="007253DF">
        <w:rPr>
          <w:rFonts w:ascii="ＭＳ ゴシック" w:eastAsia="ＭＳ ゴシック" w:hAnsi="ＭＳ ゴシック" w:cs="ShinMGoPro-DeBold"/>
          <w:bCs/>
          <w:sz w:val="18"/>
          <w:szCs w:val="18"/>
        </w:rPr>
        <w:t xml:space="preserve"> </w:t>
      </w:r>
      <w:r w:rsidRPr="007253DF">
        <w:rPr>
          <w:rFonts w:ascii="ＭＳ ゴシック" w:eastAsia="ＭＳ ゴシック" w:hAnsi="ＭＳ ゴシック" w:cs="ShinMGoPro-DeBold" w:hint="eastAsia"/>
          <w:bCs/>
          <w:sz w:val="18"/>
          <w:szCs w:val="18"/>
        </w:rPr>
        <w:t>その他（　　　　　　　　　　　　　　　　）</w:t>
      </w:r>
    </w:p>
    <w:p w:rsidR="00421C7F" w:rsidRPr="007253DF" w:rsidRDefault="00421C7F" w:rsidP="00421C7F">
      <w:pPr>
        <w:rPr>
          <w:rFonts w:ascii="ＭＳ ゴシック" w:eastAsia="ＭＳ ゴシック" w:hAnsi="ＭＳ ゴシック" w:cs="ShinGoPro-Bold"/>
          <w:b/>
          <w:bCs/>
        </w:rPr>
      </w:pPr>
      <w:r w:rsidRPr="007253DF">
        <w:rPr>
          <w:rFonts w:ascii="ＭＳ ゴシック" w:eastAsia="ＭＳ ゴシック" w:hAnsi="ＭＳ ゴシック" w:cs="ShinMGoPro-DeBold" w:hint="eastAsia"/>
          <w:bCs/>
          <w:sz w:val="18"/>
          <w:szCs w:val="18"/>
        </w:rPr>
        <w:t xml:space="preserve">　　　　　　</w:t>
      </w:r>
      <w:r w:rsidRPr="007253DF">
        <w:rPr>
          <w:rFonts w:ascii="ＭＳ ゴシック" w:eastAsia="ＭＳ ゴシック" w:hAnsi="ＭＳ ゴシック" w:cs="ShinMGoPro-DeBold"/>
          <w:b/>
          <w:bCs/>
          <w:sz w:val="18"/>
          <w:szCs w:val="18"/>
        </w:rPr>
        <w:t>6</w:t>
      </w:r>
      <w:r w:rsidRPr="007253DF">
        <w:rPr>
          <w:rFonts w:ascii="ＭＳ ゴシック" w:eastAsia="ＭＳ ゴシック" w:hAnsi="ＭＳ ゴシック" w:cs="ShinMGoPro-DeBold" w:hint="eastAsia"/>
          <w:b/>
          <w:bCs/>
          <w:sz w:val="18"/>
          <w:szCs w:val="18"/>
        </w:rPr>
        <w:t>．</w:t>
      </w:r>
      <w:r w:rsidRPr="007253DF">
        <w:rPr>
          <w:rFonts w:ascii="ＭＳ ゴシック" w:eastAsia="ＭＳ ゴシック" w:hAnsi="ＭＳ ゴシック" w:cs="ShinMGoPro-DeBold"/>
          <w:bCs/>
          <w:sz w:val="18"/>
          <w:szCs w:val="18"/>
        </w:rPr>
        <w:t xml:space="preserve">  </w:t>
      </w:r>
      <w:r w:rsidRPr="007253DF">
        <w:rPr>
          <w:rFonts w:ascii="ＭＳ ゴシック" w:eastAsia="ＭＳ ゴシック" w:hAnsi="ＭＳ ゴシック" w:cs="ShinMGoPro-Light" w:hint="eastAsia"/>
          <w:sz w:val="18"/>
          <w:szCs w:val="18"/>
        </w:rPr>
        <w:t>防災行政無線等の市町村広報</w:t>
      </w:r>
    </w:p>
    <w:p w:rsidR="00421C7F" w:rsidRDefault="00421C7F">
      <w:pPr>
        <w:pStyle w:val="a3"/>
        <w:kinsoku w:val="0"/>
        <w:overflowPunct w:val="0"/>
        <w:spacing w:before="0"/>
        <w:ind w:left="0"/>
        <w:rPr>
          <w:rFonts w:ascii="ＭＳ ゴシック" w:eastAsia="ＭＳ ゴシック" w:cs="ＭＳ ゴシック"/>
          <w:sz w:val="28"/>
          <w:szCs w:val="28"/>
        </w:rPr>
      </w:pPr>
    </w:p>
    <w:p w:rsidR="00EE42DA" w:rsidRDefault="00EE42DA" w:rsidP="00EE42DA">
      <w:pPr>
        <w:pStyle w:val="a3"/>
        <w:kinsoku w:val="0"/>
        <w:overflowPunct w:val="0"/>
        <w:spacing w:before="0"/>
        <w:ind w:leftChars="177" w:left="425"/>
        <w:rPr>
          <w:rFonts w:ascii="ＭＳ ゴシック" w:eastAsia="ＭＳ ゴシック" w:cs="ＭＳ ゴシック"/>
          <w:sz w:val="28"/>
          <w:szCs w:val="28"/>
        </w:rPr>
      </w:pPr>
      <w:r w:rsidRPr="00EE42DA">
        <w:rPr>
          <w:rFonts w:ascii="ＭＳ ゴシック" w:eastAsia="ＭＳ ゴシック" w:cs="ＭＳ ゴシック"/>
          <w:noProof/>
          <w:sz w:val="20"/>
          <w:szCs w:val="20"/>
        </w:rPr>
        <mc:AlternateContent>
          <mc:Choice Requires="wps">
            <w:drawing>
              <wp:inline distT="0" distB="0" distL="0" distR="0" wp14:anchorId="3710B9F1" wp14:editId="17BA2FFD">
                <wp:extent cx="5523561" cy="405441"/>
                <wp:effectExtent l="0" t="0" r="20320" b="13970"/>
                <wp:docPr id="194"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3561" cy="405441"/>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C0B66" w:rsidRPr="00BD2B76" w:rsidRDefault="00DC0B66" w:rsidP="00EE42DA">
                            <w:pPr>
                              <w:pStyle w:val="a3"/>
                              <w:kinsoku w:val="0"/>
                              <w:overflowPunct w:val="0"/>
                              <w:spacing w:before="20"/>
                              <w:ind w:left="142" w:right="-9" w:firstLineChars="100" w:firstLine="210"/>
                            </w:pPr>
                            <w:r w:rsidRPr="00BD2B76">
                              <w:rPr>
                                <w:rFonts w:asciiTheme="minorEastAsia" w:hAnsiTheme="minorEastAsia" w:cstheme="minorBidi" w:hint="eastAsia"/>
                                <w:kern w:val="2"/>
                              </w:rPr>
                              <w:t>「テレビ」が最も多く67.8％、次いで「民間のＨＰ」66.9％、「電話・メール」42.5％となっている。</w:t>
                            </w:r>
                          </w:p>
                        </w:txbxContent>
                      </wps:txbx>
                      <wps:bodyPr rot="0" vert="horz" wrap="square" lIns="0" tIns="0" rIns="0" bIns="0" anchor="t" anchorCtr="0" upright="1">
                        <a:noAutofit/>
                      </wps:bodyPr>
                    </wps:wsp>
                  </a:graphicData>
                </a:graphic>
              </wp:inline>
            </w:drawing>
          </mc:Choice>
          <mc:Fallback>
            <w:pict>
              <v:shape w14:anchorId="3710B9F1" id="_x0000_s1084" type="#_x0000_t202" style="width:434.95pt;height:3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" filled="f" strokeweight=".58pt">
                <v:textbox inset="0,0,0,0">
                  <w:txbxContent>
                    <w:p w:rsidR="00DC0B66" w:rsidRPr="00BD2B76" w:rsidRDefault="00DC0B66" w:rsidP="00EE42DA">
                      <w:pPr>
                        <w:pStyle w:val="a3"/>
                        <w:kinsoku w:val="0"/>
                        <w:overflowPunct w:val="0"/>
                        <w:spacing w:before="20"/>
                        <w:ind w:left="142" w:right="-9" w:firstLineChars="100" w:firstLine="210"/>
                      </w:pPr>
                      <w:r w:rsidRPr="00BD2B76">
                        <w:rPr>
                          <w:rFonts w:asciiTheme="minorEastAsia" w:hAnsiTheme="minorEastAsia" w:cstheme="minorBidi" w:hint="eastAsia"/>
                          <w:kern w:val="2"/>
                        </w:rPr>
                        <w:t>「テレビ」が最も多く67.8％、次いで「民間のＨＰ」66.9％、「電話・メール」42.5％となっている。</w:t>
                      </w:r>
                    </w:p>
                  </w:txbxContent>
                </v:textbox>
                <w10:anchorlock/>
              </v:shape>
            </w:pict>
          </mc:Fallback>
        </mc:AlternateContent>
      </w:r>
    </w:p>
    <w:p w:rsidR="00EE42DA" w:rsidRDefault="00EE42DA">
      <w:pPr>
        <w:pStyle w:val="a3"/>
        <w:kinsoku w:val="0"/>
        <w:overflowPunct w:val="0"/>
        <w:spacing w:before="0"/>
        <w:ind w:left="0"/>
        <w:rPr>
          <w:rFonts w:ascii="ＭＳ ゴシック" w:eastAsia="ＭＳ ゴシック" w:cs="ＭＳ ゴシック"/>
          <w:sz w:val="28"/>
          <w:szCs w:val="28"/>
        </w:rPr>
      </w:pPr>
    </w:p>
    <w:p w:rsidR="00421C7F" w:rsidRDefault="001C1BD9" w:rsidP="00D1559A">
      <w:pPr>
        <w:pStyle w:val="a3"/>
        <w:kinsoku w:val="0"/>
        <w:overflowPunct w:val="0"/>
        <w:spacing w:before="0"/>
        <w:ind w:leftChars="177" w:left="425"/>
        <w:rPr>
          <w:rFonts w:ascii="ＭＳ ゴシック" w:eastAsia="ＭＳ ゴシック" w:cs="ＭＳ ゴシック"/>
          <w:sz w:val="28"/>
          <w:szCs w:val="28"/>
        </w:rPr>
      </w:pPr>
      <w:r>
        <w:rPr>
          <w:noProof/>
        </w:rPr>
        <mc:AlternateContent>
          <mc:Choice Requires="wps">
            <w:drawing>
              <wp:anchor distT="0" distB="0" distL="114300" distR="114300" simplePos="0" relativeHeight="252147712" behindDoc="0" locked="0" layoutInCell="1" allowOverlap="1" wp14:anchorId="4EFB7BC7" wp14:editId="20C859C9">
                <wp:simplePos x="0" y="0"/>
                <wp:positionH relativeFrom="column">
                  <wp:posOffset>2666779</wp:posOffset>
                </wp:positionH>
                <wp:positionV relativeFrom="paragraph">
                  <wp:posOffset>1471543</wp:posOffset>
                </wp:positionV>
                <wp:extent cx="1304014" cy="166978"/>
                <wp:effectExtent l="0" t="0" r="10795" b="24130"/>
                <wp:wrapNone/>
                <wp:docPr id="74" name="円/楕円 74"/>
                <wp:cNvGraphicFramePr/>
                <a:graphic xmlns:a="http://schemas.openxmlformats.org/drawingml/2006/main">
                  <a:graphicData uri="http://schemas.microsoft.com/office/word/2010/wordprocessingShape">
                    <wps:wsp>
                      <wps:cNvSpPr/>
                      <wps:spPr>
                        <a:xfrm>
                          <a:off x="0" y="0"/>
                          <a:ext cx="1304014" cy="166978"/>
                        </a:xfrm>
                        <a:prstGeom prst="ellipse">
                          <a:avLst/>
                        </a:prstGeom>
                        <a:noFill/>
                        <a:ln w="63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FEABC3" id="円/楕円 74" o:spid="_x0000_s1026" style="position:absolute;left:0;text-align:left;margin-left:210pt;margin-top:115.85pt;width:102.7pt;height:13.1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" filled="f" strokecolor="red" strokeweight=".5pt">
                <v:stroke dashstyle="3 1"/>
              </v:oval>
            </w:pict>
          </mc:Fallback>
        </mc:AlternateContent>
      </w:r>
      <w:r w:rsidR="00D1559A" w:rsidRPr="00D1559A">
        <w:rPr>
          <w:noProof/>
        </w:rPr>
        <w:drawing>
          <wp:inline distT="0" distB="0" distL="0" distR="0" wp14:anchorId="41293B5A" wp14:editId="65D6C289">
            <wp:extent cx="5523561" cy="1635162"/>
            <wp:effectExtent l="0" t="0" r="1270" b="317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8" cstate="email">
                      <a:extLst>
                        <a:ext uri="{28A0092B-C50C-407E-A947-70E740481C1C}">
                          <a14:useLocalDpi xmlns:a14="http://schemas.microsoft.com/office/drawing/2010/main"/>
                        </a:ext>
                      </a:extLst>
                    </a:blip>
                    <a:srcRect/>
                    <a:stretch>
                      <a:fillRect/>
                    </a:stretch>
                  </pic:blipFill>
                  <pic:spPr bwMode="auto">
                    <a:xfrm>
                      <a:off x="0" y="0"/>
                      <a:ext cx="5523299" cy="1635085"/>
                    </a:xfrm>
                    <a:prstGeom prst="rect">
                      <a:avLst/>
                    </a:prstGeom>
                    <a:noFill/>
                    <a:ln>
                      <a:noFill/>
                    </a:ln>
                  </pic:spPr>
                </pic:pic>
              </a:graphicData>
            </a:graphic>
          </wp:inline>
        </w:drawing>
      </w:r>
    </w:p>
    <w:p w:rsidR="00D1559A" w:rsidRDefault="00D1559A" w:rsidP="00D1559A">
      <w:pPr>
        <w:pStyle w:val="a3"/>
        <w:kinsoku w:val="0"/>
        <w:overflowPunct w:val="0"/>
        <w:spacing w:before="0"/>
        <w:ind w:leftChars="177" w:left="425"/>
        <w:rPr>
          <w:rFonts w:ascii="ＭＳ ゴシック" w:eastAsia="ＭＳ ゴシック" w:cs="ＭＳ ゴシック"/>
          <w:sz w:val="28"/>
          <w:szCs w:val="28"/>
        </w:rPr>
      </w:pPr>
    </w:p>
    <w:p w:rsidR="00D1559A" w:rsidRDefault="001C1BD9" w:rsidP="00D1559A">
      <w:pPr>
        <w:pStyle w:val="a3"/>
        <w:kinsoku w:val="0"/>
        <w:overflowPunct w:val="0"/>
        <w:spacing w:before="0"/>
        <w:ind w:leftChars="177" w:left="425"/>
        <w:rPr>
          <w:rFonts w:ascii="ＭＳ ゴシック" w:eastAsia="ＭＳ ゴシック" w:cs="ＭＳ ゴシック"/>
          <w:sz w:val="28"/>
          <w:szCs w:val="28"/>
        </w:rPr>
      </w:pPr>
      <w:r>
        <w:rPr>
          <w:noProof/>
        </w:rPr>
        <mc:AlternateContent>
          <mc:Choice Requires="wps">
            <w:drawing>
              <wp:anchor distT="0" distB="0" distL="114300" distR="114300" simplePos="0" relativeHeight="252149760" behindDoc="0" locked="0" layoutInCell="1" allowOverlap="1" wp14:anchorId="365389D0" wp14:editId="3DDAAE61">
                <wp:simplePos x="0" y="0"/>
                <wp:positionH relativeFrom="column">
                  <wp:posOffset>2668905</wp:posOffset>
                </wp:positionH>
                <wp:positionV relativeFrom="paragraph">
                  <wp:posOffset>1474470</wp:posOffset>
                </wp:positionV>
                <wp:extent cx="572135" cy="166370"/>
                <wp:effectExtent l="0" t="0" r="18415" b="24130"/>
                <wp:wrapNone/>
                <wp:docPr id="76" name="円/楕円 76"/>
                <wp:cNvGraphicFramePr/>
                <a:graphic xmlns:a="http://schemas.openxmlformats.org/drawingml/2006/main">
                  <a:graphicData uri="http://schemas.microsoft.com/office/word/2010/wordprocessingShape">
                    <wps:wsp>
                      <wps:cNvSpPr/>
                      <wps:spPr>
                        <a:xfrm>
                          <a:off x="0" y="0"/>
                          <a:ext cx="572135" cy="166370"/>
                        </a:xfrm>
                        <a:prstGeom prst="ellipse">
                          <a:avLst/>
                        </a:prstGeom>
                        <a:noFill/>
                        <a:ln w="63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2D226A" id="円/楕円 76" o:spid="_x0000_s1026" style="position:absolute;left:0;text-align:left;margin-left:210.15pt;margin-top:116.1pt;width:45.05pt;height:13.1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" filled="f" strokecolor="red" strokeweight=".5pt">
                <v:stroke dashstyle="3 1"/>
              </v:oval>
            </w:pict>
          </mc:Fallback>
        </mc:AlternateContent>
      </w:r>
      <w:r w:rsidR="00D1559A" w:rsidRPr="00D1559A">
        <w:rPr>
          <w:noProof/>
        </w:rPr>
        <w:drawing>
          <wp:inline distT="0" distB="0" distL="0" distR="0" wp14:anchorId="2439434A" wp14:editId="43D72A0D">
            <wp:extent cx="5526156" cy="1635930"/>
            <wp:effectExtent l="0" t="0" r="0" b="254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9" cstate="email">
                      <a:extLst>
                        <a:ext uri="{28A0092B-C50C-407E-A947-70E740481C1C}">
                          <a14:useLocalDpi xmlns:a14="http://schemas.microsoft.com/office/drawing/2010/main"/>
                        </a:ext>
                      </a:extLst>
                    </a:blip>
                    <a:srcRect/>
                    <a:stretch>
                      <a:fillRect/>
                    </a:stretch>
                  </pic:blipFill>
                  <pic:spPr bwMode="auto">
                    <a:xfrm>
                      <a:off x="0" y="0"/>
                      <a:ext cx="5525894" cy="1635853"/>
                    </a:xfrm>
                    <a:prstGeom prst="rect">
                      <a:avLst/>
                    </a:prstGeom>
                    <a:noFill/>
                    <a:ln>
                      <a:noFill/>
                    </a:ln>
                  </pic:spPr>
                </pic:pic>
              </a:graphicData>
            </a:graphic>
          </wp:inline>
        </w:drawing>
      </w:r>
    </w:p>
    <w:p w:rsidR="00D1559A" w:rsidRDefault="00D1559A" w:rsidP="00D1559A">
      <w:pPr>
        <w:pStyle w:val="a3"/>
        <w:kinsoku w:val="0"/>
        <w:overflowPunct w:val="0"/>
        <w:spacing w:before="0"/>
        <w:ind w:leftChars="177" w:left="425"/>
        <w:rPr>
          <w:rFonts w:ascii="ＭＳ ゴシック" w:eastAsia="ＭＳ ゴシック" w:cs="ＭＳ ゴシック"/>
          <w:sz w:val="28"/>
          <w:szCs w:val="28"/>
        </w:rPr>
      </w:pPr>
    </w:p>
    <w:tbl>
      <w:tblPr>
        <w:tblStyle w:val="110"/>
        <w:tblW w:w="0" w:type="auto"/>
        <w:tblInd w:w="534" w:type="dxa"/>
        <w:tblLook w:val="04A0" w:firstRow="1" w:lastRow="0" w:firstColumn="1" w:lastColumn="0" w:noHBand="0" w:noVBand="1"/>
      </w:tblPr>
      <w:tblGrid>
        <w:gridCol w:w="8646"/>
      </w:tblGrid>
      <w:tr w:rsidR="00D1559A" w:rsidRPr="00B47C68" w:rsidTr="001E0999">
        <w:tc>
          <w:tcPr>
            <w:tcW w:w="8646" w:type="dxa"/>
            <w:shd w:val="clear" w:color="auto" w:fill="D9D9D9" w:themeFill="background1" w:themeFillShade="D9"/>
          </w:tcPr>
          <w:p w:rsidR="00D1559A" w:rsidRPr="00B47C68" w:rsidRDefault="00D1559A" w:rsidP="00D1559A">
            <w:pPr>
              <w:rPr>
                <w:rFonts w:ascii="ＭＳ ゴシック" w:eastAsia="ＭＳ ゴシック" w:hAnsi="ＭＳ ゴシック" w:cs="ShinGoPro-Bold"/>
                <w:bCs/>
                <w:sz w:val="20"/>
                <w:szCs w:val="20"/>
              </w:rPr>
            </w:pPr>
            <w:r w:rsidRPr="00B47C68">
              <w:rPr>
                <w:rFonts w:ascii="ＭＳ ゴシック" w:eastAsia="ＭＳ ゴシック" w:hAnsi="ＭＳ ゴシック" w:cs="ShinMGoPro-Light"/>
                <w:bCs/>
                <w:sz w:val="20"/>
                <w:szCs w:val="20"/>
              </w:rPr>
              <w:br w:type="page"/>
            </w:r>
            <w:r w:rsidRPr="00B47C68">
              <w:rPr>
                <w:rFonts w:ascii="ＭＳ ゴシック" w:eastAsia="ＭＳ ゴシック" w:hAnsi="ＭＳ ゴシック" w:cs="ShinMGoPro-Light" w:hint="eastAsia"/>
                <w:bCs/>
                <w:sz w:val="20"/>
                <w:szCs w:val="20"/>
              </w:rPr>
              <w:t>「11.その他」記述式（抜粋）</w:t>
            </w:r>
          </w:p>
        </w:tc>
      </w:tr>
      <w:tr w:rsidR="00D1559A" w:rsidRPr="00B47C68" w:rsidTr="001E0999">
        <w:trPr>
          <w:trHeight w:val="591"/>
        </w:trPr>
        <w:tc>
          <w:tcPr>
            <w:tcW w:w="8646" w:type="dxa"/>
          </w:tcPr>
          <w:p w:rsidR="00D1559A" w:rsidRPr="002162FB" w:rsidRDefault="00D1559A" w:rsidP="00D1559A">
            <w:pPr>
              <w:rPr>
                <w:rFonts w:asciiTheme="minorEastAsia" w:hAnsiTheme="minorEastAsia" w:cs="ShinGoPro-Bold"/>
                <w:bCs/>
                <w:color w:val="FF0000"/>
                <w:sz w:val="20"/>
                <w:szCs w:val="20"/>
              </w:rPr>
            </w:pPr>
            <w:r w:rsidRPr="002162FB">
              <w:rPr>
                <w:rFonts w:asciiTheme="minorEastAsia" w:hAnsiTheme="minorEastAsia" w:cs="ShinGoPro-Bold" w:hint="eastAsia"/>
                <w:bCs/>
                <w:sz w:val="20"/>
                <w:szCs w:val="20"/>
              </w:rPr>
              <w:t>安否確認システムによる情報発信、インターネット、親会社、グループ会社同士の連絡、スマホ、防災アプリ、電車内での地震アラーム、得意先からの連絡</w:t>
            </w:r>
          </w:p>
        </w:tc>
      </w:tr>
    </w:tbl>
    <w:p w:rsidR="00D1559A" w:rsidRDefault="00D1559A" w:rsidP="00D1559A">
      <w:pPr>
        <w:pStyle w:val="a3"/>
        <w:kinsoku w:val="0"/>
        <w:overflowPunct w:val="0"/>
        <w:spacing w:before="0"/>
        <w:ind w:leftChars="177" w:left="425"/>
        <w:rPr>
          <w:rFonts w:ascii="ＭＳ ゴシック" w:eastAsia="ＭＳ ゴシック" w:cs="ＭＳ ゴシック"/>
          <w:sz w:val="28"/>
          <w:szCs w:val="28"/>
        </w:rPr>
      </w:pPr>
    </w:p>
    <w:p w:rsidR="00D1559A" w:rsidRDefault="00D1559A" w:rsidP="00D1559A">
      <w:pPr>
        <w:pStyle w:val="a3"/>
        <w:kinsoku w:val="0"/>
        <w:overflowPunct w:val="0"/>
        <w:spacing w:before="0"/>
        <w:ind w:leftChars="177" w:left="425"/>
        <w:rPr>
          <w:rFonts w:ascii="ＭＳ ゴシック" w:eastAsia="ＭＳ ゴシック" w:cs="ＭＳ ゴシック"/>
          <w:sz w:val="28"/>
          <w:szCs w:val="28"/>
        </w:rPr>
      </w:pPr>
    </w:p>
    <w:p w:rsidR="00D1559A" w:rsidRPr="00D1559A" w:rsidRDefault="00AD7E46" w:rsidP="00D1559A">
      <w:pPr>
        <w:pStyle w:val="a3"/>
        <w:kinsoku w:val="0"/>
        <w:overflowPunct w:val="0"/>
        <w:spacing w:before="0"/>
        <w:ind w:leftChars="177" w:left="425"/>
        <w:rPr>
          <w:rFonts w:ascii="ＭＳ ゴシック" w:eastAsia="ＭＳ ゴシック" w:cs="ＭＳ ゴシック"/>
          <w:sz w:val="28"/>
          <w:szCs w:val="28"/>
        </w:rPr>
      </w:pPr>
      <w:r>
        <w:rPr>
          <w:rFonts w:ascii="ＭＳ ゴシック" w:eastAsia="ＭＳ ゴシック" w:cs="ＭＳ ゴシック"/>
          <w:noProof/>
          <w:sz w:val="28"/>
          <w:szCs w:val="28"/>
        </w:rPr>
        <w:lastRenderedPageBreak/>
        <w:drawing>
          <wp:inline distT="0" distB="0" distL="0" distR="0" wp14:anchorId="30750918" wp14:editId="14EAA56E">
            <wp:extent cx="5518205" cy="7607081"/>
            <wp:effectExtent l="0" t="0" r="635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0" cstate="screen">
                      <a:extLst>
                        <a:ext uri="{28A0092B-C50C-407E-A947-70E740481C1C}">
                          <a14:useLocalDpi xmlns:a14="http://schemas.microsoft.com/office/drawing/2010/main"/>
                        </a:ext>
                      </a:extLst>
                    </a:blip>
                    <a:srcRect/>
                    <a:stretch>
                      <a:fillRect/>
                    </a:stretch>
                  </pic:blipFill>
                  <pic:spPr bwMode="auto">
                    <a:xfrm>
                      <a:off x="0" y="0"/>
                      <a:ext cx="5519901" cy="7609419"/>
                    </a:xfrm>
                    <a:prstGeom prst="rect">
                      <a:avLst/>
                    </a:prstGeom>
                    <a:noFill/>
                    <a:ln>
                      <a:noFill/>
                    </a:ln>
                  </pic:spPr>
                </pic:pic>
              </a:graphicData>
            </a:graphic>
          </wp:inline>
        </w:drawing>
      </w:r>
    </w:p>
    <w:p w:rsidR="001F104B" w:rsidRPr="007253DF" w:rsidRDefault="001F104B">
      <w:pPr>
        <w:pStyle w:val="a3"/>
        <w:kinsoku w:val="0"/>
        <w:overflowPunct w:val="0"/>
        <w:spacing w:before="0"/>
        <w:ind w:left="0"/>
        <w:rPr>
          <w:rFonts w:ascii="ＭＳ ゴシック" w:eastAsia="ＭＳ ゴシック" w:cs="ＭＳ ゴシック"/>
          <w:sz w:val="28"/>
          <w:szCs w:val="28"/>
        </w:rPr>
      </w:pPr>
    </w:p>
    <w:p w:rsidR="001F104B" w:rsidRPr="007253DF" w:rsidRDefault="001F104B">
      <w:pPr>
        <w:pStyle w:val="a3"/>
        <w:kinsoku w:val="0"/>
        <w:overflowPunct w:val="0"/>
        <w:spacing w:before="0"/>
        <w:ind w:left="0"/>
        <w:rPr>
          <w:rFonts w:ascii="ＭＳ ゴシック" w:eastAsia="ＭＳ ゴシック" w:cs="ＭＳ ゴシック"/>
          <w:sz w:val="28"/>
          <w:szCs w:val="28"/>
        </w:rPr>
      </w:pPr>
    </w:p>
    <w:p w:rsidR="00C519B9" w:rsidRPr="007253DF" w:rsidRDefault="00C519B9">
      <w:pPr>
        <w:pStyle w:val="a3"/>
        <w:kinsoku w:val="0"/>
        <w:overflowPunct w:val="0"/>
        <w:spacing w:before="0"/>
        <w:ind w:left="0"/>
        <w:rPr>
          <w:rFonts w:ascii="ＭＳ ゴシック" w:eastAsia="ＭＳ ゴシック" w:cs="ＭＳ ゴシック"/>
          <w:sz w:val="28"/>
          <w:szCs w:val="28"/>
        </w:rPr>
      </w:pPr>
    </w:p>
    <w:p w:rsidR="00C519B9" w:rsidRPr="007253DF" w:rsidRDefault="00C519B9">
      <w:pPr>
        <w:pStyle w:val="a3"/>
        <w:kinsoku w:val="0"/>
        <w:overflowPunct w:val="0"/>
        <w:spacing w:before="0"/>
        <w:ind w:left="0"/>
        <w:rPr>
          <w:rFonts w:ascii="ＭＳ ゴシック" w:eastAsia="ＭＳ ゴシック" w:cs="ＭＳ ゴシック"/>
          <w:sz w:val="28"/>
          <w:szCs w:val="28"/>
        </w:rPr>
      </w:pPr>
    </w:p>
    <w:p w:rsidR="001F104B" w:rsidRPr="007253DF" w:rsidRDefault="001F104B">
      <w:pPr>
        <w:pStyle w:val="a3"/>
        <w:kinsoku w:val="0"/>
        <w:overflowPunct w:val="0"/>
        <w:spacing w:before="0"/>
        <w:ind w:left="0"/>
        <w:rPr>
          <w:rFonts w:ascii="ＭＳ ゴシック" w:eastAsia="ＭＳ ゴシック" w:cs="ＭＳ ゴシック"/>
          <w:sz w:val="28"/>
          <w:szCs w:val="28"/>
        </w:rPr>
      </w:pPr>
    </w:p>
    <w:p w:rsidR="001F104B" w:rsidRDefault="001F104B">
      <w:pPr>
        <w:pStyle w:val="a3"/>
        <w:kinsoku w:val="0"/>
        <w:overflowPunct w:val="0"/>
        <w:spacing w:before="0"/>
        <w:ind w:left="0"/>
        <w:rPr>
          <w:rFonts w:ascii="ＭＳ ゴシック" w:eastAsia="ＭＳ ゴシック" w:cs="ＭＳ ゴシック"/>
          <w:sz w:val="28"/>
          <w:szCs w:val="28"/>
        </w:rPr>
      </w:pPr>
    </w:p>
    <w:p w:rsidR="00FE3D9C" w:rsidRPr="007253DF" w:rsidRDefault="00FE3D9C" w:rsidP="00FE3D9C">
      <w:pPr>
        <w:pStyle w:val="1"/>
        <w:kinsoku w:val="0"/>
        <w:overflowPunct w:val="0"/>
        <w:spacing w:line="363" w:lineRule="exact"/>
        <w:jc w:val="both"/>
        <w:rPr>
          <w:spacing w:val="-1"/>
        </w:rPr>
      </w:pPr>
      <w:bookmarkStart w:id="22" w:name="_Toc529557209"/>
      <w:r w:rsidRPr="007253DF">
        <w:rPr>
          <w:rFonts w:hint="eastAsia"/>
          <w:spacing w:val="-1"/>
        </w:rPr>
        <w:lastRenderedPageBreak/>
        <w:t>参考資料１</w:t>
      </w:r>
      <w:bookmarkEnd w:id="22"/>
    </w:p>
    <w:p w:rsidR="005D6528" w:rsidRDefault="005D6528" w:rsidP="005D6528">
      <w:pPr>
        <w:pStyle w:val="a3"/>
        <w:kinsoku w:val="0"/>
        <w:overflowPunct w:val="0"/>
        <w:spacing w:before="0"/>
        <w:ind w:left="0"/>
        <w:jc w:val="center"/>
        <w:rPr>
          <w:rFonts w:ascii="ＭＳ ゴシック" w:eastAsia="ＭＳ ゴシック" w:hAnsi="ＭＳ ゴシック" w:cs="UDShinGoPro-DeBold"/>
          <w:bCs/>
          <w:sz w:val="20"/>
          <w:szCs w:val="20"/>
        </w:rPr>
      </w:pPr>
      <w:r w:rsidRPr="007253DF">
        <w:rPr>
          <w:rFonts w:ascii="ＭＳ ゴシック" w:eastAsia="ＭＳ ゴシック" w:hAnsi="ＭＳ ゴシック" w:cs="UDShinGoPro-DeBold" w:hint="eastAsia"/>
          <w:bCs/>
          <w:sz w:val="20"/>
          <w:szCs w:val="20"/>
        </w:rPr>
        <w:t>調査票</w:t>
      </w:r>
    </w:p>
    <w:p w:rsidR="00C17DF7" w:rsidRPr="007253DF" w:rsidRDefault="00C17DF7" w:rsidP="005D6528">
      <w:pPr>
        <w:pStyle w:val="a3"/>
        <w:kinsoku w:val="0"/>
        <w:overflowPunct w:val="0"/>
        <w:spacing w:before="0"/>
        <w:ind w:left="0"/>
        <w:jc w:val="center"/>
        <w:rPr>
          <w:rFonts w:ascii="ＭＳ ゴシック" w:eastAsia="ＭＳ ゴシック" w:hAnsi="ＭＳ ゴシック" w:cs="UDShinGoPro-DeBold"/>
          <w:bCs/>
          <w:sz w:val="20"/>
          <w:szCs w:val="20"/>
        </w:rPr>
      </w:pPr>
      <w:r w:rsidRPr="00C17DF7">
        <w:rPr>
          <w:noProof/>
        </w:rPr>
        <w:drawing>
          <wp:inline distT="0" distB="0" distL="0" distR="0" wp14:anchorId="08D919EC" wp14:editId="0BC4259D">
            <wp:extent cx="6080283" cy="8604000"/>
            <wp:effectExtent l="0" t="0" r="0" b="6985"/>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cstate="screen">
                      <a:extLst>
                        <a:ext uri="{28A0092B-C50C-407E-A947-70E740481C1C}">
                          <a14:useLocalDpi xmlns:a14="http://schemas.microsoft.com/office/drawing/2010/main"/>
                        </a:ext>
                      </a:extLst>
                    </a:blip>
                    <a:stretch>
                      <a:fillRect/>
                    </a:stretch>
                  </pic:blipFill>
                  <pic:spPr>
                    <a:xfrm>
                      <a:off x="0" y="0"/>
                      <a:ext cx="6080283" cy="8604000"/>
                    </a:xfrm>
                    <a:prstGeom prst="rect">
                      <a:avLst/>
                    </a:prstGeom>
                  </pic:spPr>
                </pic:pic>
              </a:graphicData>
            </a:graphic>
          </wp:inline>
        </w:drawing>
      </w:r>
    </w:p>
    <w:p w:rsidR="005D6528" w:rsidRPr="007253DF" w:rsidRDefault="00C17DF7" w:rsidP="005D6528">
      <w:pPr>
        <w:pStyle w:val="a3"/>
        <w:kinsoku w:val="0"/>
        <w:overflowPunct w:val="0"/>
        <w:spacing w:before="0"/>
        <w:ind w:left="0"/>
        <w:jc w:val="center"/>
        <w:rPr>
          <w:rFonts w:ascii="ＭＳ ゴシック" w:eastAsia="ＭＳ ゴシック" w:cs="ＭＳ ゴシック"/>
          <w:sz w:val="28"/>
          <w:szCs w:val="28"/>
        </w:rPr>
      </w:pPr>
      <w:r w:rsidRPr="00C17DF7">
        <w:rPr>
          <w:noProof/>
        </w:rPr>
        <w:lastRenderedPageBreak/>
        <w:drawing>
          <wp:inline distT="0" distB="0" distL="0" distR="0" wp14:anchorId="7EE3B852" wp14:editId="01231C27">
            <wp:extent cx="6093720" cy="8625240"/>
            <wp:effectExtent l="0" t="0" r="2540" b="4445"/>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cstate="screen">
                      <a:extLst>
                        <a:ext uri="{28A0092B-C50C-407E-A947-70E740481C1C}">
                          <a14:useLocalDpi xmlns:a14="http://schemas.microsoft.com/office/drawing/2010/main"/>
                        </a:ext>
                      </a:extLst>
                    </a:blip>
                    <a:stretch>
                      <a:fillRect/>
                    </a:stretch>
                  </pic:blipFill>
                  <pic:spPr>
                    <a:xfrm>
                      <a:off x="0" y="0"/>
                      <a:ext cx="6093720" cy="8625240"/>
                    </a:xfrm>
                    <a:prstGeom prst="rect">
                      <a:avLst/>
                    </a:prstGeom>
                  </pic:spPr>
                </pic:pic>
              </a:graphicData>
            </a:graphic>
          </wp:inline>
        </w:drawing>
      </w:r>
    </w:p>
    <w:p w:rsidR="005D6528" w:rsidRPr="007253DF" w:rsidRDefault="005D6528" w:rsidP="005D6528">
      <w:pPr>
        <w:pStyle w:val="a3"/>
        <w:kinsoku w:val="0"/>
        <w:overflowPunct w:val="0"/>
        <w:spacing w:before="0"/>
        <w:ind w:left="0"/>
        <w:jc w:val="center"/>
        <w:rPr>
          <w:rFonts w:ascii="ＭＳ ゴシック" w:eastAsia="ＭＳ ゴシック" w:cs="ＭＳ ゴシック"/>
          <w:sz w:val="28"/>
          <w:szCs w:val="28"/>
        </w:rPr>
      </w:pPr>
    </w:p>
    <w:p w:rsidR="005D6528" w:rsidRPr="007253DF" w:rsidRDefault="00C17DF7" w:rsidP="005D6528">
      <w:pPr>
        <w:pStyle w:val="a3"/>
        <w:kinsoku w:val="0"/>
        <w:overflowPunct w:val="0"/>
        <w:spacing w:before="0"/>
        <w:ind w:left="0"/>
        <w:jc w:val="center"/>
        <w:rPr>
          <w:rFonts w:ascii="ＭＳ ゴシック" w:eastAsia="ＭＳ ゴシック" w:cs="ＭＳ ゴシック"/>
          <w:sz w:val="28"/>
          <w:szCs w:val="28"/>
        </w:rPr>
      </w:pPr>
      <w:r w:rsidRPr="00C17DF7">
        <w:rPr>
          <w:noProof/>
        </w:rPr>
        <w:lastRenderedPageBreak/>
        <w:drawing>
          <wp:inline distT="0" distB="0" distL="0" distR="0" wp14:anchorId="3AFBA91C" wp14:editId="63935FB4">
            <wp:extent cx="6082920" cy="8625960"/>
            <wp:effectExtent l="0" t="0" r="0" b="3810"/>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cstate="screen">
                      <a:extLst>
                        <a:ext uri="{28A0092B-C50C-407E-A947-70E740481C1C}">
                          <a14:useLocalDpi xmlns:a14="http://schemas.microsoft.com/office/drawing/2010/main"/>
                        </a:ext>
                      </a:extLst>
                    </a:blip>
                    <a:stretch>
                      <a:fillRect/>
                    </a:stretch>
                  </pic:blipFill>
                  <pic:spPr>
                    <a:xfrm>
                      <a:off x="0" y="0"/>
                      <a:ext cx="6082920" cy="8625960"/>
                    </a:xfrm>
                    <a:prstGeom prst="rect">
                      <a:avLst/>
                    </a:prstGeom>
                  </pic:spPr>
                </pic:pic>
              </a:graphicData>
            </a:graphic>
          </wp:inline>
        </w:drawing>
      </w:r>
    </w:p>
    <w:p w:rsidR="005D6528" w:rsidRPr="007253DF" w:rsidRDefault="00C17DF7" w:rsidP="005D6528">
      <w:pPr>
        <w:pStyle w:val="a3"/>
        <w:kinsoku w:val="0"/>
        <w:overflowPunct w:val="0"/>
        <w:spacing w:before="0"/>
        <w:ind w:left="0"/>
        <w:jc w:val="center"/>
        <w:rPr>
          <w:rFonts w:ascii="ＭＳ ゴシック" w:eastAsia="ＭＳ ゴシック" w:cs="ＭＳ ゴシック"/>
          <w:sz w:val="28"/>
          <w:szCs w:val="28"/>
        </w:rPr>
      </w:pPr>
      <w:r w:rsidRPr="00C17DF7">
        <w:rPr>
          <w:noProof/>
        </w:rPr>
        <w:lastRenderedPageBreak/>
        <w:drawing>
          <wp:inline distT="0" distB="0" distL="0" distR="0" wp14:anchorId="27CB5B1A" wp14:editId="3F72BEB3">
            <wp:extent cx="6097320" cy="8625960"/>
            <wp:effectExtent l="0" t="0" r="0" b="3810"/>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cstate="screen">
                      <a:extLst>
                        <a:ext uri="{28A0092B-C50C-407E-A947-70E740481C1C}">
                          <a14:useLocalDpi xmlns:a14="http://schemas.microsoft.com/office/drawing/2010/main"/>
                        </a:ext>
                      </a:extLst>
                    </a:blip>
                    <a:stretch>
                      <a:fillRect/>
                    </a:stretch>
                  </pic:blipFill>
                  <pic:spPr>
                    <a:xfrm>
                      <a:off x="0" y="0"/>
                      <a:ext cx="6097320" cy="8625960"/>
                    </a:xfrm>
                    <a:prstGeom prst="rect">
                      <a:avLst/>
                    </a:prstGeom>
                  </pic:spPr>
                </pic:pic>
              </a:graphicData>
            </a:graphic>
          </wp:inline>
        </w:drawing>
      </w:r>
    </w:p>
    <w:p w:rsidR="005D6528" w:rsidRPr="007253DF" w:rsidRDefault="005D6528" w:rsidP="005D6528">
      <w:pPr>
        <w:pStyle w:val="a3"/>
        <w:kinsoku w:val="0"/>
        <w:overflowPunct w:val="0"/>
        <w:spacing w:before="0"/>
        <w:ind w:left="0"/>
        <w:jc w:val="center"/>
        <w:rPr>
          <w:rFonts w:ascii="ＭＳ ゴシック" w:eastAsia="ＭＳ ゴシック" w:cs="ＭＳ ゴシック"/>
          <w:sz w:val="28"/>
          <w:szCs w:val="28"/>
        </w:rPr>
      </w:pPr>
    </w:p>
    <w:p w:rsidR="005D6528" w:rsidRPr="007253DF" w:rsidRDefault="005D6528" w:rsidP="005D6528">
      <w:pPr>
        <w:pStyle w:val="1"/>
        <w:kinsoku w:val="0"/>
        <w:overflowPunct w:val="0"/>
        <w:spacing w:line="363" w:lineRule="exact"/>
        <w:jc w:val="both"/>
        <w:rPr>
          <w:spacing w:val="-1"/>
        </w:rPr>
      </w:pPr>
      <w:bookmarkStart w:id="23" w:name="_Toc529557210"/>
      <w:r w:rsidRPr="007253DF">
        <w:rPr>
          <w:rFonts w:hint="eastAsia"/>
          <w:spacing w:val="-1"/>
        </w:rPr>
        <w:lastRenderedPageBreak/>
        <w:t>参考資料２</w:t>
      </w:r>
      <w:bookmarkEnd w:id="23"/>
    </w:p>
    <w:p w:rsidR="005D6528" w:rsidRPr="007253DF" w:rsidRDefault="005D6528" w:rsidP="005D6528">
      <w:pPr>
        <w:pStyle w:val="a3"/>
        <w:kinsoku w:val="0"/>
        <w:overflowPunct w:val="0"/>
        <w:spacing w:before="0"/>
        <w:ind w:left="0"/>
        <w:jc w:val="center"/>
        <w:rPr>
          <w:rFonts w:ascii="ＭＳ ゴシック" w:eastAsia="ＭＳ ゴシック" w:hAnsi="ＭＳ ゴシック" w:cs="UDShinGoPro-DeBold"/>
          <w:bCs/>
          <w:sz w:val="20"/>
          <w:szCs w:val="20"/>
        </w:rPr>
      </w:pPr>
      <w:r w:rsidRPr="007253DF">
        <w:rPr>
          <w:rFonts w:ascii="ＭＳ ゴシック" w:eastAsia="ＭＳ ゴシック" w:hAnsi="ＭＳ ゴシック" w:cs="UDShinGoPro-DeBold" w:hint="eastAsia"/>
          <w:bCs/>
          <w:sz w:val="20"/>
          <w:szCs w:val="20"/>
        </w:rPr>
        <w:t>調査票</w:t>
      </w:r>
    </w:p>
    <w:p w:rsidR="008D33A4" w:rsidRDefault="00C17DF7" w:rsidP="005D6528">
      <w:pPr>
        <w:pStyle w:val="a3"/>
        <w:kinsoku w:val="0"/>
        <w:overflowPunct w:val="0"/>
        <w:spacing w:before="0"/>
        <w:ind w:left="0"/>
        <w:jc w:val="center"/>
        <w:rPr>
          <w:rFonts w:ascii="ＭＳ ゴシック" w:eastAsia="ＭＳ ゴシック" w:cs="ＭＳ ゴシック"/>
          <w:sz w:val="28"/>
          <w:szCs w:val="28"/>
        </w:rPr>
        <w:sectPr w:rsidR="008D33A4" w:rsidSect="003A6371">
          <w:pgSz w:w="11910" w:h="16840"/>
          <w:pgMar w:top="1540" w:right="1240" w:bottom="1100" w:left="1360" w:header="0" w:footer="887" w:gutter="0"/>
          <w:cols w:space="720" w:equalWidth="0">
            <w:col w:w="9310"/>
          </w:cols>
          <w:noEndnote/>
        </w:sectPr>
      </w:pPr>
      <w:r w:rsidRPr="00C17DF7">
        <w:rPr>
          <w:noProof/>
        </w:rPr>
        <w:drawing>
          <wp:inline distT="0" distB="0" distL="0" distR="0" wp14:anchorId="753CEF41" wp14:editId="3DB395FC">
            <wp:extent cx="5946120" cy="8474400"/>
            <wp:effectExtent l="0" t="0" r="0" b="3175"/>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cstate="screen">
                      <a:extLst>
                        <a:ext uri="{28A0092B-C50C-407E-A947-70E740481C1C}">
                          <a14:useLocalDpi xmlns:a14="http://schemas.microsoft.com/office/drawing/2010/main"/>
                        </a:ext>
                      </a:extLst>
                    </a:blip>
                    <a:stretch>
                      <a:fillRect/>
                    </a:stretch>
                  </pic:blipFill>
                  <pic:spPr>
                    <a:xfrm>
                      <a:off x="0" y="0"/>
                      <a:ext cx="5946120" cy="8474400"/>
                    </a:xfrm>
                    <a:prstGeom prst="rect">
                      <a:avLst/>
                    </a:prstGeom>
                  </pic:spPr>
                </pic:pic>
              </a:graphicData>
            </a:graphic>
          </wp:inline>
        </w:drawing>
      </w:r>
    </w:p>
    <w:p w:rsidR="005D6528" w:rsidRPr="007253DF" w:rsidRDefault="005D6528" w:rsidP="005D6528">
      <w:pPr>
        <w:pStyle w:val="a3"/>
        <w:kinsoku w:val="0"/>
        <w:overflowPunct w:val="0"/>
        <w:spacing w:before="0"/>
        <w:ind w:left="0"/>
        <w:jc w:val="center"/>
        <w:rPr>
          <w:rFonts w:ascii="ＭＳ ゴシック" w:eastAsia="ＭＳ ゴシック" w:cs="ＭＳ ゴシック"/>
          <w:sz w:val="28"/>
          <w:szCs w:val="28"/>
        </w:rPr>
      </w:pPr>
    </w:p>
    <w:p w:rsidR="005D6528" w:rsidRPr="007253DF" w:rsidRDefault="005D6528" w:rsidP="005D6528">
      <w:pPr>
        <w:pStyle w:val="a3"/>
        <w:kinsoku w:val="0"/>
        <w:overflowPunct w:val="0"/>
        <w:spacing w:before="0"/>
        <w:ind w:left="0"/>
        <w:jc w:val="center"/>
        <w:rPr>
          <w:rFonts w:ascii="ＭＳ ゴシック" w:eastAsia="ＭＳ ゴシック" w:cs="ＭＳ ゴシック"/>
          <w:sz w:val="28"/>
          <w:szCs w:val="28"/>
        </w:rPr>
      </w:pPr>
    </w:p>
    <w:p w:rsidR="005D6528" w:rsidRPr="007253DF" w:rsidRDefault="005D6528" w:rsidP="005D6528">
      <w:pPr>
        <w:pStyle w:val="a3"/>
        <w:kinsoku w:val="0"/>
        <w:overflowPunct w:val="0"/>
        <w:spacing w:before="0"/>
        <w:ind w:left="0"/>
        <w:jc w:val="center"/>
        <w:rPr>
          <w:rFonts w:ascii="ＭＳ ゴシック" w:eastAsia="ＭＳ ゴシック" w:cs="ＭＳ ゴシック"/>
          <w:sz w:val="28"/>
          <w:szCs w:val="28"/>
        </w:rPr>
      </w:pPr>
    </w:p>
    <w:p w:rsidR="005D6528" w:rsidRPr="007253DF" w:rsidRDefault="005D6528" w:rsidP="005D6528">
      <w:pPr>
        <w:pStyle w:val="a3"/>
        <w:kinsoku w:val="0"/>
        <w:overflowPunct w:val="0"/>
        <w:spacing w:before="0"/>
        <w:ind w:left="0"/>
        <w:jc w:val="center"/>
        <w:rPr>
          <w:rFonts w:ascii="ＭＳ ゴシック" w:eastAsia="ＭＳ ゴシック" w:cs="ＭＳ ゴシック"/>
          <w:sz w:val="28"/>
          <w:szCs w:val="28"/>
        </w:rPr>
      </w:pPr>
    </w:p>
    <w:p w:rsidR="005D6528" w:rsidRPr="007253DF" w:rsidRDefault="005D6528" w:rsidP="005D6528">
      <w:pPr>
        <w:pStyle w:val="a3"/>
        <w:kinsoku w:val="0"/>
        <w:overflowPunct w:val="0"/>
        <w:spacing w:before="0"/>
        <w:ind w:left="0"/>
        <w:jc w:val="center"/>
        <w:rPr>
          <w:rFonts w:ascii="ＭＳ ゴシック" w:eastAsia="ＭＳ ゴシック" w:cs="ＭＳ ゴシック"/>
          <w:sz w:val="28"/>
          <w:szCs w:val="28"/>
        </w:rPr>
      </w:pPr>
    </w:p>
    <w:p w:rsidR="005D6528" w:rsidRPr="007253DF" w:rsidRDefault="005D6528" w:rsidP="005D6528">
      <w:pPr>
        <w:pStyle w:val="a3"/>
        <w:kinsoku w:val="0"/>
        <w:overflowPunct w:val="0"/>
        <w:spacing w:before="0"/>
        <w:ind w:left="0"/>
        <w:jc w:val="center"/>
        <w:rPr>
          <w:rFonts w:ascii="ＭＳ ゴシック" w:eastAsia="ＭＳ ゴシック" w:cs="ＭＳ ゴシック"/>
          <w:sz w:val="28"/>
          <w:szCs w:val="28"/>
        </w:rPr>
      </w:pPr>
    </w:p>
    <w:p w:rsidR="005D6528" w:rsidRPr="007253DF" w:rsidRDefault="005D6528" w:rsidP="005D6528">
      <w:pPr>
        <w:pStyle w:val="a3"/>
        <w:kinsoku w:val="0"/>
        <w:overflowPunct w:val="0"/>
        <w:spacing w:before="0"/>
        <w:ind w:left="0"/>
        <w:jc w:val="center"/>
        <w:rPr>
          <w:rFonts w:ascii="ＭＳ ゴシック" w:eastAsia="ＭＳ ゴシック" w:cs="ＭＳ ゴシック"/>
          <w:sz w:val="28"/>
          <w:szCs w:val="28"/>
        </w:rPr>
      </w:pPr>
    </w:p>
    <w:p w:rsidR="005D6528" w:rsidRPr="007253DF" w:rsidRDefault="005D6528" w:rsidP="005D6528">
      <w:pPr>
        <w:pStyle w:val="a3"/>
        <w:kinsoku w:val="0"/>
        <w:overflowPunct w:val="0"/>
        <w:spacing w:before="0"/>
        <w:ind w:left="0"/>
        <w:jc w:val="center"/>
        <w:rPr>
          <w:rFonts w:ascii="ＭＳ ゴシック" w:eastAsia="ＭＳ ゴシック" w:cs="ＭＳ ゴシック"/>
          <w:sz w:val="28"/>
          <w:szCs w:val="28"/>
        </w:rPr>
      </w:pPr>
    </w:p>
    <w:p w:rsidR="005D6528" w:rsidRPr="007253DF" w:rsidRDefault="005D6528" w:rsidP="005D6528">
      <w:pPr>
        <w:pStyle w:val="a3"/>
        <w:kinsoku w:val="0"/>
        <w:overflowPunct w:val="0"/>
        <w:spacing w:before="0"/>
        <w:ind w:left="0"/>
        <w:jc w:val="center"/>
        <w:rPr>
          <w:rFonts w:ascii="ＭＳ ゴシック" w:eastAsia="ＭＳ ゴシック" w:cs="ＭＳ ゴシック"/>
          <w:sz w:val="28"/>
          <w:szCs w:val="28"/>
        </w:rPr>
      </w:pPr>
    </w:p>
    <w:p w:rsidR="005D6528" w:rsidRPr="007253DF" w:rsidRDefault="005D6528" w:rsidP="005D6528">
      <w:pPr>
        <w:pStyle w:val="a3"/>
        <w:kinsoku w:val="0"/>
        <w:overflowPunct w:val="0"/>
        <w:spacing w:before="0"/>
        <w:ind w:left="0"/>
        <w:jc w:val="center"/>
        <w:rPr>
          <w:rFonts w:ascii="ＭＳ ゴシック" w:eastAsia="ＭＳ ゴシック" w:cs="ＭＳ ゴシック"/>
          <w:sz w:val="28"/>
          <w:szCs w:val="28"/>
        </w:rPr>
      </w:pPr>
    </w:p>
    <w:p w:rsidR="005D6528" w:rsidRPr="007253DF" w:rsidRDefault="005D6528" w:rsidP="005D6528">
      <w:pPr>
        <w:pStyle w:val="a3"/>
        <w:kinsoku w:val="0"/>
        <w:overflowPunct w:val="0"/>
        <w:spacing w:before="0"/>
        <w:ind w:left="0"/>
        <w:jc w:val="center"/>
        <w:rPr>
          <w:rFonts w:ascii="ＭＳ ゴシック" w:eastAsia="ＭＳ ゴシック" w:cs="ＭＳ ゴシック"/>
          <w:sz w:val="28"/>
          <w:szCs w:val="28"/>
        </w:rPr>
      </w:pPr>
    </w:p>
    <w:p w:rsidR="005D6528" w:rsidRPr="007253DF" w:rsidRDefault="005D6528" w:rsidP="005D6528">
      <w:pPr>
        <w:pStyle w:val="a3"/>
        <w:kinsoku w:val="0"/>
        <w:overflowPunct w:val="0"/>
        <w:spacing w:before="0"/>
        <w:ind w:left="0"/>
        <w:jc w:val="center"/>
        <w:rPr>
          <w:rFonts w:ascii="ＭＳ ゴシック" w:eastAsia="ＭＳ ゴシック" w:cs="ＭＳ ゴシック"/>
          <w:sz w:val="28"/>
          <w:szCs w:val="28"/>
        </w:rPr>
      </w:pPr>
    </w:p>
    <w:p w:rsidR="005D6528" w:rsidRPr="007253DF" w:rsidRDefault="005D6528" w:rsidP="005D6528">
      <w:pPr>
        <w:pStyle w:val="a3"/>
        <w:kinsoku w:val="0"/>
        <w:overflowPunct w:val="0"/>
        <w:spacing w:before="0"/>
        <w:ind w:left="0"/>
        <w:jc w:val="center"/>
        <w:rPr>
          <w:rFonts w:ascii="ＭＳ ゴシック" w:eastAsia="ＭＳ ゴシック" w:cs="ＭＳ ゴシック"/>
          <w:sz w:val="28"/>
          <w:szCs w:val="28"/>
        </w:rPr>
      </w:pPr>
    </w:p>
    <w:p w:rsidR="005D6528" w:rsidRPr="007253DF" w:rsidRDefault="005D6528" w:rsidP="005D6528">
      <w:pPr>
        <w:pStyle w:val="a3"/>
        <w:kinsoku w:val="0"/>
        <w:overflowPunct w:val="0"/>
        <w:spacing w:before="0"/>
        <w:ind w:left="0"/>
        <w:jc w:val="center"/>
        <w:rPr>
          <w:rFonts w:ascii="ＭＳ ゴシック" w:eastAsia="ＭＳ ゴシック" w:cs="ＭＳ ゴシック"/>
          <w:sz w:val="28"/>
          <w:szCs w:val="28"/>
        </w:rPr>
      </w:pPr>
    </w:p>
    <w:p w:rsidR="005D6528" w:rsidRPr="007253DF" w:rsidRDefault="005D6528" w:rsidP="005D6528">
      <w:pPr>
        <w:pStyle w:val="a3"/>
        <w:kinsoku w:val="0"/>
        <w:overflowPunct w:val="0"/>
        <w:spacing w:before="0"/>
        <w:ind w:left="0"/>
        <w:jc w:val="center"/>
        <w:rPr>
          <w:rFonts w:ascii="ＭＳ ゴシック" w:eastAsia="ＭＳ ゴシック" w:cs="ＭＳ ゴシック"/>
          <w:sz w:val="28"/>
          <w:szCs w:val="28"/>
        </w:rPr>
      </w:pPr>
    </w:p>
    <w:p w:rsidR="005D6528" w:rsidRPr="007253DF" w:rsidRDefault="005D6528" w:rsidP="005D6528">
      <w:pPr>
        <w:pStyle w:val="a3"/>
        <w:kinsoku w:val="0"/>
        <w:overflowPunct w:val="0"/>
        <w:spacing w:before="0"/>
        <w:ind w:left="0"/>
        <w:jc w:val="center"/>
        <w:rPr>
          <w:rFonts w:ascii="ＭＳ ゴシック" w:eastAsia="ＭＳ ゴシック" w:cs="ＭＳ ゴシック"/>
          <w:sz w:val="28"/>
          <w:szCs w:val="28"/>
        </w:rPr>
      </w:pPr>
    </w:p>
    <w:p w:rsidR="005D6528" w:rsidRPr="007253DF" w:rsidRDefault="005D6528" w:rsidP="005D6528">
      <w:pPr>
        <w:pStyle w:val="a3"/>
        <w:kinsoku w:val="0"/>
        <w:overflowPunct w:val="0"/>
        <w:spacing w:before="0"/>
        <w:ind w:left="0"/>
        <w:jc w:val="center"/>
        <w:rPr>
          <w:rFonts w:ascii="ＭＳ ゴシック" w:eastAsia="ＭＳ ゴシック" w:cs="ＭＳ ゴシック"/>
          <w:sz w:val="28"/>
          <w:szCs w:val="28"/>
        </w:rPr>
      </w:pPr>
    </w:p>
    <w:p w:rsidR="005D6528" w:rsidRPr="007253DF" w:rsidRDefault="005D6528" w:rsidP="005D6528">
      <w:pPr>
        <w:pStyle w:val="a3"/>
        <w:kinsoku w:val="0"/>
        <w:overflowPunct w:val="0"/>
        <w:spacing w:before="0"/>
        <w:ind w:left="0"/>
        <w:jc w:val="center"/>
        <w:rPr>
          <w:rFonts w:ascii="ＭＳ ゴシック" w:eastAsia="ＭＳ ゴシック" w:cs="ＭＳ ゴシック"/>
          <w:sz w:val="28"/>
          <w:szCs w:val="28"/>
        </w:rPr>
      </w:pPr>
    </w:p>
    <w:p w:rsidR="005D6528" w:rsidRPr="007253DF" w:rsidRDefault="005D6528" w:rsidP="005D6528">
      <w:pPr>
        <w:pStyle w:val="a3"/>
        <w:kinsoku w:val="0"/>
        <w:overflowPunct w:val="0"/>
        <w:spacing w:before="0"/>
        <w:ind w:left="0"/>
        <w:jc w:val="center"/>
        <w:rPr>
          <w:rFonts w:ascii="ＭＳ ゴシック" w:eastAsia="ＭＳ ゴシック" w:cs="ＭＳ ゴシック"/>
          <w:sz w:val="28"/>
          <w:szCs w:val="28"/>
        </w:rPr>
      </w:pPr>
    </w:p>
    <w:p w:rsidR="005D6528" w:rsidRPr="007253DF" w:rsidRDefault="005D6528" w:rsidP="005D6528">
      <w:pPr>
        <w:pStyle w:val="a3"/>
        <w:kinsoku w:val="0"/>
        <w:overflowPunct w:val="0"/>
        <w:spacing w:before="0"/>
        <w:ind w:left="0"/>
        <w:jc w:val="center"/>
        <w:rPr>
          <w:rFonts w:ascii="ＭＳ ゴシック" w:eastAsia="ＭＳ ゴシック" w:cs="ＭＳ ゴシック"/>
          <w:sz w:val="28"/>
          <w:szCs w:val="28"/>
        </w:rPr>
      </w:pPr>
    </w:p>
    <w:p w:rsidR="005D6528" w:rsidRPr="007253DF" w:rsidRDefault="005D6528" w:rsidP="005D6528">
      <w:pPr>
        <w:pStyle w:val="a3"/>
        <w:kinsoku w:val="0"/>
        <w:overflowPunct w:val="0"/>
        <w:spacing w:before="0"/>
        <w:ind w:left="0"/>
        <w:jc w:val="center"/>
        <w:rPr>
          <w:rFonts w:ascii="ＭＳ ゴシック" w:eastAsia="ＭＳ ゴシック" w:cs="ＭＳ ゴシック"/>
          <w:sz w:val="28"/>
          <w:szCs w:val="28"/>
        </w:rPr>
      </w:pPr>
    </w:p>
    <w:p w:rsidR="005D6528" w:rsidRPr="007253DF" w:rsidRDefault="005D6528" w:rsidP="005D6528">
      <w:pPr>
        <w:pStyle w:val="a3"/>
        <w:kinsoku w:val="0"/>
        <w:overflowPunct w:val="0"/>
        <w:spacing w:before="0"/>
        <w:ind w:left="0"/>
        <w:jc w:val="center"/>
        <w:rPr>
          <w:rFonts w:ascii="ＭＳ ゴシック" w:eastAsia="ＭＳ ゴシック" w:cs="ＭＳ ゴシック"/>
          <w:sz w:val="28"/>
          <w:szCs w:val="28"/>
        </w:rPr>
      </w:pPr>
    </w:p>
    <w:p w:rsidR="005D6528" w:rsidRPr="007253DF" w:rsidRDefault="005D6528" w:rsidP="005D6528">
      <w:pPr>
        <w:pStyle w:val="a3"/>
        <w:kinsoku w:val="0"/>
        <w:overflowPunct w:val="0"/>
        <w:spacing w:before="0"/>
        <w:ind w:left="0"/>
        <w:jc w:val="center"/>
        <w:rPr>
          <w:rFonts w:ascii="ＭＳ ゴシック" w:eastAsia="ＭＳ ゴシック" w:cs="ＭＳ ゴシック"/>
          <w:sz w:val="28"/>
          <w:szCs w:val="28"/>
        </w:rPr>
      </w:pPr>
    </w:p>
    <w:p w:rsidR="005D6528" w:rsidRPr="007253DF" w:rsidRDefault="005D6528" w:rsidP="005D6528">
      <w:pPr>
        <w:pStyle w:val="a3"/>
        <w:kinsoku w:val="0"/>
        <w:overflowPunct w:val="0"/>
        <w:spacing w:before="0"/>
        <w:ind w:left="0"/>
        <w:jc w:val="center"/>
        <w:rPr>
          <w:rFonts w:ascii="ＭＳ ゴシック" w:eastAsia="ＭＳ ゴシック" w:cs="ＭＳ ゴシック"/>
          <w:sz w:val="28"/>
          <w:szCs w:val="28"/>
        </w:rPr>
      </w:pPr>
    </w:p>
    <w:p w:rsidR="005D6528" w:rsidRPr="007253DF" w:rsidRDefault="005D6528" w:rsidP="005D6528">
      <w:pPr>
        <w:pStyle w:val="a3"/>
        <w:kinsoku w:val="0"/>
        <w:overflowPunct w:val="0"/>
        <w:spacing w:before="0"/>
        <w:ind w:left="0"/>
        <w:jc w:val="center"/>
        <w:rPr>
          <w:rFonts w:ascii="ＭＳ ゴシック" w:eastAsia="ＭＳ ゴシック" w:cs="ＭＳ ゴシック"/>
          <w:sz w:val="28"/>
          <w:szCs w:val="28"/>
        </w:rPr>
      </w:pPr>
    </w:p>
    <w:p w:rsidR="005D6528" w:rsidRDefault="005D6528" w:rsidP="005D6528">
      <w:pPr>
        <w:pStyle w:val="a3"/>
        <w:kinsoku w:val="0"/>
        <w:overflowPunct w:val="0"/>
        <w:spacing w:before="0"/>
        <w:ind w:left="0"/>
        <w:jc w:val="center"/>
        <w:rPr>
          <w:rFonts w:ascii="ＭＳ ゴシック" w:eastAsia="ＭＳ ゴシック" w:cs="ＭＳ ゴシック"/>
          <w:sz w:val="28"/>
          <w:szCs w:val="28"/>
        </w:rPr>
      </w:pPr>
    </w:p>
    <w:p w:rsidR="001C39C8" w:rsidRDefault="001C39C8" w:rsidP="005D6528">
      <w:pPr>
        <w:pStyle w:val="a3"/>
        <w:kinsoku w:val="0"/>
        <w:overflowPunct w:val="0"/>
        <w:spacing w:before="0"/>
        <w:ind w:left="0"/>
        <w:jc w:val="center"/>
        <w:rPr>
          <w:rFonts w:ascii="ＭＳ ゴシック" w:eastAsia="ＭＳ ゴシック" w:cs="ＭＳ ゴシック"/>
          <w:sz w:val="28"/>
          <w:szCs w:val="28"/>
        </w:rPr>
      </w:pPr>
    </w:p>
    <w:p w:rsidR="001C39C8" w:rsidRDefault="001C39C8" w:rsidP="005D6528">
      <w:pPr>
        <w:pStyle w:val="a3"/>
        <w:kinsoku w:val="0"/>
        <w:overflowPunct w:val="0"/>
        <w:spacing w:before="0"/>
        <w:ind w:left="0"/>
        <w:jc w:val="center"/>
        <w:rPr>
          <w:rFonts w:ascii="ＭＳ ゴシック" w:eastAsia="ＭＳ ゴシック" w:cs="ＭＳ ゴシック"/>
          <w:sz w:val="28"/>
          <w:szCs w:val="28"/>
        </w:rPr>
      </w:pPr>
    </w:p>
    <w:p w:rsidR="001C39C8" w:rsidRDefault="001C39C8" w:rsidP="005D6528">
      <w:pPr>
        <w:pStyle w:val="a3"/>
        <w:kinsoku w:val="0"/>
        <w:overflowPunct w:val="0"/>
        <w:spacing w:before="0"/>
        <w:ind w:left="0"/>
        <w:jc w:val="center"/>
        <w:rPr>
          <w:rFonts w:ascii="ＭＳ ゴシック" w:eastAsia="ＭＳ ゴシック" w:cs="ＭＳ ゴシック"/>
          <w:sz w:val="28"/>
          <w:szCs w:val="28"/>
        </w:rPr>
      </w:pPr>
    </w:p>
    <w:p w:rsidR="001C39C8" w:rsidRDefault="001C39C8" w:rsidP="005D6528">
      <w:pPr>
        <w:pStyle w:val="a3"/>
        <w:kinsoku w:val="0"/>
        <w:overflowPunct w:val="0"/>
        <w:spacing w:before="0"/>
        <w:ind w:left="0"/>
        <w:jc w:val="center"/>
        <w:rPr>
          <w:rFonts w:ascii="ＭＳ ゴシック" w:eastAsia="ＭＳ ゴシック" w:cs="ＭＳ ゴシック"/>
          <w:sz w:val="28"/>
          <w:szCs w:val="28"/>
        </w:rPr>
      </w:pPr>
    </w:p>
    <w:p w:rsidR="001C39C8" w:rsidRDefault="001C39C8" w:rsidP="005D6528">
      <w:pPr>
        <w:pStyle w:val="a3"/>
        <w:kinsoku w:val="0"/>
        <w:overflowPunct w:val="0"/>
        <w:spacing w:before="0"/>
        <w:ind w:left="0"/>
        <w:jc w:val="center"/>
        <w:rPr>
          <w:rFonts w:ascii="ＭＳ ゴシック" w:eastAsia="ＭＳ ゴシック" w:cs="ＭＳ ゴシック"/>
          <w:sz w:val="28"/>
          <w:szCs w:val="28"/>
        </w:rPr>
      </w:pPr>
    </w:p>
    <w:p w:rsidR="001C39C8" w:rsidRDefault="001C39C8" w:rsidP="005D6528">
      <w:pPr>
        <w:pStyle w:val="a3"/>
        <w:kinsoku w:val="0"/>
        <w:overflowPunct w:val="0"/>
        <w:spacing w:before="0"/>
        <w:ind w:left="0"/>
        <w:jc w:val="center"/>
        <w:rPr>
          <w:rFonts w:ascii="ＭＳ ゴシック" w:eastAsia="ＭＳ ゴシック" w:cs="ＭＳ ゴシック"/>
          <w:sz w:val="28"/>
          <w:szCs w:val="28"/>
        </w:rPr>
      </w:pPr>
    </w:p>
    <w:p w:rsidR="001E3B7D" w:rsidRDefault="001E3B7D" w:rsidP="005D6528">
      <w:pPr>
        <w:pStyle w:val="a3"/>
        <w:kinsoku w:val="0"/>
        <w:overflowPunct w:val="0"/>
        <w:spacing w:before="0"/>
        <w:ind w:left="0"/>
        <w:jc w:val="center"/>
        <w:rPr>
          <w:rFonts w:ascii="ＭＳ ゴシック" w:eastAsia="ＭＳ ゴシック" w:cs="ＭＳ ゴシック"/>
          <w:sz w:val="28"/>
          <w:szCs w:val="28"/>
        </w:rPr>
      </w:pPr>
    </w:p>
    <w:p w:rsidR="001E3B7D" w:rsidRDefault="001E3B7D" w:rsidP="005D6528">
      <w:pPr>
        <w:pStyle w:val="a3"/>
        <w:kinsoku w:val="0"/>
        <w:overflowPunct w:val="0"/>
        <w:spacing w:before="0"/>
        <w:ind w:left="0"/>
        <w:jc w:val="center"/>
        <w:rPr>
          <w:rFonts w:ascii="ＭＳ ゴシック" w:eastAsia="ＭＳ ゴシック" w:cs="ＭＳ ゴシック"/>
          <w:sz w:val="28"/>
          <w:szCs w:val="28"/>
        </w:rPr>
      </w:pPr>
    </w:p>
    <w:p w:rsidR="001E3B7D" w:rsidRDefault="001E3B7D" w:rsidP="005D6528">
      <w:pPr>
        <w:pStyle w:val="a3"/>
        <w:kinsoku w:val="0"/>
        <w:overflowPunct w:val="0"/>
        <w:spacing w:before="0"/>
        <w:ind w:left="0"/>
        <w:jc w:val="center"/>
        <w:rPr>
          <w:rFonts w:ascii="ＭＳ ゴシック" w:eastAsia="ＭＳ ゴシック" w:cs="ＭＳ ゴシック"/>
          <w:sz w:val="28"/>
          <w:szCs w:val="28"/>
        </w:rPr>
      </w:pPr>
    </w:p>
    <w:p w:rsidR="001E3B7D" w:rsidRDefault="001E3B7D" w:rsidP="005D6528">
      <w:pPr>
        <w:pStyle w:val="a3"/>
        <w:kinsoku w:val="0"/>
        <w:overflowPunct w:val="0"/>
        <w:spacing w:before="0"/>
        <w:ind w:left="0"/>
        <w:jc w:val="center"/>
        <w:rPr>
          <w:rFonts w:ascii="ＭＳ ゴシック" w:eastAsia="ＭＳ ゴシック" w:cs="ＭＳ ゴシック"/>
          <w:sz w:val="28"/>
          <w:szCs w:val="28"/>
        </w:rPr>
      </w:pPr>
    </w:p>
    <w:p w:rsidR="001E3B7D" w:rsidRDefault="001E3B7D" w:rsidP="005D6528">
      <w:pPr>
        <w:pStyle w:val="a3"/>
        <w:kinsoku w:val="0"/>
        <w:overflowPunct w:val="0"/>
        <w:spacing w:before="0"/>
        <w:ind w:left="0"/>
        <w:jc w:val="center"/>
        <w:rPr>
          <w:rFonts w:ascii="ＭＳ ゴシック" w:eastAsia="ＭＳ ゴシック" w:cs="ＭＳ ゴシック"/>
          <w:sz w:val="28"/>
          <w:szCs w:val="28"/>
        </w:rPr>
      </w:pPr>
    </w:p>
    <w:p w:rsidR="001E3B7D" w:rsidRDefault="001E3B7D" w:rsidP="005D6528">
      <w:pPr>
        <w:pStyle w:val="a3"/>
        <w:kinsoku w:val="0"/>
        <w:overflowPunct w:val="0"/>
        <w:spacing w:before="0"/>
        <w:ind w:left="0"/>
        <w:jc w:val="center"/>
        <w:rPr>
          <w:rFonts w:ascii="ＭＳ ゴシック" w:eastAsia="ＭＳ ゴシック" w:cs="ＭＳ ゴシック"/>
          <w:sz w:val="28"/>
          <w:szCs w:val="28"/>
        </w:rPr>
      </w:pPr>
    </w:p>
    <w:p w:rsidR="001E3B7D" w:rsidRDefault="001E3B7D" w:rsidP="005D6528">
      <w:pPr>
        <w:pStyle w:val="a3"/>
        <w:kinsoku w:val="0"/>
        <w:overflowPunct w:val="0"/>
        <w:spacing w:before="0"/>
        <w:ind w:left="0"/>
        <w:jc w:val="center"/>
        <w:rPr>
          <w:rFonts w:ascii="ＭＳ ゴシック" w:eastAsia="ＭＳ ゴシック" w:cs="ＭＳ ゴシック"/>
          <w:sz w:val="28"/>
          <w:szCs w:val="28"/>
        </w:rPr>
      </w:pPr>
    </w:p>
    <w:p w:rsidR="001E3B7D" w:rsidRDefault="001E3B7D" w:rsidP="005D6528">
      <w:pPr>
        <w:pStyle w:val="a3"/>
        <w:kinsoku w:val="0"/>
        <w:overflowPunct w:val="0"/>
        <w:spacing w:before="0"/>
        <w:ind w:left="0"/>
        <w:jc w:val="center"/>
        <w:rPr>
          <w:rFonts w:ascii="ＭＳ ゴシック" w:eastAsia="ＭＳ ゴシック" w:cs="ＭＳ ゴシック"/>
          <w:sz w:val="28"/>
          <w:szCs w:val="28"/>
        </w:rPr>
      </w:pPr>
    </w:p>
    <w:p w:rsidR="001E3B7D" w:rsidRDefault="001E3B7D" w:rsidP="005D6528">
      <w:pPr>
        <w:pStyle w:val="a3"/>
        <w:kinsoku w:val="0"/>
        <w:overflowPunct w:val="0"/>
        <w:spacing w:before="0"/>
        <w:ind w:left="0"/>
        <w:jc w:val="center"/>
        <w:rPr>
          <w:rFonts w:ascii="ＭＳ ゴシック" w:eastAsia="ＭＳ ゴシック" w:cs="ＭＳ ゴシック"/>
          <w:sz w:val="28"/>
          <w:szCs w:val="28"/>
        </w:rPr>
      </w:pPr>
    </w:p>
    <w:p w:rsidR="001E3B7D" w:rsidRDefault="001E3B7D" w:rsidP="005D6528">
      <w:pPr>
        <w:pStyle w:val="a3"/>
        <w:kinsoku w:val="0"/>
        <w:overflowPunct w:val="0"/>
        <w:spacing w:before="0"/>
        <w:ind w:left="0"/>
        <w:jc w:val="center"/>
        <w:rPr>
          <w:rFonts w:ascii="ＭＳ ゴシック" w:eastAsia="ＭＳ ゴシック" w:cs="ＭＳ ゴシック"/>
          <w:sz w:val="28"/>
          <w:szCs w:val="28"/>
        </w:rPr>
      </w:pPr>
    </w:p>
    <w:p w:rsidR="001E3B7D" w:rsidRDefault="001E3B7D" w:rsidP="005D6528">
      <w:pPr>
        <w:pStyle w:val="a3"/>
        <w:kinsoku w:val="0"/>
        <w:overflowPunct w:val="0"/>
        <w:spacing w:before="0"/>
        <w:ind w:left="0"/>
        <w:jc w:val="center"/>
        <w:rPr>
          <w:rFonts w:ascii="ＭＳ ゴシック" w:eastAsia="ＭＳ ゴシック" w:cs="ＭＳ ゴシック"/>
          <w:sz w:val="28"/>
          <w:szCs w:val="28"/>
        </w:rPr>
      </w:pPr>
    </w:p>
    <w:p w:rsidR="001E3B7D" w:rsidRDefault="001E3B7D" w:rsidP="005D6528">
      <w:pPr>
        <w:pStyle w:val="a3"/>
        <w:kinsoku w:val="0"/>
        <w:overflowPunct w:val="0"/>
        <w:spacing w:before="0"/>
        <w:ind w:left="0"/>
        <w:jc w:val="center"/>
        <w:rPr>
          <w:rFonts w:ascii="ＭＳ ゴシック" w:eastAsia="ＭＳ ゴシック" w:cs="ＭＳ ゴシック"/>
          <w:sz w:val="28"/>
          <w:szCs w:val="28"/>
        </w:rPr>
      </w:pPr>
    </w:p>
    <w:p w:rsidR="001E3B7D" w:rsidRDefault="001E3B7D" w:rsidP="005D6528">
      <w:pPr>
        <w:pStyle w:val="a3"/>
        <w:kinsoku w:val="0"/>
        <w:overflowPunct w:val="0"/>
        <w:spacing w:before="0"/>
        <w:ind w:left="0"/>
        <w:jc w:val="center"/>
        <w:rPr>
          <w:rFonts w:ascii="ＭＳ ゴシック" w:eastAsia="ＭＳ ゴシック" w:cs="ＭＳ ゴシック"/>
          <w:sz w:val="28"/>
          <w:szCs w:val="28"/>
        </w:rPr>
      </w:pPr>
    </w:p>
    <w:p w:rsidR="001E3B7D" w:rsidRDefault="001E3B7D" w:rsidP="005D6528">
      <w:pPr>
        <w:pStyle w:val="a3"/>
        <w:kinsoku w:val="0"/>
        <w:overflowPunct w:val="0"/>
        <w:spacing w:before="0"/>
        <w:ind w:left="0"/>
        <w:jc w:val="center"/>
        <w:rPr>
          <w:rFonts w:ascii="ＭＳ ゴシック" w:eastAsia="ＭＳ ゴシック" w:cs="ＭＳ ゴシック"/>
          <w:sz w:val="28"/>
          <w:szCs w:val="28"/>
        </w:rPr>
      </w:pPr>
    </w:p>
    <w:p w:rsidR="001E3B7D" w:rsidRDefault="001E3B7D" w:rsidP="005D6528">
      <w:pPr>
        <w:pStyle w:val="a3"/>
        <w:kinsoku w:val="0"/>
        <w:overflowPunct w:val="0"/>
        <w:spacing w:before="0"/>
        <w:ind w:left="0"/>
        <w:jc w:val="center"/>
        <w:rPr>
          <w:rFonts w:ascii="ＭＳ ゴシック" w:eastAsia="ＭＳ ゴシック" w:cs="ＭＳ ゴシック"/>
          <w:sz w:val="28"/>
          <w:szCs w:val="28"/>
        </w:rPr>
      </w:pPr>
    </w:p>
    <w:p w:rsidR="001E3B7D" w:rsidRDefault="001E3B7D" w:rsidP="005D6528">
      <w:pPr>
        <w:pStyle w:val="a3"/>
        <w:kinsoku w:val="0"/>
        <w:overflowPunct w:val="0"/>
        <w:spacing w:before="0"/>
        <w:ind w:left="0"/>
        <w:jc w:val="center"/>
        <w:rPr>
          <w:rFonts w:ascii="ＭＳ ゴシック" w:eastAsia="ＭＳ ゴシック" w:cs="ＭＳ ゴシック"/>
          <w:sz w:val="28"/>
          <w:szCs w:val="28"/>
        </w:rPr>
      </w:pPr>
    </w:p>
    <w:p w:rsidR="001E3B7D" w:rsidRDefault="001E3B7D" w:rsidP="005D6528">
      <w:pPr>
        <w:pStyle w:val="a3"/>
        <w:kinsoku w:val="0"/>
        <w:overflowPunct w:val="0"/>
        <w:spacing w:before="0"/>
        <w:ind w:left="0"/>
        <w:jc w:val="center"/>
        <w:rPr>
          <w:rFonts w:ascii="ＭＳ ゴシック" w:eastAsia="ＭＳ ゴシック" w:cs="ＭＳ ゴシック"/>
          <w:sz w:val="28"/>
          <w:szCs w:val="28"/>
        </w:rPr>
      </w:pPr>
    </w:p>
    <w:p w:rsidR="001E3B7D" w:rsidRDefault="001E3B7D" w:rsidP="005D6528">
      <w:pPr>
        <w:pStyle w:val="a3"/>
        <w:kinsoku w:val="0"/>
        <w:overflowPunct w:val="0"/>
        <w:spacing w:before="0"/>
        <w:ind w:left="0"/>
        <w:jc w:val="center"/>
        <w:rPr>
          <w:rFonts w:ascii="ＭＳ ゴシック" w:eastAsia="ＭＳ ゴシック" w:cs="ＭＳ ゴシック"/>
          <w:sz w:val="28"/>
          <w:szCs w:val="28"/>
        </w:rPr>
      </w:pPr>
    </w:p>
    <w:p w:rsidR="001E3B7D" w:rsidRDefault="001E3B7D" w:rsidP="005D6528">
      <w:pPr>
        <w:pStyle w:val="a3"/>
        <w:kinsoku w:val="0"/>
        <w:overflowPunct w:val="0"/>
        <w:spacing w:before="0"/>
        <w:ind w:left="0"/>
        <w:jc w:val="center"/>
        <w:rPr>
          <w:rFonts w:ascii="ＭＳ ゴシック" w:eastAsia="ＭＳ ゴシック" w:cs="ＭＳ ゴシック"/>
          <w:sz w:val="28"/>
          <w:szCs w:val="28"/>
        </w:rPr>
      </w:pPr>
    </w:p>
    <w:p w:rsidR="001E3B7D" w:rsidRDefault="001E3B7D" w:rsidP="005D6528">
      <w:pPr>
        <w:pStyle w:val="a3"/>
        <w:kinsoku w:val="0"/>
        <w:overflowPunct w:val="0"/>
        <w:spacing w:before="0"/>
        <w:ind w:left="0"/>
        <w:jc w:val="center"/>
        <w:rPr>
          <w:rFonts w:ascii="ＭＳ ゴシック" w:eastAsia="ＭＳ ゴシック" w:cs="ＭＳ ゴシック"/>
          <w:sz w:val="28"/>
          <w:szCs w:val="28"/>
        </w:rPr>
      </w:pPr>
    </w:p>
    <w:p w:rsidR="001E3B7D" w:rsidRDefault="001E3B7D" w:rsidP="005D6528">
      <w:pPr>
        <w:pStyle w:val="a3"/>
        <w:kinsoku w:val="0"/>
        <w:overflowPunct w:val="0"/>
        <w:spacing w:before="0"/>
        <w:ind w:left="0"/>
        <w:jc w:val="center"/>
        <w:rPr>
          <w:rFonts w:ascii="ＭＳ ゴシック" w:eastAsia="ＭＳ ゴシック" w:cs="ＭＳ ゴシック"/>
          <w:sz w:val="28"/>
          <w:szCs w:val="28"/>
        </w:rPr>
      </w:pPr>
    </w:p>
    <w:p w:rsidR="001E3B7D" w:rsidRDefault="001E3B7D" w:rsidP="005D6528">
      <w:pPr>
        <w:pStyle w:val="a3"/>
        <w:kinsoku w:val="0"/>
        <w:overflowPunct w:val="0"/>
        <w:spacing w:before="0"/>
        <w:ind w:left="0"/>
        <w:jc w:val="center"/>
        <w:rPr>
          <w:rFonts w:ascii="ＭＳ ゴシック" w:eastAsia="ＭＳ ゴシック" w:cs="ＭＳ ゴシック"/>
          <w:sz w:val="28"/>
          <w:szCs w:val="28"/>
        </w:rPr>
      </w:pPr>
    </w:p>
    <w:p w:rsidR="001E3B7D" w:rsidRDefault="001E3B7D" w:rsidP="005D6528">
      <w:pPr>
        <w:pStyle w:val="a3"/>
        <w:kinsoku w:val="0"/>
        <w:overflowPunct w:val="0"/>
        <w:spacing w:before="0"/>
        <w:ind w:left="0"/>
        <w:jc w:val="center"/>
        <w:rPr>
          <w:rFonts w:ascii="ＭＳ ゴシック" w:eastAsia="ＭＳ ゴシック" w:cs="ＭＳ ゴシック"/>
          <w:sz w:val="28"/>
          <w:szCs w:val="28"/>
        </w:rPr>
      </w:pPr>
    </w:p>
    <w:p w:rsidR="001E3B7D" w:rsidRDefault="001E3B7D" w:rsidP="005D6528">
      <w:pPr>
        <w:pStyle w:val="a3"/>
        <w:kinsoku w:val="0"/>
        <w:overflowPunct w:val="0"/>
        <w:spacing w:before="0"/>
        <w:ind w:left="0"/>
        <w:jc w:val="center"/>
        <w:rPr>
          <w:rFonts w:ascii="ＭＳ ゴシック" w:eastAsia="ＭＳ ゴシック" w:cs="ＭＳ ゴシック"/>
          <w:sz w:val="28"/>
          <w:szCs w:val="28"/>
        </w:rPr>
      </w:pPr>
    </w:p>
    <w:p w:rsidR="001E3B7D" w:rsidRDefault="001E3B7D" w:rsidP="005D6528">
      <w:pPr>
        <w:pStyle w:val="a3"/>
        <w:kinsoku w:val="0"/>
        <w:overflowPunct w:val="0"/>
        <w:spacing w:before="0"/>
        <w:ind w:left="0"/>
        <w:jc w:val="center"/>
        <w:rPr>
          <w:rFonts w:ascii="ＭＳ ゴシック" w:eastAsia="ＭＳ ゴシック" w:cs="ＭＳ ゴシック"/>
          <w:sz w:val="28"/>
          <w:szCs w:val="28"/>
        </w:rPr>
      </w:pPr>
    </w:p>
    <w:p w:rsidR="001E3B7D" w:rsidRDefault="001E3B7D" w:rsidP="005D6528">
      <w:pPr>
        <w:pStyle w:val="a3"/>
        <w:kinsoku w:val="0"/>
        <w:overflowPunct w:val="0"/>
        <w:spacing w:before="0"/>
        <w:ind w:left="0"/>
        <w:jc w:val="center"/>
        <w:rPr>
          <w:rFonts w:ascii="ＭＳ ゴシック" w:eastAsia="ＭＳ ゴシック" w:cs="ＭＳ ゴシック"/>
          <w:sz w:val="28"/>
          <w:szCs w:val="28"/>
        </w:rPr>
      </w:pPr>
    </w:p>
    <w:p w:rsidR="001E3B7D" w:rsidRDefault="001E3B7D" w:rsidP="005D6528">
      <w:pPr>
        <w:pStyle w:val="a3"/>
        <w:kinsoku w:val="0"/>
        <w:overflowPunct w:val="0"/>
        <w:spacing w:before="0"/>
        <w:ind w:left="0"/>
        <w:jc w:val="center"/>
        <w:rPr>
          <w:rFonts w:ascii="ＭＳ ゴシック" w:eastAsia="ＭＳ ゴシック" w:cs="ＭＳ ゴシック"/>
          <w:sz w:val="28"/>
          <w:szCs w:val="28"/>
        </w:rPr>
      </w:pPr>
    </w:p>
    <w:p w:rsidR="001E3B7D" w:rsidRDefault="001E3B7D" w:rsidP="005D6528">
      <w:pPr>
        <w:pStyle w:val="a3"/>
        <w:kinsoku w:val="0"/>
        <w:overflowPunct w:val="0"/>
        <w:spacing w:before="0"/>
        <w:ind w:left="0"/>
        <w:jc w:val="center"/>
        <w:rPr>
          <w:rFonts w:ascii="ＭＳ ゴシック" w:eastAsia="ＭＳ ゴシック" w:cs="ＭＳ ゴシック"/>
          <w:sz w:val="28"/>
          <w:szCs w:val="28"/>
        </w:rPr>
      </w:pPr>
    </w:p>
    <w:p w:rsidR="001E3B7D" w:rsidRDefault="001E3B7D" w:rsidP="005D6528">
      <w:pPr>
        <w:pStyle w:val="a3"/>
        <w:kinsoku w:val="0"/>
        <w:overflowPunct w:val="0"/>
        <w:spacing w:before="0"/>
        <w:ind w:left="0"/>
        <w:jc w:val="center"/>
        <w:rPr>
          <w:rFonts w:ascii="ＭＳ ゴシック" w:eastAsia="ＭＳ ゴシック" w:cs="ＭＳ ゴシック"/>
          <w:sz w:val="28"/>
          <w:szCs w:val="28"/>
        </w:rPr>
      </w:pPr>
    </w:p>
    <w:p w:rsidR="001E3B7D" w:rsidRDefault="001E3B7D" w:rsidP="005D6528">
      <w:pPr>
        <w:pStyle w:val="a3"/>
        <w:kinsoku w:val="0"/>
        <w:overflowPunct w:val="0"/>
        <w:spacing w:before="0"/>
        <w:ind w:left="0"/>
        <w:jc w:val="center"/>
        <w:rPr>
          <w:rFonts w:ascii="ＭＳ ゴシック" w:eastAsia="ＭＳ ゴシック" w:cs="ＭＳ ゴシック"/>
          <w:sz w:val="28"/>
          <w:szCs w:val="28"/>
        </w:rPr>
      </w:pPr>
    </w:p>
    <w:p w:rsidR="001E3B7D" w:rsidRDefault="001E3B7D" w:rsidP="005D6528">
      <w:pPr>
        <w:pStyle w:val="a3"/>
        <w:kinsoku w:val="0"/>
        <w:overflowPunct w:val="0"/>
        <w:spacing w:before="0"/>
        <w:ind w:left="0"/>
        <w:jc w:val="center"/>
        <w:rPr>
          <w:rFonts w:ascii="ＭＳ ゴシック" w:eastAsia="ＭＳ ゴシック" w:cs="ＭＳ ゴシック"/>
          <w:sz w:val="28"/>
          <w:szCs w:val="28"/>
        </w:rPr>
      </w:pPr>
    </w:p>
    <w:p w:rsidR="001E3B7D" w:rsidRDefault="001E3B7D" w:rsidP="005D6528">
      <w:pPr>
        <w:pStyle w:val="a3"/>
        <w:kinsoku w:val="0"/>
        <w:overflowPunct w:val="0"/>
        <w:spacing w:before="0"/>
        <w:ind w:left="0"/>
        <w:jc w:val="center"/>
        <w:rPr>
          <w:rFonts w:ascii="ＭＳ ゴシック" w:eastAsia="ＭＳ ゴシック" w:cs="ＭＳ ゴシック"/>
          <w:sz w:val="28"/>
          <w:szCs w:val="28"/>
        </w:rPr>
      </w:pPr>
    </w:p>
    <w:p w:rsidR="001E3B7D" w:rsidRDefault="001E3B7D" w:rsidP="005D6528">
      <w:pPr>
        <w:pStyle w:val="a3"/>
        <w:kinsoku w:val="0"/>
        <w:overflowPunct w:val="0"/>
        <w:spacing w:before="0"/>
        <w:ind w:left="0"/>
        <w:jc w:val="center"/>
        <w:rPr>
          <w:rFonts w:ascii="ＭＳ ゴシック" w:eastAsia="ＭＳ ゴシック" w:cs="ＭＳ ゴシック"/>
          <w:sz w:val="28"/>
          <w:szCs w:val="28"/>
        </w:rPr>
      </w:pPr>
    </w:p>
    <w:p w:rsidR="001E3B7D" w:rsidRDefault="001E3B7D" w:rsidP="005D6528">
      <w:pPr>
        <w:pStyle w:val="a3"/>
        <w:kinsoku w:val="0"/>
        <w:overflowPunct w:val="0"/>
        <w:spacing w:before="0"/>
        <w:ind w:left="0"/>
        <w:jc w:val="center"/>
        <w:rPr>
          <w:rFonts w:ascii="ＭＳ ゴシック" w:eastAsia="ＭＳ ゴシック" w:cs="ＭＳ ゴシック"/>
          <w:sz w:val="28"/>
          <w:szCs w:val="28"/>
        </w:rPr>
      </w:pPr>
    </w:p>
    <w:p w:rsidR="001E3B7D" w:rsidRDefault="001E3B7D" w:rsidP="005D6528">
      <w:pPr>
        <w:pStyle w:val="a3"/>
        <w:kinsoku w:val="0"/>
        <w:overflowPunct w:val="0"/>
        <w:spacing w:before="0"/>
        <w:ind w:left="0"/>
        <w:jc w:val="center"/>
        <w:rPr>
          <w:rFonts w:ascii="ＭＳ ゴシック" w:eastAsia="ＭＳ ゴシック" w:cs="ＭＳ ゴシック"/>
          <w:sz w:val="28"/>
          <w:szCs w:val="28"/>
        </w:rPr>
      </w:pPr>
    </w:p>
    <w:p w:rsidR="001E3B7D" w:rsidRDefault="001E3B7D" w:rsidP="005D6528">
      <w:pPr>
        <w:pStyle w:val="a3"/>
        <w:kinsoku w:val="0"/>
        <w:overflowPunct w:val="0"/>
        <w:spacing w:before="0"/>
        <w:ind w:left="0"/>
        <w:jc w:val="center"/>
        <w:rPr>
          <w:rFonts w:ascii="ＭＳ ゴシック" w:eastAsia="ＭＳ ゴシック" w:cs="ＭＳ ゴシック"/>
          <w:sz w:val="28"/>
          <w:szCs w:val="28"/>
        </w:rPr>
      </w:pPr>
    </w:p>
    <w:p w:rsidR="001E3B7D" w:rsidRDefault="001E3B7D" w:rsidP="005D6528">
      <w:pPr>
        <w:pStyle w:val="a3"/>
        <w:kinsoku w:val="0"/>
        <w:overflowPunct w:val="0"/>
        <w:spacing w:before="0"/>
        <w:ind w:left="0"/>
        <w:jc w:val="center"/>
        <w:rPr>
          <w:rFonts w:ascii="ＭＳ ゴシック" w:eastAsia="ＭＳ ゴシック" w:cs="ＭＳ ゴシック"/>
          <w:sz w:val="28"/>
          <w:szCs w:val="28"/>
        </w:rPr>
      </w:pPr>
    </w:p>
    <w:p w:rsidR="001E3B7D" w:rsidRDefault="001E3B7D" w:rsidP="005D6528">
      <w:pPr>
        <w:pStyle w:val="a3"/>
        <w:kinsoku w:val="0"/>
        <w:overflowPunct w:val="0"/>
        <w:spacing w:before="0"/>
        <w:ind w:left="0"/>
        <w:jc w:val="center"/>
        <w:rPr>
          <w:rFonts w:ascii="ＭＳ ゴシック" w:eastAsia="ＭＳ ゴシック" w:cs="ＭＳ ゴシック"/>
          <w:sz w:val="28"/>
          <w:szCs w:val="28"/>
        </w:rPr>
      </w:pPr>
    </w:p>
    <w:p w:rsidR="001C39C8" w:rsidRDefault="001C39C8" w:rsidP="005D6528">
      <w:pPr>
        <w:pStyle w:val="a3"/>
        <w:kinsoku w:val="0"/>
        <w:overflowPunct w:val="0"/>
        <w:spacing w:before="0"/>
        <w:ind w:left="0"/>
        <w:jc w:val="center"/>
        <w:rPr>
          <w:rFonts w:ascii="ＭＳ ゴシック" w:eastAsia="ＭＳ ゴシック" w:cs="ＭＳ ゴシック"/>
          <w:sz w:val="28"/>
          <w:szCs w:val="28"/>
        </w:rPr>
      </w:pPr>
    </w:p>
    <w:p w:rsidR="001C39C8" w:rsidRDefault="001C39C8" w:rsidP="005D6528">
      <w:pPr>
        <w:pStyle w:val="a3"/>
        <w:kinsoku w:val="0"/>
        <w:overflowPunct w:val="0"/>
        <w:spacing w:before="0"/>
        <w:ind w:left="0"/>
        <w:jc w:val="center"/>
        <w:rPr>
          <w:rFonts w:ascii="ＭＳ ゴシック" w:eastAsia="ＭＳ ゴシック" w:cs="ＭＳ ゴシック"/>
          <w:sz w:val="28"/>
          <w:szCs w:val="28"/>
        </w:rPr>
      </w:pPr>
    </w:p>
    <w:p w:rsidR="001E3B7D" w:rsidRPr="007253DF" w:rsidRDefault="001E3B7D" w:rsidP="001E3B7D">
      <w:pPr>
        <w:pStyle w:val="a3"/>
        <w:kinsoku w:val="0"/>
        <w:overflowPunct w:val="0"/>
        <w:spacing w:before="0"/>
        <w:ind w:left="0"/>
        <w:rPr>
          <w:rFonts w:ascii="ＭＳ ゴシック" w:eastAsia="ＭＳ ゴシック" w:cs="ＭＳ ゴシック"/>
          <w:sz w:val="28"/>
          <w:szCs w:val="28"/>
        </w:rPr>
      </w:pPr>
      <w:r>
        <w:rPr>
          <w:rFonts w:ascii="ＭＳ ゴシック" w:eastAsia="ＭＳ ゴシック" w:cs="ＭＳ ゴシック" w:hint="eastAsia"/>
          <w:sz w:val="28"/>
          <w:szCs w:val="28"/>
        </w:rPr>
        <w:t>平成30年11月</w:t>
      </w:r>
    </w:p>
    <w:p w:rsidR="005D6528" w:rsidRDefault="005D6528" w:rsidP="00CE1DE5">
      <w:pPr>
        <w:pStyle w:val="a3"/>
        <w:kinsoku w:val="0"/>
        <w:overflowPunct w:val="0"/>
        <w:spacing w:before="0"/>
        <w:ind w:left="0"/>
        <w:rPr>
          <w:rFonts w:ascii="ＭＳ ゴシック" w:eastAsia="ＭＳ ゴシック" w:cs="ＭＳ ゴシック"/>
          <w:sz w:val="28"/>
          <w:szCs w:val="28"/>
        </w:rPr>
      </w:pPr>
      <w:r w:rsidRPr="007253DF">
        <w:rPr>
          <w:rFonts w:ascii="ＭＳ ゴシック" w:eastAsia="ＭＳ ゴシック" w:cs="ＭＳ ゴシック" w:hint="eastAsia"/>
          <w:sz w:val="28"/>
          <w:szCs w:val="28"/>
        </w:rPr>
        <w:t>発行：大阪府危機管理室防災企画課</w:t>
      </w:r>
    </w:p>
    <w:p w:rsidR="00CE1DE5" w:rsidRDefault="00CE1DE5" w:rsidP="00CE1DE5">
      <w:pPr>
        <w:pStyle w:val="a3"/>
        <w:kinsoku w:val="0"/>
        <w:overflowPunct w:val="0"/>
        <w:spacing w:before="0"/>
        <w:ind w:left="0"/>
        <w:rPr>
          <w:rFonts w:ascii="ＭＳ ゴシック" w:eastAsia="ＭＳ ゴシック" w:cs="ＭＳ ゴシック"/>
          <w:sz w:val="28"/>
          <w:szCs w:val="28"/>
        </w:rPr>
      </w:pPr>
      <w:r>
        <w:rPr>
          <w:rFonts w:ascii="ＭＳ ゴシック" w:eastAsia="ＭＳ ゴシック" w:cs="ＭＳ ゴシック" w:hint="eastAsia"/>
          <w:sz w:val="28"/>
          <w:szCs w:val="28"/>
        </w:rPr>
        <w:t>作成</w:t>
      </w:r>
      <w:r w:rsidR="00E820D3">
        <w:rPr>
          <w:rFonts w:ascii="ＭＳ ゴシック" w:eastAsia="ＭＳ ゴシック" w:cs="ＭＳ ゴシック" w:hint="eastAsia"/>
          <w:sz w:val="28"/>
          <w:szCs w:val="28"/>
        </w:rPr>
        <w:t>：MS&amp;AD</w:t>
      </w:r>
      <w:r>
        <w:rPr>
          <w:rFonts w:ascii="ＭＳ ゴシック" w:eastAsia="ＭＳ ゴシック" w:cs="ＭＳ ゴシック" w:hint="eastAsia"/>
          <w:sz w:val="28"/>
          <w:szCs w:val="28"/>
        </w:rPr>
        <w:t>インターリスク総研株式会社　関西支店</w:t>
      </w:r>
    </w:p>
    <w:p w:rsidR="00E820D3" w:rsidRPr="007253DF" w:rsidRDefault="00CE1DE5" w:rsidP="00CE1DE5">
      <w:pPr>
        <w:pStyle w:val="a3"/>
        <w:kinsoku w:val="0"/>
        <w:overflowPunct w:val="0"/>
        <w:spacing w:before="0"/>
        <w:ind w:left="0"/>
        <w:rPr>
          <w:rFonts w:ascii="ＭＳ ゴシック" w:eastAsia="ＭＳ ゴシック" w:cs="ＭＳ ゴシック"/>
          <w:sz w:val="28"/>
          <w:szCs w:val="28"/>
        </w:rPr>
      </w:pPr>
      <w:r>
        <w:rPr>
          <w:rFonts w:ascii="ＭＳ ゴシック" w:eastAsia="ＭＳ ゴシック" w:cs="ＭＳ ゴシック" w:hint="eastAsia"/>
          <w:sz w:val="28"/>
          <w:szCs w:val="28"/>
        </w:rPr>
        <w:t xml:space="preserve">　　　</w:t>
      </w:r>
    </w:p>
    <w:sectPr w:rsidR="00E820D3" w:rsidRPr="007253DF" w:rsidSect="003A6371">
      <w:footerReference w:type="default" r:id="rId146"/>
      <w:pgSz w:w="11910" w:h="16840"/>
      <w:pgMar w:top="1540" w:right="1240" w:bottom="1100" w:left="1360" w:header="0" w:footer="887" w:gutter="0"/>
      <w:cols w:space="720" w:equalWidth="0">
        <w:col w:w="931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0B66" w:rsidRDefault="00DC0B66">
      <w:r>
        <w:separator/>
      </w:r>
    </w:p>
  </w:endnote>
  <w:endnote w:type="continuationSeparator" w:id="0">
    <w:p w:rsidR="00DC0B66" w:rsidRDefault="00DC0B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hinMGoPro-DeBold">
    <w:altName w:val="Arial Unicode MS"/>
    <w:panose1 w:val="00000000000000000000"/>
    <w:charset w:val="80"/>
    <w:family w:val="auto"/>
    <w:notTrueType/>
    <w:pitch w:val="default"/>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ShinMGoPro-Regular">
    <w:altName w:val="Arial Unicode MS"/>
    <w:panose1 w:val="00000000000000000000"/>
    <w:charset w:val="80"/>
    <w:family w:val="auto"/>
    <w:notTrueType/>
    <w:pitch w:val="default"/>
    <w:sig w:usb0="00000001" w:usb1="08070000" w:usb2="00000010" w:usb3="00000000" w:csb0="00020000" w:csb1="00000000"/>
  </w:font>
  <w:font w:name="ShinMGoPro-Light">
    <w:altName w:val="Arial Unicode MS"/>
    <w:panose1 w:val="00000000000000000000"/>
    <w:charset w:val="80"/>
    <w:family w:val="auto"/>
    <w:notTrueType/>
    <w:pitch w:val="default"/>
    <w:sig w:usb0="00000001" w:usb1="08070000" w:usb2="00000010" w:usb3="00000000" w:csb0="00020000" w:csb1="00000000"/>
  </w:font>
  <w:font w:name="UDShinGoPro-DeBold">
    <w:altName w:val="Arial Unicode MS"/>
    <w:panose1 w:val="00000000000000000000"/>
    <w:charset w:val="80"/>
    <w:family w:val="auto"/>
    <w:notTrueType/>
    <w:pitch w:val="default"/>
    <w:sig w:usb0="00000001" w:usb1="08070000" w:usb2="00000010" w:usb3="00000000" w:csb0="00020000" w:csb1="00000000"/>
  </w:font>
  <w:font w:name="ShinGoPro-Bold">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0B66" w:rsidRDefault="00DC0B66">
    <w:pPr>
      <w:pStyle w:val="a3"/>
      <w:kinsoku w:val="0"/>
      <w:overflowPunct w:val="0"/>
      <w:spacing w:before="0" w:line="14" w:lineRule="auto"/>
      <w:ind w:left="0"/>
      <w:rPr>
        <w:rFonts w:ascii="Times New Roman" w:eastAsiaTheme="minorEastAsia" w:cs="Times New Roman"/>
        <w:sz w:val="20"/>
        <w:szCs w:val="20"/>
      </w:rPr>
    </w:pPr>
    <w:r>
      <w:rPr>
        <w:noProof/>
      </w:rPr>
      <mc:AlternateContent>
        <mc:Choice Requires="wps">
          <w:drawing>
            <wp:anchor distT="0" distB="0" distL="114300" distR="114300" simplePos="0" relativeHeight="251659264" behindDoc="1" locked="0" layoutInCell="0" allowOverlap="1" wp14:anchorId="55AA2E0C" wp14:editId="7CB55D3F">
              <wp:simplePos x="0" y="0"/>
              <wp:positionH relativeFrom="page">
                <wp:posOffset>3684905</wp:posOffset>
              </wp:positionH>
              <wp:positionV relativeFrom="page">
                <wp:posOffset>9976485</wp:posOffset>
              </wp:positionV>
              <wp:extent cx="191135" cy="16573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B66" w:rsidRDefault="00DC0B66">
                          <w:pPr>
                            <w:pStyle w:val="a3"/>
                            <w:kinsoku w:val="0"/>
                            <w:overflowPunct w:val="0"/>
                            <w:spacing w:before="0" w:line="241" w:lineRule="exact"/>
                            <w:ind w:left="40"/>
                            <w:rPr>
                              <w:sz w:val="22"/>
                              <w:szCs w:val="22"/>
                            </w:rPr>
                          </w:pPr>
                          <w:r>
                            <w:rPr>
                              <w:sz w:val="22"/>
                              <w:szCs w:val="22"/>
                            </w:rPr>
                            <w:fldChar w:fldCharType="begin"/>
                          </w:r>
                          <w:r>
                            <w:rPr>
                              <w:sz w:val="22"/>
                              <w:szCs w:val="22"/>
                            </w:rPr>
                            <w:instrText xml:space="preserve"> PAGE </w:instrText>
                          </w:r>
                          <w:r>
                            <w:rPr>
                              <w:sz w:val="22"/>
                              <w:szCs w:val="22"/>
                            </w:rPr>
                            <w:fldChar w:fldCharType="separate"/>
                          </w:r>
                          <w:r w:rsidR="00BC14EC">
                            <w:rPr>
                              <w:noProof/>
                              <w:sz w:val="22"/>
                              <w:szCs w:val="22"/>
                            </w:rPr>
                            <w:t>7</w:t>
                          </w:r>
                          <w:r>
                            <w:rPr>
                              <w:sz w:val="22"/>
                              <w:szCs w:val="2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AA2E0C" id="_x0000_t202" coordsize="21600,21600" o:spt="202" path="m,l,21600r21600,l21600,xe">
              <v:stroke joinstyle="miter"/>
              <v:path gradientshapeok="t" o:connecttype="rect"/>
            </v:shapetype>
            <v:shape id="Text Box 1" o:spid="_x0000_s1085" type="#_x0000_t202" style="position:absolute;margin-left:290.15pt;margin-top:785.55pt;width:15.05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" o:allowincell="f" filled="f" stroked="f">
              <v:textbox inset="0,0,0,0">
                <w:txbxContent>
                  <w:p w:rsidR="00DC0B66" w:rsidRDefault="00DC0B66">
                    <w:pPr>
                      <w:pStyle w:val="a3"/>
                      <w:kinsoku w:val="0"/>
                      <w:overflowPunct w:val="0"/>
                      <w:spacing w:before="0" w:line="241" w:lineRule="exact"/>
                      <w:ind w:left="40"/>
                      <w:rPr>
                        <w:sz w:val="22"/>
                        <w:szCs w:val="22"/>
                      </w:rPr>
                    </w:pPr>
                    <w:r>
                      <w:rPr>
                        <w:sz w:val="22"/>
                        <w:szCs w:val="22"/>
                      </w:rPr>
                      <w:fldChar w:fldCharType="begin"/>
                    </w:r>
                    <w:r>
                      <w:rPr>
                        <w:sz w:val="22"/>
                        <w:szCs w:val="22"/>
                      </w:rPr>
                      <w:instrText xml:space="preserve"> PAGE </w:instrText>
                    </w:r>
                    <w:r>
                      <w:rPr>
                        <w:sz w:val="22"/>
                        <w:szCs w:val="22"/>
                      </w:rPr>
                      <w:fldChar w:fldCharType="separate"/>
                    </w:r>
                    <w:r w:rsidR="00BC14EC">
                      <w:rPr>
                        <w:noProof/>
                        <w:sz w:val="22"/>
                        <w:szCs w:val="22"/>
                      </w:rPr>
                      <w:t>7</w:t>
                    </w:r>
                    <w:r>
                      <w:rPr>
                        <w:sz w:val="22"/>
                        <w:szCs w:val="22"/>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0B66" w:rsidRDefault="00DC0B66">
    <w:pPr>
      <w:pStyle w:val="a3"/>
      <w:kinsoku w:val="0"/>
      <w:overflowPunct w:val="0"/>
      <w:spacing w:before="0" w:line="14" w:lineRule="auto"/>
      <w:ind w:left="0"/>
      <w:rPr>
        <w:rFonts w:ascii="Times New Roman" w:eastAsiaTheme="minorEastAsia" w:cs="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0B66" w:rsidRDefault="00DC0B66">
      <w:r>
        <w:separator/>
      </w:r>
    </w:p>
  </w:footnote>
  <w:footnote w:type="continuationSeparator" w:id="0">
    <w:p w:rsidR="00DC0B66" w:rsidRDefault="00DC0B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744FF9"/>
    <w:multiLevelType w:val="hybridMultilevel"/>
    <w:tmpl w:val="7F181D28"/>
    <w:lvl w:ilvl="0" w:tplc="611CD59A">
      <w:start w:val="1"/>
      <w:numFmt w:val="decimal"/>
      <w:lvlText w:val="問%1．"/>
      <w:lvlJc w:val="left"/>
      <w:pPr>
        <w:ind w:left="720" w:hanging="720"/>
      </w:pPr>
      <w:rPr>
        <w:rFonts w:cs="Times New Roman"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CCD0F84"/>
    <w:multiLevelType w:val="hybridMultilevel"/>
    <w:tmpl w:val="66982E96"/>
    <w:lvl w:ilvl="0" w:tplc="95845B9E">
      <w:start w:val="1"/>
      <w:numFmt w:val="decimal"/>
      <w:lvlText w:val="%1．"/>
      <w:lvlJc w:val="left"/>
      <w:pPr>
        <w:ind w:left="480" w:hanging="360"/>
      </w:pPr>
      <w:rPr>
        <w:rFonts w:cs="Times New Roman" w:hint="default"/>
        <w:b/>
      </w:rPr>
    </w:lvl>
    <w:lvl w:ilvl="1" w:tplc="04090017" w:tentative="1">
      <w:start w:val="1"/>
      <w:numFmt w:val="aiueoFullWidth"/>
      <w:lvlText w:val="(%2)"/>
      <w:lvlJc w:val="left"/>
      <w:pPr>
        <w:ind w:left="960" w:hanging="420"/>
      </w:pPr>
      <w:rPr>
        <w:rFonts w:cs="Times New Roman"/>
      </w:rPr>
    </w:lvl>
    <w:lvl w:ilvl="2" w:tplc="04090011" w:tentative="1">
      <w:start w:val="1"/>
      <w:numFmt w:val="decimalEnclosedCircle"/>
      <w:lvlText w:val="%3"/>
      <w:lvlJc w:val="left"/>
      <w:pPr>
        <w:ind w:left="1380" w:hanging="420"/>
      </w:pPr>
      <w:rPr>
        <w:rFonts w:cs="Times New Roman"/>
      </w:rPr>
    </w:lvl>
    <w:lvl w:ilvl="3" w:tplc="0409000F" w:tentative="1">
      <w:start w:val="1"/>
      <w:numFmt w:val="decimal"/>
      <w:lvlText w:val="%4."/>
      <w:lvlJc w:val="left"/>
      <w:pPr>
        <w:ind w:left="1800" w:hanging="420"/>
      </w:pPr>
      <w:rPr>
        <w:rFonts w:cs="Times New Roman"/>
      </w:rPr>
    </w:lvl>
    <w:lvl w:ilvl="4" w:tplc="04090017" w:tentative="1">
      <w:start w:val="1"/>
      <w:numFmt w:val="aiueoFullWidth"/>
      <w:lvlText w:val="(%5)"/>
      <w:lvlJc w:val="left"/>
      <w:pPr>
        <w:ind w:left="2220" w:hanging="420"/>
      </w:pPr>
      <w:rPr>
        <w:rFonts w:cs="Times New Roman"/>
      </w:rPr>
    </w:lvl>
    <w:lvl w:ilvl="5" w:tplc="04090011" w:tentative="1">
      <w:start w:val="1"/>
      <w:numFmt w:val="decimalEnclosedCircle"/>
      <w:lvlText w:val="%6"/>
      <w:lvlJc w:val="left"/>
      <w:pPr>
        <w:ind w:left="2640" w:hanging="420"/>
      </w:pPr>
      <w:rPr>
        <w:rFonts w:cs="Times New Roman"/>
      </w:rPr>
    </w:lvl>
    <w:lvl w:ilvl="6" w:tplc="0409000F" w:tentative="1">
      <w:start w:val="1"/>
      <w:numFmt w:val="decimal"/>
      <w:lvlText w:val="%7."/>
      <w:lvlJc w:val="left"/>
      <w:pPr>
        <w:ind w:left="3060" w:hanging="420"/>
      </w:pPr>
      <w:rPr>
        <w:rFonts w:cs="Times New Roman"/>
      </w:rPr>
    </w:lvl>
    <w:lvl w:ilvl="7" w:tplc="04090017" w:tentative="1">
      <w:start w:val="1"/>
      <w:numFmt w:val="aiueoFullWidth"/>
      <w:lvlText w:val="(%8)"/>
      <w:lvlJc w:val="left"/>
      <w:pPr>
        <w:ind w:left="3480" w:hanging="420"/>
      </w:pPr>
      <w:rPr>
        <w:rFonts w:cs="Times New Roman"/>
      </w:rPr>
    </w:lvl>
    <w:lvl w:ilvl="8" w:tplc="04090011" w:tentative="1">
      <w:start w:val="1"/>
      <w:numFmt w:val="decimalEnclosedCircle"/>
      <w:lvlText w:val="%9"/>
      <w:lvlJc w:val="left"/>
      <w:pPr>
        <w:ind w:left="3900" w:hanging="420"/>
      </w:pPr>
      <w:rPr>
        <w:rFonts w:cs="Times New Roman"/>
      </w:rPr>
    </w:lvl>
  </w:abstractNum>
  <w:abstractNum w:abstractNumId="2" w15:restartNumberingAfterBreak="0">
    <w:nsid w:val="27AB018D"/>
    <w:multiLevelType w:val="hybridMultilevel"/>
    <w:tmpl w:val="0BA0494E"/>
    <w:lvl w:ilvl="0" w:tplc="843C95CC">
      <w:start w:val="1"/>
      <w:numFmt w:val="decimal"/>
      <w:lvlText w:val="%1．"/>
      <w:lvlJc w:val="left"/>
      <w:pPr>
        <w:ind w:left="480" w:hanging="360"/>
      </w:pPr>
      <w:rPr>
        <w:rFonts w:cs="Times New Roman" w:hint="default"/>
        <w:b/>
      </w:rPr>
    </w:lvl>
    <w:lvl w:ilvl="1" w:tplc="04090017" w:tentative="1">
      <w:start w:val="1"/>
      <w:numFmt w:val="aiueoFullWidth"/>
      <w:lvlText w:val="(%2)"/>
      <w:lvlJc w:val="left"/>
      <w:pPr>
        <w:ind w:left="960" w:hanging="420"/>
      </w:pPr>
      <w:rPr>
        <w:rFonts w:cs="Times New Roman"/>
      </w:rPr>
    </w:lvl>
    <w:lvl w:ilvl="2" w:tplc="04090011" w:tentative="1">
      <w:start w:val="1"/>
      <w:numFmt w:val="decimalEnclosedCircle"/>
      <w:lvlText w:val="%3"/>
      <w:lvlJc w:val="left"/>
      <w:pPr>
        <w:ind w:left="1380" w:hanging="420"/>
      </w:pPr>
      <w:rPr>
        <w:rFonts w:cs="Times New Roman"/>
      </w:rPr>
    </w:lvl>
    <w:lvl w:ilvl="3" w:tplc="0409000F" w:tentative="1">
      <w:start w:val="1"/>
      <w:numFmt w:val="decimal"/>
      <w:lvlText w:val="%4."/>
      <w:lvlJc w:val="left"/>
      <w:pPr>
        <w:ind w:left="1800" w:hanging="420"/>
      </w:pPr>
      <w:rPr>
        <w:rFonts w:cs="Times New Roman"/>
      </w:rPr>
    </w:lvl>
    <w:lvl w:ilvl="4" w:tplc="04090017" w:tentative="1">
      <w:start w:val="1"/>
      <w:numFmt w:val="aiueoFullWidth"/>
      <w:lvlText w:val="(%5)"/>
      <w:lvlJc w:val="left"/>
      <w:pPr>
        <w:ind w:left="2220" w:hanging="420"/>
      </w:pPr>
      <w:rPr>
        <w:rFonts w:cs="Times New Roman"/>
      </w:rPr>
    </w:lvl>
    <w:lvl w:ilvl="5" w:tplc="04090011" w:tentative="1">
      <w:start w:val="1"/>
      <w:numFmt w:val="decimalEnclosedCircle"/>
      <w:lvlText w:val="%6"/>
      <w:lvlJc w:val="left"/>
      <w:pPr>
        <w:ind w:left="2640" w:hanging="420"/>
      </w:pPr>
      <w:rPr>
        <w:rFonts w:cs="Times New Roman"/>
      </w:rPr>
    </w:lvl>
    <w:lvl w:ilvl="6" w:tplc="0409000F" w:tentative="1">
      <w:start w:val="1"/>
      <w:numFmt w:val="decimal"/>
      <w:lvlText w:val="%7."/>
      <w:lvlJc w:val="left"/>
      <w:pPr>
        <w:ind w:left="3060" w:hanging="420"/>
      </w:pPr>
      <w:rPr>
        <w:rFonts w:cs="Times New Roman"/>
      </w:rPr>
    </w:lvl>
    <w:lvl w:ilvl="7" w:tplc="04090017" w:tentative="1">
      <w:start w:val="1"/>
      <w:numFmt w:val="aiueoFullWidth"/>
      <w:lvlText w:val="(%8)"/>
      <w:lvlJc w:val="left"/>
      <w:pPr>
        <w:ind w:left="3480" w:hanging="420"/>
      </w:pPr>
      <w:rPr>
        <w:rFonts w:cs="Times New Roman"/>
      </w:rPr>
    </w:lvl>
    <w:lvl w:ilvl="8" w:tplc="04090011" w:tentative="1">
      <w:start w:val="1"/>
      <w:numFmt w:val="decimalEnclosedCircle"/>
      <w:lvlText w:val="%9"/>
      <w:lvlJc w:val="left"/>
      <w:pPr>
        <w:ind w:left="3900" w:hanging="420"/>
      </w:pPr>
      <w:rPr>
        <w:rFonts w:cs="Times New Roman"/>
      </w:rPr>
    </w:lvl>
  </w:abstractNum>
  <w:abstractNum w:abstractNumId="3" w15:restartNumberingAfterBreak="0">
    <w:nsid w:val="294573C1"/>
    <w:multiLevelType w:val="hybridMultilevel"/>
    <w:tmpl w:val="75C6CC0C"/>
    <w:lvl w:ilvl="0" w:tplc="8C948756">
      <w:start w:val="1"/>
      <w:numFmt w:val="decimal"/>
      <w:lvlText w:val="問%1．"/>
      <w:lvlJc w:val="left"/>
      <w:pPr>
        <w:ind w:left="720" w:hanging="720"/>
      </w:pPr>
      <w:rPr>
        <w:rFonts w:cs="Times New Roman" w:hint="default"/>
        <w:b/>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4" w15:restartNumberingAfterBreak="0">
    <w:nsid w:val="2E3443EB"/>
    <w:multiLevelType w:val="hybridMultilevel"/>
    <w:tmpl w:val="22568EA0"/>
    <w:lvl w:ilvl="0" w:tplc="4000CAEA">
      <w:start w:val="9"/>
      <w:numFmt w:val="decimal"/>
      <w:lvlText w:val="%1．"/>
      <w:lvlJc w:val="left"/>
      <w:pPr>
        <w:ind w:left="1444" w:hanging="360"/>
      </w:pPr>
      <w:rPr>
        <w:rFonts w:cs="ShinMGoPro-DeBold" w:hint="default"/>
        <w:b/>
      </w:rPr>
    </w:lvl>
    <w:lvl w:ilvl="1" w:tplc="04090017" w:tentative="1">
      <w:start w:val="1"/>
      <w:numFmt w:val="aiueoFullWidth"/>
      <w:lvlText w:val="(%2)"/>
      <w:lvlJc w:val="left"/>
      <w:pPr>
        <w:ind w:left="1924" w:hanging="420"/>
      </w:pPr>
      <w:rPr>
        <w:rFonts w:cs="Times New Roman"/>
      </w:rPr>
    </w:lvl>
    <w:lvl w:ilvl="2" w:tplc="04090011" w:tentative="1">
      <w:start w:val="1"/>
      <w:numFmt w:val="decimalEnclosedCircle"/>
      <w:lvlText w:val="%3"/>
      <w:lvlJc w:val="left"/>
      <w:pPr>
        <w:ind w:left="2344" w:hanging="420"/>
      </w:pPr>
      <w:rPr>
        <w:rFonts w:cs="Times New Roman"/>
      </w:rPr>
    </w:lvl>
    <w:lvl w:ilvl="3" w:tplc="0409000F" w:tentative="1">
      <w:start w:val="1"/>
      <w:numFmt w:val="decimal"/>
      <w:lvlText w:val="%4."/>
      <w:lvlJc w:val="left"/>
      <w:pPr>
        <w:ind w:left="2764" w:hanging="420"/>
      </w:pPr>
      <w:rPr>
        <w:rFonts w:cs="Times New Roman"/>
      </w:rPr>
    </w:lvl>
    <w:lvl w:ilvl="4" w:tplc="04090017" w:tentative="1">
      <w:start w:val="1"/>
      <w:numFmt w:val="aiueoFullWidth"/>
      <w:lvlText w:val="(%5)"/>
      <w:lvlJc w:val="left"/>
      <w:pPr>
        <w:ind w:left="3184" w:hanging="420"/>
      </w:pPr>
      <w:rPr>
        <w:rFonts w:cs="Times New Roman"/>
      </w:rPr>
    </w:lvl>
    <w:lvl w:ilvl="5" w:tplc="04090011" w:tentative="1">
      <w:start w:val="1"/>
      <w:numFmt w:val="decimalEnclosedCircle"/>
      <w:lvlText w:val="%6"/>
      <w:lvlJc w:val="left"/>
      <w:pPr>
        <w:ind w:left="3604" w:hanging="420"/>
      </w:pPr>
      <w:rPr>
        <w:rFonts w:cs="Times New Roman"/>
      </w:rPr>
    </w:lvl>
    <w:lvl w:ilvl="6" w:tplc="0409000F" w:tentative="1">
      <w:start w:val="1"/>
      <w:numFmt w:val="decimal"/>
      <w:lvlText w:val="%7."/>
      <w:lvlJc w:val="left"/>
      <w:pPr>
        <w:ind w:left="4024" w:hanging="420"/>
      </w:pPr>
      <w:rPr>
        <w:rFonts w:cs="Times New Roman"/>
      </w:rPr>
    </w:lvl>
    <w:lvl w:ilvl="7" w:tplc="04090017" w:tentative="1">
      <w:start w:val="1"/>
      <w:numFmt w:val="aiueoFullWidth"/>
      <w:lvlText w:val="(%8)"/>
      <w:lvlJc w:val="left"/>
      <w:pPr>
        <w:ind w:left="4444" w:hanging="420"/>
      </w:pPr>
      <w:rPr>
        <w:rFonts w:cs="Times New Roman"/>
      </w:rPr>
    </w:lvl>
    <w:lvl w:ilvl="8" w:tplc="04090011" w:tentative="1">
      <w:start w:val="1"/>
      <w:numFmt w:val="decimalEnclosedCircle"/>
      <w:lvlText w:val="%9"/>
      <w:lvlJc w:val="left"/>
      <w:pPr>
        <w:ind w:left="4864" w:hanging="420"/>
      </w:pPr>
      <w:rPr>
        <w:rFonts w:cs="Times New Roman"/>
      </w:rPr>
    </w:lvl>
  </w:abstractNum>
  <w:abstractNum w:abstractNumId="5" w15:restartNumberingAfterBreak="0">
    <w:nsid w:val="33977246"/>
    <w:multiLevelType w:val="hybridMultilevel"/>
    <w:tmpl w:val="49603FB8"/>
    <w:lvl w:ilvl="0" w:tplc="73121796">
      <w:start w:val="1"/>
      <w:numFmt w:val="decimal"/>
      <w:lvlText w:val="%1．"/>
      <w:lvlJc w:val="left"/>
      <w:pPr>
        <w:ind w:left="1095" w:hanging="360"/>
      </w:pPr>
      <w:rPr>
        <w:rFonts w:cs="Times New Roman" w:hint="default"/>
        <w:b/>
      </w:rPr>
    </w:lvl>
    <w:lvl w:ilvl="1" w:tplc="04090017" w:tentative="1">
      <w:start w:val="1"/>
      <w:numFmt w:val="aiueoFullWidth"/>
      <w:lvlText w:val="(%2)"/>
      <w:lvlJc w:val="left"/>
      <w:pPr>
        <w:ind w:left="1575" w:hanging="420"/>
      </w:pPr>
      <w:rPr>
        <w:rFonts w:cs="Times New Roman"/>
      </w:rPr>
    </w:lvl>
    <w:lvl w:ilvl="2" w:tplc="04090011" w:tentative="1">
      <w:start w:val="1"/>
      <w:numFmt w:val="decimalEnclosedCircle"/>
      <w:lvlText w:val="%3"/>
      <w:lvlJc w:val="left"/>
      <w:pPr>
        <w:ind w:left="1995" w:hanging="420"/>
      </w:pPr>
      <w:rPr>
        <w:rFonts w:cs="Times New Roman"/>
      </w:rPr>
    </w:lvl>
    <w:lvl w:ilvl="3" w:tplc="0409000F" w:tentative="1">
      <w:start w:val="1"/>
      <w:numFmt w:val="decimal"/>
      <w:lvlText w:val="%4."/>
      <w:lvlJc w:val="left"/>
      <w:pPr>
        <w:ind w:left="2415" w:hanging="420"/>
      </w:pPr>
      <w:rPr>
        <w:rFonts w:cs="Times New Roman"/>
      </w:rPr>
    </w:lvl>
    <w:lvl w:ilvl="4" w:tplc="04090017" w:tentative="1">
      <w:start w:val="1"/>
      <w:numFmt w:val="aiueoFullWidth"/>
      <w:lvlText w:val="(%5)"/>
      <w:lvlJc w:val="left"/>
      <w:pPr>
        <w:ind w:left="2835" w:hanging="420"/>
      </w:pPr>
      <w:rPr>
        <w:rFonts w:cs="Times New Roman"/>
      </w:rPr>
    </w:lvl>
    <w:lvl w:ilvl="5" w:tplc="04090011" w:tentative="1">
      <w:start w:val="1"/>
      <w:numFmt w:val="decimalEnclosedCircle"/>
      <w:lvlText w:val="%6"/>
      <w:lvlJc w:val="left"/>
      <w:pPr>
        <w:ind w:left="3255" w:hanging="420"/>
      </w:pPr>
      <w:rPr>
        <w:rFonts w:cs="Times New Roman"/>
      </w:rPr>
    </w:lvl>
    <w:lvl w:ilvl="6" w:tplc="0409000F" w:tentative="1">
      <w:start w:val="1"/>
      <w:numFmt w:val="decimal"/>
      <w:lvlText w:val="%7."/>
      <w:lvlJc w:val="left"/>
      <w:pPr>
        <w:ind w:left="3675" w:hanging="420"/>
      </w:pPr>
      <w:rPr>
        <w:rFonts w:cs="Times New Roman"/>
      </w:rPr>
    </w:lvl>
    <w:lvl w:ilvl="7" w:tplc="04090017" w:tentative="1">
      <w:start w:val="1"/>
      <w:numFmt w:val="aiueoFullWidth"/>
      <w:lvlText w:val="(%8)"/>
      <w:lvlJc w:val="left"/>
      <w:pPr>
        <w:ind w:left="4095" w:hanging="420"/>
      </w:pPr>
      <w:rPr>
        <w:rFonts w:cs="Times New Roman"/>
      </w:rPr>
    </w:lvl>
    <w:lvl w:ilvl="8" w:tplc="04090011" w:tentative="1">
      <w:start w:val="1"/>
      <w:numFmt w:val="decimalEnclosedCircle"/>
      <w:lvlText w:val="%9"/>
      <w:lvlJc w:val="left"/>
      <w:pPr>
        <w:ind w:left="4515" w:hanging="420"/>
      </w:pPr>
      <w:rPr>
        <w:rFonts w:cs="Times New Roman"/>
      </w:rPr>
    </w:lvl>
  </w:abstractNum>
  <w:abstractNum w:abstractNumId="6" w15:restartNumberingAfterBreak="0">
    <w:nsid w:val="3E4405AD"/>
    <w:multiLevelType w:val="hybridMultilevel"/>
    <w:tmpl w:val="F092D16C"/>
    <w:lvl w:ilvl="0" w:tplc="AA7CD140">
      <w:start w:val="1"/>
      <w:numFmt w:val="decimal"/>
      <w:lvlText w:val="%1．"/>
      <w:lvlJc w:val="left"/>
      <w:pPr>
        <w:ind w:left="480" w:hanging="360"/>
      </w:pPr>
      <w:rPr>
        <w:rFonts w:cs="Times New Roman" w:hint="default"/>
        <w:b/>
      </w:rPr>
    </w:lvl>
    <w:lvl w:ilvl="1" w:tplc="04090017" w:tentative="1">
      <w:start w:val="1"/>
      <w:numFmt w:val="aiueoFullWidth"/>
      <w:lvlText w:val="(%2)"/>
      <w:lvlJc w:val="left"/>
      <w:pPr>
        <w:ind w:left="960" w:hanging="420"/>
      </w:pPr>
      <w:rPr>
        <w:rFonts w:cs="Times New Roman"/>
      </w:rPr>
    </w:lvl>
    <w:lvl w:ilvl="2" w:tplc="04090011" w:tentative="1">
      <w:start w:val="1"/>
      <w:numFmt w:val="decimalEnclosedCircle"/>
      <w:lvlText w:val="%3"/>
      <w:lvlJc w:val="left"/>
      <w:pPr>
        <w:ind w:left="1380" w:hanging="420"/>
      </w:pPr>
      <w:rPr>
        <w:rFonts w:cs="Times New Roman"/>
      </w:rPr>
    </w:lvl>
    <w:lvl w:ilvl="3" w:tplc="0409000F" w:tentative="1">
      <w:start w:val="1"/>
      <w:numFmt w:val="decimal"/>
      <w:lvlText w:val="%4."/>
      <w:lvlJc w:val="left"/>
      <w:pPr>
        <w:ind w:left="1800" w:hanging="420"/>
      </w:pPr>
      <w:rPr>
        <w:rFonts w:cs="Times New Roman"/>
      </w:rPr>
    </w:lvl>
    <w:lvl w:ilvl="4" w:tplc="04090017" w:tentative="1">
      <w:start w:val="1"/>
      <w:numFmt w:val="aiueoFullWidth"/>
      <w:lvlText w:val="(%5)"/>
      <w:lvlJc w:val="left"/>
      <w:pPr>
        <w:ind w:left="2220" w:hanging="420"/>
      </w:pPr>
      <w:rPr>
        <w:rFonts w:cs="Times New Roman"/>
      </w:rPr>
    </w:lvl>
    <w:lvl w:ilvl="5" w:tplc="04090011" w:tentative="1">
      <w:start w:val="1"/>
      <w:numFmt w:val="decimalEnclosedCircle"/>
      <w:lvlText w:val="%6"/>
      <w:lvlJc w:val="left"/>
      <w:pPr>
        <w:ind w:left="2640" w:hanging="420"/>
      </w:pPr>
      <w:rPr>
        <w:rFonts w:cs="Times New Roman"/>
      </w:rPr>
    </w:lvl>
    <w:lvl w:ilvl="6" w:tplc="0409000F" w:tentative="1">
      <w:start w:val="1"/>
      <w:numFmt w:val="decimal"/>
      <w:lvlText w:val="%7."/>
      <w:lvlJc w:val="left"/>
      <w:pPr>
        <w:ind w:left="3060" w:hanging="420"/>
      </w:pPr>
      <w:rPr>
        <w:rFonts w:cs="Times New Roman"/>
      </w:rPr>
    </w:lvl>
    <w:lvl w:ilvl="7" w:tplc="04090017" w:tentative="1">
      <w:start w:val="1"/>
      <w:numFmt w:val="aiueoFullWidth"/>
      <w:lvlText w:val="(%8)"/>
      <w:lvlJc w:val="left"/>
      <w:pPr>
        <w:ind w:left="3480" w:hanging="420"/>
      </w:pPr>
      <w:rPr>
        <w:rFonts w:cs="Times New Roman"/>
      </w:rPr>
    </w:lvl>
    <w:lvl w:ilvl="8" w:tplc="04090011" w:tentative="1">
      <w:start w:val="1"/>
      <w:numFmt w:val="decimalEnclosedCircle"/>
      <w:lvlText w:val="%9"/>
      <w:lvlJc w:val="left"/>
      <w:pPr>
        <w:ind w:left="3900" w:hanging="420"/>
      </w:pPr>
      <w:rPr>
        <w:rFonts w:cs="Times New Roman"/>
      </w:rPr>
    </w:lvl>
  </w:abstractNum>
  <w:abstractNum w:abstractNumId="7" w15:restartNumberingAfterBreak="0">
    <w:nsid w:val="3F025F90"/>
    <w:multiLevelType w:val="hybridMultilevel"/>
    <w:tmpl w:val="41305BFA"/>
    <w:lvl w:ilvl="0" w:tplc="1C8EEE6C">
      <w:start w:val="1"/>
      <w:numFmt w:val="decimalEnclosedCircle"/>
      <w:lvlText w:val="%1"/>
      <w:lvlJc w:val="left"/>
      <w:pPr>
        <w:ind w:left="855" w:hanging="360"/>
      </w:pPr>
      <w:rPr>
        <w:rFonts w:hint="default"/>
        <w:color w:val="auto"/>
      </w:rPr>
    </w:lvl>
    <w:lvl w:ilvl="1" w:tplc="04090017" w:tentative="1">
      <w:start w:val="1"/>
      <w:numFmt w:val="aiueoFullWidth"/>
      <w:lvlText w:val="(%2)"/>
      <w:lvlJc w:val="left"/>
      <w:pPr>
        <w:ind w:left="1335" w:hanging="420"/>
      </w:pPr>
    </w:lvl>
    <w:lvl w:ilvl="2" w:tplc="04090011" w:tentative="1">
      <w:start w:val="1"/>
      <w:numFmt w:val="decimalEnclosedCircle"/>
      <w:lvlText w:val="%3"/>
      <w:lvlJc w:val="left"/>
      <w:pPr>
        <w:ind w:left="1755" w:hanging="420"/>
      </w:pPr>
    </w:lvl>
    <w:lvl w:ilvl="3" w:tplc="0409000F" w:tentative="1">
      <w:start w:val="1"/>
      <w:numFmt w:val="decimal"/>
      <w:lvlText w:val="%4."/>
      <w:lvlJc w:val="left"/>
      <w:pPr>
        <w:ind w:left="2175" w:hanging="420"/>
      </w:pPr>
    </w:lvl>
    <w:lvl w:ilvl="4" w:tplc="04090017" w:tentative="1">
      <w:start w:val="1"/>
      <w:numFmt w:val="aiueoFullWidth"/>
      <w:lvlText w:val="(%5)"/>
      <w:lvlJc w:val="left"/>
      <w:pPr>
        <w:ind w:left="2595" w:hanging="420"/>
      </w:pPr>
    </w:lvl>
    <w:lvl w:ilvl="5" w:tplc="04090011" w:tentative="1">
      <w:start w:val="1"/>
      <w:numFmt w:val="decimalEnclosedCircle"/>
      <w:lvlText w:val="%6"/>
      <w:lvlJc w:val="left"/>
      <w:pPr>
        <w:ind w:left="3015" w:hanging="420"/>
      </w:pPr>
    </w:lvl>
    <w:lvl w:ilvl="6" w:tplc="0409000F" w:tentative="1">
      <w:start w:val="1"/>
      <w:numFmt w:val="decimal"/>
      <w:lvlText w:val="%7."/>
      <w:lvlJc w:val="left"/>
      <w:pPr>
        <w:ind w:left="3435" w:hanging="420"/>
      </w:pPr>
    </w:lvl>
    <w:lvl w:ilvl="7" w:tplc="04090017" w:tentative="1">
      <w:start w:val="1"/>
      <w:numFmt w:val="aiueoFullWidth"/>
      <w:lvlText w:val="(%8)"/>
      <w:lvlJc w:val="left"/>
      <w:pPr>
        <w:ind w:left="3855" w:hanging="420"/>
      </w:pPr>
    </w:lvl>
    <w:lvl w:ilvl="8" w:tplc="04090011" w:tentative="1">
      <w:start w:val="1"/>
      <w:numFmt w:val="decimalEnclosedCircle"/>
      <w:lvlText w:val="%9"/>
      <w:lvlJc w:val="left"/>
      <w:pPr>
        <w:ind w:left="4275" w:hanging="420"/>
      </w:pPr>
    </w:lvl>
  </w:abstractNum>
  <w:abstractNum w:abstractNumId="8" w15:restartNumberingAfterBreak="0">
    <w:nsid w:val="426C5AB6"/>
    <w:multiLevelType w:val="hybridMultilevel"/>
    <w:tmpl w:val="0F20A258"/>
    <w:lvl w:ilvl="0" w:tplc="0924FA32">
      <w:start w:val="1"/>
      <w:numFmt w:val="decimal"/>
      <w:lvlText w:val="%1．"/>
      <w:lvlJc w:val="left"/>
      <w:pPr>
        <w:ind w:left="1444" w:hanging="360"/>
      </w:pPr>
      <w:rPr>
        <w:rFonts w:cs="ShinMGoPro-DeBold" w:hint="default"/>
        <w:b/>
      </w:rPr>
    </w:lvl>
    <w:lvl w:ilvl="1" w:tplc="04090017" w:tentative="1">
      <w:start w:val="1"/>
      <w:numFmt w:val="aiueoFullWidth"/>
      <w:lvlText w:val="(%2)"/>
      <w:lvlJc w:val="left"/>
      <w:pPr>
        <w:ind w:left="1924" w:hanging="420"/>
      </w:pPr>
      <w:rPr>
        <w:rFonts w:cs="Times New Roman"/>
      </w:rPr>
    </w:lvl>
    <w:lvl w:ilvl="2" w:tplc="04090011" w:tentative="1">
      <w:start w:val="1"/>
      <w:numFmt w:val="decimalEnclosedCircle"/>
      <w:lvlText w:val="%3"/>
      <w:lvlJc w:val="left"/>
      <w:pPr>
        <w:ind w:left="2344" w:hanging="420"/>
      </w:pPr>
      <w:rPr>
        <w:rFonts w:cs="Times New Roman"/>
      </w:rPr>
    </w:lvl>
    <w:lvl w:ilvl="3" w:tplc="0409000F" w:tentative="1">
      <w:start w:val="1"/>
      <w:numFmt w:val="decimal"/>
      <w:lvlText w:val="%4."/>
      <w:lvlJc w:val="left"/>
      <w:pPr>
        <w:ind w:left="2764" w:hanging="420"/>
      </w:pPr>
      <w:rPr>
        <w:rFonts w:cs="Times New Roman"/>
      </w:rPr>
    </w:lvl>
    <w:lvl w:ilvl="4" w:tplc="04090017" w:tentative="1">
      <w:start w:val="1"/>
      <w:numFmt w:val="aiueoFullWidth"/>
      <w:lvlText w:val="(%5)"/>
      <w:lvlJc w:val="left"/>
      <w:pPr>
        <w:ind w:left="3184" w:hanging="420"/>
      </w:pPr>
      <w:rPr>
        <w:rFonts w:cs="Times New Roman"/>
      </w:rPr>
    </w:lvl>
    <w:lvl w:ilvl="5" w:tplc="04090011" w:tentative="1">
      <w:start w:val="1"/>
      <w:numFmt w:val="decimalEnclosedCircle"/>
      <w:lvlText w:val="%6"/>
      <w:lvlJc w:val="left"/>
      <w:pPr>
        <w:ind w:left="3604" w:hanging="420"/>
      </w:pPr>
      <w:rPr>
        <w:rFonts w:cs="Times New Roman"/>
      </w:rPr>
    </w:lvl>
    <w:lvl w:ilvl="6" w:tplc="0409000F" w:tentative="1">
      <w:start w:val="1"/>
      <w:numFmt w:val="decimal"/>
      <w:lvlText w:val="%7."/>
      <w:lvlJc w:val="left"/>
      <w:pPr>
        <w:ind w:left="4024" w:hanging="420"/>
      </w:pPr>
      <w:rPr>
        <w:rFonts w:cs="Times New Roman"/>
      </w:rPr>
    </w:lvl>
    <w:lvl w:ilvl="7" w:tplc="04090017" w:tentative="1">
      <w:start w:val="1"/>
      <w:numFmt w:val="aiueoFullWidth"/>
      <w:lvlText w:val="(%8)"/>
      <w:lvlJc w:val="left"/>
      <w:pPr>
        <w:ind w:left="4444" w:hanging="420"/>
      </w:pPr>
      <w:rPr>
        <w:rFonts w:cs="Times New Roman"/>
      </w:rPr>
    </w:lvl>
    <w:lvl w:ilvl="8" w:tplc="04090011" w:tentative="1">
      <w:start w:val="1"/>
      <w:numFmt w:val="decimalEnclosedCircle"/>
      <w:lvlText w:val="%9"/>
      <w:lvlJc w:val="left"/>
      <w:pPr>
        <w:ind w:left="4864" w:hanging="420"/>
      </w:pPr>
      <w:rPr>
        <w:rFonts w:cs="Times New Roman"/>
      </w:rPr>
    </w:lvl>
  </w:abstractNum>
  <w:abstractNum w:abstractNumId="9" w15:restartNumberingAfterBreak="0">
    <w:nsid w:val="61C93109"/>
    <w:multiLevelType w:val="hybridMultilevel"/>
    <w:tmpl w:val="A2122F28"/>
    <w:lvl w:ilvl="0" w:tplc="2264D8DA">
      <w:start w:val="5"/>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0" w15:restartNumberingAfterBreak="0">
    <w:nsid w:val="630B7478"/>
    <w:multiLevelType w:val="hybridMultilevel"/>
    <w:tmpl w:val="1D96861E"/>
    <w:lvl w:ilvl="0" w:tplc="2D6A9E4A">
      <w:start w:val="1"/>
      <w:numFmt w:val="decimalEnclosedCircle"/>
      <w:lvlText w:val="%1"/>
      <w:lvlJc w:val="left"/>
      <w:pPr>
        <w:ind w:left="643" w:hanging="360"/>
      </w:pPr>
      <w:rPr>
        <w:rFonts w:hint="default"/>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11" w15:restartNumberingAfterBreak="0">
    <w:nsid w:val="69B05940"/>
    <w:multiLevelType w:val="hybridMultilevel"/>
    <w:tmpl w:val="4DE828F6"/>
    <w:lvl w:ilvl="0" w:tplc="126656A0">
      <w:start w:val="3"/>
      <w:numFmt w:val="decimal"/>
      <w:lvlText w:val="問%1．"/>
      <w:lvlJc w:val="left"/>
      <w:pPr>
        <w:ind w:left="720" w:hanging="720"/>
      </w:pPr>
      <w:rPr>
        <w:rFonts w:cs="Times New Roman"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6A383C54"/>
    <w:multiLevelType w:val="hybridMultilevel"/>
    <w:tmpl w:val="DAF20A84"/>
    <w:lvl w:ilvl="0" w:tplc="D5C8F0CE">
      <w:start w:val="1"/>
      <w:numFmt w:val="decimal"/>
      <w:lvlText w:val="%1．"/>
      <w:lvlJc w:val="left"/>
      <w:pPr>
        <w:ind w:left="480" w:hanging="360"/>
      </w:pPr>
      <w:rPr>
        <w:rFonts w:cs="Times New Roman" w:hint="default"/>
        <w:b/>
      </w:rPr>
    </w:lvl>
    <w:lvl w:ilvl="1" w:tplc="04090017" w:tentative="1">
      <w:start w:val="1"/>
      <w:numFmt w:val="aiueoFullWidth"/>
      <w:lvlText w:val="(%2)"/>
      <w:lvlJc w:val="left"/>
      <w:pPr>
        <w:ind w:left="960" w:hanging="420"/>
      </w:pPr>
      <w:rPr>
        <w:rFonts w:cs="Times New Roman"/>
      </w:rPr>
    </w:lvl>
    <w:lvl w:ilvl="2" w:tplc="04090011" w:tentative="1">
      <w:start w:val="1"/>
      <w:numFmt w:val="decimalEnclosedCircle"/>
      <w:lvlText w:val="%3"/>
      <w:lvlJc w:val="left"/>
      <w:pPr>
        <w:ind w:left="1380" w:hanging="420"/>
      </w:pPr>
      <w:rPr>
        <w:rFonts w:cs="Times New Roman"/>
      </w:rPr>
    </w:lvl>
    <w:lvl w:ilvl="3" w:tplc="0409000F" w:tentative="1">
      <w:start w:val="1"/>
      <w:numFmt w:val="decimal"/>
      <w:lvlText w:val="%4."/>
      <w:lvlJc w:val="left"/>
      <w:pPr>
        <w:ind w:left="1800" w:hanging="420"/>
      </w:pPr>
      <w:rPr>
        <w:rFonts w:cs="Times New Roman"/>
      </w:rPr>
    </w:lvl>
    <w:lvl w:ilvl="4" w:tplc="04090017" w:tentative="1">
      <w:start w:val="1"/>
      <w:numFmt w:val="aiueoFullWidth"/>
      <w:lvlText w:val="(%5)"/>
      <w:lvlJc w:val="left"/>
      <w:pPr>
        <w:ind w:left="2220" w:hanging="420"/>
      </w:pPr>
      <w:rPr>
        <w:rFonts w:cs="Times New Roman"/>
      </w:rPr>
    </w:lvl>
    <w:lvl w:ilvl="5" w:tplc="04090011" w:tentative="1">
      <w:start w:val="1"/>
      <w:numFmt w:val="decimalEnclosedCircle"/>
      <w:lvlText w:val="%6"/>
      <w:lvlJc w:val="left"/>
      <w:pPr>
        <w:ind w:left="2640" w:hanging="420"/>
      </w:pPr>
      <w:rPr>
        <w:rFonts w:cs="Times New Roman"/>
      </w:rPr>
    </w:lvl>
    <w:lvl w:ilvl="6" w:tplc="0409000F" w:tentative="1">
      <w:start w:val="1"/>
      <w:numFmt w:val="decimal"/>
      <w:lvlText w:val="%7."/>
      <w:lvlJc w:val="left"/>
      <w:pPr>
        <w:ind w:left="3060" w:hanging="420"/>
      </w:pPr>
      <w:rPr>
        <w:rFonts w:cs="Times New Roman"/>
      </w:rPr>
    </w:lvl>
    <w:lvl w:ilvl="7" w:tplc="04090017" w:tentative="1">
      <w:start w:val="1"/>
      <w:numFmt w:val="aiueoFullWidth"/>
      <w:lvlText w:val="(%8)"/>
      <w:lvlJc w:val="left"/>
      <w:pPr>
        <w:ind w:left="3480" w:hanging="420"/>
      </w:pPr>
      <w:rPr>
        <w:rFonts w:cs="Times New Roman"/>
      </w:rPr>
    </w:lvl>
    <w:lvl w:ilvl="8" w:tplc="04090011" w:tentative="1">
      <w:start w:val="1"/>
      <w:numFmt w:val="decimalEnclosedCircle"/>
      <w:lvlText w:val="%9"/>
      <w:lvlJc w:val="left"/>
      <w:pPr>
        <w:ind w:left="3900" w:hanging="420"/>
      </w:pPr>
      <w:rPr>
        <w:rFonts w:cs="Times New Roman"/>
      </w:rPr>
    </w:lvl>
  </w:abstractNum>
  <w:abstractNum w:abstractNumId="13" w15:restartNumberingAfterBreak="0">
    <w:nsid w:val="6AA92FF9"/>
    <w:multiLevelType w:val="hybridMultilevel"/>
    <w:tmpl w:val="3BBC045A"/>
    <w:lvl w:ilvl="0" w:tplc="A5542BAE">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4"/>
  </w:num>
  <w:num w:numId="2">
    <w:abstractNumId w:val="3"/>
  </w:num>
  <w:num w:numId="3">
    <w:abstractNumId w:val="2"/>
  </w:num>
  <w:num w:numId="4">
    <w:abstractNumId w:val="1"/>
  </w:num>
  <w:num w:numId="5">
    <w:abstractNumId w:val="5"/>
  </w:num>
  <w:num w:numId="6">
    <w:abstractNumId w:val="6"/>
  </w:num>
  <w:num w:numId="7">
    <w:abstractNumId w:val="12"/>
  </w:num>
  <w:num w:numId="8">
    <w:abstractNumId w:val="8"/>
  </w:num>
  <w:num w:numId="9">
    <w:abstractNumId w:val="0"/>
  </w:num>
  <w:num w:numId="10">
    <w:abstractNumId w:val="11"/>
  </w:num>
  <w:num w:numId="11">
    <w:abstractNumId w:val="13"/>
  </w:num>
  <w:num w:numId="12">
    <w:abstractNumId w:val="9"/>
  </w:num>
  <w:num w:numId="13">
    <w:abstractNumId w:val="7"/>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ocumentProtection w:edit="readOnly" w:formatting="1" w:enforcement="1" w:cryptProviderType="rsaAES" w:cryptAlgorithmClass="hash" w:cryptAlgorithmType="typeAny" w:cryptAlgorithmSid="14" w:cryptSpinCount="100000" w:hash="YNvPtQ3jkW4z2xQ/VhOFvXGIwPPl3NOCABl1o0QQuRqBbZ4LYXPU6By3+wuF4sWuLBJ1nt2Mxn6S0krI8gWHhA==" w:salt="RY129hR1NmdWUczhI/WK/A=="/>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75777">
      <v:textbox inset="5.85pt,.7pt,5.85pt,.7pt"/>
    </o:shapedefaults>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0175"/>
    <w:rsid w:val="00013AE9"/>
    <w:rsid w:val="00026C1F"/>
    <w:rsid w:val="000278D4"/>
    <w:rsid w:val="00035739"/>
    <w:rsid w:val="00046057"/>
    <w:rsid w:val="000468F3"/>
    <w:rsid w:val="00047767"/>
    <w:rsid w:val="00047C6C"/>
    <w:rsid w:val="00057EC4"/>
    <w:rsid w:val="0007256D"/>
    <w:rsid w:val="000774F3"/>
    <w:rsid w:val="00080793"/>
    <w:rsid w:val="00080A91"/>
    <w:rsid w:val="00082849"/>
    <w:rsid w:val="0008443D"/>
    <w:rsid w:val="000936B8"/>
    <w:rsid w:val="000A163D"/>
    <w:rsid w:val="000C4C3E"/>
    <w:rsid w:val="000C51A0"/>
    <w:rsid w:val="000D141D"/>
    <w:rsid w:val="000D6D1C"/>
    <w:rsid w:val="000E1C6C"/>
    <w:rsid w:val="000E2B28"/>
    <w:rsid w:val="000F2BBE"/>
    <w:rsid w:val="00101A7A"/>
    <w:rsid w:val="00104366"/>
    <w:rsid w:val="00104BB6"/>
    <w:rsid w:val="001061D9"/>
    <w:rsid w:val="0010633C"/>
    <w:rsid w:val="001302B0"/>
    <w:rsid w:val="00140762"/>
    <w:rsid w:val="00143DE9"/>
    <w:rsid w:val="001536B7"/>
    <w:rsid w:val="00154A9F"/>
    <w:rsid w:val="00164270"/>
    <w:rsid w:val="001679A9"/>
    <w:rsid w:val="0017149C"/>
    <w:rsid w:val="00177235"/>
    <w:rsid w:val="00177F11"/>
    <w:rsid w:val="0018057A"/>
    <w:rsid w:val="001823E9"/>
    <w:rsid w:val="00182FE3"/>
    <w:rsid w:val="00185A23"/>
    <w:rsid w:val="0018660E"/>
    <w:rsid w:val="00193C30"/>
    <w:rsid w:val="001B1EBE"/>
    <w:rsid w:val="001B1F32"/>
    <w:rsid w:val="001B5DD5"/>
    <w:rsid w:val="001C1BD9"/>
    <w:rsid w:val="001C39C8"/>
    <w:rsid w:val="001C4E52"/>
    <w:rsid w:val="001C6F66"/>
    <w:rsid w:val="001E0999"/>
    <w:rsid w:val="001E3B7D"/>
    <w:rsid w:val="001F0C92"/>
    <w:rsid w:val="001F104B"/>
    <w:rsid w:val="001F2D63"/>
    <w:rsid w:val="001F5319"/>
    <w:rsid w:val="00212FD5"/>
    <w:rsid w:val="002162FB"/>
    <w:rsid w:val="002167C1"/>
    <w:rsid w:val="0022064C"/>
    <w:rsid w:val="00241558"/>
    <w:rsid w:val="00243C38"/>
    <w:rsid w:val="00253BA4"/>
    <w:rsid w:val="00263996"/>
    <w:rsid w:val="00264313"/>
    <w:rsid w:val="002774F6"/>
    <w:rsid w:val="00290507"/>
    <w:rsid w:val="00296EF8"/>
    <w:rsid w:val="00296EFF"/>
    <w:rsid w:val="002A0CC0"/>
    <w:rsid w:val="002A256E"/>
    <w:rsid w:val="002A2989"/>
    <w:rsid w:val="002A6940"/>
    <w:rsid w:val="002B6D22"/>
    <w:rsid w:val="002C43F7"/>
    <w:rsid w:val="002C5BAA"/>
    <w:rsid w:val="002E07A9"/>
    <w:rsid w:val="002E0DAC"/>
    <w:rsid w:val="002F478B"/>
    <w:rsid w:val="002F5DCC"/>
    <w:rsid w:val="002F74DD"/>
    <w:rsid w:val="00301524"/>
    <w:rsid w:val="00305039"/>
    <w:rsid w:val="00310986"/>
    <w:rsid w:val="003161B6"/>
    <w:rsid w:val="00317BE2"/>
    <w:rsid w:val="0033131F"/>
    <w:rsid w:val="003452FE"/>
    <w:rsid w:val="0034586D"/>
    <w:rsid w:val="00346161"/>
    <w:rsid w:val="003549DC"/>
    <w:rsid w:val="00355561"/>
    <w:rsid w:val="0037439D"/>
    <w:rsid w:val="00384DF3"/>
    <w:rsid w:val="0038778A"/>
    <w:rsid w:val="003A15EA"/>
    <w:rsid w:val="003A1CDC"/>
    <w:rsid w:val="003A1F18"/>
    <w:rsid w:val="003A6371"/>
    <w:rsid w:val="003A64A5"/>
    <w:rsid w:val="003B469B"/>
    <w:rsid w:val="003B590D"/>
    <w:rsid w:val="003B5D4B"/>
    <w:rsid w:val="003C2F79"/>
    <w:rsid w:val="003C4850"/>
    <w:rsid w:val="003C700A"/>
    <w:rsid w:val="003C725D"/>
    <w:rsid w:val="003D1AFA"/>
    <w:rsid w:val="003E1451"/>
    <w:rsid w:val="003F0474"/>
    <w:rsid w:val="003F2448"/>
    <w:rsid w:val="003F32E5"/>
    <w:rsid w:val="0040383D"/>
    <w:rsid w:val="00413176"/>
    <w:rsid w:val="00415CD7"/>
    <w:rsid w:val="00421C7F"/>
    <w:rsid w:val="00422432"/>
    <w:rsid w:val="0042291F"/>
    <w:rsid w:val="004258FE"/>
    <w:rsid w:val="0043744F"/>
    <w:rsid w:val="004375FD"/>
    <w:rsid w:val="00450EB5"/>
    <w:rsid w:val="004519FC"/>
    <w:rsid w:val="00473F6B"/>
    <w:rsid w:val="0047422E"/>
    <w:rsid w:val="00475ADC"/>
    <w:rsid w:val="00482AEE"/>
    <w:rsid w:val="00484BB9"/>
    <w:rsid w:val="0049339C"/>
    <w:rsid w:val="00496820"/>
    <w:rsid w:val="004A03D0"/>
    <w:rsid w:val="004A13DD"/>
    <w:rsid w:val="004A2D8F"/>
    <w:rsid w:val="004A32DC"/>
    <w:rsid w:val="004A520F"/>
    <w:rsid w:val="004B065E"/>
    <w:rsid w:val="004B10DD"/>
    <w:rsid w:val="004B2409"/>
    <w:rsid w:val="004B4028"/>
    <w:rsid w:val="004B6732"/>
    <w:rsid w:val="004E0AC1"/>
    <w:rsid w:val="004E4FEB"/>
    <w:rsid w:val="004F09B3"/>
    <w:rsid w:val="004F19D7"/>
    <w:rsid w:val="004F6B68"/>
    <w:rsid w:val="00505813"/>
    <w:rsid w:val="00505E45"/>
    <w:rsid w:val="00506131"/>
    <w:rsid w:val="00514DCC"/>
    <w:rsid w:val="00521A4E"/>
    <w:rsid w:val="00523CD9"/>
    <w:rsid w:val="00525211"/>
    <w:rsid w:val="005318C3"/>
    <w:rsid w:val="0053429F"/>
    <w:rsid w:val="005351B4"/>
    <w:rsid w:val="005400B7"/>
    <w:rsid w:val="00540143"/>
    <w:rsid w:val="0054693D"/>
    <w:rsid w:val="005512FD"/>
    <w:rsid w:val="00551DF6"/>
    <w:rsid w:val="00560A36"/>
    <w:rsid w:val="0058438A"/>
    <w:rsid w:val="00594523"/>
    <w:rsid w:val="005B0809"/>
    <w:rsid w:val="005C76BA"/>
    <w:rsid w:val="005D4873"/>
    <w:rsid w:val="005D6528"/>
    <w:rsid w:val="005E03BF"/>
    <w:rsid w:val="005E3413"/>
    <w:rsid w:val="005E342A"/>
    <w:rsid w:val="005F25C7"/>
    <w:rsid w:val="005F362B"/>
    <w:rsid w:val="00600252"/>
    <w:rsid w:val="00603928"/>
    <w:rsid w:val="00610FB9"/>
    <w:rsid w:val="006210B0"/>
    <w:rsid w:val="00622908"/>
    <w:rsid w:val="00623AC9"/>
    <w:rsid w:val="00625B70"/>
    <w:rsid w:val="006277C7"/>
    <w:rsid w:val="006279E0"/>
    <w:rsid w:val="00630311"/>
    <w:rsid w:val="00634AC8"/>
    <w:rsid w:val="00636E7A"/>
    <w:rsid w:val="00637BD9"/>
    <w:rsid w:val="00637D24"/>
    <w:rsid w:val="00652EDE"/>
    <w:rsid w:val="0066143A"/>
    <w:rsid w:val="00662222"/>
    <w:rsid w:val="00665ABC"/>
    <w:rsid w:val="0067449A"/>
    <w:rsid w:val="0068389D"/>
    <w:rsid w:val="0068756E"/>
    <w:rsid w:val="006900FA"/>
    <w:rsid w:val="00696BBB"/>
    <w:rsid w:val="00697671"/>
    <w:rsid w:val="006A212B"/>
    <w:rsid w:val="006A70A4"/>
    <w:rsid w:val="006B61B5"/>
    <w:rsid w:val="006C0859"/>
    <w:rsid w:val="006C664E"/>
    <w:rsid w:val="006D210A"/>
    <w:rsid w:val="006E2174"/>
    <w:rsid w:val="006E5C9B"/>
    <w:rsid w:val="006E7AF2"/>
    <w:rsid w:val="006F4D38"/>
    <w:rsid w:val="00722314"/>
    <w:rsid w:val="00723F51"/>
    <w:rsid w:val="007253DF"/>
    <w:rsid w:val="00726444"/>
    <w:rsid w:val="00736324"/>
    <w:rsid w:val="007546B1"/>
    <w:rsid w:val="007560CB"/>
    <w:rsid w:val="00771AD1"/>
    <w:rsid w:val="00783E58"/>
    <w:rsid w:val="00786ADE"/>
    <w:rsid w:val="007A2335"/>
    <w:rsid w:val="007A346A"/>
    <w:rsid w:val="007A53FD"/>
    <w:rsid w:val="007A5546"/>
    <w:rsid w:val="007A64E8"/>
    <w:rsid w:val="007A665E"/>
    <w:rsid w:val="007A68BB"/>
    <w:rsid w:val="007B1FF6"/>
    <w:rsid w:val="007B5928"/>
    <w:rsid w:val="007C7EBC"/>
    <w:rsid w:val="007D3A95"/>
    <w:rsid w:val="007D4309"/>
    <w:rsid w:val="007E0255"/>
    <w:rsid w:val="007F0A7E"/>
    <w:rsid w:val="007F385F"/>
    <w:rsid w:val="007F743F"/>
    <w:rsid w:val="00802944"/>
    <w:rsid w:val="0081216E"/>
    <w:rsid w:val="00814FEA"/>
    <w:rsid w:val="008172AD"/>
    <w:rsid w:val="00824978"/>
    <w:rsid w:val="0082514E"/>
    <w:rsid w:val="00833B24"/>
    <w:rsid w:val="0083433E"/>
    <w:rsid w:val="008362BD"/>
    <w:rsid w:val="0083694B"/>
    <w:rsid w:val="00841E94"/>
    <w:rsid w:val="0085122B"/>
    <w:rsid w:val="0085463A"/>
    <w:rsid w:val="00857962"/>
    <w:rsid w:val="0087591A"/>
    <w:rsid w:val="00877FB6"/>
    <w:rsid w:val="00882475"/>
    <w:rsid w:val="00882778"/>
    <w:rsid w:val="008A2E62"/>
    <w:rsid w:val="008A6AE8"/>
    <w:rsid w:val="008B48E8"/>
    <w:rsid w:val="008B4D31"/>
    <w:rsid w:val="008B718A"/>
    <w:rsid w:val="008C302E"/>
    <w:rsid w:val="008D04EB"/>
    <w:rsid w:val="008D33A4"/>
    <w:rsid w:val="008D39DC"/>
    <w:rsid w:val="008D3F46"/>
    <w:rsid w:val="008E046C"/>
    <w:rsid w:val="008E6FFC"/>
    <w:rsid w:val="008F013C"/>
    <w:rsid w:val="008F0F41"/>
    <w:rsid w:val="00900002"/>
    <w:rsid w:val="009002DA"/>
    <w:rsid w:val="0090375F"/>
    <w:rsid w:val="0091051D"/>
    <w:rsid w:val="0091106F"/>
    <w:rsid w:val="00911843"/>
    <w:rsid w:val="00921332"/>
    <w:rsid w:val="00931850"/>
    <w:rsid w:val="0094066F"/>
    <w:rsid w:val="00942906"/>
    <w:rsid w:val="00943240"/>
    <w:rsid w:val="0094381C"/>
    <w:rsid w:val="00953DD3"/>
    <w:rsid w:val="0095459B"/>
    <w:rsid w:val="0096074F"/>
    <w:rsid w:val="00971DC9"/>
    <w:rsid w:val="00972288"/>
    <w:rsid w:val="009730F1"/>
    <w:rsid w:val="00975262"/>
    <w:rsid w:val="009757CA"/>
    <w:rsid w:val="009769AD"/>
    <w:rsid w:val="009827D0"/>
    <w:rsid w:val="00984E70"/>
    <w:rsid w:val="009912E5"/>
    <w:rsid w:val="009A454E"/>
    <w:rsid w:val="009B0261"/>
    <w:rsid w:val="009B4305"/>
    <w:rsid w:val="009C2F1C"/>
    <w:rsid w:val="009C7241"/>
    <w:rsid w:val="009D0079"/>
    <w:rsid w:val="009D25DC"/>
    <w:rsid w:val="009E6B8D"/>
    <w:rsid w:val="009E6FD5"/>
    <w:rsid w:val="009F2AF0"/>
    <w:rsid w:val="00A00ED6"/>
    <w:rsid w:val="00A236A8"/>
    <w:rsid w:val="00A258D4"/>
    <w:rsid w:val="00A35EFD"/>
    <w:rsid w:val="00A4295F"/>
    <w:rsid w:val="00A9100E"/>
    <w:rsid w:val="00AA0175"/>
    <w:rsid w:val="00AB3B84"/>
    <w:rsid w:val="00AB6861"/>
    <w:rsid w:val="00AD43A0"/>
    <w:rsid w:val="00AD5BDB"/>
    <w:rsid w:val="00AD7E46"/>
    <w:rsid w:val="00AE1D9F"/>
    <w:rsid w:val="00AF1BAA"/>
    <w:rsid w:val="00AF7425"/>
    <w:rsid w:val="00B065E4"/>
    <w:rsid w:val="00B15001"/>
    <w:rsid w:val="00B15291"/>
    <w:rsid w:val="00B15E06"/>
    <w:rsid w:val="00B22B85"/>
    <w:rsid w:val="00B26F9F"/>
    <w:rsid w:val="00B36493"/>
    <w:rsid w:val="00B47C68"/>
    <w:rsid w:val="00B47F3D"/>
    <w:rsid w:val="00B50BA5"/>
    <w:rsid w:val="00B51603"/>
    <w:rsid w:val="00B51A03"/>
    <w:rsid w:val="00B64F44"/>
    <w:rsid w:val="00B81336"/>
    <w:rsid w:val="00B87EBA"/>
    <w:rsid w:val="00B96B90"/>
    <w:rsid w:val="00BA3185"/>
    <w:rsid w:val="00BA589A"/>
    <w:rsid w:val="00BA6049"/>
    <w:rsid w:val="00BA7AA1"/>
    <w:rsid w:val="00BB18DF"/>
    <w:rsid w:val="00BB5359"/>
    <w:rsid w:val="00BB55FE"/>
    <w:rsid w:val="00BC14EC"/>
    <w:rsid w:val="00BD1A93"/>
    <w:rsid w:val="00BD2B76"/>
    <w:rsid w:val="00BD661F"/>
    <w:rsid w:val="00BE1074"/>
    <w:rsid w:val="00BE5815"/>
    <w:rsid w:val="00BF16FD"/>
    <w:rsid w:val="00BF452A"/>
    <w:rsid w:val="00BF508A"/>
    <w:rsid w:val="00C004D9"/>
    <w:rsid w:val="00C061E2"/>
    <w:rsid w:val="00C07542"/>
    <w:rsid w:val="00C143F5"/>
    <w:rsid w:val="00C163CF"/>
    <w:rsid w:val="00C17DF7"/>
    <w:rsid w:val="00C24E23"/>
    <w:rsid w:val="00C258AA"/>
    <w:rsid w:val="00C50E7E"/>
    <w:rsid w:val="00C519B9"/>
    <w:rsid w:val="00C6007E"/>
    <w:rsid w:val="00C61BAF"/>
    <w:rsid w:val="00C62A2A"/>
    <w:rsid w:val="00C7360C"/>
    <w:rsid w:val="00C7759F"/>
    <w:rsid w:val="00C81410"/>
    <w:rsid w:val="00CA1164"/>
    <w:rsid w:val="00CA4058"/>
    <w:rsid w:val="00CA5EF8"/>
    <w:rsid w:val="00CB771B"/>
    <w:rsid w:val="00CC3931"/>
    <w:rsid w:val="00CD16CF"/>
    <w:rsid w:val="00CD4D20"/>
    <w:rsid w:val="00CD5109"/>
    <w:rsid w:val="00CE1DE5"/>
    <w:rsid w:val="00CE1DFC"/>
    <w:rsid w:val="00CE2208"/>
    <w:rsid w:val="00CE3028"/>
    <w:rsid w:val="00CF1622"/>
    <w:rsid w:val="00CF40AF"/>
    <w:rsid w:val="00D02A64"/>
    <w:rsid w:val="00D07F98"/>
    <w:rsid w:val="00D108A1"/>
    <w:rsid w:val="00D12916"/>
    <w:rsid w:val="00D1559A"/>
    <w:rsid w:val="00D212E7"/>
    <w:rsid w:val="00D246F6"/>
    <w:rsid w:val="00D36DB7"/>
    <w:rsid w:val="00D469FA"/>
    <w:rsid w:val="00D47780"/>
    <w:rsid w:val="00D51DF0"/>
    <w:rsid w:val="00D52CBD"/>
    <w:rsid w:val="00D577C6"/>
    <w:rsid w:val="00D6237B"/>
    <w:rsid w:val="00D83947"/>
    <w:rsid w:val="00D86E4D"/>
    <w:rsid w:val="00D9452E"/>
    <w:rsid w:val="00D966B1"/>
    <w:rsid w:val="00D97772"/>
    <w:rsid w:val="00DA6B51"/>
    <w:rsid w:val="00DB2513"/>
    <w:rsid w:val="00DB6B04"/>
    <w:rsid w:val="00DC0B66"/>
    <w:rsid w:val="00DC5C05"/>
    <w:rsid w:val="00DC7591"/>
    <w:rsid w:val="00DC7797"/>
    <w:rsid w:val="00DE2000"/>
    <w:rsid w:val="00DE460B"/>
    <w:rsid w:val="00DF12A3"/>
    <w:rsid w:val="00DF301A"/>
    <w:rsid w:val="00E001F8"/>
    <w:rsid w:val="00E02D69"/>
    <w:rsid w:val="00E05AD7"/>
    <w:rsid w:val="00E060F2"/>
    <w:rsid w:val="00E07AE7"/>
    <w:rsid w:val="00E16E30"/>
    <w:rsid w:val="00E21F6A"/>
    <w:rsid w:val="00E266CE"/>
    <w:rsid w:val="00E30C1B"/>
    <w:rsid w:val="00E36D43"/>
    <w:rsid w:val="00E44048"/>
    <w:rsid w:val="00E535D7"/>
    <w:rsid w:val="00E54D07"/>
    <w:rsid w:val="00E6019B"/>
    <w:rsid w:val="00E60B38"/>
    <w:rsid w:val="00E63A4A"/>
    <w:rsid w:val="00E63DB6"/>
    <w:rsid w:val="00E66CCA"/>
    <w:rsid w:val="00E72775"/>
    <w:rsid w:val="00E733E6"/>
    <w:rsid w:val="00E820D3"/>
    <w:rsid w:val="00E91813"/>
    <w:rsid w:val="00EA02BA"/>
    <w:rsid w:val="00EA5F37"/>
    <w:rsid w:val="00EC411A"/>
    <w:rsid w:val="00ED481D"/>
    <w:rsid w:val="00EE0160"/>
    <w:rsid w:val="00EE3A62"/>
    <w:rsid w:val="00EE42DA"/>
    <w:rsid w:val="00EF5B51"/>
    <w:rsid w:val="00F01B34"/>
    <w:rsid w:val="00F0321D"/>
    <w:rsid w:val="00F03356"/>
    <w:rsid w:val="00F10B9A"/>
    <w:rsid w:val="00F1378A"/>
    <w:rsid w:val="00F14CC0"/>
    <w:rsid w:val="00F253ED"/>
    <w:rsid w:val="00F25FC2"/>
    <w:rsid w:val="00F2767F"/>
    <w:rsid w:val="00F339CC"/>
    <w:rsid w:val="00F34408"/>
    <w:rsid w:val="00F3746F"/>
    <w:rsid w:val="00F545AF"/>
    <w:rsid w:val="00F636D2"/>
    <w:rsid w:val="00F76A81"/>
    <w:rsid w:val="00F8172B"/>
    <w:rsid w:val="00F82227"/>
    <w:rsid w:val="00FB27CB"/>
    <w:rsid w:val="00FB4E2D"/>
    <w:rsid w:val="00FB7797"/>
    <w:rsid w:val="00FB79EC"/>
    <w:rsid w:val="00FC5E84"/>
    <w:rsid w:val="00FC7D85"/>
    <w:rsid w:val="00FE28B0"/>
    <w:rsid w:val="00FE3D9C"/>
    <w:rsid w:val="00FF1736"/>
    <w:rsid w:val="00FF405E"/>
    <w:rsid w:val="00FF4303"/>
    <w:rsid w:val="00FF5F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5777">
      <v:textbox inset="5.85pt,.7pt,5.85pt,.7pt"/>
    </o:shapedefaults>
    <o:shapelayout v:ext="edit">
      <o:idmap v:ext="edit" data="1"/>
    </o:shapelayout>
  </w:shapeDefaults>
  <w:decimalSymbol w:val="."/>
  <w:listSeparator w:val=","/>
  <w14:defaultImageDpi w14:val="96"/>
  <w15:docId w15:val="{B7ED66D1-A872-4C28-A90C-59ABB6BEB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kern w:val="2"/>
        <w:sz w:val="21"/>
        <w:szCs w:val="21"/>
        <w:lang w:val="en-US" w:eastAsia="ja-JP"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pPr>
      <w:widowControl w:val="0"/>
      <w:autoSpaceDE w:val="0"/>
      <w:autoSpaceDN w:val="0"/>
      <w:adjustRightInd w:val="0"/>
    </w:pPr>
    <w:rPr>
      <w:rFonts w:ascii="Times New Roman" w:hAnsi="Times New Roman"/>
      <w:kern w:val="0"/>
      <w:sz w:val="24"/>
      <w:szCs w:val="24"/>
    </w:rPr>
  </w:style>
  <w:style w:type="paragraph" w:styleId="1">
    <w:name w:val="heading 1"/>
    <w:basedOn w:val="a"/>
    <w:next w:val="a"/>
    <w:link w:val="10"/>
    <w:uiPriority w:val="1"/>
    <w:qFormat/>
    <w:pPr>
      <w:ind w:left="114"/>
      <w:outlineLvl w:val="0"/>
    </w:pPr>
    <w:rPr>
      <w:rFonts w:ascii="ＭＳ ゴシック" w:eastAsia="ＭＳ ゴシック" w:cs="ＭＳ ゴシック"/>
      <w:sz w:val="28"/>
      <w:szCs w:val="28"/>
    </w:rPr>
  </w:style>
  <w:style w:type="paragraph" w:styleId="2">
    <w:name w:val="heading 2"/>
    <w:basedOn w:val="a"/>
    <w:next w:val="a"/>
    <w:link w:val="20"/>
    <w:uiPriority w:val="1"/>
    <w:qFormat/>
    <w:pPr>
      <w:spacing w:before="6"/>
      <w:ind w:left="325"/>
      <w:outlineLvl w:val="1"/>
    </w:pPr>
    <w:rPr>
      <w:rFonts w:ascii="ＭＳ ゴシック" w:eastAsia="ＭＳ ゴシック" w:cs="ＭＳ ゴシック"/>
    </w:rPr>
  </w:style>
  <w:style w:type="paragraph" w:styleId="3">
    <w:name w:val="heading 3"/>
    <w:basedOn w:val="a"/>
    <w:next w:val="a"/>
    <w:link w:val="30"/>
    <w:uiPriority w:val="1"/>
    <w:qFormat/>
    <w:pPr>
      <w:ind w:left="40"/>
      <w:outlineLvl w:val="2"/>
    </w:pPr>
    <w:rPr>
      <w:rFonts w:ascii="ＭＳ ゴシック" w:eastAsia="ＭＳ ゴシック" w:cs="ＭＳ ゴシック"/>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locked/>
    <w:rPr>
      <w:rFonts w:asciiTheme="majorHAnsi" w:eastAsiaTheme="majorEastAsia" w:hAnsiTheme="majorHAnsi" w:cs="Times New Roman"/>
      <w:kern w:val="0"/>
      <w:sz w:val="24"/>
      <w:szCs w:val="24"/>
    </w:rPr>
  </w:style>
  <w:style w:type="character" w:customStyle="1" w:styleId="20">
    <w:name w:val="見出し 2 (文字)"/>
    <w:basedOn w:val="a0"/>
    <w:link w:val="2"/>
    <w:uiPriority w:val="9"/>
    <w:semiHidden/>
    <w:locked/>
    <w:rPr>
      <w:rFonts w:asciiTheme="majorHAnsi" w:eastAsiaTheme="majorEastAsia" w:hAnsiTheme="majorHAnsi" w:cs="Times New Roman"/>
      <w:kern w:val="0"/>
      <w:sz w:val="24"/>
      <w:szCs w:val="24"/>
    </w:rPr>
  </w:style>
  <w:style w:type="character" w:customStyle="1" w:styleId="30">
    <w:name w:val="見出し 3 (文字)"/>
    <w:basedOn w:val="a0"/>
    <w:link w:val="3"/>
    <w:uiPriority w:val="9"/>
    <w:semiHidden/>
    <w:locked/>
    <w:rPr>
      <w:rFonts w:asciiTheme="majorHAnsi" w:eastAsiaTheme="majorEastAsia" w:hAnsiTheme="majorHAnsi" w:cs="Times New Roman"/>
      <w:kern w:val="0"/>
      <w:sz w:val="24"/>
      <w:szCs w:val="24"/>
    </w:rPr>
  </w:style>
  <w:style w:type="paragraph" w:styleId="a3">
    <w:name w:val="Body Text"/>
    <w:basedOn w:val="a"/>
    <w:link w:val="a4"/>
    <w:uiPriority w:val="1"/>
    <w:qFormat/>
    <w:pPr>
      <w:spacing w:before="85"/>
      <w:ind w:left="114"/>
    </w:pPr>
    <w:rPr>
      <w:rFonts w:ascii="ＭＳ 明朝" w:eastAsia="ＭＳ 明朝" w:cs="ＭＳ 明朝"/>
      <w:sz w:val="21"/>
      <w:szCs w:val="21"/>
    </w:rPr>
  </w:style>
  <w:style w:type="character" w:customStyle="1" w:styleId="a4">
    <w:name w:val="本文 (文字)"/>
    <w:basedOn w:val="a0"/>
    <w:link w:val="a3"/>
    <w:uiPriority w:val="99"/>
    <w:semiHidden/>
    <w:locked/>
    <w:rPr>
      <w:rFonts w:ascii="Times New Roman" w:hAnsi="Times New Roman" w:cs="Times New Roman"/>
      <w:kern w:val="0"/>
      <w:sz w:val="24"/>
      <w:szCs w:val="24"/>
    </w:rPr>
  </w:style>
  <w:style w:type="paragraph" w:styleId="a5">
    <w:name w:val="List Paragraph"/>
    <w:basedOn w:val="a"/>
    <w:uiPriority w:val="1"/>
    <w:qFormat/>
  </w:style>
  <w:style w:type="paragraph" w:customStyle="1" w:styleId="TableParagraph">
    <w:name w:val="Table Paragraph"/>
    <w:basedOn w:val="a"/>
    <w:uiPriority w:val="1"/>
    <w:qFormat/>
  </w:style>
  <w:style w:type="paragraph" w:styleId="a6">
    <w:name w:val="header"/>
    <w:basedOn w:val="a"/>
    <w:link w:val="a7"/>
    <w:uiPriority w:val="99"/>
    <w:unhideWhenUsed/>
    <w:rsid w:val="000C51A0"/>
    <w:pPr>
      <w:tabs>
        <w:tab w:val="center" w:pos="4252"/>
        <w:tab w:val="right" w:pos="8504"/>
      </w:tabs>
      <w:snapToGrid w:val="0"/>
    </w:pPr>
  </w:style>
  <w:style w:type="character" w:customStyle="1" w:styleId="a7">
    <w:name w:val="ヘッダー (文字)"/>
    <w:basedOn w:val="a0"/>
    <w:link w:val="a6"/>
    <w:uiPriority w:val="99"/>
    <w:locked/>
    <w:rsid w:val="000C51A0"/>
    <w:rPr>
      <w:rFonts w:ascii="Times New Roman" w:hAnsi="Times New Roman" w:cs="Times New Roman"/>
      <w:kern w:val="0"/>
      <w:sz w:val="24"/>
      <w:szCs w:val="24"/>
    </w:rPr>
  </w:style>
  <w:style w:type="paragraph" w:styleId="a8">
    <w:name w:val="footer"/>
    <w:basedOn w:val="a"/>
    <w:link w:val="a9"/>
    <w:uiPriority w:val="99"/>
    <w:unhideWhenUsed/>
    <w:rsid w:val="000C51A0"/>
    <w:pPr>
      <w:tabs>
        <w:tab w:val="center" w:pos="4252"/>
        <w:tab w:val="right" w:pos="8504"/>
      </w:tabs>
      <w:snapToGrid w:val="0"/>
    </w:pPr>
  </w:style>
  <w:style w:type="character" w:customStyle="1" w:styleId="a9">
    <w:name w:val="フッター (文字)"/>
    <w:basedOn w:val="a0"/>
    <w:link w:val="a8"/>
    <w:uiPriority w:val="99"/>
    <w:locked/>
    <w:rsid w:val="000C51A0"/>
    <w:rPr>
      <w:rFonts w:ascii="Times New Roman" w:hAnsi="Times New Roman" w:cs="Times New Roman"/>
      <w:kern w:val="0"/>
      <w:sz w:val="24"/>
      <w:szCs w:val="24"/>
    </w:rPr>
  </w:style>
  <w:style w:type="paragraph" w:styleId="Web">
    <w:name w:val="Normal (Web)"/>
    <w:basedOn w:val="a"/>
    <w:uiPriority w:val="99"/>
    <w:semiHidden/>
    <w:unhideWhenUsed/>
    <w:rsid w:val="000C51A0"/>
  </w:style>
  <w:style w:type="table" w:styleId="aa">
    <w:name w:val="Table Grid"/>
    <w:basedOn w:val="a1"/>
    <w:uiPriority w:val="59"/>
    <w:rsid w:val="000C51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
    <w:basedOn w:val="a1"/>
    <w:next w:val="aa"/>
    <w:uiPriority w:val="59"/>
    <w:rsid w:val="00DE2000"/>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DA6B51"/>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DA6B51"/>
    <w:rPr>
      <w:rFonts w:asciiTheme="majorHAnsi" w:eastAsiaTheme="majorEastAsia" w:hAnsiTheme="majorHAnsi" w:cstheme="majorBidi"/>
      <w:kern w:val="0"/>
      <w:sz w:val="18"/>
      <w:szCs w:val="18"/>
    </w:rPr>
  </w:style>
  <w:style w:type="paragraph" w:styleId="ad">
    <w:name w:val="TOC Heading"/>
    <w:basedOn w:val="1"/>
    <w:next w:val="a"/>
    <w:uiPriority w:val="39"/>
    <w:semiHidden/>
    <w:unhideWhenUsed/>
    <w:qFormat/>
    <w:rsid w:val="00FE3D9C"/>
    <w:pPr>
      <w:keepNext/>
      <w:keepLines/>
      <w:widowControl/>
      <w:autoSpaceDE/>
      <w:autoSpaceDN/>
      <w:adjustRightInd/>
      <w:spacing w:before="480" w:line="276" w:lineRule="auto"/>
      <w:ind w:left="0"/>
      <w:outlineLvl w:val="9"/>
    </w:pPr>
    <w:rPr>
      <w:rFonts w:asciiTheme="majorHAnsi" w:eastAsiaTheme="majorEastAsia" w:hAnsiTheme="majorHAnsi" w:cstheme="majorBidi"/>
      <w:b/>
      <w:bCs/>
      <w:color w:val="365F91" w:themeColor="accent1" w:themeShade="BF"/>
    </w:rPr>
  </w:style>
  <w:style w:type="paragraph" w:styleId="12">
    <w:name w:val="toc 1"/>
    <w:basedOn w:val="a"/>
    <w:next w:val="a"/>
    <w:autoRedefine/>
    <w:uiPriority w:val="39"/>
    <w:unhideWhenUsed/>
    <w:qFormat/>
    <w:rsid w:val="00900002"/>
    <w:pPr>
      <w:tabs>
        <w:tab w:val="right" w:leader="dot" w:pos="9160"/>
      </w:tabs>
    </w:pPr>
  </w:style>
  <w:style w:type="paragraph" w:styleId="21">
    <w:name w:val="toc 2"/>
    <w:basedOn w:val="a"/>
    <w:next w:val="a"/>
    <w:autoRedefine/>
    <w:uiPriority w:val="39"/>
    <w:unhideWhenUsed/>
    <w:qFormat/>
    <w:rsid w:val="00FE3D9C"/>
    <w:pPr>
      <w:ind w:leftChars="100" w:left="240"/>
    </w:pPr>
  </w:style>
  <w:style w:type="paragraph" w:styleId="31">
    <w:name w:val="toc 3"/>
    <w:basedOn w:val="a"/>
    <w:next w:val="a"/>
    <w:autoRedefine/>
    <w:uiPriority w:val="39"/>
    <w:unhideWhenUsed/>
    <w:qFormat/>
    <w:rsid w:val="00FE3D9C"/>
    <w:pPr>
      <w:ind w:leftChars="200" w:left="480"/>
    </w:pPr>
  </w:style>
  <w:style w:type="character" w:styleId="ae">
    <w:name w:val="Hyperlink"/>
    <w:basedOn w:val="a0"/>
    <w:uiPriority w:val="99"/>
    <w:unhideWhenUsed/>
    <w:rsid w:val="00FE3D9C"/>
    <w:rPr>
      <w:color w:val="0000FF" w:themeColor="hyperlink"/>
      <w:u w:val="single"/>
    </w:rPr>
  </w:style>
  <w:style w:type="table" w:customStyle="1" w:styleId="22">
    <w:name w:val="表 (格子)2"/>
    <w:basedOn w:val="a1"/>
    <w:next w:val="aa"/>
    <w:uiPriority w:val="59"/>
    <w:rsid w:val="00841E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表 (格子)3"/>
    <w:basedOn w:val="a1"/>
    <w:next w:val="aa"/>
    <w:uiPriority w:val="59"/>
    <w:rsid w:val="00841E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a"/>
    <w:uiPriority w:val="59"/>
    <w:rsid w:val="00841E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a"/>
    <w:uiPriority w:val="59"/>
    <w:rsid w:val="00841E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a"/>
    <w:uiPriority w:val="59"/>
    <w:rsid w:val="00841E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a"/>
    <w:uiPriority w:val="59"/>
    <w:rsid w:val="00B47C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a"/>
    <w:uiPriority w:val="59"/>
    <w:rsid w:val="00B47C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 (格子)9"/>
    <w:basedOn w:val="a1"/>
    <w:next w:val="aa"/>
    <w:uiPriority w:val="59"/>
    <w:rsid w:val="00B47C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 (格子)10"/>
    <w:basedOn w:val="a1"/>
    <w:next w:val="aa"/>
    <w:uiPriority w:val="59"/>
    <w:rsid w:val="00B47C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格子)11"/>
    <w:basedOn w:val="a1"/>
    <w:next w:val="aa"/>
    <w:uiPriority w:val="59"/>
    <w:rsid w:val="00B47C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Date"/>
    <w:basedOn w:val="a"/>
    <w:next w:val="a"/>
    <w:link w:val="af0"/>
    <w:uiPriority w:val="99"/>
    <w:semiHidden/>
    <w:unhideWhenUsed/>
    <w:rsid w:val="001E3B7D"/>
  </w:style>
  <w:style w:type="character" w:customStyle="1" w:styleId="af0">
    <w:name w:val="日付 (文字)"/>
    <w:basedOn w:val="a0"/>
    <w:link w:val="af"/>
    <w:uiPriority w:val="99"/>
    <w:semiHidden/>
    <w:rsid w:val="001E3B7D"/>
    <w:rPr>
      <w:rFonts w:ascii="Times New Roman" w:hAnsi="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349307">
      <w:bodyDiv w:val="1"/>
      <w:marLeft w:val="0"/>
      <w:marRight w:val="0"/>
      <w:marTop w:val="0"/>
      <w:marBottom w:val="0"/>
      <w:divBdr>
        <w:top w:val="none" w:sz="0" w:space="0" w:color="auto"/>
        <w:left w:val="none" w:sz="0" w:space="0" w:color="auto"/>
        <w:bottom w:val="none" w:sz="0" w:space="0" w:color="auto"/>
        <w:right w:val="none" w:sz="0" w:space="0" w:color="auto"/>
      </w:divBdr>
    </w:div>
    <w:div w:id="197086390">
      <w:bodyDiv w:val="1"/>
      <w:marLeft w:val="0"/>
      <w:marRight w:val="0"/>
      <w:marTop w:val="0"/>
      <w:marBottom w:val="0"/>
      <w:divBdr>
        <w:top w:val="none" w:sz="0" w:space="0" w:color="auto"/>
        <w:left w:val="none" w:sz="0" w:space="0" w:color="auto"/>
        <w:bottom w:val="none" w:sz="0" w:space="0" w:color="auto"/>
        <w:right w:val="none" w:sz="0" w:space="0" w:color="auto"/>
      </w:divBdr>
    </w:div>
    <w:div w:id="223570862">
      <w:bodyDiv w:val="1"/>
      <w:marLeft w:val="0"/>
      <w:marRight w:val="0"/>
      <w:marTop w:val="0"/>
      <w:marBottom w:val="0"/>
      <w:divBdr>
        <w:top w:val="none" w:sz="0" w:space="0" w:color="auto"/>
        <w:left w:val="none" w:sz="0" w:space="0" w:color="auto"/>
        <w:bottom w:val="none" w:sz="0" w:space="0" w:color="auto"/>
        <w:right w:val="none" w:sz="0" w:space="0" w:color="auto"/>
      </w:divBdr>
    </w:div>
    <w:div w:id="342443363">
      <w:bodyDiv w:val="1"/>
      <w:marLeft w:val="0"/>
      <w:marRight w:val="0"/>
      <w:marTop w:val="0"/>
      <w:marBottom w:val="0"/>
      <w:divBdr>
        <w:top w:val="none" w:sz="0" w:space="0" w:color="auto"/>
        <w:left w:val="none" w:sz="0" w:space="0" w:color="auto"/>
        <w:bottom w:val="none" w:sz="0" w:space="0" w:color="auto"/>
        <w:right w:val="none" w:sz="0" w:space="0" w:color="auto"/>
      </w:divBdr>
    </w:div>
    <w:div w:id="391195568">
      <w:bodyDiv w:val="1"/>
      <w:marLeft w:val="0"/>
      <w:marRight w:val="0"/>
      <w:marTop w:val="0"/>
      <w:marBottom w:val="0"/>
      <w:divBdr>
        <w:top w:val="none" w:sz="0" w:space="0" w:color="auto"/>
        <w:left w:val="none" w:sz="0" w:space="0" w:color="auto"/>
        <w:bottom w:val="none" w:sz="0" w:space="0" w:color="auto"/>
        <w:right w:val="none" w:sz="0" w:space="0" w:color="auto"/>
      </w:divBdr>
    </w:div>
    <w:div w:id="600190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emf"/><Relationship Id="rId63" Type="http://schemas.openxmlformats.org/officeDocument/2006/relationships/image" Target="media/image55.png"/><Relationship Id="rId84" Type="http://schemas.openxmlformats.org/officeDocument/2006/relationships/image" Target="media/image76.emf"/><Relationship Id="rId138" Type="http://schemas.openxmlformats.org/officeDocument/2006/relationships/image" Target="media/image130.emf"/><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emf"/><Relationship Id="rId53" Type="http://schemas.openxmlformats.org/officeDocument/2006/relationships/image" Target="media/image45.png"/><Relationship Id="rId74" Type="http://schemas.openxmlformats.org/officeDocument/2006/relationships/image" Target="media/image66.png"/><Relationship Id="rId128" Type="http://schemas.openxmlformats.org/officeDocument/2006/relationships/image" Target="media/image120.emf"/><Relationship Id="rId5" Type="http://schemas.openxmlformats.org/officeDocument/2006/relationships/webSettings" Target="webSettings.xml"/><Relationship Id="rId90" Type="http://schemas.openxmlformats.org/officeDocument/2006/relationships/image" Target="media/image82.emf"/><Relationship Id="rId95" Type="http://schemas.openxmlformats.org/officeDocument/2006/relationships/image" Target="media/image87.emf"/><Relationship Id="rId22" Type="http://schemas.openxmlformats.org/officeDocument/2006/relationships/image" Target="media/image14.emf"/><Relationship Id="rId27" Type="http://schemas.openxmlformats.org/officeDocument/2006/relationships/image" Target="media/image19.emf"/><Relationship Id="rId43" Type="http://schemas.openxmlformats.org/officeDocument/2006/relationships/image" Target="media/image35.emf"/><Relationship Id="rId48" Type="http://schemas.openxmlformats.org/officeDocument/2006/relationships/image" Target="media/image40.png"/><Relationship Id="rId64" Type="http://schemas.openxmlformats.org/officeDocument/2006/relationships/image" Target="media/image56.emf"/><Relationship Id="rId69" Type="http://schemas.openxmlformats.org/officeDocument/2006/relationships/image" Target="media/image61.emf"/><Relationship Id="rId113" Type="http://schemas.openxmlformats.org/officeDocument/2006/relationships/image" Target="media/image105.emf"/><Relationship Id="rId118" Type="http://schemas.openxmlformats.org/officeDocument/2006/relationships/image" Target="media/image110.emf"/><Relationship Id="rId134" Type="http://schemas.openxmlformats.org/officeDocument/2006/relationships/image" Target="media/image126.emf"/><Relationship Id="rId139" Type="http://schemas.openxmlformats.org/officeDocument/2006/relationships/image" Target="media/image131.emf"/><Relationship Id="rId80" Type="http://schemas.openxmlformats.org/officeDocument/2006/relationships/image" Target="media/image72.emf"/><Relationship Id="rId85" Type="http://schemas.openxmlformats.org/officeDocument/2006/relationships/image" Target="media/image77.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emf"/><Relationship Id="rId38" Type="http://schemas.openxmlformats.org/officeDocument/2006/relationships/image" Target="media/image30.emf"/><Relationship Id="rId59" Type="http://schemas.openxmlformats.org/officeDocument/2006/relationships/image" Target="media/image51.emf"/><Relationship Id="rId103" Type="http://schemas.openxmlformats.org/officeDocument/2006/relationships/image" Target="media/image95.emf"/><Relationship Id="rId108" Type="http://schemas.openxmlformats.org/officeDocument/2006/relationships/image" Target="media/image100.emf"/><Relationship Id="rId124" Type="http://schemas.openxmlformats.org/officeDocument/2006/relationships/image" Target="media/image116.png"/><Relationship Id="rId129" Type="http://schemas.openxmlformats.org/officeDocument/2006/relationships/image" Target="media/image121.png"/><Relationship Id="rId54" Type="http://schemas.openxmlformats.org/officeDocument/2006/relationships/image" Target="media/image46.emf"/><Relationship Id="rId70" Type="http://schemas.openxmlformats.org/officeDocument/2006/relationships/image" Target="media/image62.emf"/><Relationship Id="rId75" Type="http://schemas.openxmlformats.org/officeDocument/2006/relationships/image" Target="media/image67.emf"/><Relationship Id="rId91" Type="http://schemas.openxmlformats.org/officeDocument/2006/relationships/image" Target="media/image83.png"/><Relationship Id="rId96" Type="http://schemas.openxmlformats.org/officeDocument/2006/relationships/image" Target="media/image88.png"/><Relationship Id="rId140" Type="http://schemas.openxmlformats.org/officeDocument/2006/relationships/image" Target="media/image132.png"/><Relationship Id="rId145" Type="http://schemas.openxmlformats.org/officeDocument/2006/relationships/image" Target="media/image137.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emf"/><Relationship Id="rId28" Type="http://schemas.openxmlformats.org/officeDocument/2006/relationships/image" Target="media/image20.png"/><Relationship Id="rId49" Type="http://schemas.openxmlformats.org/officeDocument/2006/relationships/image" Target="media/image41.emf"/><Relationship Id="rId114" Type="http://schemas.openxmlformats.org/officeDocument/2006/relationships/image" Target="media/image106.png"/><Relationship Id="rId119" Type="http://schemas.openxmlformats.org/officeDocument/2006/relationships/image" Target="media/image111.png"/><Relationship Id="rId44" Type="http://schemas.openxmlformats.org/officeDocument/2006/relationships/image" Target="media/image36.emf"/><Relationship Id="rId60" Type="http://schemas.openxmlformats.org/officeDocument/2006/relationships/image" Target="media/image52.emf"/><Relationship Id="rId65" Type="http://schemas.openxmlformats.org/officeDocument/2006/relationships/image" Target="media/image57.emf"/><Relationship Id="rId81" Type="http://schemas.openxmlformats.org/officeDocument/2006/relationships/image" Target="media/image73.emf"/><Relationship Id="rId86" Type="http://schemas.openxmlformats.org/officeDocument/2006/relationships/image" Target="media/image78.emf"/><Relationship Id="rId130" Type="http://schemas.openxmlformats.org/officeDocument/2006/relationships/image" Target="media/image122.emf"/><Relationship Id="rId135" Type="http://schemas.openxmlformats.org/officeDocument/2006/relationships/image" Target="media/image127.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emf"/><Relationship Id="rId109" Type="http://schemas.openxmlformats.org/officeDocument/2006/relationships/image" Target="media/image101.png"/><Relationship Id="rId34" Type="http://schemas.openxmlformats.org/officeDocument/2006/relationships/image" Target="media/image26.emf"/><Relationship Id="rId50" Type="http://schemas.openxmlformats.org/officeDocument/2006/relationships/image" Target="media/image42.emf"/><Relationship Id="rId55" Type="http://schemas.openxmlformats.org/officeDocument/2006/relationships/image" Target="media/image47.png"/><Relationship Id="rId76" Type="http://schemas.openxmlformats.org/officeDocument/2006/relationships/image" Target="media/image68.emf"/><Relationship Id="rId97" Type="http://schemas.openxmlformats.org/officeDocument/2006/relationships/image" Target="media/image89.emf"/><Relationship Id="rId104" Type="http://schemas.openxmlformats.org/officeDocument/2006/relationships/image" Target="media/image96.png"/><Relationship Id="rId120" Type="http://schemas.openxmlformats.org/officeDocument/2006/relationships/image" Target="media/image112.emf"/><Relationship Id="rId125" Type="http://schemas.openxmlformats.org/officeDocument/2006/relationships/image" Target="media/image117.emf"/><Relationship Id="rId141" Type="http://schemas.openxmlformats.org/officeDocument/2006/relationships/image" Target="media/image133.png"/><Relationship Id="rId14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63.emf"/><Relationship Id="rId92" Type="http://schemas.openxmlformats.org/officeDocument/2006/relationships/image" Target="media/image84.emf"/><Relationship Id="rId2" Type="http://schemas.openxmlformats.org/officeDocument/2006/relationships/numbering" Target="numbering.xml"/><Relationship Id="rId29" Type="http://schemas.openxmlformats.org/officeDocument/2006/relationships/image" Target="media/image21.emf"/><Relationship Id="rId24" Type="http://schemas.openxmlformats.org/officeDocument/2006/relationships/image" Target="media/image16.png"/><Relationship Id="rId40" Type="http://schemas.openxmlformats.org/officeDocument/2006/relationships/image" Target="media/image32.emf"/><Relationship Id="rId45" Type="http://schemas.openxmlformats.org/officeDocument/2006/relationships/image" Target="media/image37.emf"/><Relationship Id="rId66" Type="http://schemas.openxmlformats.org/officeDocument/2006/relationships/image" Target="media/image58.emf"/><Relationship Id="rId87" Type="http://schemas.openxmlformats.org/officeDocument/2006/relationships/image" Target="media/image79.emf"/><Relationship Id="rId110" Type="http://schemas.openxmlformats.org/officeDocument/2006/relationships/image" Target="media/image102.emf"/><Relationship Id="rId115" Type="http://schemas.openxmlformats.org/officeDocument/2006/relationships/image" Target="media/image107.emf"/><Relationship Id="rId131" Type="http://schemas.openxmlformats.org/officeDocument/2006/relationships/image" Target="media/image123.png"/><Relationship Id="rId136" Type="http://schemas.openxmlformats.org/officeDocument/2006/relationships/image" Target="media/image128.emf"/><Relationship Id="rId61" Type="http://schemas.openxmlformats.org/officeDocument/2006/relationships/image" Target="media/image53.emf"/><Relationship Id="rId82" Type="http://schemas.openxmlformats.org/officeDocument/2006/relationships/image" Target="media/image74.emf"/><Relationship Id="rId19" Type="http://schemas.openxmlformats.org/officeDocument/2006/relationships/image" Target="media/image11.emf"/><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emf"/><Relationship Id="rId56" Type="http://schemas.openxmlformats.org/officeDocument/2006/relationships/image" Target="media/image48.png"/><Relationship Id="rId77" Type="http://schemas.openxmlformats.org/officeDocument/2006/relationships/image" Target="media/image69.emf"/><Relationship Id="rId100" Type="http://schemas.openxmlformats.org/officeDocument/2006/relationships/image" Target="media/image92.emf"/><Relationship Id="rId105" Type="http://schemas.openxmlformats.org/officeDocument/2006/relationships/image" Target="media/image97.png"/><Relationship Id="rId126" Type="http://schemas.openxmlformats.org/officeDocument/2006/relationships/image" Target="media/image118.emf"/><Relationship Id="rId147"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43.emf"/><Relationship Id="rId72" Type="http://schemas.openxmlformats.org/officeDocument/2006/relationships/image" Target="media/image64.emf"/><Relationship Id="rId93" Type="http://schemas.openxmlformats.org/officeDocument/2006/relationships/image" Target="media/image85.png"/><Relationship Id="rId98" Type="http://schemas.openxmlformats.org/officeDocument/2006/relationships/image" Target="media/image90.emf"/><Relationship Id="rId121" Type="http://schemas.openxmlformats.org/officeDocument/2006/relationships/image" Target="media/image113.png"/><Relationship Id="rId142" Type="http://schemas.openxmlformats.org/officeDocument/2006/relationships/image" Target="media/image134.png"/><Relationship Id="rId3" Type="http://schemas.openxmlformats.org/officeDocument/2006/relationships/styles" Target="styles.xml"/><Relationship Id="rId25" Type="http://schemas.openxmlformats.org/officeDocument/2006/relationships/image" Target="media/image17.emf"/><Relationship Id="rId46" Type="http://schemas.openxmlformats.org/officeDocument/2006/relationships/image" Target="media/image38.emf"/><Relationship Id="rId67" Type="http://schemas.openxmlformats.org/officeDocument/2006/relationships/image" Target="media/image59.emf"/><Relationship Id="rId116" Type="http://schemas.openxmlformats.org/officeDocument/2006/relationships/image" Target="media/image108.emf"/><Relationship Id="rId137" Type="http://schemas.openxmlformats.org/officeDocument/2006/relationships/image" Target="media/image129.png"/><Relationship Id="rId20" Type="http://schemas.openxmlformats.org/officeDocument/2006/relationships/image" Target="media/image12.emf"/><Relationship Id="rId41" Type="http://schemas.openxmlformats.org/officeDocument/2006/relationships/image" Target="media/image33.emf"/><Relationship Id="rId62" Type="http://schemas.openxmlformats.org/officeDocument/2006/relationships/image" Target="media/image54.emf"/><Relationship Id="rId83" Type="http://schemas.openxmlformats.org/officeDocument/2006/relationships/image" Target="media/image75.emf"/><Relationship Id="rId88" Type="http://schemas.openxmlformats.org/officeDocument/2006/relationships/image" Target="media/image80.emf"/><Relationship Id="rId111" Type="http://schemas.openxmlformats.org/officeDocument/2006/relationships/image" Target="media/image103.png"/><Relationship Id="rId132" Type="http://schemas.openxmlformats.org/officeDocument/2006/relationships/image" Target="media/image124.emf"/><Relationship Id="rId15" Type="http://schemas.openxmlformats.org/officeDocument/2006/relationships/image" Target="media/image7.png"/><Relationship Id="rId36" Type="http://schemas.openxmlformats.org/officeDocument/2006/relationships/image" Target="media/image28.emf"/><Relationship Id="rId57" Type="http://schemas.openxmlformats.org/officeDocument/2006/relationships/image" Target="media/image49.emf"/><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image" Target="media/image2.png"/><Relationship Id="rId31" Type="http://schemas.openxmlformats.org/officeDocument/2006/relationships/image" Target="media/image23.emf"/><Relationship Id="rId52" Type="http://schemas.openxmlformats.org/officeDocument/2006/relationships/image" Target="media/image44.emf"/><Relationship Id="rId73" Type="http://schemas.openxmlformats.org/officeDocument/2006/relationships/image" Target="media/image65.emf"/><Relationship Id="rId78" Type="http://schemas.openxmlformats.org/officeDocument/2006/relationships/image" Target="media/image70.emf"/><Relationship Id="rId94" Type="http://schemas.openxmlformats.org/officeDocument/2006/relationships/image" Target="media/image86.emf"/><Relationship Id="rId99" Type="http://schemas.openxmlformats.org/officeDocument/2006/relationships/image" Target="media/image91.png"/><Relationship Id="rId101" Type="http://schemas.openxmlformats.org/officeDocument/2006/relationships/image" Target="media/image93.emf"/><Relationship Id="rId122" Type="http://schemas.openxmlformats.org/officeDocument/2006/relationships/image" Target="media/image114.emf"/><Relationship Id="rId143" Type="http://schemas.openxmlformats.org/officeDocument/2006/relationships/image" Target="media/image135.png"/><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26" Type="http://schemas.openxmlformats.org/officeDocument/2006/relationships/image" Target="media/image18.emf"/><Relationship Id="rId47" Type="http://schemas.openxmlformats.org/officeDocument/2006/relationships/image" Target="media/image39.emf"/><Relationship Id="rId68" Type="http://schemas.openxmlformats.org/officeDocument/2006/relationships/image" Target="media/image60.png"/><Relationship Id="rId89" Type="http://schemas.openxmlformats.org/officeDocument/2006/relationships/image" Target="media/image81.emf"/><Relationship Id="rId112" Type="http://schemas.openxmlformats.org/officeDocument/2006/relationships/image" Target="media/image104.emf"/><Relationship Id="rId133" Type="http://schemas.openxmlformats.org/officeDocument/2006/relationships/image" Target="media/image125.png"/><Relationship Id="rId16" Type="http://schemas.openxmlformats.org/officeDocument/2006/relationships/image" Target="media/image8.png"/><Relationship Id="rId37" Type="http://schemas.openxmlformats.org/officeDocument/2006/relationships/image" Target="media/image29.emf"/><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emf"/><Relationship Id="rId144" Type="http://schemas.openxmlformats.org/officeDocument/2006/relationships/image" Target="media/image13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9E5CB5-2375-4EAF-922B-EC2B88EB0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3692</TotalTime>
  <Pages>72</Pages>
  <Words>2357</Words>
  <Characters>13437</Characters>
  <Application>Microsoft Office Word</Application>
  <DocSecurity>8</DocSecurity>
  <Lines>111</Lines>
  <Paragraphs>31</Paragraphs>
  <ScaleCrop>false</ScaleCrop>
  <HeadingPairs>
    <vt:vector size="2" baseType="variant">
      <vt:variant>
        <vt:lpstr>タイトル</vt:lpstr>
      </vt:variant>
      <vt:variant>
        <vt:i4>1</vt:i4>
      </vt:variant>
    </vt:vector>
  </HeadingPairs>
  <TitlesOfParts>
    <vt:vector size="1" baseType="lpstr">
      <vt:lpstr>企業の事業継続及び防災の取組に関する実態調査</vt:lpstr>
    </vt:vector>
  </TitlesOfParts>
  <Company>三井住友海上火災保険株式会社</Company>
  <LinksUpToDate>false</LinksUpToDate>
  <CharactersWithSpaces>15763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企業の事業継続及び防災の取組に関する実態調査</dc:title>
  <dc:creator>尾池吉保_A6Y81</dc:creator>
  <cp:lastModifiedBy>菊田　真也</cp:lastModifiedBy>
  <cp:revision>212</cp:revision>
  <cp:lastPrinted>2018-11-13T10:00:00Z</cp:lastPrinted>
  <dcterms:created xsi:type="dcterms:W3CDTF">2018-04-05T04:17:00Z</dcterms:created>
  <dcterms:modified xsi:type="dcterms:W3CDTF">2018-11-29T04:50:00Z</dcterms:modified>
</cp:coreProperties>
</file>