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2EE" w:rsidRPr="002152EE" w:rsidRDefault="002152EE" w:rsidP="002152EE">
      <w:pPr>
        <w:spacing w:line="300" w:lineRule="exact"/>
        <w:jc w:val="center"/>
        <w:rPr>
          <w:rFonts w:ascii="Meiryo UI" w:eastAsia="Meiryo UI" w:hAnsi="Meiryo UI"/>
          <w:b/>
          <w:bCs/>
        </w:rPr>
      </w:pPr>
      <w:r w:rsidRPr="002152EE">
        <w:rPr>
          <w:rFonts w:ascii="Meiryo UI" w:eastAsia="Meiryo UI" w:hAnsi="Meiryo UI" w:hint="eastAsia"/>
          <w:b/>
          <w:bCs/>
          <w:sz w:val="24"/>
        </w:rPr>
        <w:t>第</w:t>
      </w:r>
      <w:r w:rsidR="002A5FD2">
        <w:rPr>
          <w:rFonts w:ascii="Meiryo UI" w:eastAsia="Meiryo UI" w:hAnsi="Meiryo UI" w:hint="eastAsia"/>
          <w:b/>
          <w:bCs/>
          <w:sz w:val="24"/>
        </w:rPr>
        <w:t>５</w:t>
      </w:r>
      <w:r w:rsidRPr="002152EE">
        <w:rPr>
          <w:rFonts w:ascii="Meiryo UI" w:eastAsia="Meiryo UI" w:hAnsi="Meiryo UI" w:hint="eastAsia"/>
          <w:b/>
          <w:bCs/>
          <w:sz w:val="24"/>
        </w:rPr>
        <w:t>回　大阪府男女いきいき事業者表彰の受賞者</w:t>
      </w:r>
    </w:p>
    <w:p w:rsidR="002152EE" w:rsidRDefault="002152EE" w:rsidP="00876163">
      <w:pPr>
        <w:spacing w:line="300" w:lineRule="exact"/>
        <w:rPr>
          <w:rFonts w:ascii="Meiryo UI" w:eastAsia="Meiryo UI" w:hAnsi="Meiryo UI"/>
          <w:bCs/>
          <w:u w:val="single"/>
        </w:rPr>
      </w:pPr>
    </w:p>
    <w:p w:rsidR="002152EE" w:rsidRDefault="002152EE" w:rsidP="00876163">
      <w:pPr>
        <w:spacing w:line="300" w:lineRule="exact"/>
        <w:rPr>
          <w:rFonts w:ascii="Meiryo UI" w:eastAsia="Meiryo UI" w:hAnsi="Meiryo UI"/>
          <w:bCs/>
        </w:rPr>
      </w:pPr>
      <w:r w:rsidRPr="002152EE">
        <w:rPr>
          <w:rFonts w:ascii="Meiryo UI" w:eastAsia="Meiryo UI" w:hAnsi="Meiryo UI" w:hint="eastAsia"/>
          <w:bCs/>
        </w:rPr>
        <w:t>【男女いきいき大賞】１事業者</w:t>
      </w:r>
    </w:p>
    <w:p w:rsidR="002152EE" w:rsidRDefault="002152EE" w:rsidP="00876163">
      <w:pPr>
        <w:spacing w:line="300" w:lineRule="exact"/>
        <w:rPr>
          <w:rFonts w:ascii="Meiryo UI" w:eastAsia="Meiryo UI" w:hAnsi="Meiryo UI"/>
          <w:bCs/>
          <w:u w:val="single"/>
        </w:rPr>
      </w:pPr>
    </w:p>
    <w:p w:rsidR="002152EE" w:rsidRPr="00B4767A" w:rsidRDefault="002152EE" w:rsidP="002152EE">
      <w:pPr>
        <w:spacing w:line="300" w:lineRule="exact"/>
        <w:rPr>
          <w:rFonts w:ascii="Meiryo UI" w:eastAsia="Meiryo UI" w:hAnsi="Meiryo UI"/>
          <w:b/>
          <w:bCs/>
          <w:u w:val="single"/>
        </w:rPr>
      </w:pPr>
      <w:r w:rsidRPr="00B4767A">
        <w:rPr>
          <w:rFonts w:ascii="Meiryo UI" w:eastAsia="Meiryo UI" w:hAnsi="Meiryo UI" w:hint="eastAsia"/>
          <w:b/>
          <w:bCs/>
          <w:u w:val="single"/>
        </w:rPr>
        <w:t>受賞企業名：</w:t>
      </w:r>
      <w:r w:rsidR="00876163" w:rsidRPr="00B4767A">
        <w:rPr>
          <w:rFonts w:ascii="Meiryo UI" w:eastAsia="Meiryo UI" w:hAnsi="Meiryo UI" w:hint="eastAsia"/>
          <w:b/>
          <w:bCs/>
          <w:u w:val="single"/>
        </w:rPr>
        <w:t>株式会社</w:t>
      </w:r>
      <w:r w:rsidR="002A5FD2">
        <w:rPr>
          <w:rFonts w:ascii="Meiryo UI" w:eastAsia="Meiryo UI" w:hAnsi="Meiryo UI" w:hint="eastAsia"/>
          <w:b/>
          <w:bCs/>
          <w:u w:val="single"/>
        </w:rPr>
        <w:t>関西みらい銀行</w:t>
      </w:r>
      <w:r w:rsidRPr="00B4767A">
        <w:rPr>
          <w:rFonts w:ascii="Meiryo UI" w:eastAsia="Meiryo UI" w:hAnsi="Meiryo UI" w:hint="eastAsia"/>
          <w:b/>
          <w:bCs/>
          <w:u w:val="single"/>
        </w:rPr>
        <w:t>（</w:t>
      </w:r>
      <w:r w:rsidR="002A5FD2">
        <w:rPr>
          <w:rFonts w:ascii="Meiryo UI" w:eastAsia="Meiryo UI" w:hAnsi="Meiryo UI" w:hint="eastAsia"/>
          <w:b/>
          <w:bCs/>
          <w:u w:val="single"/>
        </w:rPr>
        <w:t>大阪市中央区</w:t>
      </w:r>
      <w:r w:rsidRPr="00B4767A">
        <w:rPr>
          <w:rFonts w:ascii="Meiryo UI" w:eastAsia="Meiryo UI" w:hAnsi="Meiryo UI" w:hint="eastAsia"/>
          <w:b/>
          <w:bCs/>
          <w:u w:val="single"/>
        </w:rPr>
        <w:t>）</w:t>
      </w:r>
    </w:p>
    <w:p w:rsidR="002152EE" w:rsidRPr="002152EE" w:rsidRDefault="002152EE" w:rsidP="00B4767A">
      <w:pPr>
        <w:spacing w:line="300" w:lineRule="exact"/>
        <w:ind w:firstLineChars="50" w:firstLine="105"/>
        <w:rPr>
          <w:rFonts w:ascii="Meiryo UI" w:eastAsia="Meiryo UI" w:hAnsi="Meiryo UI"/>
          <w:bCs/>
        </w:rPr>
      </w:pPr>
      <w:r>
        <w:rPr>
          <w:rFonts w:ascii="Meiryo UI" w:eastAsia="Meiryo UI" w:hAnsi="Meiryo UI" w:hint="eastAsia"/>
          <w:bCs/>
        </w:rPr>
        <w:t>○</w:t>
      </w:r>
      <w:r w:rsidR="00876163" w:rsidRPr="00876163">
        <w:rPr>
          <w:rFonts w:ascii="Meiryo UI" w:eastAsia="Meiryo UI" w:hAnsi="Meiryo UI" w:hint="eastAsia"/>
          <w:bCs/>
        </w:rPr>
        <w:t>業種（事業内容)</w:t>
      </w:r>
      <w:r w:rsidR="00680DC2">
        <w:rPr>
          <w:rFonts w:ascii="Meiryo UI" w:eastAsia="Meiryo UI" w:hAnsi="Meiryo UI" w:hint="eastAsia"/>
          <w:bCs/>
        </w:rPr>
        <w:t>：金融業・保険業</w:t>
      </w:r>
    </w:p>
    <w:p w:rsidR="006B0CDB" w:rsidRDefault="002152EE" w:rsidP="006B0CDB">
      <w:pPr>
        <w:spacing w:line="300" w:lineRule="exact"/>
        <w:ind w:firstLineChars="50" w:firstLine="105"/>
        <w:rPr>
          <w:rFonts w:ascii="Meiryo UI" w:eastAsia="Meiryo UI" w:hAnsi="Meiryo UI"/>
          <w:bCs/>
        </w:rPr>
      </w:pPr>
      <w:r>
        <w:rPr>
          <w:rFonts w:ascii="Meiryo UI" w:eastAsia="Meiryo UI" w:hAnsi="Meiryo UI" w:hint="eastAsia"/>
          <w:bCs/>
        </w:rPr>
        <w:t>○受賞ポイント</w:t>
      </w:r>
    </w:p>
    <w:p w:rsidR="006B0CDB" w:rsidRDefault="006B0CDB" w:rsidP="006B0CDB">
      <w:pPr>
        <w:pStyle w:val="a3"/>
        <w:numPr>
          <w:ilvl w:val="0"/>
          <w:numId w:val="1"/>
        </w:numPr>
        <w:spacing w:line="300" w:lineRule="exact"/>
        <w:ind w:leftChars="0"/>
        <w:rPr>
          <w:rFonts w:ascii="Meiryo UI" w:eastAsia="Meiryo UI" w:hAnsi="Meiryo UI"/>
          <w:bCs/>
        </w:rPr>
      </w:pPr>
      <w:r w:rsidRPr="006B0CDB">
        <w:rPr>
          <w:rFonts w:ascii="Meiryo UI" w:eastAsia="Meiryo UI" w:hAnsi="Meiryo UI" w:hint="eastAsia"/>
          <w:bCs/>
        </w:rPr>
        <w:t>女性活躍を今まで以上に推進するため、現状の課題把握を目的として、担当者層および課長層の全女性社員を対象に「キャリア意識アンケート」を期初に実施。結果を踏まえ、現状に不足する施策として「外部主催研修への積極派遣」「女性役員との交流機会」等を2022年度施策に反映。</w:t>
      </w:r>
    </w:p>
    <w:p w:rsidR="006B0CDB" w:rsidRDefault="006B0CDB" w:rsidP="006B0CDB">
      <w:pPr>
        <w:pStyle w:val="a3"/>
        <w:numPr>
          <w:ilvl w:val="0"/>
          <w:numId w:val="1"/>
        </w:numPr>
        <w:spacing w:line="300" w:lineRule="exact"/>
        <w:ind w:leftChars="0"/>
        <w:rPr>
          <w:rFonts w:ascii="Meiryo UI" w:eastAsia="Meiryo UI" w:hAnsi="Meiryo UI"/>
          <w:bCs/>
        </w:rPr>
      </w:pPr>
      <w:r w:rsidRPr="006B0CDB">
        <w:rPr>
          <w:rFonts w:ascii="Meiryo UI" w:eastAsia="Meiryo UI" w:hAnsi="Meiryo UI" w:hint="eastAsia"/>
          <w:bCs/>
        </w:rPr>
        <w:t>当初は、新任女性支店長のみを対象とする予定だったメンタリング制度について、アンケート結果を踏まえ、新任女性副部店長にも対象を広げ実施。ライン外で相談できる経験豊富なメンターとのやり取りにより昇進への不安払拭に繋がり、実施後アンケートでは制度利用者全員が「今後のキャリアに役立つ」と回答。</w:t>
      </w:r>
    </w:p>
    <w:p w:rsidR="006B0CDB" w:rsidRDefault="006B0CDB" w:rsidP="006B0CDB">
      <w:pPr>
        <w:pStyle w:val="a3"/>
        <w:numPr>
          <w:ilvl w:val="0"/>
          <w:numId w:val="1"/>
        </w:numPr>
        <w:spacing w:line="300" w:lineRule="exact"/>
        <w:ind w:leftChars="0"/>
        <w:rPr>
          <w:rFonts w:ascii="Meiryo UI" w:eastAsia="Meiryo UI" w:hAnsi="Meiryo UI"/>
          <w:bCs/>
        </w:rPr>
      </w:pPr>
      <w:r w:rsidRPr="006B0CDB">
        <w:rPr>
          <w:rFonts w:ascii="Meiryo UI" w:eastAsia="Meiryo UI" w:hAnsi="Meiryo UI" w:hint="eastAsia"/>
          <w:bCs/>
        </w:rPr>
        <w:t>ダイバーシティの取組みを社内に浸透させる目的で発信している社内報の中で、女性活躍推進の現況や取組み内容の他、社内のロールモデルを積極的に発信。こうした取組等により、社内の女性活躍に関する意識が向上。</w:t>
      </w:r>
    </w:p>
    <w:p w:rsidR="006B0CDB" w:rsidRDefault="006B0CDB" w:rsidP="006B0CDB">
      <w:pPr>
        <w:pStyle w:val="a3"/>
        <w:numPr>
          <w:ilvl w:val="0"/>
          <w:numId w:val="1"/>
        </w:numPr>
        <w:spacing w:line="300" w:lineRule="exact"/>
        <w:ind w:leftChars="0"/>
        <w:rPr>
          <w:rFonts w:ascii="Meiryo UI" w:eastAsia="Meiryo UI" w:hAnsi="Meiryo UI"/>
          <w:bCs/>
        </w:rPr>
      </w:pPr>
      <w:r w:rsidRPr="006B0CDB">
        <w:rPr>
          <w:rFonts w:ascii="Meiryo UI" w:eastAsia="Meiryo UI" w:hAnsi="Meiryo UI" w:hint="eastAsia"/>
          <w:bCs/>
        </w:rPr>
        <w:t>2020年度から課長以上の全管理職が「イクボス」宣言を実施、また育児休業の一部有給化、男性育休取得の個別周知等の取組みを通じて、社内で男性社員の育児休業取得が当然のこととして浸透してきた。男性育児休業取得率は2019年度の7.4％から2021</w:t>
      </w:r>
      <w:r w:rsidR="00335761">
        <w:rPr>
          <w:rFonts w:ascii="Meiryo UI" w:eastAsia="Meiryo UI" w:hAnsi="Meiryo UI" w:hint="eastAsia"/>
          <w:bCs/>
        </w:rPr>
        <w:t>年度には</w:t>
      </w:r>
      <w:r w:rsidRPr="006B0CDB">
        <w:rPr>
          <w:rFonts w:ascii="Meiryo UI" w:eastAsia="Meiryo UI" w:hAnsi="Meiryo UI" w:hint="eastAsia"/>
          <w:bCs/>
        </w:rPr>
        <w:t>78.5％へ大幅に上昇。また、育休６ヶ月取得等、長期で休業する男性社員も増加した。</w:t>
      </w:r>
    </w:p>
    <w:p w:rsidR="006B0CDB" w:rsidRDefault="006B0CDB" w:rsidP="006B0CDB">
      <w:pPr>
        <w:pStyle w:val="a3"/>
        <w:numPr>
          <w:ilvl w:val="0"/>
          <w:numId w:val="1"/>
        </w:numPr>
        <w:spacing w:line="300" w:lineRule="exact"/>
        <w:ind w:leftChars="0"/>
        <w:rPr>
          <w:rFonts w:ascii="Meiryo UI" w:eastAsia="Meiryo UI" w:hAnsi="Meiryo UI"/>
          <w:bCs/>
        </w:rPr>
      </w:pPr>
      <w:r w:rsidRPr="006B0CDB">
        <w:rPr>
          <w:rFonts w:ascii="Meiryo UI" w:eastAsia="Meiryo UI" w:hAnsi="Meiryo UI" w:hint="eastAsia"/>
          <w:bCs/>
        </w:rPr>
        <w:t>育児・介護と仕事の両立支援のため、「子育て支援ガイドブック」「仕事と介護の両立支援ハンドブック」を制定。イントラネットに掲示し、制度周知と制度利用の促進を図る。また、育児のための短時間勤務制度を小学校３年生修了まで選択できる「セレクト勤務制度」を導入している。</w:t>
      </w:r>
    </w:p>
    <w:p w:rsidR="006B0CDB" w:rsidRDefault="006B0CDB" w:rsidP="006B0CDB">
      <w:pPr>
        <w:pStyle w:val="a3"/>
        <w:numPr>
          <w:ilvl w:val="0"/>
          <w:numId w:val="1"/>
        </w:numPr>
        <w:spacing w:line="300" w:lineRule="exact"/>
        <w:ind w:leftChars="0"/>
        <w:rPr>
          <w:rFonts w:ascii="Meiryo UI" w:eastAsia="Meiryo UI" w:hAnsi="Meiryo UI"/>
          <w:bCs/>
        </w:rPr>
      </w:pPr>
      <w:r w:rsidRPr="006B0CDB">
        <w:rPr>
          <w:rFonts w:ascii="Meiryo UI" w:eastAsia="Meiryo UI" w:hAnsi="Meiryo UI" w:hint="eastAsia"/>
          <w:bCs/>
        </w:rPr>
        <w:t>育児休業中の従業員を対象に、復職に向けた不安払拭を目的として「復職支援セミナー」を、育児休業から復職後１年以内の従業員を対象に、仕事と育児の両立支援を目的として「育休復帰者応援セミナー」を毎年開催。</w:t>
      </w:r>
    </w:p>
    <w:p w:rsidR="001E37EC" w:rsidRPr="006B0CDB" w:rsidRDefault="006B0CDB" w:rsidP="006B0CDB">
      <w:pPr>
        <w:pStyle w:val="a3"/>
        <w:numPr>
          <w:ilvl w:val="0"/>
          <w:numId w:val="1"/>
        </w:numPr>
        <w:spacing w:line="300" w:lineRule="exact"/>
        <w:ind w:leftChars="0"/>
        <w:rPr>
          <w:rFonts w:ascii="Meiryo UI" w:eastAsia="Meiryo UI" w:hAnsi="Meiryo UI"/>
          <w:bCs/>
        </w:rPr>
      </w:pPr>
      <w:r w:rsidRPr="006B0CDB">
        <w:rPr>
          <w:rFonts w:ascii="Meiryo UI" w:eastAsia="Meiryo UI" w:hAnsi="Meiryo UI" w:hint="eastAsia"/>
          <w:bCs/>
        </w:rPr>
        <w:t>全管理職を対象に「アンコンシャス・バイアス研修」を実施し、管理職が自身のマネジメントを見直すきっかけとなった。</w:t>
      </w:r>
    </w:p>
    <w:p w:rsidR="006B0CDB" w:rsidRPr="006B0CDB" w:rsidRDefault="006B0CDB" w:rsidP="00B4767A">
      <w:pPr>
        <w:spacing w:line="300" w:lineRule="exact"/>
        <w:ind w:firstLineChars="50" w:firstLine="105"/>
        <w:rPr>
          <w:rFonts w:ascii="Meiryo UI" w:eastAsia="Meiryo UI" w:hAnsi="Meiryo UI"/>
          <w:bCs/>
        </w:rPr>
      </w:pPr>
    </w:p>
    <w:p w:rsidR="00475178" w:rsidRPr="00680DC2" w:rsidRDefault="00475178" w:rsidP="00680DC2">
      <w:pPr>
        <w:spacing w:line="300" w:lineRule="exact"/>
        <w:ind w:left="105"/>
        <w:rPr>
          <w:rFonts w:ascii="Meiryo UI" w:eastAsia="Meiryo UI" w:hAnsi="Meiryo UI"/>
          <w:bCs/>
        </w:rPr>
      </w:pPr>
    </w:p>
    <w:p w:rsidR="00475178" w:rsidRPr="00680DC2" w:rsidRDefault="00475178" w:rsidP="00680DC2">
      <w:pPr>
        <w:spacing w:line="300" w:lineRule="exact"/>
        <w:ind w:left="105"/>
        <w:rPr>
          <w:rFonts w:ascii="Meiryo UI" w:eastAsia="Meiryo UI" w:hAnsi="Meiryo UI"/>
          <w:bCs/>
          <w:u w:val="single"/>
        </w:rPr>
      </w:pPr>
    </w:p>
    <w:p w:rsidR="00876163" w:rsidRDefault="00876163" w:rsidP="00876163">
      <w:pPr>
        <w:spacing w:line="300" w:lineRule="exact"/>
        <w:rPr>
          <w:rFonts w:ascii="Meiryo UI" w:eastAsia="Meiryo UI" w:hAnsi="Meiryo UI"/>
          <w:bCs/>
          <w:u w:val="single"/>
        </w:rPr>
      </w:pPr>
    </w:p>
    <w:p w:rsidR="002152EE" w:rsidRDefault="002152EE" w:rsidP="00876163">
      <w:pPr>
        <w:spacing w:line="300" w:lineRule="exact"/>
        <w:rPr>
          <w:rFonts w:ascii="Meiryo UI" w:eastAsia="Meiryo UI" w:hAnsi="Meiryo UI"/>
          <w:bCs/>
          <w:u w:val="single"/>
        </w:rPr>
      </w:pPr>
    </w:p>
    <w:p w:rsidR="002152EE" w:rsidRDefault="002152EE" w:rsidP="00876163">
      <w:pPr>
        <w:spacing w:line="300" w:lineRule="exact"/>
        <w:rPr>
          <w:rFonts w:ascii="Meiryo UI" w:eastAsia="Meiryo UI" w:hAnsi="Meiryo UI"/>
          <w:bCs/>
          <w:u w:val="single"/>
        </w:rPr>
      </w:pPr>
    </w:p>
    <w:p w:rsidR="002152EE" w:rsidRPr="00475178" w:rsidRDefault="002152EE" w:rsidP="00475178">
      <w:pPr>
        <w:spacing w:line="300" w:lineRule="exact"/>
        <w:rPr>
          <w:rFonts w:ascii="Meiryo UI" w:eastAsia="Meiryo UI" w:hAnsi="Meiryo UI"/>
          <w:bCs/>
        </w:rPr>
      </w:pPr>
    </w:p>
    <w:p w:rsidR="002152EE" w:rsidRDefault="002152EE" w:rsidP="00876163">
      <w:pPr>
        <w:spacing w:line="300" w:lineRule="exact"/>
        <w:rPr>
          <w:rFonts w:ascii="Meiryo UI" w:eastAsia="Meiryo UI" w:hAnsi="Meiryo UI"/>
          <w:bCs/>
          <w:u w:val="single"/>
        </w:rPr>
      </w:pPr>
    </w:p>
    <w:p w:rsidR="002152EE" w:rsidRDefault="002152EE" w:rsidP="00876163">
      <w:pPr>
        <w:spacing w:line="300" w:lineRule="exact"/>
        <w:rPr>
          <w:rFonts w:ascii="Meiryo UI" w:eastAsia="Meiryo UI" w:hAnsi="Meiryo UI"/>
          <w:bCs/>
          <w:u w:val="single"/>
        </w:rPr>
      </w:pPr>
    </w:p>
    <w:p w:rsidR="002152EE" w:rsidRDefault="002152EE" w:rsidP="00876163">
      <w:pPr>
        <w:spacing w:line="300" w:lineRule="exact"/>
        <w:rPr>
          <w:rFonts w:ascii="Meiryo UI" w:eastAsia="Meiryo UI" w:hAnsi="Meiryo UI"/>
          <w:bCs/>
          <w:u w:val="single"/>
        </w:rPr>
      </w:pPr>
    </w:p>
    <w:p w:rsidR="002152EE" w:rsidRPr="006F7A56" w:rsidRDefault="006F7A56" w:rsidP="00876163">
      <w:pPr>
        <w:spacing w:line="300" w:lineRule="exact"/>
        <w:rPr>
          <w:rFonts w:ascii="Meiryo UI" w:eastAsia="Meiryo UI" w:hAnsi="Meiryo UI"/>
          <w:bCs/>
        </w:rPr>
      </w:pPr>
      <w:r w:rsidRPr="006F7A56">
        <w:rPr>
          <w:rFonts w:ascii="Meiryo UI" w:eastAsia="Meiryo UI" w:hAnsi="Meiryo UI"/>
          <w:bCs/>
        </w:rPr>
        <w:br w:type="page"/>
      </w:r>
    </w:p>
    <w:p w:rsidR="00B4767A" w:rsidRPr="00B4767A" w:rsidRDefault="002A5FD2" w:rsidP="00876163">
      <w:pPr>
        <w:spacing w:line="300" w:lineRule="exact"/>
        <w:rPr>
          <w:rFonts w:ascii="Meiryo UI" w:eastAsia="Meiryo UI" w:hAnsi="Meiryo UI"/>
          <w:bCs/>
        </w:rPr>
      </w:pPr>
      <w:r>
        <w:rPr>
          <w:rFonts w:ascii="Meiryo UI" w:eastAsia="Meiryo UI" w:hAnsi="Meiryo UI" w:hint="eastAsia"/>
          <w:bCs/>
        </w:rPr>
        <w:lastRenderedPageBreak/>
        <w:t>【男女いきいき優秀賞】３</w:t>
      </w:r>
      <w:r w:rsidR="00B4767A" w:rsidRPr="00B4767A">
        <w:rPr>
          <w:rFonts w:ascii="Meiryo UI" w:eastAsia="Meiryo UI" w:hAnsi="Meiryo UI" w:hint="eastAsia"/>
          <w:bCs/>
        </w:rPr>
        <w:t>事業者（50音順）</w:t>
      </w:r>
    </w:p>
    <w:p w:rsidR="00B4767A" w:rsidRDefault="00B4767A" w:rsidP="00876163">
      <w:pPr>
        <w:spacing w:line="300" w:lineRule="exact"/>
        <w:rPr>
          <w:rFonts w:ascii="Meiryo UI" w:eastAsia="Meiryo UI" w:hAnsi="Meiryo UI"/>
          <w:bCs/>
          <w:u w:val="single"/>
        </w:rPr>
      </w:pPr>
      <w:r w:rsidRPr="00B4767A">
        <w:rPr>
          <w:rFonts w:ascii="Meiryo UI" w:eastAsia="Meiryo UI" w:hAnsi="Meiryo UI" w:hint="eastAsia"/>
          <w:bCs/>
        </w:rPr>
        <w:t>（※は、常時雇用する労働者の数が300人以下の事業者）</w:t>
      </w:r>
    </w:p>
    <w:p w:rsidR="002152EE" w:rsidRDefault="002152EE" w:rsidP="00876163">
      <w:pPr>
        <w:spacing w:line="300" w:lineRule="exact"/>
        <w:rPr>
          <w:rFonts w:ascii="Meiryo UI" w:eastAsia="Meiryo UI" w:hAnsi="Meiryo UI"/>
          <w:bCs/>
          <w:u w:val="single"/>
        </w:rPr>
      </w:pPr>
    </w:p>
    <w:p w:rsidR="006F7A56" w:rsidRPr="00876163" w:rsidRDefault="006F7A56" w:rsidP="00876163">
      <w:pPr>
        <w:spacing w:line="300" w:lineRule="exact"/>
        <w:rPr>
          <w:rFonts w:ascii="Meiryo UI" w:eastAsia="Meiryo UI" w:hAnsi="Meiryo UI"/>
          <w:bCs/>
          <w:u w:val="single"/>
        </w:rPr>
      </w:pPr>
    </w:p>
    <w:p w:rsidR="00876163" w:rsidRPr="00B4767A" w:rsidRDefault="00B4767A" w:rsidP="00876163">
      <w:pPr>
        <w:spacing w:line="300" w:lineRule="exact"/>
        <w:rPr>
          <w:rFonts w:ascii="Meiryo UI" w:eastAsia="Meiryo UI" w:hAnsi="Meiryo UI"/>
          <w:b/>
          <w:bCs/>
          <w:u w:val="single"/>
        </w:rPr>
      </w:pPr>
      <w:r w:rsidRPr="00B4767A">
        <w:rPr>
          <w:rFonts w:ascii="Meiryo UI" w:eastAsia="Meiryo UI" w:hAnsi="Meiryo UI" w:hint="eastAsia"/>
          <w:b/>
          <w:bCs/>
          <w:u w:val="single"/>
        </w:rPr>
        <w:t>受賞企業名：</w:t>
      </w:r>
      <w:r w:rsidR="00876163" w:rsidRPr="00B4767A">
        <w:rPr>
          <w:rFonts w:ascii="Meiryo UI" w:eastAsia="Meiryo UI" w:hAnsi="Meiryo UI" w:hint="eastAsia"/>
          <w:b/>
          <w:bCs/>
          <w:u w:val="single"/>
        </w:rPr>
        <w:t>株式会社</w:t>
      </w:r>
      <w:r w:rsidR="002A5FD2">
        <w:rPr>
          <w:rFonts w:ascii="Meiryo UI" w:eastAsia="Meiryo UI" w:hAnsi="Meiryo UI" w:hint="eastAsia"/>
          <w:b/>
          <w:bCs/>
          <w:u w:val="single"/>
        </w:rPr>
        <w:t>カスタマーリレーションテレマーケティング</w:t>
      </w:r>
      <w:r w:rsidRPr="00B4767A">
        <w:rPr>
          <w:rFonts w:ascii="Meiryo UI" w:eastAsia="Meiryo UI" w:hAnsi="Meiryo UI" w:hint="eastAsia"/>
          <w:b/>
          <w:bCs/>
          <w:u w:val="single"/>
        </w:rPr>
        <w:t xml:space="preserve">（大阪市北区）　</w:t>
      </w:r>
    </w:p>
    <w:p w:rsidR="00876163" w:rsidRPr="00876163" w:rsidRDefault="00B4767A" w:rsidP="00876163">
      <w:pPr>
        <w:spacing w:line="300" w:lineRule="exact"/>
        <w:rPr>
          <w:rFonts w:ascii="Meiryo UI" w:eastAsia="Meiryo UI" w:hAnsi="Meiryo UI"/>
          <w:bCs/>
        </w:rPr>
      </w:pPr>
      <w:r>
        <w:rPr>
          <w:rFonts w:ascii="Meiryo UI" w:eastAsia="Meiryo UI" w:hAnsi="Meiryo UI" w:hint="eastAsia"/>
          <w:bCs/>
        </w:rPr>
        <w:t xml:space="preserve">　○</w:t>
      </w:r>
      <w:r w:rsidR="00876163" w:rsidRPr="00876163">
        <w:rPr>
          <w:rFonts w:ascii="Meiryo UI" w:eastAsia="Meiryo UI" w:hAnsi="Meiryo UI" w:hint="eastAsia"/>
          <w:bCs/>
        </w:rPr>
        <w:t>業種（事業内容)</w:t>
      </w:r>
      <w:r w:rsidR="002A5FD2">
        <w:rPr>
          <w:rFonts w:ascii="Meiryo UI" w:eastAsia="Meiryo UI" w:hAnsi="Meiryo UI" w:hint="eastAsia"/>
          <w:bCs/>
        </w:rPr>
        <w:t>：サービス業（コールセンター事業、人材派遣業等</w:t>
      </w:r>
      <w:r w:rsidR="00876163" w:rsidRPr="00876163">
        <w:rPr>
          <w:rFonts w:ascii="Meiryo UI" w:eastAsia="Meiryo UI" w:hAnsi="Meiryo UI" w:hint="eastAsia"/>
          <w:bCs/>
        </w:rPr>
        <w:t>）</w:t>
      </w:r>
    </w:p>
    <w:p w:rsidR="00680DC2" w:rsidRDefault="00876163" w:rsidP="00680DC2">
      <w:pPr>
        <w:spacing w:line="300" w:lineRule="exact"/>
        <w:rPr>
          <w:rFonts w:ascii="Meiryo UI" w:eastAsia="Meiryo UI" w:hAnsi="Meiryo UI"/>
          <w:bCs/>
        </w:rPr>
      </w:pPr>
      <w:r w:rsidRPr="00876163">
        <w:rPr>
          <w:rFonts w:ascii="Meiryo UI" w:eastAsia="Meiryo UI" w:hAnsi="Meiryo UI" w:hint="eastAsia"/>
          <w:bCs/>
        </w:rPr>
        <w:t xml:space="preserve">　</w:t>
      </w:r>
      <w:r w:rsidR="00B4767A">
        <w:rPr>
          <w:rFonts w:ascii="Meiryo UI" w:eastAsia="Meiryo UI" w:hAnsi="Meiryo UI" w:hint="eastAsia"/>
          <w:bCs/>
        </w:rPr>
        <w:t>○受賞ポイント</w:t>
      </w:r>
    </w:p>
    <w:p w:rsidR="001E37EC" w:rsidRPr="006B0CDB" w:rsidRDefault="006B0CDB" w:rsidP="006B0CDB">
      <w:pPr>
        <w:numPr>
          <w:ilvl w:val="0"/>
          <w:numId w:val="2"/>
        </w:numPr>
        <w:spacing w:line="300" w:lineRule="exact"/>
        <w:rPr>
          <w:rFonts w:ascii="Meiryo UI" w:eastAsia="Meiryo UI" w:hAnsi="Meiryo UI"/>
          <w:bCs/>
        </w:rPr>
      </w:pPr>
      <w:r w:rsidRPr="006B0CDB">
        <w:rPr>
          <w:rFonts w:ascii="Meiryo UI" w:eastAsia="Meiryo UI" w:hAnsi="Meiryo UI" w:hint="eastAsia"/>
          <w:bCs/>
        </w:rPr>
        <w:t>福利厚生制度「BaBee Mama(ベビママ)」を2020年に開始し、雇用形態に関わらず子どもがいる全従業員が、提携している保育園の企業枠を利用できる。毎月保育園の空き状況等を社内イントラネットや、会社公式LINE 「ReCrew（リクルー）」で配信し、産育休中の従業員も情報を得られる。</w:t>
      </w:r>
    </w:p>
    <w:p w:rsidR="001E37EC" w:rsidRPr="006B0CDB" w:rsidRDefault="006B0CDB" w:rsidP="006B0CDB">
      <w:pPr>
        <w:numPr>
          <w:ilvl w:val="0"/>
          <w:numId w:val="2"/>
        </w:numPr>
        <w:spacing w:line="300" w:lineRule="exact"/>
        <w:rPr>
          <w:rFonts w:ascii="Meiryo UI" w:eastAsia="Meiryo UI" w:hAnsi="Meiryo UI"/>
          <w:bCs/>
        </w:rPr>
      </w:pPr>
      <w:r w:rsidRPr="006B0CDB">
        <w:rPr>
          <w:rFonts w:ascii="Meiryo UI" w:eastAsia="Meiryo UI" w:hAnsi="Meiryo UI" w:hint="eastAsia"/>
          <w:bCs/>
        </w:rPr>
        <w:t>責任者インタビュー記事を毎月2回、社内イントラネットに掲載。子どもがいる男性責任者が育児に参加している様子などを掲載し、育児をしながら責任者を目指す事ができるというイメージを従業員に持たせ、会社の中でのロールモデルを見つける役割も担う。</w:t>
      </w:r>
    </w:p>
    <w:p w:rsidR="001E37EC" w:rsidRPr="006B0CDB" w:rsidRDefault="006B0CDB" w:rsidP="006B0CDB">
      <w:pPr>
        <w:numPr>
          <w:ilvl w:val="0"/>
          <w:numId w:val="2"/>
        </w:numPr>
        <w:spacing w:line="300" w:lineRule="exact"/>
        <w:rPr>
          <w:rFonts w:ascii="Meiryo UI" w:eastAsia="Meiryo UI" w:hAnsi="Meiryo UI"/>
          <w:bCs/>
        </w:rPr>
      </w:pPr>
      <w:r w:rsidRPr="006B0CDB">
        <w:rPr>
          <w:rFonts w:ascii="Meiryo UI" w:eastAsia="Meiryo UI" w:hAnsi="Meiryo UI" w:hint="eastAsia"/>
          <w:bCs/>
        </w:rPr>
        <w:t>新人オペレーターのメンター的存在として、各フロアに「ラウンダー」を1名ずつ配置し、支援・サポートにあたる。新人オペレーターの定着のみをミッションとするため、常にフロアに常駐し、全力でフォロー出来る制度を設計。</w:t>
      </w:r>
    </w:p>
    <w:p w:rsidR="001E37EC" w:rsidRPr="006B0CDB" w:rsidRDefault="006B0CDB" w:rsidP="006B0CDB">
      <w:pPr>
        <w:numPr>
          <w:ilvl w:val="0"/>
          <w:numId w:val="2"/>
        </w:numPr>
        <w:spacing w:line="300" w:lineRule="exact"/>
        <w:rPr>
          <w:rFonts w:ascii="Meiryo UI" w:eastAsia="Meiryo UI" w:hAnsi="Meiryo UI"/>
          <w:bCs/>
        </w:rPr>
      </w:pPr>
      <w:r w:rsidRPr="006B0CDB">
        <w:rPr>
          <w:rFonts w:ascii="Meiryo UI" w:eastAsia="Meiryo UI" w:hAnsi="Meiryo UI" w:hint="eastAsia"/>
          <w:bCs/>
        </w:rPr>
        <w:t>2020年卒の新卒採用から入社月を4・7・10月の3回に設定した「入社月選択制度」を導入。学生時代にやり残した事や社会人になる前にチャレンジしたい事を行うための期間として活用されている。</w:t>
      </w:r>
    </w:p>
    <w:p w:rsidR="001E37EC" w:rsidRPr="006B0CDB" w:rsidRDefault="006B0CDB" w:rsidP="006B0CDB">
      <w:pPr>
        <w:numPr>
          <w:ilvl w:val="0"/>
          <w:numId w:val="2"/>
        </w:numPr>
        <w:spacing w:line="300" w:lineRule="exact"/>
        <w:rPr>
          <w:rFonts w:ascii="Meiryo UI" w:eastAsia="Meiryo UI" w:hAnsi="Meiryo UI"/>
          <w:bCs/>
        </w:rPr>
      </w:pPr>
      <w:r w:rsidRPr="006B0CDB">
        <w:rPr>
          <w:rFonts w:ascii="Meiryo UI" w:eastAsia="Meiryo UI" w:hAnsi="Meiryo UI" w:hint="eastAsia"/>
          <w:bCs/>
        </w:rPr>
        <w:t>2022年4月に、多様性を認め、誰もがチャレンジできる社会を実現するための意識づくりとして、社内SDGsイベント「レインボーウィーク2022」を開催。多様性という意味合いを持つ虹色の不織布マスクを着用。そのほか多様性にまつわる記事を社内イントラネットやReCrewで継続発信している。</w:t>
      </w:r>
    </w:p>
    <w:p w:rsidR="001E37EC" w:rsidRPr="006B0CDB" w:rsidRDefault="006B0CDB" w:rsidP="006B0CDB">
      <w:pPr>
        <w:numPr>
          <w:ilvl w:val="0"/>
          <w:numId w:val="2"/>
        </w:numPr>
        <w:spacing w:line="300" w:lineRule="exact"/>
        <w:rPr>
          <w:rFonts w:ascii="Meiryo UI" w:eastAsia="Meiryo UI" w:hAnsi="Meiryo UI"/>
          <w:bCs/>
        </w:rPr>
      </w:pPr>
      <w:r w:rsidRPr="006B0CDB">
        <w:rPr>
          <w:rFonts w:ascii="Meiryo UI" w:eastAsia="Meiryo UI" w:hAnsi="Meiryo UI" w:hint="eastAsia"/>
          <w:bCs/>
        </w:rPr>
        <w:t>女性活躍推進プロジェクト「kirari(キラリ)」を2018年に発足。交流会や、各階級の先輩従業員による勉強会の実施等、より一層働きやすく活躍できる職場づくりを提供。メンバーサイトでは女性責任者やママ社員の仕事におけるマインドや休日の過ごし方等の記事を配信し、目標となるロールモデルを見つける役割を担う。2018年から2021年にかけて女性管理職の割合が約2倍に増加。</w:t>
      </w:r>
    </w:p>
    <w:p w:rsidR="00CC73B3" w:rsidRPr="006B0CDB" w:rsidRDefault="00CC73B3" w:rsidP="00876163">
      <w:pPr>
        <w:spacing w:line="300" w:lineRule="exact"/>
        <w:rPr>
          <w:rFonts w:ascii="Meiryo UI" w:eastAsia="Meiryo UI" w:hAnsi="Meiryo UI"/>
          <w:bCs/>
        </w:rPr>
      </w:pPr>
    </w:p>
    <w:p w:rsidR="00CC73B3" w:rsidRPr="00680DC2" w:rsidRDefault="00CC73B3" w:rsidP="00876163">
      <w:pPr>
        <w:spacing w:line="300" w:lineRule="exact"/>
        <w:rPr>
          <w:rFonts w:ascii="Meiryo UI" w:eastAsia="Meiryo UI" w:hAnsi="Meiryo UI"/>
          <w:bCs/>
        </w:rPr>
      </w:pPr>
    </w:p>
    <w:p w:rsidR="006F7A56" w:rsidRPr="006F7A56" w:rsidRDefault="006F7A56" w:rsidP="00876163">
      <w:pPr>
        <w:spacing w:line="300" w:lineRule="exact"/>
        <w:rPr>
          <w:rFonts w:ascii="Meiryo UI" w:eastAsia="Meiryo UI" w:hAnsi="Meiryo UI"/>
          <w:b/>
          <w:bCs/>
        </w:rPr>
      </w:pPr>
      <w:r w:rsidRPr="006F7A56">
        <w:rPr>
          <w:rFonts w:ascii="Meiryo UI" w:eastAsia="Meiryo UI" w:hAnsi="Meiryo UI"/>
          <w:b/>
          <w:bCs/>
        </w:rPr>
        <w:br w:type="page"/>
      </w:r>
    </w:p>
    <w:p w:rsidR="00876163" w:rsidRPr="00B4767A" w:rsidRDefault="00B4767A" w:rsidP="00876163">
      <w:pPr>
        <w:spacing w:line="300" w:lineRule="exact"/>
        <w:rPr>
          <w:rFonts w:ascii="Meiryo UI" w:eastAsia="Meiryo UI" w:hAnsi="Meiryo UI"/>
          <w:b/>
          <w:bCs/>
          <w:u w:val="single"/>
        </w:rPr>
      </w:pPr>
      <w:r w:rsidRPr="00B4767A">
        <w:rPr>
          <w:rFonts w:ascii="Meiryo UI" w:eastAsia="Meiryo UI" w:hAnsi="Meiryo UI" w:hint="eastAsia"/>
          <w:b/>
          <w:bCs/>
          <w:u w:val="single"/>
        </w:rPr>
        <w:lastRenderedPageBreak/>
        <w:t>受賞企業名：</w:t>
      </w:r>
      <w:r w:rsidR="00876163" w:rsidRPr="00B4767A">
        <w:rPr>
          <w:rFonts w:ascii="Meiryo UI" w:eastAsia="Meiryo UI" w:hAnsi="Meiryo UI" w:hint="eastAsia"/>
          <w:b/>
          <w:bCs/>
          <w:u w:val="single"/>
        </w:rPr>
        <w:t>株式会社</w:t>
      </w:r>
      <w:r w:rsidR="002A5FD2">
        <w:rPr>
          <w:rFonts w:ascii="Meiryo UI" w:eastAsia="Meiryo UI" w:hAnsi="Meiryo UI" w:hint="eastAsia"/>
          <w:b/>
          <w:bCs/>
          <w:u w:val="single"/>
        </w:rPr>
        <w:t>ダイアナ　※（大阪市中央区</w:t>
      </w:r>
      <w:r w:rsidRPr="00B4767A">
        <w:rPr>
          <w:rFonts w:ascii="Meiryo UI" w:eastAsia="Meiryo UI" w:hAnsi="Meiryo UI" w:hint="eastAsia"/>
          <w:b/>
          <w:bCs/>
          <w:u w:val="single"/>
        </w:rPr>
        <w:t>）</w:t>
      </w:r>
    </w:p>
    <w:p w:rsidR="00876163" w:rsidRDefault="00B4767A" w:rsidP="00876163">
      <w:pPr>
        <w:spacing w:line="300" w:lineRule="exact"/>
        <w:rPr>
          <w:rFonts w:ascii="Meiryo UI" w:eastAsia="Meiryo UI" w:hAnsi="Meiryo UI"/>
          <w:bCs/>
        </w:rPr>
      </w:pPr>
      <w:r>
        <w:rPr>
          <w:rFonts w:ascii="Meiryo UI" w:eastAsia="Meiryo UI" w:hAnsi="Meiryo UI" w:hint="eastAsia"/>
          <w:bCs/>
        </w:rPr>
        <w:t xml:space="preserve">　○</w:t>
      </w:r>
      <w:r w:rsidR="00876163" w:rsidRPr="00876163">
        <w:rPr>
          <w:rFonts w:ascii="Meiryo UI" w:eastAsia="Meiryo UI" w:hAnsi="Meiryo UI" w:hint="eastAsia"/>
          <w:bCs/>
        </w:rPr>
        <w:t>業種（事業内容)</w:t>
      </w:r>
      <w:r w:rsidR="006C1EE5">
        <w:rPr>
          <w:rFonts w:ascii="Meiryo UI" w:eastAsia="Meiryo UI" w:hAnsi="Meiryo UI" w:hint="eastAsia"/>
          <w:bCs/>
        </w:rPr>
        <w:t>：卸売業・小売業（プロポ</w:t>
      </w:r>
      <w:bookmarkStart w:id="0" w:name="_GoBack"/>
      <w:bookmarkEnd w:id="0"/>
      <w:r w:rsidR="002A5FD2">
        <w:rPr>
          <w:rFonts w:ascii="Meiryo UI" w:eastAsia="Meiryo UI" w:hAnsi="Meiryo UI" w:hint="eastAsia"/>
          <w:bCs/>
        </w:rPr>
        <w:t>ーションメイキングの総合コンサルティング等</w:t>
      </w:r>
      <w:r>
        <w:rPr>
          <w:rFonts w:ascii="Meiryo UI" w:eastAsia="Meiryo UI" w:hAnsi="Meiryo UI" w:hint="eastAsia"/>
          <w:bCs/>
        </w:rPr>
        <w:t>）</w:t>
      </w:r>
    </w:p>
    <w:p w:rsidR="00B4767A" w:rsidRDefault="00B4767A" w:rsidP="00876163">
      <w:pPr>
        <w:spacing w:line="300" w:lineRule="exact"/>
        <w:rPr>
          <w:rFonts w:ascii="Meiryo UI" w:eastAsia="Meiryo UI" w:hAnsi="Meiryo UI"/>
          <w:bCs/>
        </w:rPr>
      </w:pPr>
      <w:r>
        <w:rPr>
          <w:rFonts w:ascii="Meiryo UI" w:eastAsia="Meiryo UI" w:hAnsi="Meiryo UI" w:hint="eastAsia"/>
          <w:bCs/>
        </w:rPr>
        <w:t xml:space="preserve">　○受賞ポイント</w:t>
      </w:r>
    </w:p>
    <w:p w:rsidR="001E37EC" w:rsidRPr="006B0CDB" w:rsidRDefault="006B0CDB" w:rsidP="006B0CDB">
      <w:pPr>
        <w:numPr>
          <w:ilvl w:val="0"/>
          <w:numId w:val="4"/>
        </w:numPr>
        <w:spacing w:line="300" w:lineRule="exact"/>
        <w:rPr>
          <w:rFonts w:ascii="Meiryo UI" w:eastAsia="Meiryo UI" w:hAnsi="Meiryo UI"/>
          <w:bCs/>
        </w:rPr>
      </w:pPr>
      <w:r w:rsidRPr="006B0CDB">
        <w:rPr>
          <w:rFonts w:ascii="Meiryo UI" w:eastAsia="Meiryo UI" w:hAnsi="Meiryo UI" w:hint="eastAsia"/>
          <w:bCs/>
        </w:rPr>
        <w:t>社員が働きやすい、また育児参加を支援するために、テレワーク（在宅勤務）・スライドワーク（時差出勤）・時短制度を導入。スライドワークは感染対策としてほぼ全員が利用。また社員の働きがいを高める制度としてサイドワーク（副業）を認める。</w:t>
      </w:r>
    </w:p>
    <w:p w:rsidR="001E37EC" w:rsidRPr="006B0CDB" w:rsidRDefault="006B0CDB" w:rsidP="006B0CDB">
      <w:pPr>
        <w:numPr>
          <w:ilvl w:val="0"/>
          <w:numId w:val="4"/>
        </w:numPr>
        <w:spacing w:line="300" w:lineRule="exact"/>
        <w:rPr>
          <w:rFonts w:ascii="Meiryo UI" w:eastAsia="Meiryo UI" w:hAnsi="Meiryo UI"/>
          <w:bCs/>
        </w:rPr>
      </w:pPr>
      <w:r w:rsidRPr="006B0CDB">
        <w:rPr>
          <w:rFonts w:ascii="Meiryo UI" w:eastAsia="Meiryo UI" w:hAnsi="Meiryo UI" w:hint="eastAsia"/>
          <w:bCs/>
        </w:rPr>
        <w:t>おしゃれフレックス制度として、勤務時間内に美容室やネイルサロンなど、自分磨きを行うことができる。自分磨きに使用した時間は、同日もしくは別日にて勤務でき、昨年は、勤務時間内に運動ができる社内フィットネスプログラムを実施。</w:t>
      </w:r>
    </w:p>
    <w:p w:rsidR="001E37EC" w:rsidRPr="006B0CDB" w:rsidRDefault="006B0CDB" w:rsidP="006B0CDB">
      <w:pPr>
        <w:numPr>
          <w:ilvl w:val="0"/>
          <w:numId w:val="4"/>
        </w:numPr>
        <w:spacing w:line="300" w:lineRule="exact"/>
        <w:rPr>
          <w:rFonts w:ascii="Meiryo UI" w:eastAsia="Meiryo UI" w:hAnsi="Meiryo UI"/>
          <w:bCs/>
        </w:rPr>
      </w:pPr>
      <w:r w:rsidRPr="006B0CDB">
        <w:rPr>
          <w:rFonts w:ascii="Meiryo UI" w:eastAsia="Meiryo UI" w:hAnsi="Meiryo UI" w:hint="eastAsia"/>
          <w:bCs/>
        </w:rPr>
        <w:t>内定者研修で実施していたSDGs研修を管理職から順番に全社員向け実施することで、多様な価値観をもって業務に取り組む風土を醸成。</w:t>
      </w:r>
    </w:p>
    <w:p w:rsidR="001E37EC" w:rsidRPr="006B0CDB" w:rsidRDefault="006B0CDB" w:rsidP="006B0CDB">
      <w:pPr>
        <w:numPr>
          <w:ilvl w:val="0"/>
          <w:numId w:val="4"/>
        </w:numPr>
        <w:spacing w:line="300" w:lineRule="exact"/>
        <w:rPr>
          <w:rFonts w:ascii="Meiryo UI" w:eastAsia="Meiryo UI" w:hAnsi="Meiryo UI"/>
          <w:bCs/>
        </w:rPr>
      </w:pPr>
      <w:r w:rsidRPr="006B0CDB">
        <w:rPr>
          <w:rFonts w:ascii="Meiryo UI" w:eastAsia="Meiryo UI" w:hAnsi="Meiryo UI" w:hint="eastAsia"/>
          <w:bCs/>
        </w:rPr>
        <w:t>年に一度、社長による1on1（個人面談）を全社員に実施し、風通しのよい職場作りを行う。さらに、会社全体で新入社員を歓迎するタコ焼きパーティーを実施し、社長自ら焼いて新入社員をもてなす。</w:t>
      </w:r>
    </w:p>
    <w:p w:rsidR="001E37EC" w:rsidRPr="006B0CDB" w:rsidRDefault="006B0CDB" w:rsidP="006B0CDB">
      <w:pPr>
        <w:numPr>
          <w:ilvl w:val="0"/>
          <w:numId w:val="4"/>
        </w:numPr>
        <w:spacing w:line="300" w:lineRule="exact"/>
        <w:rPr>
          <w:rFonts w:ascii="Meiryo UI" w:eastAsia="Meiryo UI" w:hAnsi="Meiryo UI"/>
          <w:bCs/>
        </w:rPr>
      </w:pPr>
      <w:r w:rsidRPr="006B0CDB">
        <w:rPr>
          <w:rFonts w:ascii="Meiryo UI" w:eastAsia="Meiryo UI" w:hAnsi="Meiryo UI" w:hint="eastAsia"/>
          <w:bCs/>
        </w:rPr>
        <w:t>家族とのコミュニケーション推進を実施するため、お子さんの会社見学（ファミリーデー）を実施。</w:t>
      </w:r>
    </w:p>
    <w:p w:rsidR="001E37EC" w:rsidRDefault="006B0CDB" w:rsidP="006B0CDB">
      <w:pPr>
        <w:numPr>
          <w:ilvl w:val="0"/>
          <w:numId w:val="4"/>
        </w:numPr>
        <w:spacing w:line="300" w:lineRule="exact"/>
        <w:rPr>
          <w:rFonts w:ascii="Meiryo UI" w:eastAsia="Meiryo UI" w:hAnsi="Meiryo UI"/>
          <w:bCs/>
        </w:rPr>
      </w:pPr>
      <w:r w:rsidRPr="006B0CDB">
        <w:rPr>
          <w:rFonts w:ascii="Meiryo UI" w:eastAsia="Meiryo UI" w:hAnsi="Meiryo UI" w:hint="eastAsia"/>
          <w:bCs/>
        </w:rPr>
        <w:t>年に1度、年始全体会議で各部門での年間優秀社員を表彰し、社員の頑張りを会社全体で表彰。</w:t>
      </w:r>
    </w:p>
    <w:p w:rsidR="003F2C24" w:rsidRPr="006B0CDB" w:rsidRDefault="003F2C24" w:rsidP="003F2C24">
      <w:pPr>
        <w:numPr>
          <w:ilvl w:val="0"/>
          <w:numId w:val="4"/>
        </w:numPr>
        <w:spacing w:line="300" w:lineRule="exact"/>
        <w:rPr>
          <w:rFonts w:ascii="Meiryo UI" w:eastAsia="Meiryo UI" w:hAnsi="Meiryo UI"/>
          <w:bCs/>
        </w:rPr>
      </w:pPr>
      <w:r w:rsidRPr="006B0CDB">
        <w:rPr>
          <w:rFonts w:ascii="Meiryo UI" w:eastAsia="Meiryo UI" w:hAnsi="Meiryo UI" w:hint="eastAsia"/>
          <w:bCs/>
        </w:rPr>
        <w:t>社員のスキルアップ研修を他社合同で実施し、知識を高め、多くの経験を取得させることを検討している。</w:t>
      </w:r>
    </w:p>
    <w:p w:rsidR="003F2C24" w:rsidRPr="006B0CDB" w:rsidRDefault="003F2C24" w:rsidP="003F2C24">
      <w:pPr>
        <w:spacing w:line="300" w:lineRule="exact"/>
        <w:rPr>
          <w:rFonts w:ascii="Meiryo UI" w:eastAsia="Meiryo UI" w:hAnsi="Meiryo UI"/>
          <w:bCs/>
        </w:rPr>
      </w:pPr>
    </w:p>
    <w:p w:rsidR="00777DE6" w:rsidRDefault="00777DE6" w:rsidP="00876163">
      <w:pPr>
        <w:spacing w:line="300" w:lineRule="exact"/>
        <w:rPr>
          <w:rFonts w:ascii="Meiryo UI" w:eastAsia="Meiryo UI" w:hAnsi="Meiryo UI"/>
          <w:bCs/>
        </w:rPr>
      </w:pPr>
    </w:p>
    <w:p w:rsidR="003F2C24" w:rsidRPr="006B0CDB" w:rsidRDefault="003F2C24" w:rsidP="00876163">
      <w:pPr>
        <w:spacing w:line="300" w:lineRule="exact"/>
        <w:rPr>
          <w:rFonts w:ascii="Meiryo UI" w:eastAsia="Meiryo UI" w:hAnsi="Meiryo UI"/>
          <w:bCs/>
        </w:rPr>
      </w:pPr>
    </w:p>
    <w:p w:rsidR="00777DE6" w:rsidRDefault="00777DE6" w:rsidP="00876163">
      <w:pPr>
        <w:spacing w:line="300" w:lineRule="exact"/>
        <w:rPr>
          <w:rFonts w:ascii="Meiryo UI" w:eastAsia="Meiryo UI" w:hAnsi="Meiryo UI"/>
          <w:bCs/>
        </w:rPr>
      </w:pPr>
    </w:p>
    <w:p w:rsidR="00876163" w:rsidRPr="00B4767A" w:rsidRDefault="00B4767A" w:rsidP="00876163">
      <w:pPr>
        <w:spacing w:line="300" w:lineRule="exact"/>
        <w:rPr>
          <w:rFonts w:ascii="Meiryo UI" w:eastAsia="Meiryo UI" w:hAnsi="Meiryo UI"/>
          <w:b/>
          <w:bCs/>
          <w:u w:val="single"/>
        </w:rPr>
      </w:pPr>
      <w:r w:rsidRPr="00B4767A">
        <w:rPr>
          <w:rFonts w:ascii="Meiryo UI" w:eastAsia="Meiryo UI" w:hAnsi="Meiryo UI" w:hint="eastAsia"/>
          <w:b/>
          <w:bCs/>
          <w:u w:val="single"/>
        </w:rPr>
        <w:t>受賞企業名：</w:t>
      </w:r>
      <w:r w:rsidR="002A5FD2">
        <w:rPr>
          <w:rFonts w:ascii="Meiryo UI" w:eastAsia="Meiryo UI" w:hAnsi="Meiryo UI" w:hint="eastAsia"/>
          <w:b/>
          <w:bCs/>
          <w:u w:val="single"/>
        </w:rPr>
        <w:t>公益財団法人太平洋人材交流センター　※（大阪市天王寺区</w:t>
      </w:r>
      <w:r w:rsidRPr="00B4767A">
        <w:rPr>
          <w:rFonts w:ascii="Meiryo UI" w:eastAsia="Meiryo UI" w:hAnsi="Meiryo UI" w:hint="eastAsia"/>
          <w:b/>
          <w:bCs/>
          <w:u w:val="single"/>
        </w:rPr>
        <w:t>）</w:t>
      </w:r>
    </w:p>
    <w:p w:rsidR="00876163" w:rsidRPr="00876163" w:rsidRDefault="00B4767A" w:rsidP="00B4767A">
      <w:pPr>
        <w:spacing w:line="300" w:lineRule="exact"/>
        <w:ind w:firstLineChars="50" w:firstLine="105"/>
        <w:rPr>
          <w:rFonts w:ascii="Meiryo UI" w:eastAsia="Meiryo UI" w:hAnsi="Meiryo UI"/>
          <w:bCs/>
        </w:rPr>
      </w:pPr>
      <w:r>
        <w:rPr>
          <w:rFonts w:ascii="Meiryo UI" w:eastAsia="Meiryo UI" w:hAnsi="Meiryo UI" w:hint="eastAsia"/>
          <w:bCs/>
        </w:rPr>
        <w:t>○</w:t>
      </w:r>
      <w:r w:rsidR="00876163" w:rsidRPr="00876163">
        <w:rPr>
          <w:rFonts w:ascii="Meiryo UI" w:eastAsia="Meiryo UI" w:hAnsi="Meiryo UI" w:hint="eastAsia"/>
          <w:bCs/>
        </w:rPr>
        <w:t>業種（事業内容</w:t>
      </w:r>
      <w:r w:rsidR="00876163" w:rsidRPr="00876163">
        <w:rPr>
          <w:rFonts w:ascii="Meiryo UI" w:eastAsia="Meiryo UI" w:hAnsi="Meiryo UI"/>
          <w:bCs/>
        </w:rPr>
        <w:t>)</w:t>
      </w:r>
      <w:r w:rsidR="002A5FD2">
        <w:rPr>
          <w:rFonts w:ascii="Meiryo UI" w:eastAsia="Meiryo UI" w:hAnsi="Meiryo UI"/>
          <w:bCs/>
        </w:rPr>
        <w:t>：</w:t>
      </w:r>
      <w:r w:rsidR="002A5FD2">
        <w:rPr>
          <w:rFonts w:ascii="Meiryo UI" w:eastAsia="Meiryo UI" w:hAnsi="Meiryo UI" w:hint="eastAsia"/>
          <w:bCs/>
        </w:rPr>
        <w:t>その他</w:t>
      </w:r>
      <w:r w:rsidR="00876163" w:rsidRPr="00876163">
        <w:rPr>
          <w:rFonts w:ascii="Meiryo UI" w:eastAsia="Meiryo UI" w:hAnsi="Meiryo UI"/>
          <w:bCs/>
        </w:rPr>
        <w:t>（</w:t>
      </w:r>
      <w:r w:rsidR="002A5FD2">
        <w:rPr>
          <w:rFonts w:ascii="Meiryo UI" w:eastAsia="Meiryo UI" w:hAnsi="Meiryo UI" w:hint="eastAsia"/>
          <w:bCs/>
        </w:rPr>
        <w:t>途上国の人材育成事業</w:t>
      </w:r>
      <w:r w:rsidR="00876163" w:rsidRPr="00876163">
        <w:rPr>
          <w:rFonts w:ascii="Meiryo UI" w:eastAsia="Meiryo UI" w:hAnsi="Meiryo UI"/>
          <w:bCs/>
        </w:rPr>
        <w:t>）</w:t>
      </w:r>
    </w:p>
    <w:p w:rsidR="00680DC2" w:rsidRDefault="00B4767A" w:rsidP="00680DC2">
      <w:pPr>
        <w:spacing w:line="300" w:lineRule="exact"/>
        <w:ind w:firstLineChars="50" w:firstLine="105"/>
        <w:rPr>
          <w:rFonts w:ascii="Meiryo UI" w:eastAsia="Meiryo UI" w:hAnsi="Meiryo UI"/>
          <w:bCs/>
        </w:rPr>
      </w:pPr>
      <w:r>
        <w:rPr>
          <w:rFonts w:ascii="Meiryo UI" w:eastAsia="Meiryo UI" w:hAnsi="Meiryo UI" w:hint="eastAsia"/>
          <w:bCs/>
        </w:rPr>
        <w:t>○受賞ポイント</w:t>
      </w:r>
    </w:p>
    <w:p w:rsidR="001E37EC" w:rsidRPr="006B0CDB" w:rsidRDefault="006B0CDB" w:rsidP="006B0CDB">
      <w:pPr>
        <w:numPr>
          <w:ilvl w:val="0"/>
          <w:numId w:val="3"/>
        </w:numPr>
        <w:spacing w:line="260" w:lineRule="exact"/>
        <w:rPr>
          <w:rFonts w:ascii="Meiryo UI" w:eastAsia="Meiryo UI" w:hAnsi="Meiryo UI"/>
          <w:szCs w:val="21"/>
        </w:rPr>
      </w:pPr>
      <w:r w:rsidRPr="006B0CDB">
        <w:rPr>
          <w:rFonts w:ascii="Meiryo UI" w:eastAsia="Meiryo UI" w:hAnsi="Meiryo UI" w:hint="eastAsia"/>
          <w:bCs/>
          <w:szCs w:val="21"/>
        </w:rPr>
        <w:t>全員参加(誰一人取り残さない)による「カイゼン活動」を2015年度からスタート。グループに分かれ、職場環境改善・業務改善を年間通じて計画的に実施している。この活動は若手・中堅・ベテラン職員、企業からの出向者、子育て中の職員等、多様な立場の職員が一つのグループに入り、互いに尊重しながら、PREXにふさわしいワーク・ライフ・バランス環境を考える場にもなっており、ワーク・ライフ・バランス推進の事例が生まれている。</w:t>
      </w:r>
    </w:p>
    <w:p w:rsidR="001E37EC" w:rsidRPr="006B0CDB" w:rsidRDefault="006B0CDB" w:rsidP="006B0CDB">
      <w:pPr>
        <w:numPr>
          <w:ilvl w:val="0"/>
          <w:numId w:val="3"/>
        </w:numPr>
        <w:spacing w:line="260" w:lineRule="exact"/>
        <w:rPr>
          <w:rFonts w:ascii="Meiryo UI" w:eastAsia="Meiryo UI" w:hAnsi="Meiryo UI"/>
          <w:szCs w:val="21"/>
        </w:rPr>
      </w:pPr>
      <w:r w:rsidRPr="006B0CDB">
        <w:rPr>
          <w:rFonts w:ascii="Meiryo UI" w:eastAsia="Meiryo UI" w:hAnsi="Meiryo UI" w:hint="eastAsia"/>
          <w:bCs/>
          <w:szCs w:val="21"/>
        </w:rPr>
        <w:t>「カイゼン活動」</w:t>
      </w:r>
      <w:r w:rsidR="003F2C24">
        <w:rPr>
          <w:rFonts w:ascii="Meiryo UI" w:eastAsia="Meiryo UI" w:hAnsi="Meiryo UI" w:hint="eastAsia"/>
          <w:bCs/>
          <w:szCs w:val="21"/>
        </w:rPr>
        <w:t>で</w:t>
      </w:r>
      <w:r w:rsidRPr="006B0CDB">
        <w:rPr>
          <w:rFonts w:ascii="Meiryo UI" w:eastAsia="Meiryo UI" w:hAnsi="Meiryo UI" w:hint="eastAsia"/>
          <w:bCs/>
          <w:szCs w:val="21"/>
        </w:rPr>
        <w:t>は、SDGsの視点でも｢改善テーマ｣｢方策｣｢効果｣を評価し、年度末に「カイゼン大会」を実施。その成果による報奨制度を設けている。</w:t>
      </w:r>
    </w:p>
    <w:p w:rsidR="001E37EC" w:rsidRPr="006B0CDB" w:rsidRDefault="006B0CDB" w:rsidP="006B0CDB">
      <w:pPr>
        <w:numPr>
          <w:ilvl w:val="0"/>
          <w:numId w:val="3"/>
        </w:numPr>
        <w:spacing w:line="260" w:lineRule="exact"/>
        <w:rPr>
          <w:rFonts w:ascii="Meiryo UI" w:eastAsia="Meiryo UI" w:hAnsi="Meiryo UI"/>
          <w:szCs w:val="21"/>
        </w:rPr>
      </w:pPr>
      <w:r w:rsidRPr="006B0CDB">
        <w:rPr>
          <w:rFonts w:ascii="Meiryo UI" w:eastAsia="Meiryo UI" w:hAnsi="Meiryo UI" w:hint="eastAsia"/>
          <w:bCs/>
          <w:szCs w:val="21"/>
        </w:rPr>
        <w:t>一般事業主行動計画や職務権限規程等の策定に社会保険労務士の評価を取り入れ、必要に応じてアドバイスを得ながら課題に対応している。</w:t>
      </w:r>
    </w:p>
    <w:p w:rsidR="001E37EC" w:rsidRPr="006B0CDB" w:rsidRDefault="006B0CDB" w:rsidP="006B0CDB">
      <w:pPr>
        <w:numPr>
          <w:ilvl w:val="0"/>
          <w:numId w:val="3"/>
        </w:numPr>
        <w:spacing w:line="260" w:lineRule="exact"/>
        <w:rPr>
          <w:rFonts w:ascii="Meiryo UI" w:eastAsia="Meiryo UI" w:hAnsi="Meiryo UI"/>
          <w:szCs w:val="21"/>
        </w:rPr>
      </w:pPr>
      <w:r w:rsidRPr="006B0CDB">
        <w:rPr>
          <w:rFonts w:ascii="Meiryo UI" w:eastAsia="Meiryo UI" w:hAnsi="Meiryo UI" w:hint="eastAsia"/>
          <w:bCs/>
          <w:szCs w:val="21"/>
        </w:rPr>
        <w:t>職員への意識啓発として、出前講座を活用。2020年にコミュニケーションギャップの認識を高める研修に職員の78％が参加。また2021年の「ワーク・ライフ・バランス」研修へは全職員が参加している。</w:t>
      </w:r>
    </w:p>
    <w:p w:rsidR="001E37EC" w:rsidRPr="006B0CDB" w:rsidRDefault="006B0CDB" w:rsidP="006B0CDB">
      <w:pPr>
        <w:numPr>
          <w:ilvl w:val="0"/>
          <w:numId w:val="3"/>
        </w:numPr>
        <w:spacing w:line="260" w:lineRule="exact"/>
        <w:rPr>
          <w:rFonts w:ascii="Meiryo UI" w:eastAsia="Meiryo UI" w:hAnsi="Meiryo UI"/>
          <w:szCs w:val="21"/>
        </w:rPr>
      </w:pPr>
      <w:r w:rsidRPr="006B0CDB">
        <w:rPr>
          <w:rFonts w:ascii="Meiryo UI" w:eastAsia="Meiryo UI" w:hAnsi="Meiryo UI" w:hint="eastAsia"/>
          <w:bCs/>
          <w:szCs w:val="21"/>
        </w:rPr>
        <w:t>2020年度からコロナ対応として在宅勤務を実施し、2022年6月時点で、8割以上が在宅勤務を継続中。</w:t>
      </w:r>
    </w:p>
    <w:p w:rsidR="001E37EC" w:rsidRPr="006B0CDB" w:rsidRDefault="006B0CDB" w:rsidP="006B0CDB">
      <w:pPr>
        <w:numPr>
          <w:ilvl w:val="0"/>
          <w:numId w:val="3"/>
        </w:numPr>
        <w:spacing w:line="260" w:lineRule="exact"/>
        <w:rPr>
          <w:rFonts w:ascii="Meiryo UI" w:eastAsia="Meiryo UI" w:hAnsi="Meiryo UI"/>
          <w:szCs w:val="21"/>
        </w:rPr>
      </w:pPr>
      <w:r w:rsidRPr="006B0CDB">
        <w:rPr>
          <w:rFonts w:ascii="Meiryo UI" w:eastAsia="Meiryo UI" w:hAnsi="Meiryo UI" w:hint="eastAsia"/>
          <w:bCs/>
          <w:szCs w:val="21"/>
        </w:rPr>
        <w:t>年に一回、仕事と家庭の両立を前提とする研修・説明会の実施や、育児・介護休業等の制度の周知を行う。さらに、フレックスタイム制・テレワーク等の制度の周知の上、満足度の調査を実施し、制度の改訂を検討する。</w:t>
      </w:r>
    </w:p>
    <w:p w:rsidR="00680DC2" w:rsidRPr="006B0CDB" w:rsidRDefault="00680DC2" w:rsidP="00680DC2">
      <w:pPr>
        <w:spacing w:line="260" w:lineRule="exact"/>
        <w:ind w:left="840"/>
        <w:rPr>
          <w:rFonts w:ascii="Meiryo UI" w:eastAsia="Meiryo UI" w:hAnsi="Meiryo UI"/>
          <w:szCs w:val="21"/>
        </w:rPr>
      </w:pPr>
    </w:p>
    <w:sectPr w:rsidR="00680DC2" w:rsidRPr="006B0CDB" w:rsidSect="00B4767A">
      <w:pgSz w:w="11906" w:h="16838"/>
      <w:pgMar w:top="1304" w:right="1134"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B90" w:rsidRDefault="009A3B90" w:rsidP="009A3B90">
      <w:r>
        <w:separator/>
      </w:r>
    </w:p>
  </w:endnote>
  <w:endnote w:type="continuationSeparator" w:id="0">
    <w:p w:rsidR="009A3B90" w:rsidRDefault="009A3B90" w:rsidP="009A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B90" w:rsidRDefault="009A3B90" w:rsidP="009A3B90">
      <w:r>
        <w:separator/>
      </w:r>
    </w:p>
  </w:footnote>
  <w:footnote w:type="continuationSeparator" w:id="0">
    <w:p w:rsidR="009A3B90" w:rsidRDefault="009A3B90" w:rsidP="009A3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7AA"/>
    <w:multiLevelType w:val="hybridMultilevel"/>
    <w:tmpl w:val="A7DE9EC2"/>
    <w:lvl w:ilvl="0" w:tplc="04090001">
      <w:start w:val="1"/>
      <w:numFmt w:val="bullet"/>
      <w:lvlText w:val=""/>
      <w:lvlJc w:val="left"/>
      <w:pPr>
        <w:tabs>
          <w:tab w:val="num" w:pos="720"/>
        </w:tabs>
        <w:ind w:left="720" w:hanging="360"/>
      </w:pPr>
      <w:rPr>
        <w:rFonts w:ascii="Wingdings" w:hAnsi="Wingdings" w:hint="default"/>
      </w:rPr>
    </w:lvl>
    <w:lvl w:ilvl="1" w:tplc="1EDE8A84" w:tentative="1">
      <w:start w:val="1"/>
      <w:numFmt w:val="bullet"/>
      <w:lvlText w:val="•"/>
      <w:lvlJc w:val="left"/>
      <w:pPr>
        <w:tabs>
          <w:tab w:val="num" w:pos="1440"/>
        </w:tabs>
        <w:ind w:left="1440" w:hanging="360"/>
      </w:pPr>
      <w:rPr>
        <w:rFonts w:ascii="Arial" w:hAnsi="Arial" w:hint="default"/>
      </w:rPr>
    </w:lvl>
    <w:lvl w:ilvl="2" w:tplc="70C8484E" w:tentative="1">
      <w:start w:val="1"/>
      <w:numFmt w:val="bullet"/>
      <w:lvlText w:val="•"/>
      <w:lvlJc w:val="left"/>
      <w:pPr>
        <w:tabs>
          <w:tab w:val="num" w:pos="2160"/>
        </w:tabs>
        <w:ind w:left="2160" w:hanging="360"/>
      </w:pPr>
      <w:rPr>
        <w:rFonts w:ascii="Arial" w:hAnsi="Arial" w:hint="default"/>
      </w:rPr>
    </w:lvl>
    <w:lvl w:ilvl="3" w:tplc="53C87114" w:tentative="1">
      <w:start w:val="1"/>
      <w:numFmt w:val="bullet"/>
      <w:lvlText w:val="•"/>
      <w:lvlJc w:val="left"/>
      <w:pPr>
        <w:tabs>
          <w:tab w:val="num" w:pos="2880"/>
        </w:tabs>
        <w:ind w:left="2880" w:hanging="360"/>
      </w:pPr>
      <w:rPr>
        <w:rFonts w:ascii="Arial" w:hAnsi="Arial" w:hint="default"/>
      </w:rPr>
    </w:lvl>
    <w:lvl w:ilvl="4" w:tplc="9D902092" w:tentative="1">
      <w:start w:val="1"/>
      <w:numFmt w:val="bullet"/>
      <w:lvlText w:val="•"/>
      <w:lvlJc w:val="left"/>
      <w:pPr>
        <w:tabs>
          <w:tab w:val="num" w:pos="3600"/>
        </w:tabs>
        <w:ind w:left="3600" w:hanging="360"/>
      </w:pPr>
      <w:rPr>
        <w:rFonts w:ascii="Arial" w:hAnsi="Arial" w:hint="default"/>
      </w:rPr>
    </w:lvl>
    <w:lvl w:ilvl="5" w:tplc="C728E51A" w:tentative="1">
      <w:start w:val="1"/>
      <w:numFmt w:val="bullet"/>
      <w:lvlText w:val="•"/>
      <w:lvlJc w:val="left"/>
      <w:pPr>
        <w:tabs>
          <w:tab w:val="num" w:pos="4320"/>
        </w:tabs>
        <w:ind w:left="4320" w:hanging="360"/>
      </w:pPr>
      <w:rPr>
        <w:rFonts w:ascii="Arial" w:hAnsi="Arial" w:hint="default"/>
      </w:rPr>
    </w:lvl>
    <w:lvl w:ilvl="6" w:tplc="CC4296F2" w:tentative="1">
      <w:start w:val="1"/>
      <w:numFmt w:val="bullet"/>
      <w:lvlText w:val="•"/>
      <w:lvlJc w:val="left"/>
      <w:pPr>
        <w:tabs>
          <w:tab w:val="num" w:pos="5040"/>
        </w:tabs>
        <w:ind w:left="5040" w:hanging="360"/>
      </w:pPr>
      <w:rPr>
        <w:rFonts w:ascii="Arial" w:hAnsi="Arial" w:hint="default"/>
      </w:rPr>
    </w:lvl>
    <w:lvl w:ilvl="7" w:tplc="41EA2420" w:tentative="1">
      <w:start w:val="1"/>
      <w:numFmt w:val="bullet"/>
      <w:lvlText w:val="•"/>
      <w:lvlJc w:val="left"/>
      <w:pPr>
        <w:tabs>
          <w:tab w:val="num" w:pos="5760"/>
        </w:tabs>
        <w:ind w:left="5760" w:hanging="360"/>
      </w:pPr>
      <w:rPr>
        <w:rFonts w:ascii="Arial" w:hAnsi="Arial" w:hint="default"/>
      </w:rPr>
    </w:lvl>
    <w:lvl w:ilvl="8" w:tplc="6ABAEF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AC5A74"/>
    <w:multiLevelType w:val="hybridMultilevel"/>
    <w:tmpl w:val="A280BB4C"/>
    <w:lvl w:ilvl="0" w:tplc="04090001">
      <w:start w:val="1"/>
      <w:numFmt w:val="bullet"/>
      <w:lvlText w:val=""/>
      <w:lvlJc w:val="left"/>
      <w:pPr>
        <w:tabs>
          <w:tab w:val="num" w:pos="720"/>
        </w:tabs>
        <w:ind w:left="720" w:hanging="360"/>
      </w:pPr>
      <w:rPr>
        <w:rFonts w:ascii="Wingdings" w:hAnsi="Wingdings" w:hint="default"/>
      </w:rPr>
    </w:lvl>
    <w:lvl w:ilvl="1" w:tplc="5F084DA2" w:tentative="1">
      <w:start w:val="1"/>
      <w:numFmt w:val="bullet"/>
      <w:lvlText w:val="•"/>
      <w:lvlJc w:val="left"/>
      <w:pPr>
        <w:tabs>
          <w:tab w:val="num" w:pos="1440"/>
        </w:tabs>
        <w:ind w:left="1440" w:hanging="360"/>
      </w:pPr>
      <w:rPr>
        <w:rFonts w:ascii="Arial" w:hAnsi="Arial" w:hint="default"/>
      </w:rPr>
    </w:lvl>
    <w:lvl w:ilvl="2" w:tplc="937ECE56" w:tentative="1">
      <w:start w:val="1"/>
      <w:numFmt w:val="bullet"/>
      <w:lvlText w:val="•"/>
      <w:lvlJc w:val="left"/>
      <w:pPr>
        <w:tabs>
          <w:tab w:val="num" w:pos="2160"/>
        </w:tabs>
        <w:ind w:left="2160" w:hanging="360"/>
      </w:pPr>
      <w:rPr>
        <w:rFonts w:ascii="Arial" w:hAnsi="Arial" w:hint="default"/>
      </w:rPr>
    </w:lvl>
    <w:lvl w:ilvl="3" w:tplc="42BC83CA" w:tentative="1">
      <w:start w:val="1"/>
      <w:numFmt w:val="bullet"/>
      <w:lvlText w:val="•"/>
      <w:lvlJc w:val="left"/>
      <w:pPr>
        <w:tabs>
          <w:tab w:val="num" w:pos="2880"/>
        </w:tabs>
        <w:ind w:left="2880" w:hanging="360"/>
      </w:pPr>
      <w:rPr>
        <w:rFonts w:ascii="Arial" w:hAnsi="Arial" w:hint="default"/>
      </w:rPr>
    </w:lvl>
    <w:lvl w:ilvl="4" w:tplc="81ECD1B0" w:tentative="1">
      <w:start w:val="1"/>
      <w:numFmt w:val="bullet"/>
      <w:lvlText w:val="•"/>
      <w:lvlJc w:val="left"/>
      <w:pPr>
        <w:tabs>
          <w:tab w:val="num" w:pos="3600"/>
        </w:tabs>
        <w:ind w:left="3600" w:hanging="360"/>
      </w:pPr>
      <w:rPr>
        <w:rFonts w:ascii="Arial" w:hAnsi="Arial" w:hint="default"/>
      </w:rPr>
    </w:lvl>
    <w:lvl w:ilvl="5" w:tplc="FCC6C14C" w:tentative="1">
      <w:start w:val="1"/>
      <w:numFmt w:val="bullet"/>
      <w:lvlText w:val="•"/>
      <w:lvlJc w:val="left"/>
      <w:pPr>
        <w:tabs>
          <w:tab w:val="num" w:pos="4320"/>
        </w:tabs>
        <w:ind w:left="4320" w:hanging="360"/>
      </w:pPr>
      <w:rPr>
        <w:rFonts w:ascii="Arial" w:hAnsi="Arial" w:hint="default"/>
      </w:rPr>
    </w:lvl>
    <w:lvl w:ilvl="6" w:tplc="F2986C48" w:tentative="1">
      <w:start w:val="1"/>
      <w:numFmt w:val="bullet"/>
      <w:lvlText w:val="•"/>
      <w:lvlJc w:val="left"/>
      <w:pPr>
        <w:tabs>
          <w:tab w:val="num" w:pos="5040"/>
        </w:tabs>
        <w:ind w:left="5040" w:hanging="360"/>
      </w:pPr>
      <w:rPr>
        <w:rFonts w:ascii="Arial" w:hAnsi="Arial" w:hint="default"/>
      </w:rPr>
    </w:lvl>
    <w:lvl w:ilvl="7" w:tplc="7ED2C328" w:tentative="1">
      <w:start w:val="1"/>
      <w:numFmt w:val="bullet"/>
      <w:lvlText w:val="•"/>
      <w:lvlJc w:val="left"/>
      <w:pPr>
        <w:tabs>
          <w:tab w:val="num" w:pos="5760"/>
        </w:tabs>
        <w:ind w:left="5760" w:hanging="360"/>
      </w:pPr>
      <w:rPr>
        <w:rFonts w:ascii="Arial" w:hAnsi="Arial" w:hint="default"/>
      </w:rPr>
    </w:lvl>
    <w:lvl w:ilvl="8" w:tplc="4DAC30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540F55"/>
    <w:multiLevelType w:val="hybridMultilevel"/>
    <w:tmpl w:val="A322C98C"/>
    <w:lvl w:ilvl="0" w:tplc="04090001">
      <w:start w:val="1"/>
      <w:numFmt w:val="bullet"/>
      <w:lvlText w:val=""/>
      <w:lvlJc w:val="left"/>
      <w:pPr>
        <w:tabs>
          <w:tab w:val="num" w:pos="720"/>
        </w:tabs>
        <w:ind w:left="720" w:hanging="360"/>
      </w:pPr>
      <w:rPr>
        <w:rFonts w:ascii="Wingdings" w:hAnsi="Wingdings" w:hint="default"/>
      </w:rPr>
    </w:lvl>
    <w:lvl w:ilvl="1" w:tplc="225EE096" w:tentative="1">
      <w:start w:val="1"/>
      <w:numFmt w:val="bullet"/>
      <w:lvlText w:val="•"/>
      <w:lvlJc w:val="left"/>
      <w:pPr>
        <w:tabs>
          <w:tab w:val="num" w:pos="1440"/>
        </w:tabs>
        <w:ind w:left="1440" w:hanging="360"/>
      </w:pPr>
      <w:rPr>
        <w:rFonts w:ascii="Arial" w:hAnsi="Arial" w:hint="default"/>
      </w:rPr>
    </w:lvl>
    <w:lvl w:ilvl="2" w:tplc="97AAC6DC" w:tentative="1">
      <w:start w:val="1"/>
      <w:numFmt w:val="bullet"/>
      <w:lvlText w:val="•"/>
      <w:lvlJc w:val="left"/>
      <w:pPr>
        <w:tabs>
          <w:tab w:val="num" w:pos="2160"/>
        </w:tabs>
        <w:ind w:left="2160" w:hanging="360"/>
      </w:pPr>
      <w:rPr>
        <w:rFonts w:ascii="Arial" w:hAnsi="Arial" w:hint="default"/>
      </w:rPr>
    </w:lvl>
    <w:lvl w:ilvl="3" w:tplc="87D09666" w:tentative="1">
      <w:start w:val="1"/>
      <w:numFmt w:val="bullet"/>
      <w:lvlText w:val="•"/>
      <w:lvlJc w:val="left"/>
      <w:pPr>
        <w:tabs>
          <w:tab w:val="num" w:pos="2880"/>
        </w:tabs>
        <w:ind w:left="2880" w:hanging="360"/>
      </w:pPr>
      <w:rPr>
        <w:rFonts w:ascii="Arial" w:hAnsi="Arial" w:hint="default"/>
      </w:rPr>
    </w:lvl>
    <w:lvl w:ilvl="4" w:tplc="360CDF10" w:tentative="1">
      <w:start w:val="1"/>
      <w:numFmt w:val="bullet"/>
      <w:lvlText w:val="•"/>
      <w:lvlJc w:val="left"/>
      <w:pPr>
        <w:tabs>
          <w:tab w:val="num" w:pos="3600"/>
        </w:tabs>
        <w:ind w:left="3600" w:hanging="360"/>
      </w:pPr>
      <w:rPr>
        <w:rFonts w:ascii="Arial" w:hAnsi="Arial" w:hint="default"/>
      </w:rPr>
    </w:lvl>
    <w:lvl w:ilvl="5" w:tplc="E28CA652" w:tentative="1">
      <w:start w:val="1"/>
      <w:numFmt w:val="bullet"/>
      <w:lvlText w:val="•"/>
      <w:lvlJc w:val="left"/>
      <w:pPr>
        <w:tabs>
          <w:tab w:val="num" w:pos="4320"/>
        </w:tabs>
        <w:ind w:left="4320" w:hanging="360"/>
      </w:pPr>
      <w:rPr>
        <w:rFonts w:ascii="Arial" w:hAnsi="Arial" w:hint="default"/>
      </w:rPr>
    </w:lvl>
    <w:lvl w:ilvl="6" w:tplc="06CC1FEC" w:tentative="1">
      <w:start w:val="1"/>
      <w:numFmt w:val="bullet"/>
      <w:lvlText w:val="•"/>
      <w:lvlJc w:val="left"/>
      <w:pPr>
        <w:tabs>
          <w:tab w:val="num" w:pos="5040"/>
        </w:tabs>
        <w:ind w:left="5040" w:hanging="360"/>
      </w:pPr>
      <w:rPr>
        <w:rFonts w:ascii="Arial" w:hAnsi="Arial" w:hint="default"/>
      </w:rPr>
    </w:lvl>
    <w:lvl w:ilvl="7" w:tplc="2570B358" w:tentative="1">
      <w:start w:val="1"/>
      <w:numFmt w:val="bullet"/>
      <w:lvlText w:val="•"/>
      <w:lvlJc w:val="left"/>
      <w:pPr>
        <w:tabs>
          <w:tab w:val="num" w:pos="5760"/>
        </w:tabs>
        <w:ind w:left="5760" w:hanging="360"/>
      </w:pPr>
      <w:rPr>
        <w:rFonts w:ascii="Arial" w:hAnsi="Arial" w:hint="default"/>
      </w:rPr>
    </w:lvl>
    <w:lvl w:ilvl="8" w:tplc="C1C890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9301AAD"/>
    <w:multiLevelType w:val="hybridMultilevel"/>
    <w:tmpl w:val="151ADF24"/>
    <w:lvl w:ilvl="0" w:tplc="04090001">
      <w:start w:val="1"/>
      <w:numFmt w:val="bullet"/>
      <w:lvlText w:val=""/>
      <w:lvlJc w:val="left"/>
      <w:pPr>
        <w:tabs>
          <w:tab w:val="num" w:pos="720"/>
        </w:tabs>
        <w:ind w:left="720" w:hanging="360"/>
      </w:pPr>
      <w:rPr>
        <w:rFonts w:ascii="Wingdings" w:hAnsi="Wingdings" w:hint="default"/>
      </w:rPr>
    </w:lvl>
    <w:lvl w:ilvl="1" w:tplc="E2406A6E" w:tentative="1">
      <w:start w:val="1"/>
      <w:numFmt w:val="bullet"/>
      <w:lvlText w:val="•"/>
      <w:lvlJc w:val="left"/>
      <w:pPr>
        <w:tabs>
          <w:tab w:val="num" w:pos="1440"/>
        </w:tabs>
        <w:ind w:left="1440" w:hanging="360"/>
      </w:pPr>
      <w:rPr>
        <w:rFonts w:ascii="Arial" w:hAnsi="Arial" w:hint="default"/>
      </w:rPr>
    </w:lvl>
    <w:lvl w:ilvl="2" w:tplc="7AF45D58" w:tentative="1">
      <w:start w:val="1"/>
      <w:numFmt w:val="bullet"/>
      <w:lvlText w:val="•"/>
      <w:lvlJc w:val="left"/>
      <w:pPr>
        <w:tabs>
          <w:tab w:val="num" w:pos="2160"/>
        </w:tabs>
        <w:ind w:left="2160" w:hanging="360"/>
      </w:pPr>
      <w:rPr>
        <w:rFonts w:ascii="Arial" w:hAnsi="Arial" w:hint="default"/>
      </w:rPr>
    </w:lvl>
    <w:lvl w:ilvl="3" w:tplc="7332DA6C" w:tentative="1">
      <w:start w:val="1"/>
      <w:numFmt w:val="bullet"/>
      <w:lvlText w:val="•"/>
      <w:lvlJc w:val="left"/>
      <w:pPr>
        <w:tabs>
          <w:tab w:val="num" w:pos="2880"/>
        </w:tabs>
        <w:ind w:left="2880" w:hanging="360"/>
      </w:pPr>
      <w:rPr>
        <w:rFonts w:ascii="Arial" w:hAnsi="Arial" w:hint="default"/>
      </w:rPr>
    </w:lvl>
    <w:lvl w:ilvl="4" w:tplc="E75AEF7C" w:tentative="1">
      <w:start w:val="1"/>
      <w:numFmt w:val="bullet"/>
      <w:lvlText w:val="•"/>
      <w:lvlJc w:val="left"/>
      <w:pPr>
        <w:tabs>
          <w:tab w:val="num" w:pos="3600"/>
        </w:tabs>
        <w:ind w:left="3600" w:hanging="360"/>
      </w:pPr>
      <w:rPr>
        <w:rFonts w:ascii="Arial" w:hAnsi="Arial" w:hint="default"/>
      </w:rPr>
    </w:lvl>
    <w:lvl w:ilvl="5" w:tplc="F4F27682" w:tentative="1">
      <w:start w:val="1"/>
      <w:numFmt w:val="bullet"/>
      <w:lvlText w:val="•"/>
      <w:lvlJc w:val="left"/>
      <w:pPr>
        <w:tabs>
          <w:tab w:val="num" w:pos="4320"/>
        </w:tabs>
        <w:ind w:left="4320" w:hanging="360"/>
      </w:pPr>
      <w:rPr>
        <w:rFonts w:ascii="Arial" w:hAnsi="Arial" w:hint="default"/>
      </w:rPr>
    </w:lvl>
    <w:lvl w:ilvl="6" w:tplc="CDCEF62A" w:tentative="1">
      <w:start w:val="1"/>
      <w:numFmt w:val="bullet"/>
      <w:lvlText w:val="•"/>
      <w:lvlJc w:val="left"/>
      <w:pPr>
        <w:tabs>
          <w:tab w:val="num" w:pos="5040"/>
        </w:tabs>
        <w:ind w:left="5040" w:hanging="360"/>
      </w:pPr>
      <w:rPr>
        <w:rFonts w:ascii="Arial" w:hAnsi="Arial" w:hint="default"/>
      </w:rPr>
    </w:lvl>
    <w:lvl w:ilvl="7" w:tplc="512C9526" w:tentative="1">
      <w:start w:val="1"/>
      <w:numFmt w:val="bullet"/>
      <w:lvlText w:val="•"/>
      <w:lvlJc w:val="left"/>
      <w:pPr>
        <w:tabs>
          <w:tab w:val="num" w:pos="5760"/>
        </w:tabs>
        <w:ind w:left="5760" w:hanging="360"/>
      </w:pPr>
      <w:rPr>
        <w:rFonts w:ascii="Arial" w:hAnsi="Arial" w:hint="default"/>
      </w:rPr>
    </w:lvl>
    <w:lvl w:ilvl="8" w:tplc="587C006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63"/>
    <w:rsid w:val="00021345"/>
    <w:rsid w:val="001B4FBC"/>
    <w:rsid w:val="001E37EC"/>
    <w:rsid w:val="0021436A"/>
    <w:rsid w:val="002152EE"/>
    <w:rsid w:val="002506CE"/>
    <w:rsid w:val="002A5FD2"/>
    <w:rsid w:val="00335761"/>
    <w:rsid w:val="00347F45"/>
    <w:rsid w:val="003739EE"/>
    <w:rsid w:val="003F2C24"/>
    <w:rsid w:val="00475178"/>
    <w:rsid w:val="0049415E"/>
    <w:rsid w:val="005E37FF"/>
    <w:rsid w:val="00615F80"/>
    <w:rsid w:val="00665817"/>
    <w:rsid w:val="00680DC2"/>
    <w:rsid w:val="006B0CDB"/>
    <w:rsid w:val="006C1EE5"/>
    <w:rsid w:val="006D61B7"/>
    <w:rsid w:val="006F7A56"/>
    <w:rsid w:val="00777DE6"/>
    <w:rsid w:val="0081628B"/>
    <w:rsid w:val="00876163"/>
    <w:rsid w:val="008D349C"/>
    <w:rsid w:val="0096664F"/>
    <w:rsid w:val="009A3B90"/>
    <w:rsid w:val="009C4BF5"/>
    <w:rsid w:val="00A50443"/>
    <w:rsid w:val="00B051A7"/>
    <w:rsid w:val="00B4767A"/>
    <w:rsid w:val="00BC2DE0"/>
    <w:rsid w:val="00BC369D"/>
    <w:rsid w:val="00CC73B3"/>
    <w:rsid w:val="00DB7423"/>
    <w:rsid w:val="00DE6279"/>
    <w:rsid w:val="00E14D64"/>
    <w:rsid w:val="00E43CEA"/>
    <w:rsid w:val="00EB7F03"/>
    <w:rsid w:val="00F669B0"/>
    <w:rsid w:val="00FE4773"/>
    <w:rsid w:val="00FF7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914CA76"/>
  <w15:chartTrackingRefBased/>
  <w15:docId w15:val="{1F5F732C-1C4B-4ED5-B729-CEBC7F6B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76163"/>
    <w:rPr>
      <w:rFonts w:ascii="Times New Roman" w:hAnsi="Times New Roman" w:cs="Times New Roman"/>
      <w:sz w:val="24"/>
      <w:szCs w:val="24"/>
    </w:rPr>
  </w:style>
  <w:style w:type="paragraph" w:styleId="a3">
    <w:name w:val="List Paragraph"/>
    <w:basedOn w:val="a"/>
    <w:uiPriority w:val="34"/>
    <w:qFormat/>
    <w:rsid w:val="002A5FD2"/>
    <w:pPr>
      <w:ind w:leftChars="400" w:left="840"/>
    </w:pPr>
  </w:style>
  <w:style w:type="paragraph" w:styleId="a4">
    <w:name w:val="Balloon Text"/>
    <w:basedOn w:val="a"/>
    <w:link w:val="a5"/>
    <w:uiPriority w:val="99"/>
    <w:semiHidden/>
    <w:unhideWhenUsed/>
    <w:rsid w:val="00F669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69B0"/>
    <w:rPr>
      <w:rFonts w:asciiTheme="majorHAnsi" w:eastAsiaTheme="majorEastAsia" w:hAnsiTheme="majorHAnsi" w:cstheme="majorBidi"/>
      <w:sz w:val="18"/>
      <w:szCs w:val="18"/>
    </w:rPr>
  </w:style>
  <w:style w:type="paragraph" w:styleId="a6">
    <w:name w:val="header"/>
    <w:basedOn w:val="a"/>
    <w:link w:val="a7"/>
    <w:uiPriority w:val="99"/>
    <w:unhideWhenUsed/>
    <w:rsid w:val="009A3B90"/>
    <w:pPr>
      <w:tabs>
        <w:tab w:val="center" w:pos="4252"/>
        <w:tab w:val="right" w:pos="8504"/>
      </w:tabs>
      <w:snapToGrid w:val="0"/>
    </w:pPr>
  </w:style>
  <w:style w:type="character" w:customStyle="1" w:styleId="a7">
    <w:name w:val="ヘッダー (文字)"/>
    <w:basedOn w:val="a0"/>
    <w:link w:val="a6"/>
    <w:uiPriority w:val="99"/>
    <w:rsid w:val="009A3B90"/>
  </w:style>
  <w:style w:type="paragraph" w:styleId="a8">
    <w:name w:val="footer"/>
    <w:basedOn w:val="a"/>
    <w:link w:val="a9"/>
    <w:uiPriority w:val="99"/>
    <w:unhideWhenUsed/>
    <w:rsid w:val="009A3B90"/>
    <w:pPr>
      <w:tabs>
        <w:tab w:val="center" w:pos="4252"/>
        <w:tab w:val="right" w:pos="8504"/>
      </w:tabs>
      <w:snapToGrid w:val="0"/>
    </w:pPr>
  </w:style>
  <w:style w:type="character" w:customStyle="1" w:styleId="a9">
    <w:name w:val="フッター (文字)"/>
    <w:basedOn w:val="a0"/>
    <w:link w:val="a8"/>
    <w:uiPriority w:val="99"/>
    <w:rsid w:val="009A3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120">
      <w:bodyDiv w:val="1"/>
      <w:marLeft w:val="0"/>
      <w:marRight w:val="0"/>
      <w:marTop w:val="0"/>
      <w:marBottom w:val="0"/>
      <w:divBdr>
        <w:top w:val="none" w:sz="0" w:space="0" w:color="auto"/>
        <w:left w:val="none" w:sz="0" w:space="0" w:color="auto"/>
        <w:bottom w:val="none" w:sz="0" w:space="0" w:color="auto"/>
        <w:right w:val="none" w:sz="0" w:space="0" w:color="auto"/>
      </w:divBdr>
      <w:divsChild>
        <w:div w:id="8877887">
          <w:marLeft w:val="446"/>
          <w:marRight w:val="0"/>
          <w:marTop w:val="0"/>
          <w:marBottom w:val="0"/>
          <w:divBdr>
            <w:top w:val="none" w:sz="0" w:space="0" w:color="auto"/>
            <w:left w:val="none" w:sz="0" w:space="0" w:color="auto"/>
            <w:bottom w:val="none" w:sz="0" w:space="0" w:color="auto"/>
            <w:right w:val="none" w:sz="0" w:space="0" w:color="auto"/>
          </w:divBdr>
        </w:div>
        <w:div w:id="1560555597">
          <w:marLeft w:val="446"/>
          <w:marRight w:val="0"/>
          <w:marTop w:val="0"/>
          <w:marBottom w:val="0"/>
          <w:divBdr>
            <w:top w:val="none" w:sz="0" w:space="0" w:color="auto"/>
            <w:left w:val="none" w:sz="0" w:space="0" w:color="auto"/>
            <w:bottom w:val="none" w:sz="0" w:space="0" w:color="auto"/>
            <w:right w:val="none" w:sz="0" w:space="0" w:color="auto"/>
          </w:divBdr>
        </w:div>
        <w:div w:id="1737166105">
          <w:marLeft w:val="446"/>
          <w:marRight w:val="0"/>
          <w:marTop w:val="0"/>
          <w:marBottom w:val="0"/>
          <w:divBdr>
            <w:top w:val="none" w:sz="0" w:space="0" w:color="auto"/>
            <w:left w:val="none" w:sz="0" w:space="0" w:color="auto"/>
            <w:bottom w:val="none" w:sz="0" w:space="0" w:color="auto"/>
            <w:right w:val="none" w:sz="0" w:space="0" w:color="auto"/>
          </w:divBdr>
        </w:div>
        <w:div w:id="731386883">
          <w:marLeft w:val="446"/>
          <w:marRight w:val="0"/>
          <w:marTop w:val="0"/>
          <w:marBottom w:val="0"/>
          <w:divBdr>
            <w:top w:val="none" w:sz="0" w:space="0" w:color="auto"/>
            <w:left w:val="none" w:sz="0" w:space="0" w:color="auto"/>
            <w:bottom w:val="none" w:sz="0" w:space="0" w:color="auto"/>
            <w:right w:val="none" w:sz="0" w:space="0" w:color="auto"/>
          </w:divBdr>
        </w:div>
        <w:div w:id="1454708271">
          <w:marLeft w:val="446"/>
          <w:marRight w:val="0"/>
          <w:marTop w:val="0"/>
          <w:marBottom w:val="0"/>
          <w:divBdr>
            <w:top w:val="none" w:sz="0" w:space="0" w:color="auto"/>
            <w:left w:val="none" w:sz="0" w:space="0" w:color="auto"/>
            <w:bottom w:val="none" w:sz="0" w:space="0" w:color="auto"/>
            <w:right w:val="none" w:sz="0" w:space="0" w:color="auto"/>
          </w:divBdr>
        </w:div>
        <w:div w:id="1444693817">
          <w:marLeft w:val="446"/>
          <w:marRight w:val="0"/>
          <w:marTop w:val="0"/>
          <w:marBottom w:val="0"/>
          <w:divBdr>
            <w:top w:val="none" w:sz="0" w:space="0" w:color="auto"/>
            <w:left w:val="none" w:sz="0" w:space="0" w:color="auto"/>
            <w:bottom w:val="none" w:sz="0" w:space="0" w:color="auto"/>
            <w:right w:val="none" w:sz="0" w:space="0" w:color="auto"/>
          </w:divBdr>
        </w:div>
        <w:div w:id="111363394">
          <w:marLeft w:val="446"/>
          <w:marRight w:val="0"/>
          <w:marTop w:val="0"/>
          <w:marBottom w:val="0"/>
          <w:divBdr>
            <w:top w:val="none" w:sz="0" w:space="0" w:color="auto"/>
            <w:left w:val="none" w:sz="0" w:space="0" w:color="auto"/>
            <w:bottom w:val="none" w:sz="0" w:space="0" w:color="auto"/>
            <w:right w:val="none" w:sz="0" w:space="0" w:color="auto"/>
          </w:divBdr>
        </w:div>
      </w:divsChild>
    </w:div>
    <w:div w:id="139276552">
      <w:bodyDiv w:val="1"/>
      <w:marLeft w:val="0"/>
      <w:marRight w:val="0"/>
      <w:marTop w:val="0"/>
      <w:marBottom w:val="0"/>
      <w:divBdr>
        <w:top w:val="none" w:sz="0" w:space="0" w:color="auto"/>
        <w:left w:val="none" w:sz="0" w:space="0" w:color="auto"/>
        <w:bottom w:val="none" w:sz="0" w:space="0" w:color="auto"/>
        <w:right w:val="none" w:sz="0" w:space="0" w:color="auto"/>
      </w:divBdr>
      <w:divsChild>
        <w:div w:id="1342851848">
          <w:marLeft w:val="446"/>
          <w:marRight w:val="0"/>
          <w:marTop w:val="0"/>
          <w:marBottom w:val="0"/>
          <w:divBdr>
            <w:top w:val="none" w:sz="0" w:space="0" w:color="auto"/>
            <w:left w:val="none" w:sz="0" w:space="0" w:color="auto"/>
            <w:bottom w:val="none" w:sz="0" w:space="0" w:color="auto"/>
            <w:right w:val="none" w:sz="0" w:space="0" w:color="auto"/>
          </w:divBdr>
        </w:div>
        <w:div w:id="347559535">
          <w:marLeft w:val="446"/>
          <w:marRight w:val="0"/>
          <w:marTop w:val="0"/>
          <w:marBottom w:val="0"/>
          <w:divBdr>
            <w:top w:val="none" w:sz="0" w:space="0" w:color="auto"/>
            <w:left w:val="none" w:sz="0" w:space="0" w:color="auto"/>
            <w:bottom w:val="none" w:sz="0" w:space="0" w:color="auto"/>
            <w:right w:val="none" w:sz="0" w:space="0" w:color="auto"/>
          </w:divBdr>
        </w:div>
        <w:div w:id="683290056">
          <w:marLeft w:val="446"/>
          <w:marRight w:val="0"/>
          <w:marTop w:val="0"/>
          <w:marBottom w:val="0"/>
          <w:divBdr>
            <w:top w:val="none" w:sz="0" w:space="0" w:color="auto"/>
            <w:left w:val="none" w:sz="0" w:space="0" w:color="auto"/>
            <w:bottom w:val="none" w:sz="0" w:space="0" w:color="auto"/>
            <w:right w:val="none" w:sz="0" w:space="0" w:color="auto"/>
          </w:divBdr>
        </w:div>
        <w:div w:id="1404569882">
          <w:marLeft w:val="446"/>
          <w:marRight w:val="0"/>
          <w:marTop w:val="0"/>
          <w:marBottom w:val="0"/>
          <w:divBdr>
            <w:top w:val="none" w:sz="0" w:space="0" w:color="auto"/>
            <w:left w:val="none" w:sz="0" w:space="0" w:color="auto"/>
            <w:bottom w:val="none" w:sz="0" w:space="0" w:color="auto"/>
            <w:right w:val="none" w:sz="0" w:space="0" w:color="auto"/>
          </w:divBdr>
        </w:div>
        <w:div w:id="1420058966">
          <w:marLeft w:val="446"/>
          <w:marRight w:val="0"/>
          <w:marTop w:val="0"/>
          <w:marBottom w:val="0"/>
          <w:divBdr>
            <w:top w:val="none" w:sz="0" w:space="0" w:color="auto"/>
            <w:left w:val="none" w:sz="0" w:space="0" w:color="auto"/>
            <w:bottom w:val="none" w:sz="0" w:space="0" w:color="auto"/>
            <w:right w:val="none" w:sz="0" w:space="0" w:color="auto"/>
          </w:divBdr>
        </w:div>
        <w:div w:id="1281378570">
          <w:marLeft w:val="446"/>
          <w:marRight w:val="0"/>
          <w:marTop w:val="0"/>
          <w:marBottom w:val="0"/>
          <w:divBdr>
            <w:top w:val="none" w:sz="0" w:space="0" w:color="auto"/>
            <w:left w:val="none" w:sz="0" w:space="0" w:color="auto"/>
            <w:bottom w:val="none" w:sz="0" w:space="0" w:color="auto"/>
            <w:right w:val="none" w:sz="0" w:space="0" w:color="auto"/>
          </w:divBdr>
        </w:div>
        <w:div w:id="1097945983">
          <w:marLeft w:val="446"/>
          <w:marRight w:val="0"/>
          <w:marTop w:val="0"/>
          <w:marBottom w:val="0"/>
          <w:divBdr>
            <w:top w:val="none" w:sz="0" w:space="0" w:color="auto"/>
            <w:left w:val="none" w:sz="0" w:space="0" w:color="auto"/>
            <w:bottom w:val="none" w:sz="0" w:space="0" w:color="auto"/>
            <w:right w:val="none" w:sz="0" w:space="0" w:color="auto"/>
          </w:divBdr>
        </w:div>
        <w:div w:id="876115051">
          <w:marLeft w:val="446"/>
          <w:marRight w:val="0"/>
          <w:marTop w:val="0"/>
          <w:marBottom w:val="0"/>
          <w:divBdr>
            <w:top w:val="none" w:sz="0" w:space="0" w:color="auto"/>
            <w:left w:val="none" w:sz="0" w:space="0" w:color="auto"/>
            <w:bottom w:val="none" w:sz="0" w:space="0" w:color="auto"/>
            <w:right w:val="none" w:sz="0" w:space="0" w:color="auto"/>
          </w:divBdr>
        </w:div>
        <w:div w:id="2052337337">
          <w:marLeft w:val="446"/>
          <w:marRight w:val="0"/>
          <w:marTop w:val="0"/>
          <w:marBottom w:val="0"/>
          <w:divBdr>
            <w:top w:val="none" w:sz="0" w:space="0" w:color="auto"/>
            <w:left w:val="none" w:sz="0" w:space="0" w:color="auto"/>
            <w:bottom w:val="none" w:sz="0" w:space="0" w:color="auto"/>
            <w:right w:val="none" w:sz="0" w:space="0" w:color="auto"/>
          </w:divBdr>
        </w:div>
        <w:div w:id="1415660709">
          <w:marLeft w:val="446"/>
          <w:marRight w:val="0"/>
          <w:marTop w:val="0"/>
          <w:marBottom w:val="0"/>
          <w:divBdr>
            <w:top w:val="none" w:sz="0" w:space="0" w:color="auto"/>
            <w:left w:val="none" w:sz="0" w:space="0" w:color="auto"/>
            <w:bottom w:val="none" w:sz="0" w:space="0" w:color="auto"/>
            <w:right w:val="none" w:sz="0" w:space="0" w:color="auto"/>
          </w:divBdr>
        </w:div>
      </w:divsChild>
    </w:div>
    <w:div w:id="155657152">
      <w:bodyDiv w:val="1"/>
      <w:marLeft w:val="0"/>
      <w:marRight w:val="0"/>
      <w:marTop w:val="0"/>
      <w:marBottom w:val="0"/>
      <w:divBdr>
        <w:top w:val="none" w:sz="0" w:space="0" w:color="auto"/>
        <w:left w:val="none" w:sz="0" w:space="0" w:color="auto"/>
        <w:bottom w:val="none" w:sz="0" w:space="0" w:color="auto"/>
        <w:right w:val="none" w:sz="0" w:space="0" w:color="auto"/>
      </w:divBdr>
      <w:divsChild>
        <w:div w:id="1629507173">
          <w:marLeft w:val="446"/>
          <w:marRight w:val="0"/>
          <w:marTop w:val="0"/>
          <w:marBottom w:val="0"/>
          <w:divBdr>
            <w:top w:val="none" w:sz="0" w:space="0" w:color="auto"/>
            <w:left w:val="none" w:sz="0" w:space="0" w:color="auto"/>
            <w:bottom w:val="none" w:sz="0" w:space="0" w:color="auto"/>
            <w:right w:val="none" w:sz="0" w:space="0" w:color="auto"/>
          </w:divBdr>
        </w:div>
        <w:div w:id="1170482207">
          <w:marLeft w:val="446"/>
          <w:marRight w:val="0"/>
          <w:marTop w:val="0"/>
          <w:marBottom w:val="0"/>
          <w:divBdr>
            <w:top w:val="none" w:sz="0" w:space="0" w:color="auto"/>
            <w:left w:val="none" w:sz="0" w:space="0" w:color="auto"/>
            <w:bottom w:val="none" w:sz="0" w:space="0" w:color="auto"/>
            <w:right w:val="none" w:sz="0" w:space="0" w:color="auto"/>
          </w:divBdr>
        </w:div>
        <w:div w:id="1548565165">
          <w:marLeft w:val="446"/>
          <w:marRight w:val="0"/>
          <w:marTop w:val="0"/>
          <w:marBottom w:val="0"/>
          <w:divBdr>
            <w:top w:val="none" w:sz="0" w:space="0" w:color="auto"/>
            <w:left w:val="none" w:sz="0" w:space="0" w:color="auto"/>
            <w:bottom w:val="none" w:sz="0" w:space="0" w:color="auto"/>
            <w:right w:val="none" w:sz="0" w:space="0" w:color="auto"/>
          </w:divBdr>
        </w:div>
        <w:div w:id="415975124">
          <w:marLeft w:val="446"/>
          <w:marRight w:val="0"/>
          <w:marTop w:val="0"/>
          <w:marBottom w:val="0"/>
          <w:divBdr>
            <w:top w:val="none" w:sz="0" w:space="0" w:color="auto"/>
            <w:left w:val="none" w:sz="0" w:space="0" w:color="auto"/>
            <w:bottom w:val="none" w:sz="0" w:space="0" w:color="auto"/>
            <w:right w:val="none" w:sz="0" w:space="0" w:color="auto"/>
          </w:divBdr>
        </w:div>
        <w:div w:id="578441546">
          <w:marLeft w:val="446"/>
          <w:marRight w:val="0"/>
          <w:marTop w:val="0"/>
          <w:marBottom w:val="0"/>
          <w:divBdr>
            <w:top w:val="none" w:sz="0" w:space="0" w:color="auto"/>
            <w:left w:val="none" w:sz="0" w:space="0" w:color="auto"/>
            <w:bottom w:val="none" w:sz="0" w:space="0" w:color="auto"/>
            <w:right w:val="none" w:sz="0" w:space="0" w:color="auto"/>
          </w:divBdr>
        </w:div>
        <w:div w:id="1166366032">
          <w:marLeft w:val="446"/>
          <w:marRight w:val="0"/>
          <w:marTop w:val="0"/>
          <w:marBottom w:val="0"/>
          <w:divBdr>
            <w:top w:val="none" w:sz="0" w:space="0" w:color="auto"/>
            <w:left w:val="none" w:sz="0" w:space="0" w:color="auto"/>
            <w:bottom w:val="none" w:sz="0" w:space="0" w:color="auto"/>
            <w:right w:val="none" w:sz="0" w:space="0" w:color="auto"/>
          </w:divBdr>
        </w:div>
        <w:div w:id="268663085">
          <w:marLeft w:val="446"/>
          <w:marRight w:val="0"/>
          <w:marTop w:val="0"/>
          <w:marBottom w:val="0"/>
          <w:divBdr>
            <w:top w:val="none" w:sz="0" w:space="0" w:color="auto"/>
            <w:left w:val="none" w:sz="0" w:space="0" w:color="auto"/>
            <w:bottom w:val="none" w:sz="0" w:space="0" w:color="auto"/>
            <w:right w:val="none" w:sz="0" w:space="0" w:color="auto"/>
          </w:divBdr>
        </w:div>
        <w:div w:id="1302342723">
          <w:marLeft w:val="446"/>
          <w:marRight w:val="0"/>
          <w:marTop w:val="0"/>
          <w:marBottom w:val="0"/>
          <w:divBdr>
            <w:top w:val="none" w:sz="0" w:space="0" w:color="auto"/>
            <w:left w:val="none" w:sz="0" w:space="0" w:color="auto"/>
            <w:bottom w:val="none" w:sz="0" w:space="0" w:color="auto"/>
            <w:right w:val="none" w:sz="0" w:space="0" w:color="auto"/>
          </w:divBdr>
        </w:div>
      </w:divsChild>
    </w:div>
    <w:div w:id="267470506">
      <w:bodyDiv w:val="1"/>
      <w:marLeft w:val="0"/>
      <w:marRight w:val="0"/>
      <w:marTop w:val="0"/>
      <w:marBottom w:val="0"/>
      <w:divBdr>
        <w:top w:val="none" w:sz="0" w:space="0" w:color="auto"/>
        <w:left w:val="none" w:sz="0" w:space="0" w:color="auto"/>
        <w:bottom w:val="none" w:sz="0" w:space="0" w:color="auto"/>
        <w:right w:val="none" w:sz="0" w:space="0" w:color="auto"/>
      </w:divBdr>
      <w:divsChild>
        <w:div w:id="60835098">
          <w:marLeft w:val="274"/>
          <w:marRight w:val="0"/>
          <w:marTop w:val="0"/>
          <w:marBottom w:val="0"/>
          <w:divBdr>
            <w:top w:val="none" w:sz="0" w:space="0" w:color="auto"/>
            <w:left w:val="none" w:sz="0" w:space="0" w:color="auto"/>
            <w:bottom w:val="none" w:sz="0" w:space="0" w:color="auto"/>
            <w:right w:val="none" w:sz="0" w:space="0" w:color="auto"/>
          </w:divBdr>
        </w:div>
        <w:div w:id="251010509">
          <w:marLeft w:val="274"/>
          <w:marRight w:val="0"/>
          <w:marTop w:val="0"/>
          <w:marBottom w:val="0"/>
          <w:divBdr>
            <w:top w:val="none" w:sz="0" w:space="0" w:color="auto"/>
            <w:left w:val="none" w:sz="0" w:space="0" w:color="auto"/>
            <w:bottom w:val="none" w:sz="0" w:space="0" w:color="auto"/>
            <w:right w:val="none" w:sz="0" w:space="0" w:color="auto"/>
          </w:divBdr>
        </w:div>
        <w:div w:id="1418670781">
          <w:marLeft w:val="274"/>
          <w:marRight w:val="0"/>
          <w:marTop w:val="0"/>
          <w:marBottom w:val="0"/>
          <w:divBdr>
            <w:top w:val="none" w:sz="0" w:space="0" w:color="auto"/>
            <w:left w:val="none" w:sz="0" w:space="0" w:color="auto"/>
            <w:bottom w:val="none" w:sz="0" w:space="0" w:color="auto"/>
            <w:right w:val="none" w:sz="0" w:space="0" w:color="auto"/>
          </w:divBdr>
        </w:div>
        <w:div w:id="1766878447">
          <w:marLeft w:val="274"/>
          <w:marRight w:val="0"/>
          <w:marTop w:val="0"/>
          <w:marBottom w:val="0"/>
          <w:divBdr>
            <w:top w:val="none" w:sz="0" w:space="0" w:color="auto"/>
            <w:left w:val="none" w:sz="0" w:space="0" w:color="auto"/>
            <w:bottom w:val="none" w:sz="0" w:space="0" w:color="auto"/>
            <w:right w:val="none" w:sz="0" w:space="0" w:color="auto"/>
          </w:divBdr>
        </w:div>
        <w:div w:id="482429361">
          <w:marLeft w:val="274"/>
          <w:marRight w:val="0"/>
          <w:marTop w:val="0"/>
          <w:marBottom w:val="0"/>
          <w:divBdr>
            <w:top w:val="none" w:sz="0" w:space="0" w:color="auto"/>
            <w:left w:val="none" w:sz="0" w:space="0" w:color="auto"/>
            <w:bottom w:val="none" w:sz="0" w:space="0" w:color="auto"/>
            <w:right w:val="none" w:sz="0" w:space="0" w:color="auto"/>
          </w:divBdr>
        </w:div>
        <w:div w:id="535851886">
          <w:marLeft w:val="274"/>
          <w:marRight w:val="0"/>
          <w:marTop w:val="0"/>
          <w:marBottom w:val="0"/>
          <w:divBdr>
            <w:top w:val="none" w:sz="0" w:space="0" w:color="auto"/>
            <w:left w:val="none" w:sz="0" w:space="0" w:color="auto"/>
            <w:bottom w:val="none" w:sz="0" w:space="0" w:color="auto"/>
            <w:right w:val="none" w:sz="0" w:space="0" w:color="auto"/>
          </w:divBdr>
        </w:div>
        <w:div w:id="987129096">
          <w:marLeft w:val="274"/>
          <w:marRight w:val="0"/>
          <w:marTop w:val="0"/>
          <w:marBottom w:val="0"/>
          <w:divBdr>
            <w:top w:val="none" w:sz="0" w:space="0" w:color="auto"/>
            <w:left w:val="none" w:sz="0" w:space="0" w:color="auto"/>
            <w:bottom w:val="none" w:sz="0" w:space="0" w:color="auto"/>
            <w:right w:val="none" w:sz="0" w:space="0" w:color="auto"/>
          </w:divBdr>
        </w:div>
      </w:divsChild>
    </w:div>
    <w:div w:id="444467561">
      <w:bodyDiv w:val="1"/>
      <w:marLeft w:val="0"/>
      <w:marRight w:val="0"/>
      <w:marTop w:val="0"/>
      <w:marBottom w:val="0"/>
      <w:divBdr>
        <w:top w:val="none" w:sz="0" w:space="0" w:color="auto"/>
        <w:left w:val="none" w:sz="0" w:space="0" w:color="auto"/>
        <w:bottom w:val="none" w:sz="0" w:space="0" w:color="auto"/>
        <w:right w:val="none" w:sz="0" w:space="0" w:color="auto"/>
      </w:divBdr>
      <w:divsChild>
        <w:div w:id="1759983702">
          <w:marLeft w:val="446"/>
          <w:marRight w:val="0"/>
          <w:marTop w:val="0"/>
          <w:marBottom w:val="0"/>
          <w:divBdr>
            <w:top w:val="none" w:sz="0" w:space="0" w:color="auto"/>
            <w:left w:val="none" w:sz="0" w:space="0" w:color="auto"/>
            <w:bottom w:val="none" w:sz="0" w:space="0" w:color="auto"/>
            <w:right w:val="none" w:sz="0" w:space="0" w:color="auto"/>
          </w:divBdr>
        </w:div>
        <w:div w:id="2139910002">
          <w:marLeft w:val="446"/>
          <w:marRight w:val="0"/>
          <w:marTop w:val="0"/>
          <w:marBottom w:val="0"/>
          <w:divBdr>
            <w:top w:val="none" w:sz="0" w:space="0" w:color="auto"/>
            <w:left w:val="none" w:sz="0" w:space="0" w:color="auto"/>
            <w:bottom w:val="none" w:sz="0" w:space="0" w:color="auto"/>
            <w:right w:val="none" w:sz="0" w:space="0" w:color="auto"/>
          </w:divBdr>
        </w:div>
        <w:div w:id="1661958978">
          <w:marLeft w:val="446"/>
          <w:marRight w:val="0"/>
          <w:marTop w:val="0"/>
          <w:marBottom w:val="0"/>
          <w:divBdr>
            <w:top w:val="none" w:sz="0" w:space="0" w:color="auto"/>
            <w:left w:val="none" w:sz="0" w:space="0" w:color="auto"/>
            <w:bottom w:val="none" w:sz="0" w:space="0" w:color="auto"/>
            <w:right w:val="none" w:sz="0" w:space="0" w:color="auto"/>
          </w:divBdr>
        </w:div>
        <w:div w:id="861943753">
          <w:marLeft w:val="446"/>
          <w:marRight w:val="0"/>
          <w:marTop w:val="0"/>
          <w:marBottom w:val="0"/>
          <w:divBdr>
            <w:top w:val="none" w:sz="0" w:space="0" w:color="auto"/>
            <w:left w:val="none" w:sz="0" w:space="0" w:color="auto"/>
            <w:bottom w:val="none" w:sz="0" w:space="0" w:color="auto"/>
            <w:right w:val="none" w:sz="0" w:space="0" w:color="auto"/>
          </w:divBdr>
        </w:div>
        <w:div w:id="964120661">
          <w:marLeft w:val="446"/>
          <w:marRight w:val="0"/>
          <w:marTop w:val="0"/>
          <w:marBottom w:val="0"/>
          <w:divBdr>
            <w:top w:val="none" w:sz="0" w:space="0" w:color="auto"/>
            <w:left w:val="none" w:sz="0" w:space="0" w:color="auto"/>
            <w:bottom w:val="none" w:sz="0" w:space="0" w:color="auto"/>
            <w:right w:val="none" w:sz="0" w:space="0" w:color="auto"/>
          </w:divBdr>
        </w:div>
        <w:div w:id="1350449553">
          <w:marLeft w:val="446"/>
          <w:marRight w:val="0"/>
          <w:marTop w:val="0"/>
          <w:marBottom w:val="0"/>
          <w:divBdr>
            <w:top w:val="none" w:sz="0" w:space="0" w:color="auto"/>
            <w:left w:val="none" w:sz="0" w:space="0" w:color="auto"/>
            <w:bottom w:val="none" w:sz="0" w:space="0" w:color="auto"/>
            <w:right w:val="none" w:sz="0" w:space="0" w:color="auto"/>
          </w:divBdr>
        </w:div>
      </w:divsChild>
    </w:div>
    <w:div w:id="499463428">
      <w:bodyDiv w:val="1"/>
      <w:marLeft w:val="0"/>
      <w:marRight w:val="0"/>
      <w:marTop w:val="0"/>
      <w:marBottom w:val="0"/>
      <w:divBdr>
        <w:top w:val="none" w:sz="0" w:space="0" w:color="auto"/>
        <w:left w:val="none" w:sz="0" w:space="0" w:color="auto"/>
        <w:bottom w:val="none" w:sz="0" w:space="0" w:color="auto"/>
        <w:right w:val="none" w:sz="0" w:space="0" w:color="auto"/>
      </w:divBdr>
      <w:divsChild>
        <w:div w:id="1236820543">
          <w:marLeft w:val="274"/>
          <w:marRight w:val="0"/>
          <w:marTop w:val="0"/>
          <w:marBottom w:val="0"/>
          <w:divBdr>
            <w:top w:val="none" w:sz="0" w:space="0" w:color="auto"/>
            <w:left w:val="none" w:sz="0" w:space="0" w:color="auto"/>
            <w:bottom w:val="none" w:sz="0" w:space="0" w:color="auto"/>
            <w:right w:val="none" w:sz="0" w:space="0" w:color="auto"/>
          </w:divBdr>
        </w:div>
        <w:div w:id="599486560">
          <w:marLeft w:val="274"/>
          <w:marRight w:val="0"/>
          <w:marTop w:val="0"/>
          <w:marBottom w:val="0"/>
          <w:divBdr>
            <w:top w:val="none" w:sz="0" w:space="0" w:color="auto"/>
            <w:left w:val="none" w:sz="0" w:space="0" w:color="auto"/>
            <w:bottom w:val="none" w:sz="0" w:space="0" w:color="auto"/>
            <w:right w:val="none" w:sz="0" w:space="0" w:color="auto"/>
          </w:divBdr>
        </w:div>
        <w:div w:id="2019623666">
          <w:marLeft w:val="274"/>
          <w:marRight w:val="0"/>
          <w:marTop w:val="0"/>
          <w:marBottom w:val="0"/>
          <w:divBdr>
            <w:top w:val="none" w:sz="0" w:space="0" w:color="auto"/>
            <w:left w:val="none" w:sz="0" w:space="0" w:color="auto"/>
            <w:bottom w:val="none" w:sz="0" w:space="0" w:color="auto"/>
            <w:right w:val="none" w:sz="0" w:space="0" w:color="auto"/>
          </w:divBdr>
        </w:div>
        <w:div w:id="118963079">
          <w:marLeft w:val="274"/>
          <w:marRight w:val="0"/>
          <w:marTop w:val="0"/>
          <w:marBottom w:val="0"/>
          <w:divBdr>
            <w:top w:val="none" w:sz="0" w:space="0" w:color="auto"/>
            <w:left w:val="none" w:sz="0" w:space="0" w:color="auto"/>
            <w:bottom w:val="none" w:sz="0" w:space="0" w:color="auto"/>
            <w:right w:val="none" w:sz="0" w:space="0" w:color="auto"/>
          </w:divBdr>
        </w:div>
        <w:div w:id="1174029219">
          <w:marLeft w:val="274"/>
          <w:marRight w:val="0"/>
          <w:marTop w:val="0"/>
          <w:marBottom w:val="0"/>
          <w:divBdr>
            <w:top w:val="none" w:sz="0" w:space="0" w:color="auto"/>
            <w:left w:val="none" w:sz="0" w:space="0" w:color="auto"/>
            <w:bottom w:val="none" w:sz="0" w:space="0" w:color="auto"/>
            <w:right w:val="none" w:sz="0" w:space="0" w:color="auto"/>
          </w:divBdr>
        </w:div>
        <w:div w:id="1284845004">
          <w:marLeft w:val="274"/>
          <w:marRight w:val="0"/>
          <w:marTop w:val="0"/>
          <w:marBottom w:val="0"/>
          <w:divBdr>
            <w:top w:val="none" w:sz="0" w:space="0" w:color="auto"/>
            <w:left w:val="none" w:sz="0" w:space="0" w:color="auto"/>
            <w:bottom w:val="none" w:sz="0" w:space="0" w:color="auto"/>
            <w:right w:val="none" w:sz="0" w:space="0" w:color="auto"/>
          </w:divBdr>
        </w:div>
        <w:div w:id="379984922">
          <w:marLeft w:val="274"/>
          <w:marRight w:val="0"/>
          <w:marTop w:val="0"/>
          <w:marBottom w:val="0"/>
          <w:divBdr>
            <w:top w:val="none" w:sz="0" w:space="0" w:color="auto"/>
            <w:left w:val="none" w:sz="0" w:space="0" w:color="auto"/>
            <w:bottom w:val="none" w:sz="0" w:space="0" w:color="auto"/>
            <w:right w:val="none" w:sz="0" w:space="0" w:color="auto"/>
          </w:divBdr>
        </w:div>
      </w:divsChild>
    </w:div>
    <w:div w:id="755790400">
      <w:bodyDiv w:val="1"/>
      <w:marLeft w:val="0"/>
      <w:marRight w:val="0"/>
      <w:marTop w:val="0"/>
      <w:marBottom w:val="0"/>
      <w:divBdr>
        <w:top w:val="none" w:sz="0" w:space="0" w:color="auto"/>
        <w:left w:val="none" w:sz="0" w:space="0" w:color="auto"/>
        <w:bottom w:val="none" w:sz="0" w:space="0" w:color="auto"/>
        <w:right w:val="none" w:sz="0" w:space="0" w:color="auto"/>
      </w:divBdr>
      <w:divsChild>
        <w:div w:id="291207305">
          <w:marLeft w:val="446"/>
          <w:marRight w:val="0"/>
          <w:marTop w:val="0"/>
          <w:marBottom w:val="0"/>
          <w:divBdr>
            <w:top w:val="none" w:sz="0" w:space="0" w:color="auto"/>
            <w:left w:val="none" w:sz="0" w:space="0" w:color="auto"/>
            <w:bottom w:val="none" w:sz="0" w:space="0" w:color="auto"/>
            <w:right w:val="none" w:sz="0" w:space="0" w:color="auto"/>
          </w:divBdr>
        </w:div>
        <w:div w:id="2120025051">
          <w:marLeft w:val="446"/>
          <w:marRight w:val="0"/>
          <w:marTop w:val="0"/>
          <w:marBottom w:val="0"/>
          <w:divBdr>
            <w:top w:val="none" w:sz="0" w:space="0" w:color="auto"/>
            <w:left w:val="none" w:sz="0" w:space="0" w:color="auto"/>
            <w:bottom w:val="none" w:sz="0" w:space="0" w:color="auto"/>
            <w:right w:val="none" w:sz="0" w:space="0" w:color="auto"/>
          </w:divBdr>
        </w:div>
        <w:div w:id="1601527503">
          <w:marLeft w:val="446"/>
          <w:marRight w:val="0"/>
          <w:marTop w:val="0"/>
          <w:marBottom w:val="0"/>
          <w:divBdr>
            <w:top w:val="none" w:sz="0" w:space="0" w:color="auto"/>
            <w:left w:val="none" w:sz="0" w:space="0" w:color="auto"/>
            <w:bottom w:val="none" w:sz="0" w:space="0" w:color="auto"/>
            <w:right w:val="none" w:sz="0" w:space="0" w:color="auto"/>
          </w:divBdr>
        </w:div>
        <w:div w:id="1011689674">
          <w:marLeft w:val="446"/>
          <w:marRight w:val="0"/>
          <w:marTop w:val="0"/>
          <w:marBottom w:val="0"/>
          <w:divBdr>
            <w:top w:val="none" w:sz="0" w:space="0" w:color="auto"/>
            <w:left w:val="none" w:sz="0" w:space="0" w:color="auto"/>
            <w:bottom w:val="none" w:sz="0" w:space="0" w:color="auto"/>
            <w:right w:val="none" w:sz="0" w:space="0" w:color="auto"/>
          </w:divBdr>
        </w:div>
        <w:div w:id="265430258">
          <w:marLeft w:val="446"/>
          <w:marRight w:val="0"/>
          <w:marTop w:val="0"/>
          <w:marBottom w:val="0"/>
          <w:divBdr>
            <w:top w:val="none" w:sz="0" w:space="0" w:color="auto"/>
            <w:left w:val="none" w:sz="0" w:space="0" w:color="auto"/>
            <w:bottom w:val="none" w:sz="0" w:space="0" w:color="auto"/>
            <w:right w:val="none" w:sz="0" w:space="0" w:color="auto"/>
          </w:divBdr>
        </w:div>
        <w:div w:id="487481272">
          <w:marLeft w:val="446"/>
          <w:marRight w:val="0"/>
          <w:marTop w:val="0"/>
          <w:marBottom w:val="0"/>
          <w:divBdr>
            <w:top w:val="none" w:sz="0" w:space="0" w:color="auto"/>
            <w:left w:val="none" w:sz="0" w:space="0" w:color="auto"/>
            <w:bottom w:val="none" w:sz="0" w:space="0" w:color="auto"/>
            <w:right w:val="none" w:sz="0" w:space="0" w:color="auto"/>
          </w:divBdr>
        </w:div>
      </w:divsChild>
    </w:div>
    <w:div w:id="978729635">
      <w:bodyDiv w:val="1"/>
      <w:marLeft w:val="0"/>
      <w:marRight w:val="0"/>
      <w:marTop w:val="0"/>
      <w:marBottom w:val="0"/>
      <w:divBdr>
        <w:top w:val="none" w:sz="0" w:space="0" w:color="auto"/>
        <w:left w:val="none" w:sz="0" w:space="0" w:color="auto"/>
        <w:bottom w:val="none" w:sz="0" w:space="0" w:color="auto"/>
        <w:right w:val="none" w:sz="0" w:space="0" w:color="auto"/>
      </w:divBdr>
      <w:divsChild>
        <w:div w:id="86582260">
          <w:marLeft w:val="446"/>
          <w:marRight w:val="0"/>
          <w:marTop w:val="0"/>
          <w:marBottom w:val="0"/>
          <w:divBdr>
            <w:top w:val="none" w:sz="0" w:space="0" w:color="auto"/>
            <w:left w:val="none" w:sz="0" w:space="0" w:color="auto"/>
            <w:bottom w:val="none" w:sz="0" w:space="0" w:color="auto"/>
            <w:right w:val="none" w:sz="0" w:space="0" w:color="auto"/>
          </w:divBdr>
        </w:div>
        <w:div w:id="928926928">
          <w:marLeft w:val="446"/>
          <w:marRight w:val="0"/>
          <w:marTop w:val="0"/>
          <w:marBottom w:val="0"/>
          <w:divBdr>
            <w:top w:val="none" w:sz="0" w:space="0" w:color="auto"/>
            <w:left w:val="none" w:sz="0" w:space="0" w:color="auto"/>
            <w:bottom w:val="none" w:sz="0" w:space="0" w:color="auto"/>
            <w:right w:val="none" w:sz="0" w:space="0" w:color="auto"/>
          </w:divBdr>
        </w:div>
        <w:div w:id="1713336435">
          <w:marLeft w:val="446"/>
          <w:marRight w:val="0"/>
          <w:marTop w:val="0"/>
          <w:marBottom w:val="0"/>
          <w:divBdr>
            <w:top w:val="none" w:sz="0" w:space="0" w:color="auto"/>
            <w:left w:val="none" w:sz="0" w:space="0" w:color="auto"/>
            <w:bottom w:val="none" w:sz="0" w:space="0" w:color="auto"/>
            <w:right w:val="none" w:sz="0" w:space="0" w:color="auto"/>
          </w:divBdr>
        </w:div>
        <w:div w:id="691762652">
          <w:marLeft w:val="446"/>
          <w:marRight w:val="0"/>
          <w:marTop w:val="0"/>
          <w:marBottom w:val="0"/>
          <w:divBdr>
            <w:top w:val="none" w:sz="0" w:space="0" w:color="auto"/>
            <w:left w:val="none" w:sz="0" w:space="0" w:color="auto"/>
            <w:bottom w:val="none" w:sz="0" w:space="0" w:color="auto"/>
            <w:right w:val="none" w:sz="0" w:space="0" w:color="auto"/>
          </w:divBdr>
        </w:div>
        <w:div w:id="827751038">
          <w:marLeft w:val="446"/>
          <w:marRight w:val="0"/>
          <w:marTop w:val="0"/>
          <w:marBottom w:val="0"/>
          <w:divBdr>
            <w:top w:val="none" w:sz="0" w:space="0" w:color="auto"/>
            <w:left w:val="none" w:sz="0" w:space="0" w:color="auto"/>
            <w:bottom w:val="none" w:sz="0" w:space="0" w:color="auto"/>
            <w:right w:val="none" w:sz="0" w:space="0" w:color="auto"/>
          </w:divBdr>
        </w:div>
        <w:div w:id="1393650306">
          <w:marLeft w:val="446"/>
          <w:marRight w:val="0"/>
          <w:marTop w:val="0"/>
          <w:marBottom w:val="0"/>
          <w:divBdr>
            <w:top w:val="none" w:sz="0" w:space="0" w:color="auto"/>
            <w:left w:val="none" w:sz="0" w:space="0" w:color="auto"/>
            <w:bottom w:val="none" w:sz="0" w:space="0" w:color="auto"/>
            <w:right w:val="none" w:sz="0" w:space="0" w:color="auto"/>
          </w:divBdr>
        </w:div>
        <w:div w:id="1295864476">
          <w:marLeft w:val="446"/>
          <w:marRight w:val="0"/>
          <w:marTop w:val="0"/>
          <w:marBottom w:val="0"/>
          <w:divBdr>
            <w:top w:val="none" w:sz="0" w:space="0" w:color="auto"/>
            <w:left w:val="none" w:sz="0" w:space="0" w:color="auto"/>
            <w:bottom w:val="none" w:sz="0" w:space="0" w:color="auto"/>
            <w:right w:val="none" w:sz="0" w:space="0" w:color="auto"/>
          </w:divBdr>
        </w:div>
        <w:div w:id="1924337112">
          <w:marLeft w:val="446"/>
          <w:marRight w:val="0"/>
          <w:marTop w:val="0"/>
          <w:marBottom w:val="0"/>
          <w:divBdr>
            <w:top w:val="none" w:sz="0" w:space="0" w:color="auto"/>
            <w:left w:val="none" w:sz="0" w:space="0" w:color="auto"/>
            <w:bottom w:val="none" w:sz="0" w:space="0" w:color="auto"/>
            <w:right w:val="none" w:sz="0" w:space="0" w:color="auto"/>
          </w:divBdr>
        </w:div>
        <w:div w:id="1858612895">
          <w:marLeft w:val="446"/>
          <w:marRight w:val="0"/>
          <w:marTop w:val="0"/>
          <w:marBottom w:val="0"/>
          <w:divBdr>
            <w:top w:val="none" w:sz="0" w:space="0" w:color="auto"/>
            <w:left w:val="none" w:sz="0" w:space="0" w:color="auto"/>
            <w:bottom w:val="none" w:sz="0" w:space="0" w:color="auto"/>
            <w:right w:val="none" w:sz="0" w:space="0" w:color="auto"/>
          </w:divBdr>
        </w:div>
        <w:div w:id="320932763">
          <w:marLeft w:val="446"/>
          <w:marRight w:val="0"/>
          <w:marTop w:val="0"/>
          <w:marBottom w:val="0"/>
          <w:divBdr>
            <w:top w:val="none" w:sz="0" w:space="0" w:color="auto"/>
            <w:left w:val="none" w:sz="0" w:space="0" w:color="auto"/>
            <w:bottom w:val="none" w:sz="0" w:space="0" w:color="auto"/>
            <w:right w:val="none" w:sz="0" w:space="0" w:color="auto"/>
          </w:divBdr>
        </w:div>
      </w:divsChild>
    </w:div>
    <w:div w:id="1099065276">
      <w:bodyDiv w:val="1"/>
      <w:marLeft w:val="0"/>
      <w:marRight w:val="0"/>
      <w:marTop w:val="0"/>
      <w:marBottom w:val="0"/>
      <w:divBdr>
        <w:top w:val="none" w:sz="0" w:space="0" w:color="auto"/>
        <w:left w:val="none" w:sz="0" w:space="0" w:color="auto"/>
        <w:bottom w:val="none" w:sz="0" w:space="0" w:color="auto"/>
        <w:right w:val="none" w:sz="0" w:space="0" w:color="auto"/>
      </w:divBdr>
      <w:divsChild>
        <w:div w:id="688071390">
          <w:marLeft w:val="446"/>
          <w:marRight w:val="0"/>
          <w:marTop w:val="0"/>
          <w:marBottom w:val="0"/>
          <w:divBdr>
            <w:top w:val="none" w:sz="0" w:space="0" w:color="auto"/>
            <w:left w:val="none" w:sz="0" w:space="0" w:color="auto"/>
            <w:bottom w:val="none" w:sz="0" w:space="0" w:color="auto"/>
            <w:right w:val="none" w:sz="0" w:space="0" w:color="auto"/>
          </w:divBdr>
        </w:div>
        <w:div w:id="1218779379">
          <w:marLeft w:val="446"/>
          <w:marRight w:val="0"/>
          <w:marTop w:val="0"/>
          <w:marBottom w:val="0"/>
          <w:divBdr>
            <w:top w:val="none" w:sz="0" w:space="0" w:color="auto"/>
            <w:left w:val="none" w:sz="0" w:space="0" w:color="auto"/>
            <w:bottom w:val="none" w:sz="0" w:space="0" w:color="auto"/>
            <w:right w:val="none" w:sz="0" w:space="0" w:color="auto"/>
          </w:divBdr>
        </w:div>
        <w:div w:id="488180458">
          <w:marLeft w:val="446"/>
          <w:marRight w:val="0"/>
          <w:marTop w:val="0"/>
          <w:marBottom w:val="0"/>
          <w:divBdr>
            <w:top w:val="none" w:sz="0" w:space="0" w:color="auto"/>
            <w:left w:val="none" w:sz="0" w:space="0" w:color="auto"/>
            <w:bottom w:val="none" w:sz="0" w:space="0" w:color="auto"/>
            <w:right w:val="none" w:sz="0" w:space="0" w:color="auto"/>
          </w:divBdr>
        </w:div>
        <w:div w:id="536702195">
          <w:marLeft w:val="446"/>
          <w:marRight w:val="0"/>
          <w:marTop w:val="0"/>
          <w:marBottom w:val="0"/>
          <w:divBdr>
            <w:top w:val="none" w:sz="0" w:space="0" w:color="auto"/>
            <w:left w:val="none" w:sz="0" w:space="0" w:color="auto"/>
            <w:bottom w:val="none" w:sz="0" w:space="0" w:color="auto"/>
            <w:right w:val="none" w:sz="0" w:space="0" w:color="auto"/>
          </w:divBdr>
        </w:div>
        <w:div w:id="906039855">
          <w:marLeft w:val="446"/>
          <w:marRight w:val="0"/>
          <w:marTop w:val="0"/>
          <w:marBottom w:val="0"/>
          <w:divBdr>
            <w:top w:val="none" w:sz="0" w:space="0" w:color="auto"/>
            <w:left w:val="none" w:sz="0" w:space="0" w:color="auto"/>
            <w:bottom w:val="none" w:sz="0" w:space="0" w:color="auto"/>
            <w:right w:val="none" w:sz="0" w:space="0" w:color="auto"/>
          </w:divBdr>
        </w:div>
        <w:div w:id="184099424">
          <w:marLeft w:val="446"/>
          <w:marRight w:val="0"/>
          <w:marTop w:val="0"/>
          <w:marBottom w:val="0"/>
          <w:divBdr>
            <w:top w:val="none" w:sz="0" w:space="0" w:color="auto"/>
            <w:left w:val="none" w:sz="0" w:space="0" w:color="auto"/>
            <w:bottom w:val="none" w:sz="0" w:space="0" w:color="auto"/>
            <w:right w:val="none" w:sz="0" w:space="0" w:color="auto"/>
          </w:divBdr>
        </w:div>
        <w:div w:id="809398722">
          <w:marLeft w:val="446"/>
          <w:marRight w:val="0"/>
          <w:marTop w:val="0"/>
          <w:marBottom w:val="0"/>
          <w:divBdr>
            <w:top w:val="none" w:sz="0" w:space="0" w:color="auto"/>
            <w:left w:val="none" w:sz="0" w:space="0" w:color="auto"/>
            <w:bottom w:val="none" w:sz="0" w:space="0" w:color="auto"/>
            <w:right w:val="none" w:sz="0" w:space="0" w:color="auto"/>
          </w:divBdr>
        </w:div>
      </w:divsChild>
    </w:div>
    <w:div w:id="1209028595">
      <w:bodyDiv w:val="1"/>
      <w:marLeft w:val="0"/>
      <w:marRight w:val="0"/>
      <w:marTop w:val="0"/>
      <w:marBottom w:val="0"/>
      <w:divBdr>
        <w:top w:val="none" w:sz="0" w:space="0" w:color="auto"/>
        <w:left w:val="none" w:sz="0" w:space="0" w:color="auto"/>
        <w:bottom w:val="none" w:sz="0" w:space="0" w:color="auto"/>
        <w:right w:val="none" w:sz="0" w:space="0" w:color="auto"/>
      </w:divBdr>
      <w:divsChild>
        <w:div w:id="345257593">
          <w:marLeft w:val="446"/>
          <w:marRight w:val="0"/>
          <w:marTop w:val="0"/>
          <w:marBottom w:val="0"/>
          <w:divBdr>
            <w:top w:val="none" w:sz="0" w:space="0" w:color="auto"/>
            <w:left w:val="none" w:sz="0" w:space="0" w:color="auto"/>
            <w:bottom w:val="none" w:sz="0" w:space="0" w:color="auto"/>
            <w:right w:val="none" w:sz="0" w:space="0" w:color="auto"/>
          </w:divBdr>
        </w:div>
        <w:div w:id="541484736">
          <w:marLeft w:val="446"/>
          <w:marRight w:val="0"/>
          <w:marTop w:val="0"/>
          <w:marBottom w:val="0"/>
          <w:divBdr>
            <w:top w:val="none" w:sz="0" w:space="0" w:color="auto"/>
            <w:left w:val="none" w:sz="0" w:space="0" w:color="auto"/>
            <w:bottom w:val="none" w:sz="0" w:space="0" w:color="auto"/>
            <w:right w:val="none" w:sz="0" w:space="0" w:color="auto"/>
          </w:divBdr>
        </w:div>
        <w:div w:id="1490902433">
          <w:marLeft w:val="446"/>
          <w:marRight w:val="0"/>
          <w:marTop w:val="0"/>
          <w:marBottom w:val="0"/>
          <w:divBdr>
            <w:top w:val="none" w:sz="0" w:space="0" w:color="auto"/>
            <w:left w:val="none" w:sz="0" w:space="0" w:color="auto"/>
            <w:bottom w:val="none" w:sz="0" w:space="0" w:color="auto"/>
            <w:right w:val="none" w:sz="0" w:space="0" w:color="auto"/>
          </w:divBdr>
        </w:div>
        <w:div w:id="390008278">
          <w:marLeft w:val="446"/>
          <w:marRight w:val="0"/>
          <w:marTop w:val="0"/>
          <w:marBottom w:val="0"/>
          <w:divBdr>
            <w:top w:val="none" w:sz="0" w:space="0" w:color="auto"/>
            <w:left w:val="none" w:sz="0" w:space="0" w:color="auto"/>
            <w:bottom w:val="none" w:sz="0" w:space="0" w:color="auto"/>
            <w:right w:val="none" w:sz="0" w:space="0" w:color="auto"/>
          </w:divBdr>
        </w:div>
        <w:div w:id="805126046">
          <w:marLeft w:val="446"/>
          <w:marRight w:val="0"/>
          <w:marTop w:val="0"/>
          <w:marBottom w:val="0"/>
          <w:divBdr>
            <w:top w:val="none" w:sz="0" w:space="0" w:color="auto"/>
            <w:left w:val="none" w:sz="0" w:space="0" w:color="auto"/>
            <w:bottom w:val="none" w:sz="0" w:space="0" w:color="auto"/>
            <w:right w:val="none" w:sz="0" w:space="0" w:color="auto"/>
          </w:divBdr>
        </w:div>
        <w:div w:id="825634695">
          <w:marLeft w:val="446"/>
          <w:marRight w:val="0"/>
          <w:marTop w:val="0"/>
          <w:marBottom w:val="0"/>
          <w:divBdr>
            <w:top w:val="none" w:sz="0" w:space="0" w:color="auto"/>
            <w:left w:val="none" w:sz="0" w:space="0" w:color="auto"/>
            <w:bottom w:val="none" w:sz="0" w:space="0" w:color="auto"/>
            <w:right w:val="none" w:sz="0" w:space="0" w:color="auto"/>
          </w:divBdr>
        </w:div>
        <w:div w:id="1282498628">
          <w:marLeft w:val="446"/>
          <w:marRight w:val="0"/>
          <w:marTop w:val="0"/>
          <w:marBottom w:val="0"/>
          <w:divBdr>
            <w:top w:val="none" w:sz="0" w:space="0" w:color="auto"/>
            <w:left w:val="none" w:sz="0" w:space="0" w:color="auto"/>
            <w:bottom w:val="none" w:sz="0" w:space="0" w:color="auto"/>
            <w:right w:val="none" w:sz="0" w:space="0" w:color="auto"/>
          </w:divBdr>
        </w:div>
      </w:divsChild>
    </w:div>
    <w:div w:id="1245604580">
      <w:bodyDiv w:val="1"/>
      <w:marLeft w:val="0"/>
      <w:marRight w:val="0"/>
      <w:marTop w:val="0"/>
      <w:marBottom w:val="0"/>
      <w:divBdr>
        <w:top w:val="none" w:sz="0" w:space="0" w:color="auto"/>
        <w:left w:val="none" w:sz="0" w:space="0" w:color="auto"/>
        <w:bottom w:val="none" w:sz="0" w:space="0" w:color="auto"/>
        <w:right w:val="none" w:sz="0" w:space="0" w:color="auto"/>
      </w:divBdr>
      <w:divsChild>
        <w:div w:id="943658005">
          <w:marLeft w:val="446"/>
          <w:marRight w:val="0"/>
          <w:marTop w:val="0"/>
          <w:marBottom w:val="0"/>
          <w:divBdr>
            <w:top w:val="none" w:sz="0" w:space="0" w:color="auto"/>
            <w:left w:val="none" w:sz="0" w:space="0" w:color="auto"/>
            <w:bottom w:val="none" w:sz="0" w:space="0" w:color="auto"/>
            <w:right w:val="none" w:sz="0" w:space="0" w:color="auto"/>
          </w:divBdr>
        </w:div>
        <w:div w:id="1923220587">
          <w:marLeft w:val="446"/>
          <w:marRight w:val="0"/>
          <w:marTop w:val="0"/>
          <w:marBottom w:val="0"/>
          <w:divBdr>
            <w:top w:val="none" w:sz="0" w:space="0" w:color="auto"/>
            <w:left w:val="none" w:sz="0" w:space="0" w:color="auto"/>
            <w:bottom w:val="none" w:sz="0" w:space="0" w:color="auto"/>
            <w:right w:val="none" w:sz="0" w:space="0" w:color="auto"/>
          </w:divBdr>
        </w:div>
        <w:div w:id="1689060962">
          <w:marLeft w:val="446"/>
          <w:marRight w:val="0"/>
          <w:marTop w:val="0"/>
          <w:marBottom w:val="0"/>
          <w:divBdr>
            <w:top w:val="none" w:sz="0" w:space="0" w:color="auto"/>
            <w:left w:val="none" w:sz="0" w:space="0" w:color="auto"/>
            <w:bottom w:val="none" w:sz="0" w:space="0" w:color="auto"/>
            <w:right w:val="none" w:sz="0" w:space="0" w:color="auto"/>
          </w:divBdr>
        </w:div>
        <w:div w:id="706174070">
          <w:marLeft w:val="446"/>
          <w:marRight w:val="0"/>
          <w:marTop w:val="0"/>
          <w:marBottom w:val="0"/>
          <w:divBdr>
            <w:top w:val="none" w:sz="0" w:space="0" w:color="auto"/>
            <w:left w:val="none" w:sz="0" w:space="0" w:color="auto"/>
            <w:bottom w:val="none" w:sz="0" w:space="0" w:color="auto"/>
            <w:right w:val="none" w:sz="0" w:space="0" w:color="auto"/>
          </w:divBdr>
        </w:div>
        <w:div w:id="100421557">
          <w:marLeft w:val="446"/>
          <w:marRight w:val="0"/>
          <w:marTop w:val="0"/>
          <w:marBottom w:val="0"/>
          <w:divBdr>
            <w:top w:val="none" w:sz="0" w:space="0" w:color="auto"/>
            <w:left w:val="none" w:sz="0" w:space="0" w:color="auto"/>
            <w:bottom w:val="none" w:sz="0" w:space="0" w:color="auto"/>
            <w:right w:val="none" w:sz="0" w:space="0" w:color="auto"/>
          </w:divBdr>
        </w:div>
        <w:div w:id="1267038345">
          <w:marLeft w:val="446"/>
          <w:marRight w:val="0"/>
          <w:marTop w:val="0"/>
          <w:marBottom w:val="0"/>
          <w:divBdr>
            <w:top w:val="none" w:sz="0" w:space="0" w:color="auto"/>
            <w:left w:val="none" w:sz="0" w:space="0" w:color="auto"/>
            <w:bottom w:val="none" w:sz="0" w:space="0" w:color="auto"/>
            <w:right w:val="none" w:sz="0" w:space="0" w:color="auto"/>
          </w:divBdr>
        </w:div>
      </w:divsChild>
    </w:div>
    <w:div w:id="1292587475">
      <w:bodyDiv w:val="1"/>
      <w:marLeft w:val="0"/>
      <w:marRight w:val="0"/>
      <w:marTop w:val="0"/>
      <w:marBottom w:val="0"/>
      <w:divBdr>
        <w:top w:val="none" w:sz="0" w:space="0" w:color="auto"/>
        <w:left w:val="none" w:sz="0" w:space="0" w:color="auto"/>
        <w:bottom w:val="none" w:sz="0" w:space="0" w:color="auto"/>
        <w:right w:val="none" w:sz="0" w:space="0" w:color="auto"/>
      </w:divBdr>
      <w:divsChild>
        <w:div w:id="996230489">
          <w:marLeft w:val="446"/>
          <w:marRight w:val="0"/>
          <w:marTop w:val="0"/>
          <w:marBottom w:val="0"/>
          <w:divBdr>
            <w:top w:val="none" w:sz="0" w:space="0" w:color="auto"/>
            <w:left w:val="none" w:sz="0" w:space="0" w:color="auto"/>
            <w:bottom w:val="none" w:sz="0" w:space="0" w:color="auto"/>
            <w:right w:val="none" w:sz="0" w:space="0" w:color="auto"/>
          </w:divBdr>
        </w:div>
        <w:div w:id="2028948615">
          <w:marLeft w:val="446"/>
          <w:marRight w:val="0"/>
          <w:marTop w:val="0"/>
          <w:marBottom w:val="0"/>
          <w:divBdr>
            <w:top w:val="none" w:sz="0" w:space="0" w:color="auto"/>
            <w:left w:val="none" w:sz="0" w:space="0" w:color="auto"/>
            <w:bottom w:val="none" w:sz="0" w:space="0" w:color="auto"/>
            <w:right w:val="none" w:sz="0" w:space="0" w:color="auto"/>
          </w:divBdr>
        </w:div>
        <w:div w:id="320426196">
          <w:marLeft w:val="446"/>
          <w:marRight w:val="0"/>
          <w:marTop w:val="0"/>
          <w:marBottom w:val="0"/>
          <w:divBdr>
            <w:top w:val="none" w:sz="0" w:space="0" w:color="auto"/>
            <w:left w:val="none" w:sz="0" w:space="0" w:color="auto"/>
            <w:bottom w:val="none" w:sz="0" w:space="0" w:color="auto"/>
            <w:right w:val="none" w:sz="0" w:space="0" w:color="auto"/>
          </w:divBdr>
        </w:div>
        <w:div w:id="1746607053">
          <w:marLeft w:val="446"/>
          <w:marRight w:val="0"/>
          <w:marTop w:val="0"/>
          <w:marBottom w:val="0"/>
          <w:divBdr>
            <w:top w:val="none" w:sz="0" w:space="0" w:color="auto"/>
            <w:left w:val="none" w:sz="0" w:space="0" w:color="auto"/>
            <w:bottom w:val="none" w:sz="0" w:space="0" w:color="auto"/>
            <w:right w:val="none" w:sz="0" w:space="0" w:color="auto"/>
          </w:divBdr>
        </w:div>
        <w:div w:id="27530260">
          <w:marLeft w:val="446"/>
          <w:marRight w:val="0"/>
          <w:marTop w:val="0"/>
          <w:marBottom w:val="0"/>
          <w:divBdr>
            <w:top w:val="none" w:sz="0" w:space="0" w:color="auto"/>
            <w:left w:val="none" w:sz="0" w:space="0" w:color="auto"/>
            <w:bottom w:val="none" w:sz="0" w:space="0" w:color="auto"/>
            <w:right w:val="none" w:sz="0" w:space="0" w:color="auto"/>
          </w:divBdr>
        </w:div>
        <w:div w:id="1600486900">
          <w:marLeft w:val="446"/>
          <w:marRight w:val="0"/>
          <w:marTop w:val="0"/>
          <w:marBottom w:val="0"/>
          <w:divBdr>
            <w:top w:val="none" w:sz="0" w:space="0" w:color="auto"/>
            <w:left w:val="none" w:sz="0" w:space="0" w:color="auto"/>
            <w:bottom w:val="none" w:sz="0" w:space="0" w:color="auto"/>
            <w:right w:val="none" w:sz="0" w:space="0" w:color="auto"/>
          </w:divBdr>
        </w:div>
        <w:div w:id="1785419880">
          <w:marLeft w:val="446"/>
          <w:marRight w:val="0"/>
          <w:marTop w:val="0"/>
          <w:marBottom w:val="0"/>
          <w:divBdr>
            <w:top w:val="none" w:sz="0" w:space="0" w:color="auto"/>
            <w:left w:val="none" w:sz="0" w:space="0" w:color="auto"/>
            <w:bottom w:val="none" w:sz="0" w:space="0" w:color="auto"/>
            <w:right w:val="none" w:sz="0" w:space="0" w:color="auto"/>
          </w:divBdr>
        </w:div>
        <w:div w:id="1953123258">
          <w:marLeft w:val="446"/>
          <w:marRight w:val="0"/>
          <w:marTop w:val="0"/>
          <w:marBottom w:val="0"/>
          <w:divBdr>
            <w:top w:val="none" w:sz="0" w:space="0" w:color="auto"/>
            <w:left w:val="none" w:sz="0" w:space="0" w:color="auto"/>
            <w:bottom w:val="none" w:sz="0" w:space="0" w:color="auto"/>
            <w:right w:val="none" w:sz="0" w:space="0" w:color="auto"/>
          </w:divBdr>
        </w:div>
      </w:divsChild>
    </w:div>
    <w:div w:id="1296569073">
      <w:bodyDiv w:val="1"/>
      <w:marLeft w:val="0"/>
      <w:marRight w:val="0"/>
      <w:marTop w:val="0"/>
      <w:marBottom w:val="0"/>
      <w:divBdr>
        <w:top w:val="none" w:sz="0" w:space="0" w:color="auto"/>
        <w:left w:val="none" w:sz="0" w:space="0" w:color="auto"/>
        <w:bottom w:val="none" w:sz="0" w:space="0" w:color="auto"/>
        <w:right w:val="none" w:sz="0" w:space="0" w:color="auto"/>
      </w:divBdr>
      <w:divsChild>
        <w:div w:id="1815294984">
          <w:marLeft w:val="446"/>
          <w:marRight w:val="0"/>
          <w:marTop w:val="0"/>
          <w:marBottom w:val="0"/>
          <w:divBdr>
            <w:top w:val="none" w:sz="0" w:space="0" w:color="auto"/>
            <w:left w:val="none" w:sz="0" w:space="0" w:color="auto"/>
            <w:bottom w:val="none" w:sz="0" w:space="0" w:color="auto"/>
            <w:right w:val="none" w:sz="0" w:space="0" w:color="auto"/>
          </w:divBdr>
        </w:div>
        <w:div w:id="1307247524">
          <w:marLeft w:val="446"/>
          <w:marRight w:val="0"/>
          <w:marTop w:val="0"/>
          <w:marBottom w:val="0"/>
          <w:divBdr>
            <w:top w:val="none" w:sz="0" w:space="0" w:color="auto"/>
            <w:left w:val="none" w:sz="0" w:space="0" w:color="auto"/>
            <w:bottom w:val="none" w:sz="0" w:space="0" w:color="auto"/>
            <w:right w:val="none" w:sz="0" w:space="0" w:color="auto"/>
          </w:divBdr>
        </w:div>
        <w:div w:id="935406825">
          <w:marLeft w:val="446"/>
          <w:marRight w:val="0"/>
          <w:marTop w:val="0"/>
          <w:marBottom w:val="0"/>
          <w:divBdr>
            <w:top w:val="none" w:sz="0" w:space="0" w:color="auto"/>
            <w:left w:val="none" w:sz="0" w:space="0" w:color="auto"/>
            <w:bottom w:val="none" w:sz="0" w:space="0" w:color="auto"/>
            <w:right w:val="none" w:sz="0" w:space="0" w:color="auto"/>
          </w:divBdr>
        </w:div>
        <w:div w:id="327094737">
          <w:marLeft w:val="446"/>
          <w:marRight w:val="0"/>
          <w:marTop w:val="0"/>
          <w:marBottom w:val="0"/>
          <w:divBdr>
            <w:top w:val="none" w:sz="0" w:space="0" w:color="auto"/>
            <w:left w:val="none" w:sz="0" w:space="0" w:color="auto"/>
            <w:bottom w:val="none" w:sz="0" w:space="0" w:color="auto"/>
            <w:right w:val="none" w:sz="0" w:space="0" w:color="auto"/>
          </w:divBdr>
        </w:div>
        <w:div w:id="1757435835">
          <w:marLeft w:val="446"/>
          <w:marRight w:val="0"/>
          <w:marTop w:val="0"/>
          <w:marBottom w:val="0"/>
          <w:divBdr>
            <w:top w:val="none" w:sz="0" w:space="0" w:color="auto"/>
            <w:left w:val="none" w:sz="0" w:space="0" w:color="auto"/>
            <w:bottom w:val="none" w:sz="0" w:space="0" w:color="auto"/>
            <w:right w:val="none" w:sz="0" w:space="0" w:color="auto"/>
          </w:divBdr>
        </w:div>
        <w:div w:id="2014452230">
          <w:marLeft w:val="446"/>
          <w:marRight w:val="0"/>
          <w:marTop w:val="0"/>
          <w:marBottom w:val="0"/>
          <w:divBdr>
            <w:top w:val="none" w:sz="0" w:space="0" w:color="auto"/>
            <w:left w:val="none" w:sz="0" w:space="0" w:color="auto"/>
            <w:bottom w:val="none" w:sz="0" w:space="0" w:color="auto"/>
            <w:right w:val="none" w:sz="0" w:space="0" w:color="auto"/>
          </w:divBdr>
        </w:div>
        <w:div w:id="1725711480">
          <w:marLeft w:val="446"/>
          <w:marRight w:val="0"/>
          <w:marTop w:val="0"/>
          <w:marBottom w:val="0"/>
          <w:divBdr>
            <w:top w:val="none" w:sz="0" w:space="0" w:color="auto"/>
            <w:left w:val="none" w:sz="0" w:space="0" w:color="auto"/>
            <w:bottom w:val="none" w:sz="0" w:space="0" w:color="auto"/>
            <w:right w:val="none" w:sz="0" w:space="0" w:color="auto"/>
          </w:divBdr>
        </w:div>
      </w:divsChild>
    </w:div>
    <w:div w:id="1324161126">
      <w:bodyDiv w:val="1"/>
      <w:marLeft w:val="0"/>
      <w:marRight w:val="0"/>
      <w:marTop w:val="0"/>
      <w:marBottom w:val="0"/>
      <w:divBdr>
        <w:top w:val="none" w:sz="0" w:space="0" w:color="auto"/>
        <w:left w:val="none" w:sz="0" w:space="0" w:color="auto"/>
        <w:bottom w:val="none" w:sz="0" w:space="0" w:color="auto"/>
        <w:right w:val="none" w:sz="0" w:space="0" w:color="auto"/>
      </w:divBdr>
      <w:divsChild>
        <w:div w:id="1859388905">
          <w:marLeft w:val="446"/>
          <w:marRight w:val="0"/>
          <w:marTop w:val="0"/>
          <w:marBottom w:val="0"/>
          <w:divBdr>
            <w:top w:val="none" w:sz="0" w:space="0" w:color="auto"/>
            <w:left w:val="none" w:sz="0" w:space="0" w:color="auto"/>
            <w:bottom w:val="none" w:sz="0" w:space="0" w:color="auto"/>
            <w:right w:val="none" w:sz="0" w:space="0" w:color="auto"/>
          </w:divBdr>
        </w:div>
        <w:div w:id="587732137">
          <w:marLeft w:val="446"/>
          <w:marRight w:val="0"/>
          <w:marTop w:val="0"/>
          <w:marBottom w:val="0"/>
          <w:divBdr>
            <w:top w:val="none" w:sz="0" w:space="0" w:color="auto"/>
            <w:left w:val="none" w:sz="0" w:space="0" w:color="auto"/>
            <w:bottom w:val="none" w:sz="0" w:space="0" w:color="auto"/>
            <w:right w:val="none" w:sz="0" w:space="0" w:color="auto"/>
          </w:divBdr>
        </w:div>
        <w:div w:id="2040856840">
          <w:marLeft w:val="446"/>
          <w:marRight w:val="0"/>
          <w:marTop w:val="0"/>
          <w:marBottom w:val="0"/>
          <w:divBdr>
            <w:top w:val="none" w:sz="0" w:space="0" w:color="auto"/>
            <w:left w:val="none" w:sz="0" w:space="0" w:color="auto"/>
            <w:bottom w:val="none" w:sz="0" w:space="0" w:color="auto"/>
            <w:right w:val="none" w:sz="0" w:space="0" w:color="auto"/>
          </w:divBdr>
        </w:div>
        <w:div w:id="1669165178">
          <w:marLeft w:val="446"/>
          <w:marRight w:val="0"/>
          <w:marTop w:val="0"/>
          <w:marBottom w:val="0"/>
          <w:divBdr>
            <w:top w:val="none" w:sz="0" w:space="0" w:color="auto"/>
            <w:left w:val="none" w:sz="0" w:space="0" w:color="auto"/>
            <w:bottom w:val="none" w:sz="0" w:space="0" w:color="auto"/>
            <w:right w:val="none" w:sz="0" w:space="0" w:color="auto"/>
          </w:divBdr>
        </w:div>
        <w:div w:id="1615752781">
          <w:marLeft w:val="446"/>
          <w:marRight w:val="0"/>
          <w:marTop w:val="0"/>
          <w:marBottom w:val="0"/>
          <w:divBdr>
            <w:top w:val="none" w:sz="0" w:space="0" w:color="auto"/>
            <w:left w:val="none" w:sz="0" w:space="0" w:color="auto"/>
            <w:bottom w:val="none" w:sz="0" w:space="0" w:color="auto"/>
            <w:right w:val="none" w:sz="0" w:space="0" w:color="auto"/>
          </w:divBdr>
        </w:div>
        <w:div w:id="173419615">
          <w:marLeft w:val="446"/>
          <w:marRight w:val="0"/>
          <w:marTop w:val="0"/>
          <w:marBottom w:val="0"/>
          <w:divBdr>
            <w:top w:val="none" w:sz="0" w:space="0" w:color="auto"/>
            <w:left w:val="none" w:sz="0" w:space="0" w:color="auto"/>
            <w:bottom w:val="none" w:sz="0" w:space="0" w:color="auto"/>
            <w:right w:val="none" w:sz="0" w:space="0" w:color="auto"/>
          </w:divBdr>
        </w:div>
      </w:divsChild>
    </w:div>
    <w:div w:id="1479037414">
      <w:bodyDiv w:val="1"/>
      <w:marLeft w:val="0"/>
      <w:marRight w:val="0"/>
      <w:marTop w:val="0"/>
      <w:marBottom w:val="0"/>
      <w:divBdr>
        <w:top w:val="none" w:sz="0" w:space="0" w:color="auto"/>
        <w:left w:val="none" w:sz="0" w:space="0" w:color="auto"/>
        <w:bottom w:val="none" w:sz="0" w:space="0" w:color="auto"/>
        <w:right w:val="none" w:sz="0" w:space="0" w:color="auto"/>
      </w:divBdr>
      <w:divsChild>
        <w:div w:id="1995914542">
          <w:marLeft w:val="446"/>
          <w:marRight w:val="0"/>
          <w:marTop w:val="0"/>
          <w:marBottom w:val="0"/>
          <w:divBdr>
            <w:top w:val="none" w:sz="0" w:space="0" w:color="auto"/>
            <w:left w:val="none" w:sz="0" w:space="0" w:color="auto"/>
            <w:bottom w:val="none" w:sz="0" w:space="0" w:color="auto"/>
            <w:right w:val="none" w:sz="0" w:space="0" w:color="auto"/>
          </w:divBdr>
        </w:div>
        <w:div w:id="805508726">
          <w:marLeft w:val="446"/>
          <w:marRight w:val="0"/>
          <w:marTop w:val="0"/>
          <w:marBottom w:val="0"/>
          <w:divBdr>
            <w:top w:val="none" w:sz="0" w:space="0" w:color="auto"/>
            <w:left w:val="none" w:sz="0" w:space="0" w:color="auto"/>
            <w:bottom w:val="none" w:sz="0" w:space="0" w:color="auto"/>
            <w:right w:val="none" w:sz="0" w:space="0" w:color="auto"/>
          </w:divBdr>
        </w:div>
        <w:div w:id="1905481901">
          <w:marLeft w:val="446"/>
          <w:marRight w:val="0"/>
          <w:marTop w:val="0"/>
          <w:marBottom w:val="0"/>
          <w:divBdr>
            <w:top w:val="none" w:sz="0" w:space="0" w:color="auto"/>
            <w:left w:val="none" w:sz="0" w:space="0" w:color="auto"/>
            <w:bottom w:val="none" w:sz="0" w:space="0" w:color="auto"/>
            <w:right w:val="none" w:sz="0" w:space="0" w:color="auto"/>
          </w:divBdr>
        </w:div>
        <w:div w:id="668218121">
          <w:marLeft w:val="446"/>
          <w:marRight w:val="0"/>
          <w:marTop w:val="0"/>
          <w:marBottom w:val="0"/>
          <w:divBdr>
            <w:top w:val="none" w:sz="0" w:space="0" w:color="auto"/>
            <w:left w:val="none" w:sz="0" w:space="0" w:color="auto"/>
            <w:bottom w:val="none" w:sz="0" w:space="0" w:color="auto"/>
            <w:right w:val="none" w:sz="0" w:space="0" w:color="auto"/>
          </w:divBdr>
        </w:div>
        <w:div w:id="1077089544">
          <w:marLeft w:val="446"/>
          <w:marRight w:val="0"/>
          <w:marTop w:val="0"/>
          <w:marBottom w:val="0"/>
          <w:divBdr>
            <w:top w:val="none" w:sz="0" w:space="0" w:color="auto"/>
            <w:left w:val="none" w:sz="0" w:space="0" w:color="auto"/>
            <w:bottom w:val="none" w:sz="0" w:space="0" w:color="auto"/>
            <w:right w:val="none" w:sz="0" w:space="0" w:color="auto"/>
          </w:divBdr>
        </w:div>
        <w:div w:id="1913734571">
          <w:marLeft w:val="446"/>
          <w:marRight w:val="0"/>
          <w:marTop w:val="0"/>
          <w:marBottom w:val="0"/>
          <w:divBdr>
            <w:top w:val="none" w:sz="0" w:space="0" w:color="auto"/>
            <w:left w:val="none" w:sz="0" w:space="0" w:color="auto"/>
            <w:bottom w:val="none" w:sz="0" w:space="0" w:color="auto"/>
            <w:right w:val="none" w:sz="0" w:space="0" w:color="auto"/>
          </w:divBdr>
        </w:div>
        <w:div w:id="1414086155">
          <w:marLeft w:val="446"/>
          <w:marRight w:val="0"/>
          <w:marTop w:val="0"/>
          <w:marBottom w:val="0"/>
          <w:divBdr>
            <w:top w:val="none" w:sz="0" w:space="0" w:color="auto"/>
            <w:left w:val="none" w:sz="0" w:space="0" w:color="auto"/>
            <w:bottom w:val="none" w:sz="0" w:space="0" w:color="auto"/>
            <w:right w:val="none" w:sz="0" w:space="0" w:color="auto"/>
          </w:divBdr>
        </w:div>
      </w:divsChild>
    </w:div>
    <w:div w:id="1520314351">
      <w:bodyDiv w:val="1"/>
      <w:marLeft w:val="0"/>
      <w:marRight w:val="0"/>
      <w:marTop w:val="0"/>
      <w:marBottom w:val="0"/>
      <w:divBdr>
        <w:top w:val="none" w:sz="0" w:space="0" w:color="auto"/>
        <w:left w:val="none" w:sz="0" w:space="0" w:color="auto"/>
        <w:bottom w:val="none" w:sz="0" w:space="0" w:color="auto"/>
        <w:right w:val="none" w:sz="0" w:space="0" w:color="auto"/>
      </w:divBdr>
      <w:divsChild>
        <w:div w:id="390933096">
          <w:marLeft w:val="446"/>
          <w:marRight w:val="0"/>
          <w:marTop w:val="0"/>
          <w:marBottom w:val="0"/>
          <w:divBdr>
            <w:top w:val="none" w:sz="0" w:space="0" w:color="auto"/>
            <w:left w:val="none" w:sz="0" w:space="0" w:color="auto"/>
            <w:bottom w:val="none" w:sz="0" w:space="0" w:color="auto"/>
            <w:right w:val="none" w:sz="0" w:space="0" w:color="auto"/>
          </w:divBdr>
        </w:div>
        <w:div w:id="612831281">
          <w:marLeft w:val="446"/>
          <w:marRight w:val="0"/>
          <w:marTop w:val="0"/>
          <w:marBottom w:val="0"/>
          <w:divBdr>
            <w:top w:val="none" w:sz="0" w:space="0" w:color="auto"/>
            <w:left w:val="none" w:sz="0" w:space="0" w:color="auto"/>
            <w:bottom w:val="none" w:sz="0" w:space="0" w:color="auto"/>
            <w:right w:val="none" w:sz="0" w:space="0" w:color="auto"/>
          </w:divBdr>
        </w:div>
        <w:div w:id="1749186873">
          <w:marLeft w:val="446"/>
          <w:marRight w:val="0"/>
          <w:marTop w:val="0"/>
          <w:marBottom w:val="0"/>
          <w:divBdr>
            <w:top w:val="none" w:sz="0" w:space="0" w:color="auto"/>
            <w:left w:val="none" w:sz="0" w:space="0" w:color="auto"/>
            <w:bottom w:val="none" w:sz="0" w:space="0" w:color="auto"/>
            <w:right w:val="none" w:sz="0" w:space="0" w:color="auto"/>
          </w:divBdr>
        </w:div>
        <w:div w:id="1174108376">
          <w:marLeft w:val="446"/>
          <w:marRight w:val="0"/>
          <w:marTop w:val="0"/>
          <w:marBottom w:val="0"/>
          <w:divBdr>
            <w:top w:val="none" w:sz="0" w:space="0" w:color="auto"/>
            <w:left w:val="none" w:sz="0" w:space="0" w:color="auto"/>
            <w:bottom w:val="none" w:sz="0" w:space="0" w:color="auto"/>
            <w:right w:val="none" w:sz="0" w:space="0" w:color="auto"/>
          </w:divBdr>
        </w:div>
        <w:div w:id="761611861">
          <w:marLeft w:val="446"/>
          <w:marRight w:val="0"/>
          <w:marTop w:val="0"/>
          <w:marBottom w:val="0"/>
          <w:divBdr>
            <w:top w:val="none" w:sz="0" w:space="0" w:color="auto"/>
            <w:left w:val="none" w:sz="0" w:space="0" w:color="auto"/>
            <w:bottom w:val="none" w:sz="0" w:space="0" w:color="auto"/>
            <w:right w:val="none" w:sz="0" w:space="0" w:color="auto"/>
          </w:divBdr>
        </w:div>
        <w:div w:id="1504659122">
          <w:marLeft w:val="446"/>
          <w:marRight w:val="0"/>
          <w:marTop w:val="0"/>
          <w:marBottom w:val="0"/>
          <w:divBdr>
            <w:top w:val="none" w:sz="0" w:space="0" w:color="auto"/>
            <w:left w:val="none" w:sz="0" w:space="0" w:color="auto"/>
            <w:bottom w:val="none" w:sz="0" w:space="0" w:color="auto"/>
            <w:right w:val="none" w:sz="0" w:space="0" w:color="auto"/>
          </w:divBdr>
        </w:div>
        <w:div w:id="684942456">
          <w:marLeft w:val="446"/>
          <w:marRight w:val="0"/>
          <w:marTop w:val="0"/>
          <w:marBottom w:val="0"/>
          <w:divBdr>
            <w:top w:val="none" w:sz="0" w:space="0" w:color="auto"/>
            <w:left w:val="none" w:sz="0" w:space="0" w:color="auto"/>
            <w:bottom w:val="none" w:sz="0" w:space="0" w:color="auto"/>
            <w:right w:val="none" w:sz="0" w:space="0" w:color="auto"/>
          </w:divBdr>
        </w:div>
        <w:div w:id="1142118956">
          <w:marLeft w:val="446"/>
          <w:marRight w:val="0"/>
          <w:marTop w:val="0"/>
          <w:marBottom w:val="0"/>
          <w:divBdr>
            <w:top w:val="none" w:sz="0" w:space="0" w:color="auto"/>
            <w:left w:val="none" w:sz="0" w:space="0" w:color="auto"/>
            <w:bottom w:val="none" w:sz="0" w:space="0" w:color="auto"/>
            <w:right w:val="none" w:sz="0" w:space="0" w:color="auto"/>
          </w:divBdr>
        </w:div>
      </w:divsChild>
    </w:div>
    <w:div w:id="1581284592">
      <w:bodyDiv w:val="1"/>
      <w:marLeft w:val="0"/>
      <w:marRight w:val="0"/>
      <w:marTop w:val="0"/>
      <w:marBottom w:val="0"/>
      <w:divBdr>
        <w:top w:val="none" w:sz="0" w:space="0" w:color="auto"/>
        <w:left w:val="none" w:sz="0" w:space="0" w:color="auto"/>
        <w:bottom w:val="none" w:sz="0" w:space="0" w:color="auto"/>
        <w:right w:val="none" w:sz="0" w:space="0" w:color="auto"/>
      </w:divBdr>
      <w:divsChild>
        <w:div w:id="1872377916">
          <w:marLeft w:val="446"/>
          <w:marRight w:val="0"/>
          <w:marTop w:val="0"/>
          <w:marBottom w:val="0"/>
          <w:divBdr>
            <w:top w:val="none" w:sz="0" w:space="0" w:color="auto"/>
            <w:left w:val="none" w:sz="0" w:space="0" w:color="auto"/>
            <w:bottom w:val="none" w:sz="0" w:space="0" w:color="auto"/>
            <w:right w:val="none" w:sz="0" w:space="0" w:color="auto"/>
          </w:divBdr>
        </w:div>
        <w:div w:id="1710496839">
          <w:marLeft w:val="446"/>
          <w:marRight w:val="0"/>
          <w:marTop w:val="0"/>
          <w:marBottom w:val="0"/>
          <w:divBdr>
            <w:top w:val="none" w:sz="0" w:space="0" w:color="auto"/>
            <w:left w:val="none" w:sz="0" w:space="0" w:color="auto"/>
            <w:bottom w:val="none" w:sz="0" w:space="0" w:color="auto"/>
            <w:right w:val="none" w:sz="0" w:space="0" w:color="auto"/>
          </w:divBdr>
        </w:div>
        <w:div w:id="1834057648">
          <w:marLeft w:val="446"/>
          <w:marRight w:val="0"/>
          <w:marTop w:val="0"/>
          <w:marBottom w:val="0"/>
          <w:divBdr>
            <w:top w:val="none" w:sz="0" w:space="0" w:color="auto"/>
            <w:left w:val="none" w:sz="0" w:space="0" w:color="auto"/>
            <w:bottom w:val="none" w:sz="0" w:space="0" w:color="auto"/>
            <w:right w:val="none" w:sz="0" w:space="0" w:color="auto"/>
          </w:divBdr>
        </w:div>
        <w:div w:id="562719323">
          <w:marLeft w:val="446"/>
          <w:marRight w:val="0"/>
          <w:marTop w:val="0"/>
          <w:marBottom w:val="0"/>
          <w:divBdr>
            <w:top w:val="none" w:sz="0" w:space="0" w:color="auto"/>
            <w:left w:val="none" w:sz="0" w:space="0" w:color="auto"/>
            <w:bottom w:val="none" w:sz="0" w:space="0" w:color="auto"/>
            <w:right w:val="none" w:sz="0" w:space="0" w:color="auto"/>
          </w:divBdr>
        </w:div>
        <w:div w:id="967126456">
          <w:marLeft w:val="446"/>
          <w:marRight w:val="0"/>
          <w:marTop w:val="0"/>
          <w:marBottom w:val="0"/>
          <w:divBdr>
            <w:top w:val="none" w:sz="0" w:space="0" w:color="auto"/>
            <w:left w:val="none" w:sz="0" w:space="0" w:color="auto"/>
            <w:bottom w:val="none" w:sz="0" w:space="0" w:color="auto"/>
            <w:right w:val="none" w:sz="0" w:space="0" w:color="auto"/>
          </w:divBdr>
        </w:div>
        <w:div w:id="1181358116">
          <w:marLeft w:val="446"/>
          <w:marRight w:val="0"/>
          <w:marTop w:val="0"/>
          <w:marBottom w:val="0"/>
          <w:divBdr>
            <w:top w:val="none" w:sz="0" w:space="0" w:color="auto"/>
            <w:left w:val="none" w:sz="0" w:space="0" w:color="auto"/>
            <w:bottom w:val="none" w:sz="0" w:space="0" w:color="auto"/>
            <w:right w:val="none" w:sz="0" w:space="0" w:color="auto"/>
          </w:divBdr>
        </w:div>
        <w:div w:id="2076469942">
          <w:marLeft w:val="446"/>
          <w:marRight w:val="0"/>
          <w:marTop w:val="0"/>
          <w:marBottom w:val="0"/>
          <w:divBdr>
            <w:top w:val="none" w:sz="0" w:space="0" w:color="auto"/>
            <w:left w:val="none" w:sz="0" w:space="0" w:color="auto"/>
            <w:bottom w:val="none" w:sz="0" w:space="0" w:color="auto"/>
            <w:right w:val="none" w:sz="0" w:space="0" w:color="auto"/>
          </w:divBdr>
        </w:div>
        <w:div w:id="12728773">
          <w:marLeft w:val="446"/>
          <w:marRight w:val="0"/>
          <w:marTop w:val="0"/>
          <w:marBottom w:val="0"/>
          <w:divBdr>
            <w:top w:val="none" w:sz="0" w:space="0" w:color="auto"/>
            <w:left w:val="none" w:sz="0" w:space="0" w:color="auto"/>
            <w:bottom w:val="none" w:sz="0" w:space="0" w:color="auto"/>
            <w:right w:val="none" w:sz="0" w:space="0" w:color="auto"/>
          </w:divBdr>
        </w:div>
      </w:divsChild>
    </w:div>
    <w:div w:id="1708599454">
      <w:bodyDiv w:val="1"/>
      <w:marLeft w:val="0"/>
      <w:marRight w:val="0"/>
      <w:marTop w:val="0"/>
      <w:marBottom w:val="0"/>
      <w:divBdr>
        <w:top w:val="none" w:sz="0" w:space="0" w:color="auto"/>
        <w:left w:val="none" w:sz="0" w:space="0" w:color="auto"/>
        <w:bottom w:val="none" w:sz="0" w:space="0" w:color="auto"/>
        <w:right w:val="none" w:sz="0" w:space="0" w:color="auto"/>
      </w:divBdr>
      <w:divsChild>
        <w:div w:id="1270311652">
          <w:marLeft w:val="274"/>
          <w:marRight w:val="0"/>
          <w:marTop w:val="0"/>
          <w:marBottom w:val="0"/>
          <w:divBdr>
            <w:top w:val="none" w:sz="0" w:space="0" w:color="auto"/>
            <w:left w:val="none" w:sz="0" w:space="0" w:color="auto"/>
            <w:bottom w:val="none" w:sz="0" w:space="0" w:color="auto"/>
            <w:right w:val="none" w:sz="0" w:space="0" w:color="auto"/>
          </w:divBdr>
        </w:div>
      </w:divsChild>
    </w:div>
    <w:div w:id="1737702869">
      <w:bodyDiv w:val="1"/>
      <w:marLeft w:val="0"/>
      <w:marRight w:val="0"/>
      <w:marTop w:val="0"/>
      <w:marBottom w:val="0"/>
      <w:divBdr>
        <w:top w:val="none" w:sz="0" w:space="0" w:color="auto"/>
        <w:left w:val="none" w:sz="0" w:space="0" w:color="auto"/>
        <w:bottom w:val="none" w:sz="0" w:space="0" w:color="auto"/>
        <w:right w:val="none" w:sz="0" w:space="0" w:color="auto"/>
      </w:divBdr>
      <w:divsChild>
        <w:div w:id="1475099053">
          <w:marLeft w:val="446"/>
          <w:marRight w:val="0"/>
          <w:marTop w:val="0"/>
          <w:marBottom w:val="0"/>
          <w:divBdr>
            <w:top w:val="none" w:sz="0" w:space="0" w:color="auto"/>
            <w:left w:val="none" w:sz="0" w:space="0" w:color="auto"/>
            <w:bottom w:val="none" w:sz="0" w:space="0" w:color="auto"/>
            <w:right w:val="none" w:sz="0" w:space="0" w:color="auto"/>
          </w:divBdr>
        </w:div>
        <w:div w:id="1232082223">
          <w:marLeft w:val="446"/>
          <w:marRight w:val="0"/>
          <w:marTop w:val="0"/>
          <w:marBottom w:val="0"/>
          <w:divBdr>
            <w:top w:val="none" w:sz="0" w:space="0" w:color="auto"/>
            <w:left w:val="none" w:sz="0" w:space="0" w:color="auto"/>
            <w:bottom w:val="none" w:sz="0" w:space="0" w:color="auto"/>
            <w:right w:val="none" w:sz="0" w:space="0" w:color="auto"/>
          </w:divBdr>
        </w:div>
        <w:div w:id="1974673817">
          <w:marLeft w:val="446"/>
          <w:marRight w:val="0"/>
          <w:marTop w:val="0"/>
          <w:marBottom w:val="0"/>
          <w:divBdr>
            <w:top w:val="none" w:sz="0" w:space="0" w:color="auto"/>
            <w:left w:val="none" w:sz="0" w:space="0" w:color="auto"/>
            <w:bottom w:val="none" w:sz="0" w:space="0" w:color="auto"/>
            <w:right w:val="none" w:sz="0" w:space="0" w:color="auto"/>
          </w:divBdr>
        </w:div>
        <w:div w:id="1741709489">
          <w:marLeft w:val="446"/>
          <w:marRight w:val="0"/>
          <w:marTop w:val="0"/>
          <w:marBottom w:val="0"/>
          <w:divBdr>
            <w:top w:val="none" w:sz="0" w:space="0" w:color="auto"/>
            <w:left w:val="none" w:sz="0" w:space="0" w:color="auto"/>
            <w:bottom w:val="none" w:sz="0" w:space="0" w:color="auto"/>
            <w:right w:val="none" w:sz="0" w:space="0" w:color="auto"/>
          </w:divBdr>
        </w:div>
        <w:div w:id="1578901757">
          <w:marLeft w:val="446"/>
          <w:marRight w:val="0"/>
          <w:marTop w:val="0"/>
          <w:marBottom w:val="0"/>
          <w:divBdr>
            <w:top w:val="none" w:sz="0" w:space="0" w:color="auto"/>
            <w:left w:val="none" w:sz="0" w:space="0" w:color="auto"/>
            <w:bottom w:val="none" w:sz="0" w:space="0" w:color="auto"/>
            <w:right w:val="none" w:sz="0" w:space="0" w:color="auto"/>
          </w:divBdr>
        </w:div>
        <w:div w:id="1900508952">
          <w:marLeft w:val="446"/>
          <w:marRight w:val="0"/>
          <w:marTop w:val="0"/>
          <w:marBottom w:val="0"/>
          <w:divBdr>
            <w:top w:val="none" w:sz="0" w:space="0" w:color="auto"/>
            <w:left w:val="none" w:sz="0" w:space="0" w:color="auto"/>
            <w:bottom w:val="none" w:sz="0" w:space="0" w:color="auto"/>
            <w:right w:val="none" w:sz="0" w:space="0" w:color="auto"/>
          </w:divBdr>
        </w:div>
        <w:div w:id="1429347151">
          <w:marLeft w:val="446"/>
          <w:marRight w:val="0"/>
          <w:marTop w:val="0"/>
          <w:marBottom w:val="0"/>
          <w:divBdr>
            <w:top w:val="none" w:sz="0" w:space="0" w:color="auto"/>
            <w:left w:val="none" w:sz="0" w:space="0" w:color="auto"/>
            <w:bottom w:val="none" w:sz="0" w:space="0" w:color="auto"/>
            <w:right w:val="none" w:sz="0" w:space="0" w:color="auto"/>
          </w:divBdr>
        </w:div>
        <w:div w:id="146213508">
          <w:marLeft w:val="446"/>
          <w:marRight w:val="0"/>
          <w:marTop w:val="0"/>
          <w:marBottom w:val="0"/>
          <w:divBdr>
            <w:top w:val="none" w:sz="0" w:space="0" w:color="auto"/>
            <w:left w:val="none" w:sz="0" w:space="0" w:color="auto"/>
            <w:bottom w:val="none" w:sz="0" w:space="0" w:color="auto"/>
            <w:right w:val="none" w:sz="0" w:space="0" w:color="auto"/>
          </w:divBdr>
        </w:div>
      </w:divsChild>
    </w:div>
    <w:div w:id="1789856594">
      <w:bodyDiv w:val="1"/>
      <w:marLeft w:val="0"/>
      <w:marRight w:val="0"/>
      <w:marTop w:val="0"/>
      <w:marBottom w:val="0"/>
      <w:divBdr>
        <w:top w:val="none" w:sz="0" w:space="0" w:color="auto"/>
        <w:left w:val="none" w:sz="0" w:space="0" w:color="auto"/>
        <w:bottom w:val="none" w:sz="0" w:space="0" w:color="auto"/>
        <w:right w:val="none" w:sz="0" w:space="0" w:color="auto"/>
      </w:divBdr>
      <w:divsChild>
        <w:div w:id="532885008">
          <w:marLeft w:val="446"/>
          <w:marRight w:val="0"/>
          <w:marTop w:val="0"/>
          <w:marBottom w:val="0"/>
          <w:divBdr>
            <w:top w:val="none" w:sz="0" w:space="0" w:color="auto"/>
            <w:left w:val="none" w:sz="0" w:space="0" w:color="auto"/>
            <w:bottom w:val="none" w:sz="0" w:space="0" w:color="auto"/>
            <w:right w:val="none" w:sz="0" w:space="0" w:color="auto"/>
          </w:divBdr>
        </w:div>
        <w:div w:id="3751340">
          <w:marLeft w:val="446"/>
          <w:marRight w:val="0"/>
          <w:marTop w:val="0"/>
          <w:marBottom w:val="0"/>
          <w:divBdr>
            <w:top w:val="none" w:sz="0" w:space="0" w:color="auto"/>
            <w:left w:val="none" w:sz="0" w:space="0" w:color="auto"/>
            <w:bottom w:val="none" w:sz="0" w:space="0" w:color="auto"/>
            <w:right w:val="none" w:sz="0" w:space="0" w:color="auto"/>
          </w:divBdr>
        </w:div>
        <w:div w:id="71976733">
          <w:marLeft w:val="446"/>
          <w:marRight w:val="0"/>
          <w:marTop w:val="0"/>
          <w:marBottom w:val="0"/>
          <w:divBdr>
            <w:top w:val="none" w:sz="0" w:space="0" w:color="auto"/>
            <w:left w:val="none" w:sz="0" w:space="0" w:color="auto"/>
            <w:bottom w:val="none" w:sz="0" w:space="0" w:color="auto"/>
            <w:right w:val="none" w:sz="0" w:space="0" w:color="auto"/>
          </w:divBdr>
        </w:div>
        <w:div w:id="1132553880">
          <w:marLeft w:val="446"/>
          <w:marRight w:val="0"/>
          <w:marTop w:val="0"/>
          <w:marBottom w:val="0"/>
          <w:divBdr>
            <w:top w:val="none" w:sz="0" w:space="0" w:color="auto"/>
            <w:left w:val="none" w:sz="0" w:space="0" w:color="auto"/>
            <w:bottom w:val="none" w:sz="0" w:space="0" w:color="auto"/>
            <w:right w:val="none" w:sz="0" w:space="0" w:color="auto"/>
          </w:divBdr>
        </w:div>
        <w:div w:id="257687853">
          <w:marLeft w:val="446"/>
          <w:marRight w:val="0"/>
          <w:marTop w:val="0"/>
          <w:marBottom w:val="0"/>
          <w:divBdr>
            <w:top w:val="none" w:sz="0" w:space="0" w:color="auto"/>
            <w:left w:val="none" w:sz="0" w:space="0" w:color="auto"/>
            <w:bottom w:val="none" w:sz="0" w:space="0" w:color="auto"/>
            <w:right w:val="none" w:sz="0" w:space="0" w:color="auto"/>
          </w:divBdr>
        </w:div>
        <w:div w:id="1909152239">
          <w:marLeft w:val="446"/>
          <w:marRight w:val="0"/>
          <w:marTop w:val="0"/>
          <w:marBottom w:val="0"/>
          <w:divBdr>
            <w:top w:val="none" w:sz="0" w:space="0" w:color="auto"/>
            <w:left w:val="none" w:sz="0" w:space="0" w:color="auto"/>
            <w:bottom w:val="none" w:sz="0" w:space="0" w:color="auto"/>
            <w:right w:val="none" w:sz="0" w:space="0" w:color="auto"/>
          </w:divBdr>
        </w:div>
        <w:div w:id="856967354">
          <w:marLeft w:val="446"/>
          <w:marRight w:val="0"/>
          <w:marTop w:val="0"/>
          <w:marBottom w:val="0"/>
          <w:divBdr>
            <w:top w:val="none" w:sz="0" w:space="0" w:color="auto"/>
            <w:left w:val="none" w:sz="0" w:space="0" w:color="auto"/>
            <w:bottom w:val="none" w:sz="0" w:space="0" w:color="auto"/>
            <w:right w:val="none" w:sz="0" w:space="0" w:color="auto"/>
          </w:divBdr>
        </w:div>
        <w:div w:id="938832179">
          <w:marLeft w:val="446"/>
          <w:marRight w:val="0"/>
          <w:marTop w:val="0"/>
          <w:marBottom w:val="0"/>
          <w:divBdr>
            <w:top w:val="none" w:sz="0" w:space="0" w:color="auto"/>
            <w:left w:val="none" w:sz="0" w:space="0" w:color="auto"/>
            <w:bottom w:val="none" w:sz="0" w:space="0" w:color="auto"/>
            <w:right w:val="none" w:sz="0" w:space="0" w:color="auto"/>
          </w:divBdr>
        </w:div>
      </w:divsChild>
    </w:div>
    <w:div w:id="1845628225">
      <w:bodyDiv w:val="1"/>
      <w:marLeft w:val="0"/>
      <w:marRight w:val="0"/>
      <w:marTop w:val="0"/>
      <w:marBottom w:val="0"/>
      <w:divBdr>
        <w:top w:val="none" w:sz="0" w:space="0" w:color="auto"/>
        <w:left w:val="none" w:sz="0" w:space="0" w:color="auto"/>
        <w:bottom w:val="none" w:sz="0" w:space="0" w:color="auto"/>
        <w:right w:val="none" w:sz="0" w:space="0" w:color="auto"/>
      </w:divBdr>
      <w:divsChild>
        <w:div w:id="1105225660">
          <w:marLeft w:val="446"/>
          <w:marRight w:val="0"/>
          <w:marTop w:val="0"/>
          <w:marBottom w:val="0"/>
          <w:divBdr>
            <w:top w:val="none" w:sz="0" w:space="0" w:color="auto"/>
            <w:left w:val="none" w:sz="0" w:space="0" w:color="auto"/>
            <w:bottom w:val="none" w:sz="0" w:space="0" w:color="auto"/>
            <w:right w:val="none" w:sz="0" w:space="0" w:color="auto"/>
          </w:divBdr>
        </w:div>
        <w:div w:id="1339818272">
          <w:marLeft w:val="446"/>
          <w:marRight w:val="0"/>
          <w:marTop w:val="0"/>
          <w:marBottom w:val="0"/>
          <w:divBdr>
            <w:top w:val="none" w:sz="0" w:space="0" w:color="auto"/>
            <w:left w:val="none" w:sz="0" w:space="0" w:color="auto"/>
            <w:bottom w:val="none" w:sz="0" w:space="0" w:color="auto"/>
            <w:right w:val="none" w:sz="0" w:space="0" w:color="auto"/>
          </w:divBdr>
        </w:div>
        <w:div w:id="1622153503">
          <w:marLeft w:val="446"/>
          <w:marRight w:val="0"/>
          <w:marTop w:val="0"/>
          <w:marBottom w:val="0"/>
          <w:divBdr>
            <w:top w:val="none" w:sz="0" w:space="0" w:color="auto"/>
            <w:left w:val="none" w:sz="0" w:space="0" w:color="auto"/>
            <w:bottom w:val="none" w:sz="0" w:space="0" w:color="auto"/>
            <w:right w:val="none" w:sz="0" w:space="0" w:color="auto"/>
          </w:divBdr>
        </w:div>
        <w:div w:id="1523083059">
          <w:marLeft w:val="446"/>
          <w:marRight w:val="0"/>
          <w:marTop w:val="0"/>
          <w:marBottom w:val="0"/>
          <w:divBdr>
            <w:top w:val="none" w:sz="0" w:space="0" w:color="auto"/>
            <w:left w:val="none" w:sz="0" w:space="0" w:color="auto"/>
            <w:bottom w:val="none" w:sz="0" w:space="0" w:color="auto"/>
            <w:right w:val="none" w:sz="0" w:space="0" w:color="auto"/>
          </w:divBdr>
        </w:div>
        <w:div w:id="2101873148">
          <w:marLeft w:val="446"/>
          <w:marRight w:val="0"/>
          <w:marTop w:val="0"/>
          <w:marBottom w:val="0"/>
          <w:divBdr>
            <w:top w:val="none" w:sz="0" w:space="0" w:color="auto"/>
            <w:left w:val="none" w:sz="0" w:space="0" w:color="auto"/>
            <w:bottom w:val="none" w:sz="0" w:space="0" w:color="auto"/>
            <w:right w:val="none" w:sz="0" w:space="0" w:color="auto"/>
          </w:divBdr>
        </w:div>
        <w:div w:id="1174342400">
          <w:marLeft w:val="446"/>
          <w:marRight w:val="0"/>
          <w:marTop w:val="0"/>
          <w:marBottom w:val="0"/>
          <w:divBdr>
            <w:top w:val="none" w:sz="0" w:space="0" w:color="auto"/>
            <w:left w:val="none" w:sz="0" w:space="0" w:color="auto"/>
            <w:bottom w:val="none" w:sz="0" w:space="0" w:color="auto"/>
            <w:right w:val="none" w:sz="0" w:space="0" w:color="auto"/>
          </w:divBdr>
        </w:div>
        <w:div w:id="964193984">
          <w:marLeft w:val="446"/>
          <w:marRight w:val="0"/>
          <w:marTop w:val="0"/>
          <w:marBottom w:val="0"/>
          <w:divBdr>
            <w:top w:val="none" w:sz="0" w:space="0" w:color="auto"/>
            <w:left w:val="none" w:sz="0" w:space="0" w:color="auto"/>
            <w:bottom w:val="none" w:sz="0" w:space="0" w:color="auto"/>
            <w:right w:val="none" w:sz="0" w:space="0" w:color="auto"/>
          </w:divBdr>
        </w:div>
        <w:div w:id="1102258079">
          <w:marLeft w:val="446"/>
          <w:marRight w:val="0"/>
          <w:marTop w:val="0"/>
          <w:marBottom w:val="0"/>
          <w:divBdr>
            <w:top w:val="none" w:sz="0" w:space="0" w:color="auto"/>
            <w:left w:val="none" w:sz="0" w:space="0" w:color="auto"/>
            <w:bottom w:val="none" w:sz="0" w:space="0" w:color="auto"/>
            <w:right w:val="none" w:sz="0" w:space="0" w:color="auto"/>
          </w:divBdr>
        </w:div>
        <w:div w:id="559051960">
          <w:marLeft w:val="446"/>
          <w:marRight w:val="0"/>
          <w:marTop w:val="0"/>
          <w:marBottom w:val="0"/>
          <w:divBdr>
            <w:top w:val="none" w:sz="0" w:space="0" w:color="auto"/>
            <w:left w:val="none" w:sz="0" w:space="0" w:color="auto"/>
            <w:bottom w:val="none" w:sz="0" w:space="0" w:color="auto"/>
            <w:right w:val="none" w:sz="0" w:space="0" w:color="auto"/>
          </w:divBdr>
        </w:div>
      </w:divsChild>
    </w:div>
    <w:div w:id="1872916304">
      <w:bodyDiv w:val="1"/>
      <w:marLeft w:val="0"/>
      <w:marRight w:val="0"/>
      <w:marTop w:val="0"/>
      <w:marBottom w:val="0"/>
      <w:divBdr>
        <w:top w:val="none" w:sz="0" w:space="0" w:color="auto"/>
        <w:left w:val="none" w:sz="0" w:space="0" w:color="auto"/>
        <w:bottom w:val="none" w:sz="0" w:space="0" w:color="auto"/>
        <w:right w:val="none" w:sz="0" w:space="0" w:color="auto"/>
      </w:divBdr>
      <w:divsChild>
        <w:div w:id="503520907">
          <w:marLeft w:val="446"/>
          <w:marRight w:val="0"/>
          <w:marTop w:val="0"/>
          <w:marBottom w:val="0"/>
          <w:divBdr>
            <w:top w:val="none" w:sz="0" w:space="0" w:color="auto"/>
            <w:left w:val="none" w:sz="0" w:space="0" w:color="auto"/>
            <w:bottom w:val="none" w:sz="0" w:space="0" w:color="auto"/>
            <w:right w:val="none" w:sz="0" w:space="0" w:color="auto"/>
          </w:divBdr>
        </w:div>
        <w:div w:id="1502310053">
          <w:marLeft w:val="446"/>
          <w:marRight w:val="0"/>
          <w:marTop w:val="0"/>
          <w:marBottom w:val="0"/>
          <w:divBdr>
            <w:top w:val="none" w:sz="0" w:space="0" w:color="auto"/>
            <w:left w:val="none" w:sz="0" w:space="0" w:color="auto"/>
            <w:bottom w:val="none" w:sz="0" w:space="0" w:color="auto"/>
            <w:right w:val="none" w:sz="0" w:space="0" w:color="auto"/>
          </w:divBdr>
        </w:div>
        <w:div w:id="306714714">
          <w:marLeft w:val="446"/>
          <w:marRight w:val="0"/>
          <w:marTop w:val="0"/>
          <w:marBottom w:val="0"/>
          <w:divBdr>
            <w:top w:val="none" w:sz="0" w:space="0" w:color="auto"/>
            <w:left w:val="none" w:sz="0" w:space="0" w:color="auto"/>
            <w:bottom w:val="none" w:sz="0" w:space="0" w:color="auto"/>
            <w:right w:val="none" w:sz="0" w:space="0" w:color="auto"/>
          </w:divBdr>
        </w:div>
        <w:div w:id="1271087376">
          <w:marLeft w:val="446"/>
          <w:marRight w:val="0"/>
          <w:marTop w:val="0"/>
          <w:marBottom w:val="0"/>
          <w:divBdr>
            <w:top w:val="none" w:sz="0" w:space="0" w:color="auto"/>
            <w:left w:val="none" w:sz="0" w:space="0" w:color="auto"/>
            <w:bottom w:val="none" w:sz="0" w:space="0" w:color="auto"/>
            <w:right w:val="none" w:sz="0" w:space="0" w:color="auto"/>
          </w:divBdr>
        </w:div>
        <w:div w:id="1953896234">
          <w:marLeft w:val="446"/>
          <w:marRight w:val="0"/>
          <w:marTop w:val="0"/>
          <w:marBottom w:val="0"/>
          <w:divBdr>
            <w:top w:val="none" w:sz="0" w:space="0" w:color="auto"/>
            <w:left w:val="none" w:sz="0" w:space="0" w:color="auto"/>
            <w:bottom w:val="none" w:sz="0" w:space="0" w:color="auto"/>
            <w:right w:val="none" w:sz="0" w:space="0" w:color="auto"/>
          </w:divBdr>
        </w:div>
        <w:div w:id="86143666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467</Words>
  <Characters>2664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竹下　佐智江</dc:creator>
  <cp:keywords/>
  <dc:description/>
  <cp:lastModifiedBy>山本　希美</cp:lastModifiedBy>
  <cp:revision>28</cp:revision>
  <dcterms:created xsi:type="dcterms:W3CDTF">2021-07-12T05:16:00Z</dcterms:created>
  <dcterms:modified xsi:type="dcterms:W3CDTF">2022-07-21T04:17:00Z</dcterms:modified>
</cp:coreProperties>
</file>