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8A43" w14:textId="66472A68" w:rsidR="00A8596A" w:rsidRPr="00E9547E" w:rsidRDefault="00873CD9" w:rsidP="00A8596A">
      <w:pPr>
        <w:jc w:val="left"/>
        <w:rPr>
          <w:rFonts w:asciiTheme="majorEastAsia" w:eastAsiaTheme="majorEastAsia" w:hAnsiTheme="majorEastAsia"/>
          <w:sz w:val="20"/>
          <w:szCs w:val="20"/>
          <w:bdr w:val="single" w:sz="4" w:space="0" w:color="auto"/>
          <w:shd w:val="pct15" w:color="auto" w:fill="FFFFFF"/>
        </w:rPr>
      </w:pPr>
      <w:r w:rsidRPr="00E9547E">
        <w:rPr>
          <w:rFonts w:asciiTheme="majorEastAsia" w:eastAsiaTheme="majorEastAsia" w:hAnsiTheme="majorEastAsia" w:hint="eastAsia"/>
          <w:sz w:val="20"/>
          <w:szCs w:val="20"/>
        </w:rPr>
        <w:t>非常勤職員に対する支出根拠</w:t>
      </w:r>
      <w:r w:rsidR="00EE3E99" w:rsidRPr="00E9547E">
        <w:rPr>
          <w:rFonts w:asciiTheme="majorEastAsia" w:eastAsiaTheme="majorEastAsia" w:hAnsiTheme="majorEastAsia" w:hint="eastAsia"/>
          <w:sz w:val="20"/>
          <w:szCs w:val="20"/>
        </w:rPr>
        <w:t>公開決定審査請求事案（</w:t>
      </w:r>
      <w:r w:rsidR="00A8596A" w:rsidRPr="00E9547E">
        <w:rPr>
          <w:rFonts w:asciiTheme="majorEastAsia" w:eastAsiaTheme="majorEastAsia" w:hAnsiTheme="majorEastAsia" w:hint="eastAsia"/>
          <w:sz w:val="20"/>
          <w:szCs w:val="20"/>
        </w:rPr>
        <w:t>番号</w:t>
      </w:r>
      <w:r w:rsidRPr="00E9547E">
        <w:rPr>
          <w:rFonts w:asciiTheme="majorEastAsia" w:eastAsiaTheme="majorEastAsia" w:hAnsiTheme="majorEastAsia" w:hint="eastAsia"/>
          <w:sz w:val="20"/>
          <w:szCs w:val="20"/>
        </w:rPr>
        <w:t>42</w:t>
      </w:r>
      <w:r w:rsidR="00A8596A" w:rsidRPr="00E9547E">
        <w:rPr>
          <w:rFonts w:asciiTheme="majorEastAsia" w:eastAsiaTheme="majorEastAsia" w:hAnsiTheme="majorEastAsia" w:hint="eastAsia"/>
          <w:sz w:val="20"/>
          <w:szCs w:val="20"/>
        </w:rPr>
        <w:t>）</w:t>
      </w:r>
    </w:p>
    <w:tbl>
      <w:tblPr>
        <w:tblStyle w:val="a3"/>
        <w:tblW w:w="9606" w:type="dxa"/>
        <w:tblLook w:val="04A0" w:firstRow="1" w:lastRow="0" w:firstColumn="1" w:lastColumn="0" w:noHBand="0" w:noVBand="1"/>
      </w:tblPr>
      <w:tblGrid>
        <w:gridCol w:w="665"/>
        <w:gridCol w:w="1056"/>
        <w:gridCol w:w="7885"/>
      </w:tblGrid>
      <w:tr w:rsidR="00A8596A" w:rsidRPr="00E9547E" w14:paraId="23894CC4" w14:textId="77777777" w:rsidTr="002740C1">
        <w:tc>
          <w:tcPr>
            <w:tcW w:w="1721" w:type="dxa"/>
            <w:gridSpan w:val="2"/>
            <w:tcBorders>
              <w:top w:val="single" w:sz="12" w:space="0" w:color="auto"/>
              <w:left w:val="single" w:sz="12" w:space="0" w:color="auto"/>
              <w:bottom w:val="single" w:sz="12" w:space="0" w:color="auto"/>
              <w:right w:val="single" w:sz="12" w:space="0" w:color="auto"/>
            </w:tcBorders>
          </w:tcPr>
          <w:p w14:paraId="24D2F326" w14:textId="77777777" w:rsidR="00A8596A" w:rsidRPr="00E9547E" w:rsidRDefault="00A8596A" w:rsidP="00F5501E">
            <w:pPr>
              <w:rPr>
                <w:rFonts w:asciiTheme="majorEastAsia" w:eastAsiaTheme="majorEastAsia" w:hAnsiTheme="majorEastAsia"/>
                <w:sz w:val="20"/>
                <w:szCs w:val="20"/>
              </w:rPr>
            </w:pPr>
            <w:r w:rsidRPr="00E9547E">
              <w:rPr>
                <w:rFonts w:asciiTheme="majorEastAsia" w:eastAsiaTheme="majorEastAsia" w:hAnsiTheme="majorEastAsia" w:hint="eastAsia"/>
                <w:sz w:val="20"/>
                <w:szCs w:val="20"/>
              </w:rPr>
              <w:t xml:space="preserve">　審査会の結論</w:t>
            </w:r>
          </w:p>
        </w:tc>
        <w:tc>
          <w:tcPr>
            <w:tcW w:w="7885" w:type="dxa"/>
            <w:tcBorders>
              <w:top w:val="single" w:sz="12" w:space="0" w:color="auto"/>
              <w:left w:val="single" w:sz="12" w:space="0" w:color="auto"/>
              <w:bottom w:val="single" w:sz="12" w:space="0" w:color="auto"/>
              <w:right w:val="single" w:sz="12" w:space="0" w:color="auto"/>
            </w:tcBorders>
          </w:tcPr>
          <w:p w14:paraId="4BC6C53B" w14:textId="77777777" w:rsidR="00A8596A" w:rsidRPr="00E9547E" w:rsidRDefault="00051AFA" w:rsidP="001339B4">
            <w:pPr>
              <w:ind w:firstLineChars="100" w:firstLine="200"/>
              <w:jc w:val="left"/>
              <w:rPr>
                <w:rFonts w:asciiTheme="minorEastAsia" w:hAnsiTheme="minorEastAsia"/>
                <w:sz w:val="20"/>
                <w:szCs w:val="20"/>
              </w:rPr>
            </w:pPr>
            <w:r w:rsidRPr="00E9547E">
              <w:rPr>
                <w:rFonts w:asciiTheme="minorEastAsia" w:hAnsiTheme="minorEastAsia" w:hint="eastAsia"/>
                <w:sz w:val="20"/>
                <w:szCs w:val="20"/>
              </w:rPr>
              <w:t>諮問</w:t>
            </w:r>
            <w:r w:rsidR="0065549F" w:rsidRPr="00E9547E">
              <w:rPr>
                <w:rFonts w:asciiTheme="minorEastAsia" w:hAnsiTheme="minorEastAsia"/>
                <w:sz w:val="20"/>
                <w:szCs w:val="20"/>
              </w:rPr>
              <w:t>実施機関（大阪府</w:t>
            </w:r>
            <w:r w:rsidR="0065549F" w:rsidRPr="00E9547E">
              <w:rPr>
                <w:rFonts w:asciiTheme="minorEastAsia" w:hAnsiTheme="minorEastAsia" w:hint="eastAsia"/>
                <w:sz w:val="20"/>
                <w:szCs w:val="20"/>
              </w:rPr>
              <w:t>教育委員</w:t>
            </w:r>
            <w:r w:rsidR="0065549F" w:rsidRPr="00E9547E">
              <w:rPr>
                <w:rFonts w:asciiTheme="minorEastAsia" w:hAnsiTheme="minorEastAsia"/>
                <w:sz w:val="20"/>
                <w:szCs w:val="20"/>
              </w:rPr>
              <w:t>会）の判断は妥当である。</w:t>
            </w:r>
          </w:p>
        </w:tc>
      </w:tr>
      <w:tr w:rsidR="002D6A75" w:rsidRPr="00E9547E" w14:paraId="78C35B81"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6552B6FE" w14:textId="77777777" w:rsidR="002D6A75" w:rsidRPr="00E9547E" w:rsidRDefault="002D6A75" w:rsidP="00F57C1B">
            <w:pPr>
              <w:ind w:left="113" w:right="113"/>
              <w:jc w:val="center"/>
              <w:rPr>
                <w:rFonts w:asciiTheme="majorEastAsia" w:eastAsiaTheme="majorEastAsia" w:hAnsiTheme="majorEastAsia"/>
                <w:sz w:val="20"/>
                <w:szCs w:val="20"/>
              </w:rPr>
            </w:pPr>
            <w:r w:rsidRPr="00E9547E">
              <w:rPr>
                <w:rFonts w:asciiTheme="majorEastAsia" w:eastAsiaTheme="majorEastAsia" w:hAnsiTheme="majorEastAsia" w:hint="eastAsia"/>
                <w:sz w:val="20"/>
                <w:szCs w:val="20"/>
              </w:rPr>
              <w:t>行政文書公開請求</w:t>
            </w:r>
          </w:p>
        </w:tc>
        <w:tc>
          <w:tcPr>
            <w:tcW w:w="1056" w:type="dxa"/>
            <w:vAlign w:val="center"/>
          </w:tcPr>
          <w:p w14:paraId="31432C87" w14:textId="77777777" w:rsidR="002D6A75" w:rsidRPr="00E9547E" w:rsidRDefault="002D6A75" w:rsidP="003767D3">
            <w:pPr>
              <w:jc w:val="center"/>
              <w:rPr>
                <w:rFonts w:asciiTheme="majorEastAsia" w:eastAsiaTheme="majorEastAsia" w:hAnsiTheme="majorEastAsia"/>
                <w:sz w:val="20"/>
                <w:szCs w:val="20"/>
              </w:rPr>
            </w:pPr>
            <w:r w:rsidRPr="00E9547E">
              <w:rPr>
                <w:rFonts w:asciiTheme="majorEastAsia" w:eastAsiaTheme="majorEastAsia" w:hAnsiTheme="majorEastAsia" w:hint="eastAsia"/>
                <w:sz w:val="20"/>
                <w:szCs w:val="20"/>
              </w:rPr>
              <w:t>請求日</w:t>
            </w:r>
          </w:p>
        </w:tc>
        <w:tc>
          <w:tcPr>
            <w:tcW w:w="7885" w:type="dxa"/>
          </w:tcPr>
          <w:p w14:paraId="7910135A" w14:textId="77777777" w:rsidR="002D6A75" w:rsidRPr="00E9547E" w:rsidRDefault="00873CD9" w:rsidP="00FC3FEF">
            <w:pPr>
              <w:jc w:val="left"/>
              <w:rPr>
                <w:rFonts w:asciiTheme="minorEastAsia" w:hAnsiTheme="minorEastAsia"/>
                <w:sz w:val="20"/>
                <w:szCs w:val="20"/>
              </w:rPr>
            </w:pPr>
            <w:r w:rsidRPr="00E9547E">
              <w:rPr>
                <w:rFonts w:asciiTheme="minorEastAsia" w:hAnsiTheme="minorEastAsia" w:hint="eastAsia"/>
                <w:sz w:val="20"/>
                <w:szCs w:val="20"/>
              </w:rPr>
              <w:t>令和３年６月29日</w:t>
            </w:r>
          </w:p>
        </w:tc>
      </w:tr>
      <w:tr w:rsidR="002D6A75" w:rsidRPr="00E9547E" w14:paraId="6001C81B"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799A4EC8" w14:textId="77777777" w:rsidR="002D6A75" w:rsidRPr="00E9547E"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2FCD56A7" w14:textId="77777777" w:rsidR="002D6A75" w:rsidRPr="00E9547E" w:rsidRDefault="002D6A75" w:rsidP="003767D3">
            <w:pPr>
              <w:jc w:val="center"/>
              <w:rPr>
                <w:rFonts w:asciiTheme="majorEastAsia" w:eastAsiaTheme="majorEastAsia" w:hAnsiTheme="majorEastAsia"/>
                <w:sz w:val="20"/>
                <w:szCs w:val="20"/>
              </w:rPr>
            </w:pPr>
            <w:r w:rsidRPr="00E9547E">
              <w:rPr>
                <w:rFonts w:asciiTheme="majorEastAsia" w:eastAsiaTheme="majorEastAsia" w:hAnsiTheme="majorEastAsia" w:hint="eastAsia"/>
                <w:sz w:val="20"/>
                <w:szCs w:val="20"/>
              </w:rPr>
              <w:t>請求内容</w:t>
            </w:r>
          </w:p>
        </w:tc>
        <w:tc>
          <w:tcPr>
            <w:tcW w:w="7885" w:type="dxa"/>
          </w:tcPr>
          <w:p w14:paraId="73821237" w14:textId="74D43A60" w:rsidR="005217DE" w:rsidRPr="00E9547E" w:rsidRDefault="00873CD9" w:rsidP="001339B4">
            <w:pPr>
              <w:ind w:left="1" w:firstLineChars="100" w:firstLine="200"/>
              <w:jc w:val="left"/>
              <w:rPr>
                <w:rFonts w:asciiTheme="minorEastAsia" w:hAnsiTheme="minorEastAsia"/>
                <w:sz w:val="20"/>
                <w:szCs w:val="20"/>
              </w:rPr>
            </w:pPr>
            <w:r w:rsidRPr="00E9547E">
              <w:rPr>
                <w:rFonts w:asciiTheme="minorEastAsia" w:hAnsiTheme="minorEastAsia" w:hint="eastAsia"/>
                <w:sz w:val="20"/>
                <w:szCs w:val="20"/>
              </w:rPr>
              <w:t>令和２年度に府立</w:t>
            </w:r>
            <w:r w:rsidR="00EB021F" w:rsidRPr="00E9547E">
              <w:rPr>
                <w:rFonts w:asciiTheme="minorEastAsia" w:hAnsiTheme="minorEastAsia" w:hint="eastAsia"/>
                <w:sz w:val="20"/>
                <w:szCs w:val="20"/>
              </w:rPr>
              <w:t>○○</w:t>
            </w:r>
            <w:r w:rsidRPr="00E9547E">
              <w:rPr>
                <w:rFonts w:asciiTheme="minorEastAsia" w:hAnsiTheme="minorEastAsia" w:hint="eastAsia"/>
                <w:sz w:val="20"/>
                <w:szCs w:val="20"/>
              </w:rPr>
              <w:t>高校で「</w:t>
            </w:r>
            <w:r w:rsidR="00EB021F" w:rsidRPr="00E9547E">
              <w:rPr>
                <w:rFonts w:asciiTheme="minorEastAsia" w:hAnsiTheme="minorEastAsia" w:hint="eastAsia"/>
                <w:sz w:val="20"/>
                <w:szCs w:val="20"/>
              </w:rPr>
              <w:t>○○</w:t>
            </w:r>
            <w:r w:rsidRPr="00E9547E">
              <w:rPr>
                <w:rFonts w:asciiTheme="minorEastAsia" w:hAnsiTheme="minorEastAsia" w:hint="eastAsia"/>
                <w:sz w:val="20"/>
                <w:szCs w:val="20"/>
              </w:rPr>
              <w:t>」について支出した根拠がわかる資料すべて</w:t>
            </w:r>
            <w:r w:rsidR="00A002C6" w:rsidRPr="00E9547E">
              <w:rPr>
                <w:rFonts w:asciiTheme="minorEastAsia" w:hAnsiTheme="minorEastAsia" w:hint="eastAsia"/>
                <w:sz w:val="20"/>
                <w:szCs w:val="20"/>
              </w:rPr>
              <w:t>。</w:t>
            </w:r>
          </w:p>
        </w:tc>
      </w:tr>
      <w:tr w:rsidR="002D6A75" w:rsidRPr="00E9547E" w14:paraId="172AC609" w14:textId="77777777" w:rsidTr="00B245C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59"/>
        </w:trPr>
        <w:tc>
          <w:tcPr>
            <w:tcW w:w="665" w:type="dxa"/>
            <w:vMerge/>
          </w:tcPr>
          <w:p w14:paraId="3F66A507" w14:textId="77777777" w:rsidR="002D6A75" w:rsidRPr="00E9547E" w:rsidRDefault="002D6A75" w:rsidP="00F57C1B">
            <w:pPr>
              <w:jc w:val="left"/>
              <w:rPr>
                <w:rFonts w:asciiTheme="majorEastAsia" w:eastAsiaTheme="majorEastAsia" w:hAnsiTheme="majorEastAsia"/>
                <w:sz w:val="20"/>
                <w:szCs w:val="20"/>
              </w:rPr>
            </w:pPr>
          </w:p>
        </w:tc>
        <w:tc>
          <w:tcPr>
            <w:tcW w:w="1056" w:type="dxa"/>
            <w:vAlign w:val="center"/>
          </w:tcPr>
          <w:p w14:paraId="5FD5C2A0" w14:textId="77777777" w:rsidR="002D6A75" w:rsidRPr="00E9547E" w:rsidRDefault="002D6A75" w:rsidP="00F57C1B">
            <w:pPr>
              <w:jc w:val="center"/>
              <w:rPr>
                <w:rFonts w:asciiTheme="majorEastAsia" w:eastAsiaTheme="majorEastAsia" w:hAnsiTheme="majorEastAsia"/>
                <w:sz w:val="20"/>
                <w:szCs w:val="20"/>
              </w:rPr>
            </w:pPr>
            <w:r w:rsidRPr="00E9547E">
              <w:rPr>
                <w:rFonts w:asciiTheme="majorEastAsia" w:eastAsiaTheme="majorEastAsia" w:hAnsiTheme="majorEastAsia" w:hint="eastAsia"/>
                <w:sz w:val="20"/>
                <w:szCs w:val="20"/>
              </w:rPr>
              <w:t>実施機関</w:t>
            </w:r>
          </w:p>
          <w:p w14:paraId="3EAB6F1B" w14:textId="60926270" w:rsidR="002D6A75" w:rsidRPr="00E9547E" w:rsidRDefault="002D6A75" w:rsidP="00087669">
            <w:pPr>
              <w:jc w:val="center"/>
              <w:rPr>
                <w:rFonts w:asciiTheme="majorEastAsia" w:eastAsiaTheme="majorEastAsia" w:hAnsiTheme="majorEastAsia"/>
                <w:sz w:val="20"/>
                <w:szCs w:val="20"/>
              </w:rPr>
            </w:pPr>
            <w:r w:rsidRPr="00E9547E">
              <w:rPr>
                <w:rFonts w:asciiTheme="majorEastAsia" w:eastAsiaTheme="majorEastAsia" w:hAnsiTheme="majorEastAsia" w:hint="eastAsia"/>
                <w:sz w:val="20"/>
                <w:szCs w:val="20"/>
              </w:rPr>
              <w:t>の決定</w:t>
            </w:r>
          </w:p>
        </w:tc>
        <w:tc>
          <w:tcPr>
            <w:tcW w:w="7885" w:type="dxa"/>
          </w:tcPr>
          <w:p w14:paraId="51D23859" w14:textId="77777777" w:rsidR="00873CD9" w:rsidRPr="00E9547E" w:rsidRDefault="00873CD9" w:rsidP="00873CD9">
            <w:pPr>
              <w:jc w:val="left"/>
              <w:rPr>
                <w:rFonts w:asciiTheme="minorEastAsia" w:hAnsiTheme="minorEastAsia"/>
                <w:sz w:val="20"/>
                <w:szCs w:val="20"/>
              </w:rPr>
            </w:pPr>
            <w:r w:rsidRPr="00E9547E">
              <w:rPr>
                <w:rFonts w:asciiTheme="minorEastAsia" w:hAnsiTheme="minorEastAsia" w:hint="eastAsia"/>
                <w:sz w:val="20"/>
                <w:szCs w:val="20"/>
              </w:rPr>
              <w:t>令和３年７月12日付け教学総第1663号による公開決定。</w:t>
            </w:r>
          </w:p>
          <w:p w14:paraId="08C88A7F" w14:textId="77777777" w:rsidR="00E661E0" w:rsidRPr="00E9547E" w:rsidRDefault="00E661E0" w:rsidP="00E661E0">
            <w:pPr>
              <w:jc w:val="left"/>
              <w:rPr>
                <w:rFonts w:asciiTheme="minorEastAsia" w:hAnsiTheme="minorEastAsia"/>
                <w:sz w:val="20"/>
                <w:szCs w:val="20"/>
              </w:rPr>
            </w:pPr>
            <w:r w:rsidRPr="00E9547E">
              <w:rPr>
                <w:rFonts w:asciiTheme="minorEastAsia" w:hAnsiTheme="minorEastAsia" w:hint="eastAsia"/>
                <w:sz w:val="20"/>
                <w:szCs w:val="20"/>
              </w:rPr>
              <w:t>【</w:t>
            </w:r>
            <w:r w:rsidR="00873CD9" w:rsidRPr="00E9547E">
              <w:rPr>
                <w:rFonts w:asciiTheme="minorEastAsia" w:hAnsiTheme="minorEastAsia" w:hint="eastAsia"/>
                <w:sz w:val="20"/>
                <w:szCs w:val="20"/>
              </w:rPr>
              <w:t>公開することと決定した行政文書の名称</w:t>
            </w:r>
            <w:r w:rsidRPr="00E9547E">
              <w:rPr>
                <w:rFonts w:asciiTheme="minorEastAsia" w:hAnsiTheme="minorEastAsia" w:hint="eastAsia"/>
                <w:sz w:val="20"/>
                <w:szCs w:val="20"/>
              </w:rPr>
              <w:t>】</w:t>
            </w:r>
          </w:p>
          <w:p w14:paraId="1075EDA6" w14:textId="77777777" w:rsidR="005A541D" w:rsidRPr="00E9547E" w:rsidRDefault="00873CD9" w:rsidP="001339B4">
            <w:pPr>
              <w:jc w:val="left"/>
              <w:rPr>
                <w:rFonts w:asciiTheme="minorEastAsia" w:hAnsiTheme="minorEastAsia"/>
                <w:sz w:val="20"/>
                <w:szCs w:val="20"/>
              </w:rPr>
            </w:pPr>
            <w:r w:rsidRPr="00E9547E">
              <w:rPr>
                <w:rFonts w:asciiTheme="minorEastAsia" w:hAnsiTheme="minorEastAsia" w:hint="eastAsia"/>
                <w:sz w:val="20"/>
                <w:szCs w:val="20"/>
              </w:rPr>
              <w:t>非常勤職員の報酬、費用弁償及び期末手当に関する条例</w:t>
            </w:r>
          </w:p>
        </w:tc>
      </w:tr>
      <w:tr w:rsidR="00785728" w:rsidRPr="00E9547E" w14:paraId="2C6B5955"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5EFBFABE" w14:textId="77777777" w:rsidR="00785728" w:rsidRPr="00E9547E" w:rsidRDefault="00785728" w:rsidP="00D7662A">
            <w:pPr>
              <w:ind w:left="113" w:right="113"/>
              <w:jc w:val="center"/>
              <w:rPr>
                <w:rFonts w:asciiTheme="majorEastAsia" w:eastAsiaTheme="majorEastAsia" w:hAnsiTheme="majorEastAsia"/>
                <w:sz w:val="20"/>
                <w:szCs w:val="20"/>
              </w:rPr>
            </w:pPr>
            <w:r w:rsidRPr="00E9547E">
              <w:rPr>
                <w:rFonts w:asciiTheme="majorEastAsia" w:eastAsiaTheme="majorEastAsia" w:hAnsiTheme="majorEastAsia" w:hint="eastAsia"/>
                <w:sz w:val="20"/>
                <w:szCs w:val="20"/>
              </w:rPr>
              <w:t>審査請求書</w:t>
            </w:r>
          </w:p>
        </w:tc>
        <w:tc>
          <w:tcPr>
            <w:tcW w:w="1056" w:type="dxa"/>
            <w:vAlign w:val="center"/>
          </w:tcPr>
          <w:p w14:paraId="03CF4310" w14:textId="77777777" w:rsidR="00785728" w:rsidRPr="00E9547E" w:rsidRDefault="00785728" w:rsidP="00F57C1B">
            <w:pPr>
              <w:jc w:val="center"/>
              <w:rPr>
                <w:rFonts w:asciiTheme="majorEastAsia" w:eastAsiaTheme="majorEastAsia" w:hAnsiTheme="majorEastAsia"/>
                <w:sz w:val="20"/>
                <w:szCs w:val="20"/>
              </w:rPr>
            </w:pPr>
            <w:r w:rsidRPr="00E9547E">
              <w:rPr>
                <w:rFonts w:asciiTheme="majorEastAsia" w:eastAsiaTheme="majorEastAsia" w:hAnsiTheme="majorEastAsia" w:hint="eastAsia"/>
                <w:sz w:val="20"/>
                <w:szCs w:val="20"/>
              </w:rPr>
              <w:t>請求日</w:t>
            </w:r>
          </w:p>
        </w:tc>
        <w:tc>
          <w:tcPr>
            <w:tcW w:w="7885" w:type="dxa"/>
          </w:tcPr>
          <w:p w14:paraId="414C6FD7" w14:textId="77777777" w:rsidR="00785728" w:rsidRPr="00E9547E" w:rsidRDefault="00873CD9" w:rsidP="00FC3FEF">
            <w:pPr>
              <w:jc w:val="left"/>
              <w:rPr>
                <w:rFonts w:asciiTheme="minorEastAsia" w:hAnsiTheme="minorEastAsia"/>
                <w:sz w:val="20"/>
                <w:szCs w:val="20"/>
              </w:rPr>
            </w:pPr>
            <w:r w:rsidRPr="00E9547E">
              <w:rPr>
                <w:rFonts w:asciiTheme="minorEastAsia" w:hAnsiTheme="minorEastAsia" w:hint="eastAsia"/>
                <w:sz w:val="20"/>
                <w:szCs w:val="20"/>
              </w:rPr>
              <w:t>令和３年７月23日</w:t>
            </w:r>
          </w:p>
        </w:tc>
      </w:tr>
      <w:tr w:rsidR="00785728" w:rsidRPr="00E9547E" w14:paraId="5D7CB013"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2D4EDDA2" w14:textId="77777777" w:rsidR="00785728" w:rsidRPr="00E9547E" w:rsidRDefault="00785728" w:rsidP="00D7662A">
            <w:pPr>
              <w:ind w:left="113" w:right="113"/>
              <w:jc w:val="center"/>
              <w:rPr>
                <w:rFonts w:asciiTheme="majorEastAsia" w:eastAsiaTheme="majorEastAsia" w:hAnsiTheme="majorEastAsia"/>
                <w:sz w:val="20"/>
                <w:szCs w:val="20"/>
              </w:rPr>
            </w:pPr>
          </w:p>
        </w:tc>
        <w:tc>
          <w:tcPr>
            <w:tcW w:w="1056" w:type="dxa"/>
            <w:vAlign w:val="center"/>
          </w:tcPr>
          <w:p w14:paraId="45995BD4" w14:textId="77777777" w:rsidR="00785728" w:rsidRPr="00E9547E" w:rsidRDefault="00785728" w:rsidP="00F57C1B">
            <w:pPr>
              <w:jc w:val="center"/>
              <w:rPr>
                <w:rFonts w:asciiTheme="majorEastAsia" w:eastAsiaTheme="majorEastAsia" w:hAnsiTheme="majorEastAsia"/>
                <w:sz w:val="20"/>
                <w:szCs w:val="20"/>
              </w:rPr>
            </w:pPr>
            <w:r w:rsidRPr="00E9547E">
              <w:rPr>
                <w:rFonts w:asciiTheme="majorEastAsia" w:eastAsiaTheme="majorEastAsia" w:hAnsiTheme="majorEastAsia" w:hint="eastAsia"/>
                <w:sz w:val="20"/>
                <w:szCs w:val="20"/>
              </w:rPr>
              <w:t>趣旨</w:t>
            </w:r>
          </w:p>
        </w:tc>
        <w:tc>
          <w:tcPr>
            <w:tcW w:w="7885" w:type="dxa"/>
          </w:tcPr>
          <w:p w14:paraId="2764B4E6" w14:textId="77777777" w:rsidR="00785728" w:rsidRPr="00E9547E" w:rsidRDefault="00885CF2" w:rsidP="001339B4">
            <w:pPr>
              <w:ind w:firstLineChars="100" w:firstLine="200"/>
              <w:jc w:val="left"/>
              <w:rPr>
                <w:rFonts w:asciiTheme="minorEastAsia" w:hAnsiTheme="minorEastAsia"/>
                <w:sz w:val="20"/>
                <w:szCs w:val="20"/>
              </w:rPr>
            </w:pPr>
            <w:r w:rsidRPr="00E9547E">
              <w:rPr>
                <w:rFonts w:asciiTheme="minorEastAsia" w:hAnsiTheme="minorEastAsia" w:hint="eastAsia"/>
                <w:sz w:val="20"/>
                <w:szCs w:val="20"/>
              </w:rPr>
              <w:t>処分</w:t>
            </w:r>
            <w:r w:rsidR="00785728" w:rsidRPr="00E9547E">
              <w:rPr>
                <w:rFonts w:asciiTheme="minorEastAsia" w:hAnsiTheme="minorEastAsia" w:hint="eastAsia"/>
                <w:sz w:val="20"/>
                <w:szCs w:val="20"/>
              </w:rPr>
              <w:t>の取消し</w:t>
            </w:r>
            <w:r w:rsidRPr="00E9547E">
              <w:rPr>
                <w:rFonts w:asciiTheme="minorEastAsia" w:hAnsiTheme="minorEastAsia" w:hint="eastAsia"/>
                <w:sz w:val="20"/>
                <w:szCs w:val="20"/>
              </w:rPr>
              <w:t>を求める</w:t>
            </w:r>
            <w:r w:rsidR="00E34556" w:rsidRPr="00E9547E">
              <w:rPr>
                <w:rFonts w:asciiTheme="minorEastAsia" w:hAnsiTheme="minorEastAsia" w:hint="eastAsia"/>
                <w:sz w:val="20"/>
                <w:szCs w:val="20"/>
              </w:rPr>
              <w:t>。</w:t>
            </w:r>
            <w:r w:rsidRPr="00E9547E">
              <w:rPr>
                <w:rFonts w:asciiTheme="minorEastAsia" w:hAnsiTheme="minorEastAsia" w:hint="eastAsia"/>
                <w:sz w:val="20"/>
                <w:szCs w:val="20"/>
              </w:rPr>
              <w:t>該当文書の公開を求める。</w:t>
            </w:r>
          </w:p>
        </w:tc>
      </w:tr>
      <w:tr w:rsidR="00785728" w:rsidRPr="00E9547E" w14:paraId="20A44DF5"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665" w:type="dxa"/>
            <w:vMerge/>
            <w:textDirection w:val="tbRlV"/>
            <w:vAlign w:val="center"/>
          </w:tcPr>
          <w:p w14:paraId="137B9E8C" w14:textId="77777777" w:rsidR="00785728" w:rsidRPr="00E9547E" w:rsidRDefault="00785728" w:rsidP="003767D3">
            <w:pPr>
              <w:ind w:left="113" w:right="113"/>
              <w:jc w:val="center"/>
              <w:rPr>
                <w:rFonts w:asciiTheme="majorEastAsia" w:eastAsiaTheme="majorEastAsia" w:hAnsiTheme="majorEastAsia"/>
                <w:sz w:val="20"/>
                <w:szCs w:val="20"/>
              </w:rPr>
            </w:pPr>
          </w:p>
        </w:tc>
        <w:tc>
          <w:tcPr>
            <w:tcW w:w="1056" w:type="dxa"/>
            <w:vAlign w:val="center"/>
          </w:tcPr>
          <w:p w14:paraId="087E2BF1" w14:textId="77777777" w:rsidR="00785728" w:rsidRPr="00E9547E" w:rsidRDefault="00785728" w:rsidP="00E80EA6">
            <w:pPr>
              <w:jc w:val="center"/>
              <w:rPr>
                <w:rFonts w:asciiTheme="majorEastAsia" w:eastAsiaTheme="majorEastAsia" w:hAnsiTheme="majorEastAsia"/>
                <w:sz w:val="20"/>
                <w:szCs w:val="20"/>
              </w:rPr>
            </w:pPr>
            <w:r w:rsidRPr="00E9547E">
              <w:rPr>
                <w:rFonts w:asciiTheme="majorEastAsia" w:eastAsiaTheme="majorEastAsia" w:hAnsiTheme="majorEastAsia" w:hint="eastAsia"/>
                <w:sz w:val="20"/>
                <w:szCs w:val="20"/>
              </w:rPr>
              <w:t>理由</w:t>
            </w:r>
          </w:p>
        </w:tc>
        <w:tc>
          <w:tcPr>
            <w:tcW w:w="7885" w:type="dxa"/>
          </w:tcPr>
          <w:p w14:paraId="6B68702D" w14:textId="77777777" w:rsidR="007B0084" w:rsidRPr="00E9547E" w:rsidRDefault="00873CD9" w:rsidP="007B0084">
            <w:pPr>
              <w:ind w:firstLineChars="100" w:firstLine="200"/>
              <w:jc w:val="left"/>
              <w:rPr>
                <w:rFonts w:asciiTheme="minorEastAsia" w:hAnsiTheme="minorEastAsia"/>
                <w:sz w:val="20"/>
                <w:szCs w:val="20"/>
              </w:rPr>
            </w:pPr>
            <w:r w:rsidRPr="00E9547E">
              <w:rPr>
                <w:rFonts w:asciiTheme="minorEastAsia" w:hAnsiTheme="minorEastAsia" w:hint="eastAsia"/>
                <w:sz w:val="20"/>
                <w:szCs w:val="20"/>
              </w:rPr>
              <w:t>私が求めているものは条例ではなく、条例に基づき公費支出した根拠（出勤時間数や職務内容）であるため、公開文書が不適切であるもの。</w:t>
            </w:r>
          </w:p>
        </w:tc>
      </w:tr>
      <w:tr w:rsidR="00873CD9" w:rsidRPr="00E9547E" w14:paraId="1CB2E0E7"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A4F8126" w14:textId="77777777" w:rsidR="00873CD9" w:rsidRPr="00E9547E" w:rsidRDefault="00873CD9" w:rsidP="00873CD9">
            <w:pPr>
              <w:jc w:val="center"/>
              <w:rPr>
                <w:rFonts w:asciiTheme="majorEastAsia" w:eastAsiaTheme="majorEastAsia" w:hAnsiTheme="majorEastAsia"/>
                <w:sz w:val="20"/>
                <w:szCs w:val="20"/>
              </w:rPr>
            </w:pPr>
            <w:r w:rsidRPr="00E9547E">
              <w:rPr>
                <w:rFonts w:asciiTheme="majorEastAsia" w:eastAsiaTheme="majorEastAsia" w:hAnsiTheme="majorEastAsia" w:hint="eastAsia"/>
                <w:sz w:val="20"/>
                <w:szCs w:val="20"/>
              </w:rPr>
              <w:t>弁明書</w:t>
            </w:r>
          </w:p>
        </w:tc>
        <w:tc>
          <w:tcPr>
            <w:tcW w:w="7885" w:type="dxa"/>
          </w:tcPr>
          <w:p w14:paraId="371A8425" w14:textId="341FB254" w:rsidR="00A002C6" w:rsidRPr="00E9547E" w:rsidRDefault="00A002C6" w:rsidP="00A002C6">
            <w:pPr>
              <w:ind w:firstLineChars="100" w:firstLine="200"/>
              <w:jc w:val="left"/>
              <w:rPr>
                <w:rFonts w:asciiTheme="minorEastAsia" w:hAnsiTheme="minorEastAsia"/>
                <w:sz w:val="20"/>
                <w:szCs w:val="20"/>
              </w:rPr>
            </w:pPr>
            <w:r w:rsidRPr="00E9547E">
              <w:rPr>
                <w:rFonts w:asciiTheme="minorEastAsia" w:hAnsiTheme="minorEastAsia" w:hint="eastAsia"/>
                <w:sz w:val="20"/>
                <w:szCs w:val="20"/>
              </w:rPr>
              <w:t>本件請求においては、「令和２年度に府立</w:t>
            </w:r>
            <w:r w:rsidR="00EB021F" w:rsidRPr="00E9547E">
              <w:rPr>
                <w:rFonts w:asciiTheme="minorEastAsia" w:hAnsiTheme="minorEastAsia" w:hint="eastAsia"/>
                <w:sz w:val="20"/>
                <w:szCs w:val="20"/>
              </w:rPr>
              <w:t>○○</w:t>
            </w:r>
            <w:r w:rsidRPr="00E9547E">
              <w:rPr>
                <w:rFonts w:asciiTheme="minorEastAsia" w:hAnsiTheme="minorEastAsia" w:hint="eastAsia"/>
                <w:sz w:val="20"/>
                <w:szCs w:val="20"/>
              </w:rPr>
              <w:t>高校で『</w:t>
            </w:r>
            <w:r w:rsidR="00EB021F" w:rsidRPr="00E9547E">
              <w:rPr>
                <w:rFonts w:asciiTheme="minorEastAsia" w:hAnsiTheme="minorEastAsia" w:hint="eastAsia"/>
                <w:sz w:val="20"/>
                <w:szCs w:val="20"/>
              </w:rPr>
              <w:t>○○</w:t>
            </w:r>
            <w:r w:rsidRPr="00E9547E">
              <w:rPr>
                <w:rFonts w:asciiTheme="minorEastAsia" w:hAnsiTheme="minorEastAsia" w:hint="eastAsia"/>
                <w:sz w:val="20"/>
                <w:szCs w:val="20"/>
              </w:rPr>
              <w:t>』について支出した根拠がわかる資料すべて」が文書として請求されている。</w:t>
            </w:r>
          </w:p>
          <w:p w14:paraId="0F4C4427" w14:textId="574E3462" w:rsidR="00A002C6" w:rsidRPr="00E9547E" w:rsidRDefault="00A002C6" w:rsidP="00A002C6">
            <w:pPr>
              <w:ind w:firstLineChars="100" w:firstLine="200"/>
              <w:jc w:val="left"/>
              <w:rPr>
                <w:rFonts w:asciiTheme="minorEastAsia" w:hAnsiTheme="minorEastAsia"/>
                <w:sz w:val="20"/>
                <w:szCs w:val="20"/>
              </w:rPr>
            </w:pPr>
            <w:r w:rsidRPr="00E9547E">
              <w:rPr>
                <w:rFonts w:asciiTheme="minorEastAsia" w:hAnsiTheme="minorEastAsia" w:hint="eastAsia"/>
                <w:sz w:val="20"/>
                <w:szCs w:val="20"/>
              </w:rPr>
              <w:t>この点、「</w:t>
            </w:r>
            <w:r w:rsidR="00EB021F" w:rsidRPr="00E9547E">
              <w:rPr>
                <w:rFonts w:asciiTheme="minorEastAsia" w:hAnsiTheme="minorEastAsia" w:hint="eastAsia"/>
                <w:sz w:val="20"/>
                <w:szCs w:val="20"/>
              </w:rPr>
              <w:t>○○</w:t>
            </w:r>
            <w:r w:rsidRPr="00E9547E">
              <w:rPr>
                <w:rFonts w:asciiTheme="minorEastAsia" w:hAnsiTheme="minorEastAsia" w:hint="eastAsia"/>
                <w:sz w:val="20"/>
                <w:szCs w:val="20"/>
              </w:rPr>
              <w:t>」は当時大阪府の非常勤の教職員、すなわち公務員であり、その公務員への支出とは、</w:t>
            </w:r>
            <w:r w:rsidR="00EE3E99" w:rsidRPr="00E9547E">
              <w:rPr>
                <w:rFonts w:asciiTheme="minorEastAsia" w:hAnsiTheme="minorEastAsia" w:hint="eastAsia"/>
                <w:sz w:val="20"/>
                <w:szCs w:val="20"/>
              </w:rPr>
              <w:t>すなわち</w:t>
            </w:r>
            <w:r w:rsidRPr="00E9547E">
              <w:rPr>
                <w:rFonts w:asciiTheme="minorEastAsia" w:hAnsiTheme="minorEastAsia" w:hint="eastAsia"/>
                <w:sz w:val="20"/>
                <w:szCs w:val="20"/>
              </w:rPr>
              <w:t>給与その他の給付等に他ならない。</w:t>
            </w:r>
          </w:p>
          <w:p w14:paraId="7BDF554B" w14:textId="77777777" w:rsidR="00A002C6" w:rsidRPr="00E9547E" w:rsidRDefault="00A002C6" w:rsidP="00A002C6">
            <w:pPr>
              <w:ind w:firstLineChars="100" w:firstLine="200"/>
              <w:jc w:val="left"/>
              <w:rPr>
                <w:rFonts w:asciiTheme="minorEastAsia" w:hAnsiTheme="minorEastAsia"/>
                <w:sz w:val="20"/>
                <w:szCs w:val="20"/>
              </w:rPr>
            </w:pPr>
            <w:r w:rsidRPr="00E9547E">
              <w:rPr>
                <w:rFonts w:asciiTheme="minorEastAsia" w:hAnsiTheme="minorEastAsia" w:hint="eastAsia"/>
                <w:sz w:val="20"/>
                <w:szCs w:val="20"/>
              </w:rPr>
              <w:t>公務員の給与については、論を俟たないが、いわゆる「給与法定主義」がとられており、地方公務員の給与その他の給付の場合は、それを決定する法形式が条例であることから、「給与条例主義」といわれている。具体的には、地方自治法第203条の</w:t>
            </w:r>
            <w:r w:rsidR="00467C2E" w:rsidRPr="00E9547E">
              <w:rPr>
                <w:rFonts w:asciiTheme="minorEastAsia" w:hAnsiTheme="minorEastAsia" w:hint="eastAsia"/>
                <w:sz w:val="20"/>
                <w:szCs w:val="20"/>
              </w:rPr>
              <w:t>２</w:t>
            </w:r>
            <w:r w:rsidRPr="00E9547E">
              <w:rPr>
                <w:rFonts w:asciiTheme="minorEastAsia" w:hAnsiTheme="minorEastAsia" w:hint="eastAsia"/>
                <w:sz w:val="20"/>
                <w:szCs w:val="20"/>
              </w:rPr>
              <w:t>第</w:t>
            </w:r>
            <w:r w:rsidR="00C76031" w:rsidRPr="00E9547E">
              <w:rPr>
                <w:rFonts w:asciiTheme="minorEastAsia" w:hAnsiTheme="minorEastAsia" w:hint="eastAsia"/>
                <w:sz w:val="20"/>
                <w:szCs w:val="20"/>
              </w:rPr>
              <w:t>５</w:t>
            </w:r>
            <w:r w:rsidRPr="00E9547E">
              <w:rPr>
                <w:rFonts w:asciiTheme="minorEastAsia" w:hAnsiTheme="minorEastAsia" w:hint="eastAsia"/>
                <w:sz w:val="20"/>
                <w:szCs w:val="20"/>
              </w:rPr>
              <w:t>項において、報酬、費用弁償及び期末手当の額並びにその支給方法は条例で定めなければならないと規定するとともに、同法</w:t>
            </w:r>
            <w:r w:rsidR="00E661E0" w:rsidRPr="00E9547E">
              <w:rPr>
                <w:rFonts w:asciiTheme="minorEastAsia" w:hAnsiTheme="minorEastAsia" w:hint="eastAsia"/>
                <w:sz w:val="20"/>
                <w:szCs w:val="20"/>
              </w:rPr>
              <w:t>第</w:t>
            </w:r>
            <w:r w:rsidRPr="00E9547E">
              <w:rPr>
                <w:rFonts w:asciiTheme="minorEastAsia" w:hAnsiTheme="minorEastAsia" w:hint="eastAsia"/>
                <w:sz w:val="20"/>
                <w:szCs w:val="20"/>
              </w:rPr>
              <w:t>204条の２において、いかなる給与その他の給付も法律またはこれに基づく条例に基づかずには職員に支給してはならないと定められている。</w:t>
            </w:r>
          </w:p>
          <w:p w14:paraId="41D8293D" w14:textId="77777777" w:rsidR="00873CD9" w:rsidRPr="00E9547E" w:rsidRDefault="00A002C6" w:rsidP="00A002C6">
            <w:pPr>
              <w:ind w:firstLineChars="105" w:firstLine="210"/>
              <w:jc w:val="left"/>
              <w:rPr>
                <w:rFonts w:asciiTheme="minorEastAsia" w:hAnsiTheme="minorEastAsia"/>
                <w:sz w:val="20"/>
                <w:szCs w:val="20"/>
              </w:rPr>
            </w:pPr>
            <w:r w:rsidRPr="00E9547E">
              <w:rPr>
                <w:rFonts w:asciiTheme="minorEastAsia" w:hAnsiTheme="minorEastAsia" w:hint="eastAsia"/>
                <w:sz w:val="20"/>
                <w:szCs w:val="20"/>
              </w:rPr>
              <w:t>実施機関は、「支出した『根拠』」というこのたびの公開請求の趣旨を踏まえ、上記の「給与条例主義」の観点から公開請求該当文書の判断に際し、厳密には法令は行政文書ではないが、「非常勤職員の報酬、費用弁償及び期末手当に関する条例」が公開対象として適当と判断したものである。</w:t>
            </w:r>
          </w:p>
        </w:tc>
      </w:tr>
      <w:tr w:rsidR="00E661E0" w:rsidRPr="00E9547E" w14:paraId="63AAE4EC"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156ACC4C" w14:textId="77777777" w:rsidR="00E661E0" w:rsidRPr="00E9547E" w:rsidRDefault="00E661E0" w:rsidP="00873CD9">
            <w:pPr>
              <w:jc w:val="center"/>
              <w:rPr>
                <w:rFonts w:asciiTheme="majorEastAsia" w:eastAsiaTheme="majorEastAsia" w:hAnsiTheme="majorEastAsia"/>
                <w:sz w:val="20"/>
                <w:szCs w:val="20"/>
              </w:rPr>
            </w:pPr>
            <w:r w:rsidRPr="00E9547E">
              <w:rPr>
                <w:rFonts w:asciiTheme="majorEastAsia" w:eastAsiaTheme="majorEastAsia" w:hAnsiTheme="majorEastAsia" w:hint="eastAsia"/>
                <w:sz w:val="20"/>
                <w:szCs w:val="20"/>
              </w:rPr>
              <w:t>反論書</w:t>
            </w:r>
          </w:p>
        </w:tc>
        <w:tc>
          <w:tcPr>
            <w:tcW w:w="7885" w:type="dxa"/>
          </w:tcPr>
          <w:p w14:paraId="3D2C32F0" w14:textId="7670D982" w:rsidR="001D769B" w:rsidRPr="00E9547E" w:rsidRDefault="00087669" w:rsidP="001D769B">
            <w:pPr>
              <w:ind w:firstLineChars="100" w:firstLine="200"/>
              <w:jc w:val="left"/>
              <w:rPr>
                <w:rFonts w:asciiTheme="minorEastAsia" w:hAnsiTheme="minorEastAsia"/>
                <w:sz w:val="20"/>
                <w:szCs w:val="20"/>
              </w:rPr>
            </w:pPr>
            <w:r w:rsidRPr="00E9547E">
              <w:rPr>
                <w:rFonts w:asciiTheme="minorEastAsia" w:hAnsiTheme="minorEastAsia" w:hint="eastAsia"/>
                <w:sz w:val="20"/>
                <w:szCs w:val="20"/>
              </w:rPr>
              <w:t>「弁明の理由」について、「</w:t>
            </w:r>
            <w:r w:rsidR="001D769B" w:rsidRPr="00E9547E">
              <w:rPr>
                <w:rFonts w:asciiTheme="minorEastAsia" w:hAnsiTheme="minorEastAsia" w:hint="eastAsia"/>
                <w:sz w:val="20"/>
                <w:szCs w:val="20"/>
              </w:rPr>
              <w:t>「支出した『根拠』」というこのたびの公開請求の趣旨を踏まえ</w:t>
            </w:r>
            <w:r w:rsidRPr="00E9547E">
              <w:rPr>
                <w:rFonts w:asciiTheme="minorEastAsia" w:hAnsiTheme="minorEastAsia" w:hint="eastAsia"/>
                <w:sz w:val="20"/>
                <w:szCs w:val="20"/>
              </w:rPr>
              <w:t>」</w:t>
            </w:r>
            <w:r w:rsidR="001D769B" w:rsidRPr="00E9547E">
              <w:rPr>
                <w:rFonts w:asciiTheme="minorEastAsia" w:hAnsiTheme="minorEastAsia" w:hint="eastAsia"/>
                <w:sz w:val="20"/>
                <w:szCs w:val="20"/>
              </w:rPr>
              <w:t>と説明しているが、既に私が審査請求書において「条例に基づき公費支出した根拠（出勤時間数や職務内容）」を趣旨として説明しており、処分庁は今さら何を主張しているのか分からない。何にこだわっており、何と戦っているのかも理解できない。請求の趣旨は請求者である私が決めることである。よって、弁明は全て失当である。</w:t>
            </w:r>
          </w:p>
        </w:tc>
      </w:tr>
      <w:tr w:rsidR="001D769B" w:rsidRPr="00E9547E" w14:paraId="32F2E28F" w14:textId="77777777" w:rsidTr="00274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2E1D135E" w14:textId="77777777" w:rsidR="001D769B" w:rsidRPr="00E9547E" w:rsidRDefault="001D769B" w:rsidP="00873CD9">
            <w:pPr>
              <w:jc w:val="center"/>
              <w:rPr>
                <w:rFonts w:asciiTheme="majorEastAsia" w:eastAsiaTheme="majorEastAsia" w:hAnsiTheme="majorEastAsia"/>
                <w:sz w:val="20"/>
                <w:szCs w:val="20"/>
              </w:rPr>
            </w:pPr>
            <w:r w:rsidRPr="00E9547E">
              <w:rPr>
                <w:rFonts w:asciiTheme="majorEastAsia" w:eastAsiaTheme="majorEastAsia" w:hAnsiTheme="majorEastAsia" w:hint="eastAsia"/>
                <w:sz w:val="20"/>
                <w:szCs w:val="20"/>
              </w:rPr>
              <w:t>判　断</w:t>
            </w:r>
          </w:p>
        </w:tc>
        <w:tc>
          <w:tcPr>
            <w:tcW w:w="7885" w:type="dxa"/>
          </w:tcPr>
          <w:p w14:paraId="2C7CCAA0" w14:textId="77777777" w:rsidR="001D769B" w:rsidRPr="00E9547E" w:rsidRDefault="001D769B" w:rsidP="001D769B">
            <w:pPr>
              <w:ind w:leftChars="-11" w:left="177" w:hangingChars="100" w:hanging="200"/>
              <w:jc w:val="left"/>
              <w:rPr>
                <w:rFonts w:ascii="ＭＳ 明朝" w:eastAsia="ＭＳ 明朝" w:hAnsi="ＭＳ 明朝"/>
                <w:sz w:val="20"/>
                <w:szCs w:val="20"/>
              </w:rPr>
            </w:pPr>
            <w:r w:rsidRPr="00E9547E">
              <w:rPr>
                <w:rFonts w:ascii="ＭＳ 明朝" w:eastAsia="ＭＳ 明朝" w:hAnsi="ＭＳ 明朝" w:hint="eastAsia"/>
                <w:sz w:val="20"/>
                <w:szCs w:val="20"/>
              </w:rPr>
              <w:t>１　対象文書の特定については、公開請求書の記載から通常読み取れる範囲で行えば足りると解される。</w:t>
            </w:r>
          </w:p>
          <w:p w14:paraId="4A762EEC" w14:textId="7752C6BC" w:rsidR="001D769B" w:rsidRPr="00E9547E" w:rsidRDefault="001D769B" w:rsidP="001D769B">
            <w:pPr>
              <w:ind w:leftChars="-11" w:left="177" w:hangingChars="100" w:hanging="200"/>
              <w:jc w:val="left"/>
              <w:rPr>
                <w:rFonts w:ascii="ＭＳ 明朝" w:eastAsia="ＭＳ 明朝" w:hAnsi="ＭＳ 明朝"/>
                <w:sz w:val="20"/>
                <w:szCs w:val="20"/>
              </w:rPr>
            </w:pPr>
            <w:r w:rsidRPr="00E9547E">
              <w:rPr>
                <w:rFonts w:ascii="ＭＳ 明朝" w:eastAsia="ＭＳ 明朝" w:hAnsi="ＭＳ 明朝" w:hint="eastAsia"/>
                <w:sz w:val="20"/>
                <w:szCs w:val="20"/>
              </w:rPr>
              <w:t xml:space="preserve">　　本件請求は、「</w:t>
            </w:r>
            <w:r w:rsidRPr="00E9547E">
              <w:rPr>
                <w:rFonts w:asciiTheme="minorEastAsia" w:hAnsiTheme="minorEastAsia" w:hint="eastAsia"/>
                <w:sz w:val="20"/>
                <w:szCs w:val="20"/>
              </w:rPr>
              <w:t>令和２年度に府立</w:t>
            </w:r>
            <w:r w:rsidR="00EB021F" w:rsidRPr="00E9547E">
              <w:rPr>
                <w:rFonts w:asciiTheme="minorEastAsia" w:hAnsiTheme="minorEastAsia" w:hint="eastAsia"/>
                <w:sz w:val="20"/>
                <w:szCs w:val="20"/>
              </w:rPr>
              <w:t>○○</w:t>
            </w:r>
            <w:r w:rsidRPr="00E9547E">
              <w:rPr>
                <w:rFonts w:asciiTheme="minorEastAsia" w:hAnsiTheme="minorEastAsia" w:hint="eastAsia"/>
                <w:sz w:val="20"/>
                <w:szCs w:val="20"/>
              </w:rPr>
              <w:t>高校で『</w:t>
            </w:r>
            <w:r w:rsidR="00EB021F" w:rsidRPr="00E9547E">
              <w:rPr>
                <w:rFonts w:asciiTheme="minorEastAsia" w:hAnsiTheme="minorEastAsia" w:hint="eastAsia"/>
                <w:sz w:val="20"/>
                <w:szCs w:val="20"/>
              </w:rPr>
              <w:t>○○</w:t>
            </w:r>
            <w:r w:rsidRPr="00E9547E">
              <w:rPr>
                <w:rFonts w:asciiTheme="minorEastAsia" w:hAnsiTheme="minorEastAsia" w:hint="eastAsia"/>
                <w:sz w:val="20"/>
                <w:szCs w:val="20"/>
              </w:rPr>
              <w:t>』について支出した根拠がわかる資料すべて。」であり、「</w:t>
            </w:r>
            <w:r w:rsidR="00EB021F" w:rsidRPr="00E9547E">
              <w:rPr>
                <w:rFonts w:asciiTheme="minorEastAsia" w:hAnsiTheme="minorEastAsia" w:hint="eastAsia"/>
                <w:sz w:val="20"/>
                <w:szCs w:val="20"/>
              </w:rPr>
              <w:t>○○</w:t>
            </w:r>
            <w:r w:rsidRPr="00E9547E">
              <w:rPr>
                <w:rFonts w:asciiTheme="minorEastAsia" w:hAnsiTheme="minorEastAsia" w:hint="eastAsia"/>
                <w:sz w:val="20"/>
                <w:szCs w:val="20"/>
              </w:rPr>
              <w:t>」は非常勤の教職員で、公務員であることから、公開請求書の「支出」を、給与その他の給付等に係る支出と解し、当該支出</w:t>
            </w:r>
            <w:r w:rsidR="000C50D5" w:rsidRPr="00E9547E">
              <w:rPr>
                <w:rFonts w:asciiTheme="minorEastAsia" w:hAnsiTheme="minorEastAsia" w:hint="eastAsia"/>
                <w:sz w:val="20"/>
                <w:szCs w:val="20"/>
              </w:rPr>
              <w:t>は条例の定めに基づき行うことに着目し、その根拠となる条例として「非常勤職員</w:t>
            </w:r>
            <w:r w:rsidR="000C50D5">
              <w:rPr>
                <w:rFonts w:asciiTheme="minorEastAsia" w:hAnsiTheme="minorEastAsia" w:hint="eastAsia"/>
                <w:sz w:val="20"/>
                <w:szCs w:val="20"/>
              </w:rPr>
              <w:t>の</w:t>
            </w:r>
            <w:r w:rsidR="00DB188F">
              <w:rPr>
                <w:rFonts w:asciiTheme="minorEastAsia" w:hAnsiTheme="minorEastAsia" w:hint="eastAsia"/>
                <w:sz w:val="20"/>
                <w:szCs w:val="20"/>
              </w:rPr>
              <w:t>報</w:t>
            </w:r>
          </w:p>
        </w:tc>
      </w:tr>
      <w:tr w:rsidR="001339B4" w:rsidRPr="00E9547E" w14:paraId="28EE4ECC" w14:textId="77777777" w:rsidTr="00AB5A7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550"/>
        </w:trPr>
        <w:tc>
          <w:tcPr>
            <w:tcW w:w="1721" w:type="dxa"/>
            <w:gridSpan w:val="2"/>
            <w:vAlign w:val="center"/>
          </w:tcPr>
          <w:p w14:paraId="2AEA6516" w14:textId="77777777" w:rsidR="001339B4" w:rsidRPr="00E9547E" w:rsidRDefault="001339B4" w:rsidP="001339B4">
            <w:pPr>
              <w:jc w:val="center"/>
              <w:rPr>
                <w:rFonts w:asciiTheme="majorEastAsia" w:eastAsiaTheme="majorEastAsia" w:hAnsiTheme="majorEastAsia"/>
                <w:sz w:val="20"/>
                <w:szCs w:val="20"/>
              </w:rPr>
            </w:pPr>
            <w:r w:rsidRPr="00E9547E">
              <w:rPr>
                <w:rFonts w:asciiTheme="majorEastAsia" w:eastAsiaTheme="majorEastAsia" w:hAnsiTheme="majorEastAsia" w:hint="eastAsia"/>
                <w:sz w:val="20"/>
                <w:szCs w:val="20"/>
              </w:rPr>
              <w:lastRenderedPageBreak/>
              <w:t>判　断</w:t>
            </w:r>
          </w:p>
        </w:tc>
        <w:tc>
          <w:tcPr>
            <w:tcW w:w="7885" w:type="dxa"/>
          </w:tcPr>
          <w:p w14:paraId="7D34CE5C" w14:textId="3D9F0B10" w:rsidR="001339B4" w:rsidRPr="00E9547E" w:rsidRDefault="001339B4" w:rsidP="001339B4">
            <w:pPr>
              <w:ind w:left="200" w:hangingChars="100" w:hanging="200"/>
              <w:jc w:val="left"/>
              <w:rPr>
                <w:rFonts w:asciiTheme="minorEastAsia" w:hAnsiTheme="minorEastAsia"/>
                <w:sz w:val="20"/>
                <w:szCs w:val="20"/>
              </w:rPr>
            </w:pPr>
            <w:r w:rsidRPr="00E9547E">
              <w:rPr>
                <w:rFonts w:ascii="ＭＳ 明朝" w:eastAsia="ＭＳ 明朝" w:hAnsi="ＭＳ 明朝" w:hint="eastAsia"/>
                <w:sz w:val="20"/>
                <w:szCs w:val="20"/>
              </w:rPr>
              <w:t xml:space="preserve">　</w:t>
            </w:r>
            <w:r w:rsidRPr="00E9547E">
              <w:rPr>
                <w:rFonts w:asciiTheme="minorEastAsia" w:hAnsiTheme="minorEastAsia" w:hint="eastAsia"/>
                <w:sz w:val="20"/>
                <w:szCs w:val="20"/>
              </w:rPr>
              <w:t>酬、費用弁償及び期末手当に関する条例」を特定したことは、公開請求書の記載から合理的に特定しているといえ、不合理ではない。</w:t>
            </w:r>
          </w:p>
          <w:p w14:paraId="6DDDA9A9" w14:textId="77777777" w:rsidR="001339B4" w:rsidRPr="00E9547E" w:rsidRDefault="001339B4" w:rsidP="009F7246">
            <w:pPr>
              <w:ind w:left="200" w:hangingChars="100" w:hanging="200"/>
              <w:jc w:val="left"/>
              <w:rPr>
                <w:rFonts w:ascii="ＭＳ 明朝" w:eastAsia="ＭＳ 明朝" w:hAnsi="ＭＳ 明朝"/>
                <w:bCs/>
                <w:sz w:val="20"/>
                <w:szCs w:val="20"/>
              </w:rPr>
            </w:pPr>
            <w:r w:rsidRPr="00E9547E">
              <w:rPr>
                <w:rFonts w:ascii="ＭＳ 明朝" w:eastAsia="ＭＳ 明朝" w:hAnsi="ＭＳ 明朝" w:hint="eastAsia"/>
                <w:bCs/>
                <w:sz w:val="20"/>
                <w:szCs w:val="20"/>
              </w:rPr>
              <w:t>２　よって、「審査会の結論」のとおり答申する。</w:t>
            </w:r>
          </w:p>
          <w:p w14:paraId="6BC2BD8A" w14:textId="77777777" w:rsidR="001339B4" w:rsidRPr="00E9547E" w:rsidRDefault="001339B4" w:rsidP="00BE69C3">
            <w:pPr>
              <w:ind w:left="200" w:hangingChars="100" w:hanging="200"/>
              <w:jc w:val="left"/>
              <w:rPr>
                <w:rFonts w:asciiTheme="minorEastAsia" w:hAnsiTheme="minorEastAsia"/>
                <w:sz w:val="20"/>
                <w:szCs w:val="20"/>
              </w:rPr>
            </w:pPr>
            <w:r w:rsidRPr="00E9547E">
              <w:rPr>
                <w:rFonts w:ascii="ＭＳ 明朝" w:eastAsia="ＭＳ 明朝" w:hAnsi="ＭＳ 明朝" w:hint="eastAsia"/>
                <w:bCs/>
                <w:sz w:val="20"/>
                <w:szCs w:val="20"/>
              </w:rPr>
              <w:t>３　なお、本件決定に対しては、審査請求が提起されているところであり、公開請求されている行政文書が不明確な場合や、広範にわたる場合において</w:t>
            </w:r>
            <w:r w:rsidRPr="00E9547E">
              <w:rPr>
                <w:rFonts w:asciiTheme="minorEastAsia" w:hAnsiTheme="minorEastAsia" w:hint="eastAsia"/>
                <w:sz w:val="20"/>
                <w:szCs w:val="20"/>
              </w:rPr>
              <w:t>、請求人の協力を得られるときは、</w:t>
            </w:r>
            <w:r w:rsidRPr="00E9547E">
              <w:rPr>
                <w:rFonts w:ascii="ＭＳ 明朝" w:eastAsia="ＭＳ 明朝" w:hAnsi="ＭＳ 明朝" w:hint="eastAsia"/>
                <w:bCs/>
                <w:sz w:val="20"/>
                <w:szCs w:val="20"/>
              </w:rPr>
              <w:t>可能な範囲で趣旨を確認し、対象文書を特定していくことが望まれる。</w:t>
            </w:r>
          </w:p>
        </w:tc>
      </w:tr>
      <w:tr w:rsidR="00EE3E99" w14:paraId="7E37997A" w14:textId="77777777" w:rsidTr="0098066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9519EBB" w14:textId="77777777" w:rsidR="00EE3E99" w:rsidRPr="00E9547E" w:rsidRDefault="00EE3E99" w:rsidP="0098066B">
            <w:pPr>
              <w:jc w:val="center"/>
              <w:rPr>
                <w:rFonts w:asciiTheme="majorEastAsia" w:eastAsiaTheme="majorEastAsia" w:hAnsiTheme="majorEastAsia"/>
                <w:sz w:val="20"/>
                <w:szCs w:val="20"/>
              </w:rPr>
            </w:pPr>
            <w:r w:rsidRPr="00E9547E">
              <w:rPr>
                <w:rFonts w:asciiTheme="majorEastAsia" w:eastAsiaTheme="majorEastAsia" w:hAnsiTheme="majorEastAsia" w:hint="eastAsia"/>
                <w:sz w:val="20"/>
                <w:szCs w:val="20"/>
              </w:rPr>
              <w:t>経　過</w:t>
            </w:r>
          </w:p>
        </w:tc>
        <w:tc>
          <w:tcPr>
            <w:tcW w:w="7885" w:type="dxa"/>
          </w:tcPr>
          <w:p w14:paraId="2B4355BC" w14:textId="77777777" w:rsidR="00EE3E99" w:rsidRPr="00E9547E" w:rsidRDefault="00EE3E99" w:rsidP="0098066B">
            <w:pPr>
              <w:jc w:val="left"/>
              <w:rPr>
                <w:rFonts w:asciiTheme="minorEastAsia" w:hAnsiTheme="minorEastAsia"/>
                <w:sz w:val="20"/>
                <w:szCs w:val="20"/>
              </w:rPr>
            </w:pPr>
            <w:r w:rsidRPr="00E9547E">
              <w:rPr>
                <w:rFonts w:asciiTheme="minorEastAsia" w:hAnsiTheme="minorEastAsia" w:hint="eastAsia"/>
                <w:sz w:val="20"/>
                <w:szCs w:val="20"/>
              </w:rPr>
              <w:t xml:space="preserve">・令和３年６月29日　　　</w:t>
            </w:r>
            <w:r w:rsidR="00467C2E" w:rsidRPr="00E9547E">
              <w:rPr>
                <w:rFonts w:asciiTheme="minorEastAsia" w:hAnsiTheme="minorEastAsia" w:hint="eastAsia"/>
                <w:sz w:val="20"/>
                <w:szCs w:val="20"/>
              </w:rPr>
              <w:t>同日付け</w:t>
            </w:r>
            <w:r w:rsidRPr="00E9547E">
              <w:rPr>
                <w:rFonts w:asciiTheme="minorEastAsia" w:hAnsiTheme="minorEastAsia" w:hint="eastAsia"/>
                <w:sz w:val="20"/>
                <w:szCs w:val="20"/>
              </w:rPr>
              <w:t>公開請求</w:t>
            </w:r>
          </w:p>
          <w:p w14:paraId="513CD30E" w14:textId="77777777" w:rsidR="00EE3E99" w:rsidRPr="00E9547E" w:rsidRDefault="00EE3E99" w:rsidP="0098066B">
            <w:pPr>
              <w:jc w:val="left"/>
              <w:rPr>
                <w:rFonts w:asciiTheme="minorEastAsia" w:hAnsiTheme="minorEastAsia"/>
                <w:sz w:val="20"/>
                <w:szCs w:val="20"/>
              </w:rPr>
            </w:pPr>
            <w:r w:rsidRPr="00E9547E">
              <w:rPr>
                <w:rFonts w:asciiTheme="minorEastAsia" w:hAnsiTheme="minorEastAsia" w:hint="eastAsia"/>
                <w:sz w:val="20"/>
                <w:szCs w:val="20"/>
              </w:rPr>
              <w:t>・同年７月12日　　　　  公開決定</w:t>
            </w:r>
          </w:p>
          <w:p w14:paraId="25799E0C" w14:textId="77777777" w:rsidR="00EE3E99" w:rsidRPr="00E9547E" w:rsidRDefault="00EE3E99" w:rsidP="0098066B">
            <w:pPr>
              <w:jc w:val="left"/>
              <w:rPr>
                <w:rFonts w:asciiTheme="minorEastAsia" w:hAnsiTheme="minorEastAsia"/>
                <w:sz w:val="20"/>
                <w:szCs w:val="20"/>
              </w:rPr>
            </w:pPr>
            <w:r w:rsidRPr="00E9547E">
              <w:rPr>
                <w:rFonts w:asciiTheme="minorEastAsia" w:hAnsiTheme="minorEastAsia" w:hint="eastAsia"/>
                <w:sz w:val="20"/>
                <w:szCs w:val="20"/>
              </w:rPr>
              <w:t>・同月23日　　　　　　　審査請求</w:t>
            </w:r>
          </w:p>
          <w:p w14:paraId="45B103A8" w14:textId="77777777" w:rsidR="00EE3E99" w:rsidRPr="00E9547E" w:rsidRDefault="00EE3E99" w:rsidP="0098066B">
            <w:pPr>
              <w:jc w:val="left"/>
              <w:rPr>
                <w:rFonts w:asciiTheme="minorEastAsia" w:hAnsiTheme="minorEastAsia"/>
                <w:sz w:val="20"/>
                <w:szCs w:val="20"/>
              </w:rPr>
            </w:pPr>
            <w:r w:rsidRPr="00E9547E">
              <w:rPr>
                <w:rFonts w:asciiTheme="minorEastAsia" w:hAnsiTheme="minorEastAsia" w:hint="eastAsia"/>
                <w:sz w:val="20"/>
                <w:szCs w:val="20"/>
              </w:rPr>
              <w:t>・同年８月16日 　 　　　弁明書</w:t>
            </w:r>
          </w:p>
          <w:p w14:paraId="32E620F2" w14:textId="77777777" w:rsidR="00E661E0" w:rsidRPr="00E9547E" w:rsidRDefault="00E661E0" w:rsidP="0098066B">
            <w:pPr>
              <w:jc w:val="left"/>
              <w:rPr>
                <w:rFonts w:asciiTheme="minorEastAsia" w:hAnsiTheme="minorEastAsia"/>
                <w:sz w:val="20"/>
                <w:szCs w:val="20"/>
              </w:rPr>
            </w:pPr>
            <w:r w:rsidRPr="00E9547E">
              <w:rPr>
                <w:rFonts w:asciiTheme="minorEastAsia" w:hAnsiTheme="minorEastAsia" w:hint="eastAsia"/>
                <w:sz w:val="20"/>
                <w:szCs w:val="20"/>
              </w:rPr>
              <w:t>・同月27日　　　　　　　反論書</w:t>
            </w:r>
          </w:p>
          <w:p w14:paraId="418AA062" w14:textId="77777777" w:rsidR="00EE3E99" w:rsidRPr="008B046B" w:rsidRDefault="00EE3E99" w:rsidP="0098066B">
            <w:pPr>
              <w:jc w:val="left"/>
              <w:rPr>
                <w:rFonts w:asciiTheme="minorEastAsia" w:hAnsiTheme="minorEastAsia"/>
                <w:sz w:val="20"/>
                <w:szCs w:val="20"/>
              </w:rPr>
            </w:pPr>
            <w:r w:rsidRPr="00E9547E">
              <w:rPr>
                <w:rFonts w:asciiTheme="minorEastAsia" w:hAnsiTheme="minorEastAsia" w:hint="eastAsia"/>
                <w:sz w:val="20"/>
                <w:szCs w:val="20"/>
              </w:rPr>
              <w:t>・同年９月24日 　 　　　諮問</w:t>
            </w:r>
          </w:p>
        </w:tc>
      </w:tr>
    </w:tbl>
    <w:p w14:paraId="3607E145" w14:textId="77777777" w:rsidR="002D6A75" w:rsidRPr="00EE3E99" w:rsidRDefault="002D6A75" w:rsidP="00EE3E99">
      <w:pPr>
        <w:jc w:val="left"/>
        <w:rPr>
          <w:rFonts w:asciiTheme="majorEastAsia" w:eastAsiaTheme="majorEastAsia" w:hAnsiTheme="majorEastAsia"/>
          <w:szCs w:val="20"/>
        </w:rPr>
      </w:pPr>
    </w:p>
    <w:sectPr w:rsidR="002D6A75" w:rsidRPr="00EE3E99"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F5F2" w14:textId="77777777" w:rsidR="008B47BF" w:rsidRDefault="008B47BF" w:rsidP="00AB1F38">
      <w:r>
        <w:separator/>
      </w:r>
    </w:p>
  </w:endnote>
  <w:endnote w:type="continuationSeparator" w:id="0">
    <w:p w14:paraId="12767C79" w14:textId="77777777" w:rsidR="008B47BF" w:rsidRDefault="008B47BF"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756665"/>
      <w:docPartObj>
        <w:docPartGallery w:val="Page Numbers (Bottom of Page)"/>
        <w:docPartUnique/>
      </w:docPartObj>
    </w:sdtPr>
    <w:sdtEndPr/>
    <w:sdtContent>
      <w:p w14:paraId="7FA0B299" w14:textId="77777777" w:rsidR="001D769B" w:rsidRDefault="001D769B">
        <w:pPr>
          <w:pStyle w:val="a6"/>
          <w:jc w:val="center"/>
        </w:pPr>
        <w:r>
          <w:fldChar w:fldCharType="begin"/>
        </w:r>
        <w:r>
          <w:instrText>PAGE   \* MERGEFORMAT</w:instrText>
        </w:r>
        <w:r>
          <w:fldChar w:fldCharType="separate"/>
        </w:r>
        <w:r w:rsidR="00467C2E" w:rsidRPr="00467C2E">
          <w:rPr>
            <w:noProof/>
            <w:lang w:val="ja-JP"/>
          </w:rPr>
          <w:t>2</w:t>
        </w:r>
        <w:r>
          <w:fldChar w:fldCharType="end"/>
        </w:r>
      </w:p>
    </w:sdtContent>
  </w:sdt>
  <w:p w14:paraId="52F094F0" w14:textId="77777777" w:rsidR="001D769B" w:rsidRDefault="001D76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F27A" w14:textId="77777777" w:rsidR="008B47BF" w:rsidRDefault="008B47BF" w:rsidP="00AB1F38">
      <w:r>
        <w:separator/>
      </w:r>
    </w:p>
  </w:footnote>
  <w:footnote w:type="continuationSeparator" w:id="0">
    <w:p w14:paraId="38B0CAC0" w14:textId="77777777" w:rsidR="008B47BF" w:rsidRDefault="008B47BF"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120B7"/>
    <w:rsid w:val="00017DC6"/>
    <w:rsid w:val="00020CA0"/>
    <w:rsid w:val="00027117"/>
    <w:rsid w:val="0003246A"/>
    <w:rsid w:val="00035A84"/>
    <w:rsid w:val="00050E7E"/>
    <w:rsid w:val="00051AFA"/>
    <w:rsid w:val="0005300C"/>
    <w:rsid w:val="00057307"/>
    <w:rsid w:val="00077B86"/>
    <w:rsid w:val="000813AA"/>
    <w:rsid w:val="00087669"/>
    <w:rsid w:val="000A169D"/>
    <w:rsid w:val="000A3552"/>
    <w:rsid w:val="000B2125"/>
    <w:rsid w:val="000B5960"/>
    <w:rsid w:val="000C50D5"/>
    <w:rsid w:val="000D236D"/>
    <w:rsid w:val="000E1336"/>
    <w:rsid w:val="000E473E"/>
    <w:rsid w:val="000E6FE6"/>
    <w:rsid w:val="000F2988"/>
    <w:rsid w:val="000F61CF"/>
    <w:rsid w:val="001013CF"/>
    <w:rsid w:val="001034AA"/>
    <w:rsid w:val="001207B1"/>
    <w:rsid w:val="00121CB7"/>
    <w:rsid w:val="001339B4"/>
    <w:rsid w:val="00133DFB"/>
    <w:rsid w:val="00153053"/>
    <w:rsid w:val="00163389"/>
    <w:rsid w:val="0016378A"/>
    <w:rsid w:val="001664E5"/>
    <w:rsid w:val="0017043F"/>
    <w:rsid w:val="00181B4E"/>
    <w:rsid w:val="001836E3"/>
    <w:rsid w:val="001958B6"/>
    <w:rsid w:val="00196B85"/>
    <w:rsid w:val="001D769B"/>
    <w:rsid w:val="001E1367"/>
    <w:rsid w:val="001F0244"/>
    <w:rsid w:val="00204E34"/>
    <w:rsid w:val="00206449"/>
    <w:rsid w:val="00207E48"/>
    <w:rsid w:val="00214E9E"/>
    <w:rsid w:val="002358C2"/>
    <w:rsid w:val="00265B6C"/>
    <w:rsid w:val="00267E8F"/>
    <w:rsid w:val="00273F55"/>
    <w:rsid w:val="002740C1"/>
    <w:rsid w:val="00276D60"/>
    <w:rsid w:val="00281467"/>
    <w:rsid w:val="00287445"/>
    <w:rsid w:val="002B198E"/>
    <w:rsid w:val="002B23D6"/>
    <w:rsid w:val="002D24BE"/>
    <w:rsid w:val="002D458E"/>
    <w:rsid w:val="002D6A75"/>
    <w:rsid w:val="002E60CC"/>
    <w:rsid w:val="002E720D"/>
    <w:rsid w:val="00300375"/>
    <w:rsid w:val="003108E8"/>
    <w:rsid w:val="00331BCD"/>
    <w:rsid w:val="003370E2"/>
    <w:rsid w:val="0034423D"/>
    <w:rsid w:val="00345A32"/>
    <w:rsid w:val="0035014F"/>
    <w:rsid w:val="00360D66"/>
    <w:rsid w:val="003767D3"/>
    <w:rsid w:val="003874FC"/>
    <w:rsid w:val="00391FE0"/>
    <w:rsid w:val="00392A10"/>
    <w:rsid w:val="00392A62"/>
    <w:rsid w:val="003A34FC"/>
    <w:rsid w:val="003A42B7"/>
    <w:rsid w:val="003C024C"/>
    <w:rsid w:val="003C2233"/>
    <w:rsid w:val="003C4832"/>
    <w:rsid w:val="003E7407"/>
    <w:rsid w:val="00423D63"/>
    <w:rsid w:val="00425501"/>
    <w:rsid w:val="00434D6C"/>
    <w:rsid w:val="00465E78"/>
    <w:rsid w:val="00467C2E"/>
    <w:rsid w:val="00482EC0"/>
    <w:rsid w:val="00490E66"/>
    <w:rsid w:val="004A554C"/>
    <w:rsid w:val="004D0035"/>
    <w:rsid w:val="004D70BB"/>
    <w:rsid w:val="004D7E7B"/>
    <w:rsid w:val="004F099D"/>
    <w:rsid w:val="00501D7F"/>
    <w:rsid w:val="00502D08"/>
    <w:rsid w:val="00503EF7"/>
    <w:rsid w:val="0050632A"/>
    <w:rsid w:val="0051626C"/>
    <w:rsid w:val="005217DE"/>
    <w:rsid w:val="00533057"/>
    <w:rsid w:val="00533DA4"/>
    <w:rsid w:val="00536A19"/>
    <w:rsid w:val="0054337F"/>
    <w:rsid w:val="005443B2"/>
    <w:rsid w:val="00547244"/>
    <w:rsid w:val="00554163"/>
    <w:rsid w:val="00565E71"/>
    <w:rsid w:val="00585970"/>
    <w:rsid w:val="005A093B"/>
    <w:rsid w:val="005A36C7"/>
    <w:rsid w:val="005A4B6B"/>
    <w:rsid w:val="005A541D"/>
    <w:rsid w:val="005C6481"/>
    <w:rsid w:val="005C6D42"/>
    <w:rsid w:val="005D178C"/>
    <w:rsid w:val="005D26EB"/>
    <w:rsid w:val="005D3F6C"/>
    <w:rsid w:val="005D40BB"/>
    <w:rsid w:val="005E7D23"/>
    <w:rsid w:val="005F5C3A"/>
    <w:rsid w:val="00607236"/>
    <w:rsid w:val="00622714"/>
    <w:rsid w:val="00625541"/>
    <w:rsid w:val="00626553"/>
    <w:rsid w:val="00643306"/>
    <w:rsid w:val="006527CC"/>
    <w:rsid w:val="0065549F"/>
    <w:rsid w:val="00664373"/>
    <w:rsid w:val="0066569A"/>
    <w:rsid w:val="00670BB3"/>
    <w:rsid w:val="00673B49"/>
    <w:rsid w:val="0067484F"/>
    <w:rsid w:val="006909D6"/>
    <w:rsid w:val="006912C1"/>
    <w:rsid w:val="006A410F"/>
    <w:rsid w:val="006D041E"/>
    <w:rsid w:val="006D3C08"/>
    <w:rsid w:val="006D4048"/>
    <w:rsid w:val="00707C9B"/>
    <w:rsid w:val="007306C2"/>
    <w:rsid w:val="007515C0"/>
    <w:rsid w:val="00754281"/>
    <w:rsid w:val="007670B5"/>
    <w:rsid w:val="00773B0E"/>
    <w:rsid w:val="00775DAE"/>
    <w:rsid w:val="007825E8"/>
    <w:rsid w:val="00785728"/>
    <w:rsid w:val="00790DEA"/>
    <w:rsid w:val="007A5BB7"/>
    <w:rsid w:val="007B0084"/>
    <w:rsid w:val="007B3DD9"/>
    <w:rsid w:val="007C19D0"/>
    <w:rsid w:val="007E0823"/>
    <w:rsid w:val="007E3C98"/>
    <w:rsid w:val="007F4876"/>
    <w:rsid w:val="007F49E8"/>
    <w:rsid w:val="0081310C"/>
    <w:rsid w:val="00821B0E"/>
    <w:rsid w:val="00822B7B"/>
    <w:rsid w:val="00831B25"/>
    <w:rsid w:val="00832A7E"/>
    <w:rsid w:val="008422CB"/>
    <w:rsid w:val="00856075"/>
    <w:rsid w:val="00873CD9"/>
    <w:rsid w:val="00876F4B"/>
    <w:rsid w:val="00885CF2"/>
    <w:rsid w:val="00886AEB"/>
    <w:rsid w:val="00893DF2"/>
    <w:rsid w:val="008A1FFB"/>
    <w:rsid w:val="008B046B"/>
    <w:rsid w:val="008B29A0"/>
    <w:rsid w:val="008B47BF"/>
    <w:rsid w:val="008B54FD"/>
    <w:rsid w:val="008C00EC"/>
    <w:rsid w:val="008C2A2D"/>
    <w:rsid w:val="008E61D3"/>
    <w:rsid w:val="00904298"/>
    <w:rsid w:val="00905DAF"/>
    <w:rsid w:val="0090655B"/>
    <w:rsid w:val="0092164E"/>
    <w:rsid w:val="0094510F"/>
    <w:rsid w:val="0096270E"/>
    <w:rsid w:val="0096793E"/>
    <w:rsid w:val="00967ACB"/>
    <w:rsid w:val="00990C8C"/>
    <w:rsid w:val="00995337"/>
    <w:rsid w:val="009A05BA"/>
    <w:rsid w:val="009A4E3A"/>
    <w:rsid w:val="009C5613"/>
    <w:rsid w:val="009F390E"/>
    <w:rsid w:val="009F3F07"/>
    <w:rsid w:val="009F7246"/>
    <w:rsid w:val="00A002C6"/>
    <w:rsid w:val="00A00799"/>
    <w:rsid w:val="00A311A5"/>
    <w:rsid w:val="00A43F3C"/>
    <w:rsid w:val="00A539C5"/>
    <w:rsid w:val="00A6161B"/>
    <w:rsid w:val="00A7291B"/>
    <w:rsid w:val="00A8596A"/>
    <w:rsid w:val="00A86063"/>
    <w:rsid w:val="00AA399C"/>
    <w:rsid w:val="00AA4E06"/>
    <w:rsid w:val="00AB1F38"/>
    <w:rsid w:val="00AC1448"/>
    <w:rsid w:val="00AD24FB"/>
    <w:rsid w:val="00AD309C"/>
    <w:rsid w:val="00AD4381"/>
    <w:rsid w:val="00AD655B"/>
    <w:rsid w:val="00AF715B"/>
    <w:rsid w:val="00B02B5E"/>
    <w:rsid w:val="00B245C3"/>
    <w:rsid w:val="00B34048"/>
    <w:rsid w:val="00B35F06"/>
    <w:rsid w:val="00B64421"/>
    <w:rsid w:val="00B71D82"/>
    <w:rsid w:val="00B77CE6"/>
    <w:rsid w:val="00BA2A9E"/>
    <w:rsid w:val="00BC3F8D"/>
    <w:rsid w:val="00BE69C3"/>
    <w:rsid w:val="00BF55BA"/>
    <w:rsid w:val="00C06826"/>
    <w:rsid w:val="00C20532"/>
    <w:rsid w:val="00C2135E"/>
    <w:rsid w:val="00C23927"/>
    <w:rsid w:val="00C3538B"/>
    <w:rsid w:val="00C42D1D"/>
    <w:rsid w:val="00C76031"/>
    <w:rsid w:val="00C773B2"/>
    <w:rsid w:val="00C9765C"/>
    <w:rsid w:val="00C97CC5"/>
    <w:rsid w:val="00CA5529"/>
    <w:rsid w:val="00CD434E"/>
    <w:rsid w:val="00CD4E20"/>
    <w:rsid w:val="00CD6472"/>
    <w:rsid w:val="00CE28E9"/>
    <w:rsid w:val="00CE4833"/>
    <w:rsid w:val="00D00EEF"/>
    <w:rsid w:val="00D03A18"/>
    <w:rsid w:val="00D15624"/>
    <w:rsid w:val="00D25A9B"/>
    <w:rsid w:val="00D64DE8"/>
    <w:rsid w:val="00D7662A"/>
    <w:rsid w:val="00DB188F"/>
    <w:rsid w:val="00DB671D"/>
    <w:rsid w:val="00DB6C36"/>
    <w:rsid w:val="00DC3ED7"/>
    <w:rsid w:val="00DC5F24"/>
    <w:rsid w:val="00DC7FFE"/>
    <w:rsid w:val="00DF5770"/>
    <w:rsid w:val="00E063F9"/>
    <w:rsid w:val="00E11E8C"/>
    <w:rsid w:val="00E335B0"/>
    <w:rsid w:val="00E34556"/>
    <w:rsid w:val="00E41009"/>
    <w:rsid w:val="00E412CD"/>
    <w:rsid w:val="00E454AA"/>
    <w:rsid w:val="00E474DB"/>
    <w:rsid w:val="00E56BCA"/>
    <w:rsid w:val="00E65EC8"/>
    <w:rsid w:val="00E661E0"/>
    <w:rsid w:val="00E771BE"/>
    <w:rsid w:val="00E778CF"/>
    <w:rsid w:val="00E80EA6"/>
    <w:rsid w:val="00E93CDD"/>
    <w:rsid w:val="00E9547E"/>
    <w:rsid w:val="00EA149D"/>
    <w:rsid w:val="00EB021F"/>
    <w:rsid w:val="00EB5769"/>
    <w:rsid w:val="00EC08DD"/>
    <w:rsid w:val="00EC6E16"/>
    <w:rsid w:val="00EC757C"/>
    <w:rsid w:val="00EE3E99"/>
    <w:rsid w:val="00EE5E44"/>
    <w:rsid w:val="00EE6F5B"/>
    <w:rsid w:val="00EF1C25"/>
    <w:rsid w:val="00EF21CB"/>
    <w:rsid w:val="00EF494F"/>
    <w:rsid w:val="00EF500B"/>
    <w:rsid w:val="00F03FD0"/>
    <w:rsid w:val="00F13AE4"/>
    <w:rsid w:val="00F17CFC"/>
    <w:rsid w:val="00F32E9D"/>
    <w:rsid w:val="00F45414"/>
    <w:rsid w:val="00F52BFC"/>
    <w:rsid w:val="00F57C1B"/>
    <w:rsid w:val="00F618D4"/>
    <w:rsid w:val="00F6196C"/>
    <w:rsid w:val="00F70DE4"/>
    <w:rsid w:val="00F75683"/>
    <w:rsid w:val="00F94FFD"/>
    <w:rsid w:val="00FA14B9"/>
    <w:rsid w:val="00FA1640"/>
    <w:rsid w:val="00FB7AC5"/>
    <w:rsid w:val="00FC311B"/>
    <w:rsid w:val="00FC3FEF"/>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DE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paragraph" w:styleId="ad">
    <w:name w:val="Revision"/>
    <w:hidden/>
    <w:uiPriority w:val="99"/>
    <w:semiHidden/>
    <w:rsid w:val="00B2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15A24-BC62-4AD2-AE7E-A9795096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2023-11-09T05:19:00Z</dcterms:created>
  <dcterms:modified xsi:type="dcterms:W3CDTF">2023-11-09T05:20:00Z</dcterms:modified>
</cp:coreProperties>
</file>