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26" w:rsidRPr="002F18E2" w:rsidRDefault="00654926" w:rsidP="00654926">
      <w:pPr>
        <w:jc w:val="both"/>
        <w:rPr>
          <w:rFonts w:eastAsia="ＭＳ ゴシック"/>
          <w:b/>
          <w:bCs/>
          <w:color w:val="auto"/>
        </w:rPr>
      </w:pPr>
      <w:bookmarkStart w:id="0" w:name="_GoBack"/>
      <w:bookmarkEnd w:id="0"/>
      <w:r w:rsidRPr="002F18E2">
        <w:rPr>
          <w:rFonts w:eastAsia="ＭＳ ゴシック" w:hint="eastAsia"/>
          <w:b/>
          <w:bCs/>
          <w:color w:val="auto"/>
        </w:rPr>
        <w:t>大阪府情報公開審査会答申（大公審答申第２７</w:t>
      </w:r>
      <w:r>
        <w:rPr>
          <w:rFonts w:eastAsia="ＭＳ ゴシック" w:hint="eastAsia"/>
          <w:b/>
          <w:bCs/>
          <w:color w:val="auto"/>
        </w:rPr>
        <w:t>４</w:t>
      </w:r>
      <w:r w:rsidRPr="002F18E2">
        <w:rPr>
          <w:rFonts w:eastAsia="ＭＳ ゴシック" w:hint="eastAsia"/>
          <w:b/>
          <w:bCs/>
          <w:color w:val="auto"/>
        </w:rPr>
        <w:t>号）</w:t>
      </w:r>
    </w:p>
    <w:p w:rsidR="00654926" w:rsidRPr="002F18E2" w:rsidRDefault="00654926" w:rsidP="00654926">
      <w:pPr>
        <w:jc w:val="both"/>
        <w:rPr>
          <w:rFonts w:eastAsia="ＭＳ ゴシック"/>
          <w:b/>
          <w:bCs/>
          <w:color w:val="auto"/>
        </w:rPr>
      </w:pPr>
    </w:p>
    <w:p w:rsidR="00654926" w:rsidRPr="002F18E2" w:rsidRDefault="00654926" w:rsidP="00654926">
      <w:pPr>
        <w:jc w:val="both"/>
        <w:rPr>
          <w:rFonts w:eastAsia="ＭＳ ゴシック"/>
          <w:b/>
          <w:bCs/>
          <w:color w:val="auto"/>
        </w:rPr>
      </w:pPr>
      <w:r w:rsidRPr="002F18E2">
        <w:rPr>
          <w:rFonts w:eastAsia="ＭＳ ゴシック" w:hint="eastAsia"/>
          <w:b/>
          <w:bCs/>
          <w:color w:val="auto"/>
        </w:rPr>
        <w:t xml:space="preserve">〔　</w:t>
      </w:r>
      <w:r w:rsidRPr="00654926">
        <w:rPr>
          <w:rFonts w:eastAsia="ＭＳ ゴシック" w:hint="eastAsia"/>
          <w:b/>
          <w:bCs/>
          <w:color w:val="auto"/>
        </w:rPr>
        <w:t>「抑うつ状態判明する資料不存在非公開決定異議申立事案」他２５件</w:t>
      </w:r>
      <w:r w:rsidRPr="002F18E2">
        <w:rPr>
          <w:rFonts w:eastAsia="ＭＳ ゴシック" w:hint="eastAsia"/>
          <w:b/>
          <w:bCs/>
          <w:color w:val="auto"/>
        </w:rPr>
        <w:t xml:space="preserve">　〕</w:t>
      </w:r>
    </w:p>
    <w:p w:rsidR="00654926" w:rsidRPr="002F18E2" w:rsidRDefault="00654926" w:rsidP="00654926">
      <w:pPr>
        <w:jc w:val="both"/>
        <w:rPr>
          <w:rFonts w:eastAsia="ＭＳ ゴシック"/>
          <w:b/>
          <w:bCs/>
          <w:color w:val="auto"/>
        </w:rPr>
      </w:pPr>
    </w:p>
    <w:p w:rsidR="00D22ABE" w:rsidRDefault="00654926" w:rsidP="00654926">
      <w:pPr>
        <w:jc w:val="both"/>
        <w:rPr>
          <w:rFonts w:eastAsia="ＭＳ ゴシック"/>
          <w:b/>
          <w:bCs/>
          <w:color w:val="auto"/>
        </w:rPr>
      </w:pPr>
      <w:r w:rsidRPr="002F18E2">
        <w:rPr>
          <w:rFonts w:eastAsia="ＭＳ ゴシック" w:hint="eastAsia"/>
          <w:b/>
          <w:bCs/>
          <w:color w:val="auto"/>
        </w:rPr>
        <w:t>（答申日：平成２８年１１月２日）</w:t>
      </w:r>
    </w:p>
    <w:p w:rsidR="00654926" w:rsidRDefault="00654926" w:rsidP="00654926">
      <w:pPr>
        <w:jc w:val="both"/>
        <w:rPr>
          <w:rFonts w:eastAsia="ＭＳ ゴシック"/>
          <w:b/>
          <w:bCs/>
          <w:color w:val="auto"/>
        </w:rPr>
      </w:pPr>
    </w:p>
    <w:p w:rsidR="00654926" w:rsidRDefault="00654926" w:rsidP="00654926">
      <w:pPr>
        <w:jc w:val="both"/>
        <w:rPr>
          <w:rFonts w:eastAsia="ＭＳ ゴシック"/>
          <w:b/>
          <w:bCs/>
          <w:color w:val="auto"/>
        </w:rPr>
      </w:pPr>
    </w:p>
    <w:p w:rsidR="00654926" w:rsidRDefault="00654926" w:rsidP="00654926">
      <w:pPr>
        <w:jc w:val="both"/>
        <w:rPr>
          <w:rFonts w:eastAsia="ＭＳ ゴシック"/>
          <w:b/>
          <w:bCs/>
          <w:color w:val="auto"/>
        </w:rPr>
      </w:pPr>
    </w:p>
    <w:p w:rsidR="00DB7F73" w:rsidRPr="00CE2235" w:rsidRDefault="00DB7F73" w:rsidP="00DB7F73">
      <w:pPr>
        <w:jc w:val="both"/>
        <w:rPr>
          <w:rFonts w:eastAsia="ＭＳ ゴシック"/>
          <w:b/>
          <w:bCs/>
          <w:color w:val="auto"/>
        </w:rPr>
      </w:pPr>
      <w:r w:rsidRPr="00CE2235">
        <w:rPr>
          <w:rFonts w:eastAsia="ＭＳ ゴシック" w:hint="eastAsia"/>
          <w:b/>
          <w:bCs/>
          <w:color w:val="auto"/>
        </w:rPr>
        <w:t>第一　審査会の結論</w:t>
      </w:r>
    </w:p>
    <w:p w:rsidR="00DB7F73" w:rsidRPr="00CE2235" w:rsidRDefault="00DB7F73" w:rsidP="00DB7F73">
      <w:pPr>
        <w:ind w:left="219" w:hangingChars="100" w:hanging="219"/>
        <w:jc w:val="both"/>
        <w:rPr>
          <w:color w:val="auto"/>
        </w:rPr>
      </w:pPr>
      <w:r w:rsidRPr="00CE2235">
        <w:rPr>
          <w:rFonts w:hint="eastAsia"/>
          <w:color w:val="auto"/>
        </w:rPr>
        <w:t xml:space="preserve">　　</w:t>
      </w:r>
      <w:r w:rsidR="00AC3726">
        <w:rPr>
          <w:rFonts w:hint="eastAsia"/>
          <w:color w:val="auto"/>
        </w:rPr>
        <w:t xml:space="preserve">　</w:t>
      </w:r>
      <w:r w:rsidRPr="00CE2235">
        <w:rPr>
          <w:rFonts w:hint="eastAsia"/>
          <w:color w:val="auto"/>
        </w:rPr>
        <w:t>実施機関</w:t>
      </w:r>
      <w:r w:rsidR="00DE19D9" w:rsidRPr="00CE2235">
        <w:rPr>
          <w:rFonts w:hint="eastAsia"/>
          <w:color w:val="auto"/>
        </w:rPr>
        <w:t>（</w:t>
      </w:r>
      <w:r w:rsidR="00752BA4" w:rsidRPr="00CE2235">
        <w:rPr>
          <w:rFonts w:hint="eastAsia"/>
          <w:color w:val="auto"/>
        </w:rPr>
        <w:t>大阪府</w:t>
      </w:r>
      <w:r w:rsidR="00277652">
        <w:rPr>
          <w:rFonts w:hint="eastAsia"/>
          <w:color w:val="auto"/>
        </w:rPr>
        <w:t>知事</w:t>
      </w:r>
      <w:r w:rsidR="00A2439D" w:rsidRPr="00CE2235">
        <w:rPr>
          <w:rFonts w:hint="eastAsia"/>
          <w:color w:val="auto"/>
        </w:rPr>
        <w:t>）</w:t>
      </w:r>
      <w:r w:rsidRPr="00CE2235">
        <w:rPr>
          <w:rFonts w:hint="eastAsia"/>
          <w:color w:val="auto"/>
        </w:rPr>
        <w:t>の決定は</w:t>
      </w:r>
      <w:r w:rsidR="008C3247" w:rsidRPr="00CE2235">
        <w:rPr>
          <w:rFonts w:hint="eastAsia"/>
          <w:color w:val="auto"/>
        </w:rPr>
        <w:t>、</w:t>
      </w:r>
      <w:r w:rsidR="000857B6">
        <w:rPr>
          <w:rFonts w:hint="eastAsia"/>
          <w:color w:val="auto"/>
        </w:rPr>
        <w:t>いずれも</w:t>
      </w:r>
      <w:r w:rsidR="000C5097" w:rsidRPr="00CE2235">
        <w:rPr>
          <w:rFonts w:hint="eastAsia"/>
          <w:color w:val="auto"/>
        </w:rPr>
        <w:t>妥当である。</w:t>
      </w:r>
    </w:p>
    <w:p w:rsidR="00151F5C" w:rsidRPr="0042186A" w:rsidRDefault="00151F5C" w:rsidP="00DB7F73">
      <w:pPr>
        <w:jc w:val="both"/>
        <w:rPr>
          <w:color w:val="auto"/>
        </w:rPr>
      </w:pPr>
    </w:p>
    <w:p w:rsidR="00527912" w:rsidRDefault="00A37261" w:rsidP="00A37261">
      <w:pPr>
        <w:jc w:val="both"/>
        <w:rPr>
          <w:rFonts w:eastAsia="ＭＳ ゴシック"/>
          <w:b/>
          <w:bCs/>
          <w:color w:val="auto"/>
        </w:rPr>
      </w:pPr>
      <w:r w:rsidRPr="00CE2235">
        <w:rPr>
          <w:rFonts w:eastAsia="ＭＳ ゴシック" w:hint="eastAsia"/>
          <w:b/>
          <w:bCs/>
          <w:color w:val="auto"/>
        </w:rPr>
        <w:t>第二　異議申立てに至る経過等</w:t>
      </w:r>
    </w:p>
    <w:p w:rsidR="00527912" w:rsidRPr="000754C9" w:rsidRDefault="00527912" w:rsidP="00527912">
      <w:pPr>
        <w:ind w:firstLineChars="100" w:firstLine="219"/>
        <w:jc w:val="both"/>
        <w:rPr>
          <w:bCs/>
          <w:color w:val="auto"/>
        </w:rPr>
      </w:pPr>
      <w:r w:rsidRPr="000754C9">
        <w:rPr>
          <w:rFonts w:hint="eastAsia"/>
          <w:bCs/>
          <w:color w:val="auto"/>
        </w:rPr>
        <w:t xml:space="preserve">１　</w:t>
      </w:r>
      <w:r>
        <w:rPr>
          <w:rFonts w:hint="eastAsia"/>
          <w:bCs/>
          <w:color w:val="auto"/>
        </w:rPr>
        <w:t>各公開請求</w:t>
      </w:r>
      <w:r w:rsidRPr="000754C9">
        <w:rPr>
          <w:rFonts w:hint="eastAsia"/>
          <w:bCs/>
          <w:color w:val="auto"/>
        </w:rPr>
        <w:t>について</w:t>
      </w:r>
    </w:p>
    <w:p w:rsidR="00527912" w:rsidRPr="00D709B9" w:rsidRDefault="00527912" w:rsidP="00527912">
      <w:pPr>
        <w:ind w:leftChars="200" w:left="438" w:firstLineChars="100" w:firstLine="219"/>
        <w:jc w:val="both"/>
        <w:rPr>
          <w:color w:val="auto"/>
        </w:rPr>
      </w:pPr>
      <w:r w:rsidRPr="000754C9">
        <w:rPr>
          <w:rFonts w:hint="eastAsia"/>
          <w:bCs/>
          <w:color w:val="auto"/>
        </w:rPr>
        <w:t>異議申立人は、</w:t>
      </w:r>
      <w:r w:rsidRPr="00D709B9">
        <w:rPr>
          <w:rFonts w:hint="eastAsia"/>
          <w:bCs/>
          <w:color w:val="auto"/>
        </w:rPr>
        <w:t>大阪府情報公開条例（以下「条例」という。）第６条の規定により、大阪府</w:t>
      </w:r>
      <w:r w:rsidR="00FC1A7D" w:rsidRPr="00D709B9">
        <w:rPr>
          <w:rFonts w:hint="eastAsia"/>
          <w:bCs/>
          <w:color w:val="auto"/>
        </w:rPr>
        <w:t>知事</w:t>
      </w:r>
      <w:r w:rsidRPr="00D709B9">
        <w:rPr>
          <w:rFonts w:hint="eastAsia"/>
          <w:bCs/>
          <w:color w:val="auto"/>
        </w:rPr>
        <w:t>（以下「実施機関」という。）（</w:t>
      </w:r>
      <w:r w:rsidRPr="00D709B9">
        <w:rPr>
          <w:rFonts w:hint="eastAsia"/>
          <w:color w:val="auto"/>
        </w:rPr>
        <w:t>担当部署は、</w:t>
      </w:r>
      <w:r w:rsidRPr="00D709B9">
        <w:rPr>
          <w:rFonts w:hint="eastAsia"/>
          <w:bCs/>
          <w:color w:val="auto"/>
        </w:rPr>
        <w:t>別紙に記載の担当室課</w:t>
      </w:r>
      <w:r w:rsidR="004D776F" w:rsidRPr="00D709B9">
        <w:rPr>
          <w:rFonts w:hint="eastAsia"/>
          <w:bCs/>
          <w:color w:val="auto"/>
        </w:rPr>
        <w:t>等</w:t>
      </w:r>
      <w:r w:rsidRPr="00D709B9">
        <w:rPr>
          <w:rFonts w:hint="eastAsia"/>
          <w:color w:val="auto"/>
        </w:rPr>
        <w:t>）</w:t>
      </w:r>
      <w:r w:rsidRPr="00D709B9">
        <w:rPr>
          <w:rFonts w:hint="eastAsia"/>
          <w:bCs/>
          <w:color w:val="auto"/>
        </w:rPr>
        <w:t>に対し、別紙に記載の請求日に、別紙に記載の公開請求の内容</w:t>
      </w:r>
      <w:r w:rsidRPr="00D709B9">
        <w:rPr>
          <w:rFonts w:hint="eastAsia"/>
          <w:color w:val="auto"/>
        </w:rPr>
        <w:t>を求め</w:t>
      </w:r>
      <w:r w:rsidR="00C50637" w:rsidRPr="00D709B9">
        <w:rPr>
          <w:rFonts w:hint="eastAsia"/>
          <w:color w:val="auto"/>
        </w:rPr>
        <w:t>て</w:t>
      </w:r>
      <w:r w:rsidRPr="00D709B9">
        <w:rPr>
          <w:rFonts w:hint="eastAsia"/>
          <w:color w:val="auto"/>
        </w:rPr>
        <w:t>、</w:t>
      </w:r>
      <w:r w:rsidR="000F2460" w:rsidRPr="00D709B9">
        <w:rPr>
          <w:rFonts w:hint="eastAsia"/>
          <w:color w:val="auto"/>
        </w:rPr>
        <w:t>情報公開</w:t>
      </w:r>
      <w:r w:rsidRPr="00D709B9">
        <w:rPr>
          <w:rFonts w:hint="eastAsia"/>
          <w:color w:val="auto"/>
        </w:rPr>
        <w:t>請求</w:t>
      </w:r>
      <w:r w:rsidR="00CD4C04" w:rsidRPr="00D709B9">
        <w:rPr>
          <w:rFonts w:hint="eastAsia"/>
          <w:bCs/>
          <w:color w:val="auto"/>
        </w:rPr>
        <w:t>（以下「本件</w:t>
      </w:r>
      <w:r w:rsidR="00AB75B3" w:rsidRPr="00D709B9">
        <w:rPr>
          <w:rFonts w:hint="eastAsia"/>
          <w:bCs/>
          <w:color w:val="auto"/>
        </w:rPr>
        <w:t>各</w:t>
      </w:r>
      <w:r w:rsidR="00347110">
        <w:rPr>
          <w:rFonts w:hint="eastAsia"/>
          <w:bCs/>
          <w:color w:val="auto"/>
        </w:rPr>
        <w:t>公開</w:t>
      </w:r>
      <w:r w:rsidR="00CD4C04" w:rsidRPr="00D709B9">
        <w:rPr>
          <w:rFonts w:hint="eastAsia"/>
          <w:bCs/>
          <w:color w:val="auto"/>
        </w:rPr>
        <w:t>請求」という。）</w:t>
      </w:r>
      <w:r w:rsidRPr="00D709B9">
        <w:rPr>
          <w:rFonts w:hint="eastAsia"/>
          <w:color w:val="auto"/>
        </w:rPr>
        <w:t>を行った。</w:t>
      </w:r>
    </w:p>
    <w:p w:rsidR="00C50637" w:rsidRPr="00D709B9" w:rsidRDefault="00C50637" w:rsidP="00C50637">
      <w:pPr>
        <w:pStyle w:val="a3"/>
        <w:ind w:leftChars="200" w:firstLineChars="100" w:firstLine="215"/>
        <w:jc w:val="both"/>
        <w:rPr>
          <w:color w:val="auto"/>
        </w:rPr>
      </w:pPr>
      <w:r w:rsidRPr="00D709B9">
        <w:rPr>
          <w:rFonts w:hint="eastAsia"/>
          <w:bCs/>
          <w:color w:val="auto"/>
        </w:rPr>
        <w:t>別紙番号１から</w:t>
      </w:r>
      <w:r w:rsidR="00FC1A7D" w:rsidRPr="00D709B9">
        <w:rPr>
          <w:rFonts w:hint="eastAsia"/>
          <w:bCs/>
          <w:color w:val="auto"/>
        </w:rPr>
        <w:t>１８</w:t>
      </w:r>
      <w:r w:rsidRPr="00D709B9">
        <w:rPr>
          <w:rFonts w:hint="eastAsia"/>
          <w:bCs/>
          <w:color w:val="auto"/>
        </w:rPr>
        <w:t>まで及び</w:t>
      </w:r>
      <w:r w:rsidR="00FC1A7D" w:rsidRPr="00D709B9">
        <w:rPr>
          <w:rFonts w:hint="eastAsia"/>
          <w:bCs/>
          <w:color w:val="auto"/>
        </w:rPr>
        <w:t>２０から２６まで</w:t>
      </w:r>
      <w:r w:rsidRPr="00D709B9">
        <w:rPr>
          <w:rFonts w:hint="eastAsia"/>
          <w:bCs/>
          <w:color w:val="auto"/>
        </w:rPr>
        <w:t>の</w:t>
      </w:r>
      <w:r w:rsidR="006417A1" w:rsidRPr="00D709B9">
        <w:rPr>
          <w:rFonts w:hint="eastAsia"/>
          <w:bCs/>
          <w:color w:val="auto"/>
        </w:rPr>
        <w:t>公開請求</w:t>
      </w:r>
      <w:r w:rsidRPr="00D709B9">
        <w:rPr>
          <w:rFonts w:hint="eastAsia"/>
          <w:bCs/>
          <w:color w:val="auto"/>
        </w:rPr>
        <w:t>に</w:t>
      </w:r>
      <w:r w:rsidR="006417A1" w:rsidRPr="00D709B9">
        <w:rPr>
          <w:rFonts w:hint="eastAsia"/>
          <w:bCs/>
          <w:color w:val="auto"/>
        </w:rPr>
        <w:t>対し</w:t>
      </w:r>
      <w:r w:rsidRPr="00D709B9">
        <w:rPr>
          <w:rFonts w:hint="eastAsia"/>
          <w:bCs/>
          <w:color w:val="auto"/>
        </w:rPr>
        <w:t>、</w:t>
      </w:r>
      <w:r w:rsidR="00527912" w:rsidRPr="00D709B9">
        <w:rPr>
          <w:rFonts w:hint="eastAsia"/>
          <w:color w:val="auto"/>
        </w:rPr>
        <w:t>別紙に記載の</w:t>
      </w:r>
      <w:r w:rsidR="005F5F55" w:rsidRPr="00D709B9">
        <w:rPr>
          <w:rFonts w:hint="eastAsia"/>
          <w:color w:val="auto"/>
        </w:rPr>
        <w:t>決定</w:t>
      </w:r>
      <w:r w:rsidR="00527912" w:rsidRPr="00D709B9">
        <w:rPr>
          <w:rFonts w:hint="eastAsia"/>
          <w:color w:val="auto"/>
        </w:rPr>
        <w:t>日に、実施機関は</w:t>
      </w:r>
      <w:r w:rsidR="00527912" w:rsidRPr="00D709B9">
        <w:rPr>
          <w:rFonts w:hint="eastAsia"/>
          <w:bCs/>
          <w:color w:val="auto"/>
        </w:rPr>
        <w:t>条例第１３条第２項の規定により、</w:t>
      </w:r>
      <w:r w:rsidR="00527912" w:rsidRPr="00D709B9">
        <w:rPr>
          <w:rFonts w:hint="eastAsia"/>
          <w:color w:val="auto"/>
        </w:rPr>
        <w:t>不存在による非公開決定を行い、別紙に記載の</w:t>
      </w:r>
      <w:r w:rsidR="00A0168F" w:rsidRPr="00D709B9">
        <w:rPr>
          <w:rFonts w:hint="eastAsia"/>
          <w:color w:val="auto"/>
        </w:rPr>
        <w:t>決定の</w:t>
      </w:r>
      <w:r w:rsidR="00527912" w:rsidRPr="00D709B9">
        <w:rPr>
          <w:rFonts w:hint="eastAsia"/>
          <w:color w:val="auto"/>
        </w:rPr>
        <w:t>理由を</w:t>
      </w:r>
      <w:r w:rsidR="003810A0" w:rsidRPr="00D709B9">
        <w:rPr>
          <w:rFonts w:hint="eastAsia"/>
          <w:color w:val="auto"/>
        </w:rPr>
        <w:t>付して</w:t>
      </w:r>
      <w:r w:rsidR="00527912" w:rsidRPr="00D709B9">
        <w:rPr>
          <w:rFonts w:hint="eastAsia"/>
          <w:color w:val="auto"/>
        </w:rPr>
        <w:t>異議申立人に通知した。</w:t>
      </w:r>
    </w:p>
    <w:p w:rsidR="00C50637" w:rsidRPr="00D709B9" w:rsidRDefault="00C50637" w:rsidP="001E0BE4">
      <w:pPr>
        <w:pStyle w:val="a3"/>
        <w:ind w:leftChars="200" w:firstLineChars="100" w:firstLine="215"/>
        <w:jc w:val="both"/>
        <w:rPr>
          <w:color w:val="auto"/>
        </w:rPr>
      </w:pPr>
      <w:r w:rsidRPr="00D709B9">
        <w:rPr>
          <w:rFonts w:hint="eastAsia"/>
          <w:color w:val="auto"/>
        </w:rPr>
        <w:t>また、別紙番号</w:t>
      </w:r>
      <w:r w:rsidR="00FC1A7D" w:rsidRPr="00D709B9">
        <w:rPr>
          <w:rFonts w:hint="eastAsia"/>
          <w:color w:val="auto"/>
        </w:rPr>
        <w:t>１９</w:t>
      </w:r>
      <w:r w:rsidR="006417A1" w:rsidRPr="00D709B9">
        <w:rPr>
          <w:rFonts w:hint="eastAsia"/>
          <w:bCs/>
          <w:color w:val="auto"/>
        </w:rPr>
        <w:t>の公開請求に対し、</w:t>
      </w:r>
      <w:r w:rsidRPr="00D709B9">
        <w:rPr>
          <w:rFonts w:hint="eastAsia"/>
          <w:color w:val="auto"/>
        </w:rPr>
        <w:t>別紙に記載の</w:t>
      </w:r>
      <w:r w:rsidR="005F5F55" w:rsidRPr="00D709B9">
        <w:rPr>
          <w:rFonts w:hint="eastAsia"/>
          <w:color w:val="auto"/>
        </w:rPr>
        <w:t>決定</w:t>
      </w:r>
      <w:r w:rsidRPr="00D709B9">
        <w:rPr>
          <w:rFonts w:hint="eastAsia"/>
          <w:color w:val="auto"/>
        </w:rPr>
        <w:t>日に、実施機関は</w:t>
      </w:r>
      <w:r w:rsidR="001E0BE4" w:rsidRPr="00D709B9">
        <w:rPr>
          <w:rFonts w:hint="eastAsia"/>
          <w:color w:val="auto"/>
        </w:rPr>
        <w:t>対応する文書として、別紙に記載の決定の理由（公開することと決定した行政文書）に掲げる文書を特定の上、条例第１３条第１項の規定により、その全部を公開する旨の公開決定を行い、異議申立人に通知した。</w:t>
      </w:r>
    </w:p>
    <w:p w:rsidR="00527912" w:rsidRPr="00D709B9" w:rsidRDefault="00527912" w:rsidP="00527912">
      <w:pPr>
        <w:pStyle w:val="a3"/>
        <w:ind w:left="0" w:firstLine="0"/>
        <w:jc w:val="both"/>
        <w:rPr>
          <w:color w:val="auto"/>
        </w:rPr>
      </w:pPr>
    </w:p>
    <w:p w:rsidR="00527912" w:rsidRPr="00D709B9" w:rsidRDefault="00527912" w:rsidP="00527912">
      <w:pPr>
        <w:ind w:leftChars="100" w:left="657" w:hangingChars="200" w:hanging="438"/>
        <w:jc w:val="both"/>
        <w:rPr>
          <w:bCs/>
          <w:color w:val="auto"/>
        </w:rPr>
      </w:pPr>
      <w:r w:rsidRPr="00D709B9">
        <w:rPr>
          <w:rFonts w:hint="eastAsia"/>
          <w:bCs/>
          <w:color w:val="auto"/>
        </w:rPr>
        <w:t>２　異議申立てについて</w:t>
      </w:r>
    </w:p>
    <w:p w:rsidR="00527912" w:rsidRPr="00D709B9" w:rsidRDefault="00527912" w:rsidP="00527912">
      <w:pPr>
        <w:ind w:leftChars="200" w:left="438" w:firstLineChars="100" w:firstLine="219"/>
        <w:jc w:val="both"/>
        <w:rPr>
          <w:bCs/>
          <w:color w:val="auto"/>
        </w:rPr>
      </w:pPr>
      <w:r w:rsidRPr="00D709B9">
        <w:rPr>
          <w:rFonts w:hint="eastAsia"/>
          <w:bCs/>
          <w:color w:val="auto"/>
        </w:rPr>
        <w:t>別紙に記載の</w:t>
      </w:r>
      <w:r w:rsidR="005F5F55" w:rsidRPr="00D709B9">
        <w:rPr>
          <w:rFonts w:hint="eastAsia"/>
          <w:bCs/>
          <w:color w:val="auto"/>
        </w:rPr>
        <w:t>異議申立</w:t>
      </w:r>
      <w:r w:rsidRPr="00D709B9">
        <w:rPr>
          <w:rFonts w:hint="eastAsia"/>
          <w:bCs/>
          <w:color w:val="auto"/>
        </w:rPr>
        <w:t>日に</w:t>
      </w:r>
      <w:r w:rsidR="00831DB9" w:rsidRPr="00D709B9">
        <w:rPr>
          <w:rFonts w:hint="eastAsia"/>
          <w:bCs/>
          <w:color w:val="auto"/>
        </w:rPr>
        <w:t>、異議申立人は、上記１</w:t>
      </w:r>
      <w:r w:rsidR="00F0310F" w:rsidRPr="00D709B9">
        <w:rPr>
          <w:rFonts w:hint="eastAsia"/>
          <w:bCs/>
          <w:color w:val="auto"/>
        </w:rPr>
        <w:t>（</w:t>
      </w:r>
      <w:r w:rsidR="00831DB9" w:rsidRPr="00D709B9">
        <w:rPr>
          <w:rFonts w:hint="eastAsia"/>
          <w:bCs/>
          <w:color w:val="auto"/>
        </w:rPr>
        <w:t>別紙</w:t>
      </w:r>
      <w:r w:rsidRPr="00D709B9">
        <w:rPr>
          <w:rFonts w:hint="eastAsia"/>
          <w:bCs/>
          <w:color w:val="auto"/>
        </w:rPr>
        <w:t>番号１から</w:t>
      </w:r>
      <w:r w:rsidR="00956329" w:rsidRPr="00D709B9">
        <w:rPr>
          <w:rFonts w:hint="eastAsia"/>
          <w:bCs/>
          <w:color w:val="auto"/>
        </w:rPr>
        <w:t>２</w:t>
      </w:r>
      <w:r w:rsidR="001E0BE4" w:rsidRPr="00D709B9">
        <w:rPr>
          <w:rFonts w:hint="eastAsia"/>
          <w:bCs/>
          <w:color w:val="auto"/>
        </w:rPr>
        <w:t>６</w:t>
      </w:r>
      <w:r w:rsidRPr="00D709B9">
        <w:rPr>
          <w:rFonts w:hint="eastAsia"/>
          <w:bCs/>
          <w:color w:val="auto"/>
        </w:rPr>
        <w:t>まで</w:t>
      </w:r>
      <w:r w:rsidR="00F0310F" w:rsidRPr="00D709B9">
        <w:rPr>
          <w:rFonts w:hint="eastAsia"/>
          <w:bCs/>
          <w:color w:val="auto"/>
        </w:rPr>
        <w:t>）</w:t>
      </w:r>
      <w:r w:rsidRPr="00D709B9">
        <w:rPr>
          <w:rFonts w:hint="eastAsia"/>
          <w:bCs/>
          <w:color w:val="auto"/>
        </w:rPr>
        <w:t>の</w:t>
      </w:r>
      <w:r w:rsidR="00956329" w:rsidRPr="00D709B9">
        <w:rPr>
          <w:rFonts w:hint="eastAsia"/>
          <w:bCs/>
          <w:color w:val="auto"/>
        </w:rPr>
        <w:t>２</w:t>
      </w:r>
      <w:r w:rsidR="001E0BE4" w:rsidRPr="00D709B9">
        <w:rPr>
          <w:rFonts w:hint="eastAsia"/>
          <w:bCs/>
          <w:color w:val="auto"/>
        </w:rPr>
        <w:t>６</w:t>
      </w:r>
      <w:r w:rsidRPr="00D709B9">
        <w:rPr>
          <w:rFonts w:hint="eastAsia"/>
          <w:bCs/>
          <w:color w:val="auto"/>
        </w:rPr>
        <w:t>件の実施機関の決定を不服として、行政不服審査法（平成２６年法律第６８号）による改正前の行政不服審査法第６条の規定により、実施機関に対する異議申立て</w:t>
      </w:r>
      <w:r w:rsidR="00AD274D" w:rsidRPr="00D709B9">
        <w:rPr>
          <w:rFonts w:hint="eastAsia"/>
          <w:bCs/>
          <w:color w:val="auto"/>
        </w:rPr>
        <w:t>（以下「本件</w:t>
      </w:r>
      <w:r w:rsidR="00AB75B3" w:rsidRPr="00D709B9">
        <w:rPr>
          <w:rFonts w:hint="eastAsia"/>
          <w:bCs/>
          <w:color w:val="auto"/>
        </w:rPr>
        <w:t>各</w:t>
      </w:r>
      <w:r w:rsidR="00AD274D" w:rsidRPr="00D709B9">
        <w:rPr>
          <w:rFonts w:hint="eastAsia"/>
          <w:bCs/>
          <w:color w:val="auto"/>
        </w:rPr>
        <w:t>異議申立て」という。）</w:t>
      </w:r>
      <w:r w:rsidRPr="00D709B9">
        <w:rPr>
          <w:rFonts w:hint="eastAsia"/>
          <w:bCs/>
          <w:color w:val="auto"/>
        </w:rPr>
        <w:t>を行った。</w:t>
      </w:r>
    </w:p>
    <w:p w:rsidR="00527912" w:rsidRPr="00D709B9" w:rsidRDefault="00527912" w:rsidP="00527912">
      <w:pPr>
        <w:ind w:leftChars="200" w:left="438" w:firstLineChars="100" w:firstLine="219"/>
        <w:jc w:val="both"/>
        <w:rPr>
          <w:bCs/>
          <w:color w:val="auto"/>
        </w:rPr>
      </w:pPr>
      <w:r w:rsidRPr="00D709B9">
        <w:rPr>
          <w:rFonts w:hint="eastAsia"/>
          <w:bCs/>
          <w:color w:val="auto"/>
        </w:rPr>
        <w:t>これら</w:t>
      </w:r>
      <w:r w:rsidR="00956329" w:rsidRPr="00D709B9">
        <w:rPr>
          <w:rFonts w:hint="eastAsia"/>
          <w:bCs/>
          <w:color w:val="auto"/>
        </w:rPr>
        <w:t>２</w:t>
      </w:r>
      <w:r w:rsidR="001E0BE4" w:rsidRPr="00D709B9">
        <w:rPr>
          <w:rFonts w:hint="eastAsia"/>
          <w:bCs/>
          <w:color w:val="auto"/>
        </w:rPr>
        <w:t>６</w:t>
      </w:r>
      <w:r w:rsidRPr="00D709B9">
        <w:rPr>
          <w:rFonts w:hint="eastAsia"/>
          <w:bCs/>
          <w:color w:val="auto"/>
        </w:rPr>
        <w:t>件</w:t>
      </w:r>
      <w:r w:rsidR="00A0168F" w:rsidRPr="00D709B9">
        <w:rPr>
          <w:rFonts w:hint="eastAsia"/>
          <w:bCs/>
          <w:color w:val="auto"/>
        </w:rPr>
        <w:t>の</w:t>
      </w:r>
      <w:r w:rsidRPr="00D709B9">
        <w:rPr>
          <w:rFonts w:hint="eastAsia"/>
          <w:bCs/>
          <w:color w:val="auto"/>
        </w:rPr>
        <w:t>決定に対する本件各異議申立ては、いずれも</w:t>
      </w:r>
      <w:r w:rsidR="001B3C23" w:rsidRPr="00D709B9">
        <w:rPr>
          <w:rFonts w:hint="eastAsia"/>
          <w:bCs/>
          <w:color w:val="auto"/>
        </w:rPr>
        <w:t>同一の実施機関（大阪府知事）に対する異議申立て</w:t>
      </w:r>
      <w:r w:rsidRPr="00D709B9">
        <w:rPr>
          <w:rFonts w:hint="eastAsia"/>
          <w:bCs/>
          <w:color w:val="auto"/>
        </w:rPr>
        <w:t>であることから、当審査会においては一括して審議することとした。</w:t>
      </w:r>
    </w:p>
    <w:p w:rsidR="00527912" w:rsidRPr="00D709B9" w:rsidRDefault="00527912" w:rsidP="00527912">
      <w:pPr>
        <w:jc w:val="both"/>
        <w:rPr>
          <w:bCs/>
          <w:color w:val="auto"/>
        </w:rPr>
      </w:pPr>
    </w:p>
    <w:p w:rsidR="00527912" w:rsidRPr="00D709B9" w:rsidRDefault="00527912" w:rsidP="00527912">
      <w:pPr>
        <w:jc w:val="both"/>
        <w:rPr>
          <w:rFonts w:ascii="ＭＳ ゴシック" w:eastAsia="ＭＳ ゴシック" w:hAnsi="ＭＳ ゴシック"/>
          <w:b/>
          <w:color w:val="auto"/>
          <w:spacing w:val="-2"/>
        </w:rPr>
      </w:pPr>
      <w:r w:rsidRPr="00D709B9">
        <w:rPr>
          <w:rFonts w:ascii="ＭＳ ゴシック" w:eastAsia="ＭＳ ゴシック" w:hAnsi="ＭＳ ゴシック" w:hint="eastAsia"/>
          <w:b/>
          <w:color w:val="auto"/>
          <w:spacing w:val="-2"/>
        </w:rPr>
        <w:t>第三　異議申立ての内容について</w:t>
      </w:r>
    </w:p>
    <w:p w:rsidR="00527912" w:rsidRPr="00D709B9" w:rsidRDefault="00527912" w:rsidP="00527912">
      <w:pPr>
        <w:ind w:left="430" w:hangingChars="200" w:hanging="430"/>
        <w:jc w:val="both"/>
        <w:rPr>
          <w:color w:val="auto"/>
          <w:spacing w:val="-2"/>
        </w:rPr>
      </w:pPr>
      <w:r w:rsidRPr="00D709B9">
        <w:rPr>
          <w:rFonts w:hint="eastAsia"/>
          <w:color w:val="auto"/>
          <w:spacing w:val="-2"/>
        </w:rPr>
        <w:t xml:space="preserve">　　　本件各異議申立ての内容は、別紙の異議申立ての理由等に記載のとおりである。</w:t>
      </w:r>
    </w:p>
    <w:p w:rsidR="00527912" w:rsidRPr="00D709B9" w:rsidRDefault="00527912" w:rsidP="00527912">
      <w:pPr>
        <w:ind w:left="430" w:hangingChars="200" w:hanging="430"/>
        <w:jc w:val="both"/>
        <w:rPr>
          <w:color w:val="auto"/>
          <w:spacing w:val="-2"/>
          <w:highlight w:val="lightGray"/>
        </w:rPr>
      </w:pPr>
    </w:p>
    <w:p w:rsidR="00527912" w:rsidRPr="00D709B9" w:rsidRDefault="00527912" w:rsidP="00527912">
      <w:pPr>
        <w:jc w:val="both"/>
        <w:rPr>
          <w:rFonts w:ascii="ＭＳ ゴシック" w:eastAsia="ＭＳ ゴシック" w:hAnsi="ＭＳ ゴシック"/>
          <w:b/>
          <w:color w:val="auto"/>
          <w:spacing w:val="-2"/>
        </w:rPr>
      </w:pPr>
      <w:r w:rsidRPr="00D709B9">
        <w:rPr>
          <w:rFonts w:ascii="ＭＳ ゴシック" w:eastAsia="ＭＳ ゴシック" w:hAnsi="ＭＳ ゴシック" w:hint="eastAsia"/>
          <w:b/>
          <w:color w:val="auto"/>
          <w:spacing w:val="-2"/>
        </w:rPr>
        <w:t>第四　当審査会の判断理由</w:t>
      </w:r>
    </w:p>
    <w:p w:rsidR="00527912" w:rsidRPr="00D709B9" w:rsidRDefault="00527912" w:rsidP="00527912">
      <w:pPr>
        <w:ind w:leftChars="100" w:left="219"/>
        <w:jc w:val="both"/>
        <w:rPr>
          <w:color w:val="auto"/>
        </w:rPr>
      </w:pPr>
      <w:r w:rsidRPr="00D709B9">
        <w:rPr>
          <w:rFonts w:hint="eastAsia"/>
          <w:color w:val="auto"/>
        </w:rPr>
        <w:t>１　条例の基本的な考え方について</w:t>
      </w:r>
    </w:p>
    <w:p w:rsidR="00527912" w:rsidRPr="00D709B9" w:rsidRDefault="00527912" w:rsidP="00527912">
      <w:pPr>
        <w:ind w:leftChars="200" w:left="438" w:firstLineChars="100" w:firstLine="215"/>
        <w:jc w:val="both"/>
        <w:rPr>
          <w:color w:val="auto"/>
          <w:spacing w:val="-2"/>
        </w:rPr>
      </w:pPr>
      <w:r w:rsidRPr="00D709B9">
        <w:rPr>
          <w:rFonts w:hint="eastAsia"/>
          <w:color w:val="auto"/>
          <w:spacing w:val="-2"/>
        </w:rPr>
        <w:t>行政文書公開についての条例の基本的な理念は、その前文及び第１条にあるように、府民の行</w:t>
      </w:r>
      <w:r w:rsidRPr="00D709B9">
        <w:rPr>
          <w:rFonts w:hint="eastAsia"/>
          <w:color w:val="auto"/>
          <w:spacing w:val="-2"/>
        </w:rPr>
        <w:lastRenderedPageBreak/>
        <w:t>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527912" w:rsidRPr="00D709B9" w:rsidRDefault="00527912" w:rsidP="00585377">
      <w:pPr>
        <w:ind w:leftChars="200" w:left="438" w:firstLineChars="100" w:firstLine="215"/>
        <w:jc w:val="both"/>
        <w:rPr>
          <w:color w:val="auto"/>
          <w:spacing w:val="-2"/>
        </w:rPr>
      </w:pPr>
      <w:r w:rsidRPr="00D709B9">
        <w:rPr>
          <w:rFonts w:hint="eastAsia"/>
          <w:color w:val="auto"/>
          <w:spacing w:val="-2"/>
        </w:rPr>
        <w:t>このように「知る権利」を保障するという理念の下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DD3895" w:rsidRPr="00D709B9" w:rsidRDefault="00DD3895" w:rsidP="001D3029">
      <w:pPr>
        <w:jc w:val="both"/>
        <w:rPr>
          <w:rFonts w:eastAsia="ＭＳ ゴシック"/>
          <w:b/>
          <w:bCs/>
          <w:color w:val="auto"/>
        </w:rPr>
      </w:pPr>
    </w:p>
    <w:p w:rsidR="008E206C" w:rsidRPr="00D709B9" w:rsidRDefault="00323B49" w:rsidP="00DD3895">
      <w:pPr>
        <w:ind w:leftChars="100" w:left="219"/>
        <w:jc w:val="both"/>
        <w:rPr>
          <w:bCs/>
          <w:color w:val="auto"/>
          <w:spacing w:val="-2"/>
        </w:rPr>
      </w:pPr>
      <w:r w:rsidRPr="00D709B9">
        <w:rPr>
          <w:rFonts w:hint="eastAsia"/>
          <w:color w:val="auto"/>
        </w:rPr>
        <w:t xml:space="preserve">２　</w:t>
      </w:r>
      <w:r w:rsidR="00831DB9" w:rsidRPr="00D709B9">
        <w:rPr>
          <w:rFonts w:hint="eastAsia"/>
          <w:color w:val="auto"/>
          <w:spacing w:val="-2"/>
        </w:rPr>
        <w:t>別紙番号</w:t>
      </w:r>
      <w:r w:rsidR="00831DB9" w:rsidRPr="00D709B9">
        <w:rPr>
          <w:rFonts w:hint="eastAsia"/>
          <w:bCs/>
          <w:color w:val="auto"/>
          <w:spacing w:val="-2"/>
        </w:rPr>
        <w:t>１から</w:t>
      </w:r>
      <w:r w:rsidR="000403EC" w:rsidRPr="00D709B9">
        <w:rPr>
          <w:rFonts w:hint="eastAsia"/>
          <w:bCs/>
          <w:color w:val="auto"/>
          <w:spacing w:val="-2"/>
        </w:rPr>
        <w:t>１８</w:t>
      </w:r>
      <w:r w:rsidR="00831DB9" w:rsidRPr="00D709B9">
        <w:rPr>
          <w:rFonts w:hint="eastAsia"/>
          <w:bCs/>
          <w:color w:val="auto"/>
          <w:spacing w:val="-2"/>
        </w:rPr>
        <w:t>まで及び</w:t>
      </w:r>
      <w:r w:rsidR="000403EC" w:rsidRPr="00D709B9">
        <w:rPr>
          <w:rFonts w:hint="eastAsia"/>
          <w:bCs/>
          <w:color w:val="auto"/>
          <w:spacing w:val="-2"/>
        </w:rPr>
        <w:t>２０から２６まで</w:t>
      </w:r>
      <w:r w:rsidR="00DD3895" w:rsidRPr="00D709B9">
        <w:rPr>
          <w:rFonts w:hint="eastAsia"/>
          <w:bCs/>
          <w:color w:val="auto"/>
          <w:spacing w:val="-2"/>
        </w:rPr>
        <w:t>の異議申立てについて</w:t>
      </w:r>
    </w:p>
    <w:p w:rsidR="00831DB9" w:rsidRPr="00D709B9" w:rsidRDefault="00646F3B" w:rsidP="00DD3895">
      <w:pPr>
        <w:ind w:leftChars="200" w:left="438" w:firstLineChars="100" w:firstLine="215"/>
        <w:jc w:val="both"/>
        <w:rPr>
          <w:color w:val="auto"/>
          <w:spacing w:val="-2"/>
        </w:rPr>
      </w:pPr>
      <w:r w:rsidRPr="00D709B9">
        <w:rPr>
          <w:rFonts w:hint="eastAsia"/>
          <w:color w:val="auto"/>
          <w:spacing w:val="-2"/>
        </w:rPr>
        <w:t>異議申立人の求める文書を作成・保有していないとする実施機関の決定理由に不自然・不合理な点はなく、異議申立人の主張には理由がない。</w:t>
      </w:r>
    </w:p>
    <w:p w:rsidR="00DD3895" w:rsidRPr="00D709B9" w:rsidRDefault="00DD3895" w:rsidP="00DD3895">
      <w:pPr>
        <w:jc w:val="both"/>
        <w:rPr>
          <w:color w:val="auto"/>
          <w:spacing w:val="-2"/>
        </w:rPr>
      </w:pPr>
    </w:p>
    <w:p w:rsidR="00041F7D" w:rsidRPr="00D709B9" w:rsidRDefault="00DD3895" w:rsidP="00DD3895">
      <w:pPr>
        <w:jc w:val="both"/>
        <w:rPr>
          <w:color w:val="auto"/>
        </w:rPr>
      </w:pPr>
      <w:r w:rsidRPr="00D709B9">
        <w:rPr>
          <w:rFonts w:hint="eastAsia"/>
          <w:color w:val="auto"/>
          <w:spacing w:val="-2"/>
        </w:rPr>
        <w:t xml:space="preserve">　３　</w:t>
      </w:r>
      <w:r w:rsidR="00831DB9" w:rsidRPr="00D709B9">
        <w:rPr>
          <w:rFonts w:hint="eastAsia"/>
          <w:color w:val="auto"/>
          <w:spacing w:val="-2"/>
        </w:rPr>
        <w:t>別紙番号</w:t>
      </w:r>
      <w:r w:rsidR="000403EC" w:rsidRPr="00D709B9">
        <w:rPr>
          <w:rFonts w:hint="eastAsia"/>
          <w:color w:val="auto"/>
          <w:spacing w:val="-2"/>
        </w:rPr>
        <w:t>１９</w:t>
      </w:r>
      <w:r w:rsidRPr="00D709B9">
        <w:rPr>
          <w:rFonts w:hint="eastAsia"/>
          <w:bCs/>
          <w:color w:val="auto"/>
          <w:spacing w:val="-2"/>
        </w:rPr>
        <w:t>の異議申立てについて</w:t>
      </w:r>
    </w:p>
    <w:p w:rsidR="00646F3B" w:rsidRPr="00D709B9" w:rsidRDefault="00646F3B" w:rsidP="00DD3895">
      <w:pPr>
        <w:pStyle w:val="a3"/>
        <w:ind w:leftChars="200" w:firstLineChars="100" w:firstLine="215"/>
        <w:jc w:val="both"/>
        <w:rPr>
          <w:color w:val="auto"/>
        </w:rPr>
      </w:pPr>
      <w:r w:rsidRPr="00D709B9">
        <w:rPr>
          <w:rFonts w:hint="eastAsia"/>
          <w:color w:val="auto"/>
        </w:rPr>
        <w:t>実施機関が対象文書として決定した文書以外の文書の存在にかかる、異議申立人の特段の主張はなく、異議申立人の求める文書を作成・保有していないとする実施機関の決定理由に不自然・不合理な点はなく、異議申立人の主張に理由はない。</w:t>
      </w:r>
      <w:r w:rsidRPr="00D709B9">
        <w:rPr>
          <w:color w:val="auto"/>
        </w:rPr>
        <w:t xml:space="preserve"> </w:t>
      </w:r>
    </w:p>
    <w:p w:rsidR="00646F3B" w:rsidRPr="00D709B9" w:rsidRDefault="00646F3B" w:rsidP="00AC3726">
      <w:pPr>
        <w:pStyle w:val="a3"/>
        <w:ind w:left="0" w:firstLine="0"/>
        <w:jc w:val="both"/>
        <w:rPr>
          <w:color w:val="auto"/>
        </w:rPr>
      </w:pPr>
    </w:p>
    <w:p w:rsidR="00517040" w:rsidRPr="00D709B9" w:rsidRDefault="00DD3895" w:rsidP="00163E32">
      <w:pPr>
        <w:pStyle w:val="a3"/>
        <w:ind w:left="0" w:firstLineChars="100" w:firstLine="215"/>
        <w:jc w:val="both"/>
        <w:rPr>
          <w:color w:val="auto"/>
        </w:rPr>
      </w:pPr>
      <w:r w:rsidRPr="00D709B9">
        <w:rPr>
          <w:rFonts w:hint="eastAsia"/>
          <w:color w:val="auto"/>
        </w:rPr>
        <w:t>４</w:t>
      </w:r>
      <w:r w:rsidR="00321261" w:rsidRPr="00D709B9">
        <w:rPr>
          <w:rFonts w:hint="eastAsia"/>
          <w:color w:val="auto"/>
        </w:rPr>
        <w:t xml:space="preserve">　</w:t>
      </w:r>
      <w:r w:rsidR="008436AD" w:rsidRPr="00D709B9">
        <w:rPr>
          <w:rFonts w:hint="eastAsia"/>
          <w:color w:val="auto"/>
        </w:rPr>
        <w:t>今後の請求</w:t>
      </w:r>
      <w:r w:rsidR="00226390" w:rsidRPr="00D709B9">
        <w:rPr>
          <w:rFonts w:hint="eastAsia"/>
          <w:color w:val="auto"/>
        </w:rPr>
        <w:t>への</w:t>
      </w:r>
      <w:r w:rsidR="00517040" w:rsidRPr="00D709B9">
        <w:rPr>
          <w:rFonts w:hint="eastAsia"/>
          <w:color w:val="auto"/>
        </w:rPr>
        <w:t>対応について</w:t>
      </w:r>
    </w:p>
    <w:p w:rsidR="00581A60" w:rsidRPr="00D709B9" w:rsidRDefault="00DC52F3" w:rsidP="009114A6">
      <w:pPr>
        <w:pStyle w:val="a3"/>
        <w:ind w:leftChars="100" w:left="434" w:hangingChars="100" w:hanging="215"/>
        <w:jc w:val="both"/>
        <w:rPr>
          <w:bCs/>
          <w:color w:val="auto"/>
        </w:rPr>
      </w:pPr>
      <w:r w:rsidRPr="00D709B9">
        <w:rPr>
          <w:rFonts w:hint="eastAsia"/>
          <w:color w:val="auto"/>
        </w:rPr>
        <w:t xml:space="preserve">　　</w:t>
      </w:r>
      <w:r w:rsidR="008C6001" w:rsidRPr="00D709B9">
        <w:rPr>
          <w:rFonts w:hint="eastAsia"/>
          <w:color w:val="auto"/>
        </w:rPr>
        <w:t>異議申立人による</w:t>
      </w:r>
      <w:r w:rsidR="008D5292" w:rsidRPr="00D709B9">
        <w:rPr>
          <w:rFonts w:hint="eastAsia"/>
          <w:color w:val="auto"/>
        </w:rPr>
        <w:t>本件</w:t>
      </w:r>
      <w:r w:rsidR="008D5292" w:rsidRPr="00D709B9">
        <w:rPr>
          <w:rFonts w:hint="eastAsia"/>
          <w:bCs/>
          <w:color w:val="auto"/>
        </w:rPr>
        <w:t>各</w:t>
      </w:r>
      <w:r w:rsidR="00347110">
        <w:rPr>
          <w:rFonts w:hint="eastAsia"/>
          <w:bCs/>
          <w:color w:val="auto"/>
        </w:rPr>
        <w:t>公開</w:t>
      </w:r>
      <w:r w:rsidR="008D5292" w:rsidRPr="00D709B9">
        <w:rPr>
          <w:rFonts w:hint="eastAsia"/>
          <w:bCs/>
          <w:color w:val="auto"/>
        </w:rPr>
        <w:t>請求</w:t>
      </w:r>
      <w:r w:rsidR="005F5BC3" w:rsidRPr="00D709B9">
        <w:rPr>
          <w:rFonts w:hint="eastAsia"/>
          <w:bCs/>
          <w:color w:val="auto"/>
        </w:rPr>
        <w:t>に対して</w:t>
      </w:r>
      <w:r w:rsidR="008D5292" w:rsidRPr="00D709B9">
        <w:rPr>
          <w:rFonts w:hint="eastAsia"/>
          <w:bCs/>
          <w:color w:val="auto"/>
        </w:rPr>
        <w:t>、</w:t>
      </w:r>
      <w:r w:rsidR="005F5BC3" w:rsidRPr="00D709B9">
        <w:rPr>
          <w:rFonts w:hint="eastAsia"/>
          <w:bCs/>
          <w:color w:val="auto"/>
        </w:rPr>
        <w:t>実施機関は</w:t>
      </w:r>
      <w:r w:rsidR="00E31516" w:rsidRPr="00D709B9">
        <w:rPr>
          <w:rFonts w:hint="eastAsia"/>
          <w:bCs/>
          <w:color w:val="auto"/>
        </w:rPr>
        <w:t>、</w:t>
      </w:r>
      <w:r w:rsidR="00705D43" w:rsidRPr="00D709B9">
        <w:rPr>
          <w:rFonts w:hint="eastAsia"/>
          <w:bCs/>
          <w:color w:val="auto"/>
        </w:rPr>
        <w:t>７つの担当室課</w:t>
      </w:r>
      <w:r w:rsidR="004D776F" w:rsidRPr="00D709B9">
        <w:rPr>
          <w:rFonts w:hint="eastAsia"/>
          <w:bCs/>
          <w:color w:val="auto"/>
        </w:rPr>
        <w:t>等</w:t>
      </w:r>
      <w:r w:rsidR="00705D43" w:rsidRPr="00D709B9">
        <w:rPr>
          <w:rFonts w:hint="eastAsia"/>
          <w:bCs/>
          <w:color w:val="auto"/>
        </w:rPr>
        <w:t>に</w:t>
      </w:r>
      <w:r w:rsidR="005F5BC3" w:rsidRPr="00D709B9">
        <w:rPr>
          <w:rFonts w:hint="eastAsia"/>
          <w:bCs/>
          <w:color w:val="auto"/>
        </w:rPr>
        <w:t>おいて</w:t>
      </w:r>
      <w:r w:rsidR="008C6001" w:rsidRPr="00D709B9">
        <w:rPr>
          <w:rFonts w:hint="eastAsia"/>
          <w:bCs/>
          <w:color w:val="auto"/>
        </w:rPr>
        <w:t>２５件の</w:t>
      </w:r>
      <w:r w:rsidR="005F5BC3" w:rsidRPr="00D709B9">
        <w:rPr>
          <w:rFonts w:hint="eastAsia"/>
          <w:bCs/>
          <w:color w:val="auto"/>
        </w:rPr>
        <w:t>不存在による非公開決定及び</w:t>
      </w:r>
      <w:r w:rsidR="008C6001" w:rsidRPr="00D709B9">
        <w:rPr>
          <w:rFonts w:hint="eastAsia"/>
          <w:bCs/>
          <w:color w:val="auto"/>
        </w:rPr>
        <w:t>１件の</w:t>
      </w:r>
      <w:r w:rsidR="005F5BC3" w:rsidRPr="00D709B9">
        <w:rPr>
          <w:rFonts w:hint="eastAsia"/>
          <w:bCs/>
          <w:color w:val="auto"/>
        </w:rPr>
        <w:t>公開決定を行った</w:t>
      </w:r>
      <w:r w:rsidR="003B302A" w:rsidRPr="00D709B9">
        <w:rPr>
          <w:rFonts w:hint="eastAsia"/>
          <w:bCs/>
          <w:color w:val="auto"/>
        </w:rPr>
        <w:t>。</w:t>
      </w:r>
    </w:p>
    <w:p w:rsidR="00AA6E2E" w:rsidRPr="00D709B9" w:rsidRDefault="00674587" w:rsidP="00674587">
      <w:pPr>
        <w:pStyle w:val="a3"/>
        <w:ind w:leftChars="200" w:firstLineChars="100" w:firstLine="215"/>
        <w:jc w:val="both"/>
        <w:rPr>
          <w:color w:val="auto"/>
        </w:rPr>
      </w:pPr>
      <w:r w:rsidRPr="00D709B9">
        <w:rPr>
          <w:rFonts w:hint="eastAsia"/>
          <w:bCs/>
          <w:color w:val="auto"/>
        </w:rPr>
        <w:t>本件各</w:t>
      </w:r>
      <w:r w:rsidR="00347110">
        <w:rPr>
          <w:rFonts w:hint="eastAsia"/>
          <w:bCs/>
          <w:color w:val="auto"/>
        </w:rPr>
        <w:t>公開</w:t>
      </w:r>
      <w:r w:rsidRPr="00D709B9">
        <w:rPr>
          <w:rFonts w:hint="eastAsia"/>
          <w:bCs/>
          <w:color w:val="auto"/>
        </w:rPr>
        <w:t>請求</w:t>
      </w:r>
      <w:r w:rsidR="00E74AEF" w:rsidRPr="00D709B9">
        <w:rPr>
          <w:rFonts w:hint="eastAsia"/>
          <w:bCs/>
          <w:color w:val="auto"/>
        </w:rPr>
        <w:t>のうち</w:t>
      </w:r>
      <w:r w:rsidR="00AA6E2E" w:rsidRPr="00D709B9">
        <w:rPr>
          <w:rFonts w:hint="eastAsia"/>
          <w:bCs/>
          <w:color w:val="auto"/>
        </w:rPr>
        <w:t>には</w:t>
      </w:r>
      <w:r w:rsidR="00581A60" w:rsidRPr="00D709B9">
        <w:rPr>
          <w:rFonts w:hint="eastAsia"/>
          <w:bCs/>
          <w:color w:val="auto"/>
        </w:rPr>
        <w:t>、</w:t>
      </w:r>
      <w:r w:rsidR="008C6001" w:rsidRPr="00D709B9">
        <w:rPr>
          <w:rFonts w:hint="eastAsia"/>
          <w:bCs/>
          <w:color w:val="auto"/>
        </w:rPr>
        <w:t>こころの健康総合センター</w:t>
      </w:r>
      <w:r w:rsidR="00B16DDE" w:rsidRPr="00D709B9">
        <w:rPr>
          <w:rFonts w:hint="eastAsia"/>
          <w:bCs/>
          <w:color w:val="auto"/>
        </w:rPr>
        <w:t>や</w:t>
      </w:r>
      <w:r w:rsidR="008C6001" w:rsidRPr="00D709B9">
        <w:rPr>
          <w:rFonts w:hint="eastAsia"/>
          <w:bCs/>
          <w:color w:val="auto"/>
        </w:rPr>
        <w:t>健康医療総務課が担当室課</w:t>
      </w:r>
      <w:r w:rsidR="004D776F" w:rsidRPr="00D709B9">
        <w:rPr>
          <w:rFonts w:hint="eastAsia"/>
          <w:bCs/>
          <w:color w:val="auto"/>
        </w:rPr>
        <w:t>等</w:t>
      </w:r>
      <w:r w:rsidR="008C6001" w:rsidRPr="00D709B9">
        <w:rPr>
          <w:rFonts w:hint="eastAsia"/>
          <w:bCs/>
          <w:color w:val="auto"/>
        </w:rPr>
        <w:t>となった</w:t>
      </w:r>
      <w:r w:rsidR="001031E3" w:rsidRPr="00D709B9">
        <w:rPr>
          <w:rFonts w:hint="eastAsia"/>
          <w:bCs/>
          <w:color w:val="auto"/>
        </w:rPr>
        <w:t>もの</w:t>
      </w:r>
      <w:r w:rsidR="00E31516" w:rsidRPr="00D709B9">
        <w:rPr>
          <w:rFonts w:hint="eastAsia"/>
          <w:bCs/>
          <w:color w:val="auto"/>
        </w:rPr>
        <w:t>に</w:t>
      </w:r>
      <w:r w:rsidR="00BA7713" w:rsidRPr="00D709B9">
        <w:rPr>
          <w:rFonts w:hint="eastAsia"/>
          <w:bCs/>
          <w:color w:val="auto"/>
        </w:rPr>
        <w:t>おいて</w:t>
      </w:r>
      <w:r w:rsidR="00ED40FE" w:rsidRPr="00D709B9">
        <w:rPr>
          <w:rFonts w:hint="eastAsia"/>
          <w:bCs/>
          <w:color w:val="auto"/>
        </w:rPr>
        <w:t>見受けられる</w:t>
      </w:r>
      <w:r w:rsidR="00581A60" w:rsidRPr="00D709B9">
        <w:rPr>
          <w:rFonts w:hint="eastAsia"/>
          <w:bCs/>
          <w:color w:val="auto"/>
        </w:rPr>
        <w:t>よう</w:t>
      </w:r>
      <w:r w:rsidR="00F0310F" w:rsidRPr="00D709B9">
        <w:rPr>
          <w:rFonts w:hint="eastAsia"/>
          <w:bCs/>
          <w:color w:val="auto"/>
        </w:rPr>
        <w:t>な</w:t>
      </w:r>
      <w:r w:rsidR="00DA0AED" w:rsidRPr="00D709B9">
        <w:rPr>
          <w:rFonts w:hint="eastAsia"/>
          <w:bCs/>
          <w:color w:val="auto"/>
        </w:rPr>
        <w:t>、</w:t>
      </w:r>
      <w:r w:rsidR="009114A6" w:rsidRPr="00D709B9">
        <w:rPr>
          <w:rFonts w:hint="eastAsia"/>
          <w:bCs/>
          <w:color w:val="auto"/>
        </w:rPr>
        <w:t>①</w:t>
      </w:r>
      <w:r w:rsidR="00DC52F3" w:rsidRPr="00D709B9">
        <w:rPr>
          <w:rFonts w:hint="eastAsia"/>
          <w:color w:val="auto"/>
        </w:rPr>
        <w:t>「</w:t>
      </w:r>
      <w:r w:rsidR="00C567B1" w:rsidRPr="00D709B9">
        <w:rPr>
          <w:rFonts w:hint="eastAsia"/>
          <w:color w:val="auto"/>
        </w:rPr>
        <w:t>府民の</w:t>
      </w:r>
      <w:r w:rsidR="00422416" w:rsidRPr="00D709B9">
        <w:rPr>
          <w:rFonts w:hint="eastAsia"/>
          <w:color w:val="auto"/>
        </w:rPr>
        <w:t>『苦情』</w:t>
      </w:r>
      <w:r w:rsidR="00C567B1" w:rsidRPr="00D709B9">
        <w:rPr>
          <w:rFonts w:hint="eastAsia"/>
          <w:color w:val="auto"/>
        </w:rPr>
        <w:t>と争う職員の発言為、資料等該当するもの求む。（</w:t>
      </w:r>
      <w:r w:rsidR="00422416" w:rsidRPr="00D709B9">
        <w:rPr>
          <w:rFonts w:hint="eastAsia"/>
          <w:color w:val="auto"/>
        </w:rPr>
        <w:t>『苦情』</w:t>
      </w:r>
      <w:r w:rsidR="00C567B1" w:rsidRPr="00D709B9">
        <w:rPr>
          <w:rFonts w:hint="eastAsia"/>
          <w:color w:val="auto"/>
        </w:rPr>
        <w:t>を争えるもの）</w:t>
      </w:r>
      <w:r w:rsidR="00DC52F3" w:rsidRPr="00D709B9">
        <w:rPr>
          <w:rFonts w:hint="eastAsia"/>
          <w:color w:val="auto"/>
        </w:rPr>
        <w:t>」といった明らかに存在するはずのない文書の公開を求める請求、②「</w:t>
      </w:r>
      <w:r w:rsidR="00422416" w:rsidRPr="00D709B9">
        <w:rPr>
          <w:rFonts w:hint="eastAsia"/>
          <w:color w:val="auto"/>
        </w:rPr>
        <w:t>大阪府こころの健康センターの持つ『ＩＣＤ－１０』求める」</w:t>
      </w:r>
      <w:r w:rsidR="00DC52F3" w:rsidRPr="00D709B9">
        <w:rPr>
          <w:rFonts w:hint="eastAsia"/>
          <w:color w:val="auto"/>
        </w:rPr>
        <w:t>のように、</w:t>
      </w:r>
      <w:r w:rsidR="00422416" w:rsidRPr="00D709B9">
        <w:rPr>
          <w:rFonts w:hint="eastAsia"/>
          <w:color w:val="auto"/>
        </w:rPr>
        <w:t>世界保健機関が作成した「疾病及び関連保健問題の国際統計分類」の１０回目の改正版（厚生労働省作成の日本語版）に関連し、公開請求の</w:t>
      </w:r>
      <w:r w:rsidR="00DC52F3" w:rsidRPr="00D709B9">
        <w:rPr>
          <w:rFonts w:hint="eastAsia"/>
          <w:color w:val="auto"/>
        </w:rPr>
        <w:t>内容の文言に多少の違いがあったとしても同種の内容の文書の公開を繰り返し求める請求、③「</w:t>
      </w:r>
      <w:r w:rsidR="00581C3C" w:rsidRPr="00D709B9">
        <w:rPr>
          <w:rFonts w:hint="eastAsia"/>
          <w:color w:val="auto"/>
        </w:rPr>
        <w:t>『道義的責任（地公法第２９条）』『服務規律』『接遇』等の府民サービス理解出来るもの</w:t>
      </w:r>
      <w:r w:rsidR="00DC52F3" w:rsidRPr="00D709B9">
        <w:rPr>
          <w:rFonts w:hint="eastAsia"/>
          <w:color w:val="auto"/>
        </w:rPr>
        <w:t>」のように、職員の発言の根拠を求める等、職員の対応の是非を問うために行われていると考えられる請求等</w:t>
      </w:r>
      <w:r w:rsidR="001031E3" w:rsidRPr="00D709B9">
        <w:rPr>
          <w:rFonts w:hint="eastAsia"/>
          <w:color w:val="auto"/>
        </w:rPr>
        <w:t>が</w:t>
      </w:r>
      <w:r w:rsidR="00E74AEF" w:rsidRPr="00D709B9">
        <w:rPr>
          <w:rFonts w:hint="eastAsia"/>
          <w:color w:val="auto"/>
        </w:rPr>
        <w:t>ある</w:t>
      </w:r>
      <w:r w:rsidR="00AA6E2E" w:rsidRPr="00D709B9">
        <w:rPr>
          <w:rFonts w:hint="eastAsia"/>
          <w:color w:val="auto"/>
        </w:rPr>
        <w:t>。</w:t>
      </w:r>
      <w:r w:rsidR="001031E3" w:rsidRPr="00D709B9">
        <w:rPr>
          <w:rFonts w:hint="eastAsia"/>
          <w:color w:val="auto"/>
        </w:rPr>
        <w:t>また、</w:t>
      </w:r>
      <w:r w:rsidRPr="00D709B9">
        <w:rPr>
          <w:rFonts w:hint="eastAsia"/>
          <w:color w:val="auto"/>
        </w:rPr>
        <w:t>異議申立人は、</w:t>
      </w:r>
      <w:r w:rsidRPr="00D709B9">
        <w:rPr>
          <w:rFonts w:hint="eastAsia"/>
          <w:bCs/>
          <w:color w:val="auto"/>
        </w:rPr>
        <w:t>こころの健康総合センター</w:t>
      </w:r>
      <w:r w:rsidR="00B47C31" w:rsidRPr="00D709B9">
        <w:rPr>
          <w:rFonts w:hint="eastAsia"/>
          <w:bCs/>
          <w:color w:val="auto"/>
        </w:rPr>
        <w:t>や</w:t>
      </w:r>
      <w:r w:rsidRPr="00D709B9">
        <w:rPr>
          <w:rFonts w:hint="eastAsia"/>
          <w:bCs/>
          <w:color w:val="auto"/>
        </w:rPr>
        <w:t>健康医療総務課</w:t>
      </w:r>
      <w:r w:rsidR="00596485" w:rsidRPr="00D709B9">
        <w:rPr>
          <w:rFonts w:hint="eastAsia"/>
          <w:bCs/>
          <w:color w:val="auto"/>
        </w:rPr>
        <w:t>などの</w:t>
      </w:r>
      <w:r w:rsidRPr="00D709B9">
        <w:rPr>
          <w:rFonts w:hint="eastAsia"/>
          <w:bCs/>
          <w:color w:val="auto"/>
        </w:rPr>
        <w:t>担当室課</w:t>
      </w:r>
      <w:r w:rsidR="00ED40FE" w:rsidRPr="00D709B9">
        <w:rPr>
          <w:rFonts w:hint="eastAsia"/>
          <w:bCs/>
          <w:color w:val="auto"/>
        </w:rPr>
        <w:t>等</w:t>
      </w:r>
      <w:r w:rsidR="00B16DDE" w:rsidRPr="00D709B9">
        <w:rPr>
          <w:rFonts w:hint="eastAsia"/>
          <w:bCs/>
          <w:color w:val="auto"/>
        </w:rPr>
        <w:t>が説明を尽くしている中、</w:t>
      </w:r>
      <w:r w:rsidR="005D0280" w:rsidRPr="00D709B9">
        <w:rPr>
          <w:rFonts w:hint="eastAsia"/>
          <w:bCs/>
          <w:color w:val="auto"/>
        </w:rPr>
        <w:t>本件各</w:t>
      </w:r>
      <w:r w:rsidR="00347110">
        <w:rPr>
          <w:rFonts w:hint="eastAsia"/>
          <w:bCs/>
          <w:color w:val="auto"/>
        </w:rPr>
        <w:t>公開</w:t>
      </w:r>
      <w:r w:rsidR="00B16DDE" w:rsidRPr="00D709B9">
        <w:rPr>
          <w:rFonts w:hint="eastAsia"/>
          <w:bCs/>
          <w:color w:val="auto"/>
        </w:rPr>
        <w:t>請求に併せて</w:t>
      </w:r>
      <w:r w:rsidRPr="00D709B9">
        <w:rPr>
          <w:rFonts w:hint="eastAsia"/>
          <w:bCs/>
          <w:color w:val="auto"/>
        </w:rPr>
        <w:t>苦情の</w:t>
      </w:r>
      <w:r w:rsidRPr="00D709B9">
        <w:rPr>
          <w:rFonts w:hint="eastAsia"/>
          <w:color w:val="auto"/>
        </w:rPr>
        <w:t>申入れ</w:t>
      </w:r>
      <w:r w:rsidR="00105FEE" w:rsidRPr="00D709B9">
        <w:rPr>
          <w:rFonts w:hint="eastAsia"/>
          <w:color w:val="auto"/>
        </w:rPr>
        <w:t>を</w:t>
      </w:r>
      <w:r w:rsidR="0090114B" w:rsidRPr="00D709B9">
        <w:rPr>
          <w:rFonts w:hint="eastAsia"/>
          <w:color w:val="auto"/>
        </w:rPr>
        <w:t>行っていた</w:t>
      </w:r>
      <w:r w:rsidR="001031E3" w:rsidRPr="00D709B9">
        <w:rPr>
          <w:rFonts w:hint="eastAsia"/>
          <w:color w:val="auto"/>
        </w:rPr>
        <w:t>とのことである</w:t>
      </w:r>
      <w:r w:rsidRPr="00D709B9">
        <w:rPr>
          <w:rFonts w:hint="eastAsia"/>
          <w:color w:val="auto"/>
        </w:rPr>
        <w:t>。</w:t>
      </w:r>
    </w:p>
    <w:p w:rsidR="005441B9" w:rsidRPr="00D709B9" w:rsidRDefault="00674587" w:rsidP="00674587">
      <w:pPr>
        <w:pStyle w:val="a3"/>
        <w:ind w:leftChars="200" w:firstLineChars="100" w:firstLine="215"/>
        <w:jc w:val="both"/>
        <w:rPr>
          <w:color w:val="auto"/>
        </w:rPr>
      </w:pPr>
      <w:r w:rsidRPr="00D709B9">
        <w:rPr>
          <w:rFonts w:hint="eastAsia"/>
          <w:color w:val="auto"/>
        </w:rPr>
        <w:t>他方、本件各異議申立てにおける異議申立人の主張には、他に文書が存在するはずであるといった文書の存否等の具体的主張はなく、請求書及び異議申立書には府職員の対応に関する抗議が</w:t>
      </w:r>
      <w:r w:rsidR="006766C4" w:rsidRPr="00D709B9">
        <w:rPr>
          <w:rFonts w:hint="eastAsia"/>
          <w:color w:val="auto"/>
        </w:rPr>
        <w:t>数多く</w:t>
      </w:r>
      <w:r w:rsidRPr="00D709B9">
        <w:rPr>
          <w:rFonts w:hint="eastAsia"/>
          <w:color w:val="auto"/>
        </w:rPr>
        <w:t>記載されていること等からすると、本件各</w:t>
      </w:r>
      <w:r w:rsidR="00347110">
        <w:rPr>
          <w:rFonts w:hint="eastAsia"/>
          <w:color w:val="auto"/>
        </w:rPr>
        <w:t>公開</w:t>
      </w:r>
      <w:r w:rsidRPr="00D709B9">
        <w:rPr>
          <w:rFonts w:hint="eastAsia"/>
          <w:color w:val="auto"/>
        </w:rPr>
        <w:t>請求は、外形的には文書の公開を求めるものであっても、実質的には、文書の公開以外の目的のために行われたもの</w:t>
      </w:r>
      <w:r w:rsidR="00AE5FFE" w:rsidRPr="00D709B9">
        <w:rPr>
          <w:rFonts w:hint="eastAsia"/>
          <w:color w:val="auto"/>
        </w:rPr>
        <w:t>と認めざるを得ない</w:t>
      </w:r>
      <w:r w:rsidRPr="00D709B9">
        <w:rPr>
          <w:rFonts w:hint="eastAsia"/>
          <w:color w:val="auto"/>
        </w:rPr>
        <w:t>。</w:t>
      </w:r>
    </w:p>
    <w:p w:rsidR="00993DB5" w:rsidRPr="00D709B9" w:rsidRDefault="00993DB5" w:rsidP="00993DB5">
      <w:pPr>
        <w:pStyle w:val="a3"/>
        <w:ind w:left="430" w:hangingChars="200" w:hanging="430"/>
        <w:jc w:val="both"/>
        <w:rPr>
          <w:color w:val="auto"/>
        </w:rPr>
      </w:pPr>
      <w:r w:rsidRPr="00D709B9">
        <w:rPr>
          <w:rFonts w:hint="eastAsia"/>
          <w:color w:val="auto"/>
        </w:rPr>
        <w:t xml:space="preserve">　　　情報公開請求権は、府民の知る権利を保障し、府民の府政の参加をより一層推進すること、府政の公正な運営を確保すること、府民の生活の保護及び利便の増進を図るとともに、個人の尊厳を確保し、もって府民の府政への信頼を深め、府民の福祉の増進に寄与することを目的とするものであり、実施機関が府民による当該請求権の行使を不当に妨げるようなことがあってはならな</w:t>
      </w:r>
      <w:r w:rsidRPr="00D709B9">
        <w:rPr>
          <w:rFonts w:hint="eastAsia"/>
          <w:color w:val="auto"/>
        </w:rPr>
        <w:lastRenderedPageBreak/>
        <w:t>いことはいうまでもない。しかし、当該請求権の行使は無制限に許容されるものではなく、専ら文書の公開以外の目的のために請求が行われるなど、当該請求権の行使が情報公開制度の趣旨に明らかに反するものと認められるときは、権利の濫用に当たるものとして、実施機関において請求を却下することができるものと解される。なお、権利濫用の禁止は、法の一般原則のひとつであるから、条例において明文で定められていなくても、この原則を適用することは妨げられない。</w:t>
      </w:r>
    </w:p>
    <w:p w:rsidR="0034772A" w:rsidRPr="00D709B9" w:rsidRDefault="00993DB5" w:rsidP="00993DB5">
      <w:pPr>
        <w:pStyle w:val="a3"/>
        <w:ind w:leftChars="200" w:firstLineChars="100" w:firstLine="215"/>
        <w:jc w:val="both"/>
        <w:rPr>
          <w:color w:val="auto"/>
        </w:rPr>
      </w:pPr>
      <w:r w:rsidRPr="00D709B9">
        <w:rPr>
          <w:rFonts w:hint="eastAsia"/>
          <w:color w:val="auto"/>
        </w:rPr>
        <w:t>異議申立人が、今後、本件</w:t>
      </w:r>
      <w:r w:rsidR="00FC7CE5" w:rsidRPr="00D709B9">
        <w:rPr>
          <w:rFonts w:hint="eastAsia"/>
          <w:color w:val="auto"/>
        </w:rPr>
        <w:t>各</w:t>
      </w:r>
      <w:r w:rsidR="00347110">
        <w:rPr>
          <w:rFonts w:hint="eastAsia"/>
          <w:color w:val="auto"/>
        </w:rPr>
        <w:t>公開</w:t>
      </w:r>
      <w:r w:rsidRPr="00D709B9">
        <w:rPr>
          <w:rFonts w:hint="eastAsia"/>
          <w:color w:val="auto"/>
        </w:rPr>
        <w:t>請求に関連して、①明らかに存在するはずのない文書の公開を求める請求や、②請求内容の文言に多少の違いがあったとしても同種の内容の文書の公開を繰り返し求める請求、③職員の対応の是非を問うために行われていると考えられる請求等を行い、かつ、これらの請求が、専ら情報の公開以外の目的のために行われたものであることが明らかと認められるときは、実施機関は、当該請求が権利の濫用に当たるものとして、当該請求を却下することができるというべきである。</w:t>
      </w:r>
    </w:p>
    <w:p w:rsidR="00B16DDE" w:rsidRPr="00D709B9" w:rsidRDefault="00B16DDE" w:rsidP="00B16DDE">
      <w:pPr>
        <w:pStyle w:val="a3"/>
        <w:ind w:left="0" w:firstLine="0"/>
        <w:jc w:val="both"/>
        <w:rPr>
          <w:color w:val="auto"/>
        </w:rPr>
      </w:pPr>
    </w:p>
    <w:p w:rsidR="00785056" w:rsidRPr="00D709B9" w:rsidRDefault="00785056" w:rsidP="00785056">
      <w:pPr>
        <w:ind w:firstLineChars="100" w:firstLine="216"/>
        <w:jc w:val="both"/>
        <w:rPr>
          <w:rFonts w:ascii="ＭＳ ゴシック" w:eastAsia="ＭＳ ゴシック" w:hAnsi="ＭＳ ゴシック"/>
          <w:b/>
          <w:color w:val="auto"/>
          <w:spacing w:val="-2"/>
        </w:rPr>
      </w:pPr>
      <w:r w:rsidRPr="00D709B9">
        <w:rPr>
          <w:rFonts w:ascii="ＭＳ ゴシック" w:eastAsia="ＭＳ ゴシック" w:hAnsi="ＭＳ ゴシック" w:hint="eastAsia"/>
          <w:b/>
          <w:color w:val="auto"/>
          <w:spacing w:val="-2"/>
        </w:rPr>
        <w:t>第</w:t>
      </w:r>
      <w:r w:rsidR="00AC1517" w:rsidRPr="00D709B9">
        <w:rPr>
          <w:rFonts w:ascii="ＭＳ ゴシック" w:eastAsia="ＭＳ ゴシック" w:hAnsi="ＭＳ ゴシック" w:hint="eastAsia"/>
          <w:b/>
          <w:color w:val="auto"/>
          <w:spacing w:val="-2"/>
        </w:rPr>
        <w:t>五</w:t>
      </w:r>
      <w:r w:rsidRPr="00D709B9">
        <w:rPr>
          <w:rFonts w:ascii="ＭＳ ゴシック" w:eastAsia="ＭＳ ゴシック" w:hAnsi="ＭＳ ゴシック" w:hint="eastAsia"/>
          <w:b/>
          <w:color w:val="auto"/>
          <w:spacing w:val="-2"/>
        </w:rPr>
        <w:t xml:space="preserve">　結論</w:t>
      </w:r>
    </w:p>
    <w:p w:rsidR="0070496A" w:rsidRPr="00D709B9" w:rsidRDefault="0070496A" w:rsidP="00FB1274">
      <w:pPr>
        <w:ind w:leftChars="300" w:left="657" w:firstLineChars="100" w:firstLine="219"/>
        <w:jc w:val="both"/>
        <w:rPr>
          <w:color w:val="auto"/>
        </w:rPr>
      </w:pPr>
      <w:r w:rsidRPr="00D709B9">
        <w:rPr>
          <w:rFonts w:hint="eastAsia"/>
          <w:color w:val="auto"/>
        </w:rPr>
        <w:t>以上のとおり、</w:t>
      </w:r>
      <w:r w:rsidR="003C597E" w:rsidRPr="00D709B9">
        <w:rPr>
          <w:rFonts w:hint="eastAsia"/>
          <w:color w:val="auto"/>
        </w:rPr>
        <w:t>本件</w:t>
      </w:r>
      <w:r w:rsidR="00703BBD" w:rsidRPr="00D709B9">
        <w:rPr>
          <w:rFonts w:hint="eastAsia"/>
          <w:color w:val="auto"/>
        </w:rPr>
        <w:t>各</w:t>
      </w:r>
      <w:r w:rsidRPr="00D709B9">
        <w:rPr>
          <w:rFonts w:hint="eastAsia"/>
          <w:color w:val="auto"/>
        </w:rPr>
        <w:t>異議申立て</w:t>
      </w:r>
      <w:r w:rsidR="00785056" w:rsidRPr="00D709B9">
        <w:rPr>
          <w:rFonts w:hint="eastAsia"/>
          <w:color w:val="auto"/>
        </w:rPr>
        <w:t>に</w:t>
      </w:r>
      <w:r w:rsidR="003C597E" w:rsidRPr="00D709B9">
        <w:rPr>
          <w:rFonts w:hint="eastAsia"/>
          <w:color w:val="auto"/>
        </w:rPr>
        <w:t>は</w:t>
      </w:r>
      <w:r w:rsidRPr="00D709B9">
        <w:rPr>
          <w:rFonts w:hint="eastAsia"/>
          <w:color w:val="auto"/>
        </w:rPr>
        <w:t>理由がな</w:t>
      </w:r>
      <w:r w:rsidR="00C060CC" w:rsidRPr="00D709B9">
        <w:rPr>
          <w:rFonts w:hint="eastAsia"/>
          <w:color w:val="auto"/>
        </w:rPr>
        <w:t>いから</w:t>
      </w:r>
      <w:r w:rsidRPr="00D709B9">
        <w:rPr>
          <w:rFonts w:hint="eastAsia"/>
          <w:color w:val="auto"/>
        </w:rPr>
        <w:t>、「第一</w:t>
      </w:r>
      <w:r w:rsidRPr="00D709B9">
        <w:rPr>
          <w:color w:val="auto"/>
        </w:rPr>
        <w:t xml:space="preserve"> </w:t>
      </w:r>
      <w:r w:rsidRPr="00D709B9">
        <w:rPr>
          <w:rFonts w:hint="eastAsia"/>
          <w:color w:val="auto"/>
        </w:rPr>
        <w:t>審査会の結論」のとおり答申するものである。</w:t>
      </w:r>
    </w:p>
    <w:p w:rsidR="00572F1E" w:rsidRPr="00D709B9" w:rsidRDefault="00572F1E" w:rsidP="00FB1274">
      <w:pPr>
        <w:jc w:val="both"/>
        <w:rPr>
          <w:color w:val="auto"/>
        </w:rPr>
      </w:pPr>
    </w:p>
    <w:p w:rsidR="00FB1274" w:rsidRPr="00D709B9" w:rsidRDefault="00FB1274" w:rsidP="00FB1274">
      <w:pPr>
        <w:jc w:val="both"/>
        <w:rPr>
          <w:color w:val="auto"/>
        </w:rPr>
      </w:pPr>
    </w:p>
    <w:p w:rsidR="0070496A" w:rsidRPr="00D709B9" w:rsidRDefault="0070496A" w:rsidP="0070496A">
      <w:pPr>
        <w:ind w:firstLineChars="196" w:firstLine="429"/>
        <w:jc w:val="both"/>
        <w:rPr>
          <w:color w:val="auto"/>
        </w:rPr>
      </w:pPr>
      <w:r w:rsidRPr="00D709B9">
        <w:rPr>
          <w:rFonts w:hint="eastAsia"/>
          <w:color w:val="auto"/>
        </w:rPr>
        <w:t>（主に調査審議を行った委員の氏名）</w:t>
      </w:r>
    </w:p>
    <w:p w:rsidR="00BB3E0B" w:rsidRPr="00D709B9" w:rsidRDefault="007851F5" w:rsidP="00E93CD2">
      <w:pPr>
        <w:ind w:firstLineChars="323" w:firstLine="708"/>
        <w:rPr>
          <w:color w:val="auto"/>
        </w:rPr>
      </w:pPr>
      <w:r w:rsidRPr="00D709B9">
        <w:rPr>
          <w:rFonts w:hint="eastAsia"/>
          <w:color w:val="auto"/>
        </w:rPr>
        <w:t xml:space="preserve">　小谷　寛子、尾形　健、近藤　亜矢子、長谷川　佳彦</w:t>
      </w:r>
    </w:p>
    <w:sectPr w:rsidR="00BB3E0B" w:rsidRPr="00D709B9" w:rsidSect="001914F1">
      <w:footerReference w:type="default" r:id="rId8"/>
      <w:footerReference w:type="first" r:id="rId9"/>
      <w:type w:val="continuous"/>
      <w:pgSz w:w="11906" w:h="16838" w:code="9"/>
      <w:pgMar w:top="1746" w:right="1072" w:bottom="1418" w:left="1134" w:header="720" w:footer="720" w:gutter="0"/>
      <w:pgNumType w:start="1"/>
      <w:cols w:space="720"/>
      <w:noEndnote/>
      <w:titlePg/>
      <w:docGrid w:type="linesAndChars" w:linePitch="349"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54" w:rsidRDefault="00597854">
      <w:r>
        <w:separator/>
      </w:r>
    </w:p>
  </w:endnote>
  <w:endnote w:type="continuationSeparator" w:id="0">
    <w:p w:rsidR="00597854" w:rsidRDefault="0059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77826"/>
      <w:docPartObj>
        <w:docPartGallery w:val="Page Numbers (Bottom of Page)"/>
        <w:docPartUnique/>
      </w:docPartObj>
    </w:sdtPr>
    <w:sdtEndPr/>
    <w:sdtContent>
      <w:p w:rsidR="00E71642" w:rsidRDefault="00E71642">
        <w:pPr>
          <w:pStyle w:val="a7"/>
          <w:jc w:val="center"/>
        </w:pPr>
        <w:r>
          <w:fldChar w:fldCharType="begin"/>
        </w:r>
        <w:r>
          <w:instrText>PAGE   \* MERGEFORMAT</w:instrText>
        </w:r>
        <w:r>
          <w:fldChar w:fldCharType="separate"/>
        </w:r>
        <w:r w:rsidR="00823A39" w:rsidRPr="00823A39">
          <w:rPr>
            <w:noProof/>
            <w:lang w:val="ja-JP"/>
          </w:rPr>
          <w:t>3</w:t>
        </w:r>
        <w:r>
          <w:fldChar w:fldCharType="end"/>
        </w:r>
      </w:p>
    </w:sdtContent>
  </w:sdt>
  <w:p w:rsidR="00E71642" w:rsidRDefault="00E716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42955"/>
      <w:docPartObj>
        <w:docPartGallery w:val="Page Numbers (Bottom of Page)"/>
        <w:docPartUnique/>
      </w:docPartObj>
    </w:sdtPr>
    <w:sdtEndPr/>
    <w:sdtContent>
      <w:p w:rsidR="00E71642" w:rsidRDefault="00E71642">
        <w:pPr>
          <w:pStyle w:val="a7"/>
          <w:jc w:val="center"/>
        </w:pPr>
        <w:r>
          <w:fldChar w:fldCharType="begin"/>
        </w:r>
        <w:r>
          <w:instrText>PAGE   \* MERGEFORMAT</w:instrText>
        </w:r>
        <w:r>
          <w:fldChar w:fldCharType="separate"/>
        </w:r>
        <w:r w:rsidR="00823A39" w:rsidRPr="00823A39">
          <w:rPr>
            <w:noProof/>
            <w:lang w:val="ja-JP"/>
          </w:rPr>
          <w:t>1</w:t>
        </w:r>
        <w:r>
          <w:fldChar w:fldCharType="end"/>
        </w:r>
      </w:p>
    </w:sdtContent>
  </w:sdt>
  <w:p w:rsidR="001914F1" w:rsidRDefault="001914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54" w:rsidRDefault="00597854">
      <w:r>
        <w:rPr>
          <w:rFonts w:hAnsi="Times New Roman"/>
          <w:color w:val="auto"/>
          <w:sz w:val="2"/>
          <w:szCs w:val="2"/>
        </w:rPr>
        <w:continuationSeparator/>
      </w:r>
    </w:p>
  </w:footnote>
  <w:footnote w:type="continuationSeparator" w:id="0">
    <w:p w:rsidR="00597854" w:rsidRDefault="00597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14C"/>
    <w:multiLevelType w:val="hybridMultilevel"/>
    <w:tmpl w:val="9E8CF870"/>
    <w:lvl w:ilvl="0" w:tplc="8522F9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nsid w:val="16E4521A"/>
    <w:multiLevelType w:val="hybridMultilevel"/>
    <w:tmpl w:val="8D662900"/>
    <w:lvl w:ilvl="0" w:tplc="523C2BA4">
      <w:start w:val="1"/>
      <w:numFmt w:val="decimalFullWidth"/>
      <w:lvlText w:val="（%1）"/>
      <w:lvlJc w:val="left"/>
      <w:pPr>
        <w:tabs>
          <w:tab w:val="num" w:pos="939"/>
        </w:tabs>
        <w:ind w:left="939" w:hanging="720"/>
      </w:pPr>
      <w:rPr>
        <w:rFonts w:ascii="Times New Roman" w:eastAsia="Times New Roman" w:hAnsi="Times New Roman" w:cs="Times New Roman"/>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FCD38DD"/>
    <w:multiLevelType w:val="hybridMultilevel"/>
    <w:tmpl w:val="1AD6C316"/>
    <w:lvl w:ilvl="0" w:tplc="ECBEC506">
      <w:start w:val="4"/>
      <w:numFmt w:val="bullet"/>
      <w:lvlText w:val="※"/>
      <w:lvlJc w:val="left"/>
      <w:pPr>
        <w:ind w:left="77" w:hanging="360"/>
      </w:pPr>
      <w:rPr>
        <w:rFonts w:ascii="ＭＳ 明朝" w:eastAsia="ＭＳ 明朝" w:hAnsi="ＭＳ 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8">
    <w:nsid w:val="255C683B"/>
    <w:multiLevelType w:val="hybridMultilevel"/>
    <w:tmpl w:val="80166E46"/>
    <w:lvl w:ilvl="0" w:tplc="43244D8C">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1">
    <w:nsid w:val="4225352C"/>
    <w:multiLevelType w:val="hybridMultilevel"/>
    <w:tmpl w:val="77C08EC6"/>
    <w:lvl w:ilvl="0" w:tplc="8BCEE638">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4C94107F"/>
    <w:multiLevelType w:val="hybridMultilevel"/>
    <w:tmpl w:val="C76C0AE6"/>
    <w:lvl w:ilvl="0" w:tplc="07CED03A">
      <w:start w:val="1"/>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3">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4">
    <w:nsid w:val="5137760D"/>
    <w:multiLevelType w:val="hybridMultilevel"/>
    <w:tmpl w:val="B78C2B66"/>
    <w:lvl w:ilvl="0" w:tplc="F20C3FB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nsid w:val="585916FC"/>
    <w:multiLevelType w:val="hybridMultilevel"/>
    <w:tmpl w:val="4CA60F2C"/>
    <w:lvl w:ilvl="0" w:tplc="4BA66C7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nsid w:val="5AE95BEB"/>
    <w:multiLevelType w:val="hybridMultilevel"/>
    <w:tmpl w:val="E1D666F2"/>
    <w:lvl w:ilvl="0" w:tplc="D8EC7500">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7">
    <w:nsid w:val="5BA810BC"/>
    <w:multiLevelType w:val="hybridMultilevel"/>
    <w:tmpl w:val="8E26A9E6"/>
    <w:lvl w:ilvl="0" w:tplc="79369730">
      <w:start w:val="1"/>
      <w:numFmt w:val="aiueoFullWidth"/>
      <w:lvlText w:val="（%1）"/>
      <w:lvlJc w:val="left"/>
      <w:pPr>
        <w:tabs>
          <w:tab w:val="num" w:pos="1596"/>
        </w:tabs>
        <w:ind w:left="1596" w:hanging="720"/>
      </w:pPr>
      <w:rPr>
        <w:rFonts w:hint="default"/>
        <w:u w:val="none"/>
      </w:rPr>
    </w:lvl>
    <w:lvl w:ilvl="1" w:tplc="04090017" w:tentative="1">
      <w:start w:val="1"/>
      <w:numFmt w:val="aiueoFullWidth"/>
      <w:lvlText w:val="(%2)"/>
      <w:lvlJc w:val="left"/>
      <w:pPr>
        <w:tabs>
          <w:tab w:val="num" w:pos="1716"/>
        </w:tabs>
        <w:ind w:left="1716" w:hanging="420"/>
      </w:pPr>
    </w:lvl>
    <w:lvl w:ilvl="2" w:tplc="04090011" w:tentative="1">
      <w:start w:val="1"/>
      <w:numFmt w:val="decimalEnclosedCircle"/>
      <w:lvlText w:val="%3"/>
      <w:lvlJc w:val="left"/>
      <w:pPr>
        <w:tabs>
          <w:tab w:val="num" w:pos="2136"/>
        </w:tabs>
        <w:ind w:left="2136" w:hanging="420"/>
      </w:pPr>
    </w:lvl>
    <w:lvl w:ilvl="3" w:tplc="0409000F" w:tentative="1">
      <w:start w:val="1"/>
      <w:numFmt w:val="decimal"/>
      <w:lvlText w:val="%4."/>
      <w:lvlJc w:val="left"/>
      <w:pPr>
        <w:tabs>
          <w:tab w:val="num" w:pos="2556"/>
        </w:tabs>
        <w:ind w:left="2556" w:hanging="420"/>
      </w:pPr>
    </w:lvl>
    <w:lvl w:ilvl="4" w:tplc="04090017" w:tentative="1">
      <w:start w:val="1"/>
      <w:numFmt w:val="aiueoFullWidth"/>
      <w:lvlText w:val="(%5)"/>
      <w:lvlJc w:val="left"/>
      <w:pPr>
        <w:tabs>
          <w:tab w:val="num" w:pos="2976"/>
        </w:tabs>
        <w:ind w:left="2976" w:hanging="420"/>
      </w:pPr>
    </w:lvl>
    <w:lvl w:ilvl="5" w:tplc="04090011" w:tentative="1">
      <w:start w:val="1"/>
      <w:numFmt w:val="decimalEnclosedCircle"/>
      <w:lvlText w:val="%6"/>
      <w:lvlJc w:val="left"/>
      <w:pPr>
        <w:tabs>
          <w:tab w:val="num" w:pos="3396"/>
        </w:tabs>
        <w:ind w:left="3396" w:hanging="420"/>
      </w:pPr>
    </w:lvl>
    <w:lvl w:ilvl="6" w:tplc="0409000F" w:tentative="1">
      <w:start w:val="1"/>
      <w:numFmt w:val="decimal"/>
      <w:lvlText w:val="%7."/>
      <w:lvlJc w:val="left"/>
      <w:pPr>
        <w:tabs>
          <w:tab w:val="num" w:pos="3816"/>
        </w:tabs>
        <w:ind w:left="3816" w:hanging="420"/>
      </w:pPr>
    </w:lvl>
    <w:lvl w:ilvl="7" w:tplc="04090017" w:tentative="1">
      <w:start w:val="1"/>
      <w:numFmt w:val="aiueoFullWidth"/>
      <w:lvlText w:val="(%8)"/>
      <w:lvlJc w:val="left"/>
      <w:pPr>
        <w:tabs>
          <w:tab w:val="num" w:pos="4236"/>
        </w:tabs>
        <w:ind w:left="4236" w:hanging="420"/>
      </w:pPr>
    </w:lvl>
    <w:lvl w:ilvl="8" w:tplc="04090011" w:tentative="1">
      <w:start w:val="1"/>
      <w:numFmt w:val="decimalEnclosedCircle"/>
      <w:lvlText w:val="%9"/>
      <w:lvlJc w:val="left"/>
      <w:pPr>
        <w:tabs>
          <w:tab w:val="num" w:pos="4656"/>
        </w:tabs>
        <w:ind w:left="4656" w:hanging="420"/>
      </w:pPr>
    </w:lvl>
  </w:abstractNum>
  <w:abstractNum w:abstractNumId="18">
    <w:nsid w:val="5BE650D7"/>
    <w:multiLevelType w:val="hybridMultilevel"/>
    <w:tmpl w:val="1026FCA6"/>
    <w:lvl w:ilvl="0" w:tplc="FD4625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9">
    <w:nsid w:val="63573E1B"/>
    <w:multiLevelType w:val="hybridMultilevel"/>
    <w:tmpl w:val="70E6AD14"/>
    <w:lvl w:ilvl="0" w:tplc="2D5EB9C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nsid w:val="694E2079"/>
    <w:multiLevelType w:val="hybridMultilevel"/>
    <w:tmpl w:val="004226EC"/>
    <w:lvl w:ilvl="0" w:tplc="7CA8B8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1">
    <w:nsid w:val="726851ED"/>
    <w:multiLevelType w:val="hybridMultilevel"/>
    <w:tmpl w:val="4E3E039C"/>
    <w:lvl w:ilvl="0" w:tplc="04090001">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2">
    <w:nsid w:val="7CFB0839"/>
    <w:multiLevelType w:val="hybridMultilevel"/>
    <w:tmpl w:val="FAD42DAC"/>
    <w:lvl w:ilvl="0" w:tplc="CBB8D20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13"/>
  </w:num>
  <w:num w:numId="2">
    <w:abstractNumId w:val="10"/>
  </w:num>
  <w:num w:numId="3">
    <w:abstractNumId w:val="1"/>
  </w:num>
  <w:num w:numId="4">
    <w:abstractNumId w:val="2"/>
  </w:num>
  <w:num w:numId="5">
    <w:abstractNumId w:val="9"/>
  </w:num>
  <w:num w:numId="6">
    <w:abstractNumId w:val="6"/>
  </w:num>
  <w:num w:numId="7">
    <w:abstractNumId w:val="4"/>
  </w:num>
  <w:num w:numId="8">
    <w:abstractNumId w:val="3"/>
  </w:num>
  <w:num w:numId="9">
    <w:abstractNumId w:val="5"/>
  </w:num>
  <w:num w:numId="10">
    <w:abstractNumId w:val="11"/>
  </w:num>
  <w:num w:numId="11">
    <w:abstractNumId w:val="17"/>
  </w:num>
  <w:num w:numId="12">
    <w:abstractNumId w:val="15"/>
  </w:num>
  <w:num w:numId="13">
    <w:abstractNumId w:val="14"/>
  </w:num>
  <w:num w:numId="14">
    <w:abstractNumId w:val="20"/>
  </w:num>
  <w:num w:numId="15">
    <w:abstractNumId w:val="18"/>
  </w:num>
  <w:num w:numId="16">
    <w:abstractNumId w:val="19"/>
  </w:num>
  <w:num w:numId="17">
    <w:abstractNumId w:val="8"/>
  </w:num>
  <w:num w:numId="18">
    <w:abstractNumId w:val="22"/>
  </w:num>
  <w:num w:numId="19">
    <w:abstractNumId w:val="12"/>
  </w:num>
  <w:num w:numId="20">
    <w:abstractNumId w:val="0"/>
  </w:num>
  <w:num w:numId="21">
    <w:abstractNumId w:val="16"/>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B"/>
    <w:rsid w:val="00000ABE"/>
    <w:rsid w:val="000017F5"/>
    <w:rsid w:val="00002BFD"/>
    <w:rsid w:val="00003B8F"/>
    <w:rsid w:val="00007177"/>
    <w:rsid w:val="000109B3"/>
    <w:rsid w:val="000128F5"/>
    <w:rsid w:val="00013973"/>
    <w:rsid w:val="000244E4"/>
    <w:rsid w:val="00031597"/>
    <w:rsid w:val="000329FF"/>
    <w:rsid w:val="000341EF"/>
    <w:rsid w:val="00035D7F"/>
    <w:rsid w:val="000403EC"/>
    <w:rsid w:val="00041F7D"/>
    <w:rsid w:val="00044B30"/>
    <w:rsid w:val="000455AD"/>
    <w:rsid w:val="00045BA0"/>
    <w:rsid w:val="00047DE1"/>
    <w:rsid w:val="000506B1"/>
    <w:rsid w:val="0005078F"/>
    <w:rsid w:val="00054D11"/>
    <w:rsid w:val="00060BE0"/>
    <w:rsid w:val="00066C21"/>
    <w:rsid w:val="00070334"/>
    <w:rsid w:val="00070D86"/>
    <w:rsid w:val="00072ED3"/>
    <w:rsid w:val="0007478C"/>
    <w:rsid w:val="000770D1"/>
    <w:rsid w:val="0007782E"/>
    <w:rsid w:val="000848AD"/>
    <w:rsid w:val="000857B6"/>
    <w:rsid w:val="00086198"/>
    <w:rsid w:val="00090410"/>
    <w:rsid w:val="00090EDE"/>
    <w:rsid w:val="000A04F6"/>
    <w:rsid w:val="000A6204"/>
    <w:rsid w:val="000A63F6"/>
    <w:rsid w:val="000A784F"/>
    <w:rsid w:val="000B08B5"/>
    <w:rsid w:val="000B2843"/>
    <w:rsid w:val="000B36CF"/>
    <w:rsid w:val="000B589A"/>
    <w:rsid w:val="000B607C"/>
    <w:rsid w:val="000B7A1B"/>
    <w:rsid w:val="000C061C"/>
    <w:rsid w:val="000C5097"/>
    <w:rsid w:val="000D1631"/>
    <w:rsid w:val="000D286C"/>
    <w:rsid w:val="000D5207"/>
    <w:rsid w:val="000D7806"/>
    <w:rsid w:val="000E00FD"/>
    <w:rsid w:val="000E28DD"/>
    <w:rsid w:val="000E4ADB"/>
    <w:rsid w:val="000F0168"/>
    <w:rsid w:val="000F2460"/>
    <w:rsid w:val="000F2A52"/>
    <w:rsid w:val="000F311C"/>
    <w:rsid w:val="000F3190"/>
    <w:rsid w:val="000F4B42"/>
    <w:rsid w:val="000F66CB"/>
    <w:rsid w:val="000F66F1"/>
    <w:rsid w:val="000F7CC9"/>
    <w:rsid w:val="00100695"/>
    <w:rsid w:val="0010134C"/>
    <w:rsid w:val="001024AD"/>
    <w:rsid w:val="001031E3"/>
    <w:rsid w:val="00103584"/>
    <w:rsid w:val="00103D0E"/>
    <w:rsid w:val="0010564A"/>
    <w:rsid w:val="00105FEE"/>
    <w:rsid w:val="00106F57"/>
    <w:rsid w:val="00111CF6"/>
    <w:rsid w:val="00113F02"/>
    <w:rsid w:val="00114148"/>
    <w:rsid w:val="00122503"/>
    <w:rsid w:val="00122D4A"/>
    <w:rsid w:val="001251FB"/>
    <w:rsid w:val="00130D9F"/>
    <w:rsid w:val="001329CA"/>
    <w:rsid w:val="00134BC0"/>
    <w:rsid w:val="0013610A"/>
    <w:rsid w:val="00136B4A"/>
    <w:rsid w:val="00141C9D"/>
    <w:rsid w:val="00142B96"/>
    <w:rsid w:val="001462B8"/>
    <w:rsid w:val="00150541"/>
    <w:rsid w:val="00150DC2"/>
    <w:rsid w:val="00151F5C"/>
    <w:rsid w:val="00152535"/>
    <w:rsid w:val="0015492B"/>
    <w:rsid w:val="001571A5"/>
    <w:rsid w:val="001602BD"/>
    <w:rsid w:val="00163E32"/>
    <w:rsid w:val="00164AA5"/>
    <w:rsid w:val="001654D7"/>
    <w:rsid w:val="0016759B"/>
    <w:rsid w:val="001677EB"/>
    <w:rsid w:val="001727DF"/>
    <w:rsid w:val="00172F99"/>
    <w:rsid w:val="001771FC"/>
    <w:rsid w:val="0018624B"/>
    <w:rsid w:val="001863BE"/>
    <w:rsid w:val="001914F1"/>
    <w:rsid w:val="00191F6B"/>
    <w:rsid w:val="001930E7"/>
    <w:rsid w:val="0019429D"/>
    <w:rsid w:val="0019589E"/>
    <w:rsid w:val="00195E7C"/>
    <w:rsid w:val="00196107"/>
    <w:rsid w:val="001A1CE4"/>
    <w:rsid w:val="001B0DD4"/>
    <w:rsid w:val="001B1353"/>
    <w:rsid w:val="001B191E"/>
    <w:rsid w:val="001B3240"/>
    <w:rsid w:val="001B3C23"/>
    <w:rsid w:val="001B3C5E"/>
    <w:rsid w:val="001B498B"/>
    <w:rsid w:val="001B52FC"/>
    <w:rsid w:val="001B630D"/>
    <w:rsid w:val="001C2213"/>
    <w:rsid w:val="001C671E"/>
    <w:rsid w:val="001D0C26"/>
    <w:rsid w:val="001D11A6"/>
    <w:rsid w:val="001D3029"/>
    <w:rsid w:val="001D41B2"/>
    <w:rsid w:val="001D45A4"/>
    <w:rsid w:val="001D47EF"/>
    <w:rsid w:val="001D4BC7"/>
    <w:rsid w:val="001D6585"/>
    <w:rsid w:val="001D6C0B"/>
    <w:rsid w:val="001D754A"/>
    <w:rsid w:val="001E0BE4"/>
    <w:rsid w:val="001E45B2"/>
    <w:rsid w:val="001E536F"/>
    <w:rsid w:val="001E57F0"/>
    <w:rsid w:val="001E64EE"/>
    <w:rsid w:val="001F4D48"/>
    <w:rsid w:val="001F7C0F"/>
    <w:rsid w:val="002061E8"/>
    <w:rsid w:val="00206951"/>
    <w:rsid w:val="00207CB2"/>
    <w:rsid w:val="00210089"/>
    <w:rsid w:val="002117A5"/>
    <w:rsid w:val="00211FF7"/>
    <w:rsid w:val="00215FEF"/>
    <w:rsid w:val="002174BE"/>
    <w:rsid w:val="00217D65"/>
    <w:rsid w:val="00217FB1"/>
    <w:rsid w:val="002204F6"/>
    <w:rsid w:val="0022056F"/>
    <w:rsid w:val="00226390"/>
    <w:rsid w:val="0023055D"/>
    <w:rsid w:val="00231B40"/>
    <w:rsid w:val="00232676"/>
    <w:rsid w:val="0023354A"/>
    <w:rsid w:val="00235876"/>
    <w:rsid w:val="002358E3"/>
    <w:rsid w:val="00241E82"/>
    <w:rsid w:val="0024296A"/>
    <w:rsid w:val="0024427C"/>
    <w:rsid w:val="002444B3"/>
    <w:rsid w:val="002468F5"/>
    <w:rsid w:val="00250482"/>
    <w:rsid w:val="00251845"/>
    <w:rsid w:val="0025439F"/>
    <w:rsid w:val="002547B4"/>
    <w:rsid w:val="0025494B"/>
    <w:rsid w:val="00255F9D"/>
    <w:rsid w:val="00257380"/>
    <w:rsid w:val="00257412"/>
    <w:rsid w:val="0026000F"/>
    <w:rsid w:val="002616D2"/>
    <w:rsid w:val="00262126"/>
    <w:rsid w:val="00264447"/>
    <w:rsid w:val="00267B14"/>
    <w:rsid w:val="002721BE"/>
    <w:rsid w:val="00277652"/>
    <w:rsid w:val="002801B1"/>
    <w:rsid w:val="0028030B"/>
    <w:rsid w:val="00281AB8"/>
    <w:rsid w:val="00282E5C"/>
    <w:rsid w:val="00283521"/>
    <w:rsid w:val="00283BE8"/>
    <w:rsid w:val="0028445E"/>
    <w:rsid w:val="00286426"/>
    <w:rsid w:val="00292478"/>
    <w:rsid w:val="00293815"/>
    <w:rsid w:val="002951C1"/>
    <w:rsid w:val="0029596A"/>
    <w:rsid w:val="0029600B"/>
    <w:rsid w:val="00297CBF"/>
    <w:rsid w:val="002A0033"/>
    <w:rsid w:val="002A18C2"/>
    <w:rsid w:val="002A23DD"/>
    <w:rsid w:val="002A4750"/>
    <w:rsid w:val="002A57C8"/>
    <w:rsid w:val="002B0003"/>
    <w:rsid w:val="002B0830"/>
    <w:rsid w:val="002C1C40"/>
    <w:rsid w:val="002C2769"/>
    <w:rsid w:val="002C2F66"/>
    <w:rsid w:val="002C7787"/>
    <w:rsid w:val="002C7E59"/>
    <w:rsid w:val="002C7E94"/>
    <w:rsid w:val="002D0EC2"/>
    <w:rsid w:val="002D30EE"/>
    <w:rsid w:val="002D32D1"/>
    <w:rsid w:val="002D35A5"/>
    <w:rsid w:val="002D4EF7"/>
    <w:rsid w:val="002D52A8"/>
    <w:rsid w:val="002D596D"/>
    <w:rsid w:val="002E3E40"/>
    <w:rsid w:val="002E533A"/>
    <w:rsid w:val="002E5B51"/>
    <w:rsid w:val="002F00A0"/>
    <w:rsid w:val="002F0454"/>
    <w:rsid w:val="002F09C2"/>
    <w:rsid w:val="002F12E8"/>
    <w:rsid w:val="002F3106"/>
    <w:rsid w:val="00301681"/>
    <w:rsid w:val="003067C0"/>
    <w:rsid w:val="00310CDD"/>
    <w:rsid w:val="00311FCE"/>
    <w:rsid w:val="003129A5"/>
    <w:rsid w:val="00312CEE"/>
    <w:rsid w:val="00313FF3"/>
    <w:rsid w:val="00314250"/>
    <w:rsid w:val="003206FF"/>
    <w:rsid w:val="00321261"/>
    <w:rsid w:val="003239E2"/>
    <w:rsid w:val="00323B49"/>
    <w:rsid w:val="00326B25"/>
    <w:rsid w:val="003308C2"/>
    <w:rsid w:val="00331398"/>
    <w:rsid w:val="003332E2"/>
    <w:rsid w:val="00333A8D"/>
    <w:rsid w:val="003349E5"/>
    <w:rsid w:val="003351BA"/>
    <w:rsid w:val="00335581"/>
    <w:rsid w:val="003376A0"/>
    <w:rsid w:val="0034220E"/>
    <w:rsid w:val="0034259A"/>
    <w:rsid w:val="003426AA"/>
    <w:rsid w:val="0034374F"/>
    <w:rsid w:val="003439DA"/>
    <w:rsid w:val="003458E3"/>
    <w:rsid w:val="00345A1A"/>
    <w:rsid w:val="00345D17"/>
    <w:rsid w:val="00346B18"/>
    <w:rsid w:val="00347110"/>
    <w:rsid w:val="0034772A"/>
    <w:rsid w:val="00350225"/>
    <w:rsid w:val="00353F85"/>
    <w:rsid w:val="00354168"/>
    <w:rsid w:val="003549BB"/>
    <w:rsid w:val="0035731F"/>
    <w:rsid w:val="00357EE4"/>
    <w:rsid w:val="00360395"/>
    <w:rsid w:val="00360CB9"/>
    <w:rsid w:val="00362555"/>
    <w:rsid w:val="00365FA1"/>
    <w:rsid w:val="00367129"/>
    <w:rsid w:val="00367168"/>
    <w:rsid w:val="00367F45"/>
    <w:rsid w:val="003700A0"/>
    <w:rsid w:val="00372FFE"/>
    <w:rsid w:val="003810A0"/>
    <w:rsid w:val="00383BA5"/>
    <w:rsid w:val="003904A8"/>
    <w:rsid w:val="003909CA"/>
    <w:rsid w:val="00395941"/>
    <w:rsid w:val="00397B10"/>
    <w:rsid w:val="003A0066"/>
    <w:rsid w:val="003A1CB5"/>
    <w:rsid w:val="003B0294"/>
    <w:rsid w:val="003B10E3"/>
    <w:rsid w:val="003B2235"/>
    <w:rsid w:val="003B302A"/>
    <w:rsid w:val="003B46F4"/>
    <w:rsid w:val="003B6203"/>
    <w:rsid w:val="003B73B0"/>
    <w:rsid w:val="003B7EED"/>
    <w:rsid w:val="003C0BDB"/>
    <w:rsid w:val="003C3F19"/>
    <w:rsid w:val="003C4934"/>
    <w:rsid w:val="003C5223"/>
    <w:rsid w:val="003C597E"/>
    <w:rsid w:val="003C62D4"/>
    <w:rsid w:val="003C63B1"/>
    <w:rsid w:val="003C6AB5"/>
    <w:rsid w:val="003C6F25"/>
    <w:rsid w:val="003C6FED"/>
    <w:rsid w:val="003D3A42"/>
    <w:rsid w:val="003D670E"/>
    <w:rsid w:val="003D6D5C"/>
    <w:rsid w:val="003E2C17"/>
    <w:rsid w:val="003E5C10"/>
    <w:rsid w:val="003E7EEB"/>
    <w:rsid w:val="003F1B3D"/>
    <w:rsid w:val="003F526A"/>
    <w:rsid w:val="003F653F"/>
    <w:rsid w:val="003F71F9"/>
    <w:rsid w:val="003F755D"/>
    <w:rsid w:val="004013B1"/>
    <w:rsid w:val="00405A38"/>
    <w:rsid w:val="00412970"/>
    <w:rsid w:val="004133A2"/>
    <w:rsid w:val="00417348"/>
    <w:rsid w:val="0042186A"/>
    <w:rsid w:val="00422416"/>
    <w:rsid w:val="00423C58"/>
    <w:rsid w:val="00426018"/>
    <w:rsid w:val="004263CE"/>
    <w:rsid w:val="004340E0"/>
    <w:rsid w:val="004347A2"/>
    <w:rsid w:val="004349FA"/>
    <w:rsid w:val="004364C0"/>
    <w:rsid w:val="00436B88"/>
    <w:rsid w:val="0044072E"/>
    <w:rsid w:val="00443C48"/>
    <w:rsid w:val="00443E9D"/>
    <w:rsid w:val="004465EC"/>
    <w:rsid w:val="004472EB"/>
    <w:rsid w:val="00451280"/>
    <w:rsid w:val="00451BAD"/>
    <w:rsid w:val="00451FFA"/>
    <w:rsid w:val="00454C58"/>
    <w:rsid w:val="004557EF"/>
    <w:rsid w:val="004629D1"/>
    <w:rsid w:val="004634AA"/>
    <w:rsid w:val="0046570E"/>
    <w:rsid w:val="00466BCE"/>
    <w:rsid w:val="00471D56"/>
    <w:rsid w:val="00473A93"/>
    <w:rsid w:val="004747A0"/>
    <w:rsid w:val="0047516E"/>
    <w:rsid w:val="00475CEA"/>
    <w:rsid w:val="0047636B"/>
    <w:rsid w:val="00476E62"/>
    <w:rsid w:val="00480FD2"/>
    <w:rsid w:val="00481451"/>
    <w:rsid w:val="0048156F"/>
    <w:rsid w:val="00482FF9"/>
    <w:rsid w:val="004830FF"/>
    <w:rsid w:val="00485571"/>
    <w:rsid w:val="004856DC"/>
    <w:rsid w:val="00487649"/>
    <w:rsid w:val="00487F64"/>
    <w:rsid w:val="004923D1"/>
    <w:rsid w:val="00492992"/>
    <w:rsid w:val="00492AAD"/>
    <w:rsid w:val="00493439"/>
    <w:rsid w:val="00495297"/>
    <w:rsid w:val="00495C4F"/>
    <w:rsid w:val="00497965"/>
    <w:rsid w:val="004A36F3"/>
    <w:rsid w:val="004A5978"/>
    <w:rsid w:val="004A6DAC"/>
    <w:rsid w:val="004A710D"/>
    <w:rsid w:val="004A7424"/>
    <w:rsid w:val="004B76F5"/>
    <w:rsid w:val="004C5BF3"/>
    <w:rsid w:val="004C740E"/>
    <w:rsid w:val="004C7511"/>
    <w:rsid w:val="004C7675"/>
    <w:rsid w:val="004C79FB"/>
    <w:rsid w:val="004D1FD5"/>
    <w:rsid w:val="004D598D"/>
    <w:rsid w:val="004D615D"/>
    <w:rsid w:val="004D7281"/>
    <w:rsid w:val="004D776F"/>
    <w:rsid w:val="004D7F86"/>
    <w:rsid w:val="004E0BC9"/>
    <w:rsid w:val="004E0C17"/>
    <w:rsid w:val="004E3432"/>
    <w:rsid w:val="004E47AB"/>
    <w:rsid w:val="004F0BDB"/>
    <w:rsid w:val="004F3CEF"/>
    <w:rsid w:val="004F4075"/>
    <w:rsid w:val="004F45B1"/>
    <w:rsid w:val="004F6B88"/>
    <w:rsid w:val="00500479"/>
    <w:rsid w:val="005053FD"/>
    <w:rsid w:val="00506E03"/>
    <w:rsid w:val="00507DA5"/>
    <w:rsid w:val="00507E6C"/>
    <w:rsid w:val="0051197A"/>
    <w:rsid w:val="00514EAF"/>
    <w:rsid w:val="00515D48"/>
    <w:rsid w:val="00517040"/>
    <w:rsid w:val="00517911"/>
    <w:rsid w:val="00521C9E"/>
    <w:rsid w:val="005276BA"/>
    <w:rsid w:val="00527912"/>
    <w:rsid w:val="00530484"/>
    <w:rsid w:val="005313F8"/>
    <w:rsid w:val="0053412E"/>
    <w:rsid w:val="00534AD0"/>
    <w:rsid w:val="00541203"/>
    <w:rsid w:val="005441B9"/>
    <w:rsid w:val="00546342"/>
    <w:rsid w:val="00547850"/>
    <w:rsid w:val="00554157"/>
    <w:rsid w:val="00556A6D"/>
    <w:rsid w:val="0055758E"/>
    <w:rsid w:val="00557D68"/>
    <w:rsid w:val="00560544"/>
    <w:rsid w:val="005611D3"/>
    <w:rsid w:val="0056138C"/>
    <w:rsid w:val="0056180F"/>
    <w:rsid w:val="005636F8"/>
    <w:rsid w:val="00564F71"/>
    <w:rsid w:val="00565188"/>
    <w:rsid w:val="00565879"/>
    <w:rsid w:val="00566C5B"/>
    <w:rsid w:val="00567A0C"/>
    <w:rsid w:val="00572F1E"/>
    <w:rsid w:val="005735FD"/>
    <w:rsid w:val="00581A60"/>
    <w:rsid w:val="00581C3C"/>
    <w:rsid w:val="00583A70"/>
    <w:rsid w:val="00583D26"/>
    <w:rsid w:val="00585377"/>
    <w:rsid w:val="00585396"/>
    <w:rsid w:val="00586C6D"/>
    <w:rsid w:val="00590229"/>
    <w:rsid w:val="00592E62"/>
    <w:rsid w:val="00596485"/>
    <w:rsid w:val="00597317"/>
    <w:rsid w:val="00597854"/>
    <w:rsid w:val="00597D9C"/>
    <w:rsid w:val="005A3D88"/>
    <w:rsid w:val="005A4121"/>
    <w:rsid w:val="005A7929"/>
    <w:rsid w:val="005B18A8"/>
    <w:rsid w:val="005B6BB1"/>
    <w:rsid w:val="005C0BB3"/>
    <w:rsid w:val="005C0D6D"/>
    <w:rsid w:val="005C1B04"/>
    <w:rsid w:val="005C62BA"/>
    <w:rsid w:val="005D0280"/>
    <w:rsid w:val="005D03F4"/>
    <w:rsid w:val="005D3534"/>
    <w:rsid w:val="005D3DB8"/>
    <w:rsid w:val="005E1259"/>
    <w:rsid w:val="005E44FD"/>
    <w:rsid w:val="005E5438"/>
    <w:rsid w:val="005E7667"/>
    <w:rsid w:val="005F2445"/>
    <w:rsid w:val="005F40D8"/>
    <w:rsid w:val="005F5BC3"/>
    <w:rsid w:val="005F5F55"/>
    <w:rsid w:val="00601380"/>
    <w:rsid w:val="006038D5"/>
    <w:rsid w:val="00604121"/>
    <w:rsid w:val="006069C2"/>
    <w:rsid w:val="006103A0"/>
    <w:rsid w:val="00610FFD"/>
    <w:rsid w:val="006114AD"/>
    <w:rsid w:val="00613B50"/>
    <w:rsid w:val="00620488"/>
    <w:rsid w:val="006205A1"/>
    <w:rsid w:val="006213C3"/>
    <w:rsid w:val="00623DAC"/>
    <w:rsid w:val="006271F7"/>
    <w:rsid w:val="0063079E"/>
    <w:rsid w:val="0063351A"/>
    <w:rsid w:val="00633C96"/>
    <w:rsid w:val="00634CD5"/>
    <w:rsid w:val="006374AB"/>
    <w:rsid w:val="00640A27"/>
    <w:rsid w:val="006417A1"/>
    <w:rsid w:val="00644067"/>
    <w:rsid w:val="00644094"/>
    <w:rsid w:val="00646F3B"/>
    <w:rsid w:val="00647684"/>
    <w:rsid w:val="006505E3"/>
    <w:rsid w:val="00650F28"/>
    <w:rsid w:val="00651258"/>
    <w:rsid w:val="0065141F"/>
    <w:rsid w:val="00651647"/>
    <w:rsid w:val="0065192B"/>
    <w:rsid w:val="00651B35"/>
    <w:rsid w:val="00651CD9"/>
    <w:rsid w:val="00654926"/>
    <w:rsid w:val="00655E7D"/>
    <w:rsid w:val="006619CA"/>
    <w:rsid w:val="00662105"/>
    <w:rsid w:val="006633CB"/>
    <w:rsid w:val="0066441D"/>
    <w:rsid w:val="00665D6E"/>
    <w:rsid w:val="00667FF3"/>
    <w:rsid w:val="00670779"/>
    <w:rsid w:val="00670C91"/>
    <w:rsid w:val="00672BB7"/>
    <w:rsid w:val="006738A4"/>
    <w:rsid w:val="00674587"/>
    <w:rsid w:val="006766C4"/>
    <w:rsid w:val="0068147A"/>
    <w:rsid w:val="00683576"/>
    <w:rsid w:val="00687A8F"/>
    <w:rsid w:val="00690606"/>
    <w:rsid w:val="0069347A"/>
    <w:rsid w:val="006951F3"/>
    <w:rsid w:val="006953C6"/>
    <w:rsid w:val="00696F42"/>
    <w:rsid w:val="006A07BA"/>
    <w:rsid w:val="006A0BD9"/>
    <w:rsid w:val="006A0F99"/>
    <w:rsid w:val="006A31EF"/>
    <w:rsid w:val="006A33B2"/>
    <w:rsid w:val="006A6DFC"/>
    <w:rsid w:val="006A72FE"/>
    <w:rsid w:val="006B0D51"/>
    <w:rsid w:val="006B19F7"/>
    <w:rsid w:val="006B1BDE"/>
    <w:rsid w:val="006B296B"/>
    <w:rsid w:val="006B33EE"/>
    <w:rsid w:val="006B457F"/>
    <w:rsid w:val="006B6AC5"/>
    <w:rsid w:val="006B6DBF"/>
    <w:rsid w:val="006C250A"/>
    <w:rsid w:val="006C5F5B"/>
    <w:rsid w:val="006C600D"/>
    <w:rsid w:val="006D07C4"/>
    <w:rsid w:val="006D3237"/>
    <w:rsid w:val="006D4B13"/>
    <w:rsid w:val="006D600D"/>
    <w:rsid w:val="006D71AA"/>
    <w:rsid w:val="006D7ADB"/>
    <w:rsid w:val="006E0FB9"/>
    <w:rsid w:val="006E2A42"/>
    <w:rsid w:val="006E5C9D"/>
    <w:rsid w:val="006E6FEF"/>
    <w:rsid w:val="006E7EB6"/>
    <w:rsid w:val="006F042B"/>
    <w:rsid w:val="006F12E0"/>
    <w:rsid w:val="006F12EA"/>
    <w:rsid w:val="006F1338"/>
    <w:rsid w:val="006F2943"/>
    <w:rsid w:val="006F3848"/>
    <w:rsid w:val="00701720"/>
    <w:rsid w:val="00703BBD"/>
    <w:rsid w:val="0070496A"/>
    <w:rsid w:val="0070531E"/>
    <w:rsid w:val="00705D43"/>
    <w:rsid w:val="00713A68"/>
    <w:rsid w:val="00713E9F"/>
    <w:rsid w:val="00714190"/>
    <w:rsid w:val="00714C1E"/>
    <w:rsid w:val="00715347"/>
    <w:rsid w:val="0071648C"/>
    <w:rsid w:val="00723C02"/>
    <w:rsid w:val="00733D92"/>
    <w:rsid w:val="007341B0"/>
    <w:rsid w:val="00734EDC"/>
    <w:rsid w:val="007412D7"/>
    <w:rsid w:val="00741630"/>
    <w:rsid w:val="00741D44"/>
    <w:rsid w:val="00743521"/>
    <w:rsid w:val="00743F01"/>
    <w:rsid w:val="00744711"/>
    <w:rsid w:val="00746C99"/>
    <w:rsid w:val="007472D8"/>
    <w:rsid w:val="00747D29"/>
    <w:rsid w:val="00747EC4"/>
    <w:rsid w:val="00752BA4"/>
    <w:rsid w:val="007561E6"/>
    <w:rsid w:val="00762757"/>
    <w:rsid w:val="007628E0"/>
    <w:rsid w:val="00764718"/>
    <w:rsid w:val="00764CD5"/>
    <w:rsid w:val="00766D47"/>
    <w:rsid w:val="00770CCC"/>
    <w:rsid w:val="00771EF7"/>
    <w:rsid w:val="0078298B"/>
    <w:rsid w:val="00783A2D"/>
    <w:rsid w:val="007841B0"/>
    <w:rsid w:val="00785056"/>
    <w:rsid w:val="007851F5"/>
    <w:rsid w:val="007851FB"/>
    <w:rsid w:val="00786994"/>
    <w:rsid w:val="007907C4"/>
    <w:rsid w:val="00793F1C"/>
    <w:rsid w:val="00795D44"/>
    <w:rsid w:val="00795FA7"/>
    <w:rsid w:val="00796283"/>
    <w:rsid w:val="007A0630"/>
    <w:rsid w:val="007A11ED"/>
    <w:rsid w:val="007B12C8"/>
    <w:rsid w:val="007B1AFD"/>
    <w:rsid w:val="007B23E1"/>
    <w:rsid w:val="007B23ED"/>
    <w:rsid w:val="007B2D0B"/>
    <w:rsid w:val="007B3EBC"/>
    <w:rsid w:val="007B4075"/>
    <w:rsid w:val="007B5D90"/>
    <w:rsid w:val="007B7A6E"/>
    <w:rsid w:val="007C2A6B"/>
    <w:rsid w:val="007C3B60"/>
    <w:rsid w:val="007C5205"/>
    <w:rsid w:val="007C79BC"/>
    <w:rsid w:val="007D312D"/>
    <w:rsid w:val="007D33FC"/>
    <w:rsid w:val="007D3E8F"/>
    <w:rsid w:val="007D3F58"/>
    <w:rsid w:val="007D66CA"/>
    <w:rsid w:val="007E3BB4"/>
    <w:rsid w:val="007E52F6"/>
    <w:rsid w:val="007E635B"/>
    <w:rsid w:val="007E64F2"/>
    <w:rsid w:val="007F3DAC"/>
    <w:rsid w:val="007F4AAD"/>
    <w:rsid w:val="007F4EA4"/>
    <w:rsid w:val="007F51A6"/>
    <w:rsid w:val="007F5372"/>
    <w:rsid w:val="007F5DDD"/>
    <w:rsid w:val="007F6C7D"/>
    <w:rsid w:val="00803253"/>
    <w:rsid w:val="00803B02"/>
    <w:rsid w:val="0080527B"/>
    <w:rsid w:val="00810F54"/>
    <w:rsid w:val="00811A06"/>
    <w:rsid w:val="00814D4A"/>
    <w:rsid w:val="00815FF4"/>
    <w:rsid w:val="00817FBA"/>
    <w:rsid w:val="008222E4"/>
    <w:rsid w:val="0082252F"/>
    <w:rsid w:val="0082308B"/>
    <w:rsid w:val="0082360E"/>
    <w:rsid w:val="00823A39"/>
    <w:rsid w:val="00830EDE"/>
    <w:rsid w:val="00831DB9"/>
    <w:rsid w:val="00835772"/>
    <w:rsid w:val="00835F2B"/>
    <w:rsid w:val="008400E7"/>
    <w:rsid w:val="008436AD"/>
    <w:rsid w:val="00845163"/>
    <w:rsid w:val="008456B1"/>
    <w:rsid w:val="0084591A"/>
    <w:rsid w:val="00845B4F"/>
    <w:rsid w:val="00845BB9"/>
    <w:rsid w:val="00846DAF"/>
    <w:rsid w:val="00851363"/>
    <w:rsid w:val="008521D9"/>
    <w:rsid w:val="008523D5"/>
    <w:rsid w:val="00860B44"/>
    <w:rsid w:val="00861DBC"/>
    <w:rsid w:val="00871977"/>
    <w:rsid w:val="008725D5"/>
    <w:rsid w:val="00880835"/>
    <w:rsid w:val="008823B5"/>
    <w:rsid w:val="0088265D"/>
    <w:rsid w:val="00884124"/>
    <w:rsid w:val="0088575D"/>
    <w:rsid w:val="00886FFD"/>
    <w:rsid w:val="00891344"/>
    <w:rsid w:val="008932A9"/>
    <w:rsid w:val="00894964"/>
    <w:rsid w:val="00896E86"/>
    <w:rsid w:val="008A18FB"/>
    <w:rsid w:val="008A2756"/>
    <w:rsid w:val="008A52D8"/>
    <w:rsid w:val="008A5570"/>
    <w:rsid w:val="008A70DC"/>
    <w:rsid w:val="008B00E5"/>
    <w:rsid w:val="008B681B"/>
    <w:rsid w:val="008C0C4F"/>
    <w:rsid w:val="008C3247"/>
    <w:rsid w:val="008C56DA"/>
    <w:rsid w:val="008C6001"/>
    <w:rsid w:val="008D1A44"/>
    <w:rsid w:val="008D2BD1"/>
    <w:rsid w:val="008D46D4"/>
    <w:rsid w:val="008D5292"/>
    <w:rsid w:val="008E116A"/>
    <w:rsid w:val="008E1483"/>
    <w:rsid w:val="008E206C"/>
    <w:rsid w:val="008E4C2F"/>
    <w:rsid w:val="008E4ED5"/>
    <w:rsid w:val="008F303B"/>
    <w:rsid w:val="008F40A4"/>
    <w:rsid w:val="008F69E3"/>
    <w:rsid w:val="008F7F11"/>
    <w:rsid w:val="008F7FB6"/>
    <w:rsid w:val="0090114B"/>
    <w:rsid w:val="009044A3"/>
    <w:rsid w:val="009058EA"/>
    <w:rsid w:val="009114A6"/>
    <w:rsid w:val="00913099"/>
    <w:rsid w:val="009130F0"/>
    <w:rsid w:val="009152EC"/>
    <w:rsid w:val="00917DF0"/>
    <w:rsid w:val="009208E5"/>
    <w:rsid w:val="0092254A"/>
    <w:rsid w:val="00923140"/>
    <w:rsid w:val="009234D3"/>
    <w:rsid w:val="00924A4E"/>
    <w:rsid w:val="00925334"/>
    <w:rsid w:val="009253A7"/>
    <w:rsid w:val="009278DC"/>
    <w:rsid w:val="00931052"/>
    <w:rsid w:val="00932BD0"/>
    <w:rsid w:val="009360A9"/>
    <w:rsid w:val="00937897"/>
    <w:rsid w:val="0094095F"/>
    <w:rsid w:val="0094250C"/>
    <w:rsid w:val="00944387"/>
    <w:rsid w:val="0094476D"/>
    <w:rsid w:val="00944D8F"/>
    <w:rsid w:val="00951AEE"/>
    <w:rsid w:val="00951CEE"/>
    <w:rsid w:val="00952825"/>
    <w:rsid w:val="00953CE2"/>
    <w:rsid w:val="00954C62"/>
    <w:rsid w:val="00955670"/>
    <w:rsid w:val="009560DF"/>
    <w:rsid w:val="00956329"/>
    <w:rsid w:val="00956D0D"/>
    <w:rsid w:val="00967F69"/>
    <w:rsid w:val="00970DD9"/>
    <w:rsid w:val="00972993"/>
    <w:rsid w:val="009733DF"/>
    <w:rsid w:val="00975996"/>
    <w:rsid w:val="00976CAD"/>
    <w:rsid w:val="00980C1C"/>
    <w:rsid w:val="009835F8"/>
    <w:rsid w:val="009935F1"/>
    <w:rsid w:val="00993AE0"/>
    <w:rsid w:val="00993DB5"/>
    <w:rsid w:val="0099707E"/>
    <w:rsid w:val="00997852"/>
    <w:rsid w:val="009A0E64"/>
    <w:rsid w:val="009A604B"/>
    <w:rsid w:val="009A7299"/>
    <w:rsid w:val="009B2B6C"/>
    <w:rsid w:val="009B30ED"/>
    <w:rsid w:val="009B69C4"/>
    <w:rsid w:val="009B7DB2"/>
    <w:rsid w:val="009C26A0"/>
    <w:rsid w:val="009C5784"/>
    <w:rsid w:val="009C6EB4"/>
    <w:rsid w:val="009D08F8"/>
    <w:rsid w:val="009D1380"/>
    <w:rsid w:val="009D5367"/>
    <w:rsid w:val="009D5613"/>
    <w:rsid w:val="009E1A48"/>
    <w:rsid w:val="009E508F"/>
    <w:rsid w:val="009E6111"/>
    <w:rsid w:val="009E7CDE"/>
    <w:rsid w:val="009F032D"/>
    <w:rsid w:val="009F2EAD"/>
    <w:rsid w:val="009F63B1"/>
    <w:rsid w:val="00A0147A"/>
    <w:rsid w:val="00A0168F"/>
    <w:rsid w:val="00A05E52"/>
    <w:rsid w:val="00A10EAD"/>
    <w:rsid w:val="00A11464"/>
    <w:rsid w:val="00A120BF"/>
    <w:rsid w:val="00A1598E"/>
    <w:rsid w:val="00A16F37"/>
    <w:rsid w:val="00A175EA"/>
    <w:rsid w:val="00A210A5"/>
    <w:rsid w:val="00A2439D"/>
    <w:rsid w:val="00A244AB"/>
    <w:rsid w:val="00A24DDD"/>
    <w:rsid w:val="00A26BC0"/>
    <w:rsid w:val="00A339F6"/>
    <w:rsid w:val="00A350B5"/>
    <w:rsid w:val="00A36300"/>
    <w:rsid w:val="00A37261"/>
    <w:rsid w:val="00A3783D"/>
    <w:rsid w:val="00A37A75"/>
    <w:rsid w:val="00A428A2"/>
    <w:rsid w:val="00A454EA"/>
    <w:rsid w:val="00A45889"/>
    <w:rsid w:val="00A45A98"/>
    <w:rsid w:val="00A46EC5"/>
    <w:rsid w:val="00A50212"/>
    <w:rsid w:val="00A61003"/>
    <w:rsid w:val="00A61146"/>
    <w:rsid w:val="00A61E8D"/>
    <w:rsid w:val="00A63D6E"/>
    <w:rsid w:val="00A648A9"/>
    <w:rsid w:val="00A65D7B"/>
    <w:rsid w:val="00A743DC"/>
    <w:rsid w:val="00A746F2"/>
    <w:rsid w:val="00A761E6"/>
    <w:rsid w:val="00A76601"/>
    <w:rsid w:val="00A77259"/>
    <w:rsid w:val="00A8068C"/>
    <w:rsid w:val="00A909D6"/>
    <w:rsid w:val="00A911FF"/>
    <w:rsid w:val="00A9123B"/>
    <w:rsid w:val="00A91F09"/>
    <w:rsid w:val="00A94194"/>
    <w:rsid w:val="00A96588"/>
    <w:rsid w:val="00AA05BD"/>
    <w:rsid w:val="00AA1170"/>
    <w:rsid w:val="00AA150E"/>
    <w:rsid w:val="00AA1E9D"/>
    <w:rsid w:val="00AA2340"/>
    <w:rsid w:val="00AA332A"/>
    <w:rsid w:val="00AA3EEB"/>
    <w:rsid w:val="00AA50FE"/>
    <w:rsid w:val="00AA549E"/>
    <w:rsid w:val="00AA6E2E"/>
    <w:rsid w:val="00AB1C1E"/>
    <w:rsid w:val="00AB1E5F"/>
    <w:rsid w:val="00AB75B3"/>
    <w:rsid w:val="00AC1517"/>
    <w:rsid w:val="00AC1882"/>
    <w:rsid w:val="00AC2F76"/>
    <w:rsid w:val="00AC364B"/>
    <w:rsid w:val="00AC3726"/>
    <w:rsid w:val="00AC500E"/>
    <w:rsid w:val="00AC5767"/>
    <w:rsid w:val="00AC62E0"/>
    <w:rsid w:val="00AD274D"/>
    <w:rsid w:val="00AD3112"/>
    <w:rsid w:val="00AD55B9"/>
    <w:rsid w:val="00AD5696"/>
    <w:rsid w:val="00AD5D99"/>
    <w:rsid w:val="00AE06FA"/>
    <w:rsid w:val="00AE5FFE"/>
    <w:rsid w:val="00AE777E"/>
    <w:rsid w:val="00AE79E6"/>
    <w:rsid w:val="00AF4C0C"/>
    <w:rsid w:val="00AF544F"/>
    <w:rsid w:val="00B032FD"/>
    <w:rsid w:val="00B04046"/>
    <w:rsid w:val="00B04FDB"/>
    <w:rsid w:val="00B054D7"/>
    <w:rsid w:val="00B06FB1"/>
    <w:rsid w:val="00B0715E"/>
    <w:rsid w:val="00B07310"/>
    <w:rsid w:val="00B118EE"/>
    <w:rsid w:val="00B1218F"/>
    <w:rsid w:val="00B16DDE"/>
    <w:rsid w:val="00B22137"/>
    <w:rsid w:val="00B22322"/>
    <w:rsid w:val="00B26C9A"/>
    <w:rsid w:val="00B30CE9"/>
    <w:rsid w:val="00B340A4"/>
    <w:rsid w:val="00B34CCA"/>
    <w:rsid w:val="00B41BE9"/>
    <w:rsid w:val="00B41C94"/>
    <w:rsid w:val="00B42F64"/>
    <w:rsid w:val="00B43DE3"/>
    <w:rsid w:val="00B44131"/>
    <w:rsid w:val="00B45671"/>
    <w:rsid w:val="00B45F2D"/>
    <w:rsid w:val="00B47C31"/>
    <w:rsid w:val="00B47C72"/>
    <w:rsid w:val="00B50D0B"/>
    <w:rsid w:val="00B51B00"/>
    <w:rsid w:val="00B527BF"/>
    <w:rsid w:val="00B56774"/>
    <w:rsid w:val="00B57CE3"/>
    <w:rsid w:val="00B6212A"/>
    <w:rsid w:val="00B64F17"/>
    <w:rsid w:val="00B658AB"/>
    <w:rsid w:val="00B6612A"/>
    <w:rsid w:val="00B67C71"/>
    <w:rsid w:val="00B75995"/>
    <w:rsid w:val="00B80791"/>
    <w:rsid w:val="00B8289E"/>
    <w:rsid w:val="00B82E5E"/>
    <w:rsid w:val="00B83ECD"/>
    <w:rsid w:val="00B853B4"/>
    <w:rsid w:val="00B90586"/>
    <w:rsid w:val="00B9248D"/>
    <w:rsid w:val="00B92C84"/>
    <w:rsid w:val="00B97C4D"/>
    <w:rsid w:val="00BA05C1"/>
    <w:rsid w:val="00BA325B"/>
    <w:rsid w:val="00BA3CB5"/>
    <w:rsid w:val="00BA7713"/>
    <w:rsid w:val="00BB2B7A"/>
    <w:rsid w:val="00BB3C35"/>
    <w:rsid w:val="00BB3E0B"/>
    <w:rsid w:val="00BB4E2C"/>
    <w:rsid w:val="00BB4F76"/>
    <w:rsid w:val="00BB59C5"/>
    <w:rsid w:val="00BB7146"/>
    <w:rsid w:val="00BB7AB4"/>
    <w:rsid w:val="00BC03BF"/>
    <w:rsid w:val="00BC2105"/>
    <w:rsid w:val="00BD21B0"/>
    <w:rsid w:val="00BD66FA"/>
    <w:rsid w:val="00BD7568"/>
    <w:rsid w:val="00BE0792"/>
    <w:rsid w:val="00BE469C"/>
    <w:rsid w:val="00BE5D85"/>
    <w:rsid w:val="00BF0FA8"/>
    <w:rsid w:val="00BF22AE"/>
    <w:rsid w:val="00BF3FA4"/>
    <w:rsid w:val="00BF4431"/>
    <w:rsid w:val="00BF5199"/>
    <w:rsid w:val="00BF5963"/>
    <w:rsid w:val="00BF6EA9"/>
    <w:rsid w:val="00C02DD4"/>
    <w:rsid w:val="00C048A7"/>
    <w:rsid w:val="00C04B8C"/>
    <w:rsid w:val="00C060CC"/>
    <w:rsid w:val="00C06330"/>
    <w:rsid w:val="00C07B95"/>
    <w:rsid w:val="00C125EC"/>
    <w:rsid w:val="00C144D3"/>
    <w:rsid w:val="00C14A5C"/>
    <w:rsid w:val="00C15F76"/>
    <w:rsid w:val="00C1634A"/>
    <w:rsid w:val="00C2740A"/>
    <w:rsid w:val="00C27BEC"/>
    <w:rsid w:val="00C30DD2"/>
    <w:rsid w:val="00C37D94"/>
    <w:rsid w:val="00C41B12"/>
    <w:rsid w:val="00C41DC3"/>
    <w:rsid w:val="00C4205C"/>
    <w:rsid w:val="00C44F20"/>
    <w:rsid w:val="00C45D40"/>
    <w:rsid w:val="00C461A6"/>
    <w:rsid w:val="00C46CFB"/>
    <w:rsid w:val="00C47039"/>
    <w:rsid w:val="00C50637"/>
    <w:rsid w:val="00C5651B"/>
    <w:rsid w:val="00C567B1"/>
    <w:rsid w:val="00C56A2B"/>
    <w:rsid w:val="00C61125"/>
    <w:rsid w:val="00C61A8B"/>
    <w:rsid w:val="00C61D0B"/>
    <w:rsid w:val="00C63246"/>
    <w:rsid w:val="00C645CB"/>
    <w:rsid w:val="00C65EC1"/>
    <w:rsid w:val="00C66E6A"/>
    <w:rsid w:val="00C67046"/>
    <w:rsid w:val="00C712E6"/>
    <w:rsid w:val="00C72156"/>
    <w:rsid w:val="00C763CA"/>
    <w:rsid w:val="00C776D3"/>
    <w:rsid w:val="00C77B23"/>
    <w:rsid w:val="00C80224"/>
    <w:rsid w:val="00C86C6F"/>
    <w:rsid w:val="00C90120"/>
    <w:rsid w:val="00C9157D"/>
    <w:rsid w:val="00C91724"/>
    <w:rsid w:val="00C95F91"/>
    <w:rsid w:val="00C96377"/>
    <w:rsid w:val="00C96551"/>
    <w:rsid w:val="00C96C0E"/>
    <w:rsid w:val="00C96C32"/>
    <w:rsid w:val="00C9766A"/>
    <w:rsid w:val="00C9770A"/>
    <w:rsid w:val="00CA6B2F"/>
    <w:rsid w:val="00CA767E"/>
    <w:rsid w:val="00CB06C9"/>
    <w:rsid w:val="00CB2474"/>
    <w:rsid w:val="00CB63CD"/>
    <w:rsid w:val="00CB664C"/>
    <w:rsid w:val="00CC087D"/>
    <w:rsid w:val="00CC7BE0"/>
    <w:rsid w:val="00CD08C8"/>
    <w:rsid w:val="00CD1EAE"/>
    <w:rsid w:val="00CD2FDE"/>
    <w:rsid w:val="00CD33DC"/>
    <w:rsid w:val="00CD4C04"/>
    <w:rsid w:val="00CE1092"/>
    <w:rsid w:val="00CE1E1A"/>
    <w:rsid w:val="00CE2235"/>
    <w:rsid w:val="00CE5399"/>
    <w:rsid w:val="00CF152F"/>
    <w:rsid w:val="00CF1BE7"/>
    <w:rsid w:val="00CF22E3"/>
    <w:rsid w:val="00CF2833"/>
    <w:rsid w:val="00CF5753"/>
    <w:rsid w:val="00CF60DB"/>
    <w:rsid w:val="00CF6939"/>
    <w:rsid w:val="00D0206C"/>
    <w:rsid w:val="00D0654E"/>
    <w:rsid w:val="00D1099F"/>
    <w:rsid w:val="00D11F7A"/>
    <w:rsid w:val="00D165B5"/>
    <w:rsid w:val="00D16CA5"/>
    <w:rsid w:val="00D21853"/>
    <w:rsid w:val="00D22ABE"/>
    <w:rsid w:val="00D257A4"/>
    <w:rsid w:val="00D3029E"/>
    <w:rsid w:val="00D345CE"/>
    <w:rsid w:val="00D36326"/>
    <w:rsid w:val="00D36F65"/>
    <w:rsid w:val="00D41768"/>
    <w:rsid w:val="00D42F91"/>
    <w:rsid w:val="00D46A36"/>
    <w:rsid w:val="00D47368"/>
    <w:rsid w:val="00D506AE"/>
    <w:rsid w:val="00D512C2"/>
    <w:rsid w:val="00D535C9"/>
    <w:rsid w:val="00D565E6"/>
    <w:rsid w:val="00D57ADC"/>
    <w:rsid w:val="00D600C0"/>
    <w:rsid w:val="00D6263D"/>
    <w:rsid w:val="00D63FF9"/>
    <w:rsid w:val="00D64EE4"/>
    <w:rsid w:val="00D6779F"/>
    <w:rsid w:val="00D709B9"/>
    <w:rsid w:val="00D72056"/>
    <w:rsid w:val="00D73143"/>
    <w:rsid w:val="00D74999"/>
    <w:rsid w:val="00D75403"/>
    <w:rsid w:val="00D76DDA"/>
    <w:rsid w:val="00D80CBB"/>
    <w:rsid w:val="00D8168B"/>
    <w:rsid w:val="00D82989"/>
    <w:rsid w:val="00D83A5F"/>
    <w:rsid w:val="00D841BA"/>
    <w:rsid w:val="00D845D6"/>
    <w:rsid w:val="00D84B90"/>
    <w:rsid w:val="00D871BE"/>
    <w:rsid w:val="00D91B6D"/>
    <w:rsid w:val="00D91BBB"/>
    <w:rsid w:val="00D922F7"/>
    <w:rsid w:val="00D94B67"/>
    <w:rsid w:val="00D9697B"/>
    <w:rsid w:val="00DA0AED"/>
    <w:rsid w:val="00DA4DA7"/>
    <w:rsid w:val="00DA76AF"/>
    <w:rsid w:val="00DA7B19"/>
    <w:rsid w:val="00DB336B"/>
    <w:rsid w:val="00DB3BF8"/>
    <w:rsid w:val="00DB7C44"/>
    <w:rsid w:val="00DB7F73"/>
    <w:rsid w:val="00DC52F3"/>
    <w:rsid w:val="00DD233C"/>
    <w:rsid w:val="00DD3895"/>
    <w:rsid w:val="00DD4B67"/>
    <w:rsid w:val="00DD7EA3"/>
    <w:rsid w:val="00DE1153"/>
    <w:rsid w:val="00DE16AD"/>
    <w:rsid w:val="00DE1757"/>
    <w:rsid w:val="00DE19D9"/>
    <w:rsid w:val="00DE2605"/>
    <w:rsid w:val="00DE2D32"/>
    <w:rsid w:val="00DE3E45"/>
    <w:rsid w:val="00DF0DCB"/>
    <w:rsid w:val="00DF1CA2"/>
    <w:rsid w:val="00DF22B9"/>
    <w:rsid w:val="00DF266E"/>
    <w:rsid w:val="00DF3506"/>
    <w:rsid w:val="00DF622D"/>
    <w:rsid w:val="00DF696B"/>
    <w:rsid w:val="00DF6EB1"/>
    <w:rsid w:val="00DF7EBE"/>
    <w:rsid w:val="00E01FCC"/>
    <w:rsid w:val="00E0240E"/>
    <w:rsid w:val="00E04CFA"/>
    <w:rsid w:val="00E05732"/>
    <w:rsid w:val="00E115DC"/>
    <w:rsid w:val="00E11E5A"/>
    <w:rsid w:val="00E15836"/>
    <w:rsid w:val="00E17E54"/>
    <w:rsid w:val="00E21378"/>
    <w:rsid w:val="00E22876"/>
    <w:rsid w:val="00E23185"/>
    <w:rsid w:val="00E2391A"/>
    <w:rsid w:val="00E23979"/>
    <w:rsid w:val="00E23F3F"/>
    <w:rsid w:val="00E25398"/>
    <w:rsid w:val="00E27C8E"/>
    <w:rsid w:val="00E31516"/>
    <w:rsid w:val="00E32D49"/>
    <w:rsid w:val="00E3304D"/>
    <w:rsid w:val="00E413AE"/>
    <w:rsid w:val="00E41641"/>
    <w:rsid w:val="00E41BB6"/>
    <w:rsid w:val="00E42AC9"/>
    <w:rsid w:val="00E4422C"/>
    <w:rsid w:val="00E46DFF"/>
    <w:rsid w:val="00E51666"/>
    <w:rsid w:val="00E519D5"/>
    <w:rsid w:val="00E536AD"/>
    <w:rsid w:val="00E6215D"/>
    <w:rsid w:val="00E71044"/>
    <w:rsid w:val="00E71642"/>
    <w:rsid w:val="00E71B5C"/>
    <w:rsid w:val="00E71F15"/>
    <w:rsid w:val="00E74AEF"/>
    <w:rsid w:val="00E76B4A"/>
    <w:rsid w:val="00E76FF2"/>
    <w:rsid w:val="00E771F9"/>
    <w:rsid w:val="00E825D9"/>
    <w:rsid w:val="00E82B89"/>
    <w:rsid w:val="00E84A8B"/>
    <w:rsid w:val="00E85B80"/>
    <w:rsid w:val="00E85BD5"/>
    <w:rsid w:val="00E87B8D"/>
    <w:rsid w:val="00E87E8C"/>
    <w:rsid w:val="00E91307"/>
    <w:rsid w:val="00E93CD2"/>
    <w:rsid w:val="00E93EBC"/>
    <w:rsid w:val="00E9422F"/>
    <w:rsid w:val="00E96B98"/>
    <w:rsid w:val="00EA06CF"/>
    <w:rsid w:val="00EA1AF1"/>
    <w:rsid w:val="00EA7CF3"/>
    <w:rsid w:val="00EB4FDB"/>
    <w:rsid w:val="00EC46F3"/>
    <w:rsid w:val="00EC49AD"/>
    <w:rsid w:val="00EC5BCD"/>
    <w:rsid w:val="00EC6C60"/>
    <w:rsid w:val="00EC727A"/>
    <w:rsid w:val="00ED1E15"/>
    <w:rsid w:val="00ED356C"/>
    <w:rsid w:val="00ED38E2"/>
    <w:rsid w:val="00ED40FE"/>
    <w:rsid w:val="00ED45BB"/>
    <w:rsid w:val="00ED531C"/>
    <w:rsid w:val="00ED54E9"/>
    <w:rsid w:val="00ED72FB"/>
    <w:rsid w:val="00EE14D1"/>
    <w:rsid w:val="00EE17EA"/>
    <w:rsid w:val="00EE3B15"/>
    <w:rsid w:val="00EE3E22"/>
    <w:rsid w:val="00EE427E"/>
    <w:rsid w:val="00EE70BD"/>
    <w:rsid w:val="00EF0975"/>
    <w:rsid w:val="00EF162C"/>
    <w:rsid w:val="00EF1EFA"/>
    <w:rsid w:val="00EF1F09"/>
    <w:rsid w:val="00EF328C"/>
    <w:rsid w:val="00EF6529"/>
    <w:rsid w:val="00F015BF"/>
    <w:rsid w:val="00F0310F"/>
    <w:rsid w:val="00F04C25"/>
    <w:rsid w:val="00F10549"/>
    <w:rsid w:val="00F11ED2"/>
    <w:rsid w:val="00F123C9"/>
    <w:rsid w:val="00F1339D"/>
    <w:rsid w:val="00F16235"/>
    <w:rsid w:val="00F16645"/>
    <w:rsid w:val="00F1737A"/>
    <w:rsid w:val="00F179E0"/>
    <w:rsid w:val="00F20157"/>
    <w:rsid w:val="00F21714"/>
    <w:rsid w:val="00F2258E"/>
    <w:rsid w:val="00F225BB"/>
    <w:rsid w:val="00F252DE"/>
    <w:rsid w:val="00F254B1"/>
    <w:rsid w:val="00F30230"/>
    <w:rsid w:val="00F4197D"/>
    <w:rsid w:val="00F4385C"/>
    <w:rsid w:val="00F43A78"/>
    <w:rsid w:val="00F445E3"/>
    <w:rsid w:val="00F45430"/>
    <w:rsid w:val="00F500AD"/>
    <w:rsid w:val="00F51A52"/>
    <w:rsid w:val="00F5435C"/>
    <w:rsid w:val="00F5616F"/>
    <w:rsid w:val="00F57AF7"/>
    <w:rsid w:val="00F602D3"/>
    <w:rsid w:val="00F625DE"/>
    <w:rsid w:val="00F628BF"/>
    <w:rsid w:val="00F62ABA"/>
    <w:rsid w:val="00F6599E"/>
    <w:rsid w:val="00F65B8C"/>
    <w:rsid w:val="00F6791C"/>
    <w:rsid w:val="00F70664"/>
    <w:rsid w:val="00F71FB1"/>
    <w:rsid w:val="00F7260D"/>
    <w:rsid w:val="00F7466C"/>
    <w:rsid w:val="00F76E08"/>
    <w:rsid w:val="00F81A29"/>
    <w:rsid w:val="00F8205A"/>
    <w:rsid w:val="00FA198E"/>
    <w:rsid w:val="00FA3131"/>
    <w:rsid w:val="00FA3164"/>
    <w:rsid w:val="00FA33C9"/>
    <w:rsid w:val="00FA69C4"/>
    <w:rsid w:val="00FA7D60"/>
    <w:rsid w:val="00FB11E0"/>
    <w:rsid w:val="00FB1274"/>
    <w:rsid w:val="00FB1864"/>
    <w:rsid w:val="00FB2759"/>
    <w:rsid w:val="00FB2B33"/>
    <w:rsid w:val="00FB63D6"/>
    <w:rsid w:val="00FC1A7D"/>
    <w:rsid w:val="00FC2519"/>
    <w:rsid w:val="00FC5475"/>
    <w:rsid w:val="00FC7CE5"/>
    <w:rsid w:val="00FD0EC3"/>
    <w:rsid w:val="00FD4D21"/>
    <w:rsid w:val="00FD5D14"/>
    <w:rsid w:val="00FD75D9"/>
    <w:rsid w:val="00FD7D9C"/>
    <w:rsid w:val="00FE2ACF"/>
    <w:rsid w:val="00FE47DA"/>
    <w:rsid w:val="00FF1F4F"/>
    <w:rsid w:val="00FF3D97"/>
    <w:rsid w:val="00FF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3426AA"/>
    <w:rPr>
      <w:rFonts w:ascii="ＭＳ 明朝" w:hAnsi="ＭＳ 明朝"/>
      <w:color w:val="000000"/>
      <w:sz w:val="22"/>
      <w:szCs w:val="22"/>
    </w:rPr>
  </w:style>
  <w:style w:type="paragraph" w:styleId="af8">
    <w:name w:val="Note Heading"/>
    <w:basedOn w:val="a"/>
    <w:next w:val="a"/>
    <w:link w:val="af9"/>
    <w:uiPriority w:val="99"/>
    <w:unhideWhenUsed/>
    <w:rsid w:val="00CF152F"/>
    <w:pPr>
      <w:jc w:val="center"/>
    </w:pPr>
    <w:rPr>
      <w:rFonts w:hAnsi="Century"/>
      <w:color w:val="auto"/>
      <w:kern w:val="2"/>
      <w:sz w:val="24"/>
      <w:szCs w:val="24"/>
    </w:rPr>
  </w:style>
  <w:style w:type="character" w:customStyle="1" w:styleId="af9">
    <w:name w:val="記 (文字)"/>
    <w:basedOn w:val="a0"/>
    <w:link w:val="af8"/>
    <w:uiPriority w:val="99"/>
    <w:rsid w:val="00CF152F"/>
    <w:rPr>
      <w:rFonts w:ascii="ＭＳ 明朝"/>
      <w:kern w:val="2"/>
      <w:sz w:val="24"/>
      <w:szCs w:val="24"/>
    </w:rPr>
  </w:style>
  <w:style w:type="paragraph" w:styleId="afa">
    <w:name w:val="Closing"/>
    <w:basedOn w:val="a"/>
    <w:link w:val="afb"/>
    <w:uiPriority w:val="99"/>
    <w:unhideWhenUsed/>
    <w:rsid w:val="00CF152F"/>
    <w:pPr>
      <w:jc w:val="right"/>
    </w:pPr>
    <w:rPr>
      <w:rFonts w:hAnsi="Century"/>
      <w:color w:val="auto"/>
      <w:kern w:val="2"/>
      <w:sz w:val="24"/>
      <w:szCs w:val="24"/>
    </w:rPr>
  </w:style>
  <w:style w:type="character" w:customStyle="1" w:styleId="afb">
    <w:name w:val="結語 (文字)"/>
    <w:basedOn w:val="a0"/>
    <w:link w:val="afa"/>
    <w:uiPriority w:val="99"/>
    <w:rsid w:val="00CF152F"/>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3426AA"/>
    <w:rPr>
      <w:rFonts w:ascii="ＭＳ 明朝" w:hAnsi="ＭＳ 明朝"/>
      <w:color w:val="000000"/>
      <w:sz w:val="22"/>
      <w:szCs w:val="22"/>
    </w:rPr>
  </w:style>
  <w:style w:type="paragraph" w:styleId="af8">
    <w:name w:val="Note Heading"/>
    <w:basedOn w:val="a"/>
    <w:next w:val="a"/>
    <w:link w:val="af9"/>
    <w:uiPriority w:val="99"/>
    <w:unhideWhenUsed/>
    <w:rsid w:val="00CF152F"/>
    <w:pPr>
      <w:jc w:val="center"/>
    </w:pPr>
    <w:rPr>
      <w:rFonts w:hAnsi="Century"/>
      <w:color w:val="auto"/>
      <w:kern w:val="2"/>
      <w:sz w:val="24"/>
      <w:szCs w:val="24"/>
    </w:rPr>
  </w:style>
  <w:style w:type="character" w:customStyle="1" w:styleId="af9">
    <w:name w:val="記 (文字)"/>
    <w:basedOn w:val="a0"/>
    <w:link w:val="af8"/>
    <w:uiPriority w:val="99"/>
    <w:rsid w:val="00CF152F"/>
    <w:rPr>
      <w:rFonts w:ascii="ＭＳ 明朝"/>
      <w:kern w:val="2"/>
      <w:sz w:val="24"/>
      <w:szCs w:val="24"/>
    </w:rPr>
  </w:style>
  <w:style w:type="paragraph" w:styleId="afa">
    <w:name w:val="Closing"/>
    <w:basedOn w:val="a"/>
    <w:link w:val="afb"/>
    <w:uiPriority w:val="99"/>
    <w:unhideWhenUsed/>
    <w:rsid w:val="00CF152F"/>
    <w:pPr>
      <w:jc w:val="right"/>
    </w:pPr>
    <w:rPr>
      <w:rFonts w:hAnsi="Century"/>
      <w:color w:val="auto"/>
      <w:kern w:val="2"/>
      <w:sz w:val="24"/>
      <w:szCs w:val="24"/>
    </w:rPr>
  </w:style>
  <w:style w:type="character" w:customStyle="1" w:styleId="afb">
    <w:name w:val="結語 (文字)"/>
    <w:basedOn w:val="a0"/>
    <w:link w:val="afa"/>
    <w:uiPriority w:val="99"/>
    <w:rsid w:val="00CF152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2740</Words>
  <Characters>80</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2016-10-15T08:29:00Z</dcterms:created>
  <dcterms:modified xsi:type="dcterms:W3CDTF">2016-10-15T08:42:00Z</dcterms:modified>
</cp:coreProperties>
</file>