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DB" w:rsidRDefault="00A95177" w:rsidP="00094F82">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-353060</wp:posOffset>
                </wp:positionV>
                <wp:extent cx="11620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A95177" w:rsidRDefault="00A95177" w:rsidP="00A95177">
                            <w:pPr>
                              <w:rPr>
                                <w:rFonts w:asciiTheme="minorEastAsia" w:hAnsiTheme="minorEastAsia"/>
                                <w:sz w:val="20"/>
                                <w:szCs w:val="20"/>
                              </w:rPr>
                            </w:pPr>
                            <w:r>
                              <w:rPr>
                                <w:rFonts w:asciiTheme="minorEastAsia" w:hAnsiTheme="minorEastAsia" w:hint="eastAsia"/>
                                <w:sz w:val="20"/>
                                <w:szCs w:val="20"/>
                              </w:rPr>
                              <w:t>資料１－３－１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3pt;margin-top:-27.8pt;width:91.5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" fillcolor="window" strokeweight=".5pt">
                <v:textbox>
                  <w:txbxContent>
                    <w:p w:rsidR="00A95177" w:rsidRDefault="00A95177" w:rsidP="00A95177">
                      <w:pPr>
                        <w:rPr>
                          <w:rFonts w:asciiTheme="minorEastAsia" w:hAnsiTheme="minorEastAsia"/>
                          <w:sz w:val="20"/>
                          <w:szCs w:val="20"/>
                        </w:rPr>
                      </w:pPr>
                      <w:r>
                        <w:rPr>
                          <w:rFonts w:asciiTheme="minorEastAsia" w:hAnsiTheme="minorEastAsia" w:hint="eastAsia"/>
                          <w:sz w:val="20"/>
                          <w:szCs w:val="20"/>
                        </w:rPr>
                        <w:t>資料１－３－１</w:t>
                      </w:r>
                    </w:p>
                  </w:txbxContent>
                </v:textbox>
                <w10:wrap anchorx="margin"/>
              </v:shape>
            </w:pict>
          </mc:Fallback>
        </mc:AlternateContent>
      </w:r>
      <w:r w:rsidR="00BE41A8">
        <w:rPr>
          <w:rFonts w:asciiTheme="majorEastAsia" w:eastAsiaTheme="majorEastAsia" w:hAnsiTheme="majorEastAsia" w:hint="eastAsia"/>
          <w:sz w:val="22"/>
        </w:rPr>
        <w:t>委員からの質問及び回答</w:t>
      </w:r>
      <w:r w:rsidR="005B1561">
        <w:rPr>
          <w:rFonts w:asciiTheme="majorEastAsia" w:eastAsiaTheme="majorEastAsia" w:hAnsiTheme="majorEastAsia" w:hint="eastAsia"/>
          <w:sz w:val="22"/>
        </w:rPr>
        <w:t>①</w:t>
      </w:r>
    </w:p>
    <w:p w:rsidR="00094F82" w:rsidRDefault="00094F82" w:rsidP="00094F82">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094F82" w:rsidTr="00094F82">
        <w:tc>
          <w:tcPr>
            <w:tcW w:w="8702" w:type="dxa"/>
          </w:tcPr>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「人権教育基本方針」「人権教育推進プラン」の具体化</w:t>
            </w:r>
          </w:p>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〔上記資料のページ番号〕</w:t>
            </w:r>
          </w:p>
          <w:p w:rsidR="00094F82" w:rsidRPr="005D57CB" w:rsidRDefault="005D57CB" w:rsidP="00CC29F7">
            <w:pPr>
              <w:rPr>
                <w:rFonts w:asciiTheme="majorEastAsia" w:eastAsiaTheme="majorEastAsia" w:hAnsiTheme="majorEastAsia"/>
                <w:sz w:val="22"/>
              </w:rPr>
            </w:pPr>
            <w:r w:rsidRPr="005D57CB">
              <w:rPr>
                <w:rFonts w:asciiTheme="majorEastAsia" w:eastAsiaTheme="majorEastAsia" w:hAnsiTheme="majorEastAsia"/>
                <w:sz w:val="22"/>
              </w:rPr>
              <w:t>2</w:t>
            </w:r>
            <w:r w:rsidR="00CC29F7">
              <w:rPr>
                <w:rFonts w:asciiTheme="majorEastAsia" w:eastAsiaTheme="majorEastAsia" w:hAnsiTheme="majorEastAsia" w:hint="eastAsia"/>
                <w:sz w:val="22"/>
              </w:rPr>
              <w:t>3</w:t>
            </w:r>
            <w:bookmarkStart w:id="0" w:name="_GoBack"/>
            <w:bookmarkEnd w:id="0"/>
            <w:r w:rsidRPr="005D57CB">
              <w:rPr>
                <w:rFonts w:asciiTheme="majorEastAsia" w:eastAsiaTheme="majorEastAsia" w:hAnsiTheme="majorEastAsia" w:hint="eastAsia"/>
                <w:sz w:val="22"/>
              </w:rPr>
              <w:t>ページ</w:t>
            </w:r>
          </w:p>
        </w:tc>
      </w:tr>
      <w:tr w:rsidR="00094F82" w:rsidTr="00094F82">
        <w:tc>
          <w:tcPr>
            <w:tcW w:w="8702" w:type="dxa"/>
          </w:tcPr>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094F82" w:rsidRPr="005D57CB" w:rsidRDefault="00860641" w:rsidP="00A1312F">
            <w:pPr>
              <w:ind w:firstLineChars="100" w:firstLine="220"/>
              <w:rPr>
                <w:rFonts w:asciiTheme="majorEastAsia" w:eastAsiaTheme="majorEastAsia" w:hAnsiTheme="majorEastAsia"/>
              </w:rPr>
            </w:pPr>
            <w:r>
              <w:rPr>
                <w:rFonts w:asciiTheme="majorEastAsia" w:eastAsiaTheme="majorEastAsia" w:hAnsiTheme="majorEastAsia" w:hint="eastAsia"/>
                <w:sz w:val="22"/>
              </w:rPr>
              <w:t>歴史的経緯と社会意識の中で、民族的マイノリティの人たちが、本名を含め、自分のアイデンティティを表現することが容易くないことは理解しており、その中での「指針」のもとに大阪府の教育現場が努力していることを評価しているが、教育現場だけではなく、大阪府の他の省庁や「外国人との共生」にとりくむ関係者にも現状認識をする必要があると考え、公立</w:t>
            </w:r>
            <w:r w:rsidR="00744C47">
              <w:rPr>
                <w:rFonts w:asciiTheme="majorEastAsia" w:eastAsiaTheme="majorEastAsia" w:hAnsiTheme="majorEastAsia" w:hint="eastAsia"/>
                <w:sz w:val="22"/>
              </w:rPr>
              <w:t>学</w:t>
            </w:r>
            <w:r>
              <w:rPr>
                <w:rFonts w:asciiTheme="majorEastAsia" w:eastAsiaTheme="majorEastAsia" w:hAnsiTheme="majorEastAsia" w:hint="eastAsia"/>
                <w:sz w:val="22"/>
              </w:rPr>
              <w:t>校の本名使用の現状を教えてほしい（夜間中学は別にしてほしい。前年度同様に、韓国・朝鮮、中国、全体の3つのデータを教えてほしい）</w:t>
            </w:r>
          </w:p>
        </w:tc>
      </w:tr>
      <w:tr w:rsidR="00094F82" w:rsidTr="005D57CB">
        <w:trPr>
          <w:trHeight w:val="4018"/>
        </w:trPr>
        <w:tc>
          <w:tcPr>
            <w:tcW w:w="8702" w:type="dxa"/>
          </w:tcPr>
          <w:p w:rsidR="005D57CB" w:rsidRPr="00CB26E6" w:rsidRDefault="005D57CB" w:rsidP="005D57CB">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27313C" w:rsidRPr="006D7110" w:rsidRDefault="0027313C" w:rsidP="0027313C">
            <w:pPr>
              <w:ind w:firstLineChars="100" w:firstLine="210"/>
              <w:rPr>
                <w:rFonts w:asciiTheme="majorEastAsia" w:eastAsiaTheme="majorEastAsia" w:hAnsiTheme="majorEastAsia"/>
              </w:rPr>
            </w:pPr>
            <w:r w:rsidRPr="006D7110">
              <w:rPr>
                <w:rFonts w:asciiTheme="majorEastAsia" w:eastAsiaTheme="majorEastAsia" w:hAnsiTheme="majorEastAsia" w:hint="eastAsia"/>
              </w:rPr>
              <w:t>平成</w:t>
            </w:r>
            <w:r>
              <w:rPr>
                <w:rFonts w:asciiTheme="majorEastAsia" w:eastAsiaTheme="majorEastAsia" w:hAnsiTheme="majorEastAsia" w:hint="eastAsia"/>
              </w:rPr>
              <w:t>30</w:t>
            </w:r>
            <w:r w:rsidRPr="006D7110">
              <w:rPr>
                <w:rFonts w:asciiTheme="majorEastAsia" w:eastAsiaTheme="majorEastAsia" w:hAnsiTheme="majorEastAsia" w:hint="eastAsia"/>
              </w:rPr>
              <w:t>年度の市町村の小中学校（政令市は除く）及び府立高等学校で学んでいる外国人児童生徒の本名使用率は、以下のとおりである。</w:t>
            </w:r>
          </w:p>
          <w:p w:rsidR="0027313C" w:rsidRPr="006D7110" w:rsidRDefault="0027313C" w:rsidP="0027313C">
            <w:pPr>
              <w:ind w:firstLineChars="3600" w:firstLine="7560"/>
              <w:jc w:val="left"/>
              <w:rPr>
                <w:rFonts w:asciiTheme="majorEastAsia" w:eastAsiaTheme="majorEastAsia" w:hAnsiTheme="majorEastAsia"/>
              </w:rPr>
            </w:pPr>
            <w:r w:rsidRPr="006D7110">
              <w:rPr>
                <w:rFonts w:asciiTheme="majorEastAsia" w:eastAsiaTheme="majorEastAsia" w:hAnsiTheme="majorEastAsia" w:hint="eastAsia"/>
              </w:rPr>
              <w:t>（％）</w:t>
            </w:r>
          </w:p>
          <w:tbl>
            <w:tblPr>
              <w:tblStyle w:val="a7"/>
              <w:tblW w:w="0" w:type="auto"/>
              <w:tblInd w:w="279" w:type="dxa"/>
              <w:tblLook w:val="04A0" w:firstRow="1" w:lastRow="0" w:firstColumn="1" w:lastColumn="0" w:noHBand="0" w:noVBand="1"/>
            </w:tblPr>
            <w:tblGrid>
              <w:gridCol w:w="1701"/>
              <w:gridCol w:w="1523"/>
              <w:gridCol w:w="1524"/>
              <w:gridCol w:w="1524"/>
              <w:gridCol w:w="1524"/>
            </w:tblGrid>
            <w:tr w:rsidR="0027313C" w:rsidRPr="006D7110" w:rsidTr="00EC36E5">
              <w:tc>
                <w:tcPr>
                  <w:tcW w:w="1701" w:type="dxa"/>
                  <w:tcBorders>
                    <w:bottom w:val="double" w:sz="4" w:space="0" w:color="auto"/>
                    <w:right w:val="double" w:sz="4" w:space="0" w:color="auto"/>
                  </w:tcBorders>
                  <w:vAlign w:val="center"/>
                </w:tcPr>
                <w:p w:rsidR="0027313C" w:rsidRPr="006D7110" w:rsidRDefault="0027313C" w:rsidP="0027313C">
                  <w:pPr>
                    <w:jc w:val="center"/>
                    <w:rPr>
                      <w:rFonts w:asciiTheme="majorEastAsia" w:eastAsiaTheme="majorEastAsia" w:hAnsiTheme="majorEastAsia"/>
                    </w:rPr>
                  </w:pPr>
                  <w:r w:rsidRPr="006D7110">
                    <w:rPr>
                      <w:rFonts w:asciiTheme="majorEastAsia" w:eastAsiaTheme="majorEastAsia" w:hAnsiTheme="majorEastAsia" w:hint="eastAsia"/>
                    </w:rPr>
                    <w:t>国籍</w:t>
                  </w:r>
                </w:p>
              </w:tc>
              <w:tc>
                <w:tcPr>
                  <w:tcW w:w="1523" w:type="dxa"/>
                  <w:tcBorders>
                    <w:left w:val="double" w:sz="4" w:space="0" w:color="auto"/>
                    <w:bottom w:val="double" w:sz="4" w:space="0" w:color="auto"/>
                  </w:tcBorders>
                  <w:vAlign w:val="center"/>
                </w:tcPr>
                <w:p w:rsidR="0027313C" w:rsidRPr="004E0D1D" w:rsidRDefault="0027313C" w:rsidP="0027313C">
                  <w:pPr>
                    <w:jc w:val="center"/>
                    <w:rPr>
                      <w:rFonts w:asciiTheme="majorEastAsia" w:eastAsiaTheme="majorEastAsia" w:hAnsiTheme="majorEastAsia"/>
                    </w:rPr>
                  </w:pPr>
                  <w:r w:rsidRPr="004E0D1D">
                    <w:rPr>
                      <w:rFonts w:asciiTheme="majorEastAsia" w:eastAsiaTheme="majorEastAsia" w:hAnsiTheme="majorEastAsia" w:hint="eastAsia"/>
                    </w:rPr>
                    <w:t>小学校</w:t>
                  </w:r>
                </w:p>
              </w:tc>
              <w:tc>
                <w:tcPr>
                  <w:tcW w:w="1524" w:type="dxa"/>
                  <w:tcBorders>
                    <w:bottom w:val="double" w:sz="4" w:space="0" w:color="auto"/>
                  </w:tcBorders>
                  <w:vAlign w:val="center"/>
                </w:tcPr>
                <w:p w:rsidR="00EC7C19" w:rsidRDefault="00EC7C19" w:rsidP="00EC7C19">
                  <w:pPr>
                    <w:jc w:val="center"/>
                    <w:rPr>
                      <w:rFonts w:asciiTheme="majorEastAsia" w:eastAsiaTheme="majorEastAsia" w:hAnsiTheme="majorEastAsia"/>
                      <w:sz w:val="22"/>
                    </w:rPr>
                  </w:pPr>
                  <w:r w:rsidRPr="004E0D1D">
                    <w:rPr>
                      <w:rFonts w:asciiTheme="majorEastAsia" w:eastAsiaTheme="majorEastAsia" w:hAnsiTheme="majorEastAsia" w:hint="eastAsia"/>
                    </w:rPr>
                    <w:t>中学校</w:t>
                  </w:r>
                </w:p>
                <w:p w:rsidR="00EC7C19" w:rsidRDefault="00EC7C19" w:rsidP="00EC7C19">
                  <w:pPr>
                    <w:spacing w:line="200" w:lineRule="exact"/>
                    <w:jc w:val="center"/>
                    <w:rPr>
                      <w:rFonts w:asciiTheme="majorEastAsia" w:eastAsiaTheme="majorEastAsia" w:hAnsiTheme="majorEastAsia"/>
                      <w:sz w:val="16"/>
                      <w:szCs w:val="16"/>
                    </w:rPr>
                  </w:pPr>
                  <w:r w:rsidRPr="00EE29B8">
                    <w:rPr>
                      <w:rFonts w:asciiTheme="majorEastAsia" w:eastAsiaTheme="majorEastAsia" w:hAnsiTheme="majorEastAsia" w:hint="eastAsia"/>
                      <w:sz w:val="16"/>
                      <w:szCs w:val="16"/>
                    </w:rPr>
                    <w:t>（夜間中学は</w:t>
                  </w:r>
                </w:p>
                <w:p w:rsidR="0027313C" w:rsidRPr="004E0D1D" w:rsidRDefault="00EC7C19" w:rsidP="00EC7C19">
                  <w:pPr>
                    <w:spacing w:line="200" w:lineRule="exact"/>
                    <w:jc w:val="center"/>
                    <w:rPr>
                      <w:rFonts w:asciiTheme="majorEastAsia" w:eastAsiaTheme="majorEastAsia" w:hAnsiTheme="majorEastAsia"/>
                    </w:rPr>
                  </w:pPr>
                  <w:r w:rsidRPr="00EE29B8">
                    <w:rPr>
                      <w:rFonts w:asciiTheme="majorEastAsia" w:eastAsiaTheme="majorEastAsia" w:hAnsiTheme="majorEastAsia" w:hint="eastAsia"/>
                      <w:sz w:val="16"/>
                      <w:szCs w:val="16"/>
                    </w:rPr>
                    <w:t>含まれない）</w:t>
                  </w:r>
                </w:p>
              </w:tc>
              <w:tc>
                <w:tcPr>
                  <w:tcW w:w="1524" w:type="dxa"/>
                  <w:tcBorders>
                    <w:bottom w:val="double" w:sz="4" w:space="0" w:color="auto"/>
                  </w:tcBorders>
                  <w:vAlign w:val="center"/>
                </w:tcPr>
                <w:p w:rsidR="0027313C" w:rsidRDefault="0027313C" w:rsidP="0027313C">
                  <w:pPr>
                    <w:jc w:val="center"/>
                    <w:rPr>
                      <w:rFonts w:asciiTheme="majorEastAsia" w:eastAsiaTheme="majorEastAsia" w:hAnsiTheme="majorEastAsia"/>
                    </w:rPr>
                  </w:pPr>
                  <w:r>
                    <w:rPr>
                      <w:rFonts w:asciiTheme="majorEastAsia" w:eastAsiaTheme="majorEastAsia" w:hAnsiTheme="majorEastAsia" w:hint="eastAsia"/>
                    </w:rPr>
                    <w:t>中学校</w:t>
                  </w:r>
                </w:p>
                <w:p w:rsidR="0027313C" w:rsidRPr="004E0D1D" w:rsidRDefault="0027313C" w:rsidP="0027313C">
                  <w:pPr>
                    <w:jc w:val="center"/>
                    <w:rPr>
                      <w:rFonts w:asciiTheme="majorEastAsia" w:eastAsiaTheme="majorEastAsia" w:hAnsiTheme="majorEastAsia"/>
                    </w:rPr>
                  </w:pPr>
                  <w:r>
                    <w:rPr>
                      <w:rFonts w:asciiTheme="majorEastAsia" w:eastAsiaTheme="majorEastAsia" w:hAnsiTheme="majorEastAsia" w:hint="eastAsia"/>
                    </w:rPr>
                    <w:t>（夜間学級）</w:t>
                  </w:r>
                </w:p>
              </w:tc>
              <w:tc>
                <w:tcPr>
                  <w:tcW w:w="1524" w:type="dxa"/>
                  <w:tcBorders>
                    <w:bottom w:val="double" w:sz="4" w:space="0" w:color="auto"/>
                  </w:tcBorders>
                  <w:vAlign w:val="center"/>
                </w:tcPr>
                <w:p w:rsidR="0027313C" w:rsidRPr="006D7110" w:rsidRDefault="0027313C" w:rsidP="0027313C">
                  <w:pPr>
                    <w:jc w:val="center"/>
                    <w:rPr>
                      <w:rFonts w:asciiTheme="majorEastAsia" w:eastAsiaTheme="majorEastAsia" w:hAnsiTheme="majorEastAsia"/>
                    </w:rPr>
                  </w:pPr>
                  <w:r w:rsidRPr="006D7110">
                    <w:rPr>
                      <w:rFonts w:asciiTheme="majorEastAsia" w:eastAsiaTheme="majorEastAsia" w:hAnsiTheme="majorEastAsia" w:hint="eastAsia"/>
                    </w:rPr>
                    <w:t>高等学校</w:t>
                  </w:r>
                </w:p>
              </w:tc>
            </w:tr>
            <w:tr w:rsidR="00EC7C19" w:rsidRPr="00E82D18" w:rsidTr="00EC36E5">
              <w:tc>
                <w:tcPr>
                  <w:tcW w:w="1701" w:type="dxa"/>
                  <w:tcBorders>
                    <w:top w:val="double" w:sz="4" w:space="0" w:color="auto"/>
                    <w:right w:val="double" w:sz="4" w:space="0" w:color="auto"/>
                  </w:tcBorders>
                </w:tcPr>
                <w:p w:rsidR="00EC7C19" w:rsidRPr="00E82D18" w:rsidRDefault="00EC7C19" w:rsidP="00EC7C19">
                  <w:pPr>
                    <w:jc w:val="center"/>
                    <w:rPr>
                      <w:rFonts w:asciiTheme="majorEastAsia" w:eastAsiaTheme="majorEastAsia" w:hAnsiTheme="majorEastAsia"/>
                    </w:rPr>
                  </w:pPr>
                  <w:r w:rsidRPr="00E82D18">
                    <w:rPr>
                      <w:rFonts w:asciiTheme="majorEastAsia" w:eastAsiaTheme="majorEastAsia" w:hAnsiTheme="majorEastAsia" w:hint="eastAsia"/>
                    </w:rPr>
                    <w:t>中国</w:t>
                  </w:r>
                </w:p>
              </w:tc>
              <w:tc>
                <w:tcPr>
                  <w:tcW w:w="1523" w:type="dxa"/>
                  <w:tcBorders>
                    <w:top w:val="double" w:sz="4" w:space="0" w:color="auto"/>
                    <w:left w:val="double" w:sz="4" w:space="0" w:color="auto"/>
                  </w:tcBorders>
                </w:tcPr>
                <w:p w:rsidR="00EC7C19" w:rsidRPr="00AF5731" w:rsidRDefault="00EC7C19" w:rsidP="00EC7C19">
                  <w:pPr>
                    <w:jc w:val="center"/>
                    <w:rPr>
                      <w:rFonts w:asciiTheme="majorEastAsia" w:eastAsiaTheme="majorEastAsia" w:hAnsiTheme="majorEastAsia"/>
                    </w:rPr>
                  </w:pPr>
                  <w:r w:rsidRPr="00AF5731">
                    <w:rPr>
                      <w:rFonts w:asciiTheme="majorEastAsia" w:eastAsiaTheme="majorEastAsia" w:hAnsiTheme="majorEastAsia" w:hint="eastAsia"/>
                    </w:rPr>
                    <w:t>59.2</w:t>
                  </w:r>
                </w:p>
              </w:tc>
              <w:tc>
                <w:tcPr>
                  <w:tcW w:w="1524" w:type="dxa"/>
                  <w:tcBorders>
                    <w:top w:val="double" w:sz="4" w:space="0" w:color="auto"/>
                  </w:tcBorders>
                </w:tcPr>
                <w:p w:rsidR="00EC7C19" w:rsidRPr="00AF5731" w:rsidRDefault="00EC7C19" w:rsidP="00EC7C19">
                  <w:pPr>
                    <w:jc w:val="center"/>
                    <w:rPr>
                      <w:rFonts w:asciiTheme="majorEastAsia" w:eastAsiaTheme="majorEastAsia" w:hAnsiTheme="majorEastAsia"/>
                    </w:rPr>
                  </w:pPr>
                  <w:r w:rsidRPr="00AF5731">
                    <w:rPr>
                      <w:rFonts w:asciiTheme="majorEastAsia" w:eastAsiaTheme="majorEastAsia" w:hAnsiTheme="majorEastAsia" w:hint="eastAsia"/>
                    </w:rPr>
                    <w:t>38.6</w:t>
                  </w:r>
                </w:p>
              </w:tc>
              <w:tc>
                <w:tcPr>
                  <w:tcW w:w="1524" w:type="dxa"/>
                  <w:tcBorders>
                    <w:top w:val="double" w:sz="4" w:space="0" w:color="auto"/>
                  </w:tcBorders>
                </w:tcPr>
                <w:p w:rsidR="00EC7C19" w:rsidRPr="00AF5731" w:rsidRDefault="00EC7C19" w:rsidP="00EC7C19">
                  <w:pPr>
                    <w:jc w:val="center"/>
                    <w:rPr>
                      <w:rFonts w:asciiTheme="majorEastAsia" w:eastAsiaTheme="majorEastAsia" w:hAnsiTheme="majorEastAsia"/>
                    </w:rPr>
                  </w:pPr>
                  <w:r w:rsidRPr="00AF5731">
                    <w:rPr>
                      <w:rFonts w:asciiTheme="majorEastAsia" w:eastAsiaTheme="majorEastAsia" w:hAnsiTheme="majorEastAsia" w:hint="eastAsia"/>
                    </w:rPr>
                    <w:t>－</w:t>
                  </w:r>
                </w:p>
              </w:tc>
              <w:tc>
                <w:tcPr>
                  <w:tcW w:w="1524" w:type="dxa"/>
                  <w:tcBorders>
                    <w:top w:val="double" w:sz="4" w:space="0" w:color="auto"/>
                  </w:tcBorders>
                </w:tcPr>
                <w:p w:rsidR="00EC7C19" w:rsidRPr="00AF5731" w:rsidRDefault="00EC7C19" w:rsidP="00EC7C19">
                  <w:pPr>
                    <w:jc w:val="center"/>
                    <w:rPr>
                      <w:rFonts w:asciiTheme="majorEastAsia" w:eastAsiaTheme="majorEastAsia" w:hAnsiTheme="majorEastAsia"/>
                    </w:rPr>
                  </w:pPr>
                  <w:r w:rsidRPr="00AF5731">
                    <w:rPr>
                      <w:rFonts w:asciiTheme="majorEastAsia" w:eastAsiaTheme="majorEastAsia" w:hAnsiTheme="majorEastAsia" w:hint="eastAsia"/>
                    </w:rPr>
                    <w:t>58.4</w:t>
                  </w:r>
                </w:p>
              </w:tc>
            </w:tr>
            <w:tr w:rsidR="00EC7C19" w:rsidRPr="00E82D18" w:rsidTr="00EC36E5">
              <w:tc>
                <w:tcPr>
                  <w:tcW w:w="1701" w:type="dxa"/>
                  <w:tcBorders>
                    <w:right w:val="double" w:sz="4" w:space="0" w:color="auto"/>
                  </w:tcBorders>
                </w:tcPr>
                <w:p w:rsidR="00EC7C19" w:rsidRPr="00E82D18" w:rsidRDefault="00EC7C19" w:rsidP="00EC7C19">
                  <w:pPr>
                    <w:jc w:val="center"/>
                    <w:rPr>
                      <w:rFonts w:asciiTheme="majorEastAsia" w:eastAsiaTheme="majorEastAsia" w:hAnsiTheme="majorEastAsia"/>
                    </w:rPr>
                  </w:pPr>
                  <w:r w:rsidRPr="00E82D18">
                    <w:rPr>
                      <w:rFonts w:asciiTheme="majorEastAsia" w:eastAsiaTheme="majorEastAsia" w:hAnsiTheme="majorEastAsia" w:hint="eastAsia"/>
                    </w:rPr>
                    <w:t>韓国・朝鮮</w:t>
                  </w:r>
                </w:p>
              </w:tc>
              <w:tc>
                <w:tcPr>
                  <w:tcW w:w="1523" w:type="dxa"/>
                  <w:tcBorders>
                    <w:left w:val="double" w:sz="4" w:space="0" w:color="auto"/>
                  </w:tcBorders>
                </w:tcPr>
                <w:p w:rsidR="00EC7C19" w:rsidRPr="00AF5731" w:rsidRDefault="00EC7C19" w:rsidP="00EC7C19">
                  <w:pPr>
                    <w:jc w:val="center"/>
                    <w:rPr>
                      <w:rFonts w:asciiTheme="majorEastAsia" w:eastAsiaTheme="majorEastAsia" w:hAnsiTheme="majorEastAsia"/>
                    </w:rPr>
                  </w:pPr>
                  <w:r w:rsidRPr="00AF5731">
                    <w:rPr>
                      <w:rFonts w:asciiTheme="majorEastAsia" w:eastAsiaTheme="majorEastAsia" w:hAnsiTheme="majorEastAsia" w:hint="eastAsia"/>
                    </w:rPr>
                    <w:t>34.4</w:t>
                  </w:r>
                </w:p>
              </w:tc>
              <w:tc>
                <w:tcPr>
                  <w:tcW w:w="1524" w:type="dxa"/>
                </w:tcPr>
                <w:p w:rsidR="00EC7C19" w:rsidRPr="00AF5731" w:rsidRDefault="00EC7C19" w:rsidP="00EC7C19">
                  <w:pPr>
                    <w:jc w:val="center"/>
                    <w:rPr>
                      <w:rFonts w:asciiTheme="majorEastAsia" w:eastAsiaTheme="majorEastAsia" w:hAnsiTheme="majorEastAsia"/>
                    </w:rPr>
                  </w:pPr>
                  <w:r w:rsidRPr="00AF5731">
                    <w:rPr>
                      <w:rFonts w:asciiTheme="majorEastAsia" w:eastAsiaTheme="majorEastAsia" w:hAnsiTheme="majorEastAsia" w:hint="eastAsia"/>
                    </w:rPr>
                    <w:t>22.2</w:t>
                  </w:r>
                </w:p>
              </w:tc>
              <w:tc>
                <w:tcPr>
                  <w:tcW w:w="1524" w:type="dxa"/>
                </w:tcPr>
                <w:p w:rsidR="00EC7C19" w:rsidRPr="00AF5731" w:rsidRDefault="00EC7C19" w:rsidP="00EC7C19">
                  <w:pPr>
                    <w:jc w:val="center"/>
                    <w:rPr>
                      <w:rFonts w:asciiTheme="majorEastAsia" w:eastAsiaTheme="majorEastAsia" w:hAnsiTheme="majorEastAsia"/>
                    </w:rPr>
                  </w:pPr>
                  <w:r w:rsidRPr="00AF5731">
                    <w:rPr>
                      <w:rFonts w:asciiTheme="majorEastAsia" w:eastAsiaTheme="majorEastAsia" w:hAnsiTheme="majorEastAsia" w:hint="eastAsia"/>
                    </w:rPr>
                    <w:t>－</w:t>
                  </w:r>
                </w:p>
              </w:tc>
              <w:tc>
                <w:tcPr>
                  <w:tcW w:w="1524" w:type="dxa"/>
                </w:tcPr>
                <w:p w:rsidR="00EC7C19" w:rsidRPr="00AF5731" w:rsidRDefault="00EC7C19" w:rsidP="00EC7C19">
                  <w:pPr>
                    <w:jc w:val="center"/>
                    <w:rPr>
                      <w:rFonts w:asciiTheme="majorEastAsia" w:eastAsiaTheme="majorEastAsia" w:hAnsiTheme="majorEastAsia"/>
                    </w:rPr>
                  </w:pPr>
                  <w:r w:rsidRPr="00AF5731">
                    <w:rPr>
                      <w:rFonts w:asciiTheme="majorEastAsia" w:eastAsiaTheme="majorEastAsia" w:hAnsiTheme="majorEastAsia" w:hint="eastAsia"/>
                    </w:rPr>
                    <w:t>34.6</w:t>
                  </w:r>
                </w:p>
              </w:tc>
            </w:tr>
            <w:tr w:rsidR="00EC7C19" w:rsidRPr="00E82D18" w:rsidTr="00EC36E5">
              <w:tc>
                <w:tcPr>
                  <w:tcW w:w="1701" w:type="dxa"/>
                  <w:tcBorders>
                    <w:right w:val="double" w:sz="4" w:space="0" w:color="auto"/>
                  </w:tcBorders>
                </w:tcPr>
                <w:p w:rsidR="00EC7C19" w:rsidRPr="00E82D18" w:rsidRDefault="00EC7C19" w:rsidP="00EC7C19">
                  <w:pPr>
                    <w:jc w:val="center"/>
                    <w:rPr>
                      <w:rFonts w:asciiTheme="majorEastAsia" w:eastAsiaTheme="majorEastAsia" w:hAnsiTheme="majorEastAsia"/>
                    </w:rPr>
                  </w:pPr>
                  <w:r w:rsidRPr="00E82D18">
                    <w:rPr>
                      <w:rFonts w:asciiTheme="majorEastAsia" w:eastAsiaTheme="majorEastAsia" w:hAnsiTheme="majorEastAsia" w:hint="eastAsia"/>
                    </w:rPr>
                    <w:t>外国籍全体</w:t>
                  </w:r>
                </w:p>
              </w:tc>
              <w:tc>
                <w:tcPr>
                  <w:tcW w:w="1523" w:type="dxa"/>
                  <w:tcBorders>
                    <w:left w:val="double" w:sz="4" w:space="0" w:color="auto"/>
                  </w:tcBorders>
                </w:tcPr>
                <w:p w:rsidR="00EC7C19" w:rsidRPr="00AF5731" w:rsidRDefault="00EC7C19" w:rsidP="00EC7C19">
                  <w:pPr>
                    <w:jc w:val="center"/>
                    <w:rPr>
                      <w:rFonts w:asciiTheme="majorEastAsia" w:eastAsiaTheme="majorEastAsia" w:hAnsiTheme="majorEastAsia"/>
                    </w:rPr>
                  </w:pPr>
                  <w:r w:rsidRPr="00AF5731">
                    <w:rPr>
                      <w:rFonts w:asciiTheme="majorEastAsia" w:eastAsiaTheme="majorEastAsia" w:hAnsiTheme="majorEastAsia" w:hint="eastAsia"/>
                    </w:rPr>
                    <w:t>60.4</w:t>
                  </w:r>
                </w:p>
              </w:tc>
              <w:tc>
                <w:tcPr>
                  <w:tcW w:w="1524" w:type="dxa"/>
                </w:tcPr>
                <w:p w:rsidR="00EC7C19" w:rsidRPr="00AF5731" w:rsidRDefault="00EC7C19" w:rsidP="00EC7C19">
                  <w:pPr>
                    <w:jc w:val="center"/>
                    <w:rPr>
                      <w:rFonts w:asciiTheme="majorEastAsia" w:eastAsiaTheme="majorEastAsia" w:hAnsiTheme="majorEastAsia"/>
                    </w:rPr>
                  </w:pPr>
                  <w:r w:rsidRPr="00AF5731">
                    <w:rPr>
                      <w:rFonts w:asciiTheme="majorEastAsia" w:eastAsiaTheme="majorEastAsia" w:hAnsiTheme="majorEastAsia" w:hint="eastAsia"/>
                    </w:rPr>
                    <w:t>43.9</w:t>
                  </w:r>
                </w:p>
              </w:tc>
              <w:tc>
                <w:tcPr>
                  <w:tcW w:w="1524" w:type="dxa"/>
                </w:tcPr>
                <w:p w:rsidR="00EC7C19" w:rsidRPr="00AF5731" w:rsidRDefault="00EC7C19" w:rsidP="00EC7C19">
                  <w:pPr>
                    <w:jc w:val="center"/>
                    <w:rPr>
                      <w:rFonts w:asciiTheme="majorEastAsia" w:eastAsiaTheme="majorEastAsia" w:hAnsiTheme="majorEastAsia"/>
                    </w:rPr>
                  </w:pPr>
                  <w:r w:rsidRPr="00AF5731">
                    <w:rPr>
                      <w:rFonts w:asciiTheme="majorEastAsia" w:eastAsiaTheme="majorEastAsia" w:hAnsiTheme="majorEastAsia" w:hint="eastAsia"/>
                    </w:rPr>
                    <w:t>－</w:t>
                  </w:r>
                </w:p>
              </w:tc>
              <w:tc>
                <w:tcPr>
                  <w:tcW w:w="1524" w:type="dxa"/>
                </w:tcPr>
                <w:p w:rsidR="00EC7C19" w:rsidRPr="00AF5731" w:rsidRDefault="00EC7C19" w:rsidP="00EC7C19">
                  <w:pPr>
                    <w:jc w:val="center"/>
                    <w:rPr>
                      <w:rFonts w:asciiTheme="majorEastAsia" w:eastAsiaTheme="majorEastAsia" w:hAnsiTheme="majorEastAsia"/>
                    </w:rPr>
                  </w:pPr>
                  <w:r w:rsidRPr="00AF5731">
                    <w:rPr>
                      <w:rFonts w:asciiTheme="majorEastAsia" w:eastAsiaTheme="majorEastAsia" w:hAnsiTheme="majorEastAsia" w:hint="eastAsia"/>
                    </w:rPr>
                    <w:t>52.8</w:t>
                  </w:r>
                </w:p>
              </w:tc>
            </w:tr>
          </w:tbl>
          <w:p w:rsidR="0027313C" w:rsidRPr="00AF5731" w:rsidRDefault="0027313C" w:rsidP="0027313C">
            <w:pPr>
              <w:ind w:firstLineChars="200" w:firstLine="420"/>
              <w:rPr>
                <w:rFonts w:asciiTheme="majorEastAsia" w:eastAsiaTheme="majorEastAsia" w:hAnsiTheme="majorEastAsia"/>
              </w:rPr>
            </w:pPr>
            <w:r w:rsidRPr="00AF5731">
              <w:rPr>
                <w:rFonts w:asciiTheme="majorEastAsia" w:eastAsiaTheme="majorEastAsia" w:hAnsiTheme="majorEastAsia" w:hint="eastAsia"/>
              </w:rPr>
              <w:t>※　小・中学校は、市町村からのヒアリングによる。</w:t>
            </w:r>
          </w:p>
          <w:p w:rsidR="0027313C" w:rsidRPr="00AF5731" w:rsidRDefault="0027313C" w:rsidP="0027313C">
            <w:pPr>
              <w:ind w:firstLineChars="200" w:firstLine="420"/>
              <w:rPr>
                <w:rFonts w:asciiTheme="majorEastAsia" w:eastAsiaTheme="majorEastAsia" w:hAnsiTheme="majorEastAsia"/>
              </w:rPr>
            </w:pPr>
            <w:r w:rsidRPr="00AF5731">
              <w:rPr>
                <w:rFonts w:asciiTheme="majorEastAsia" w:eastAsiaTheme="majorEastAsia" w:hAnsiTheme="majorEastAsia" w:hint="eastAsia"/>
              </w:rPr>
              <w:t>※　中学校夜間学級の本名使用率については把握していない。</w:t>
            </w:r>
          </w:p>
          <w:p w:rsidR="0027313C" w:rsidRPr="00AF5731" w:rsidRDefault="0027313C" w:rsidP="0027313C">
            <w:pPr>
              <w:ind w:firstLineChars="200" w:firstLine="420"/>
              <w:rPr>
                <w:rFonts w:asciiTheme="majorEastAsia" w:eastAsiaTheme="majorEastAsia" w:hAnsiTheme="majorEastAsia"/>
              </w:rPr>
            </w:pPr>
            <w:r w:rsidRPr="00AF5731">
              <w:rPr>
                <w:rFonts w:asciiTheme="majorEastAsia" w:eastAsiaTheme="majorEastAsia" w:hAnsiTheme="majorEastAsia" w:hint="eastAsia"/>
              </w:rPr>
              <w:t>※　高等学校については、全日制課程、定時制課程及び通信制課程を合わせた値。</w:t>
            </w:r>
          </w:p>
          <w:p w:rsidR="000C5492" w:rsidRDefault="000C5492" w:rsidP="00860641">
            <w:pPr>
              <w:rPr>
                <w:rFonts w:asciiTheme="majorEastAsia" w:eastAsiaTheme="majorEastAsia" w:hAnsiTheme="majorEastAsia"/>
                <w:sz w:val="22"/>
              </w:rPr>
            </w:pPr>
          </w:p>
          <w:p w:rsidR="0027313C" w:rsidRPr="0027313C" w:rsidRDefault="0027313C" w:rsidP="00860641">
            <w:pPr>
              <w:rPr>
                <w:rFonts w:asciiTheme="majorEastAsia" w:eastAsiaTheme="majorEastAsia" w:hAnsiTheme="majorEastAsia"/>
                <w:sz w:val="22"/>
              </w:rPr>
            </w:pPr>
          </w:p>
        </w:tc>
      </w:tr>
    </w:tbl>
    <w:p w:rsidR="00094F82" w:rsidRPr="003B30A0" w:rsidRDefault="00094F82">
      <w:pPr>
        <w:jc w:val="left"/>
        <w:rPr>
          <w:rFonts w:asciiTheme="majorEastAsia" w:eastAsiaTheme="majorEastAsia" w:hAnsiTheme="majorEastAsia"/>
        </w:rPr>
      </w:pPr>
    </w:p>
    <w:sectPr w:rsidR="00094F82" w:rsidRPr="003B30A0" w:rsidSect="005A0CE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8A" w:rsidRDefault="00EE618A" w:rsidP="004003AD">
      <w:r>
        <w:separator/>
      </w:r>
    </w:p>
  </w:endnote>
  <w:endnote w:type="continuationSeparator" w:id="0">
    <w:p w:rsidR="00EE618A" w:rsidRDefault="00EE618A"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8A" w:rsidRDefault="00EE618A" w:rsidP="004003AD">
      <w:r>
        <w:separator/>
      </w:r>
    </w:p>
  </w:footnote>
  <w:footnote w:type="continuationSeparator" w:id="0">
    <w:p w:rsidR="00EE618A" w:rsidRDefault="00EE618A" w:rsidP="004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A"/>
    <w:rsid w:val="00012E9C"/>
    <w:rsid w:val="00026E9E"/>
    <w:rsid w:val="00050451"/>
    <w:rsid w:val="00094092"/>
    <w:rsid w:val="00094F82"/>
    <w:rsid w:val="000C0335"/>
    <w:rsid w:val="000C5492"/>
    <w:rsid w:val="00125DF5"/>
    <w:rsid w:val="001600D3"/>
    <w:rsid w:val="001955FE"/>
    <w:rsid w:val="001E1414"/>
    <w:rsid w:val="002454A2"/>
    <w:rsid w:val="0026779A"/>
    <w:rsid w:val="0027313C"/>
    <w:rsid w:val="00281DE1"/>
    <w:rsid w:val="00294964"/>
    <w:rsid w:val="002A02F4"/>
    <w:rsid w:val="002A4DBF"/>
    <w:rsid w:val="002D63CE"/>
    <w:rsid w:val="003028BC"/>
    <w:rsid w:val="00306783"/>
    <w:rsid w:val="00307E73"/>
    <w:rsid w:val="00340BCF"/>
    <w:rsid w:val="003B30A0"/>
    <w:rsid w:val="003F045E"/>
    <w:rsid w:val="003F368F"/>
    <w:rsid w:val="004003AD"/>
    <w:rsid w:val="004330ED"/>
    <w:rsid w:val="00454A92"/>
    <w:rsid w:val="00455A0B"/>
    <w:rsid w:val="0047447A"/>
    <w:rsid w:val="004A1575"/>
    <w:rsid w:val="004A7942"/>
    <w:rsid w:val="004E0D1D"/>
    <w:rsid w:val="00550232"/>
    <w:rsid w:val="005A0CE9"/>
    <w:rsid w:val="005B1561"/>
    <w:rsid w:val="005B3484"/>
    <w:rsid w:val="005D57CB"/>
    <w:rsid w:val="00606DDE"/>
    <w:rsid w:val="006969B0"/>
    <w:rsid w:val="00744C47"/>
    <w:rsid w:val="0074761A"/>
    <w:rsid w:val="00796213"/>
    <w:rsid w:val="007B7822"/>
    <w:rsid w:val="00860641"/>
    <w:rsid w:val="008A287B"/>
    <w:rsid w:val="008B194A"/>
    <w:rsid w:val="0091464E"/>
    <w:rsid w:val="00962538"/>
    <w:rsid w:val="009A3C9A"/>
    <w:rsid w:val="009D6ECA"/>
    <w:rsid w:val="00A1312F"/>
    <w:rsid w:val="00A95177"/>
    <w:rsid w:val="00AE1A6D"/>
    <w:rsid w:val="00AF5731"/>
    <w:rsid w:val="00B236DB"/>
    <w:rsid w:val="00B46534"/>
    <w:rsid w:val="00B63E90"/>
    <w:rsid w:val="00BE41A8"/>
    <w:rsid w:val="00C73441"/>
    <w:rsid w:val="00CB26E6"/>
    <w:rsid w:val="00CC29F7"/>
    <w:rsid w:val="00CF3217"/>
    <w:rsid w:val="00CF32DF"/>
    <w:rsid w:val="00D02F8D"/>
    <w:rsid w:val="00D8456A"/>
    <w:rsid w:val="00DC5605"/>
    <w:rsid w:val="00DD0363"/>
    <w:rsid w:val="00DD6FF8"/>
    <w:rsid w:val="00DE2088"/>
    <w:rsid w:val="00E05DC5"/>
    <w:rsid w:val="00E72DFC"/>
    <w:rsid w:val="00EA07D7"/>
    <w:rsid w:val="00EA68C0"/>
    <w:rsid w:val="00EC2579"/>
    <w:rsid w:val="00EC7C19"/>
    <w:rsid w:val="00ED371C"/>
    <w:rsid w:val="00EE2469"/>
    <w:rsid w:val="00EE618A"/>
    <w:rsid w:val="00EF7F04"/>
    <w:rsid w:val="00F84AC4"/>
    <w:rsid w:val="00F855CB"/>
    <w:rsid w:val="00FA2D47"/>
    <w:rsid w:val="00FD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32D10A9-8C7E-44D6-9DB8-2DBD8570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渡邊　陽一</cp:lastModifiedBy>
  <cp:revision>6</cp:revision>
  <cp:lastPrinted>2018-02-06T08:20:00Z</cp:lastPrinted>
  <dcterms:created xsi:type="dcterms:W3CDTF">2019-02-15T07:23:00Z</dcterms:created>
  <dcterms:modified xsi:type="dcterms:W3CDTF">2019-03-11T02:50:00Z</dcterms:modified>
</cp:coreProperties>
</file>