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CFDF5" w14:textId="78F5BEBA" w:rsidR="004657E5" w:rsidRDefault="005B7180">
      <w:pPr>
        <w:spacing w:line="400" w:lineRule="exact"/>
        <w:jc w:val="center"/>
        <w:rPr>
          <w:rFonts w:ascii="BIZ UDPゴシック" w:eastAsia="BIZ UDPゴシック" w:hAnsi="BIZ UDPゴシック"/>
          <w:sz w:val="24"/>
        </w:rPr>
      </w:pPr>
      <w:r>
        <w:rPr>
          <w:rFonts w:ascii="Meiryo UI" w:hAnsi="Meiryo UI" w:hint="eastAsia"/>
          <w:noProof/>
          <w:sz w:val="36"/>
          <w:szCs w:val="36"/>
        </w:rPr>
        <mc:AlternateContent>
          <mc:Choice Requires="wps">
            <w:drawing>
              <wp:anchor distT="0" distB="0" distL="114300" distR="114300" simplePos="0" relativeHeight="251659264" behindDoc="0" locked="0" layoutInCell="1" allowOverlap="1" wp14:anchorId="06A2E879" wp14:editId="044C7030">
                <wp:simplePos x="0" y="0"/>
                <wp:positionH relativeFrom="column">
                  <wp:posOffset>4800600</wp:posOffset>
                </wp:positionH>
                <wp:positionV relativeFrom="paragraph">
                  <wp:posOffset>-920115</wp:posOffset>
                </wp:positionV>
                <wp:extent cx="1365250" cy="412750"/>
                <wp:effectExtent l="0" t="0" r="25400" b="25400"/>
                <wp:wrapNone/>
                <wp:docPr id="4" name="正方形/長方形 4"/>
                <wp:cNvGraphicFramePr/>
                <a:graphic xmlns:a="http://schemas.openxmlformats.org/drawingml/2006/main">
                  <a:graphicData uri="http://schemas.microsoft.com/office/word/2010/wordprocessingShape">
                    <wps:wsp>
                      <wps:cNvSpPr/>
                      <wps:spPr>
                        <a:xfrm>
                          <a:off x="0" y="0"/>
                          <a:ext cx="1365250" cy="412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2AFFBA" w14:textId="1FEC5F12" w:rsidR="005B7180" w:rsidRPr="00A76E8D" w:rsidRDefault="005B7180" w:rsidP="005B7180">
                            <w:pPr>
                              <w:spacing w:line="400" w:lineRule="exact"/>
                              <w:jc w:val="center"/>
                              <w:rPr>
                                <w:rFonts w:ascii="ＭＳ ゴシック" w:eastAsia="ＭＳ ゴシック" w:hAnsi="ＭＳ ゴシック"/>
                                <w:sz w:val="36"/>
                                <w:szCs w:val="36"/>
                              </w:rPr>
                            </w:pPr>
                            <w:r w:rsidRPr="00A76E8D">
                              <w:rPr>
                                <w:rFonts w:ascii="ＭＳ ゴシック" w:eastAsia="ＭＳ ゴシック" w:hAnsi="ＭＳ ゴシック" w:hint="eastAsia"/>
                                <w:sz w:val="36"/>
                                <w:szCs w:val="36"/>
                              </w:rPr>
                              <w:t>資料１-</w:t>
                            </w:r>
                            <w:r>
                              <w:rPr>
                                <w:rFonts w:ascii="ＭＳ ゴシック" w:eastAsia="ＭＳ ゴシック" w:hAnsi="ＭＳ ゴシック" w:hint="eastAsia"/>
                                <w:sz w:val="36"/>
                                <w:szCs w:val="36"/>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A2E879" id="正方形/長方形 4" o:spid="_x0000_s1026" style="position:absolute;left:0;text-align:left;margin-left:378pt;margin-top:-72.45pt;width:107.5pt;height: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" fillcolor="white [3201]" strokecolor="black [3213]" strokeweight="1pt">
                <v:textbox>
                  <w:txbxContent>
                    <w:p w14:paraId="342AFFBA" w14:textId="1FEC5F12" w:rsidR="005B7180" w:rsidRPr="00A76E8D" w:rsidRDefault="005B7180" w:rsidP="005B7180">
                      <w:pPr>
                        <w:spacing w:line="400" w:lineRule="exact"/>
                        <w:jc w:val="center"/>
                        <w:rPr>
                          <w:rFonts w:ascii="ＭＳ ゴシック" w:eastAsia="ＭＳ ゴシック" w:hAnsi="ＭＳ ゴシック"/>
                          <w:sz w:val="36"/>
                          <w:szCs w:val="36"/>
                        </w:rPr>
                      </w:pPr>
                      <w:r w:rsidRPr="00A76E8D">
                        <w:rPr>
                          <w:rFonts w:ascii="ＭＳ ゴシック" w:eastAsia="ＭＳ ゴシック" w:hAnsi="ＭＳ ゴシック" w:hint="eastAsia"/>
                          <w:sz w:val="36"/>
                          <w:szCs w:val="36"/>
                        </w:rPr>
                        <w:t>資料１-</w:t>
                      </w:r>
                      <w:r>
                        <w:rPr>
                          <w:rFonts w:ascii="ＭＳ ゴシック" w:eastAsia="ＭＳ ゴシック" w:hAnsi="ＭＳ ゴシック" w:hint="eastAsia"/>
                          <w:sz w:val="36"/>
                          <w:szCs w:val="36"/>
                        </w:rPr>
                        <w:t>２</w:t>
                      </w:r>
                    </w:p>
                  </w:txbxContent>
                </v:textbox>
              </v:rect>
            </w:pict>
          </mc:Fallback>
        </mc:AlternateContent>
      </w:r>
    </w:p>
    <w:p w14:paraId="30F78D07" w14:textId="77777777" w:rsidR="004657E5" w:rsidRDefault="004657E5">
      <w:pPr>
        <w:spacing w:line="400" w:lineRule="exact"/>
        <w:jc w:val="center"/>
        <w:rPr>
          <w:rFonts w:ascii="BIZ UDPゴシック" w:eastAsia="BIZ UDPゴシック" w:hAnsi="BIZ UDPゴシック"/>
          <w:sz w:val="24"/>
        </w:rPr>
      </w:pPr>
    </w:p>
    <w:p w14:paraId="23EA041C" w14:textId="77777777" w:rsidR="004657E5" w:rsidRDefault="004657E5">
      <w:pPr>
        <w:spacing w:line="400" w:lineRule="exact"/>
        <w:jc w:val="center"/>
        <w:rPr>
          <w:rFonts w:ascii="BIZ UDPゴシック" w:eastAsia="BIZ UDPゴシック" w:hAnsi="BIZ UDPゴシック"/>
          <w:sz w:val="24"/>
        </w:rPr>
      </w:pPr>
    </w:p>
    <w:p w14:paraId="63AC7359" w14:textId="77777777" w:rsidR="004657E5" w:rsidRDefault="004657E5">
      <w:pPr>
        <w:spacing w:line="400" w:lineRule="exact"/>
        <w:jc w:val="center"/>
        <w:rPr>
          <w:rFonts w:ascii="BIZ UDPゴシック" w:eastAsia="BIZ UDPゴシック" w:hAnsi="BIZ UDPゴシック"/>
          <w:sz w:val="24"/>
        </w:rPr>
      </w:pPr>
    </w:p>
    <w:p w14:paraId="69D1FA9E" w14:textId="77777777" w:rsidR="004657E5" w:rsidRDefault="004657E5">
      <w:pPr>
        <w:spacing w:line="400" w:lineRule="exact"/>
        <w:jc w:val="center"/>
        <w:rPr>
          <w:rFonts w:ascii="BIZ UDPゴシック" w:eastAsia="BIZ UDPゴシック" w:hAnsi="BIZ UDPゴシック"/>
          <w:sz w:val="24"/>
        </w:rPr>
      </w:pPr>
    </w:p>
    <w:p w14:paraId="37885EB5" w14:textId="77777777" w:rsidR="004657E5" w:rsidRDefault="005B7180">
      <w:pPr>
        <w:spacing w:line="400" w:lineRule="exact"/>
        <w:jc w:val="center"/>
        <w:rPr>
          <w:rFonts w:ascii="BIZ UDPゴシック" w:eastAsia="BIZ UDPゴシック" w:hAnsi="BIZ UDPゴシック"/>
          <w:sz w:val="36"/>
        </w:rPr>
      </w:pPr>
      <w:r>
        <w:rPr>
          <w:rFonts w:ascii="BIZ UDPゴシック" w:eastAsia="BIZ UDPゴシック" w:hAnsi="BIZ UDPゴシック" w:hint="eastAsia"/>
          <w:sz w:val="36"/>
        </w:rPr>
        <w:t>箕面市立病院新築移転に伴う病院再編計画（案）</w:t>
      </w:r>
    </w:p>
    <w:p w14:paraId="05A62165" w14:textId="77777777" w:rsidR="004657E5" w:rsidRDefault="004657E5">
      <w:pPr>
        <w:spacing w:line="400" w:lineRule="exact"/>
        <w:jc w:val="center"/>
        <w:rPr>
          <w:rFonts w:ascii="BIZ UDPゴシック" w:eastAsia="BIZ UDPゴシック" w:hAnsi="BIZ UDPゴシック"/>
          <w:sz w:val="36"/>
        </w:rPr>
      </w:pPr>
    </w:p>
    <w:p w14:paraId="515BD8C9" w14:textId="77777777" w:rsidR="004657E5" w:rsidRDefault="005B7180">
      <w:pPr>
        <w:spacing w:line="400" w:lineRule="exact"/>
        <w:jc w:val="center"/>
        <w:rPr>
          <w:rFonts w:ascii="BIZ UDPゴシック" w:eastAsia="BIZ UDPゴシック" w:hAnsi="BIZ UDPゴシック"/>
          <w:sz w:val="36"/>
        </w:rPr>
      </w:pPr>
      <w:r>
        <w:rPr>
          <w:rFonts w:ascii="BIZ UDPゴシック" w:eastAsia="BIZ UDPゴシック" w:hAnsi="BIZ UDPゴシック" w:hint="eastAsia"/>
          <w:sz w:val="36"/>
        </w:rPr>
        <w:t>（公的医療機関含めた医療機関の再編統合）</w:t>
      </w:r>
    </w:p>
    <w:p w14:paraId="4B988098" w14:textId="77777777" w:rsidR="004657E5" w:rsidRDefault="004657E5">
      <w:pPr>
        <w:spacing w:line="400" w:lineRule="exact"/>
        <w:jc w:val="center"/>
        <w:rPr>
          <w:rFonts w:ascii="BIZ UDPゴシック" w:eastAsia="BIZ UDPゴシック" w:hAnsi="BIZ UDPゴシック"/>
          <w:sz w:val="36"/>
        </w:rPr>
      </w:pPr>
    </w:p>
    <w:p w14:paraId="348A1E70" w14:textId="77777777" w:rsidR="004657E5" w:rsidRDefault="004657E5">
      <w:pPr>
        <w:spacing w:line="400" w:lineRule="exact"/>
        <w:jc w:val="center"/>
        <w:rPr>
          <w:rFonts w:ascii="BIZ UDPゴシック" w:eastAsia="BIZ UDPゴシック" w:hAnsi="BIZ UDPゴシック"/>
          <w:sz w:val="36"/>
        </w:rPr>
      </w:pPr>
    </w:p>
    <w:p w14:paraId="31BE72A6" w14:textId="77777777" w:rsidR="004657E5" w:rsidRDefault="004657E5">
      <w:pPr>
        <w:spacing w:line="400" w:lineRule="exact"/>
        <w:jc w:val="center"/>
        <w:rPr>
          <w:rFonts w:ascii="BIZ UDPゴシック" w:eastAsia="BIZ UDPゴシック" w:hAnsi="BIZ UDPゴシック"/>
          <w:sz w:val="36"/>
        </w:rPr>
      </w:pPr>
    </w:p>
    <w:p w14:paraId="72411A7A" w14:textId="77777777" w:rsidR="004657E5" w:rsidRDefault="004657E5">
      <w:pPr>
        <w:spacing w:line="400" w:lineRule="exact"/>
        <w:jc w:val="center"/>
        <w:rPr>
          <w:rFonts w:ascii="BIZ UDPゴシック" w:eastAsia="BIZ UDPゴシック" w:hAnsi="BIZ UDPゴシック"/>
          <w:sz w:val="36"/>
        </w:rPr>
      </w:pPr>
    </w:p>
    <w:p w14:paraId="46A1A1CC" w14:textId="77777777" w:rsidR="004657E5" w:rsidRDefault="004657E5">
      <w:pPr>
        <w:spacing w:line="400" w:lineRule="exact"/>
        <w:jc w:val="center"/>
        <w:rPr>
          <w:rFonts w:ascii="BIZ UDPゴシック" w:eastAsia="BIZ UDPゴシック" w:hAnsi="BIZ UDPゴシック"/>
          <w:sz w:val="36"/>
        </w:rPr>
      </w:pPr>
    </w:p>
    <w:p w14:paraId="41C8E31B" w14:textId="77777777" w:rsidR="004657E5" w:rsidRDefault="004657E5">
      <w:pPr>
        <w:spacing w:line="400" w:lineRule="exact"/>
        <w:jc w:val="center"/>
        <w:rPr>
          <w:rFonts w:ascii="BIZ UDPゴシック" w:eastAsia="BIZ UDPゴシック" w:hAnsi="BIZ UDPゴシック"/>
          <w:sz w:val="36"/>
        </w:rPr>
      </w:pPr>
    </w:p>
    <w:p w14:paraId="52BD4E09" w14:textId="77777777" w:rsidR="004657E5" w:rsidRDefault="005B7180">
      <w:pPr>
        <w:spacing w:line="400" w:lineRule="exact"/>
        <w:jc w:val="center"/>
        <w:rPr>
          <w:rFonts w:ascii="BIZ UDPゴシック" w:eastAsia="BIZ UDPゴシック" w:hAnsi="BIZ UDPゴシック"/>
          <w:sz w:val="36"/>
        </w:rPr>
      </w:pPr>
      <w:r>
        <w:rPr>
          <w:rFonts w:ascii="BIZ UDPゴシック" w:eastAsia="BIZ UDPゴシック" w:hAnsi="BIZ UDPゴシック" w:hint="eastAsia"/>
          <w:sz w:val="36"/>
        </w:rPr>
        <w:t>令和6年３月</w:t>
      </w:r>
    </w:p>
    <w:p w14:paraId="43679732" w14:textId="77777777" w:rsidR="004657E5" w:rsidRDefault="004657E5">
      <w:pPr>
        <w:spacing w:line="400" w:lineRule="exact"/>
        <w:jc w:val="center"/>
        <w:rPr>
          <w:rFonts w:ascii="BIZ UDPゴシック" w:eastAsia="BIZ UDPゴシック" w:hAnsi="BIZ UDPゴシック"/>
          <w:sz w:val="24"/>
        </w:rPr>
      </w:pPr>
    </w:p>
    <w:p w14:paraId="78203087" w14:textId="77777777" w:rsidR="004657E5" w:rsidRDefault="004657E5">
      <w:pPr>
        <w:spacing w:line="400" w:lineRule="exact"/>
        <w:jc w:val="center"/>
        <w:rPr>
          <w:rFonts w:ascii="BIZ UDPゴシック" w:eastAsia="BIZ UDPゴシック" w:hAnsi="BIZ UDPゴシック"/>
          <w:sz w:val="24"/>
        </w:rPr>
      </w:pPr>
    </w:p>
    <w:p w14:paraId="05F2A34F" w14:textId="77777777" w:rsidR="004657E5" w:rsidRDefault="004657E5">
      <w:pPr>
        <w:spacing w:line="400" w:lineRule="exact"/>
        <w:jc w:val="center"/>
        <w:rPr>
          <w:rFonts w:ascii="BIZ UDPゴシック" w:eastAsia="BIZ UDPゴシック" w:hAnsi="BIZ UDPゴシック"/>
          <w:sz w:val="24"/>
        </w:rPr>
      </w:pPr>
    </w:p>
    <w:p w14:paraId="486FAF58" w14:textId="77777777" w:rsidR="004657E5" w:rsidRDefault="004657E5">
      <w:pPr>
        <w:spacing w:line="400" w:lineRule="exact"/>
        <w:jc w:val="center"/>
        <w:rPr>
          <w:rFonts w:ascii="BIZ UDPゴシック" w:eastAsia="BIZ UDPゴシック" w:hAnsi="BIZ UDPゴシック"/>
          <w:sz w:val="24"/>
        </w:rPr>
      </w:pPr>
    </w:p>
    <w:p w14:paraId="7FA68BCC" w14:textId="77777777" w:rsidR="004657E5" w:rsidRDefault="004657E5">
      <w:pPr>
        <w:spacing w:line="400" w:lineRule="exact"/>
        <w:jc w:val="center"/>
        <w:rPr>
          <w:rFonts w:ascii="BIZ UDPゴシック" w:eastAsia="BIZ UDPゴシック" w:hAnsi="BIZ UDPゴシック"/>
          <w:sz w:val="24"/>
        </w:rPr>
      </w:pPr>
    </w:p>
    <w:p w14:paraId="334E003B" w14:textId="77777777" w:rsidR="004657E5" w:rsidRDefault="004657E5">
      <w:pPr>
        <w:spacing w:line="400" w:lineRule="exact"/>
        <w:jc w:val="center"/>
        <w:rPr>
          <w:rFonts w:ascii="BIZ UDPゴシック" w:eastAsia="BIZ UDPゴシック" w:hAnsi="BIZ UDPゴシック"/>
          <w:sz w:val="24"/>
        </w:rPr>
      </w:pPr>
    </w:p>
    <w:p w14:paraId="526B994B" w14:textId="77777777" w:rsidR="004657E5" w:rsidRDefault="004657E5">
      <w:pPr>
        <w:spacing w:line="400" w:lineRule="exact"/>
        <w:jc w:val="center"/>
        <w:rPr>
          <w:rFonts w:ascii="BIZ UDPゴシック" w:eastAsia="BIZ UDPゴシック" w:hAnsi="BIZ UDPゴシック"/>
          <w:sz w:val="24"/>
        </w:rPr>
      </w:pPr>
    </w:p>
    <w:p w14:paraId="04E4C57D" w14:textId="77777777" w:rsidR="004657E5" w:rsidRDefault="004657E5">
      <w:pPr>
        <w:spacing w:line="400" w:lineRule="exact"/>
        <w:jc w:val="center"/>
        <w:rPr>
          <w:rFonts w:ascii="BIZ UDPゴシック" w:eastAsia="BIZ UDPゴシック" w:hAnsi="BIZ UDPゴシック"/>
          <w:sz w:val="24"/>
        </w:rPr>
      </w:pPr>
    </w:p>
    <w:p w14:paraId="57790DD2" w14:textId="77777777" w:rsidR="004657E5" w:rsidRDefault="004657E5">
      <w:pPr>
        <w:spacing w:line="400" w:lineRule="exact"/>
        <w:jc w:val="center"/>
        <w:rPr>
          <w:rFonts w:ascii="BIZ UDPゴシック" w:eastAsia="BIZ UDPゴシック" w:hAnsi="BIZ UDPゴシック"/>
          <w:sz w:val="24"/>
        </w:rPr>
      </w:pPr>
    </w:p>
    <w:p w14:paraId="5A142115" w14:textId="77777777" w:rsidR="004657E5" w:rsidRDefault="004657E5">
      <w:pPr>
        <w:spacing w:line="400" w:lineRule="exact"/>
        <w:jc w:val="center"/>
        <w:rPr>
          <w:rFonts w:ascii="BIZ UDPゴシック" w:eastAsia="BIZ UDPゴシック" w:hAnsi="BIZ UDPゴシック"/>
          <w:sz w:val="24"/>
        </w:rPr>
      </w:pPr>
    </w:p>
    <w:p w14:paraId="5145FCC4" w14:textId="77777777" w:rsidR="004657E5" w:rsidRDefault="004657E5">
      <w:pPr>
        <w:spacing w:line="400" w:lineRule="exact"/>
        <w:jc w:val="center"/>
        <w:rPr>
          <w:rFonts w:ascii="BIZ UDPゴシック" w:eastAsia="BIZ UDPゴシック" w:hAnsi="BIZ UDPゴシック"/>
          <w:sz w:val="24"/>
        </w:rPr>
      </w:pPr>
    </w:p>
    <w:p w14:paraId="04FED8C1" w14:textId="77777777" w:rsidR="004657E5" w:rsidRDefault="004657E5">
      <w:pPr>
        <w:spacing w:line="400" w:lineRule="exact"/>
        <w:jc w:val="center"/>
        <w:rPr>
          <w:rFonts w:ascii="BIZ UDPゴシック" w:eastAsia="BIZ UDPゴシック" w:hAnsi="BIZ UDPゴシック"/>
          <w:sz w:val="24"/>
        </w:rPr>
      </w:pPr>
    </w:p>
    <w:p w14:paraId="3FCE06A8" w14:textId="77777777" w:rsidR="004657E5" w:rsidRDefault="004657E5">
      <w:pPr>
        <w:spacing w:line="400" w:lineRule="exact"/>
        <w:jc w:val="center"/>
        <w:rPr>
          <w:rFonts w:ascii="BIZ UDPゴシック" w:eastAsia="BIZ UDPゴシック" w:hAnsi="BIZ UDPゴシック"/>
          <w:sz w:val="24"/>
        </w:rPr>
      </w:pPr>
    </w:p>
    <w:p w14:paraId="5DE22AC1" w14:textId="77777777" w:rsidR="004657E5" w:rsidRDefault="004657E5">
      <w:pPr>
        <w:spacing w:line="400" w:lineRule="exact"/>
        <w:jc w:val="center"/>
        <w:rPr>
          <w:rFonts w:ascii="BIZ UDPゴシック" w:eastAsia="BIZ UDPゴシック" w:hAnsi="BIZ UDPゴシック"/>
          <w:sz w:val="24"/>
        </w:rPr>
      </w:pPr>
    </w:p>
    <w:p w14:paraId="488F1224" w14:textId="77777777" w:rsidR="004657E5" w:rsidRDefault="005B7180">
      <w:pPr>
        <w:spacing w:line="400" w:lineRule="exact"/>
        <w:jc w:val="center"/>
        <w:rPr>
          <w:rFonts w:ascii="BIZ UDPゴシック" w:eastAsia="BIZ UDPゴシック" w:hAnsi="BIZ UDPゴシック"/>
          <w:sz w:val="24"/>
        </w:rPr>
      </w:pPr>
      <w:r>
        <w:rPr>
          <w:rFonts w:ascii="BIZ UDPゴシック" w:eastAsia="BIZ UDPゴシック" w:hAnsi="BIZ UDPゴシック" w:hint="eastAsia"/>
          <w:spacing w:val="36"/>
          <w:sz w:val="36"/>
          <w:fitText w:val="2520" w:id="1"/>
        </w:rPr>
        <w:t>箕面市立病</w:t>
      </w:r>
      <w:r>
        <w:rPr>
          <w:rFonts w:ascii="BIZ UDPゴシック" w:eastAsia="BIZ UDPゴシック" w:hAnsi="BIZ UDPゴシック" w:hint="eastAsia"/>
          <w:sz w:val="36"/>
          <w:fitText w:val="2520" w:id="1"/>
        </w:rPr>
        <w:t>院</w:t>
      </w:r>
    </w:p>
    <w:p w14:paraId="33B7DBBA" w14:textId="77777777" w:rsidR="004657E5" w:rsidRDefault="005B7180">
      <w:pPr>
        <w:spacing w:line="400" w:lineRule="exact"/>
        <w:jc w:val="center"/>
        <w:rPr>
          <w:rFonts w:ascii="メイリオ" w:eastAsia="メイリオ" w:hAnsi="メイリオ"/>
          <w:sz w:val="36"/>
        </w:rPr>
        <w:sectPr w:rsidR="004657E5">
          <w:headerReference w:type="default" r:id="rId6"/>
          <w:footerReference w:type="default" r:id="rId7"/>
          <w:headerReference w:type="first" r:id="rId8"/>
          <w:footerReference w:type="first" r:id="rId9"/>
          <w:pgSz w:w="11906" w:h="16838"/>
          <w:pgMar w:top="1985" w:right="1701" w:bottom="1701" w:left="1701" w:header="851" w:footer="992" w:gutter="0"/>
          <w:cols w:space="720"/>
          <w:titlePg/>
          <w:docGrid w:type="lines" w:linePitch="282"/>
        </w:sectPr>
      </w:pPr>
      <w:r>
        <w:rPr>
          <w:rFonts w:ascii="BIZ UDPゴシック" w:eastAsia="BIZ UDPゴシック" w:hAnsi="BIZ UDPゴシック" w:hint="eastAsia"/>
          <w:sz w:val="36"/>
        </w:rPr>
        <w:t>医療法人協和会</w:t>
      </w:r>
    </w:p>
    <w:p w14:paraId="2F753095" w14:textId="77777777" w:rsidR="004657E5" w:rsidRDefault="005B7180">
      <w:pPr>
        <w:pStyle w:val="2"/>
        <w:rPr>
          <w:rFonts w:ascii="BIZ UDPゴシック" w:eastAsia="BIZ UDPゴシック" w:hAnsi="BIZ UDPゴシック"/>
        </w:rPr>
      </w:pPr>
      <w:r>
        <w:rPr>
          <w:rFonts w:hint="eastAsia"/>
          <w:noProof/>
        </w:rPr>
        <w:lastRenderedPageBreak/>
        <w:drawing>
          <wp:inline distT="0" distB="0" distL="203200" distR="203200" wp14:anchorId="7B8D9DD1" wp14:editId="02EC458E">
            <wp:extent cx="5400040" cy="8256905"/>
            <wp:effectExtent l="0" t="0" r="0" b="0"/>
            <wp:docPr id="1026" name="オブジェクト 0"/>
            <wp:cNvGraphicFramePr/>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10"/>
                    <a:stretch>
                      <a:fillRect/>
                    </a:stretch>
                  </pic:blipFill>
                  <pic:spPr>
                    <a:xfrm>
                      <a:off x="0" y="0"/>
                      <a:ext cx="5400040" cy="8256905"/>
                    </a:xfrm>
                    <a:prstGeom prst="rect">
                      <a:avLst/>
                    </a:prstGeom>
                  </pic:spPr>
                </pic:pic>
              </a:graphicData>
            </a:graphic>
          </wp:inline>
        </w:drawing>
      </w:r>
    </w:p>
    <w:p w14:paraId="3DD59EF1" w14:textId="77777777" w:rsidR="004657E5" w:rsidRDefault="004657E5">
      <w:pPr>
        <w:rPr>
          <w:rFonts w:ascii="BIZ UDPゴシック" w:eastAsia="BIZ UDPゴシック" w:hAnsi="BIZ UDPゴシック"/>
          <w:sz w:val="24"/>
        </w:rPr>
        <w:sectPr w:rsidR="004657E5">
          <w:pgSz w:w="11906" w:h="16838"/>
          <w:pgMar w:top="1134" w:right="1701" w:bottom="1134" w:left="1701" w:header="851" w:footer="992" w:gutter="0"/>
          <w:pgNumType w:start="1"/>
          <w:cols w:space="720"/>
          <w:docGrid w:type="lines" w:linePitch="285"/>
        </w:sectPr>
      </w:pPr>
    </w:p>
    <w:p w14:paraId="473F6316" w14:textId="77777777" w:rsidR="004657E5" w:rsidRDefault="005B7180">
      <w:pPr>
        <w:spacing w:line="400" w:lineRule="exact"/>
        <w:jc w:val="left"/>
        <w:outlineLvl w:val="0"/>
        <w:rPr>
          <w:rFonts w:ascii="BIZ UDPゴシック" w:eastAsia="BIZ UDPゴシック" w:hAnsi="BIZ UDPゴシック"/>
          <w:b/>
          <w:sz w:val="24"/>
        </w:rPr>
      </w:pPr>
      <w:r>
        <w:rPr>
          <w:rFonts w:ascii="BIZ UDPゴシック" w:eastAsia="BIZ UDPゴシック" w:hAnsi="BIZ UDPゴシック" w:hint="eastAsia"/>
          <w:b/>
          <w:sz w:val="24"/>
        </w:rPr>
        <w:lastRenderedPageBreak/>
        <w:t>１　病院再編計画の経緯</w:t>
      </w:r>
    </w:p>
    <w:p w14:paraId="65C90D2B" w14:textId="77777777" w:rsidR="004657E5" w:rsidRDefault="005B7180">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箕面市立病院（以下「当院」という。）は、昭和56年（1981年）7月に開院し、以来42年にわたり市内唯一の急性期総合病院として、地域医療の中核を担ってきた。</w:t>
      </w:r>
    </w:p>
    <w:p w14:paraId="6D0B2414" w14:textId="77777777" w:rsidR="004657E5" w:rsidRDefault="005B7180">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しかしながら、施設及び設備の老朽化や、施設構造上の制約により最新の医療機器に対応できないなどの課題があったことから、平成29年（2017年）12月の箕面市議会において当院の移転建替えが決定した。</w:t>
      </w:r>
    </w:p>
    <w:p w14:paraId="5F73FDF6" w14:textId="77777777" w:rsidR="004657E5" w:rsidRDefault="005B7180">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移転先は、北大阪急行電鉄南北線「箕面船場阪大前駅」から約300ｍ（徒歩4分）、国道423号線（新御堂筋線）と国道171号線の結節点に隣接し、大阪大学医学部附属病院や国立循環器病研究センターからもほど近い位置で、市内外からの患者の受入れや医療従事者の確保といったメリットがあるのはもちろんのこと、病診連携・病病連携による医療機能の役割分担の推進に寄与するとともに、大規模災害発生時には、公立病院として大きな役割を果たすことができるものと期待されている。</w:t>
      </w:r>
    </w:p>
    <w:p w14:paraId="7FE2B961" w14:textId="77777777" w:rsidR="004657E5" w:rsidRDefault="005B7180">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また、新市立病院（以下「新病院」という。）には、市の施策との効果的な連携や、地域包括ケアシステムの中核を担うといった従来からの役割に加え、産官学民の連携による「健康寿命の延伸、ヘルス・ケア拠点としてのまちづくり」といった新たな価値の創造の一翼を担っていくことも期待されている。</w:t>
      </w:r>
    </w:p>
    <w:p w14:paraId="37EEB779" w14:textId="77777777" w:rsidR="004657E5" w:rsidRDefault="005B7180">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このような大きなビジョンを達成するための土台として、まずは公立病院としての医療の充実と、持続可能で質の高い医療提供体制の整備が必須であることから、令和3年（2021年）2月に「箕面市新市立病院整備審議会」を設置し、新病院のあり方についての議論を本格化させた。同審議会において、地域の中核病院として、患者やその家族はもとより、市民や医療・保健・福祉関係機関にとって魅力あるより良い病院を整備するため、将来の医療需要等の諸課題を踏まえ、現状にとらわれることなく“ゼロベース”で議論いただき、令和4年（2022年）8月には、新病院のめざす姿や、担うべき役割と医療機能、運営手法や整備手法について、答申が出された。</w:t>
      </w:r>
    </w:p>
    <w:p w14:paraId="5C0172E6" w14:textId="77777777" w:rsidR="004657E5" w:rsidRDefault="005B7180">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箕面市は、これまでの検討経緯や答申内容を十分に踏まえ、「箕面市新市立病院整備基本構想」を策定し、この基本構想達成のために、民間病院との再編統合による増床と、指定管理者制度による新病院の運営をめざすこととし、令和5年4月、この基本構想に賛同いただける豊能二次医療圏に病院を有する医療法人等を公募したところ、2医療法人から応募があり、選定の結果、医療法人協和会　協和会病院（以下「協和会病院」という。）との再編統合を図ることになった。</w:t>
      </w:r>
    </w:p>
    <w:p w14:paraId="3EA1C882" w14:textId="77777777" w:rsidR="004657E5" w:rsidRDefault="005B7180">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新病院が、地域医療の核となり、公立病院として市民の「命と健康の砦」という使命を果たし、持続可能で質の高い医療を提供していける病院として整備を進めるため、本再編計画を策定する。</w:t>
      </w:r>
    </w:p>
    <w:p w14:paraId="5F95ECBB" w14:textId="77777777" w:rsidR="004657E5" w:rsidRDefault="005B7180">
      <w:pPr>
        <w:spacing w:line="400" w:lineRule="exact"/>
        <w:jc w:val="left"/>
        <w:outlineLvl w:val="0"/>
        <w:rPr>
          <w:rFonts w:ascii="BIZ UDPゴシック" w:eastAsia="BIZ UDPゴシック" w:hAnsi="BIZ UDPゴシック"/>
          <w:b/>
          <w:sz w:val="24"/>
        </w:rPr>
      </w:pPr>
      <w:bookmarkStart w:id="0" w:name="_Toc24596"/>
      <w:bookmarkStart w:id="1" w:name="_Toc25872"/>
      <w:bookmarkStart w:id="2" w:name="_Toc28945"/>
      <w:r>
        <w:rPr>
          <w:rFonts w:ascii="BIZ UDPゴシック" w:eastAsia="BIZ UDPゴシック" w:hAnsi="BIZ UDPゴシック" w:hint="eastAsia"/>
          <w:b/>
          <w:sz w:val="24"/>
        </w:rPr>
        <w:lastRenderedPageBreak/>
        <w:t>２　再編計画</w:t>
      </w:r>
      <w:bookmarkEnd w:id="0"/>
      <w:bookmarkEnd w:id="1"/>
      <w:bookmarkEnd w:id="2"/>
    </w:p>
    <w:p w14:paraId="15A7A30B" w14:textId="77777777" w:rsidR="004657E5" w:rsidRDefault="005B7180">
      <w:pPr>
        <w:spacing w:beforeLines="50" w:before="142" w:afterLines="30" w:after="85" w:line="400" w:lineRule="exact"/>
        <w:jc w:val="left"/>
        <w:outlineLvl w:val="1"/>
        <w:rPr>
          <w:rFonts w:ascii="BIZ UDPゴシック" w:eastAsia="BIZ UDPゴシック" w:hAnsi="BIZ UDPゴシック"/>
          <w:sz w:val="24"/>
        </w:rPr>
      </w:pPr>
      <w:bookmarkStart w:id="3" w:name="_Toc11064"/>
      <w:bookmarkStart w:id="4" w:name="_Toc5756"/>
      <w:bookmarkStart w:id="5" w:name="_Toc7084"/>
      <w:r>
        <w:rPr>
          <w:rFonts w:ascii="BIZ UDPゴシック" w:eastAsia="BIZ UDPゴシック" w:hAnsi="BIZ UDPゴシック" w:hint="eastAsia"/>
          <w:sz w:val="24"/>
        </w:rPr>
        <w:t>⑴　基本的な考え方</w:t>
      </w:r>
      <w:bookmarkEnd w:id="3"/>
      <w:bookmarkEnd w:id="4"/>
      <w:bookmarkEnd w:id="5"/>
    </w:p>
    <w:p w14:paraId="5B26A00E" w14:textId="77777777" w:rsidR="004657E5" w:rsidRDefault="005B7180">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6" w:name="_Toc11781"/>
      <w:bookmarkStart w:id="7" w:name="_Toc12195"/>
      <w:bookmarkStart w:id="8" w:name="_Toc25459"/>
      <w:r>
        <w:rPr>
          <w:rFonts w:ascii="BIZ UDPゴシック" w:eastAsia="BIZ UDPゴシック" w:hAnsi="BIZ UDPゴシック" w:hint="eastAsia"/>
          <w:sz w:val="24"/>
        </w:rPr>
        <w:t>ア　今後の医療需要への対応</w:t>
      </w:r>
      <w:bookmarkEnd w:id="6"/>
      <w:bookmarkEnd w:id="7"/>
      <w:bookmarkEnd w:id="8"/>
    </w:p>
    <w:p w14:paraId="73D728BA" w14:textId="77777777" w:rsidR="004657E5" w:rsidRDefault="005B7180">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豊能二次医療圏全体では、2025年以降少なくとも2050年までは65歳以上人口が増加の一途をたどり、特に医療需要が高まる75歳以上人口は、2050年には2020年の約1.4倍となると推計されており、今後も呼吸器系、循環器系、消化器系などの高齢者疾患を中心に急性期の医療需要の増加が見込まれる。</w:t>
      </w:r>
    </w:p>
    <w:p w14:paraId="20425A23" w14:textId="77777777" w:rsidR="004657E5" w:rsidRDefault="005B7180">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新病院では、現在の医療機能を維持・継続することはもちろんのこと、診療科の新設等医療機能の充実を図り、更に高度で質の高い医療を提供し続け、無病院地域である豊能町・能勢町とのアクセス性を最大限生かしつつ両町の医療需要の受け皿となるとともに、将来の医療需要に対応していくことが必要である。</w:t>
      </w:r>
    </w:p>
    <w:p w14:paraId="2C88C037" w14:textId="77777777" w:rsidR="004657E5" w:rsidRDefault="004657E5">
      <w:pPr>
        <w:spacing w:line="400" w:lineRule="exact"/>
        <w:ind w:firstLineChars="100" w:firstLine="240"/>
        <w:jc w:val="left"/>
        <w:rPr>
          <w:rFonts w:ascii="BIZ UDPゴシック" w:eastAsia="BIZ UDPゴシック" w:hAnsi="BIZ UDPゴシック"/>
          <w:sz w:val="24"/>
        </w:rPr>
      </w:pPr>
    </w:p>
    <w:p w14:paraId="1542CD1C" w14:textId="77777777" w:rsidR="004657E5" w:rsidRDefault="005B7180">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9" w:name="_Toc29144"/>
      <w:bookmarkStart w:id="10" w:name="_Toc30268"/>
      <w:r>
        <w:rPr>
          <w:rFonts w:ascii="BIZ UDPゴシック" w:eastAsia="BIZ UDPゴシック" w:hAnsi="BIZ UDPゴシック" w:hint="eastAsia"/>
          <w:sz w:val="24"/>
        </w:rPr>
        <w:t>イ　公立病院としての役割</w:t>
      </w:r>
      <w:bookmarkEnd w:id="9"/>
      <w:bookmarkEnd w:id="10"/>
    </w:p>
    <w:p w14:paraId="3EC35774" w14:textId="77777777" w:rsidR="004657E5" w:rsidRDefault="005B7180">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公立病院として、救急医療、小児医療、災害医療の実施や新興感染症国内発生初期からの対応は必須である。</w:t>
      </w:r>
    </w:p>
    <w:p w14:paraId="66FEE464" w14:textId="77777777" w:rsidR="004657E5" w:rsidRDefault="005B7180">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特に、救急医療に関しては、当院の救急車の応需率が全国平均を大きく下回っており、改善が急務である。高齢化の進展を見据え、新病院の整備にあたっては、地域の救急要請に対応するための体制を充実する。</w:t>
      </w:r>
    </w:p>
    <w:p w14:paraId="5B8CB5B4" w14:textId="77777777" w:rsidR="004657E5" w:rsidRDefault="005B7180">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また、当院には「箕面市災害医療センター」として広域災害時に必要な医療を提供する役割が位置づけられている。加えて、今般の新型コロナウイルス感染症拡大時には、積極的に軽症・中等症患者受入などを行い、地域住民の命の砦としての役割を果たしている。新病院においても、交通の高いアクセス性を最大限生かし、こうした役割を更に充実する。</w:t>
      </w:r>
    </w:p>
    <w:p w14:paraId="4023B161" w14:textId="77777777" w:rsidR="004657E5" w:rsidRDefault="004657E5">
      <w:pPr>
        <w:spacing w:line="400" w:lineRule="exact"/>
        <w:ind w:firstLineChars="100" w:firstLine="240"/>
        <w:jc w:val="left"/>
        <w:rPr>
          <w:rFonts w:ascii="BIZ UDPゴシック" w:eastAsia="BIZ UDPゴシック" w:hAnsi="BIZ UDPゴシック"/>
          <w:sz w:val="24"/>
        </w:rPr>
      </w:pPr>
    </w:p>
    <w:p w14:paraId="34589ACC" w14:textId="77777777" w:rsidR="004657E5" w:rsidRDefault="005B7180">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11" w:name="_Toc107"/>
      <w:bookmarkStart w:id="12" w:name="_Toc12835"/>
      <w:r>
        <w:rPr>
          <w:rFonts w:ascii="BIZ UDPゴシック" w:eastAsia="BIZ UDPゴシック" w:hAnsi="BIZ UDPゴシック" w:hint="eastAsia"/>
          <w:sz w:val="24"/>
        </w:rPr>
        <w:t>ウ　持続可能で質の高い医療提供体制の確立</w:t>
      </w:r>
      <w:bookmarkEnd w:id="11"/>
      <w:bookmarkEnd w:id="12"/>
    </w:p>
    <w:p w14:paraId="463765AA" w14:textId="77777777" w:rsidR="004657E5" w:rsidRDefault="005B7180">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公立病院の経営強化の観点から、地域の中で担うべき役割・機能を改めて見直し明確化した上で、病院間での連携を強化する「機能分化・連携強化」が求められている。前述のとおり、今後の医療需要に対応し、公立病院としての役割を果たしていくために、新病院がめざすべき姿や医療機能を明確化するとともに、「機能分化・連携強化」によりそれらの実現を図り、豊能二次医療圏における持続可能な医療提供体制の確立に寄与する。</w:t>
      </w:r>
    </w:p>
    <w:p w14:paraId="564417A1" w14:textId="77777777" w:rsidR="004657E5" w:rsidRDefault="005B7180">
      <w:pPr>
        <w:spacing w:line="400" w:lineRule="exact"/>
        <w:ind w:firstLineChars="100" w:firstLine="210"/>
        <w:jc w:val="left"/>
        <w:rPr>
          <w:rFonts w:ascii="BIZ UDPゴシック" w:eastAsia="BIZ UDPゴシック" w:hAnsi="BIZ UDPゴシック"/>
          <w:sz w:val="24"/>
        </w:rPr>
      </w:pPr>
      <w:r>
        <w:rPr>
          <w:rFonts w:hint="eastAsia"/>
        </w:rPr>
        <w:br w:type="page"/>
      </w:r>
    </w:p>
    <w:p w14:paraId="0D4B5269" w14:textId="77777777" w:rsidR="004657E5" w:rsidRDefault="005B7180">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13" w:name="_Toc28057"/>
      <w:bookmarkStart w:id="14" w:name="_Toc6794"/>
      <w:r>
        <w:rPr>
          <w:rFonts w:ascii="BIZ UDPゴシック" w:eastAsia="BIZ UDPゴシック" w:hAnsi="BIZ UDPゴシック" w:hint="eastAsia"/>
          <w:sz w:val="24"/>
        </w:rPr>
        <w:lastRenderedPageBreak/>
        <w:t>エ　早期の建替え</w:t>
      </w:r>
      <w:bookmarkEnd w:id="13"/>
      <w:bookmarkEnd w:id="14"/>
    </w:p>
    <w:p w14:paraId="1DA52E3C" w14:textId="77777777" w:rsidR="004657E5" w:rsidRDefault="005B7180">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当院は築43年が経過し、施設の老朽化に伴う不具合が多く発生している。安全かつ安心な病院運営を図るとともに、快適な療養環境を提供するため、できる限り早期に新病院を整備しなければならない。</w:t>
      </w:r>
    </w:p>
    <w:p w14:paraId="64EB6E17" w14:textId="77777777" w:rsidR="004657E5" w:rsidRDefault="005B7180">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新病院整備にあたり、当院単独で新病院整備を行う場合、整備できる病床数は特定病床５０床を除く急性期267床が上限となり、今後の医療需要に応えることができないばかりか、急性期病床267床のままでは、現状以上の症例数の確保は困難であり、医師の確保にも影響が生じ、現状の医療提供水準の維持すら難しくなり、病院経営の安定化はもとより、存続すら危ぶまれる。</w:t>
      </w:r>
    </w:p>
    <w:p w14:paraId="36EB4E55" w14:textId="77777777" w:rsidR="004657E5" w:rsidRDefault="005B7180">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そこで、新病院が担う医療機能を実現し、将来の医療需要に応えるためには、公立病院の経営強化の面から国が推し進めている「機能分化・連携強化」のうち、「再編統合」のスキームを活用することにより、必要な病床数を確保する。</w:t>
      </w:r>
    </w:p>
    <w:p w14:paraId="7C28F4E2" w14:textId="77777777" w:rsidR="004657E5" w:rsidRDefault="004657E5">
      <w:pPr>
        <w:spacing w:line="400" w:lineRule="exact"/>
        <w:jc w:val="left"/>
        <w:rPr>
          <w:rFonts w:ascii="BIZ UDPゴシック" w:eastAsia="BIZ UDPゴシック" w:hAnsi="BIZ UDPゴシック"/>
          <w:sz w:val="24"/>
        </w:rPr>
      </w:pPr>
    </w:p>
    <w:p w14:paraId="4A47726B" w14:textId="77777777" w:rsidR="004657E5" w:rsidRDefault="005B7180">
      <w:pPr>
        <w:spacing w:beforeLines="50" w:before="142" w:afterLines="30" w:after="85" w:line="400" w:lineRule="exact"/>
        <w:jc w:val="left"/>
        <w:outlineLvl w:val="1"/>
        <w:rPr>
          <w:rFonts w:ascii="BIZ UDPゴシック" w:eastAsia="BIZ UDPゴシック" w:hAnsi="BIZ UDPゴシック"/>
          <w:sz w:val="24"/>
        </w:rPr>
      </w:pPr>
      <w:bookmarkStart w:id="15" w:name="_Toc18922"/>
      <w:bookmarkStart w:id="16" w:name="_Toc27223"/>
      <w:bookmarkStart w:id="17" w:name="_Toc28720"/>
      <w:r>
        <w:rPr>
          <w:rFonts w:ascii="BIZ UDPゴシック" w:eastAsia="BIZ UDPゴシック" w:hAnsi="BIZ UDPゴシック" w:hint="eastAsia"/>
          <w:sz w:val="24"/>
        </w:rPr>
        <w:t>⑵　病院の再編</w:t>
      </w:r>
      <w:bookmarkEnd w:id="15"/>
      <w:bookmarkEnd w:id="16"/>
      <w:bookmarkEnd w:id="17"/>
    </w:p>
    <w:p w14:paraId="31FD5780" w14:textId="77777777" w:rsidR="004657E5" w:rsidRDefault="005B7180">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新病院については、医療法施行規則第30条の32第2号（複数の病院の再編統合に向けた医療計画制度の特例）に基づき、当院と協和会病院を再編統合し、急性期病床３９０床の規模で整備する。なお、今回の再編により協和会病院は廃院する。</w:t>
      </w:r>
    </w:p>
    <w:p w14:paraId="5F12A12A" w14:textId="77777777" w:rsidR="004657E5" w:rsidRDefault="005B7180">
      <w:pPr>
        <w:spacing w:line="400" w:lineRule="exact"/>
        <w:jc w:val="left"/>
        <w:rPr>
          <w:rFonts w:ascii="BIZ UDPゴシック" w:eastAsia="BIZ UDPゴシック" w:hAnsi="BIZ UDPゴシック"/>
          <w:sz w:val="24"/>
        </w:rPr>
      </w:pPr>
      <w:r>
        <w:rPr>
          <w:rFonts w:hint="eastAsia"/>
          <w:noProof/>
        </w:rPr>
        <w:drawing>
          <wp:anchor distT="0" distB="0" distL="203200" distR="203200" simplePos="0" relativeHeight="19" behindDoc="0" locked="0" layoutInCell="1" hidden="0" allowOverlap="1" wp14:anchorId="3D34F7FB" wp14:editId="341A3626">
            <wp:simplePos x="0" y="0"/>
            <wp:positionH relativeFrom="column">
              <wp:posOffset>-165100</wp:posOffset>
            </wp:positionH>
            <wp:positionV relativeFrom="paragraph">
              <wp:posOffset>67310</wp:posOffset>
            </wp:positionV>
            <wp:extent cx="5770880" cy="1937385"/>
            <wp:effectExtent l="0" t="0" r="0" b="0"/>
            <wp:wrapNone/>
            <wp:docPr id="1027" name="オブジェクト 0"/>
            <wp:cNvGraphicFramePr/>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11"/>
                    <a:stretch>
                      <a:fillRect/>
                    </a:stretch>
                  </pic:blipFill>
                  <pic:spPr>
                    <a:xfrm>
                      <a:off x="0" y="0"/>
                      <a:ext cx="5770880" cy="1937385"/>
                    </a:xfrm>
                    <a:prstGeom prst="rect">
                      <a:avLst/>
                    </a:prstGeom>
                  </pic:spPr>
                </pic:pic>
              </a:graphicData>
            </a:graphic>
          </wp:anchor>
        </w:drawing>
      </w:r>
    </w:p>
    <w:p w14:paraId="68BDB607" w14:textId="77777777" w:rsidR="004657E5" w:rsidRDefault="004657E5">
      <w:pPr>
        <w:spacing w:line="400" w:lineRule="exact"/>
        <w:jc w:val="left"/>
        <w:rPr>
          <w:rFonts w:ascii="BIZ UDPゴシック" w:eastAsia="BIZ UDPゴシック" w:hAnsi="BIZ UDPゴシック"/>
          <w:sz w:val="24"/>
        </w:rPr>
      </w:pPr>
    </w:p>
    <w:p w14:paraId="50FD085A" w14:textId="77777777" w:rsidR="004657E5" w:rsidRDefault="004657E5">
      <w:pPr>
        <w:spacing w:line="400" w:lineRule="exact"/>
        <w:jc w:val="left"/>
        <w:rPr>
          <w:rFonts w:ascii="BIZ UDPゴシック" w:eastAsia="BIZ UDPゴシック" w:hAnsi="BIZ UDPゴシック"/>
          <w:sz w:val="24"/>
        </w:rPr>
      </w:pPr>
    </w:p>
    <w:p w14:paraId="16364E6C" w14:textId="77777777" w:rsidR="004657E5" w:rsidRDefault="004657E5">
      <w:pPr>
        <w:spacing w:line="400" w:lineRule="exact"/>
        <w:jc w:val="left"/>
        <w:rPr>
          <w:rFonts w:ascii="BIZ UDPゴシック" w:eastAsia="BIZ UDPゴシック" w:hAnsi="BIZ UDPゴシック"/>
          <w:sz w:val="24"/>
        </w:rPr>
      </w:pPr>
    </w:p>
    <w:p w14:paraId="3C6B4406" w14:textId="77777777" w:rsidR="004657E5" w:rsidRDefault="004657E5">
      <w:pPr>
        <w:spacing w:line="400" w:lineRule="exact"/>
        <w:jc w:val="left"/>
        <w:rPr>
          <w:rFonts w:ascii="BIZ UDPゴシック" w:eastAsia="BIZ UDPゴシック" w:hAnsi="BIZ UDPゴシック"/>
          <w:sz w:val="24"/>
        </w:rPr>
      </w:pPr>
    </w:p>
    <w:p w14:paraId="7A1D7C42" w14:textId="77777777" w:rsidR="004657E5" w:rsidRDefault="004657E5">
      <w:pPr>
        <w:spacing w:line="400" w:lineRule="exact"/>
        <w:jc w:val="left"/>
        <w:rPr>
          <w:rFonts w:ascii="BIZ UDPゴシック" w:eastAsia="BIZ UDPゴシック" w:hAnsi="BIZ UDPゴシック"/>
          <w:sz w:val="24"/>
        </w:rPr>
      </w:pPr>
    </w:p>
    <w:p w14:paraId="5834E743" w14:textId="77777777" w:rsidR="004657E5" w:rsidRDefault="004657E5">
      <w:pPr>
        <w:spacing w:line="400" w:lineRule="exact"/>
        <w:jc w:val="left"/>
        <w:rPr>
          <w:rFonts w:ascii="BIZ UDPゴシック" w:eastAsia="BIZ UDPゴシック" w:hAnsi="BIZ UDPゴシック"/>
          <w:sz w:val="24"/>
        </w:rPr>
      </w:pPr>
    </w:p>
    <w:p w14:paraId="0098D5C7" w14:textId="77777777" w:rsidR="004657E5" w:rsidRDefault="004657E5">
      <w:pPr>
        <w:spacing w:beforeLines="50" w:before="142" w:afterLines="30" w:after="85" w:line="400" w:lineRule="exact"/>
        <w:jc w:val="left"/>
        <w:outlineLvl w:val="1"/>
        <w:rPr>
          <w:rFonts w:ascii="BIZ UDPゴシック" w:eastAsia="BIZ UDPゴシック" w:hAnsi="BIZ UDPゴシック"/>
          <w:sz w:val="24"/>
        </w:rPr>
      </w:pPr>
    </w:p>
    <w:p w14:paraId="024DDE02" w14:textId="77777777" w:rsidR="004657E5" w:rsidRDefault="005B7180">
      <w:pPr>
        <w:spacing w:beforeLines="50" w:before="142" w:afterLines="30" w:after="85" w:line="400" w:lineRule="exact"/>
        <w:jc w:val="left"/>
        <w:outlineLvl w:val="1"/>
        <w:rPr>
          <w:rFonts w:ascii="BIZ UDPゴシック" w:eastAsia="BIZ UDPゴシック" w:hAnsi="BIZ UDPゴシック"/>
          <w:sz w:val="24"/>
        </w:rPr>
      </w:pPr>
      <w:bookmarkStart w:id="18" w:name="_Toc13388"/>
      <w:bookmarkStart w:id="19" w:name="_Toc28409"/>
      <w:bookmarkStart w:id="20" w:name="_Toc4456"/>
      <w:r>
        <w:rPr>
          <w:rFonts w:ascii="BIZ UDPゴシック" w:eastAsia="BIZ UDPゴシック" w:hAnsi="BIZ UDPゴシック" w:hint="eastAsia"/>
          <w:sz w:val="24"/>
        </w:rPr>
        <w:t>⑶　再編統合による効果</w:t>
      </w:r>
      <w:bookmarkEnd w:id="18"/>
      <w:bookmarkEnd w:id="19"/>
      <w:bookmarkEnd w:id="20"/>
    </w:p>
    <w:p w14:paraId="004A9460" w14:textId="77777777" w:rsidR="004657E5" w:rsidRDefault="005B7180">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21" w:name="_Toc13530"/>
      <w:bookmarkStart w:id="22" w:name="_Toc17911"/>
      <w:bookmarkStart w:id="23" w:name="_Toc20465"/>
      <w:r>
        <w:rPr>
          <w:rFonts w:ascii="BIZ UDPゴシック" w:eastAsia="BIZ UDPゴシック" w:hAnsi="BIZ UDPゴシック" w:hint="eastAsia"/>
          <w:sz w:val="24"/>
        </w:rPr>
        <w:t>ア　救急医療の充実</w:t>
      </w:r>
      <w:bookmarkEnd w:id="21"/>
      <w:bookmarkEnd w:id="22"/>
      <w:bookmarkEnd w:id="23"/>
    </w:p>
    <w:p w14:paraId="482AD4D7" w14:textId="77777777" w:rsidR="004657E5" w:rsidRDefault="005B7180">
      <w:pPr>
        <w:spacing w:line="400" w:lineRule="exact"/>
        <w:ind w:left="240" w:hangingChars="100" w:hanging="240"/>
        <w:jc w:val="left"/>
        <w:rPr>
          <w:rFonts w:ascii="BIZ UDPゴシック" w:eastAsia="BIZ UDPゴシック" w:hAnsi="BIZ UDPゴシック"/>
          <w:color w:val="FF0000"/>
          <w:sz w:val="24"/>
        </w:rPr>
      </w:pPr>
      <w:r>
        <w:rPr>
          <w:rFonts w:ascii="BIZ UDPゴシック" w:eastAsia="BIZ UDPゴシック" w:hAnsi="BIZ UDPゴシック" w:hint="eastAsia"/>
          <w:sz w:val="24"/>
        </w:rPr>
        <w:t xml:space="preserve">　　　箕面市内唯一の二次救急告示病院として、救急部門はもとより、診療科体制の充実強化を図り、「断らない救急」を実践する。</w:t>
      </w:r>
    </w:p>
    <w:p w14:paraId="2E3422E1" w14:textId="77777777" w:rsidR="004657E5" w:rsidRDefault="004657E5">
      <w:pPr>
        <w:spacing w:line="400" w:lineRule="exact"/>
        <w:jc w:val="left"/>
        <w:rPr>
          <w:rFonts w:ascii="BIZ UDPゴシック" w:eastAsia="BIZ UDPゴシック" w:hAnsi="BIZ UDPゴシック"/>
          <w:color w:val="FF0000"/>
          <w:sz w:val="24"/>
        </w:rPr>
      </w:pPr>
    </w:p>
    <w:p w14:paraId="212AE3A3" w14:textId="77777777" w:rsidR="004657E5" w:rsidRDefault="004657E5">
      <w:pPr>
        <w:spacing w:line="400" w:lineRule="exact"/>
        <w:jc w:val="left"/>
        <w:rPr>
          <w:rFonts w:ascii="BIZ UDPゴシック" w:eastAsia="BIZ UDPゴシック" w:hAnsi="BIZ UDPゴシック"/>
          <w:color w:val="FF0000"/>
          <w:sz w:val="24"/>
        </w:rPr>
      </w:pPr>
    </w:p>
    <w:p w14:paraId="056BAC26" w14:textId="77777777" w:rsidR="004657E5" w:rsidRDefault="004657E5">
      <w:pPr>
        <w:spacing w:line="400" w:lineRule="exact"/>
        <w:jc w:val="left"/>
        <w:rPr>
          <w:rFonts w:ascii="BIZ UDPゴシック" w:eastAsia="BIZ UDPゴシック" w:hAnsi="BIZ UDPゴシック"/>
          <w:color w:val="FF0000"/>
          <w:sz w:val="24"/>
        </w:rPr>
      </w:pPr>
    </w:p>
    <w:p w14:paraId="0EB7EFAC" w14:textId="77777777" w:rsidR="004657E5" w:rsidRDefault="004657E5">
      <w:pPr>
        <w:spacing w:line="400" w:lineRule="exact"/>
        <w:jc w:val="left"/>
        <w:rPr>
          <w:rFonts w:ascii="BIZ UDPゴシック" w:eastAsia="BIZ UDPゴシック" w:hAnsi="BIZ UDPゴシック"/>
          <w:color w:val="FF0000"/>
          <w:sz w:val="24"/>
        </w:rPr>
      </w:pPr>
    </w:p>
    <w:p w14:paraId="41723FFF" w14:textId="77777777" w:rsidR="004657E5" w:rsidRDefault="005B7180">
      <w:pPr>
        <w:spacing w:line="400" w:lineRule="exact"/>
        <w:ind w:firstLineChars="100" w:firstLine="240"/>
        <w:jc w:val="left"/>
        <w:rPr>
          <w:rFonts w:ascii="BIZ UDPゴシック" w:eastAsia="BIZ UDPゴシック" w:hAnsi="BIZ UDPゴシック"/>
          <w:color w:val="FF0000"/>
          <w:sz w:val="24"/>
        </w:rPr>
      </w:pPr>
      <w:r>
        <w:rPr>
          <w:rFonts w:ascii="BIZ UDPゴシック" w:eastAsia="BIZ UDPゴシック" w:hAnsi="BIZ UDPゴシック" w:hint="eastAsia"/>
          <w:sz w:val="24"/>
        </w:rPr>
        <w:lastRenderedPageBreak/>
        <w:t>【新設】</w:t>
      </w:r>
    </w:p>
    <w:p w14:paraId="570E0169" w14:textId="77777777" w:rsidR="004657E5" w:rsidRDefault="005B7180">
      <w:pPr>
        <w:spacing w:line="400" w:lineRule="exact"/>
        <w:ind w:firstLineChars="150" w:firstLine="360"/>
        <w:jc w:val="left"/>
        <w:rPr>
          <w:rFonts w:ascii="BIZ UDPゴシック" w:eastAsia="BIZ UDPゴシック" w:hAnsi="BIZ UDPゴシック"/>
          <w:color w:val="FF0000"/>
          <w:sz w:val="24"/>
        </w:rPr>
      </w:pPr>
      <w:r>
        <w:rPr>
          <w:rFonts w:ascii="BIZ UDPゴシック" w:eastAsia="BIZ UDPゴシック" w:hAnsi="BIZ UDPゴシック" w:hint="eastAsia"/>
          <w:sz w:val="24"/>
        </w:rPr>
        <w:t>呼吸器・免疫内科、腎臓内科、放射線治療科、感染症内科、緩和ケア内科</w:t>
      </w:r>
    </w:p>
    <w:p w14:paraId="4F5908F0" w14:textId="77777777" w:rsidR="004657E5" w:rsidRDefault="005B7180">
      <w:pPr>
        <w:spacing w:line="400" w:lineRule="exact"/>
        <w:ind w:firstLineChars="100" w:firstLine="240"/>
        <w:jc w:val="left"/>
        <w:rPr>
          <w:rFonts w:ascii="BIZ UDPゴシック" w:eastAsia="BIZ UDPゴシック" w:hAnsi="BIZ UDPゴシック"/>
          <w:color w:val="FF0000"/>
          <w:sz w:val="24"/>
        </w:rPr>
      </w:pPr>
      <w:r>
        <w:rPr>
          <w:rFonts w:ascii="BIZ UDPゴシック" w:eastAsia="BIZ UDPゴシック" w:hAnsi="BIZ UDPゴシック" w:hint="eastAsia"/>
          <w:sz w:val="24"/>
        </w:rPr>
        <w:t>【強化（医師増員）】</w:t>
      </w:r>
    </w:p>
    <w:p w14:paraId="25B8B954" w14:textId="77777777" w:rsidR="004657E5" w:rsidRDefault="005B7180">
      <w:pPr>
        <w:spacing w:line="400" w:lineRule="exact"/>
        <w:jc w:val="left"/>
        <w:rPr>
          <w:rFonts w:ascii="BIZ UDPゴシック" w:eastAsia="BIZ UDPゴシック" w:hAnsi="BIZ UDPゴシック"/>
          <w:color w:val="FF0000"/>
          <w:sz w:val="24"/>
        </w:rPr>
      </w:pPr>
      <w:r>
        <w:rPr>
          <w:rFonts w:ascii="BIZ UDPゴシック" w:eastAsia="BIZ UDPゴシック" w:hAnsi="BIZ UDPゴシック" w:hint="eastAsia"/>
          <w:sz w:val="24"/>
        </w:rPr>
        <w:t xml:space="preserve">　　消化器内科、糖尿病・内分泌代謝内科、循環器内科、消化器外科、呼吸器外科、</w:t>
      </w:r>
    </w:p>
    <w:p w14:paraId="3AAA92B3" w14:textId="77777777" w:rsidR="004657E5" w:rsidRDefault="005B7180">
      <w:pPr>
        <w:spacing w:line="400" w:lineRule="exact"/>
        <w:ind w:firstLineChars="150" w:firstLine="360"/>
        <w:jc w:val="left"/>
        <w:rPr>
          <w:rFonts w:ascii="BIZ UDPゴシック" w:eastAsia="BIZ UDPゴシック" w:hAnsi="BIZ UDPゴシック"/>
          <w:color w:val="FF0000"/>
          <w:sz w:val="24"/>
        </w:rPr>
      </w:pPr>
      <w:r>
        <w:rPr>
          <w:rFonts w:ascii="BIZ UDPゴシック" w:eastAsia="BIZ UDPゴシック" w:hAnsi="BIZ UDPゴシック" w:hint="eastAsia"/>
          <w:sz w:val="24"/>
        </w:rPr>
        <w:t>乳腺・甲状腺外科、脳神経外科、泌尿器科、産婦人科</w:t>
      </w:r>
    </w:p>
    <w:p w14:paraId="3CCAA5EF" w14:textId="77777777" w:rsidR="004657E5" w:rsidRDefault="004657E5">
      <w:pPr>
        <w:spacing w:line="400" w:lineRule="exact"/>
        <w:jc w:val="left"/>
        <w:rPr>
          <w:rFonts w:ascii="BIZ UDPゴシック" w:eastAsia="BIZ UDPゴシック" w:hAnsi="BIZ UDPゴシック"/>
          <w:color w:val="FF0000"/>
          <w:sz w:val="24"/>
        </w:rPr>
      </w:pPr>
    </w:p>
    <w:p w14:paraId="454C918C" w14:textId="77777777" w:rsidR="004657E5" w:rsidRDefault="005B7180">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24" w:name="_Toc19839"/>
      <w:bookmarkStart w:id="25" w:name="_Toc31487"/>
      <w:bookmarkStart w:id="26" w:name="_Toc9073"/>
      <w:r>
        <w:rPr>
          <w:rFonts w:ascii="BIZ UDPゴシック" w:eastAsia="BIZ UDPゴシック" w:hAnsi="BIZ UDPゴシック" w:hint="eastAsia"/>
          <w:sz w:val="24"/>
        </w:rPr>
        <w:t>イ　小児医療の充実</w:t>
      </w:r>
      <w:bookmarkEnd w:id="24"/>
      <w:bookmarkEnd w:id="25"/>
      <w:bookmarkEnd w:id="26"/>
    </w:p>
    <w:p w14:paraId="25788BE4" w14:textId="77777777" w:rsidR="004657E5" w:rsidRDefault="005B7180">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箕面市内に開設されている豊能二次医療圏全体の小児一次救急を担う「豊能広域こども急病センター」とも連携し、小児救急の体制強化を図るとともに、小児専用病床を確保する。</w:t>
      </w:r>
    </w:p>
    <w:p w14:paraId="1C9B701D" w14:textId="77777777" w:rsidR="004657E5" w:rsidRDefault="005B7180">
      <w:pPr>
        <w:spacing w:line="400" w:lineRule="exact"/>
        <w:ind w:left="240" w:hangingChars="100" w:hanging="240"/>
        <w:jc w:val="left"/>
        <w:rPr>
          <w:rFonts w:ascii="BIZ UDPゴシック" w:eastAsia="BIZ UDPゴシック" w:hAnsi="BIZ UDPゴシック"/>
          <w:sz w:val="24"/>
        </w:rPr>
      </w:pPr>
      <w:r>
        <w:rPr>
          <w:rFonts w:ascii="BIZ UDPゴシック" w:eastAsia="BIZ UDPゴシック" w:hAnsi="BIZ UDPゴシック" w:hint="eastAsia"/>
          <w:sz w:val="24"/>
        </w:rPr>
        <w:t xml:space="preserve">　　　また、福祉と連携しながら、医療的ケアが必要な小児患者に対応する体制を構築する。</w:t>
      </w:r>
    </w:p>
    <w:p w14:paraId="1228CA8D" w14:textId="77777777" w:rsidR="004657E5" w:rsidRDefault="004657E5">
      <w:pPr>
        <w:spacing w:line="400" w:lineRule="exact"/>
        <w:jc w:val="left"/>
        <w:rPr>
          <w:rFonts w:ascii="BIZ UDPゴシック" w:eastAsia="BIZ UDPゴシック" w:hAnsi="BIZ UDPゴシック"/>
          <w:sz w:val="24"/>
        </w:rPr>
      </w:pPr>
    </w:p>
    <w:p w14:paraId="41EF37AC" w14:textId="77777777" w:rsidR="004657E5" w:rsidRDefault="005B7180">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27" w:name="_Toc2595"/>
      <w:bookmarkStart w:id="28" w:name="_Toc28739"/>
      <w:bookmarkStart w:id="29" w:name="_Toc31822"/>
      <w:r>
        <w:rPr>
          <w:rFonts w:ascii="BIZ UDPゴシック" w:eastAsia="BIZ UDPゴシック" w:hAnsi="BIZ UDPゴシック" w:hint="eastAsia"/>
          <w:sz w:val="24"/>
        </w:rPr>
        <w:t>ウ　新興感染症等の医療体制の充実</w:t>
      </w:r>
      <w:bookmarkEnd w:id="27"/>
      <w:bookmarkEnd w:id="28"/>
      <w:bookmarkEnd w:id="29"/>
    </w:p>
    <w:p w14:paraId="1137A105" w14:textId="77777777" w:rsidR="004657E5" w:rsidRDefault="005B7180">
      <w:pPr>
        <w:spacing w:line="400" w:lineRule="exact"/>
        <w:ind w:left="240" w:hangingChars="100" w:hanging="240"/>
        <w:jc w:val="left"/>
        <w:rPr>
          <w:rFonts w:ascii="BIZ UDPゴシック" w:eastAsia="BIZ UDPゴシック" w:hAnsi="BIZ UDPゴシック"/>
          <w:sz w:val="24"/>
        </w:rPr>
      </w:pPr>
      <w:r>
        <w:rPr>
          <w:rFonts w:ascii="BIZ UDPゴシック" w:eastAsia="BIZ UDPゴシック" w:hAnsi="BIZ UDPゴシック" w:hint="eastAsia"/>
          <w:sz w:val="24"/>
        </w:rPr>
        <w:t xml:space="preserve">　　　新興感染症への対応については、国内感染発生初期から入院・外来の診療体制を整える。</w:t>
      </w:r>
    </w:p>
    <w:p w14:paraId="1E2906FF" w14:textId="77777777" w:rsidR="004657E5" w:rsidRDefault="005B7180">
      <w:pPr>
        <w:spacing w:line="400" w:lineRule="exact"/>
        <w:ind w:left="240" w:hangingChars="100" w:hanging="240"/>
        <w:jc w:val="left"/>
        <w:rPr>
          <w:rFonts w:ascii="BIZ UDPゴシック" w:eastAsia="BIZ UDPゴシック" w:hAnsi="BIZ UDPゴシック"/>
          <w:sz w:val="24"/>
        </w:rPr>
      </w:pPr>
      <w:r>
        <w:rPr>
          <w:rFonts w:ascii="BIZ UDPゴシック" w:eastAsia="BIZ UDPゴシック" w:hAnsi="BIZ UDPゴシック" w:hint="eastAsia"/>
          <w:sz w:val="24"/>
        </w:rPr>
        <w:t xml:space="preserve">　　　特に、呼吸器・免疫内科を新設することで、中等症患者はもちろん、重症患者への対応も行う。また、感染症内科も新設し、特殊感染症や一般感染症にも対応していく。さらには、全室個室化による感染予防を徹底するとともに、患者受入体制を強化する。</w:t>
      </w:r>
    </w:p>
    <w:p w14:paraId="26FE37BC" w14:textId="77777777" w:rsidR="004657E5" w:rsidRDefault="004657E5">
      <w:pPr>
        <w:spacing w:line="400" w:lineRule="exact"/>
        <w:jc w:val="left"/>
        <w:rPr>
          <w:rFonts w:ascii="BIZ UDPゴシック" w:eastAsia="BIZ UDPゴシック" w:hAnsi="BIZ UDPゴシック"/>
          <w:sz w:val="24"/>
        </w:rPr>
      </w:pPr>
    </w:p>
    <w:p w14:paraId="01ACEBA3" w14:textId="77777777" w:rsidR="004657E5" w:rsidRDefault="005B7180">
      <w:pPr>
        <w:spacing w:beforeLines="50" w:before="142" w:afterLines="30" w:after="85" w:line="400" w:lineRule="exact"/>
        <w:ind w:firstLineChars="100" w:firstLine="240"/>
        <w:jc w:val="left"/>
        <w:outlineLvl w:val="2"/>
        <w:rPr>
          <w:rFonts w:ascii="BIZ UDPゴシック" w:eastAsia="BIZ UDPゴシック" w:hAnsi="BIZ UDPゴシック"/>
          <w:color w:val="FF0000"/>
          <w:sz w:val="24"/>
        </w:rPr>
      </w:pPr>
      <w:bookmarkStart w:id="30" w:name="_Toc12349"/>
      <w:bookmarkStart w:id="31" w:name="_Toc15259"/>
      <w:bookmarkStart w:id="32" w:name="_Toc5634"/>
      <w:r>
        <w:rPr>
          <w:rFonts w:ascii="BIZ UDPゴシック" w:eastAsia="BIZ UDPゴシック" w:hAnsi="BIZ UDPゴシック" w:hint="eastAsia"/>
          <w:sz w:val="24"/>
        </w:rPr>
        <w:t>エ　災害時の医療体制の充実</w:t>
      </w:r>
      <w:bookmarkEnd w:id="30"/>
      <w:bookmarkEnd w:id="31"/>
      <w:bookmarkEnd w:id="32"/>
    </w:p>
    <w:p w14:paraId="61D87280" w14:textId="77777777" w:rsidR="004657E5" w:rsidRDefault="005B7180">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災害医療については、平時から大阪府や大阪大学医学部附属病院などの災害拠点病院や豊能二次医療圏の医療機関との連携を図り、災害発生時には速やかに医療提供体制を確保するなど、「箕面市災害医療センター」としての役割を果たす。</w:t>
      </w:r>
    </w:p>
    <w:p w14:paraId="47AD91BC" w14:textId="77777777" w:rsidR="004657E5" w:rsidRDefault="004657E5">
      <w:pPr>
        <w:spacing w:line="400" w:lineRule="exact"/>
        <w:jc w:val="left"/>
        <w:rPr>
          <w:rFonts w:ascii="BIZ UDPゴシック" w:eastAsia="BIZ UDPゴシック" w:hAnsi="BIZ UDPゴシック"/>
          <w:sz w:val="24"/>
        </w:rPr>
      </w:pPr>
    </w:p>
    <w:p w14:paraId="68BCC617" w14:textId="77777777" w:rsidR="004657E5" w:rsidRDefault="005B7180">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33" w:name="_Toc14520"/>
      <w:bookmarkStart w:id="34" w:name="_Toc30223"/>
      <w:bookmarkStart w:id="35" w:name="_Toc3157"/>
      <w:r>
        <w:rPr>
          <w:rFonts w:ascii="BIZ UDPゴシック" w:eastAsia="BIZ UDPゴシック" w:hAnsi="BIZ UDPゴシック" w:hint="eastAsia"/>
          <w:sz w:val="24"/>
        </w:rPr>
        <w:t>オ　がん診療の充実</w:t>
      </w:r>
      <w:bookmarkEnd w:id="33"/>
      <w:bookmarkEnd w:id="34"/>
      <w:bookmarkEnd w:id="35"/>
    </w:p>
    <w:p w14:paraId="2D0856AB" w14:textId="77777777" w:rsidR="004657E5" w:rsidRDefault="005B7180">
      <w:pPr>
        <w:spacing w:line="400" w:lineRule="exact"/>
        <w:ind w:left="240" w:hangingChars="100" w:hanging="240"/>
        <w:jc w:val="left"/>
        <w:rPr>
          <w:rFonts w:ascii="BIZ UDPゴシック" w:eastAsia="BIZ UDPゴシック" w:hAnsi="BIZ UDPゴシック"/>
          <w:sz w:val="24"/>
        </w:rPr>
      </w:pPr>
      <w:r>
        <w:rPr>
          <w:rFonts w:ascii="BIZ UDPゴシック" w:eastAsia="BIZ UDPゴシック" w:hAnsi="BIZ UDPゴシック" w:hint="eastAsia"/>
          <w:sz w:val="24"/>
        </w:rPr>
        <w:t xml:space="preserve">　　　大阪府がん診療拠点病院として、引き続き、ロボット支援手術等による低侵襲な手術症例を増やすとともに、手術、化学療法及び医療保険適用の免疫療法に加え、新たに放射線治療を実施する。あわせて、緩和ケア内科を新設し、これまで以上に緩和ケア機能等を持つことで、がん治療から日常生活・仕事への復帰までを支援する体制を構築し、がん診療の充実・強化を図る。</w:t>
      </w:r>
    </w:p>
    <w:p w14:paraId="33F1B0B1" w14:textId="77777777" w:rsidR="004657E5" w:rsidRDefault="004657E5">
      <w:pPr>
        <w:spacing w:line="400" w:lineRule="exact"/>
        <w:jc w:val="left"/>
        <w:rPr>
          <w:rFonts w:ascii="BIZ UDPゴシック" w:eastAsia="BIZ UDPゴシック" w:hAnsi="BIZ UDPゴシック"/>
          <w:sz w:val="24"/>
        </w:rPr>
      </w:pPr>
    </w:p>
    <w:p w14:paraId="5A145695" w14:textId="77777777" w:rsidR="004657E5" w:rsidRDefault="005B7180">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36" w:name="_Toc16967"/>
      <w:bookmarkStart w:id="37" w:name="_Toc22440"/>
      <w:bookmarkStart w:id="38" w:name="_Toc3612"/>
      <w:r>
        <w:rPr>
          <w:rFonts w:ascii="BIZ UDPゴシック" w:eastAsia="BIZ UDPゴシック" w:hAnsi="BIZ UDPゴシック" w:hint="eastAsia"/>
          <w:sz w:val="24"/>
        </w:rPr>
        <w:t>カ　心血管・脳血管疾患の医療の充実</w:t>
      </w:r>
      <w:bookmarkEnd w:id="36"/>
      <w:bookmarkEnd w:id="37"/>
      <w:bookmarkEnd w:id="38"/>
    </w:p>
    <w:p w14:paraId="594A7BA0" w14:textId="77777777" w:rsidR="004657E5" w:rsidRDefault="005B7180">
      <w:pPr>
        <w:spacing w:line="400" w:lineRule="exact"/>
        <w:ind w:leftChars="100" w:left="210" w:firstLineChars="87" w:firstLine="209"/>
        <w:jc w:val="left"/>
        <w:rPr>
          <w:rFonts w:ascii="BIZ UDPゴシック" w:eastAsia="BIZ UDPゴシック" w:hAnsi="BIZ UDPゴシック"/>
          <w:color w:val="FF0000"/>
          <w:sz w:val="24"/>
        </w:rPr>
      </w:pPr>
      <w:r>
        <w:rPr>
          <w:rFonts w:ascii="BIZ UDPゴシック" w:eastAsia="BIZ UDPゴシック" w:hAnsi="BIZ UDPゴシック" w:hint="eastAsia"/>
          <w:sz w:val="24"/>
        </w:rPr>
        <w:t>心血管や脳血管疾患については、大阪大学医学部附属病院や国立循環器病研究センターとの連携と機能分担を図るとともに、新たにSCUを設置するなど、二次救急患者等にしっかりと対応し、地域全体で切れ目なく必要な医療を提供する。</w:t>
      </w:r>
    </w:p>
    <w:p w14:paraId="19759FBD" w14:textId="77777777" w:rsidR="004657E5" w:rsidRDefault="004657E5">
      <w:pPr>
        <w:spacing w:line="400" w:lineRule="exact"/>
        <w:ind w:firstLineChars="87" w:firstLine="209"/>
        <w:jc w:val="left"/>
        <w:rPr>
          <w:rFonts w:ascii="BIZ UDPゴシック" w:eastAsia="BIZ UDPゴシック" w:hAnsi="BIZ UDPゴシック"/>
          <w:color w:val="FF0000"/>
          <w:sz w:val="24"/>
        </w:rPr>
      </w:pPr>
    </w:p>
    <w:p w14:paraId="507DDDBE" w14:textId="77777777" w:rsidR="004657E5" w:rsidRDefault="005B7180">
      <w:pPr>
        <w:spacing w:beforeLines="50" w:before="142" w:afterLines="30" w:after="85" w:line="400" w:lineRule="exact"/>
        <w:ind w:firstLineChars="100" w:firstLine="240"/>
        <w:jc w:val="left"/>
        <w:outlineLvl w:val="2"/>
        <w:rPr>
          <w:rFonts w:ascii="BIZ UDPゴシック" w:eastAsia="BIZ UDPゴシック" w:hAnsi="BIZ UDPゴシック"/>
          <w:color w:val="FF0000"/>
          <w:sz w:val="24"/>
        </w:rPr>
      </w:pPr>
      <w:bookmarkStart w:id="39" w:name="_Toc18271"/>
      <w:bookmarkStart w:id="40" w:name="_Toc18488"/>
      <w:bookmarkStart w:id="41" w:name="_Toc19738"/>
      <w:r>
        <w:rPr>
          <w:rFonts w:ascii="BIZ UDPゴシック" w:eastAsia="BIZ UDPゴシック" w:hAnsi="BIZ UDPゴシック" w:hint="eastAsia"/>
          <w:sz w:val="24"/>
        </w:rPr>
        <w:t>キ　糖尿病の医療の充実</w:t>
      </w:r>
      <w:bookmarkEnd w:id="39"/>
      <w:bookmarkEnd w:id="40"/>
      <w:bookmarkEnd w:id="41"/>
    </w:p>
    <w:p w14:paraId="07B091D3" w14:textId="77777777" w:rsidR="004657E5" w:rsidRDefault="005B7180">
      <w:pPr>
        <w:spacing w:line="400" w:lineRule="exact"/>
        <w:ind w:leftChars="100" w:left="210" w:firstLineChars="100" w:firstLine="240"/>
        <w:jc w:val="left"/>
        <w:rPr>
          <w:rFonts w:ascii="BIZ UDPゴシック" w:eastAsia="BIZ UDPゴシック" w:hAnsi="BIZ UDPゴシック"/>
          <w:color w:val="FF0000"/>
          <w:sz w:val="24"/>
        </w:rPr>
      </w:pPr>
      <w:r>
        <w:rPr>
          <w:rFonts w:ascii="BIZ UDPゴシック" w:eastAsia="BIZ UDPゴシック" w:hAnsi="BIZ UDPゴシック" w:hint="eastAsia"/>
          <w:sz w:val="24"/>
        </w:rPr>
        <w:t>地域の医療機関や保健分野との連携を強化・充実しつつ、教育入院の実施等を含め、引き続き医療提供体制を確保し、症状の進行や合併症発生の抑制、重症化予防を図る。</w:t>
      </w:r>
    </w:p>
    <w:p w14:paraId="1BD7104A" w14:textId="77777777" w:rsidR="004657E5" w:rsidRDefault="004657E5">
      <w:pPr>
        <w:spacing w:line="400" w:lineRule="exact"/>
        <w:jc w:val="left"/>
        <w:rPr>
          <w:rFonts w:ascii="BIZ UDPゴシック" w:eastAsia="BIZ UDPゴシック" w:hAnsi="BIZ UDPゴシック"/>
          <w:sz w:val="24"/>
        </w:rPr>
      </w:pPr>
    </w:p>
    <w:p w14:paraId="2498A90C" w14:textId="77777777" w:rsidR="004657E5" w:rsidRDefault="005B7180">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42" w:name="_Toc21119"/>
      <w:bookmarkStart w:id="43" w:name="_Toc29096"/>
      <w:bookmarkStart w:id="44" w:name="_Toc30603"/>
      <w:r>
        <w:rPr>
          <w:rFonts w:ascii="BIZ UDPゴシック" w:eastAsia="BIZ UDPゴシック" w:hAnsi="BIZ UDPゴシック" w:hint="eastAsia"/>
          <w:sz w:val="24"/>
        </w:rPr>
        <w:t>ク　精神疾患の医療の充実</w:t>
      </w:r>
      <w:bookmarkEnd w:id="42"/>
      <w:bookmarkEnd w:id="43"/>
      <w:bookmarkEnd w:id="44"/>
    </w:p>
    <w:p w14:paraId="0F99F3C0" w14:textId="77777777" w:rsidR="004657E5" w:rsidRDefault="005B7180">
      <w:pPr>
        <w:spacing w:line="400" w:lineRule="exact"/>
        <w:ind w:leftChars="100" w:left="210" w:firstLineChars="100" w:firstLine="240"/>
        <w:jc w:val="left"/>
        <w:rPr>
          <w:rFonts w:ascii="BIZ UDPゴシック" w:eastAsia="BIZ UDPゴシック" w:hAnsi="BIZ UDPゴシック"/>
          <w:color w:val="FF0000"/>
          <w:sz w:val="24"/>
        </w:rPr>
      </w:pPr>
      <w:r>
        <w:rPr>
          <w:rFonts w:ascii="BIZ UDPゴシック" w:eastAsia="BIZ UDPゴシック" w:hAnsi="BIZ UDPゴシック" w:hint="eastAsia"/>
          <w:sz w:val="24"/>
        </w:rPr>
        <w:t>地域の医療機関や保健・介護分野と更なる連携を図りながら、外来診療を継続するとともに、認知症等の精神疾患を伴う入院患者に対し必要かつ適切な医療を提供する。</w:t>
      </w:r>
    </w:p>
    <w:p w14:paraId="2028BDAE" w14:textId="77777777" w:rsidR="004657E5" w:rsidRDefault="004657E5">
      <w:pPr>
        <w:spacing w:line="400" w:lineRule="exact"/>
        <w:ind w:firstLineChars="100" w:firstLine="240"/>
        <w:jc w:val="left"/>
        <w:rPr>
          <w:rFonts w:ascii="BIZ UDPゴシック" w:eastAsia="BIZ UDPゴシック" w:hAnsi="BIZ UDPゴシック"/>
          <w:color w:val="FF0000"/>
          <w:sz w:val="24"/>
        </w:rPr>
      </w:pPr>
    </w:p>
    <w:p w14:paraId="56018723" w14:textId="77777777" w:rsidR="004657E5" w:rsidRDefault="005B7180">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45" w:name="_Toc25858"/>
      <w:bookmarkStart w:id="46" w:name="_Toc4904"/>
      <w:bookmarkStart w:id="47" w:name="_Toc8628"/>
      <w:r>
        <w:rPr>
          <w:rFonts w:ascii="BIZ UDPゴシック" w:eastAsia="BIZ UDPゴシック" w:hAnsi="BIZ UDPゴシック" w:hint="eastAsia"/>
          <w:sz w:val="24"/>
        </w:rPr>
        <w:t>ケ　産前産後ケアを含めた分娩機能等の充実</w:t>
      </w:r>
      <w:bookmarkEnd w:id="45"/>
      <w:bookmarkEnd w:id="46"/>
      <w:bookmarkEnd w:id="47"/>
    </w:p>
    <w:p w14:paraId="13AA3C22" w14:textId="77777777" w:rsidR="004657E5" w:rsidRDefault="005B7180">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特定妊婦や合併症の妊婦への対応をはじめ、妊娠初期から産後ケアまでの妊産婦保健事業としっかりと連携した支援体制を整える。また、助産施設としても、その役割を果たしていく。</w:t>
      </w:r>
    </w:p>
    <w:p w14:paraId="04D1A5D8" w14:textId="77777777" w:rsidR="004657E5" w:rsidRDefault="004657E5">
      <w:pPr>
        <w:spacing w:line="400" w:lineRule="exact"/>
        <w:jc w:val="left"/>
        <w:rPr>
          <w:rFonts w:ascii="BIZ UDPゴシック" w:eastAsia="BIZ UDPゴシック" w:hAnsi="BIZ UDPゴシック"/>
          <w:sz w:val="24"/>
        </w:rPr>
      </w:pPr>
    </w:p>
    <w:p w14:paraId="79D3F980" w14:textId="77777777" w:rsidR="004657E5" w:rsidRDefault="005B7180">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48" w:name="_Toc15478"/>
      <w:bookmarkStart w:id="49" w:name="_Toc18400"/>
      <w:bookmarkStart w:id="50" w:name="_Toc29509"/>
      <w:r>
        <w:rPr>
          <w:rFonts w:ascii="BIZ UDPゴシック" w:eastAsia="BIZ UDPゴシック" w:hAnsi="BIZ UDPゴシック" w:hint="eastAsia"/>
          <w:sz w:val="24"/>
        </w:rPr>
        <w:t>コ　診療科目・病床数</w:t>
      </w:r>
      <w:bookmarkEnd w:id="48"/>
      <w:bookmarkEnd w:id="49"/>
      <w:bookmarkEnd w:id="50"/>
    </w:p>
    <w:p w14:paraId="54179FE1" w14:textId="77777777" w:rsidR="004657E5" w:rsidRDefault="005B7180">
      <w:pPr>
        <w:spacing w:line="400" w:lineRule="exact"/>
        <w:ind w:firstLineChars="200" w:firstLine="480"/>
        <w:jc w:val="left"/>
        <w:rPr>
          <w:rFonts w:ascii="BIZ UDPゴシック" w:eastAsia="BIZ UDPゴシック" w:hAnsi="BIZ UDPゴシック"/>
          <w:sz w:val="24"/>
        </w:rPr>
      </w:pPr>
      <w:r>
        <w:rPr>
          <w:rFonts w:ascii="BIZ UDPゴシック" w:eastAsia="BIZ UDPゴシック" w:hAnsi="BIZ UDPゴシック" w:hint="eastAsia"/>
          <w:sz w:val="24"/>
        </w:rPr>
        <w:t>＜診療科目＞　30診療科</w:t>
      </w:r>
    </w:p>
    <w:p w14:paraId="295D68A9" w14:textId="77777777" w:rsidR="004657E5" w:rsidRDefault="005B7180">
      <w:pPr>
        <w:spacing w:line="400" w:lineRule="exact"/>
        <w:ind w:firstLineChars="300" w:firstLine="720"/>
        <w:jc w:val="left"/>
        <w:rPr>
          <w:rFonts w:ascii="BIZ UDPゴシック" w:eastAsia="BIZ UDPゴシック" w:hAnsi="BIZ UDPゴシック"/>
          <w:sz w:val="24"/>
        </w:rPr>
      </w:pPr>
      <w:r>
        <w:rPr>
          <w:rFonts w:ascii="BIZ UDPゴシック" w:eastAsia="BIZ UDPゴシック" w:hAnsi="BIZ UDPゴシック" w:hint="eastAsia"/>
          <w:sz w:val="24"/>
        </w:rPr>
        <w:t>内科系　内科（総合）、消化器内科、循環器内科、血液内科、</w:t>
      </w:r>
    </w:p>
    <w:p w14:paraId="7F84E0C6" w14:textId="77777777" w:rsidR="004657E5" w:rsidRDefault="005B7180">
      <w:pPr>
        <w:spacing w:line="400" w:lineRule="exact"/>
        <w:ind w:firstLineChars="700" w:firstLine="1680"/>
        <w:jc w:val="left"/>
        <w:rPr>
          <w:rFonts w:ascii="BIZ UDPゴシック" w:eastAsia="BIZ UDPゴシック" w:hAnsi="BIZ UDPゴシック"/>
          <w:sz w:val="24"/>
        </w:rPr>
      </w:pPr>
      <w:r>
        <w:rPr>
          <w:rFonts w:ascii="BIZ UDPゴシック" w:eastAsia="BIZ UDPゴシック" w:hAnsi="BIZ UDPゴシック" w:hint="eastAsia"/>
          <w:sz w:val="24"/>
        </w:rPr>
        <w:t>糖尿病・内分泌代謝内科、神経内科、呼吸器・免疫内科、腎臓内科、</w:t>
      </w:r>
    </w:p>
    <w:p w14:paraId="27B013C7" w14:textId="77777777" w:rsidR="004657E5" w:rsidRDefault="005B7180">
      <w:pPr>
        <w:spacing w:line="400" w:lineRule="exact"/>
        <w:ind w:firstLineChars="700" w:firstLine="1680"/>
        <w:jc w:val="left"/>
        <w:rPr>
          <w:rFonts w:ascii="BIZ UDPゴシック" w:eastAsia="BIZ UDPゴシック" w:hAnsi="BIZ UDPゴシック"/>
          <w:sz w:val="24"/>
        </w:rPr>
      </w:pPr>
      <w:r>
        <w:rPr>
          <w:rFonts w:ascii="BIZ UDPゴシック" w:eastAsia="BIZ UDPゴシック" w:hAnsi="BIZ UDPゴシック" w:hint="eastAsia"/>
          <w:sz w:val="24"/>
        </w:rPr>
        <w:t>精神科、小児科、緩和ケア内科、感染症内科</w:t>
      </w:r>
    </w:p>
    <w:p w14:paraId="28F378E9" w14:textId="77777777" w:rsidR="004657E5" w:rsidRDefault="005B7180">
      <w:pPr>
        <w:spacing w:line="400" w:lineRule="exact"/>
        <w:ind w:firstLineChars="300" w:firstLine="720"/>
        <w:jc w:val="left"/>
        <w:rPr>
          <w:rFonts w:ascii="BIZ UDPゴシック" w:eastAsia="BIZ UDPゴシック" w:hAnsi="BIZ UDPゴシック"/>
          <w:sz w:val="24"/>
        </w:rPr>
      </w:pPr>
      <w:r>
        <w:rPr>
          <w:rFonts w:ascii="BIZ UDPゴシック" w:eastAsia="BIZ UDPゴシック" w:hAnsi="BIZ UDPゴシック" w:hint="eastAsia"/>
          <w:sz w:val="24"/>
        </w:rPr>
        <w:t>外科系　外科、呼吸器外科、消化器外科、乳腺・甲状腺外科、整形外科、</w:t>
      </w:r>
    </w:p>
    <w:p w14:paraId="1F723E4A" w14:textId="77777777" w:rsidR="004657E5" w:rsidRDefault="005B7180">
      <w:pPr>
        <w:spacing w:line="400" w:lineRule="exact"/>
        <w:ind w:firstLineChars="700" w:firstLine="1680"/>
        <w:jc w:val="left"/>
        <w:rPr>
          <w:rFonts w:ascii="BIZ UDPゴシック" w:eastAsia="BIZ UDPゴシック" w:hAnsi="BIZ UDPゴシック"/>
          <w:sz w:val="24"/>
        </w:rPr>
      </w:pPr>
      <w:r>
        <w:rPr>
          <w:rFonts w:ascii="BIZ UDPゴシック" w:eastAsia="BIZ UDPゴシック" w:hAnsi="BIZ UDPゴシック" w:hint="eastAsia"/>
          <w:sz w:val="24"/>
        </w:rPr>
        <w:t>形成外科、脳神経外科、皮膚科、泌尿器科、産婦人科、眼科、</w:t>
      </w:r>
    </w:p>
    <w:p w14:paraId="7CCC66D5" w14:textId="77777777" w:rsidR="004657E5" w:rsidRDefault="005B7180">
      <w:pPr>
        <w:spacing w:line="400" w:lineRule="exact"/>
        <w:ind w:firstLineChars="700" w:firstLine="1680"/>
        <w:jc w:val="left"/>
        <w:rPr>
          <w:rFonts w:ascii="BIZ UDPゴシック" w:eastAsia="BIZ UDPゴシック" w:hAnsi="BIZ UDPゴシック"/>
          <w:sz w:val="24"/>
        </w:rPr>
      </w:pPr>
      <w:r>
        <w:rPr>
          <w:rFonts w:ascii="BIZ UDPゴシック" w:eastAsia="BIZ UDPゴシック" w:hAnsi="BIZ UDPゴシック" w:hint="eastAsia"/>
          <w:sz w:val="24"/>
        </w:rPr>
        <w:t>耳鼻咽喉科、リハビリテーション科、麻酔科</w:t>
      </w:r>
    </w:p>
    <w:p w14:paraId="4892044C" w14:textId="77777777" w:rsidR="004657E5" w:rsidRDefault="005B7180">
      <w:pPr>
        <w:spacing w:line="400" w:lineRule="exact"/>
        <w:ind w:firstLineChars="300" w:firstLine="720"/>
        <w:jc w:val="left"/>
        <w:rPr>
          <w:rFonts w:ascii="BIZ UDPゴシック" w:eastAsia="BIZ UDPゴシック" w:hAnsi="BIZ UDPゴシック"/>
          <w:sz w:val="24"/>
        </w:rPr>
      </w:pPr>
      <w:r>
        <w:rPr>
          <w:rFonts w:ascii="BIZ UDPゴシック" w:eastAsia="BIZ UDPゴシック" w:hAnsi="BIZ UDPゴシック" w:hint="eastAsia"/>
          <w:sz w:val="24"/>
        </w:rPr>
        <w:t>その他 　救急科（ER）、放射線科、放射線治療科、病理診断科</w:t>
      </w:r>
    </w:p>
    <w:p w14:paraId="24BBA876" w14:textId="77777777" w:rsidR="004657E5" w:rsidRDefault="004657E5">
      <w:pPr>
        <w:spacing w:line="400" w:lineRule="exact"/>
        <w:ind w:firstLineChars="100" w:firstLine="240"/>
        <w:jc w:val="left"/>
        <w:rPr>
          <w:rFonts w:ascii="BIZ UDPゴシック" w:eastAsia="BIZ UDPゴシック" w:hAnsi="BIZ UDPゴシック"/>
          <w:sz w:val="24"/>
        </w:rPr>
      </w:pPr>
    </w:p>
    <w:p w14:paraId="4E3A69F8" w14:textId="77777777" w:rsidR="004657E5" w:rsidRDefault="005B7180">
      <w:pPr>
        <w:spacing w:line="400" w:lineRule="exact"/>
        <w:ind w:firstLineChars="200" w:firstLine="480"/>
        <w:jc w:val="left"/>
        <w:rPr>
          <w:rFonts w:ascii="BIZ UDPゴシック" w:eastAsia="BIZ UDPゴシック" w:hAnsi="BIZ UDPゴシック"/>
          <w:sz w:val="24"/>
        </w:rPr>
      </w:pPr>
      <w:r>
        <w:rPr>
          <w:rFonts w:ascii="BIZ UDPゴシック" w:eastAsia="BIZ UDPゴシック" w:hAnsi="BIZ UDPゴシック" w:hint="eastAsia"/>
          <w:sz w:val="24"/>
        </w:rPr>
        <w:t>&lt;病 床 数&gt;　 390床（高度急性期93床、急性期297床）</w:t>
      </w:r>
    </w:p>
    <w:p w14:paraId="3200244A" w14:textId="77777777" w:rsidR="004657E5" w:rsidRDefault="004657E5">
      <w:pPr>
        <w:spacing w:line="400" w:lineRule="exact"/>
        <w:ind w:firstLineChars="100" w:firstLine="240"/>
        <w:jc w:val="left"/>
        <w:rPr>
          <w:rFonts w:ascii="BIZ UDPゴシック" w:eastAsia="BIZ UDPゴシック" w:hAnsi="BIZ UDPゴシック"/>
          <w:sz w:val="24"/>
        </w:rPr>
      </w:pPr>
    </w:p>
    <w:p w14:paraId="4A7CF284" w14:textId="77777777" w:rsidR="004657E5" w:rsidRDefault="004657E5">
      <w:pPr>
        <w:spacing w:line="400" w:lineRule="exact"/>
        <w:ind w:firstLineChars="100" w:firstLine="240"/>
        <w:jc w:val="left"/>
        <w:rPr>
          <w:rFonts w:ascii="BIZ UDPゴシック" w:eastAsia="BIZ UDPゴシック" w:hAnsi="BIZ UDPゴシック"/>
          <w:sz w:val="24"/>
        </w:rPr>
      </w:pPr>
    </w:p>
    <w:p w14:paraId="36707E4E" w14:textId="77777777" w:rsidR="004657E5" w:rsidRDefault="005B7180">
      <w:pPr>
        <w:spacing w:beforeLines="50" w:before="142" w:afterLines="30" w:after="85" w:line="400" w:lineRule="exact"/>
        <w:jc w:val="left"/>
        <w:outlineLvl w:val="2"/>
        <w:rPr>
          <w:rFonts w:ascii="BIZ UDPゴシック" w:eastAsia="BIZ UDPゴシック" w:hAnsi="BIZ UDPゴシック"/>
          <w:sz w:val="24"/>
        </w:rPr>
      </w:pPr>
      <w:r>
        <w:rPr>
          <w:rFonts w:hint="eastAsia"/>
          <w:noProof/>
        </w:rPr>
        <w:drawing>
          <wp:anchor distT="0" distB="0" distL="203200" distR="203200" simplePos="0" relativeHeight="6" behindDoc="1" locked="0" layoutInCell="1" hidden="0" allowOverlap="1" wp14:anchorId="6C9C11BD" wp14:editId="26A6FE15">
            <wp:simplePos x="0" y="0"/>
            <wp:positionH relativeFrom="column">
              <wp:posOffset>177800</wp:posOffset>
            </wp:positionH>
            <wp:positionV relativeFrom="paragraph">
              <wp:posOffset>299720</wp:posOffset>
            </wp:positionV>
            <wp:extent cx="5442585" cy="6952615"/>
            <wp:effectExtent l="0" t="0" r="0" b="0"/>
            <wp:wrapNone/>
            <wp:docPr id="1028" name="オブジェクト 0"/>
            <wp:cNvGraphicFramePr/>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12"/>
                    <a:stretch>
                      <a:fillRect/>
                    </a:stretch>
                  </pic:blipFill>
                  <pic:spPr>
                    <a:xfrm>
                      <a:off x="0" y="0"/>
                      <a:ext cx="5442585" cy="6952615"/>
                    </a:xfrm>
                    <a:prstGeom prst="rect">
                      <a:avLst/>
                    </a:prstGeom>
                  </pic:spPr>
                </pic:pic>
              </a:graphicData>
            </a:graphic>
          </wp:anchor>
        </w:drawing>
      </w:r>
      <w:r>
        <w:rPr>
          <w:rFonts w:ascii="BIZ UDPゴシック" w:eastAsia="BIZ UDPゴシック" w:hAnsi="BIZ UDPゴシック" w:hint="eastAsia"/>
          <w:sz w:val="24"/>
        </w:rPr>
        <w:t>サ　新病院の位置</w:t>
      </w:r>
    </w:p>
    <w:p w14:paraId="14AA53B3" w14:textId="77777777" w:rsidR="004657E5" w:rsidRDefault="004657E5">
      <w:pPr>
        <w:spacing w:line="400" w:lineRule="exact"/>
        <w:ind w:firstLineChars="100" w:firstLine="240"/>
        <w:jc w:val="left"/>
        <w:rPr>
          <w:rFonts w:ascii="BIZ UDPゴシック" w:eastAsia="BIZ UDPゴシック" w:hAnsi="BIZ UDPゴシック"/>
          <w:sz w:val="24"/>
        </w:rPr>
      </w:pPr>
    </w:p>
    <w:p w14:paraId="6559B9F0" w14:textId="77777777" w:rsidR="004657E5" w:rsidRDefault="004657E5">
      <w:pPr>
        <w:spacing w:line="400" w:lineRule="exact"/>
        <w:ind w:firstLineChars="100" w:firstLine="240"/>
        <w:jc w:val="left"/>
        <w:rPr>
          <w:rFonts w:ascii="BIZ UDPゴシック" w:eastAsia="BIZ UDPゴシック" w:hAnsi="BIZ UDPゴシック"/>
          <w:sz w:val="24"/>
        </w:rPr>
      </w:pPr>
    </w:p>
    <w:p w14:paraId="3E3F2A11" w14:textId="77777777" w:rsidR="004657E5" w:rsidRDefault="004657E5">
      <w:pPr>
        <w:spacing w:line="400" w:lineRule="exact"/>
        <w:ind w:firstLineChars="100" w:firstLine="240"/>
        <w:jc w:val="left"/>
        <w:rPr>
          <w:rFonts w:ascii="BIZ UDPゴシック" w:eastAsia="BIZ UDPゴシック" w:hAnsi="BIZ UDPゴシック"/>
          <w:sz w:val="24"/>
        </w:rPr>
      </w:pPr>
    </w:p>
    <w:p w14:paraId="183DAE03" w14:textId="77777777" w:rsidR="004657E5" w:rsidRDefault="004657E5">
      <w:pPr>
        <w:spacing w:line="400" w:lineRule="exact"/>
        <w:ind w:firstLineChars="100" w:firstLine="240"/>
        <w:jc w:val="left"/>
        <w:rPr>
          <w:rFonts w:ascii="BIZ UDPゴシック" w:eastAsia="BIZ UDPゴシック" w:hAnsi="BIZ UDPゴシック"/>
          <w:sz w:val="24"/>
        </w:rPr>
      </w:pPr>
    </w:p>
    <w:p w14:paraId="114968C8" w14:textId="77777777" w:rsidR="004657E5" w:rsidRDefault="004657E5">
      <w:pPr>
        <w:spacing w:line="400" w:lineRule="exact"/>
        <w:ind w:firstLineChars="100" w:firstLine="240"/>
        <w:jc w:val="left"/>
        <w:rPr>
          <w:rFonts w:ascii="BIZ UDPゴシック" w:eastAsia="BIZ UDPゴシック" w:hAnsi="BIZ UDPゴシック"/>
          <w:sz w:val="24"/>
        </w:rPr>
      </w:pPr>
    </w:p>
    <w:p w14:paraId="48458344" w14:textId="77777777" w:rsidR="004657E5" w:rsidRDefault="004657E5">
      <w:pPr>
        <w:spacing w:line="400" w:lineRule="exact"/>
        <w:ind w:firstLineChars="100" w:firstLine="240"/>
        <w:jc w:val="left"/>
        <w:rPr>
          <w:rFonts w:ascii="BIZ UDPゴシック" w:eastAsia="BIZ UDPゴシック" w:hAnsi="BIZ UDPゴシック"/>
          <w:sz w:val="24"/>
        </w:rPr>
      </w:pPr>
    </w:p>
    <w:p w14:paraId="2DC9B3E7" w14:textId="77777777" w:rsidR="004657E5" w:rsidRDefault="004657E5">
      <w:pPr>
        <w:spacing w:line="400" w:lineRule="exact"/>
        <w:ind w:firstLineChars="100" w:firstLine="240"/>
        <w:jc w:val="left"/>
        <w:rPr>
          <w:rFonts w:ascii="BIZ UDPゴシック" w:eastAsia="BIZ UDPゴシック" w:hAnsi="BIZ UDPゴシック"/>
          <w:sz w:val="24"/>
        </w:rPr>
      </w:pPr>
    </w:p>
    <w:p w14:paraId="2E07637C" w14:textId="77777777" w:rsidR="004657E5" w:rsidRDefault="004657E5">
      <w:pPr>
        <w:spacing w:line="400" w:lineRule="exact"/>
        <w:ind w:firstLineChars="100" w:firstLine="240"/>
        <w:jc w:val="left"/>
        <w:rPr>
          <w:rFonts w:ascii="BIZ UDPゴシック" w:eastAsia="BIZ UDPゴシック" w:hAnsi="BIZ UDPゴシック"/>
          <w:sz w:val="24"/>
        </w:rPr>
      </w:pPr>
    </w:p>
    <w:p w14:paraId="6C805938" w14:textId="77777777" w:rsidR="004657E5" w:rsidRDefault="005B7180">
      <w:pPr>
        <w:spacing w:line="400" w:lineRule="exact"/>
        <w:ind w:firstLineChars="100" w:firstLine="210"/>
        <w:jc w:val="left"/>
        <w:rPr>
          <w:rFonts w:ascii="BIZ UDPゴシック" w:eastAsia="BIZ UDPゴシック" w:hAnsi="BIZ UDPゴシック"/>
          <w:sz w:val="24"/>
        </w:rPr>
      </w:pPr>
      <w:r>
        <w:rPr>
          <w:rFonts w:hint="eastAsia"/>
          <w:noProof/>
        </w:rPr>
        <mc:AlternateContent>
          <mc:Choice Requires="wps">
            <w:drawing>
              <wp:anchor distT="0" distB="0" distL="203200" distR="203200" simplePos="0" relativeHeight="15" behindDoc="0" locked="0" layoutInCell="1" hidden="0" allowOverlap="1" wp14:anchorId="488D1D61" wp14:editId="68ACE302">
                <wp:simplePos x="0" y="0"/>
                <wp:positionH relativeFrom="column">
                  <wp:posOffset>3124200</wp:posOffset>
                </wp:positionH>
                <wp:positionV relativeFrom="paragraph">
                  <wp:posOffset>53975</wp:posOffset>
                </wp:positionV>
                <wp:extent cx="1688465" cy="382905"/>
                <wp:effectExtent l="19685" t="19685" r="29845" b="189865"/>
                <wp:wrapNone/>
                <wp:docPr id="1029" name="オブジェクト 0"/>
                <wp:cNvGraphicFramePr/>
                <a:graphic xmlns:a="http://schemas.openxmlformats.org/drawingml/2006/main">
                  <a:graphicData uri="http://schemas.microsoft.com/office/word/2010/wordprocessingShape">
                    <wps:wsp>
                      <wps:cNvSpPr/>
                      <wps:spPr>
                        <a:xfrm>
                          <a:off x="0" y="0"/>
                          <a:ext cx="1688465" cy="382905"/>
                        </a:xfrm>
                        <a:prstGeom prst="wedgeRectCallout">
                          <a:avLst>
                            <a:gd name="adj1" fmla="val -33230"/>
                            <a:gd name="adj2" fmla="val 92139"/>
                          </a:avLst>
                        </a:prstGeom>
                        <a:solidFill>
                          <a:schemeClr val="bg1"/>
                        </a:solid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7F1E96F6" w14:textId="77777777" w:rsidR="004657E5" w:rsidRDefault="005B7180">
                            <w:pPr>
                              <w:jc w:val="center"/>
                              <w:rPr>
                                <w:b/>
                                <w:color w:val="000000" w:themeColor="text1"/>
                              </w:rPr>
                            </w:pPr>
                            <w:r>
                              <w:rPr>
                                <w:rFonts w:ascii="BIZ UDPゴシック" w:eastAsia="BIZ UDPゴシック" w:hAnsi="BIZ UDPゴシック" w:hint="eastAsia"/>
                                <w:b/>
                                <w:color w:val="000000" w:themeColor="text1"/>
                                <w:sz w:val="20"/>
                              </w:rPr>
                              <w:t>詳細は、次頁拡大図参照</w:t>
                            </w:r>
                          </w:p>
                        </w:txbxContent>
                      </wps:txbx>
                      <wps:bodyPr vertOverflow="overflow" horzOverflow="overflow" wrap="square" anchor="ctr"/>
                    </wps:wsp>
                  </a:graphicData>
                </a:graphic>
              </wp:anchor>
            </w:drawing>
          </mc:Choice>
          <mc:Fallback>
            <w:pict>
              <v:shapetype w14:anchorId="488D1D6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o:spid="_x0000_s1027" type="#_x0000_t61" style="position:absolute;left:0;text-align:left;margin-left:246pt;margin-top:4.25pt;width:132.95pt;height:30.15pt;z-index:15;visibility:visible;mso-wrap-style:square;mso-wrap-distance-left:16pt;mso-wrap-distance-top:0;mso-wrap-distance-right:1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" adj="3622,30702" fillcolor="white [3212]" strokecolor="red" strokeweight="3pt">
                <v:textbox>
                  <w:txbxContent>
                    <w:p w14:paraId="7F1E96F6" w14:textId="77777777" w:rsidR="004657E5" w:rsidRDefault="005B7180">
                      <w:pPr>
                        <w:jc w:val="center"/>
                        <w:rPr>
                          <w:b/>
                          <w:color w:val="000000" w:themeColor="text1"/>
                        </w:rPr>
                      </w:pPr>
                      <w:r>
                        <w:rPr>
                          <w:rFonts w:ascii="BIZ UDPゴシック" w:eastAsia="BIZ UDPゴシック" w:hAnsi="BIZ UDPゴシック" w:hint="eastAsia"/>
                          <w:b/>
                          <w:color w:val="000000" w:themeColor="text1"/>
                          <w:sz w:val="20"/>
                        </w:rPr>
                        <w:t>詳細は、次頁拡大図参照</w:t>
                      </w:r>
                    </w:p>
                  </w:txbxContent>
                </v:textbox>
              </v:shape>
            </w:pict>
          </mc:Fallback>
        </mc:AlternateContent>
      </w:r>
    </w:p>
    <w:p w14:paraId="12EBBCFF" w14:textId="77777777" w:rsidR="004657E5" w:rsidRDefault="004657E5">
      <w:pPr>
        <w:spacing w:line="400" w:lineRule="exact"/>
        <w:ind w:firstLineChars="100" w:firstLine="240"/>
        <w:jc w:val="left"/>
        <w:rPr>
          <w:rFonts w:ascii="BIZ UDPゴシック" w:eastAsia="BIZ UDPゴシック" w:hAnsi="BIZ UDPゴシック"/>
          <w:sz w:val="24"/>
        </w:rPr>
      </w:pPr>
    </w:p>
    <w:p w14:paraId="78BE3BA7" w14:textId="77777777" w:rsidR="004657E5" w:rsidRDefault="005B7180">
      <w:pPr>
        <w:spacing w:line="400" w:lineRule="exact"/>
        <w:ind w:firstLineChars="100" w:firstLine="210"/>
        <w:jc w:val="left"/>
        <w:rPr>
          <w:rFonts w:ascii="BIZ UDPゴシック" w:eastAsia="BIZ UDPゴシック" w:hAnsi="BIZ UDPゴシック"/>
          <w:sz w:val="24"/>
        </w:rPr>
      </w:pPr>
      <w:r>
        <w:rPr>
          <w:rFonts w:hint="eastAsia"/>
          <w:noProof/>
        </w:rPr>
        <mc:AlternateContent>
          <mc:Choice Requires="wps">
            <w:drawing>
              <wp:anchor distT="0" distB="0" distL="203200" distR="203200" simplePos="0" relativeHeight="23" behindDoc="0" locked="0" layoutInCell="1" hidden="0" allowOverlap="1" wp14:anchorId="4B8DBC96" wp14:editId="17889FCF">
                <wp:simplePos x="0" y="0"/>
                <wp:positionH relativeFrom="column">
                  <wp:posOffset>2304415</wp:posOffset>
                </wp:positionH>
                <wp:positionV relativeFrom="paragraph">
                  <wp:posOffset>184150</wp:posOffset>
                </wp:positionV>
                <wp:extent cx="1099820" cy="814070"/>
                <wp:effectExtent l="19685" t="19685" r="29845" b="20320"/>
                <wp:wrapNone/>
                <wp:docPr id="1030" name="オブジェクト 0"/>
                <wp:cNvGraphicFramePr/>
                <a:graphic xmlns:a="http://schemas.openxmlformats.org/drawingml/2006/main">
                  <a:graphicData uri="http://schemas.microsoft.com/office/word/2010/wordprocessingShape">
                    <wps:wsp>
                      <wps:cNvSpPr/>
                      <wps:spPr>
                        <a:xfrm>
                          <a:off x="0" y="0"/>
                          <a:ext cx="1099820" cy="814070"/>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4.5pt;mso-position-vertical-relative:text;mso-position-horizontal-relative:text;position:absolute;height:64.09pt;mso-wrap-distance-top:0pt;width:86.6pt;mso-wrap-distance-left:16pt;margin-left:181.45pt;z-index:23;" o:spid="_x0000_s1030"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p>
    <w:p w14:paraId="35037EA3" w14:textId="77777777" w:rsidR="004657E5" w:rsidRDefault="004657E5">
      <w:pPr>
        <w:spacing w:line="400" w:lineRule="exact"/>
        <w:ind w:firstLineChars="100" w:firstLine="240"/>
        <w:jc w:val="left"/>
        <w:rPr>
          <w:rFonts w:ascii="BIZ UDPゴシック" w:eastAsia="BIZ UDPゴシック" w:hAnsi="BIZ UDPゴシック"/>
          <w:sz w:val="24"/>
        </w:rPr>
      </w:pPr>
    </w:p>
    <w:p w14:paraId="621E0E8D" w14:textId="77777777" w:rsidR="004657E5" w:rsidRDefault="004657E5">
      <w:pPr>
        <w:spacing w:line="400" w:lineRule="exact"/>
        <w:ind w:firstLineChars="100" w:firstLine="240"/>
        <w:jc w:val="left"/>
        <w:rPr>
          <w:rFonts w:ascii="BIZ UDPゴシック" w:eastAsia="BIZ UDPゴシック" w:hAnsi="BIZ UDPゴシック"/>
          <w:sz w:val="24"/>
        </w:rPr>
      </w:pPr>
    </w:p>
    <w:p w14:paraId="3621212C" w14:textId="77777777" w:rsidR="004657E5" w:rsidRDefault="004657E5">
      <w:pPr>
        <w:spacing w:line="400" w:lineRule="exact"/>
        <w:ind w:firstLineChars="100" w:firstLine="240"/>
        <w:jc w:val="left"/>
        <w:rPr>
          <w:rFonts w:ascii="BIZ UDPゴシック" w:eastAsia="BIZ UDPゴシック" w:hAnsi="BIZ UDPゴシック"/>
          <w:sz w:val="24"/>
        </w:rPr>
      </w:pPr>
    </w:p>
    <w:p w14:paraId="300268AE" w14:textId="77777777" w:rsidR="004657E5" w:rsidRDefault="005B7180">
      <w:pPr>
        <w:spacing w:line="400" w:lineRule="exact"/>
        <w:ind w:firstLineChars="100" w:firstLine="210"/>
        <w:jc w:val="left"/>
        <w:rPr>
          <w:rFonts w:ascii="BIZ UDPゴシック" w:eastAsia="BIZ UDPゴシック" w:hAnsi="BIZ UDPゴシック"/>
          <w:sz w:val="24"/>
        </w:rPr>
      </w:pPr>
      <w:r>
        <w:rPr>
          <w:rFonts w:hint="eastAsia"/>
          <w:noProof/>
        </w:rPr>
        <mc:AlternateContent>
          <mc:Choice Requires="wps">
            <w:drawing>
              <wp:anchor distT="0" distB="0" distL="203200" distR="203200" simplePos="0" relativeHeight="25" behindDoc="0" locked="0" layoutInCell="1" hidden="0" allowOverlap="1" wp14:anchorId="6F678F74" wp14:editId="72F74B60">
                <wp:simplePos x="0" y="0"/>
                <wp:positionH relativeFrom="column">
                  <wp:posOffset>3010535</wp:posOffset>
                </wp:positionH>
                <wp:positionV relativeFrom="paragraph">
                  <wp:posOffset>180340</wp:posOffset>
                </wp:positionV>
                <wp:extent cx="0" cy="207010"/>
                <wp:effectExtent l="45720" t="0" r="74930" b="10795"/>
                <wp:wrapNone/>
                <wp:docPr id="1031" name="オブジェクト 0"/>
                <wp:cNvGraphicFramePr/>
                <a:graphic xmlns:a="http://schemas.openxmlformats.org/drawingml/2006/main">
                  <a:graphicData uri="http://schemas.microsoft.com/office/word/2010/wordprocessingShape">
                    <wps:wsp>
                      <wps:cNvCnPr/>
                      <wps:spPr>
                        <a:xfrm flipV="1">
                          <a:off x="0" y="0"/>
                          <a:ext cx="0" cy="207010"/>
                        </a:xfrm>
                        <a:prstGeom prst="line">
                          <a:avLst/>
                        </a:prstGeom>
                        <a:ln w="19050" cap="rnd" cmpd="sng" algn="ctr">
                          <a:solidFill>
                            <a:srgbClr val="FF0000"/>
                          </a:solidFill>
                          <a:prstDash val="solid"/>
                          <a:miter lim="8000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25;" o:spid="_x0000_s1031" o:allowincell="t" o:allowoverlap="t" filled="f" stroked="t" strokecolor="#ff0000" strokeweight="1.5pt" o:spt="20" from="237.05pt,14.2pt" to="237.05pt,30.5pt">
                <v:fill/>
                <v:stroke linestyle="single" miterlimit="8" endcap="round" dashstyle="solid" filltype="solid" endarrow="open"/>
                <v:textbox style="layout-flow:horizontal;"/>
                <v:imagedata o:title=""/>
                <w10:wrap type="none" anchorx="text" anchory="text"/>
              </v:line>
            </w:pict>
          </mc:Fallback>
        </mc:AlternateContent>
      </w:r>
    </w:p>
    <w:p w14:paraId="6776B0ED" w14:textId="77777777" w:rsidR="004657E5" w:rsidRDefault="005B7180">
      <w:pPr>
        <w:spacing w:line="400" w:lineRule="exact"/>
        <w:ind w:firstLineChars="100" w:firstLine="210"/>
        <w:jc w:val="left"/>
        <w:rPr>
          <w:rFonts w:ascii="BIZ UDPゴシック" w:eastAsia="BIZ UDPゴシック" w:hAnsi="BIZ UDPゴシック"/>
          <w:sz w:val="24"/>
        </w:rPr>
      </w:pPr>
      <w:r>
        <w:rPr>
          <w:rFonts w:hint="eastAsia"/>
          <w:noProof/>
        </w:rPr>
        <mc:AlternateContent>
          <mc:Choice Requires="wps">
            <w:drawing>
              <wp:anchor distT="0" distB="0" distL="203200" distR="203200" simplePos="0" relativeHeight="24" behindDoc="0" locked="0" layoutInCell="1" hidden="0" allowOverlap="1" wp14:anchorId="141393FE" wp14:editId="4E214353">
                <wp:simplePos x="0" y="0"/>
                <wp:positionH relativeFrom="column">
                  <wp:posOffset>2521585</wp:posOffset>
                </wp:positionH>
                <wp:positionV relativeFrom="paragraph">
                  <wp:posOffset>144145</wp:posOffset>
                </wp:positionV>
                <wp:extent cx="955040" cy="263525"/>
                <wp:effectExtent l="635" t="635" r="29845" b="10795"/>
                <wp:wrapNone/>
                <wp:docPr id="1032" name="オブジェクト 0"/>
                <wp:cNvGraphicFramePr/>
                <a:graphic xmlns:a="http://schemas.openxmlformats.org/drawingml/2006/main">
                  <a:graphicData uri="http://schemas.microsoft.com/office/word/2010/wordprocessingShape">
                    <wps:wsp>
                      <wps:cNvSpPr txBox="1"/>
                      <wps:spPr>
                        <a:xfrm>
                          <a:off x="0" y="0"/>
                          <a:ext cx="955040" cy="263525"/>
                        </a:xfrm>
                        <a:prstGeom prst="rect">
                          <a:avLst/>
                        </a:prstGeom>
                        <a:solidFill>
                          <a:srgbClr val="FFA6A6">
                            <a:alpha val="55000"/>
                          </a:srgbClr>
                        </a:solidFill>
                        <a:ln w="19050" cmpd="sng">
                          <a:solidFill>
                            <a:srgbClr val="FF0000"/>
                          </a:solidFill>
                        </a:ln>
                      </wps:spPr>
                      <wps:style>
                        <a:lnRef idx="0">
                          <a:srgbClr val="000000"/>
                        </a:lnRef>
                        <a:fillRef idx="0">
                          <a:srgbClr val="000000"/>
                        </a:fillRef>
                        <a:effectRef idx="0">
                          <a:srgbClr val="000000"/>
                        </a:effectRef>
                        <a:fontRef idx="minor">
                          <a:schemeClr val="dk1"/>
                        </a:fontRef>
                      </wps:style>
                      <wps:txbx>
                        <w:txbxContent>
                          <w:p w14:paraId="2DC7A4B5" w14:textId="77777777" w:rsidR="004657E5" w:rsidRDefault="005B7180">
                            <w:pPr>
                              <w:jc w:val="center"/>
                              <w:rPr>
                                <w:b/>
                              </w:rPr>
                            </w:pPr>
                            <w:r>
                              <w:rPr>
                                <w:rFonts w:ascii="BIZ UDPゴシック" w:eastAsia="BIZ UDPゴシック" w:hAnsi="BIZ UDPゴシック" w:hint="eastAsia"/>
                                <w:b/>
                              </w:rPr>
                              <w:t>千里中央病院</w:t>
                            </w:r>
                          </w:p>
                        </w:txbxContent>
                      </wps:txbx>
                      <wps:bodyPr vertOverflow="overflow" horzOverflow="overflow" wrap="none" lIns="74295" tIns="8890" rIns="74295" bIns="8890" anchor="ctr"/>
                    </wps:wsp>
                  </a:graphicData>
                </a:graphic>
              </wp:anchor>
            </w:drawing>
          </mc:Choice>
          <mc:Fallback>
            <w:pict>
              <v:shapetype w14:anchorId="141393FE" id="_x0000_t202" coordsize="21600,21600" o:spt="202" path="m,l,21600r21600,l21600,xe">
                <v:stroke joinstyle="miter"/>
                <v:path gradientshapeok="t" o:connecttype="rect"/>
              </v:shapetype>
              <v:shape id="_x0000_s1028" type="#_x0000_t202" style="position:absolute;left:0;text-align:left;margin-left:198.55pt;margin-top:11.35pt;width:75.2pt;height:20.75pt;z-index:24;visibility:visible;mso-wrap-style:none;mso-wrap-distance-left:16pt;mso-wrap-distance-top:0;mso-wrap-distance-right:1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" fillcolor="#ffa6a6" strokecolor="red" strokeweight="1.5pt">
                <v:fill opacity="35980f"/>
                <v:textbox inset="5.85pt,.7pt,5.85pt,.7pt">
                  <w:txbxContent>
                    <w:p w14:paraId="2DC7A4B5" w14:textId="77777777" w:rsidR="004657E5" w:rsidRDefault="005B7180">
                      <w:pPr>
                        <w:jc w:val="center"/>
                        <w:rPr>
                          <w:b/>
                        </w:rPr>
                      </w:pPr>
                      <w:r>
                        <w:rPr>
                          <w:rFonts w:ascii="BIZ UDPゴシック" w:eastAsia="BIZ UDPゴシック" w:hAnsi="BIZ UDPゴシック" w:hint="eastAsia"/>
                          <w:b/>
                        </w:rPr>
                        <w:t>千里中央病院</w:t>
                      </w:r>
                    </w:p>
                  </w:txbxContent>
                </v:textbox>
              </v:shape>
            </w:pict>
          </mc:Fallback>
        </mc:AlternateContent>
      </w:r>
    </w:p>
    <w:p w14:paraId="4F6E6C82" w14:textId="77777777" w:rsidR="004657E5" w:rsidRDefault="004657E5">
      <w:pPr>
        <w:spacing w:line="400" w:lineRule="exact"/>
        <w:ind w:firstLineChars="100" w:firstLine="240"/>
        <w:jc w:val="left"/>
        <w:rPr>
          <w:rFonts w:ascii="BIZ UDPゴシック" w:eastAsia="BIZ UDPゴシック" w:hAnsi="BIZ UDPゴシック"/>
          <w:sz w:val="24"/>
        </w:rPr>
      </w:pPr>
    </w:p>
    <w:p w14:paraId="5A458D18" w14:textId="77777777" w:rsidR="004657E5" w:rsidRDefault="004657E5">
      <w:pPr>
        <w:spacing w:line="400" w:lineRule="exact"/>
        <w:ind w:firstLineChars="100" w:firstLine="240"/>
        <w:jc w:val="left"/>
        <w:rPr>
          <w:rFonts w:ascii="BIZ UDPゴシック" w:eastAsia="BIZ UDPゴシック" w:hAnsi="BIZ UDPゴシック"/>
          <w:sz w:val="24"/>
        </w:rPr>
      </w:pPr>
    </w:p>
    <w:p w14:paraId="3942B1B4" w14:textId="77777777" w:rsidR="004657E5" w:rsidRDefault="004657E5">
      <w:pPr>
        <w:spacing w:line="400" w:lineRule="exact"/>
        <w:ind w:firstLineChars="100" w:firstLine="240"/>
        <w:jc w:val="left"/>
        <w:rPr>
          <w:rFonts w:ascii="BIZ UDPゴシック" w:eastAsia="BIZ UDPゴシック" w:hAnsi="BIZ UDPゴシック"/>
          <w:sz w:val="24"/>
        </w:rPr>
      </w:pPr>
    </w:p>
    <w:p w14:paraId="4EA81404" w14:textId="77777777" w:rsidR="004657E5" w:rsidRDefault="004657E5">
      <w:pPr>
        <w:spacing w:line="400" w:lineRule="exact"/>
        <w:ind w:firstLineChars="100" w:firstLine="240"/>
        <w:jc w:val="left"/>
        <w:rPr>
          <w:rFonts w:ascii="BIZ UDPゴシック" w:eastAsia="BIZ UDPゴシック" w:hAnsi="BIZ UDPゴシック"/>
          <w:sz w:val="24"/>
        </w:rPr>
      </w:pPr>
    </w:p>
    <w:p w14:paraId="2114BE30" w14:textId="77777777" w:rsidR="004657E5" w:rsidRDefault="005B7180">
      <w:pPr>
        <w:spacing w:line="400" w:lineRule="exact"/>
        <w:ind w:firstLineChars="100" w:firstLine="210"/>
        <w:jc w:val="left"/>
        <w:rPr>
          <w:rFonts w:ascii="BIZ UDPゴシック" w:eastAsia="BIZ UDPゴシック" w:hAnsi="BIZ UDPゴシック"/>
          <w:sz w:val="24"/>
        </w:rPr>
      </w:pPr>
      <w:r>
        <w:rPr>
          <w:rFonts w:hint="eastAsia"/>
          <w:noProof/>
        </w:rPr>
        <mc:AlternateContent>
          <mc:Choice Requires="wps">
            <w:drawing>
              <wp:anchor distT="0" distB="0" distL="203200" distR="203200" simplePos="0" relativeHeight="27" behindDoc="0" locked="0" layoutInCell="1" hidden="0" allowOverlap="1" wp14:anchorId="6D20AF00" wp14:editId="19E689C4">
                <wp:simplePos x="0" y="0"/>
                <wp:positionH relativeFrom="column">
                  <wp:posOffset>4129405</wp:posOffset>
                </wp:positionH>
                <wp:positionV relativeFrom="paragraph">
                  <wp:posOffset>116205</wp:posOffset>
                </wp:positionV>
                <wp:extent cx="0" cy="207010"/>
                <wp:effectExtent l="45720" t="0" r="74930" b="10795"/>
                <wp:wrapNone/>
                <wp:docPr id="1033" name="オブジェクト 0"/>
                <wp:cNvGraphicFramePr/>
                <a:graphic xmlns:a="http://schemas.openxmlformats.org/drawingml/2006/main">
                  <a:graphicData uri="http://schemas.microsoft.com/office/word/2010/wordprocessingShape">
                    <wps:wsp>
                      <wps:cNvCnPr/>
                      <wps:spPr>
                        <a:xfrm flipV="1">
                          <a:off x="0" y="0"/>
                          <a:ext cx="0" cy="207010"/>
                        </a:xfrm>
                        <a:prstGeom prst="line">
                          <a:avLst/>
                        </a:prstGeom>
                        <a:ln w="19050" cap="rnd" cmpd="sng" algn="ctr">
                          <a:solidFill>
                            <a:srgbClr val="FF0000"/>
                          </a:solidFill>
                          <a:prstDash val="solid"/>
                          <a:miter lim="8000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27;" o:spid="_x0000_s1033" o:allowincell="t" o:allowoverlap="t" filled="f" stroked="t" strokecolor="#ff0000" strokeweight="1.5pt" o:spt="20" from="325.15000000000003pt,9.15pt" to="325.15000000000003pt,25.450000000000003pt">
                <v:fill/>
                <v:stroke linestyle="single" miterlimit="8" endcap="round" dashstyle="solid" filltype="solid" endarrow="open"/>
                <v:textbox style="layout-flow:horizontal;"/>
                <v:imagedata o:title=""/>
                <w10:wrap type="none" anchorx="text" anchory="text"/>
              </v:line>
            </w:pict>
          </mc:Fallback>
        </mc:AlternateContent>
      </w:r>
    </w:p>
    <w:p w14:paraId="33D0FE05" w14:textId="77777777" w:rsidR="004657E5" w:rsidRDefault="005B7180">
      <w:pPr>
        <w:spacing w:line="400" w:lineRule="exact"/>
        <w:ind w:firstLineChars="100" w:firstLine="210"/>
        <w:jc w:val="left"/>
        <w:rPr>
          <w:rFonts w:ascii="BIZ UDPゴシック" w:eastAsia="BIZ UDPゴシック" w:hAnsi="BIZ UDPゴシック"/>
          <w:sz w:val="24"/>
        </w:rPr>
      </w:pPr>
      <w:r>
        <w:rPr>
          <w:rFonts w:hint="eastAsia"/>
          <w:noProof/>
        </w:rPr>
        <mc:AlternateContent>
          <mc:Choice Requires="wps">
            <w:drawing>
              <wp:anchor distT="0" distB="0" distL="203200" distR="203200" simplePos="0" relativeHeight="26" behindDoc="0" locked="0" layoutInCell="1" hidden="0" allowOverlap="1" wp14:anchorId="3C3FD3EF" wp14:editId="77B24659">
                <wp:simplePos x="0" y="0"/>
                <wp:positionH relativeFrom="column">
                  <wp:posOffset>3456940</wp:posOffset>
                </wp:positionH>
                <wp:positionV relativeFrom="paragraph">
                  <wp:posOffset>80010</wp:posOffset>
                </wp:positionV>
                <wp:extent cx="955040" cy="263525"/>
                <wp:effectExtent l="635" t="635" r="29845" b="10795"/>
                <wp:wrapNone/>
                <wp:docPr id="1034" name="オブジェクト 0"/>
                <wp:cNvGraphicFramePr/>
                <a:graphic xmlns:a="http://schemas.openxmlformats.org/drawingml/2006/main">
                  <a:graphicData uri="http://schemas.microsoft.com/office/word/2010/wordprocessingShape">
                    <wps:wsp>
                      <wps:cNvSpPr txBox="1"/>
                      <wps:spPr>
                        <a:xfrm>
                          <a:off x="0" y="0"/>
                          <a:ext cx="955040" cy="263525"/>
                        </a:xfrm>
                        <a:prstGeom prst="rect">
                          <a:avLst/>
                        </a:prstGeom>
                        <a:solidFill>
                          <a:srgbClr val="FFA6A6">
                            <a:alpha val="55000"/>
                          </a:srgbClr>
                        </a:solidFill>
                        <a:ln w="19050" cmpd="sng">
                          <a:solidFill>
                            <a:srgbClr val="FF0000"/>
                          </a:solidFill>
                        </a:ln>
                      </wps:spPr>
                      <wps:style>
                        <a:lnRef idx="0">
                          <a:srgbClr val="000000"/>
                        </a:lnRef>
                        <a:fillRef idx="0">
                          <a:srgbClr val="000000"/>
                        </a:fillRef>
                        <a:effectRef idx="0">
                          <a:srgbClr val="000000"/>
                        </a:effectRef>
                        <a:fontRef idx="minor">
                          <a:schemeClr val="dk1"/>
                        </a:fontRef>
                      </wps:style>
                      <wps:txbx>
                        <w:txbxContent>
                          <w:p w14:paraId="14B2E899" w14:textId="77777777" w:rsidR="004657E5" w:rsidRDefault="005B7180">
                            <w:pPr>
                              <w:jc w:val="center"/>
                              <w:rPr>
                                <w:b/>
                              </w:rPr>
                            </w:pPr>
                            <w:r>
                              <w:rPr>
                                <w:rFonts w:ascii="BIZ UDPゴシック" w:eastAsia="BIZ UDPゴシック" w:hAnsi="BIZ UDPゴシック" w:hint="eastAsia"/>
                                <w:b/>
                              </w:rPr>
                              <w:t>協和会病院</w:t>
                            </w:r>
                          </w:p>
                        </w:txbxContent>
                      </wps:txbx>
                      <wps:bodyPr vertOverflow="overflow" horzOverflow="overflow" wrap="none" lIns="74295" tIns="8890" rIns="74295" bIns="8890" anchor="ctr"/>
                    </wps:wsp>
                  </a:graphicData>
                </a:graphic>
              </wp:anchor>
            </w:drawing>
          </mc:Choice>
          <mc:Fallback>
            <w:pict>
              <v:shape w14:anchorId="3C3FD3EF" id="_x0000_s1029" type="#_x0000_t202" style="position:absolute;left:0;text-align:left;margin-left:272.2pt;margin-top:6.3pt;width:75.2pt;height:20.75pt;z-index:26;visibility:visible;mso-wrap-style:none;mso-wrap-distance-left:16pt;mso-wrap-distance-top:0;mso-wrap-distance-right:1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" fillcolor="#ffa6a6" strokecolor="red" strokeweight="1.5pt">
                <v:fill opacity="35980f"/>
                <v:textbox inset="5.85pt,.7pt,5.85pt,.7pt">
                  <w:txbxContent>
                    <w:p w14:paraId="14B2E899" w14:textId="77777777" w:rsidR="004657E5" w:rsidRDefault="005B7180">
                      <w:pPr>
                        <w:jc w:val="center"/>
                        <w:rPr>
                          <w:b/>
                        </w:rPr>
                      </w:pPr>
                      <w:r>
                        <w:rPr>
                          <w:rFonts w:ascii="BIZ UDPゴシック" w:eastAsia="BIZ UDPゴシック" w:hAnsi="BIZ UDPゴシック" w:hint="eastAsia"/>
                          <w:b/>
                        </w:rPr>
                        <w:t>協和会病院</w:t>
                      </w:r>
                    </w:p>
                  </w:txbxContent>
                </v:textbox>
              </v:shape>
            </w:pict>
          </mc:Fallback>
        </mc:AlternateContent>
      </w:r>
    </w:p>
    <w:p w14:paraId="73ADE3B3" w14:textId="77777777" w:rsidR="004657E5" w:rsidRDefault="004657E5">
      <w:pPr>
        <w:spacing w:line="400" w:lineRule="exact"/>
        <w:ind w:firstLineChars="100" w:firstLine="240"/>
        <w:jc w:val="left"/>
        <w:rPr>
          <w:rFonts w:ascii="BIZ UDPゴシック" w:eastAsia="BIZ UDPゴシック" w:hAnsi="BIZ UDPゴシック"/>
          <w:sz w:val="24"/>
        </w:rPr>
      </w:pPr>
    </w:p>
    <w:p w14:paraId="71053AB8" w14:textId="77777777" w:rsidR="004657E5" w:rsidRDefault="004657E5">
      <w:pPr>
        <w:spacing w:line="400" w:lineRule="exact"/>
        <w:ind w:firstLineChars="100" w:firstLine="240"/>
        <w:jc w:val="left"/>
        <w:rPr>
          <w:rFonts w:ascii="BIZ UDPゴシック" w:eastAsia="BIZ UDPゴシック" w:hAnsi="BIZ UDPゴシック"/>
          <w:sz w:val="24"/>
        </w:rPr>
      </w:pPr>
    </w:p>
    <w:p w14:paraId="70AA85E0" w14:textId="77777777" w:rsidR="004657E5" w:rsidRDefault="004657E5">
      <w:pPr>
        <w:spacing w:line="400" w:lineRule="exact"/>
        <w:ind w:firstLineChars="100" w:firstLine="240"/>
        <w:jc w:val="left"/>
        <w:rPr>
          <w:rFonts w:ascii="BIZ UDPゴシック" w:eastAsia="BIZ UDPゴシック" w:hAnsi="BIZ UDPゴシック"/>
          <w:sz w:val="24"/>
        </w:rPr>
      </w:pPr>
    </w:p>
    <w:p w14:paraId="58DEC4E8" w14:textId="77777777" w:rsidR="004657E5" w:rsidRDefault="004657E5">
      <w:pPr>
        <w:spacing w:line="400" w:lineRule="exact"/>
        <w:ind w:firstLineChars="100" w:firstLine="240"/>
        <w:jc w:val="left"/>
        <w:rPr>
          <w:rFonts w:ascii="BIZ UDPゴシック" w:eastAsia="BIZ UDPゴシック" w:hAnsi="BIZ UDPゴシック"/>
          <w:sz w:val="24"/>
        </w:rPr>
      </w:pPr>
    </w:p>
    <w:p w14:paraId="7534CCB9" w14:textId="77777777" w:rsidR="004657E5" w:rsidRDefault="004657E5">
      <w:pPr>
        <w:spacing w:line="400" w:lineRule="exact"/>
        <w:ind w:firstLineChars="100" w:firstLine="240"/>
        <w:jc w:val="left"/>
        <w:rPr>
          <w:rFonts w:ascii="BIZ UDPゴシック" w:eastAsia="BIZ UDPゴシック" w:hAnsi="BIZ UDPゴシック"/>
          <w:sz w:val="24"/>
        </w:rPr>
      </w:pPr>
    </w:p>
    <w:p w14:paraId="059ECA40" w14:textId="77777777" w:rsidR="004657E5" w:rsidRDefault="004657E5">
      <w:pPr>
        <w:spacing w:line="400" w:lineRule="exact"/>
        <w:ind w:firstLineChars="100" w:firstLine="240"/>
        <w:jc w:val="left"/>
        <w:rPr>
          <w:rFonts w:ascii="BIZ UDPゴシック" w:eastAsia="BIZ UDPゴシック" w:hAnsi="BIZ UDPゴシック"/>
          <w:sz w:val="24"/>
        </w:rPr>
      </w:pPr>
    </w:p>
    <w:p w14:paraId="37C1A23D" w14:textId="77777777" w:rsidR="004657E5" w:rsidRDefault="004657E5">
      <w:pPr>
        <w:spacing w:line="400" w:lineRule="exact"/>
        <w:ind w:firstLineChars="100" w:firstLine="240"/>
        <w:jc w:val="left"/>
        <w:rPr>
          <w:rFonts w:ascii="BIZ UDPゴシック" w:eastAsia="BIZ UDPゴシック" w:hAnsi="BIZ UDPゴシック"/>
          <w:sz w:val="24"/>
        </w:rPr>
      </w:pPr>
    </w:p>
    <w:p w14:paraId="1A79BF5A" w14:textId="77777777" w:rsidR="004657E5" w:rsidRDefault="004657E5">
      <w:pPr>
        <w:spacing w:line="400" w:lineRule="exact"/>
        <w:ind w:firstLineChars="100" w:firstLine="240"/>
        <w:jc w:val="left"/>
        <w:rPr>
          <w:rFonts w:ascii="BIZ UDPゴシック" w:eastAsia="BIZ UDPゴシック" w:hAnsi="BIZ UDPゴシック"/>
          <w:sz w:val="24"/>
        </w:rPr>
      </w:pPr>
    </w:p>
    <w:p w14:paraId="4BAE9438" w14:textId="77777777" w:rsidR="004657E5" w:rsidRDefault="004657E5">
      <w:pPr>
        <w:spacing w:line="400" w:lineRule="exact"/>
        <w:ind w:firstLineChars="100" w:firstLine="240"/>
        <w:jc w:val="left"/>
        <w:rPr>
          <w:rFonts w:ascii="BIZ UDPゴシック" w:eastAsia="BIZ UDPゴシック" w:hAnsi="BIZ UDPゴシック"/>
          <w:sz w:val="24"/>
        </w:rPr>
      </w:pPr>
    </w:p>
    <w:p w14:paraId="03790EDA" w14:textId="77777777" w:rsidR="004657E5" w:rsidRDefault="004657E5">
      <w:pPr>
        <w:spacing w:line="400" w:lineRule="exact"/>
        <w:ind w:firstLineChars="100" w:firstLine="240"/>
        <w:jc w:val="left"/>
        <w:rPr>
          <w:rFonts w:ascii="BIZ UDPゴシック" w:eastAsia="BIZ UDPゴシック" w:hAnsi="BIZ UDPゴシック"/>
          <w:sz w:val="24"/>
        </w:rPr>
      </w:pPr>
    </w:p>
    <w:p w14:paraId="563B60E4" w14:textId="77777777" w:rsidR="004657E5" w:rsidRDefault="004657E5">
      <w:pPr>
        <w:spacing w:line="400" w:lineRule="exact"/>
        <w:ind w:firstLineChars="100" w:firstLine="240"/>
        <w:jc w:val="left"/>
        <w:rPr>
          <w:rFonts w:ascii="BIZ UDPゴシック" w:eastAsia="BIZ UDPゴシック" w:hAnsi="BIZ UDPゴシック"/>
          <w:sz w:val="24"/>
        </w:rPr>
      </w:pPr>
    </w:p>
    <w:p w14:paraId="3F00DE4C" w14:textId="77777777" w:rsidR="004657E5" w:rsidRDefault="004657E5">
      <w:pPr>
        <w:spacing w:line="400" w:lineRule="exact"/>
        <w:ind w:firstLineChars="100" w:firstLine="240"/>
        <w:jc w:val="left"/>
        <w:rPr>
          <w:rFonts w:ascii="BIZ UDPゴシック" w:eastAsia="BIZ UDPゴシック" w:hAnsi="BIZ UDPゴシック"/>
          <w:sz w:val="24"/>
        </w:rPr>
      </w:pPr>
    </w:p>
    <w:p w14:paraId="1F5CF0CA" w14:textId="77777777" w:rsidR="004657E5" w:rsidRDefault="004657E5">
      <w:pPr>
        <w:spacing w:line="400" w:lineRule="exact"/>
        <w:ind w:firstLineChars="100" w:firstLine="240"/>
        <w:jc w:val="left"/>
        <w:rPr>
          <w:rFonts w:ascii="BIZ UDPゴシック" w:eastAsia="BIZ UDPゴシック" w:hAnsi="BIZ UDPゴシック"/>
          <w:sz w:val="24"/>
        </w:rPr>
      </w:pPr>
    </w:p>
    <w:p w14:paraId="4B8E2D6E" w14:textId="77777777" w:rsidR="004657E5" w:rsidRDefault="005B7180">
      <w:pPr>
        <w:spacing w:line="400" w:lineRule="exact"/>
        <w:ind w:firstLineChars="100" w:firstLine="210"/>
        <w:jc w:val="left"/>
        <w:rPr>
          <w:rFonts w:ascii="BIZ UDPゴシック" w:eastAsia="BIZ UDPゴシック" w:hAnsi="BIZ UDPゴシック"/>
          <w:sz w:val="24"/>
        </w:rPr>
      </w:pPr>
      <w:r>
        <w:rPr>
          <w:rFonts w:hint="eastAsia"/>
          <w:noProof/>
        </w:rPr>
        <mc:AlternateContent>
          <mc:Choice Requires="wps">
            <w:drawing>
              <wp:anchor distT="0" distB="0" distL="203200" distR="203200" simplePos="0" relativeHeight="16" behindDoc="0" locked="0" layoutInCell="1" hidden="0" allowOverlap="1" wp14:anchorId="0D41ABF6" wp14:editId="2B6EB7F0">
                <wp:simplePos x="0" y="0"/>
                <wp:positionH relativeFrom="column">
                  <wp:posOffset>-111760</wp:posOffset>
                </wp:positionH>
                <wp:positionV relativeFrom="paragraph">
                  <wp:posOffset>-19050</wp:posOffset>
                </wp:positionV>
                <wp:extent cx="5686425" cy="8326755"/>
                <wp:effectExtent l="0" t="0" r="635" b="635"/>
                <wp:wrapNone/>
                <wp:docPr id="1035" name="オブジェクト 0"/>
                <wp:cNvGraphicFramePr/>
                <a:graphic xmlns:a="http://schemas.openxmlformats.org/drawingml/2006/main">
                  <a:graphicData uri="http://schemas.microsoft.com/office/word/2010/wordprocessingShape">
                    <wps:wsp>
                      <wps:cNvSpPr txBox="1"/>
                      <wps:spPr>
                        <a:xfrm>
                          <a:off x="0" y="0"/>
                          <a:ext cx="5686425" cy="832675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14:paraId="311C39CD" w14:textId="77777777" w:rsidR="004657E5" w:rsidRDefault="005B7180">
                            <w:pPr>
                              <w:jc w:val="center"/>
                            </w:pPr>
                            <w:r>
                              <w:rPr>
                                <w:rFonts w:hint="eastAsia"/>
                                <w:noProof/>
                              </w:rPr>
                              <w:drawing>
                                <wp:inline distT="0" distB="0" distL="203200" distR="203200" wp14:anchorId="5EC88600" wp14:editId="4DC989A3">
                                  <wp:extent cx="4735195" cy="6876415"/>
                                  <wp:effectExtent l="0" t="0" r="0" b="0"/>
                                  <wp:docPr id="1036" name="オブジェクト 0"/>
                                  <wp:cNvGraphicFramePr/>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3"/>
                                          <a:stretch>
                                            <a:fillRect/>
                                          </a:stretch>
                                        </pic:blipFill>
                                        <pic:spPr>
                                          <a:xfrm>
                                            <a:off x="0" y="0"/>
                                            <a:ext cx="4735195" cy="6876415"/>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 w14:anchorId="0D41ABF6" id="_x0000_s1030" type="#_x0000_t202" style="position:absolute;left:0;text-align:left;margin-left:-8.8pt;margin-top:-1.5pt;width:447.75pt;height:655.65pt;z-index:16;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" stroked="f" strokeweight=".5pt">
                <v:textbox inset="5.85pt,.7pt,5.85pt,.7pt">
                  <w:txbxContent>
                    <w:p w14:paraId="311C39CD" w14:textId="77777777" w:rsidR="004657E5" w:rsidRDefault="005B7180">
                      <w:pPr>
                        <w:jc w:val="center"/>
                      </w:pPr>
                      <w:r>
                        <w:rPr>
                          <w:rFonts w:hint="eastAsia"/>
                          <w:noProof/>
                        </w:rPr>
                        <w:drawing>
                          <wp:inline distT="0" distB="0" distL="203200" distR="203200" wp14:anchorId="5EC88600" wp14:editId="4DC989A3">
                            <wp:extent cx="4735195" cy="6876415"/>
                            <wp:effectExtent l="0" t="0" r="0" b="0"/>
                            <wp:docPr id="1036" name="オブジェクト 0"/>
                            <wp:cNvGraphicFramePr/>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4"/>
                                    <a:stretch>
                                      <a:fillRect/>
                                    </a:stretch>
                                  </pic:blipFill>
                                  <pic:spPr>
                                    <a:xfrm>
                                      <a:off x="0" y="0"/>
                                      <a:ext cx="4735195" cy="6876415"/>
                                    </a:xfrm>
                                    <a:prstGeom prst="rect">
                                      <a:avLst/>
                                    </a:prstGeom>
                                  </pic:spPr>
                                </pic:pic>
                              </a:graphicData>
                            </a:graphic>
                          </wp:inline>
                        </w:drawing>
                      </w:r>
                    </w:p>
                  </w:txbxContent>
                </v:textbox>
              </v:shape>
            </w:pict>
          </mc:Fallback>
        </mc:AlternateContent>
      </w:r>
    </w:p>
    <w:p w14:paraId="2871A9B5" w14:textId="77777777" w:rsidR="004657E5" w:rsidRDefault="004657E5">
      <w:pPr>
        <w:spacing w:line="400" w:lineRule="exact"/>
        <w:ind w:firstLineChars="100" w:firstLine="240"/>
        <w:jc w:val="left"/>
        <w:rPr>
          <w:rFonts w:ascii="BIZ UDPゴシック" w:eastAsia="BIZ UDPゴシック" w:hAnsi="BIZ UDPゴシック"/>
          <w:sz w:val="24"/>
        </w:rPr>
      </w:pPr>
    </w:p>
    <w:p w14:paraId="2B8848F1" w14:textId="77777777" w:rsidR="004657E5" w:rsidRDefault="004657E5">
      <w:pPr>
        <w:spacing w:line="400" w:lineRule="exact"/>
        <w:ind w:firstLineChars="100" w:firstLine="240"/>
        <w:jc w:val="left"/>
        <w:rPr>
          <w:rFonts w:ascii="BIZ UDPゴシック" w:eastAsia="BIZ UDPゴシック" w:hAnsi="BIZ UDPゴシック"/>
          <w:sz w:val="24"/>
        </w:rPr>
      </w:pPr>
    </w:p>
    <w:p w14:paraId="26630445" w14:textId="77777777" w:rsidR="004657E5" w:rsidRDefault="004657E5">
      <w:pPr>
        <w:spacing w:line="400" w:lineRule="exact"/>
        <w:ind w:firstLineChars="100" w:firstLine="240"/>
        <w:jc w:val="left"/>
        <w:rPr>
          <w:rFonts w:ascii="BIZ UDPゴシック" w:eastAsia="BIZ UDPゴシック" w:hAnsi="BIZ UDPゴシック"/>
          <w:sz w:val="24"/>
        </w:rPr>
      </w:pPr>
    </w:p>
    <w:p w14:paraId="3FA77FD1" w14:textId="77777777" w:rsidR="004657E5" w:rsidRDefault="004657E5">
      <w:pPr>
        <w:spacing w:line="400" w:lineRule="exact"/>
        <w:ind w:firstLineChars="100" w:firstLine="240"/>
        <w:jc w:val="left"/>
        <w:rPr>
          <w:rFonts w:ascii="BIZ UDPゴシック" w:eastAsia="BIZ UDPゴシック" w:hAnsi="BIZ UDPゴシック"/>
          <w:sz w:val="24"/>
        </w:rPr>
      </w:pPr>
    </w:p>
    <w:p w14:paraId="17DF49F9" w14:textId="77777777" w:rsidR="004657E5" w:rsidRDefault="004657E5">
      <w:pPr>
        <w:spacing w:line="400" w:lineRule="exact"/>
        <w:ind w:firstLineChars="100" w:firstLine="240"/>
        <w:jc w:val="left"/>
        <w:rPr>
          <w:rFonts w:ascii="BIZ UDPゴシック" w:eastAsia="BIZ UDPゴシック" w:hAnsi="BIZ UDPゴシック"/>
          <w:sz w:val="24"/>
        </w:rPr>
      </w:pPr>
    </w:p>
    <w:p w14:paraId="6C258F26" w14:textId="77777777" w:rsidR="004657E5" w:rsidRDefault="004657E5">
      <w:pPr>
        <w:spacing w:line="400" w:lineRule="exact"/>
        <w:ind w:firstLineChars="100" w:firstLine="240"/>
        <w:jc w:val="left"/>
        <w:rPr>
          <w:rFonts w:ascii="BIZ UDPゴシック" w:eastAsia="BIZ UDPゴシック" w:hAnsi="BIZ UDPゴシック"/>
          <w:sz w:val="24"/>
        </w:rPr>
      </w:pPr>
    </w:p>
    <w:p w14:paraId="77F19FC2" w14:textId="77777777" w:rsidR="004657E5" w:rsidRDefault="004657E5">
      <w:pPr>
        <w:spacing w:line="400" w:lineRule="exact"/>
        <w:ind w:firstLineChars="100" w:firstLine="240"/>
        <w:jc w:val="left"/>
        <w:rPr>
          <w:rFonts w:ascii="BIZ UDPゴシック" w:eastAsia="BIZ UDPゴシック" w:hAnsi="BIZ UDPゴシック"/>
          <w:sz w:val="24"/>
        </w:rPr>
      </w:pPr>
    </w:p>
    <w:p w14:paraId="0B8AD888" w14:textId="77777777" w:rsidR="004657E5" w:rsidRDefault="004657E5">
      <w:pPr>
        <w:spacing w:line="400" w:lineRule="exact"/>
        <w:ind w:firstLineChars="100" w:firstLine="240"/>
        <w:jc w:val="left"/>
        <w:rPr>
          <w:rFonts w:ascii="BIZ UDPゴシック" w:eastAsia="BIZ UDPゴシック" w:hAnsi="BIZ UDPゴシック"/>
          <w:sz w:val="24"/>
        </w:rPr>
      </w:pPr>
    </w:p>
    <w:p w14:paraId="68A1810B" w14:textId="77777777" w:rsidR="004657E5" w:rsidRDefault="004657E5">
      <w:pPr>
        <w:spacing w:line="400" w:lineRule="exact"/>
        <w:ind w:firstLineChars="100" w:firstLine="240"/>
        <w:jc w:val="left"/>
        <w:rPr>
          <w:rFonts w:ascii="BIZ UDPゴシック" w:eastAsia="BIZ UDPゴシック" w:hAnsi="BIZ UDPゴシック"/>
          <w:sz w:val="24"/>
        </w:rPr>
      </w:pPr>
    </w:p>
    <w:p w14:paraId="16E06036" w14:textId="77777777" w:rsidR="004657E5" w:rsidRDefault="004657E5">
      <w:pPr>
        <w:spacing w:line="400" w:lineRule="exact"/>
        <w:ind w:firstLineChars="100" w:firstLine="240"/>
        <w:jc w:val="left"/>
        <w:rPr>
          <w:rFonts w:ascii="BIZ UDPゴシック" w:eastAsia="BIZ UDPゴシック" w:hAnsi="BIZ UDPゴシック"/>
          <w:sz w:val="24"/>
        </w:rPr>
      </w:pPr>
    </w:p>
    <w:p w14:paraId="38D7A998" w14:textId="77777777" w:rsidR="004657E5" w:rsidRDefault="004657E5">
      <w:pPr>
        <w:spacing w:line="400" w:lineRule="exact"/>
        <w:ind w:firstLineChars="100" w:firstLine="240"/>
        <w:jc w:val="left"/>
        <w:rPr>
          <w:rFonts w:ascii="BIZ UDPゴシック" w:eastAsia="BIZ UDPゴシック" w:hAnsi="BIZ UDPゴシック"/>
          <w:sz w:val="24"/>
        </w:rPr>
      </w:pPr>
    </w:p>
    <w:p w14:paraId="44920BFA" w14:textId="77777777" w:rsidR="004657E5" w:rsidRDefault="004657E5">
      <w:pPr>
        <w:spacing w:line="400" w:lineRule="exact"/>
        <w:ind w:firstLineChars="100" w:firstLine="240"/>
        <w:jc w:val="left"/>
        <w:rPr>
          <w:rFonts w:ascii="BIZ UDPゴシック" w:eastAsia="BIZ UDPゴシック" w:hAnsi="BIZ UDPゴシック"/>
          <w:sz w:val="24"/>
        </w:rPr>
      </w:pPr>
    </w:p>
    <w:p w14:paraId="31E254E8" w14:textId="77777777" w:rsidR="004657E5" w:rsidRDefault="004657E5">
      <w:pPr>
        <w:spacing w:line="400" w:lineRule="exact"/>
        <w:ind w:firstLineChars="100" w:firstLine="240"/>
        <w:jc w:val="left"/>
        <w:rPr>
          <w:rFonts w:ascii="BIZ UDPゴシック" w:eastAsia="BIZ UDPゴシック" w:hAnsi="BIZ UDPゴシック"/>
          <w:sz w:val="24"/>
        </w:rPr>
      </w:pPr>
    </w:p>
    <w:p w14:paraId="52E00F03" w14:textId="77777777" w:rsidR="004657E5" w:rsidRDefault="004657E5">
      <w:pPr>
        <w:spacing w:line="400" w:lineRule="exact"/>
        <w:ind w:firstLineChars="100" w:firstLine="240"/>
        <w:jc w:val="left"/>
        <w:rPr>
          <w:rFonts w:ascii="BIZ UDPゴシック" w:eastAsia="BIZ UDPゴシック" w:hAnsi="BIZ UDPゴシック"/>
          <w:sz w:val="24"/>
        </w:rPr>
      </w:pPr>
    </w:p>
    <w:p w14:paraId="78ACD1E9" w14:textId="77777777" w:rsidR="004657E5" w:rsidRDefault="004657E5">
      <w:pPr>
        <w:spacing w:line="400" w:lineRule="exact"/>
        <w:ind w:firstLineChars="100" w:firstLine="240"/>
        <w:jc w:val="left"/>
        <w:rPr>
          <w:rFonts w:ascii="BIZ UDPゴシック" w:eastAsia="BIZ UDPゴシック" w:hAnsi="BIZ UDPゴシック"/>
          <w:sz w:val="24"/>
        </w:rPr>
      </w:pPr>
    </w:p>
    <w:p w14:paraId="18FDC019" w14:textId="77777777" w:rsidR="004657E5" w:rsidRDefault="004657E5">
      <w:pPr>
        <w:spacing w:line="400" w:lineRule="exact"/>
        <w:ind w:firstLineChars="100" w:firstLine="240"/>
        <w:jc w:val="left"/>
        <w:rPr>
          <w:rFonts w:ascii="BIZ UDPゴシック" w:eastAsia="BIZ UDPゴシック" w:hAnsi="BIZ UDPゴシック"/>
          <w:sz w:val="24"/>
        </w:rPr>
      </w:pPr>
    </w:p>
    <w:p w14:paraId="59BF3AA6" w14:textId="77777777" w:rsidR="004657E5" w:rsidRDefault="004657E5">
      <w:pPr>
        <w:spacing w:line="400" w:lineRule="exact"/>
        <w:ind w:firstLineChars="100" w:firstLine="240"/>
        <w:jc w:val="left"/>
        <w:rPr>
          <w:rFonts w:ascii="BIZ UDPゴシック" w:eastAsia="BIZ UDPゴシック" w:hAnsi="BIZ UDPゴシック"/>
          <w:sz w:val="24"/>
        </w:rPr>
      </w:pPr>
    </w:p>
    <w:p w14:paraId="1839DBA8" w14:textId="77777777" w:rsidR="004657E5" w:rsidRDefault="004657E5">
      <w:pPr>
        <w:spacing w:line="400" w:lineRule="exact"/>
        <w:ind w:firstLineChars="100" w:firstLine="240"/>
        <w:jc w:val="left"/>
        <w:rPr>
          <w:rFonts w:ascii="BIZ UDPゴシック" w:eastAsia="BIZ UDPゴシック" w:hAnsi="BIZ UDPゴシック"/>
          <w:sz w:val="24"/>
        </w:rPr>
      </w:pPr>
    </w:p>
    <w:p w14:paraId="7EAC7E57" w14:textId="77777777" w:rsidR="004657E5" w:rsidRDefault="004657E5">
      <w:pPr>
        <w:spacing w:line="400" w:lineRule="exact"/>
        <w:ind w:firstLineChars="100" w:firstLine="240"/>
        <w:jc w:val="left"/>
        <w:rPr>
          <w:rFonts w:ascii="BIZ UDPゴシック" w:eastAsia="BIZ UDPゴシック" w:hAnsi="BIZ UDPゴシック"/>
          <w:sz w:val="24"/>
        </w:rPr>
      </w:pPr>
    </w:p>
    <w:p w14:paraId="3A77C64B" w14:textId="77777777" w:rsidR="004657E5" w:rsidRDefault="004657E5">
      <w:pPr>
        <w:spacing w:line="400" w:lineRule="exact"/>
        <w:ind w:firstLineChars="100" w:firstLine="240"/>
        <w:jc w:val="left"/>
        <w:rPr>
          <w:rFonts w:ascii="BIZ UDPゴシック" w:eastAsia="BIZ UDPゴシック" w:hAnsi="BIZ UDPゴシック"/>
          <w:sz w:val="24"/>
        </w:rPr>
      </w:pPr>
    </w:p>
    <w:p w14:paraId="1FFEFA4C" w14:textId="77777777" w:rsidR="004657E5" w:rsidRDefault="004657E5">
      <w:pPr>
        <w:spacing w:line="400" w:lineRule="exact"/>
        <w:ind w:firstLineChars="100" w:firstLine="240"/>
        <w:jc w:val="left"/>
        <w:rPr>
          <w:rFonts w:ascii="BIZ UDPゴシック" w:eastAsia="BIZ UDPゴシック" w:hAnsi="BIZ UDPゴシック"/>
          <w:sz w:val="24"/>
        </w:rPr>
      </w:pPr>
    </w:p>
    <w:p w14:paraId="13D5014A" w14:textId="77777777" w:rsidR="004657E5" w:rsidRDefault="004657E5">
      <w:pPr>
        <w:spacing w:line="400" w:lineRule="exact"/>
        <w:ind w:firstLineChars="100" w:firstLine="240"/>
        <w:jc w:val="left"/>
        <w:rPr>
          <w:rFonts w:ascii="BIZ UDPゴシック" w:eastAsia="BIZ UDPゴシック" w:hAnsi="BIZ UDPゴシック"/>
          <w:sz w:val="24"/>
        </w:rPr>
      </w:pPr>
    </w:p>
    <w:p w14:paraId="6D9F38E4" w14:textId="77777777" w:rsidR="004657E5" w:rsidRDefault="004657E5">
      <w:pPr>
        <w:spacing w:line="400" w:lineRule="exact"/>
        <w:ind w:firstLineChars="100" w:firstLine="240"/>
        <w:jc w:val="left"/>
        <w:rPr>
          <w:rFonts w:ascii="BIZ UDPゴシック" w:eastAsia="BIZ UDPゴシック" w:hAnsi="BIZ UDPゴシック"/>
          <w:sz w:val="24"/>
        </w:rPr>
      </w:pPr>
    </w:p>
    <w:p w14:paraId="105667D6" w14:textId="77777777" w:rsidR="004657E5" w:rsidRDefault="004657E5">
      <w:pPr>
        <w:spacing w:line="400" w:lineRule="exact"/>
        <w:ind w:firstLineChars="100" w:firstLine="240"/>
        <w:jc w:val="left"/>
        <w:rPr>
          <w:rFonts w:ascii="BIZ UDPゴシック" w:eastAsia="BIZ UDPゴシック" w:hAnsi="BIZ UDPゴシック"/>
          <w:sz w:val="24"/>
        </w:rPr>
      </w:pPr>
    </w:p>
    <w:p w14:paraId="5DDA2A86" w14:textId="77777777" w:rsidR="004657E5" w:rsidRDefault="004657E5">
      <w:pPr>
        <w:spacing w:line="400" w:lineRule="exact"/>
        <w:ind w:firstLineChars="100" w:firstLine="240"/>
        <w:jc w:val="left"/>
        <w:rPr>
          <w:rFonts w:ascii="BIZ UDPゴシック" w:eastAsia="BIZ UDPゴシック" w:hAnsi="BIZ UDPゴシック"/>
          <w:sz w:val="24"/>
        </w:rPr>
      </w:pPr>
    </w:p>
    <w:p w14:paraId="159E2FD9" w14:textId="77777777" w:rsidR="004657E5" w:rsidRDefault="004657E5">
      <w:pPr>
        <w:spacing w:line="400" w:lineRule="exact"/>
        <w:ind w:firstLineChars="100" w:firstLine="240"/>
        <w:jc w:val="left"/>
        <w:rPr>
          <w:rFonts w:ascii="BIZ UDPゴシック" w:eastAsia="BIZ UDPゴシック" w:hAnsi="BIZ UDPゴシック"/>
          <w:sz w:val="24"/>
        </w:rPr>
      </w:pPr>
    </w:p>
    <w:p w14:paraId="709E5126" w14:textId="77777777" w:rsidR="004657E5" w:rsidRDefault="004657E5">
      <w:pPr>
        <w:spacing w:line="400" w:lineRule="exact"/>
        <w:ind w:firstLineChars="100" w:firstLine="240"/>
        <w:jc w:val="left"/>
        <w:rPr>
          <w:rFonts w:ascii="BIZ UDPゴシック" w:eastAsia="BIZ UDPゴシック" w:hAnsi="BIZ UDPゴシック"/>
          <w:sz w:val="24"/>
        </w:rPr>
      </w:pPr>
    </w:p>
    <w:p w14:paraId="049C1D4A" w14:textId="77777777" w:rsidR="004657E5" w:rsidRDefault="004657E5">
      <w:pPr>
        <w:spacing w:line="400" w:lineRule="exact"/>
        <w:ind w:firstLineChars="100" w:firstLine="240"/>
        <w:jc w:val="left"/>
        <w:rPr>
          <w:rFonts w:ascii="BIZ UDPゴシック" w:eastAsia="BIZ UDPゴシック" w:hAnsi="BIZ UDPゴシック"/>
          <w:sz w:val="24"/>
        </w:rPr>
      </w:pPr>
    </w:p>
    <w:p w14:paraId="741C445F" w14:textId="77777777" w:rsidR="004657E5" w:rsidRDefault="004657E5">
      <w:pPr>
        <w:spacing w:line="400" w:lineRule="exact"/>
        <w:ind w:firstLineChars="100" w:firstLine="240"/>
        <w:jc w:val="left"/>
        <w:rPr>
          <w:rFonts w:ascii="BIZ UDPゴシック" w:eastAsia="BIZ UDPゴシック" w:hAnsi="BIZ UDPゴシック"/>
          <w:sz w:val="24"/>
        </w:rPr>
      </w:pPr>
    </w:p>
    <w:p w14:paraId="7B77DBF5" w14:textId="77777777" w:rsidR="004657E5" w:rsidRDefault="004657E5">
      <w:pPr>
        <w:spacing w:line="400" w:lineRule="exact"/>
        <w:ind w:firstLineChars="100" w:firstLine="240"/>
        <w:jc w:val="left"/>
        <w:rPr>
          <w:rFonts w:ascii="BIZ UDPゴシック" w:eastAsia="BIZ UDPゴシック" w:hAnsi="BIZ UDPゴシック"/>
          <w:sz w:val="24"/>
        </w:rPr>
      </w:pPr>
    </w:p>
    <w:p w14:paraId="403E3220" w14:textId="77777777" w:rsidR="004657E5" w:rsidRDefault="004657E5">
      <w:pPr>
        <w:spacing w:line="400" w:lineRule="exact"/>
        <w:ind w:firstLineChars="100" w:firstLine="240"/>
        <w:jc w:val="left"/>
        <w:rPr>
          <w:rFonts w:ascii="BIZ UDPゴシック" w:eastAsia="BIZ UDPゴシック" w:hAnsi="BIZ UDPゴシック"/>
          <w:sz w:val="24"/>
        </w:rPr>
      </w:pPr>
    </w:p>
    <w:p w14:paraId="2D15D3A9" w14:textId="77777777" w:rsidR="004657E5" w:rsidRDefault="004657E5">
      <w:pPr>
        <w:spacing w:line="400" w:lineRule="exact"/>
        <w:ind w:firstLineChars="100" w:firstLine="240"/>
        <w:jc w:val="left"/>
        <w:rPr>
          <w:rFonts w:ascii="BIZ UDPゴシック" w:eastAsia="BIZ UDPゴシック" w:hAnsi="BIZ UDPゴシック"/>
          <w:sz w:val="24"/>
        </w:rPr>
      </w:pPr>
    </w:p>
    <w:p w14:paraId="3965D2A9" w14:textId="77777777" w:rsidR="004657E5" w:rsidRDefault="004657E5">
      <w:pPr>
        <w:spacing w:line="400" w:lineRule="exact"/>
        <w:jc w:val="left"/>
        <w:rPr>
          <w:rFonts w:ascii="BIZ UDPゴシック" w:eastAsia="BIZ UDPゴシック" w:hAnsi="BIZ UDPゴシック"/>
          <w:sz w:val="24"/>
        </w:rPr>
      </w:pPr>
    </w:p>
    <w:p w14:paraId="124F7630" w14:textId="77777777" w:rsidR="004657E5" w:rsidRDefault="005B7180">
      <w:pPr>
        <w:spacing w:line="400" w:lineRule="exact"/>
        <w:jc w:val="left"/>
        <w:rPr>
          <w:rFonts w:ascii="BIZ UDPゴシック" w:eastAsia="BIZ UDPゴシック" w:hAnsi="BIZ UDPゴシック"/>
          <w:sz w:val="24"/>
        </w:rPr>
      </w:pPr>
      <w:bookmarkStart w:id="51" w:name="_Toc12491"/>
      <w:bookmarkStart w:id="52" w:name="_Toc16258"/>
      <w:bookmarkStart w:id="53" w:name="_Toc28911"/>
      <w:r>
        <w:rPr>
          <w:rFonts w:ascii="BIZ UDPゴシック" w:eastAsia="BIZ UDPゴシック" w:hAnsi="BIZ UDPゴシック" w:hint="eastAsia"/>
          <w:sz w:val="24"/>
        </w:rPr>
        <w:t>⑷　地域医療構想との整合性等</w:t>
      </w:r>
      <w:bookmarkEnd w:id="51"/>
      <w:bookmarkEnd w:id="52"/>
      <w:bookmarkEnd w:id="53"/>
    </w:p>
    <w:p w14:paraId="0D75CC48"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医療法に基づき定められた豊能二次医療圏の基準病床数（一般病床及び療養病床）は6,711床となっているが、既存病床数は9,009床※となっており、既存病床数が基準病床数を超える、いわゆる病床過剰地域となっている。そのため、豊能二次医療圏では基本的に増床は認められていない。</w:t>
      </w:r>
    </w:p>
    <w:p w14:paraId="7B2AAC83" w14:textId="77777777" w:rsidR="004657E5" w:rsidRDefault="005B7180">
      <w:pPr>
        <w:spacing w:line="400" w:lineRule="exact"/>
        <w:ind w:firstLineChars="100" w:firstLine="240"/>
        <w:jc w:val="left"/>
        <w:rPr>
          <w:rFonts w:ascii="BIZ UDPゴシック" w:eastAsia="BIZ UDPゴシック" w:hAnsi="BIZ UDPゴシック"/>
          <w:sz w:val="14"/>
        </w:rPr>
      </w:pPr>
      <w:r>
        <w:rPr>
          <w:rFonts w:ascii="BIZ UDPゴシック" w:eastAsia="BIZ UDPゴシック" w:hAnsi="BIZ UDPゴシック" w:hint="eastAsia"/>
          <w:sz w:val="24"/>
        </w:rPr>
        <w:t>また、豊能二次医療圏の「地域医療構想」で示された、2025年における病床機能別必要病床数に対して、高度急性期は充足している一方、急性期、慢性期は不足、回復期は大きく不足している。</w:t>
      </w:r>
      <w:r>
        <w:rPr>
          <w:rFonts w:ascii="BIZ UDPゴシック" w:eastAsia="BIZ UDPゴシック" w:hAnsi="BIZ UDPゴシック" w:hint="eastAsia"/>
          <w:sz w:val="14"/>
        </w:rPr>
        <w:t>※平成29年（2017年）6月30日現在（第7次大阪府医療計画より）</w:t>
      </w:r>
    </w:p>
    <w:p w14:paraId="2F290CEF"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＜豊能二次医療圏の病床機能別病床数＞</w:t>
      </w:r>
    </w:p>
    <w:p w14:paraId="54E203AA" w14:textId="77777777" w:rsidR="004657E5" w:rsidRDefault="005B7180">
      <w:pPr>
        <w:spacing w:line="400" w:lineRule="exact"/>
        <w:jc w:val="left"/>
        <w:rPr>
          <w:rFonts w:ascii="BIZ UDPゴシック" w:eastAsia="BIZ UDPゴシック" w:hAnsi="BIZ UDPゴシック"/>
          <w:sz w:val="24"/>
        </w:rPr>
      </w:pPr>
      <w:r>
        <w:rPr>
          <w:rFonts w:hint="eastAsia"/>
          <w:noProof/>
        </w:rPr>
        <mc:AlternateContent>
          <mc:Choice Requires="wps">
            <w:drawing>
              <wp:anchor distT="45720" distB="45720" distL="114300" distR="114300" simplePos="0" relativeHeight="7" behindDoc="1" locked="0" layoutInCell="1" hidden="0" allowOverlap="1" wp14:anchorId="5193352C" wp14:editId="176BC1A9">
                <wp:simplePos x="0" y="0"/>
                <wp:positionH relativeFrom="column">
                  <wp:posOffset>120015</wp:posOffset>
                </wp:positionH>
                <wp:positionV relativeFrom="paragraph">
                  <wp:posOffset>1153795</wp:posOffset>
                </wp:positionV>
                <wp:extent cx="3855720" cy="301625"/>
                <wp:effectExtent l="0" t="0" r="635" b="635"/>
                <wp:wrapNone/>
                <wp:docPr id="10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855720" cy="301625"/>
                        </a:xfrm>
                        <a:prstGeom prst="rect">
                          <a:avLst/>
                        </a:prstGeom>
                        <a:noFill/>
                        <a:ln w="9525">
                          <a:noFill/>
                          <a:miter lim="800000"/>
                          <a:headEnd/>
                          <a:tailEnd/>
                        </a:ln>
                      </wps:spPr>
                      <wps:txbx>
                        <w:txbxContent>
                          <w:p w14:paraId="5AC01D4C" w14:textId="77777777" w:rsidR="004657E5" w:rsidRDefault="005B7180">
                            <w:pPr>
                              <w:spacing w:line="140" w:lineRule="exact"/>
                              <w:rPr>
                                <w:rFonts w:asciiTheme="minorEastAsia" w:hAnsiTheme="minorEastAsia"/>
                                <w:sz w:val="12"/>
                              </w:rPr>
                            </w:pPr>
                            <w:r>
                              <w:rPr>
                                <w:rFonts w:ascii="メイリオ" w:eastAsia="メイリオ" w:hAnsi="メイリオ" w:hint="eastAsia"/>
                                <w:sz w:val="12"/>
                              </w:rPr>
                              <w:t>＊現状病床数は、令和4年度（2022年度）病床機能報告結果より（大阪府集計・公表）</w:t>
                            </w:r>
                          </w:p>
                          <w:p w14:paraId="1730DAC2" w14:textId="77777777" w:rsidR="004657E5" w:rsidRDefault="005B7180">
                            <w:pPr>
                              <w:spacing w:line="140" w:lineRule="exact"/>
                              <w:rPr>
                                <w:rFonts w:asciiTheme="minorEastAsia" w:hAnsiTheme="minorEastAsia"/>
                                <w:sz w:val="12"/>
                              </w:rPr>
                            </w:pPr>
                            <w:r>
                              <w:rPr>
                                <w:rFonts w:ascii="メイリオ" w:eastAsia="メイリオ" w:hAnsi="メイリオ" w:hint="eastAsia"/>
                                <w:sz w:val="12"/>
                              </w:rPr>
                              <w:t>＊2025年における必要病床数は、「大阪府地域医療構想（平成30年（2018年）3月策定）」より</w:t>
                            </w:r>
                          </w:p>
                        </w:txbxContent>
                      </wps:txbx>
                      <wps:bodyPr rot="0" vertOverflow="overflow" horzOverflow="overflow" wrap="square" anchor="t" anchorCtr="0"/>
                    </wps:wsp>
                  </a:graphicData>
                </a:graphic>
              </wp:anchor>
            </w:drawing>
          </mc:Choice>
          <mc:Fallback>
            <w:pict>
              <v:shape w14:anchorId="5193352C" id="テキスト ボックス 2" o:spid="_x0000_s1031" type="#_x0000_t202" style="position:absolute;margin-left:9.45pt;margin-top:90.85pt;width:303.6pt;height:23.75pt;z-index:-50331647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" filled="f" stroked="f">
                <v:textbox>
                  <w:txbxContent>
                    <w:p w14:paraId="5AC01D4C" w14:textId="77777777" w:rsidR="004657E5" w:rsidRDefault="005B7180">
                      <w:pPr>
                        <w:spacing w:line="140" w:lineRule="exact"/>
                        <w:rPr>
                          <w:rFonts w:asciiTheme="minorEastAsia" w:hAnsiTheme="minorEastAsia"/>
                          <w:sz w:val="12"/>
                        </w:rPr>
                      </w:pPr>
                      <w:r>
                        <w:rPr>
                          <w:rFonts w:ascii="メイリオ" w:eastAsia="メイリオ" w:hAnsi="メイリオ" w:hint="eastAsia"/>
                          <w:sz w:val="12"/>
                        </w:rPr>
                        <w:t>＊現状病床数は、令和4年度（2022年度）病床機能報告結果より（大阪府集計・公表）</w:t>
                      </w:r>
                    </w:p>
                    <w:p w14:paraId="1730DAC2" w14:textId="77777777" w:rsidR="004657E5" w:rsidRDefault="005B7180">
                      <w:pPr>
                        <w:spacing w:line="140" w:lineRule="exact"/>
                        <w:rPr>
                          <w:rFonts w:asciiTheme="minorEastAsia" w:hAnsiTheme="minorEastAsia"/>
                          <w:sz w:val="12"/>
                        </w:rPr>
                      </w:pPr>
                      <w:r>
                        <w:rPr>
                          <w:rFonts w:ascii="メイリオ" w:eastAsia="メイリオ" w:hAnsi="メイリオ" w:hint="eastAsia"/>
                          <w:sz w:val="12"/>
                        </w:rPr>
                        <w:t>＊2025年における必要病床数は、「大阪府地域医療構想（平成30年（2018年）3月策定）」より</w:t>
                      </w:r>
                    </w:p>
                  </w:txbxContent>
                </v:textbox>
              </v:shape>
            </w:pict>
          </mc:Fallback>
        </mc:AlternateContent>
      </w:r>
      <w:r>
        <w:rPr>
          <w:rFonts w:hint="eastAsia"/>
          <w:noProof/>
        </w:rPr>
        <w:drawing>
          <wp:anchor distT="0" distB="0" distL="203200" distR="203200" simplePos="0" relativeHeight="17" behindDoc="0" locked="0" layoutInCell="1" hidden="0" allowOverlap="1" wp14:anchorId="1BF140B8" wp14:editId="114CA1E5">
            <wp:simplePos x="0" y="0"/>
            <wp:positionH relativeFrom="column">
              <wp:posOffset>120650</wp:posOffset>
            </wp:positionH>
            <wp:positionV relativeFrom="paragraph">
              <wp:posOffset>40005</wp:posOffset>
            </wp:positionV>
            <wp:extent cx="5209540" cy="1084580"/>
            <wp:effectExtent l="0" t="0" r="0" b="0"/>
            <wp:wrapSquare wrapText="bothSides"/>
            <wp:docPr id="1038" name="オブジェクト 0"/>
            <wp:cNvGraphicFramePr/>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5"/>
                    <a:stretch>
                      <a:fillRect/>
                    </a:stretch>
                  </pic:blipFill>
                  <pic:spPr>
                    <a:xfrm>
                      <a:off x="0" y="0"/>
                      <a:ext cx="5209540" cy="1084580"/>
                    </a:xfrm>
                    <a:prstGeom prst="rect">
                      <a:avLst/>
                    </a:prstGeom>
                  </pic:spPr>
                </pic:pic>
              </a:graphicData>
            </a:graphic>
          </wp:anchor>
        </w:drawing>
      </w:r>
    </w:p>
    <w:p w14:paraId="7DB37E99" w14:textId="77777777" w:rsidR="004657E5" w:rsidRDefault="004657E5">
      <w:pPr>
        <w:spacing w:line="400" w:lineRule="exact"/>
        <w:jc w:val="left"/>
        <w:rPr>
          <w:rFonts w:ascii="BIZ UDPゴシック" w:eastAsia="BIZ UDPゴシック" w:hAnsi="BIZ UDPゴシック"/>
          <w:sz w:val="24"/>
        </w:rPr>
      </w:pPr>
    </w:p>
    <w:p w14:paraId="6A0CBEB9"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新病院については、協和会病院から123床を移管、同病院を廃院し、病床過剰地域において、178床</w:t>
      </w:r>
      <w:r>
        <w:rPr>
          <w:rFonts w:ascii="BIZ UDPゴシック" w:eastAsia="BIZ UDPゴシック" w:hAnsi="BIZ UDPゴシック" w:hint="eastAsia"/>
          <w:sz w:val="20"/>
        </w:rPr>
        <w:t>（特定病床50床除く）</w:t>
      </w:r>
      <w:r>
        <w:rPr>
          <w:rFonts w:ascii="BIZ UDPゴシック" w:eastAsia="BIZ UDPゴシック" w:hAnsi="BIZ UDPゴシック" w:hint="eastAsia"/>
          <w:sz w:val="24"/>
        </w:rPr>
        <w:t>を減床する再編統合を行い、急性期機能や救急医療体制を充実・強化し、公立病院として、今後の医療需要に対応する。</w:t>
      </w:r>
    </w:p>
    <w:p w14:paraId="05FDA4E3"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なお、再編統合により、今後、不足が想定されている回復期病床の減少を緩和するため、同一医療圏にある医療法人協和会千里中央病院の慢性期病床100床を回復期リハビリテーション病床に転換する予定としている。</w:t>
      </w:r>
    </w:p>
    <w:p w14:paraId="6EAB5E98" w14:textId="77777777" w:rsidR="004657E5" w:rsidRDefault="005B7180">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また、現在、入・通院されている患者等については、新病院への統廃合までの間に、丁寧な説明を重ね、新病院を含む新たな通院・入院先を確保していく。</w:t>
      </w:r>
    </w:p>
    <w:p w14:paraId="3F58EE05" w14:textId="77777777" w:rsidR="004657E5" w:rsidRDefault="004657E5">
      <w:pPr>
        <w:spacing w:line="400" w:lineRule="exact"/>
        <w:ind w:firstLineChars="100" w:firstLine="240"/>
        <w:jc w:val="left"/>
        <w:rPr>
          <w:rFonts w:ascii="BIZ UDPゴシック" w:eastAsia="BIZ UDPゴシック" w:hAnsi="BIZ UDPゴシック"/>
          <w:sz w:val="24"/>
        </w:rPr>
      </w:pPr>
    </w:p>
    <w:p w14:paraId="51B018F2" w14:textId="77777777" w:rsidR="004657E5" w:rsidRDefault="005B7180">
      <w:pPr>
        <w:spacing w:beforeLines="50" w:before="142" w:afterLines="30" w:after="85"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⑸　医療従事者の確保</w:t>
      </w:r>
    </w:p>
    <w:p w14:paraId="6BB9E1AA" w14:textId="77777777" w:rsidR="004657E5" w:rsidRDefault="005B7180">
      <w:pPr>
        <w:spacing w:line="400" w:lineRule="exact"/>
        <w:jc w:val="left"/>
        <w:rPr>
          <w:rFonts w:ascii="BIZ UDPゴシック" w:eastAsia="BIZ UDPゴシック" w:hAnsi="BIZ UDPゴシック"/>
          <w:sz w:val="24"/>
          <w:highlight w:val="yellow"/>
        </w:rPr>
      </w:pPr>
      <w:r>
        <w:rPr>
          <w:rFonts w:ascii="BIZ UDPゴシック" w:eastAsia="BIZ UDPゴシック" w:hAnsi="BIZ UDPゴシック" w:hint="eastAsia"/>
          <w:sz w:val="24"/>
        </w:rPr>
        <w:t xml:space="preserve">　新病院の医療従事者の確保については、現市立病院職員をはじめ、廃院する協和会病院の職員はもとより、医療法人協和会と共同で、職員の新規採用に努める。</w:t>
      </w:r>
    </w:p>
    <w:p w14:paraId="55132A39" w14:textId="77777777" w:rsidR="004657E5" w:rsidRDefault="005B7180">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特に、医師の確保については、これまで医師の派遣をいただいていた大阪大学医学部に加え、他の医科大学からの派遣についても、大阪大学医学部と調整のうえ、検討します。</w:t>
      </w:r>
    </w:p>
    <w:p w14:paraId="5B47A319" w14:textId="77777777" w:rsidR="004657E5" w:rsidRDefault="005B7180">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また、新病院では、これまでと同様にER研修をはじめ、研修内容の充実を図り、より魅力ある研修とすることで、初期研修医の定数を確保するとともに、大阪大学医学部をはじめ近隣大学との連携を強化し、後期研修医を確保していく。</w:t>
      </w:r>
    </w:p>
    <w:p w14:paraId="6648E07A" w14:textId="77777777" w:rsidR="004657E5" w:rsidRDefault="004657E5">
      <w:pPr>
        <w:spacing w:line="400" w:lineRule="exact"/>
        <w:ind w:firstLineChars="100" w:firstLine="240"/>
        <w:jc w:val="left"/>
        <w:rPr>
          <w:rFonts w:ascii="BIZ UDPゴシック" w:eastAsia="BIZ UDPゴシック" w:hAnsi="BIZ UDPゴシック"/>
          <w:sz w:val="24"/>
        </w:rPr>
      </w:pPr>
    </w:p>
    <w:p w14:paraId="14D8A5D4" w14:textId="77777777" w:rsidR="004657E5" w:rsidRDefault="004657E5">
      <w:pPr>
        <w:spacing w:line="400" w:lineRule="exact"/>
        <w:ind w:firstLineChars="100" w:firstLine="240"/>
        <w:jc w:val="left"/>
        <w:rPr>
          <w:rFonts w:ascii="BIZ UDPゴシック" w:eastAsia="BIZ UDPゴシック" w:hAnsi="BIZ UDPゴシック"/>
          <w:sz w:val="24"/>
        </w:rPr>
      </w:pPr>
    </w:p>
    <w:p w14:paraId="565E7302" w14:textId="77777777" w:rsidR="004657E5" w:rsidRDefault="004657E5">
      <w:pPr>
        <w:spacing w:line="400" w:lineRule="exact"/>
        <w:ind w:firstLineChars="100" w:firstLine="240"/>
        <w:jc w:val="left"/>
        <w:rPr>
          <w:rFonts w:ascii="BIZ UDPゴシック" w:eastAsia="BIZ UDPゴシック" w:hAnsi="BIZ UDPゴシック"/>
          <w:sz w:val="24"/>
        </w:rPr>
      </w:pPr>
    </w:p>
    <w:p w14:paraId="006EE806" w14:textId="77777777" w:rsidR="004657E5" w:rsidRDefault="004657E5">
      <w:pPr>
        <w:spacing w:line="400" w:lineRule="exact"/>
        <w:ind w:firstLineChars="100" w:firstLine="240"/>
        <w:jc w:val="left"/>
        <w:rPr>
          <w:rFonts w:ascii="BIZ UDPゴシック" w:eastAsia="BIZ UDPゴシック" w:hAnsi="BIZ UDPゴシック"/>
          <w:sz w:val="24"/>
        </w:rPr>
      </w:pPr>
    </w:p>
    <w:p w14:paraId="39C7EEEB" w14:textId="77777777" w:rsidR="004657E5" w:rsidRDefault="004657E5">
      <w:pPr>
        <w:spacing w:line="400" w:lineRule="exact"/>
        <w:ind w:firstLineChars="100" w:firstLine="240"/>
        <w:jc w:val="left"/>
        <w:rPr>
          <w:rFonts w:ascii="BIZ UDPゴシック" w:eastAsia="BIZ UDPゴシック" w:hAnsi="BIZ UDPゴシック"/>
          <w:sz w:val="24"/>
        </w:rPr>
      </w:pPr>
    </w:p>
    <w:p w14:paraId="462584D0" w14:textId="77777777" w:rsidR="004657E5" w:rsidRDefault="004657E5">
      <w:pPr>
        <w:spacing w:line="400" w:lineRule="exact"/>
        <w:ind w:firstLineChars="100" w:firstLine="240"/>
        <w:jc w:val="left"/>
        <w:rPr>
          <w:rFonts w:ascii="BIZ UDPゴシック" w:eastAsia="BIZ UDPゴシック" w:hAnsi="BIZ UDPゴシック"/>
          <w:sz w:val="24"/>
        </w:rPr>
      </w:pPr>
    </w:p>
    <w:p w14:paraId="286503E5" w14:textId="77777777" w:rsidR="004657E5" w:rsidRDefault="004657E5">
      <w:pPr>
        <w:spacing w:line="400" w:lineRule="exact"/>
        <w:ind w:firstLineChars="100" w:firstLine="240"/>
        <w:jc w:val="left"/>
        <w:rPr>
          <w:rFonts w:ascii="BIZ UDPゴシック" w:eastAsia="BIZ UDPゴシック" w:hAnsi="BIZ UDPゴシック"/>
          <w:sz w:val="24"/>
        </w:rPr>
      </w:pPr>
    </w:p>
    <w:p w14:paraId="465323FC" w14:textId="77777777" w:rsidR="004657E5" w:rsidRDefault="004657E5">
      <w:pPr>
        <w:spacing w:line="400" w:lineRule="exact"/>
        <w:ind w:firstLineChars="100" w:firstLine="240"/>
        <w:jc w:val="left"/>
        <w:rPr>
          <w:rFonts w:ascii="BIZ UDPゴシック" w:eastAsia="BIZ UDPゴシック" w:hAnsi="BIZ UDPゴシック"/>
          <w:sz w:val="24"/>
        </w:rPr>
      </w:pPr>
    </w:p>
    <w:p w14:paraId="7E98526F" w14:textId="77777777" w:rsidR="004657E5" w:rsidRDefault="004657E5">
      <w:pPr>
        <w:spacing w:line="400" w:lineRule="exact"/>
        <w:ind w:firstLineChars="100" w:firstLine="240"/>
        <w:jc w:val="left"/>
        <w:rPr>
          <w:rFonts w:ascii="BIZ UDPゴシック" w:eastAsia="BIZ UDPゴシック" w:hAnsi="BIZ UDPゴシック"/>
          <w:sz w:val="24"/>
        </w:rPr>
      </w:pPr>
    </w:p>
    <w:p w14:paraId="349F6F00" w14:textId="77777777" w:rsidR="004657E5" w:rsidRDefault="004657E5">
      <w:pPr>
        <w:spacing w:line="400" w:lineRule="exact"/>
        <w:ind w:firstLineChars="100" w:firstLine="240"/>
        <w:jc w:val="left"/>
        <w:rPr>
          <w:rFonts w:ascii="BIZ UDPゴシック" w:eastAsia="BIZ UDPゴシック" w:hAnsi="BIZ UDPゴシック"/>
          <w:sz w:val="24"/>
        </w:rPr>
      </w:pPr>
    </w:p>
    <w:p w14:paraId="63722472" w14:textId="77777777" w:rsidR="004657E5" w:rsidRDefault="004657E5">
      <w:pPr>
        <w:spacing w:line="400" w:lineRule="exact"/>
        <w:ind w:firstLineChars="100" w:firstLine="240"/>
        <w:jc w:val="left"/>
        <w:rPr>
          <w:rFonts w:ascii="BIZ UDPゴシック" w:eastAsia="BIZ UDPゴシック" w:hAnsi="BIZ UDPゴシック"/>
          <w:sz w:val="24"/>
        </w:rPr>
      </w:pPr>
    </w:p>
    <w:p w14:paraId="2CED1443" w14:textId="77777777" w:rsidR="004657E5" w:rsidRDefault="005B7180">
      <w:pPr>
        <w:spacing w:line="400" w:lineRule="exact"/>
        <w:ind w:firstLineChars="100" w:firstLine="210"/>
        <w:jc w:val="left"/>
        <w:rPr>
          <w:rFonts w:ascii="BIZ UDPゴシック" w:eastAsia="BIZ UDPゴシック" w:hAnsi="BIZ UDPゴシック"/>
          <w:sz w:val="24"/>
        </w:rPr>
      </w:pPr>
      <w:r>
        <w:rPr>
          <w:rFonts w:hint="eastAsia"/>
          <w:noProof/>
        </w:rPr>
        <mc:AlternateContent>
          <mc:Choice Requires="wps">
            <w:drawing>
              <wp:anchor distT="0" distB="0" distL="203200" distR="203200" simplePos="0" relativeHeight="8" behindDoc="0" locked="0" layoutInCell="1" hidden="0" allowOverlap="1" wp14:anchorId="43EB99DE" wp14:editId="407AC505">
                <wp:simplePos x="0" y="0"/>
                <wp:positionH relativeFrom="column">
                  <wp:posOffset>105410</wp:posOffset>
                </wp:positionH>
                <wp:positionV relativeFrom="paragraph">
                  <wp:posOffset>251460</wp:posOffset>
                </wp:positionV>
                <wp:extent cx="5151755" cy="1627505"/>
                <wp:effectExtent l="0" t="0" r="635" b="635"/>
                <wp:wrapNone/>
                <wp:docPr id="1039" name="オブジェクト 0"/>
                <wp:cNvGraphicFramePr/>
                <a:graphic xmlns:a="http://schemas.openxmlformats.org/drawingml/2006/main">
                  <a:graphicData uri="http://schemas.microsoft.com/office/word/2010/wordprocessingShape">
                    <wps:wsp>
                      <wps:cNvSpPr txBox="1"/>
                      <wps:spPr>
                        <a:xfrm>
                          <a:off x="0" y="0"/>
                          <a:ext cx="5151755" cy="162750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14:paraId="18FA5C8A" w14:textId="77777777" w:rsidR="004657E5" w:rsidRDefault="005B7180">
                            <w:pPr>
                              <w:jc w:val="center"/>
                            </w:pPr>
                            <w:r>
                              <w:rPr>
                                <w:rFonts w:ascii="メイリオ" w:eastAsia="メイリオ" w:hAnsi="メイリオ" w:hint="eastAsia"/>
                                <w:sz w:val="96"/>
                              </w:rPr>
                              <w:t>【資料編】</w:t>
                            </w:r>
                          </w:p>
                        </w:txbxContent>
                      </wps:txbx>
                      <wps:bodyPr vertOverflow="overflow" horzOverflow="overflow" wrap="square" lIns="74295" tIns="8890" rIns="74295" bIns="8890"/>
                    </wps:wsp>
                  </a:graphicData>
                </a:graphic>
              </wp:anchor>
            </w:drawing>
          </mc:Choice>
          <mc:Fallback>
            <w:pict>
              <v:shape w14:anchorId="43EB99DE" id="_x0000_s1032" type="#_x0000_t202" style="position:absolute;left:0;text-align:left;margin-left:8.3pt;margin-top:19.8pt;width:405.65pt;height:128.15pt;z-index:8;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" stroked="f" strokeweight=".5pt">
                <v:textbox inset="5.85pt,.7pt,5.85pt,.7pt">
                  <w:txbxContent>
                    <w:p w14:paraId="18FA5C8A" w14:textId="77777777" w:rsidR="004657E5" w:rsidRDefault="005B7180">
                      <w:pPr>
                        <w:jc w:val="center"/>
                      </w:pPr>
                      <w:r>
                        <w:rPr>
                          <w:rFonts w:ascii="メイリオ" w:eastAsia="メイリオ" w:hAnsi="メイリオ" w:hint="eastAsia"/>
                          <w:sz w:val="96"/>
                        </w:rPr>
                        <w:t>【資料編】</w:t>
                      </w:r>
                    </w:p>
                  </w:txbxContent>
                </v:textbox>
              </v:shape>
            </w:pict>
          </mc:Fallback>
        </mc:AlternateContent>
      </w:r>
    </w:p>
    <w:p w14:paraId="1E2F28EE" w14:textId="77777777" w:rsidR="004657E5" w:rsidRDefault="004657E5">
      <w:pPr>
        <w:spacing w:line="400" w:lineRule="exact"/>
        <w:ind w:firstLineChars="100" w:firstLine="240"/>
        <w:jc w:val="left"/>
        <w:rPr>
          <w:rFonts w:ascii="BIZ UDPゴシック" w:eastAsia="BIZ UDPゴシック" w:hAnsi="BIZ UDPゴシック"/>
          <w:sz w:val="24"/>
        </w:rPr>
      </w:pPr>
    </w:p>
    <w:p w14:paraId="1241FD18" w14:textId="77777777" w:rsidR="004657E5" w:rsidRDefault="004657E5">
      <w:pPr>
        <w:spacing w:line="400" w:lineRule="exact"/>
        <w:ind w:firstLineChars="100" w:firstLine="240"/>
        <w:jc w:val="left"/>
        <w:rPr>
          <w:rFonts w:ascii="BIZ UDPゴシック" w:eastAsia="BIZ UDPゴシック" w:hAnsi="BIZ UDPゴシック"/>
          <w:sz w:val="24"/>
        </w:rPr>
      </w:pPr>
    </w:p>
    <w:p w14:paraId="089731E7" w14:textId="77777777" w:rsidR="004657E5" w:rsidRDefault="004657E5">
      <w:pPr>
        <w:spacing w:line="400" w:lineRule="exact"/>
        <w:ind w:firstLineChars="100" w:firstLine="240"/>
        <w:jc w:val="left"/>
        <w:rPr>
          <w:rFonts w:ascii="BIZ UDPゴシック" w:eastAsia="BIZ UDPゴシック" w:hAnsi="BIZ UDPゴシック"/>
          <w:sz w:val="24"/>
        </w:rPr>
      </w:pPr>
    </w:p>
    <w:p w14:paraId="2B621687" w14:textId="77777777" w:rsidR="004657E5" w:rsidRDefault="004657E5">
      <w:pPr>
        <w:spacing w:line="400" w:lineRule="exact"/>
        <w:ind w:firstLineChars="100" w:firstLine="240"/>
        <w:jc w:val="left"/>
        <w:rPr>
          <w:rFonts w:ascii="BIZ UDPゴシック" w:eastAsia="BIZ UDPゴシック" w:hAnsi="BIZ UDPゴシック"/>
          <w:sz w:val="24"/>
        </w:rPr>
      </w:pPr>
    </w:p>
    <w:p w14:paraId="6D0707F1" w14:textId="77777777" w:rsidR="004657E5" w:rsidRDefault="004657E5">
      <w:pPr>
        <w:spacing w:line="400" w:lineRule="exact"/>
        <w:ind w:firstLineChars="100" w:firstLine="240"/>
        <w:jc w:val="left"/>
        <w:rPr>
          <w:rFonts w:ascii="BIZ UDPゴシック" w:eastAsia="BIZ UDPゴシック" w:hAnsi="BIZ UDPゴシック"/>
          <w:sz w:val="24"/>
        </w:rPr>
      </w:pPr>
    </w:p>
    <w:p w14:paraId="41C88CA8" w14:textId="77777777" w:rsidR="004657E5" w:rsidRDefault="004657E5">
      <w:pPr>
        <w:spacing w:line="400" w:lineRule="exact"/>
        <w:ind w:firstLineChars="100" w:firstLine="240"/>
        <w:jc w:val="left"/>
        <w:rPr>
          <w:rFonts w:ascii="BIZ UDPゴシック" w:eastAsia="BIZ UDPゴシック" w:hAnsi="BIZ UDPゴシック"/>
          <w:sz w:val="24"/>
        </w:rPr>
      </w:pPr>
    </w:p>
    <w:p w14:paraId="45C8D648" w14:textId="77777777" w:rsidR="004657E5" w:rsidRDefault="004657E5">
      <w:pPr>
        <w:spacing w:line="400" w:lineRule="exact"/>
        <w:ind w:firstLineChars="100" w:firstLine="240"/>
        <w:jc w:val="left"/>
        <w:rPr>
          <w:rFonts w:ascii="BIZ UDPゴシック" w:eastAsia="BIZ UDPゴシック" w:hAnsi="BIZ UDPゴシック"/>
          <w:sz w:val="24"/>
        </w:rPr>
      </w:pPr>
    </w:p>
    <w:p w14:paraId="44D16C69" w14:textId="77777777" w:rsidR="004657E5" w:rsidRDefault="004657E5">
      <w:pPr>
        <w:spacing w:line="400" w:lineRule="exact"/>
        <w:ind w:firstLineChars="100" w:firstLine="240"/>
        <w:jc w:val="left"/>
        <w:rPr>
          <w:rFonts w:ascii="BIZ UDPゴシック" w:eastAsia="BIZ UDPゴシック" w:hAnsi="BIZ UDPゴシック"/>
          <w:sz w:val="24"/>
        </w:rPr>
      </w:pPr>
    </w:p>
    <w:p w14:paraId="3138D355" w14:textId="77777777" w:rsidR="004657E5" w:rsidRDefault="004657E5">
      <w:pPr>
        <w:spacing w:line="400" w:lineRule="exact"/>
        <w:ind w:firstLineChars="100" w:firstLine="240"/>
        <w:jc w:val="left"/>
        <w:rPr>
          <w:rFonts w:ascii="BIZ UDPゴシック" w:eastAsia="BIZ UDPゴシック" w:hAnsi="BIZ UDPゴシック"/>
          <w:sz w:val="24"/>
        </w:rPr>
      </w:pPr>
    </w:p>
    <w:p w14:paraId="6C103FE3" w14:textId="77777777" w:rsidR="004657E5" w:rsidRDefault="004657E5">
      <w:pPr>
        <w:spacing w:line="400" w:lineRule="exact"/>
        <w:ind w:firstLineChars="100" w:firstLine="240"/>
        <w:jc w:val="left"/>
        <w:rPr>
          <w:rFonts w:ascii="BIZ UDPゴシック" w:eastAsia="BIZ UDPゴシック" w:hAnsi="BIZ UDPゴシック"/>
          <w:sz w:val="24"/>
        </w:rPr>
      </w:pPr>
    </w:p>
    <w:p w14:paraId="466FE9C4" w14:textId="77777777" w:rsidR="004657E5" w:rsidRDefault="004657E5">
      <w:pPr>
        <w:spacing w:line="400" w:lineRule="exact"/>
        <w:ind w:firstLineChars="100" w:firstLine="240"/>
        <w:jc w:val="left"/>
        <w:rPr>
          <w:rFonts w:ascii="BIZ UDPゴシック" w:eastAsia="BIZ UDPゴシック" w:hAnsi="BIZ UDPゴシック"/>
          <w:sz w:val="24"/>
        </w:rPr>
      </w:pPr>
    </w:p>
    <w:p w14:paraId="4E67D93F" w14:textId="77777777" w:rsidR="004657E5" w:rsidRDefault="004657E5">
      <w:pPr>
        <w:spacing w:line="400" w:lineRule="exact"/>
        <w:ind w:firstLineChars="100" w:firstLine="240"/>
        <w:jc w:val="left"/>
        <w:rPr>
          <w:rFonts w:ascii="BIZ UDPゴシック" w:eastAsia="BIZ UDPゴシック" w:hAnsi="BIZ UDPゴシック"/>
          <w:sz w:val="24"/>
        </w:rPr>
      </w:pPr>
    </w:p>
    <w:p w14:paraId="010625F3" w14:textId="77777777" w:rsidR="004657E5" w:rsidRDefault="004657E5">
      <w:pPr>
        <w:spacing w:line="400" w:lineRule="exact"/>
        <w:ind w:firstLineChars="100" w:firstLine="240"/>
        <w:jc w:val="left"/>
        <w:rPr>
          <w:rFonts w:ascii="BIZ UDPゴシック" w:eastAsia="BIZ UDPゴシック" w:hAnsi="BIZ UDPゴシック"/>
          <w:sz w:val="24"/>
        </w:rPr>
      </w:pPr>
    </w:p>
    <w:p w14:paraId="63EA8982" w14:textId="77777777" w:rsidR="004657E5" w:rsidRDefault="004657E5">
      <w:pPr>
        <w:spacing w:line="400" w:lineRule="exact"/>
        <w:ind w:firstLineChars="100" w:firstLine="240"/>
        <w:jc w:val="left"/>
        <w:rPr>
          <w:rFonts w:ascii="BIZ UDPゴシック" w:eastAsia="BIZ UDPゴシック" w:hAnsi="BIZ UDPゴシック"/>
          <w:sz w:val="24"/>
        </w:rPr>
      </w:pPr>
    </w:p>
    <w:p w14:paraId="37AA1CD7" w14:textId="77777777" w:rsidR="004657E5" w:rsidRDefault="004657E5">
      <w:pPr>
        <w:spacing w:line="400" w:lineRule="exact"/>
        <w:ind w:firstLineChars="100" w:firstLine="240"/>
        <w:jc w:val="left"/>
        <w:rPr>
          <w:rFonts w:ascii="BIZ UDPゴシック" w:eastAsia="BIZ UDPゴシック" w:hAnsi="BIZ UDPゴシック"/>
          <w:sz w:val="24"/>
        </w:rPr>
      </w:pPr>
    </w:p>
    <w:p w14:paraId="14213688" w14:textId="77777777" w:rsidR="004657E5" w:rsidRDefault="004657E5">
      <w:pPr>
        <w:spacing w:line="400" w:lineRule="exact"/>
        <w:ind w:firstLineChars="100" w:firstLine="240"/>
        <w:jc w:val="left"/>
        <w:rPr>
          <w:rFonts w:ascii="BIZ UDPゴシック" w:eastAsia="BIZ UDPゴシック" w:hAnsi="BIZ UDPゴシック"/>
          <w:sz w:val="24"/>
        </w:rPr>
      </w:pPr>
    </w:p>
    <w:p w14:paraId="5935AB63" w14:textId="77777777" w:rsidR="004657E5" w:rsidRDefault="004657E5">
      <w:pPr>
        <w:spacing w:line="400" w:lineRule="exact"/>
        <w:ind w:firstLineChars="100" w:firstLine="240"/>
        <w:jc w:val="left"/>
        <w:rPr>
          <w:rFonts w:ascii="BIZ UDPゴシック" w:eastAsia="BIZ UDPゴシック" w:hAnsi="BIZ UDPゴシック"/>
          <w:sz w:val="24"/>
        </w:rPr>
      </w:pPr>
    </w:p>
    <w:p w14:paraId="7AFCE6B4" w14:textId="77777777" w:rsidR="004657E5" w:rsidRDefault="004657E5">
      <w:pPr>
        <w:spacing w:line="400" w:lineRule="exact"/>
        <w:ind w:firstLineChars="100" w:firstLine="240"/>
        <w:jc w:val="left"/>
        <w:rPr>
          <w:rFonts w:ascii="BIZ UDPゴシック" w:eastAsia="BIZ UDPゴシック" w:hAnsi="BIZ UDPゴシック"/>
          <w:sz w:val="24"/>
        </w:rPr>
      </w:pPr>
    </w:p>
    <w:p w14:paraId="532B7D41" w14:textId="77777777" w:rsidR="004657E5" w:rsidRDefault="004657E5">
      <w:pPr>
        <w:spacing w:line="400" w:lineRule="exact"/>
        <w:ind w:firstLineChars="100" w:firstLine="240"/>
        <w:jc w:val="left"/>
        <w:rPr>
          <w:rFonts w:ascii="BIZ UDPゴシック" w:eastAsia="BIZ UDPゴシック" w:hAnsi="BIZ UDPゴシック"/>
          <w:sz w:val="24"/>
        </w:rPr>
      </w:pPr>
    </w:p>
    <w:p w14:paraId="4670F5D0" w14:textId="77777777" w:rsidR="004657E5" w:rsidRDefault="004657E5">
      <w:pPr>
        <w:spacing w:line="400" w:lineRule="exact"/>
        <w:ind w:firstLineChars="100" w:firstLine="240"/>
        <w:jc w:val="left"/>
        <w:rPr>
          <w:rFonts w:ascii="BIZ UDPゴシック" w:eastAsia="BIZ UDPゴシック" w:hAnsi="BIZ UDPゴシック"/>
          <w:sz w:val="24"/>
        </w:rPr>
      </w:pPr>
    </w:p>
    <w:p w14:paraId="7693062C" w14:textId="77777777" w:rsidR="004657E5" w:rsidRDefault="004657E5">
      <w:pPr>
        <w:spacing w:line="400" w:lineRule="exact"/>
        <w:ind w:firstLineChars="100" w:firstLine="240"/>
        <w:jc w:val="left"/>
        <w:rPr>
          <w:rFonts w:ascii="BIZ UDPゴシック" w:eastAsia="BIZ UDPゴシック" w:hAnsi="BIZ UDPゴシック"/>
          <w:sz w:val="24"/>
        </w:rPr>
      </w:pPr>
    </w:p>
    <w:p w14:paraId="0160CF7B" w14:textId="77777777" w:rsidR="004657E5" w:rsidRDefault="004657E5">
      <w:pPr>
        <w:spacing w:line="400" w:lineRule="exact"/>
        <w:ind w:firstLineChars="100" w:firstLine="240"/>
        <w:jc w:val="left"/>
        <w:rPr>
          <w:rFonts w:ascii="BIZ UDPゴシック" w:eastAsia="BIZ UDPゴシック" w:hAnsi="BIZ UDPゴシック"/>
          <w:sz w:val="24"/>
        </w:rPr>
      </w:pPr>
    </w:p>
    <w:p w14:paraId="7A046125" w14:textId="77777777" w:rsidR="004657E5" w:rsidRDefault="004657E5">
      <w:pPr>
        <w:spacing w:line="400" w:lineRule="exact"/>
        <w:ind w:firstLineChars="100" w:firstLine="240"/>
        <w:jc w:val="left"/>
        <w:rPr>
          <w:rFonts w:ascii="BIZ UDPゴシック" w:eastAsia="BIZ UDPゴシック" w:hAnsi="BIZ UDPゴシック"/>
          <w:sz w:val="24"/>
        </w:rPr>
      </w:pPr>
    </w:p>
    <w:p w14:paraId="150FC2E1" w14:textId="77777777" w:rsidR="004657E5" w:rsidRDefault="004657E5">
      <w:pPr>
        <w:spacing w:line="400" w:lineRule="exact"/>
        <w:ind w:firstLineChars="100" w:firstLine="240"/>
        <w:jc w:val="left"/>
        <w:rPr>
          <w:rFonts w:ascii="BIZ UDPゴシック" w:eastAsia="BIZ UDPゴシック" w:hAnsi="BIZ UDPゴシック"/>
          <w:sz w:val="24"/>
        </w:rPr>
      </w:pPr>
    </w:p>
    <w:p w14:paraId="18B3E91D" w14:textId="77777777" w:rsidR="004657E5" w:rsidRDefault="004657E5">
      <w:pPr>
        <w:spacing w:line="400" w:lineRule="exact"/>
        <w:ind w:firstLineChars="100" w:firstLine="240"/>
        <w:jc w:val="left"/>
        <w:rPr>
          <w:rFonts w:ascii="BIZ UDPゴシック" w:eastAsia="BIZ UDPゴシック" w:hAnsi="BIZ UDPゴシック"/>
          <w:sz w:val="24"/>
        </w:rPr>
      </w:pPr>
    </w:p>
    <w:p w14:paraId="4902B9ED" w14:textId="77777777" w:rsidR="004657E5" w:rsidRDefault="004657E5">
      <w:pPr>
        <w:spacing w:line="400" w:lineRule="exact"/>
        <w:ind w:firstLineChars="100" w:firstLine="240"/>
        <w:jc w:val="left"/>
        <w:rPr>
          <w:rFonts w:ascii="BIZ UDPゴシック" w:eastAsia="BIZ UDPゴシック" w:hAnsi="BIZ UDPゴシック"/>
          <w:sz w:val="24"/>
        </w:rPr>
      </w:pPr>
    </w:p>
    <w:p w14:paraId="08A3A260" w14:textId="77777777" w:rsidR="004657E5" w:rsidRDefault="005B7180">
      <w:pPr>
        <w:spacing w:line="400" w:lineRule="exact"/>
        <w:ind w:firstLineChars="100" w:firstLine="240"/>
        <w:jc w:val="left"/>
        <w:outlineLvl w:val="0"/>
        <w:rPr>
          <w:rFonts w:ascii="BIZ UDPゴシック" w:eastAsia="BIZ UDPゴシック" w:hAnsi="BIZ UDPゴシック"/>
          <w:b/>
          <w:sz w:val="24"/>
        </w:rPr>
      </w:pPr>
      <w:bookmarkStart w:id="54" w:name="_Toc18751"/>
      <w:bookmarkStart w:id="55" w:name="_Toc5422"/>
      <w:bookmarkStart w:id="56" w:name="_Toc7744"/>
      <w:r>
        <w:rPr>
          <w:rFonts w:ascii="BIZ UDPゴシック" w:eastAsia="BIZ UDPゴシック" w:hAnsi="BIZ UDPゴシック" w:hint="eastAsia"/>
          <w:b/>
          <w:sz w:val="24"/>
        </w:rPr>
        <w:t>1　病院等の概要</w:t>
      </w:r>
      <w:bookmarkEnd w:id="54"/>
      <w:bookmarkEnd w:id="55"/>
      <w:bookmarkEnd w:id="56"/>
    </w:p>
    <w:p w14:paraId="0898F839" w14:textId="77777777" w:rsidR="004657E5" w:rsidRDefault="005B7180">
      <w:pPr>
        <w:spacing w:beforeLines="50" w:before="142" w:afterLines="30" w:after="85" w:line="400" w:lineRule="exact"/>
        <w:ind w:firstLineChars="100" w:firstLine="240"/>
        <w:jc w:val="left"/>
        <w:outlineLvl w:val="1"/>
        <w:rPr>
          <w:rFonts w:ascii="BIZ UDPゴシック" w:eastAsia="BIZ UDPゴシック" w:hAnsi="BIZ UDPゴシック"/>
          <w:sz w:val="24"/>
        </w:rPr>
      </w:pPr>
      <w:bookmarkStart w:id="57" w:name="_Toc12299"/>
      <w:bookmarkStart w:id="58" w:name="_Toc13314"/>
      <w:bookmarkStart w:id="59" w:name="_Toc15775"/>
      <w:r>
        <w:rPr>
          <w:rFonts w:ascii="BIZ UDPゴシック" w:eastAsia="BIZ UDPゴシック" w:hAnsi="BIZ UDPゴシック" w:hint="eastAsia"/>
          <w:sz w:val="24"/>
        </w:rPr>
        <w:t>⑴　豊能二次医療圏の位置</w:t>
      </w:r>
      <w:bookmarkEnd w:id="57"/>
      <w:bookmarkEnd w:id="58"/>
      <w:bookmarkEnd w:id="59"/>
    </w:p>
    <w:p w14:paraId="6F7750C9" w14:textId="77777777" w:rsidR="004657E5" w:rsidRDefault="005B7180">
      <w:pPr>
        <w:spacing w:line="400" w:lineRule="exact"/>
        <w:ind w:leftChars="100" w:left="210" w:firstLineChars="100" w:firstLine="240"/>
        <w:rPr>
          <w:rFonts w:ascii="BIZ UDPゴシック" w:eastAsia="BIZ UDPゴシック" w:hAnsi="BIZ UDPゴシック"/>
          <w:sz w:val="24"/>
        </w:rPr>
      </w:pPr>
      <w:r>
        <w:rPr>
          <w:rFonts w:ascii="BIZ UDPゴシック" w:eastAsia="BIZ UDPゴシック" w:hAnsi="BIZ UDPゴシック" w:hint="eastAsia"/>
          <w:sz w:val="24"/>
        </w:rPr>
        <w:t>豊能二次医療圏は、箕面市のほか豊中市、吹田市、池田市、豊能町、能勢町により構成されており、大阪大学医学部附属病院や国立循環器病研究センターをはじめとした高度急性期を担う病院や、当院を含む公立・公的病院が多く立地している。また、それら急性期病院の周辺には回復期や慢性期を担う病院も多く立地している。</w:t>
      </w:r>
    </w:p>
    <w:p w14:paraId="4F63240F" w14:textId="77777777" w:rsidR="004657E5" w:rsidRDefault="005B7180">
      <w:pPr>
        <w:spacing w:line="400" w:lineRule="exact"/>
        <w:ind w:leftChars="100" w:left="210" w:firstLineChars="100" w:firstLine="240"/>
        <w:rPr>
          <w:rFonts w:ascii="BIZ UDPゴシック" w:eastAsia="BIZ UDPゴシック" w:hAnsi="BIZ UDPゴシック"/>
          <w:sz w:val="24"/>
        </w:rPr>
      </w:pPr>
      <w:r>
        <w:rPr>
          <w:rFonts w:ascii="BIZ UDPゴシック" w:eastAsia="BIZ UDPゴシック" w:hAnsi="BIZ UDPゴシック" w:hint="eastAsia"/>
          <w:sz w:val="24"/>
        </w:rPr>
        <w:t>箕面市立病院が所在している箕面市及び協和会病院が所在している吹田市は、ともに豊能二次医療圏に属している。</w:t>
      </w:r>
    </w:p>
    <w:p w14:paraId="296B22CD" w14:textId="77777777" w:rsidR="004657E5" w:rsidRDefault="005B7180">
      <w:pPr>
        <w:autoSpaceDE w:val="0"/>
        <w:autoSpaceDN w:val="0"/>
        <w:ind w:firstLineChars="300" w:firstLine="630"/>
        <w:outlineLvl w:val="2"/>
        <w:rPr>
          <w:rFonts w:ascii="BIZ UDPゴシック" w:eastAsia="BIZ UDPゴシック" w:hAnsi="BIZ UDPゴシック"/>
        </w:rPr>
      </w:pPr>
      <w:bookmarkStart w:id="60" w:name="_Toc12490"/>
      <w:bookmarkStart w:id="61" w:name="_Toc12807"/>
      <w:bookmarkStart w:id="62" w:name="_Toc16915"/>
      <w:bookmarkStart w:id="63" w:name="_Toc2224"/>
      <w:bookmarkStart w:id="64" w:name="_Toc29813"/>
      <w:bookmarkStart w:id="65" w:name="_Toc32454"/>
      <w:bookmarkStart w:id="66" w:name="_Toc7989"/>
      <w:bookmarkStart w:id="67" w:name="_Toc894"/>
      <w:r>
        <w:rPr>
          <w:rFonts w:ascii="BIZ UDPゴシック" w:eastAsia="BIZ UDPゴシック" w:hAnsi="BIZ UDPゴシック" w:hint="eastAsia"/>
        </w:rPr>
        <w:t xml:space="preserve"> </w:t>
      </w:r>
    </w:p>
    <w:p w14:paraId="0E22D3AA" w14:textId="77777777" w:rsidR="004657E5" w:rsidRDefault="005B7180">
      <w:pPr>
        <w:autoSpaceDE w:val="0"/>
        <w:autoSpaceDN w:val="0"/>
        <w:ind w:firstLineChars="300" w:firstLine="630"/>
        <w:rPr>
          <w:rFonts w:ascii="BIZ UDPゴシック" w:eastAsia="BIZ UDPゴシック" w:hAnsi="BIZ UDPゴシック"/>
        </w:rPr>
      </w:pPr>
      <w:bookmarkStart w:id="68" w:name="_Toc22241"/>
      <w:bookmarkStart w:id="69" w:name="_Toc9137"/>
      <w:r>
        <w:rPr>
          <w:rFonts w:ascii="BIZ UDPゴシック" w:eastAsia="BIZ UDPゴシック" w:hAnsi="BIZ UDPゴシック" w:hint="eastAsia"/>
        </w:rPr>
        <w:t>豊能二次医療圏の位置と構成自治体</w:t>
      </w:r>
      <w:bookmarkEnd w:id="60"/>
      <w:bookmarkEnd w:id="61"/>
      <w:bookmarkEnd w:id="62"/>
      <w:bookmarkEnd w:id="63"/>
      <w:bookmarkEnd w:id="68"/>
      <w:bookmarkEnd w:id="64"/>
      <w:bookmarkEnd w:id="65"/>
      <w:bookmarkEnd w:id="66"/>
      <w:bookmarkEnd w:id="67"/>
      <w:bookmarkEnd w:id="69"/>
    </w:p>
    <w:p w14:paraId="691ED548" w14:textId="77777777" w:rsidR="004657E5" w:rsidRDefault="005B7180">
      <w:pPr>
        <w:autoSpaceDE w:val="0"/>
        <w:autoSpaceDN w:val="0"/>
        <w:ind w:firstLineChars="100" w:firstLine="210"/>
        <w:outlineLvl w:val="2"/>
        <w:rPr>
          <w:rFonts w:ascii="BIZ UDPゴシック" w:eastAsia="BIZ UDPゴシック" w:hAnsi="BIZ UDPゴシック"/>
        </w:rPr>
      </w:pPr>
      <w:r>
        <w:rPr>
          <w:noProof/>
        </w:rPr>
        <w:drawing>
          <wp:anchor distT="0" distB="0" distL="114300" distR="114300" simplePos="0" relativeHeight="10" behindDoc="1" locked="0" layoutInCell="1" hidden="0" allowOverlap="1" wp14:anchorId="40E535D2" wp14:editId="344E8D6F">
            <wp:simplePos x="0" y="0"/>
            <wp:positionH relativeFrom="column">
              <wp:posOffset>3115945</wp:posOffset>
            </wp:positionH>
            <wp:positionV relativeFrom="paragraph">
              <wp:posOffset>175260</wp:posOffset>
            </wp:positionV>
            <wp:extent cx="1544955" cy="1928495"/>
            <wp:effectExtent l="0" t="0" r="0" b="0"/>
            <wp:wrapNone/>
            <wp:docPr id="1040" name="Picture 4" descr="豊能医療圏"/>
            <wp:cNvGraphicFramePr/>
            <a:graphic xmlns:a="http://schemas.openxmlformats.org/drawingml/2006/main">
              <a:graphicData uri="http://schemas.openxmlformats.org/drawingml/2006/picture">
                <pic:pic xmlns:pic="http://schemas.openxmlformats.org/drawingml/2006/picture">
                  <pic:nvPicPr>
                    <pic:cNvPr id="1040" name="Picture 4" descr="豊能医療圏"/>
                    <pic:cNvPicPr>
                      <a:picLocks noChangeAspect="1" noChangeArrowheads="1"/>
                    </pic:cNvPicPr>
                  </pic:nvPicPr>
                  <pic:blipFill>
                    <a:blip r:embed="rId16"/>
                    <a:srcRect l="9550" t="12663"/>
                    <a:stretch>
                      <a:fillRect/>
                    </a:stretch>
                  </pic:blipFill>
                  <pic:spPr>
                    <a:xfrm>
                      <a:off x="0" y="0"/>
                      <a:ext cx="1544955" cy="1928495"/>
                    </a:xfrm>
                    <a:prstGeom prst="rect">
                      <a:avLst/>
                    </a:prstGeom>
                    <a:noFill/>
                    <a:ln>
                      <a:noFill/>
                    </a:ln>
                  </pic:spPr>
                </pic:pic>
              </a:graphicData>
            </a:graphic>
          </wp:anchor>
        </w:drawing>
      </w:r>
      <w:r>
        <w:rPr>
          <w:rFonts w:ascii="ＭＳ 明朝" w:hAnsi="ＭＳ 明朝"/>
          <w:noProof/>
        </w:rPr>
        <mc:AlternateContent>
          <mc:Choice Requires="wps">
            <w:drawing>
              <wp:anchor distT="45720" distB="45720" distL="114300" distR="114300" simplePos="0" relativeHeight="13" behindDoc="1" locked="0" layoutInCell="1" hidden="0" allowOverlap="1" wp14:anchorId="4494B47D" wp14:editId="17DCFF19">
                <wp:simplePos x="0" y="0"/>
                <wp:positionH relativeFrom="margin">
                  <wp:posOffset>1228725</wp:posOffset>
                </wp:positionH>
                <wp:positionV relativeFrom="paragraph">
                  <wp:posOffset>41910</wp:posOffset>
                </wp:positionV>
                <wp:extent cx="1405890" cy="298450"/>
                <wp:effectExtent l="0" t="0" r="635" b="635"/>
                <wp:wrapNone/>
                <wp:docPr id="10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405890" cy="298450"/>
                        </a:xfrm>
                        <a:prstGeom prst="rect">
                          <a:avLst/>
                        </a:prstGeom>
                        <a:noFill/>
                        <a:ln w="9525">
                          <a:noFill/>
                          <a:miter lim="800000"/>
                          <a:headEnd/>
                          <a:tailEnd/>
                        </a:ln>
                      </wps:spPr>
                      <wps:txbx>
                        <w:txbxContent>
                          <w:p w14:paraId="03229496" w14:textId="77777777" w:rsidR="004657E5" w:rsidRDefault="005B7180">
                            <w:pPr>
                              <w:jc w:val="left"/>
                              <w:rPr>
                                <w:rFonts w:ascii="BIZ UDPゴシック" w:eastAsia="BIZ UDPゴシック" w:hAnsi="BIZ UDPゴシック"/>
                                <w:sz w:val="18"/>
                              </w:rPr>
                            </w:pPr>
                            <w:r>
                              <w:rPr>
                                <w:rFonts w:ascii="BIZ UDPゴシック" w:eastAsia="BIZ UDPゴシック" w:hAnsi="BIZ UDPゴシック" w:hint="eastAsia"/>
                                <w:sz w:val="18"/>
                              </w:rPr>
                              <w:t>豊能二次医療圏</w:t>
                            </w:r>
                          </w:p>
                        </w:txbxContent>
                      </wps:txbx>
                      <wps:bodyPr rot="0" vertOverflow="overflow" horzOverflow="overflow" wrap="square" anchor="t" anchorCtr="0"/>
                    </wps:wsp>
                  </a:graphicData>
                </a:graphic>
              </wp:anchor>
            </w:drawing>
          </mc:Choice>
          <mc:Fallback>
            <w:pict>
              <v:shape w14:anchorId="4494B47D" id="_x0000_s1033" type="#_x0000_t202" style="position:absolute;left:0;text-align:left;margin-left:96.75pt;margin-top:3.3pt;width:110.7pt;height:23.5pt;z-index:-503316467;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" filled="f" stroked="f">
                <v:textbox>
                  <w:txbxContent>
                    <w:p w14:paraId="03229496" w14:textId="77777777" w:rsidR="004657E5" w:rsidRDefault="005B7180">
                      <w:pPr>
                        <w:jc w:val="left"/>
                        <w:rPr>
                          <w:rFonts w:ascii="BIZ UDPゴシック" w:eastAsia="BIZ UDPゴシック" w:hAnsi="BIZ UDPゴシック"/>
                          <w:sz w:val="18"/>
                        </w:rPr>
                      </w:pPr>
                      <w:r>
                        <w:rPr>
                          <w:rFonts w:ascii="BIZ UDPゴシック" w:eastAsia="BIZ UDPゴシック" w:hAnsi="BIZ UDPゴシック" w:hint="eastAsia"/>
                          <w:sz w:val="18"/>
                        </w:rPr>
                        <w:t>豊能二次医療圏</w:t>
                      </w:r>
                    </w:p>
                  </w:txbxContent>
                </v:textbox>
                <w10:wrap anchorx="margin"/>
              </v:shape>
            </w:pict>
          </mc:Fallback>
        </mc:AlternateContent>
      </w:r>
    </w:p>
    <w:p w14:paraId="5EE911A8" w14:textId="77777777" w:rsidR="004657E5" w:rsidRDefault="005B7180">
      <w:pPr>
        <w:autoSpaceDE w:val="0"/>
        <w:autoSpaceDN w:val="0"/>
        <w:ind w:firstLineChars="100" w:firstLine="210"/>
        <w:outlineLvl w:val="2"/>
        <w:rPr>
          <w:rFonts w:ascii="BIZ UDPゴシック" w:eastAsia="BIZ UDPゴシック" w:hAnsi="BIZ UDPゴシック"/>
        </w:rPr>
      </w:pPr>
      <w:r>
        <w:rPr>
          <w:rFonts w:asciiTheme="minorEastAsia" w:hAnsiTheme="minorEastAsia"/>
          <w:noProof/>
        </w:rPr>
        <mc:AlternateContent>
          <mc:Choice Requires="wps">
            <w:drawing>
              <wp:anchor distT="0" distB="0" distL="114300" distR="114300" simplePos="0" relativeHeight="11" behindDoc="0" locked="0" layoutInCell="1" hidden="0" allowOverlap="1" wp14:anchorId="143313D6" wp14:editId="068CC399">
                <wp:simplePos x="0" y="0"/>
                <wp:positionH relativeFrom="column">
                  <wp:posOffset>1341755</wp:posOffset>
                </wp:positionH>
                <wp:positionV relativeFrom="paragraph">
                  <wp:posOffset>71120</wp:posOffset>
                </wp:positionV>
                <wp:extent cx="715010" cy="1009650"/>
                <wp:effectExtent l="635" t="635" r="29845" b="10795"/>
                <wp:wrapNone/>
                <wp:docPr id="1042" name="正方形/長方形 7"/>
                <wp:cNvGraphicFramePr/>
                <a:graphic xmlns:a="http://schemas.openxmlformats.org/drawingml/2006/main">
                  <a:graphicData uri="http://schemas.microsoft.com/office/word/2010/wordprocessingShape">
                    <wps:wsp>
                      <wps:cNvSpPr/>
                      <wps:spPr>
                        <a:xfrm>
                          <a:off x="0" y="0"/>
                          <a:ext cx="715010" cy="1009650"/>
                        </a:xfrm>
                        <a:prstGeom prst="rect">
                          <a:avLst/>
                        </a:prstGeom>
                        <a:noFill/>
                        <a:ln w="9525">
                          <a:solidFill>
                            <a:schemeClr val="tx1">
                              <a:lumMod val="50000"/>
                              <a:lumOff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7" style="mso-wrap-distance-right:9pt;mso-wrap-distance-bottom:0pt;margin-top:5.6pt;mso-position-vertical-relative:text;mso-position-horizontal-relative:text;position:absolute;height:79.5pt;mso-wrap-distance-top:0pt;width:56.3pt;mso-wrap-distance-left:9pt;margin-left:105.65pt;z-index:11;" o:spid="_x0000_s1042" o:allowincell="t" o:allowoverlap="t" filled="f" stroked="t" strokecolor="#808080 [1629]" strokeweight="0.75pt" o:spt="1">
                <v:fill/>
                <v:stroke linestyle="single" miterlimit="8" endcap="flat" dashstyle="shortdot" filltype="solid"/>
                <v:textbox style="layout-flow:horizontal;"/>
                <v:imagedata o:title=""/>
                <w10:wrap type="none" anchorx="text" anchory="text"/>
              </v:rect>
            </w:pict>
          </mc:Fallback>
        </mc:AlternateContent>
      </w:r>
      <w:r>
        <w:rPr>
          <w:noProof/>
        </w:rPr>
        <w:drawing>
          <wp:anchor distT="0" distB="0" distL="114300" distR="114300" simplePos="0" relativeHeight="9" behindDoc="1" locked="0" layoutInCell="1" hidden="0" allowOverlap="1" wp14:anchorId="613889AA" wp14:editId="51062ABB">
            <wp:simplePos x="0" y="0"/>
            <wp:positionH relativeFrom="column">
              <wp:posOffset>768985</wp:posOffset>
            </wp:positionH>
            <wp:positionV relativeFrom="paragraph">
              <wp:posOffset>102870</wp:posOffset>
            </wp:positionV>
            <wp:extent cx="1717040" cy="2221865"/>
            <wp:effectExtent l="0" t="0" r="0" b="0"/>
            <wp:wrapNone/>
            <wp:docPr id="1043" name="Picture 2" descr="ソース画像を表示"/>
            <wp:cNvGraphicFramePr/>
            <a:graphic xmlns:a="http://schemas.openxmlformats.org/drawingml/2006/main">
              <a:graphicData uri="http://schemas.openxmlformats.org/drawingml/2006/picture">
                <pic:pic xmlns:pic="http://schemas.openxmlformats.org/drawingml/2006/picture">
                  <pic:nvPicPr>
                    <pic:cNvPr id="1043" name="Picture 2" descr="ソース画像を表示"/>
                    <pic:cNvPicPr>
                      <a:picLocks noChangeAspect="1" noChangeArrowheads="1"/>
                    </pic:cNvPicPr>
                  </pic:nvPicPr>
                  <pic:blipFill>
                    <a:blip r:embed="rId17">
                      <a:grayscl/>
                    </a:blip>
                    <a:srcRect l="13341" t="5292" r="13451"/>
                    <a:stretch>
                      <a:fillRect/>
                    </a:stretch>
                  </pic:blipFill>
                  <pic:spPr>
                    <a:xfrm>
                      <a:off x="0" y="0"/>
                      <a:ext cx="1717040" cy="2221865"/>
                    </a:xfrm>
                    <a:prstGeom prst="rect">
                      <a:avLst/>
                    </a:prstGeom>
                    <a:noFill/>
                    <a:ln>
                      <a:noFill/>
                    </a:ln>
                  </pic:spPr>
                </pic:pic>
              </a:graphicData>
            </a:graphic>
          </wp:anchor>
        </w:drawing>
      </w:r>
      <w:r>
        <w:rPr>
          <w:rFonts w:asciiTheme="minorEastAsia" w:hAnsiTheme="minorEastAsia"/>
          <w:noProof/>
        </w:rPr>
        <mc:AlternateContent>
          <mc:Choice Requires="wps">
            <w:drawing>
              <wp:anchor distT="0" distB="0" distL="114300" distR="114300" simplePos="0" relativeHeight="12" behindDoc="0" locked="0" layoutInCell="1" hidden="0" allowOverlap="1" wp14:anchorId="74A217F4" wp14:editId="097DEB8C">
                <wp:simplePos x="0" y="0"/>
                <wp:positionH relativeFrom="column">
                  <wp:posOffset>2056130</wp:posOffset>
                </wp:positionH>
                <wp:positionV relativeFrom="paragraph">
                  <wp:posOffset>631825</wp:posOffset>
                </wp:positionV>
                <wp:extent cx="1066800" cy="19050"/>
                <wp:effectExtent l="635" t="34925" r="29210" b="28575"/>
                <wp:wrapNone/>
                <wp:docPr id="1044" name="直線矢印コネクタ 8"/>
                <wp:cNvGraphicFramePr/>
                <a:graphic xmlns:a="http://schemas.openxmlformats.org/drawingml/2006/main">
                  <a:graphicData uri="http://schemas.microsoft.com/office/word/2010/wordprocessingShape">
                    <wps:wsp>
                      <wps:cNvCnPr/>
                      <wps:spPr>
                        <a:xfrm flipV="1">
                          <a:off x="0" y="0"/>
                          <a:ext cx="1066800" cy="1905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8" style="flip:y;mso-wrap-distance-right:9pt;mso-wrap-distance-bottom:0pt;margin-top:49.75pt;mso-position-vertical-relative:text;mso-position-horizontal-relative:text;position:absolute;height:1.5pt;mso-wrap-distance-top:0pt;width:84pt;mso-wrap-distance-left:9pt;margin-left:161.9pt;z-index:12;" o:spid="_x0000_s1044" o:allowincell="t" o:allowoverlap="t" filled="f" stroked="t" strokecolor="#808080 [1629]" strokeweight="0.5pt" o:spt="32" type="#_x0000_t32">
                <v:fill/>
                <v:stroke linestyle="single" miterlimit="8" endcap="flat" dashstyle="solid" filltype="solid" endarrow="block"/>
                <v:imagedata o:title=""/>
                <w10:wrap type="none" anchorx="text" anchory="text"/>
              </v:shape>
            </w:pict>
          </mc:Fallback>
        </mc:AlternateContent>
      </w:r>
    </w:p>
    <w:p w14:paraId="2E574674" w14:textId="77777777" w:rsidR="004657E5" w:rsidRDefault="005B7180">
      <w:pPr>
        <w:tabs>
          <w:tab w:val="left" w:pos="2900"/>
          <w:tab w:val="left" w:pos="5870"/>
        </w:tabs>
        <w:autoSpaceDE w:val="0"/>
        <w:autoSpaceDN w:val="0"/>
        <w:ind w:firstLineChars="100" w:firstLine="210"/>
        <w:outlineLvl w:val="2"/>
        <w:rPr>
          <w:rFonts w:ascii="BIZ UDPゴシック" w:eastAsia="BIZ UDPゴシック" w:hAnsi="BIZ UDPゴシック"/>
        </w:rPr>
      </w:pPr>
      <w:r>
        <w:rPr>
          <w:rFonts w:ascii="BIZ UDPゴシック" w:eastAsia="BIZ UDPゴシック" w:hAnsi="BIZ UDPゴシック" w:hint="eastAsia"/>
        </w:rPr>
        <w:tab/>
      </w:r>
      <w:r>
        <w:rPr>
          <w:rFonts w:ascii="BIZ UDPゴシック" w:eastAsia="BIZ UDPゴシック" w:hAnsi="BIZ UDPゴシック" w:hint="eastAsia"/>
        </w:rPr>
        <w:tab/>
      </w:r>
    </w:p>
    <w:p w14:paraId="6536A39C" w14:textId="77777777" w:rsidR="004657E5" w:rsidRDefault="004657E5">
      <w:pPr>
        <w:autoSpaceDE w:val="0"/>
        <w:autoSpaceDN w:val="0"/>
        <w:ind w:firstLineChars="100" w:firstLine="210"/>
        <w:outlineLvl w:val="2"/>
        <w:rPr>
          <w:rFonts w:ascii="BIZ UDPゴシック" w:eastAsia="BIZ UDPゴシック" w:hAnsi="BIZ UDPゴシック"/>
        </w:rPr>
      </w:pPr>
    </w:p>
    <w:p w14:paraId="7C2F7ED8" w14:textId="77777777" w:rsidR="004657E5" w:rsidRDefault="004657E5">
      <w:pPr>
        <w:autoSpaceDE w:val="0"/>
        <w:autoSpaceDN w:val="0"/>
        <w:ind w:firstLineChars="100" w:firstLine="210"/>
        <w:outlineLvl w:val="2"/>
        <w:rPr>
          <w:rFonts w:ascii="BIZ UDPゴシック" w:eastAsia="BIZ UDPゴシック" w:hAnsi="BIZ UDPゴシック"/>
        </w:rPr>
      </w:pPr>
    </w:p>
    <w:p w14:paraId="4522293E" w14:textId="77777777" w:rsidR="004657E5" w:rsidRDefault="004657E5">
      <w:pPr>
        <w:autoSpaceDE w:val="0"/>
        <w:autoSpaceDN w:val="0"/>
        <w:ind w:firstLineChars="100" w:firstLine="210"/>
        <w:outlineLvl w:val="2"/>
        <w:rPr>
          <w:rFonts w:ascii="BIZ UDPゴシック" w:eastAsia="BIZ UDPゴシック" w:hAnsi="BIZ UDPゴシック"/>
        </w:rPr>
      </w:pPr>
    </w:p>
    <w:p w14:paraId="4A950444" w14:textId="77777777" w:rsidR="004657E5" w:rsidRDefault="004657E5">
      <w:pPr>
        <w:autoSpaceDE w:val="0"/>
        <w:autoSpaceDN w:val="0"/>
        <w:ind w:firstLineChars="100" w:firstLine="210"/>
        <w:outlineLvl w:val="2"/>
        <w:rPr>
          <w:rFonts w:ascii="BIZ UDPゴシック" w:eastAsia="BIZ UDPゴシック" w:hAnsi="BIZ UDPゴシック"/>
        </w:rPr>
      </w:pPr>
    </w:p>
    <w:p w14:paraId="51D18F40" w14:textId="77777777" w:rsidR="004657E5" w:rsidRDefault="004657E5">
      <w:pPr>
        <w:autoSpaceDE w:val="0"/>
        <w:autoSpaceDN w:val="0"/>
        <w:ind w:firstLineChars="100" w:firstLine="210"/>
        <w:outlineLvl w:val="2"/>
        <w:rPr>
          <w:rFonts w:ascii="BIZ UDPゴシック" w:eastAsia="BIZ UDPゴシック" w:hAnsi="BIZ UDPゴシック"/>
        </w:rPr>
      </w:pPr>
    </w:p>
    <w:p w14:paraId="6F716F53" w14:textId="77777777" w:rsidR="004657E5" w:rsidRDefault="004657E5">
      <w:pPr>
        <w:autoSpaceDE w:val="0"/>
        <w:autoSpaceDN w:val="0"/>
        <w:ind w:firstLineChars="100" w:firstLine="210"/>
        <w:outlineLvl w:val="2"/>
        <w:rPr>
          <w:rFonts w:ascii="BIZ UDPゴシック" w:eastAsia="BIZ UDPゴシック" w:hAnsi="BIZ UDPゴシック"/>
        </w:rPr>
      </w:pPr>
    </w:p>
    <w:p w14:paraId="6DC8C4A0" w14:textId="77777777" w:rsidR="004657E5" w:rsidRDefault="004657E5">
      <w:pPr>
        <w:autoSpaceDE w:val="0"/>
        <w:autoSpaceDN w:val="0"/>
        <w:ind w:firstLineChars="100" w:firstLine="210"/>
        <w:outlineLvl w:val="2"/>
        <w:rPr>
          <w:rFonts w:ascii="BIZ UDPゴシック" w:eastAsia="BIZ UDPゴシック" w:hAnsi="BIZ UDPゴシック"/>
        </w:rPr>
      </w:pPr>
    </w:p>
    <w:p w14:paraId="4A2C2988" w14:textId="77777777" w:rsidR="004657E5" w:rsidRDefault="004657E5">
      <w:pPr>
        <w:autoSpaceDE w:val="0"/>
        <w:autoSpaceDN w:val="0"/>
        <w:ind w:firstLineChars="100" w:firstLine="210"/>
        <w:outlineLvl w:val="2"/>
        <w:rPr>
          <w:rFonts w:ascii="BIZ UDPゴシック" w:eastAsia="BIZ UDPゴシック" w:hAnsi="BIZ UDPゴシック"/>
        </w:rPr>
      </w:pPr>
    </w:p>
    <w:p w14:paraId="1B42268B" w14:textId="77777777" w:rsidR="004657E5" w:rsidRDefault="004657E5">
      <w:pPr>
        <w:autoSpaceDE w:val="0"/>
        <w:autoSpaceDN w:val="0"/>
        <w:ind w:firstLineChars="100" w:firstLine="210"/>
        <w:outlineLvl w:val="2"/>
        <w:rPr>
          <w:rFonts w:ascii="BIZ UDPゴシック" w:eastAsia="BIZ UDPゴシック" w:hAnsi="BIZ UDPゴシック"/>
        </w:rPr>
      </w:pPr>
    </w:p>
    <w:p w14:paraId="53CD57B2" w14:textId="77777777" w:rsidR="004657E5" w:rsidRDefault="004657E5">
      <w:pPr>
        <w:autoSpaceDE w:val="0"/>
        <w:autoSpaceDN w:val="0"/>
        <w:ind w:firstLineChars="100" w:firstLine="210"/>
        <w:outlineLvl w:val="2"/>
        <w:rPr>
          <w:rFonts w:ascii="BIZ UDPゴシック" w:eastAsia="BIZ UDPゴシック" w:hAnsi="BIZ UDPゴシック"/>
        </w:rPr>
      </w:pPr>
    </w:p>
    <w:p w14:paraId="07AA2028" w14:textId="77777777" w:rsidR="004657E5" w:rsidRDefault="004657E5">
      <w:pPr>
        <w:autoSpaceDE w:val="0"/>
        <w:autoSpaceDN w:val="0"/>
        <w:ind w:firstLineChars="100" w:firstLine="210"/>
        <w:outlineLvl w:val="2"/>
        <w:rPr>
          <w:rFonts w:ascii="BIZ UDPゴシック" w:eastAsia="BIZ UDPゴシック" w:hAnsi="BIZ UDPゴシック"/>
        </w:rPr>
      </w:pPr>
    </w:p>
    <w:p w14:paraId="24A065DD" w14:textId="77777777" w:rsidR="004657E5" w:rsidRDefault="004657E5">
      <w:pPr>
        <w:autoSpaceDE w:val="0"/>
        <w:autoSpaceDN w:val="0"/>
        <w:ind w:firstLineChars="100" w:firstLine="210"/>
        <w:outlineLvl w:val="2"/>
        <w:rPr>
          <w:rFonts w:ascii="BIZ UDPゴシック" w:eastAsia="BIZ UDPゴシック" w:hAnsi="BIZ UDPゴシック"/>
        </w:rPr>
      </w:pPr>
    </w:p>
    <w:p w14:paraId="3870A621" w14:textId="77777777" w:rsidR="004657E5" w:rsidRDefault="004657E5">
      <w:pPr>
        <w:autoSpaceDE w:val="0"/>
        <w:autoSpaceDN w:val="0"/>
        <w:ind w:firstLineChars="100" w:firstLine="210"/>
        <w:outlineLvl w:val="2"/>
        <w:rPr>
          <w:rFonts w:ascii="BIZ UDPゴシック" w:eastAsia="BIZ UDPゴシック" w:hAnsi="BIZ UDPゴシック"/>
        </w:rPr>
      </w:pPr>
    </w:p>
    <w:p w14:paraId="54A20778" w14:textId="77777777" w:rsidR="004657E5" w:rsidRDefault="004657E5">
      <w:pPr>
        <w:autoSpaceDE w:val="0"/>
        <w:autoSpaceDN w:val="0"/>
        <w:ind w:firstLineChars="100" w:firstLine="210"/>
        <w:outlineLvl w:val="2"/>
        <w:rPr>
          <w:rFonts w:ascii="BIZ UDPゴシック" w:eastAsia="BIZ UDPゴシック" w:hAnsi="BIZ UDPゴシック"/>
        </w:rPr>
      </w:pPr>
    </w:p>
    <w:p w14:paraId="67056B5F" w14:textId="77777777" w:rsidR="004657E5" w:rsidRDefault="005B7180">
      <w:pPr>
        <w:spacing w:beforeLines="50" w:before="142" w:afterLines="30" w:after="85" w:line="400" w:lineRule="exact"/>
        <w:ind w:firstLineChars="100" w:firstLine="240"/>
        <w:jc w:val="left"/>
        <w:outlineLvl w:val="1"/>
        <w:rPr>
          <w:rFonts w:ascii="BIZ UDPゴシック" w:eastAsia="BIZ UDPゴシック" w:hAnsi="BIZ UDPゴシック"/>
          <w:sz w:val="24"/>
        </w:rPr>
      </w:pPr>
      <w:bookmarkStart w:id="70" w:name="_Toc11539"/>
      <w:bookmarkStart w:id="71" w:name="_Toc19872"/>
      <w:bookmarkStart w:id="72" w:name="_Toc8639"/>
      <w:r>
        <w:rPr>
          <w:rFonts w:ascii="BIZ UDPゴシック" w:eastAsia="BIZ UDPゴシック" w:hAnsi="BIZ UDPゴシック" w:hint="eastAsia"/>
          <w:sz w:val="24"/>
        </w:rPr>
        <w:t>⑵　新病院に必要な病床と病床数推計の考え方</w:t>
      </w:r>
      <w:bookmarkEnd w:id="70"/>
      <w:bookmarkEnd w:id="71"/>
      <w:bookmarkEnd w:id="72"/>
    </w:p>
    <w:p w14:paraId="55F5011D" w14:textId="77777777" w:rsidR="004657E5" w:rsidRDefault="005B7180">
      <w:pPr>
        <w:tabs>
          <w:tab w:val="left" w:pos="630"/>
        </w:tabs>
        <w:spacing w:beforeLines="50" w:before="142" w:afterLines="30" w:after="85" w:line="400" w:lineRule="exact"/>
        <w:ind w:firstLineChars="200" w:firstLine="480"/>
        <w:jc w:val="left"/>
        <w:outlineLvl w:val="2"/>
        <w:rPr>
          <w:rFonts w:ascii="BIZ UDPゴシック" w:eastAsia="BIZ UDPゴシック" w:hAnsi="BIZ UDPゴシック"/>
          <w:sz w:val="24"/>
        </w:rPr>
      </w:pPr>
      <w:bookmarkStart w:id="73" w:name="_Toc17939"/>
      <w:bookmarkStart w:id="74" w:name="_Toc28881"/>
      <w:bookmarkStart w:id="75" w:name="_Toc4299"/>
      <w:r>
        <w:rPr>
          <w:rFonts w:ascii="BIZ UDPゴシック" w:eastAsia="BIZ UDPゴシック" w:hAnsi="BIZ UDPゴシック" w:hint="eastAsia"/>
          <w:sz w:val="24"/>
        </w:rPr>
        <w:t>ア　現在の箕面市立病院の診療状況をベースにした将来必要病床数</w:t>
      </w:r>
      <w:bookmarkEnd w:id="73"/>
      <w:bookmarkEnd w:id="74"/>
      <w:bookmarkEnd w:id="75"/>
    </w:p>
    <w:p w14:paraId="33389B10" w14:textId="77777777" w:rsidR="004657E5" w:rsidRDefault="005B7180">
      <w:pPr>
        <w:spacing w:line="400" w:lineRule="exact"/>
        <w:ind w:leftChars="300" w:left="63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当院のDPCデータと豊能二次医療圏入院患者推計から、当院の診療体制や患者構成、地域シェア、疾患別の罹患率が現状のまま推移したと仮定し、診療科別に1日あたりの入院患者数を推計した。全診療科合計では、2055年がピークと予測され、1日あたりの入院患者数は</w:t>
      </w:r>
      <w:r>
        <w:rPr>
          <w:rFonts w:ascii="BIZ UDPゴシック" w:eastAsia="BIZ UDPゴシック" w:hAnsi="BIZ UDPゴシック" w:hint="eastAsia"/>
          <w:b/>
          <w:sz w:val="28"/>
        </w:rPr>
        <w:t>264</w:t>
      </w:r>
      <w:r>
        <w:rPr>
          <w:rFonts w:ascii="BIZ UDPゴシック" w:eastAsia="BIZ UDPゴシック" w:hAnsi="BIZ UDPゴシック" w:hint="eastAsia"/>
          <w:sz w:val="24"/>
        </w:rPr>
        <w:t>人と推計した。</w:t>
      </w:r>
    </w:p>
    <w:p w14:paraId="1DA19360" w14:textId="77777777" w:rsidR="004657E5" w:rsidRDefault="004657E5">
      <w:pPr>
        <w:spacing w:line="400" w:lineRule="exact"/>
        <w:ind w:firstLineChars="200" w:firstLine="480"/>
        <w:jc w:val="left"/>
        <w:rPr>
          <w:rFonts w:ascii="BIZ UDPゴシック" w:eastAsia="BIZ UDPゴシック" w:hAnsi="BIZ UDPゴシック"/>
          <w:sz w:val="24"/>
        </w:rPr>
      </w:pPr>
    </w:p>
    <w:p w14:paraId="5A9F8631" w14:textId="77777777" w:rsidR="004657E5" w:rsidRDefault="004657E5">
      <w:pPr>
        <w:spacing w:line="400" w:lineRule="exact"/>
        <w:ind w:firstLineChars="200" w:firstLine="480"/>
        <w:jc w:val="left"/>
        <w:rPr>
          <w:rFonts w:ascii="BIZ UDPゴシック" w:eastAsia="BIZ UDPゴシック" w:hAnsi="BIZ UDPゴシック"/>
          <w:sz w:val="24"/>
        </w:rPr>
      </w:pPr>
    </w:p>
    <w:p w14:paraId="34EBE81C" w14:textId="77777777" w:rsidR="004657E5" w:rsidRDefault="004657E5">
      <w:pPr>
        <w:spacing w:line="400" w:lineRule="exact"/>
        <w:ind w:firstLineChars="200" w:firstLine="480"/>
        <w:jc w:val="left"/>
        <w:rPr>
          <w:rFonts w:ascii="BIZ UDPゴシック" w:eastAsia="BIZ UDPゴシック" w:hAnsi="BIZ UDPゴシック"/>
          <w:sz w:val="24"/>
        </w:rPr>
      </w:pPr>
    </w:p>
    <w:p w14:paraId="593439A3" w14:textId="77777777" w:rsidR="004657E5" w:rsidRDefault="004657E5">
      <w:pPr>
        <w:spacing w:line="400" w:lineRule="exact"/>
        <w:ind w:firstLineChars="200" w:firstLine="480"/>
        <w:jc w:val="left"/>
        <w:rPr>
          <w:rFonts w:ascii="BIZ UDPゴシック" w:eastAsia="BIZ UDPゴシック" w:hAnsi="BIZ UDPゴシック"/>
          <w:sz w:val="24"/>
        </w:rPr>
      </w:pPr>
    </w:p>
    <w:p w14:paraId="4393F649" w14:textId="77777777" w:rsidR="004657E5" w:rsidRDefault="004657E5">
      <w:pPr>
        <w:spacing w:line="400" w:lineRule="exact"/>
        <w:ind w:firstLineChars="200" w:firstLine="480"/>
        <w:jc w:val="left"/>
        <w:rPr>
          <w:rFonts w:ascii="BIZ UDPゴシック" w:eastAsia="BIZ UDPゴシック" w:hAnsi="BIZ UDPゴシック"/>
          <w:sz w:val="24"/>
        </w:rPr>
      </w:pPr>
    </w:p>
    <w:p w14:paraId="1E5C20B8" w14:textId="77777777" w:rsidR="004657E5" w:rsidRDefault="004657E5">
      <w:pPr>
        <w:spacing w:line="400" w:lineRule="exact"/>
        <w:ind w:firstLineChars="200" w:firstLine="480"/>
        <w:jc w:val="left"/>
        <w:rPr>
          <w:rFonts w:ascii="BIZ UDPゴシック" w:eastAsia="BIZ UDPゴシック" w:hAnsi="BIZ UDPゴシック"/>
          <w:sz w:val="24"/>
        </w:rPr>
      </w:pPr>
    </w:p>
    <w:p w14:paraId="4F5FF049" w14:textId="77777777" w:rsidR="004657E5" w:rsidRDefault="005B7180">
      <w:pPr>
        <w:spacing w:line="400" w:lineRule="exact"/>
        <w:jc w:val="center"/>
        <w:rPr>
          <w:rFonts w:ascii="BIZ UDPゴシック" w:eastAsia="BIZ UDPゴシック" w:hAnsi="BIZ UDPゴシック"/>
          <w:sz w:val="24"/>
        </w:rPr>
      </w:pPr>
      <w:r>
        <w:rPr>
          <w:rFonts w:hint="eastAsia"/>
          <w:noProof/>
        </w:rPr>
        <w:drawing>
          <wp:anchor distT="0" distB="0" distL="203200" distR="203200" simplePos="0" relativeHeight="5" behindDoc="1" locked="0" layoutInCell="1" hidden="0" allowOverlap="1" wp14:anchorId="3EC20FBC" wp14:editId="35E269C7">
            <wp:simplePos x="0" y="0"/>
            <wp:positionH relativeFrom="column">
              <wp:posOffset>-786765</wp:posOffset>
            </wp:positionH>
            <wp:positionV relativeFrom="paragraph">
              <wp:posOffset>159385</wp:posOffset>
            </wp:positionV>
            <wp:extent cx="6827520" cy="4439285"/>
            <wp:effectExtent l="0" t="0" r="0" b="0"/>
            <wp:wrapNone/>
            <wp:docPr id="1045" name="オブジェクト 0"/>
            <wp:cNvGraphicFramePr/>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18"/>
                    <a:stretch>
                      <a:fillRect/>
                    </a:stretch>
                  </pic:blipFill>
                  <pic:spPr>
                    <a:xfrm>
                      <a:off x="0" y="0"/>
                      <a:ext cx="6827520" cy="4439285"/>
                    </a:xfrm>
                    <a:prstGeom prst="rect">
                      <a:avLst/>
                    </a:prstGeom>
                  </pic:spPr>
                </pic:pic>
              </a:graphicData>
            </a:graphic>
          </wp:anchor>
        </w:drawing>
      </w:r>
      <w:r>
        <w:rPr>
          <w:rFonts w:ascii="BIZ UDPゴシック" w:eastAsia="BIZ UDPゴシック" w:hAnsi="BIZ UDPゴシック" w:hint="eastAsia"/>
          <w:sz w:val="24"/>
        </w:rPr>
        <w:t>当院の診療科別患者推計（入院患者数）</w:t>
      </w:r>
    </w:p>
    <w:p w14:paraId="2E91F843" w14:textId="77777777" w:rsidR="004657E5" w:rsidRDefault="005B7180">
      <w:pPr>
        <w:spacing w:line="400" w:lineRule="exact"/>
        <w:ind w:firstLineChars="200" w:firstLine="420"/>
        <w:jc w:val="left"/>
        <w:rPr>
          <w:rFonts w:ascii="BIZ UDPゴシック" w:eastAsia="BIZ UDPゴシック" w:hAnsi="BIZ UDPゴシック"/>
          <w:sz w:val="24"/>
        </w:rPr>
      </w:pPr>
      <w:r>
        <w:rPr>
          <w:rFonts w:hint="eastAsia"/>
          <w:noProof/>
        </w:rPr>
        <mc:AlternateContent>
          <mc:Choice Requires="wps">
            <w:drawing>
              <wp:anchor distT="0" distB="0" distL="203200" distR="203200" simplePos="0" relativeHeight="18" behindDoc="0" locked="0" layoutInCell="1" hidden="0" allowOverlap="1" wp14:anchorId="4A00BFE6" wp14:editId="19CEB4C5">
                <wp:simplePos x="0" y="0"/>
                <wp:positionH relativeFrom="column">
                  <wp:posOffset>4079875</wp:posOffset>
                </wp:positionH>
                <wp:positionV relativeFrom="paragraph">
                  <wp:posOffset>239395</wp:posOffset>
                </wp:positionV>
                <wp:extent cx="338455" cy="217170"/>
                <wp:effectExtent l="19685" t="19685" r="29845" b="20320"/>
                <wp:wrapNone/>
                <wp:docPr id="1046" name="オブジェクト 0"/>
                <wp:cNvGraphicFramePr/>
                <a:graphic xmlns:a="http://schemas.openxmlformats.org/drawingml/2006/main">
                  <a:graphicData uri="http://schemas.microsoft.com/office/word/2010/wordprocessingShape">
                    <wps:wsp>
                      <wps:cNvSpPr/>
                      <wps:spPr>
                        <a:xfrm>
                          <a:off x="0" y="0"/>
                          <a:ext cx="338455" cy="217170"/>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8.850000000000001pt;mso-position-vertical-relative:text;mso-position-horizontal-relative:text;position:absolute;height:17.100000000000001pt;mso-wrap-distance-top:0pt;width:26.65pt;mso-wrap-distance-left:16pt;margin-left:321.25pt;z-index:18;" o:spid="_x0000_s1046"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p>
    <w:p w14:paraId="30EDF0B7" w14:textId="77777777" w:rsidR="004657E5" w:rsidRDefault="004657E5">
      <w:pPr>
        <w:spacing w:line="400" w:lineRule="exact"/>
        <w:ind w:firstLineChars="200" w:firstLine="480"/>
        <w:jc w:val="left"/>
        <w:rPr>
          <w:rFonts w:ascii="BIZ UDPゴシック" w:eastAsia="BIZ UDPゴシック" w:hAnsi="BIZ UDPゴシック"/>
          <w:sz w:val="24"/>
        </w:rPr>
      </w:pPr>
    </w:p>
    <w:p w14:paraId="3338762C" w14:textId="77777777" w:rsidR="004657E5" w:rsidRDefault="004657E5">
      <w:pPr>
        <w:spacing w:line="400" w:lineRule="exact"/>
        <w:ind w:firstLineChars="200" w:firstLine="480"/>
        <w:jc w:val="left"/>
        <w:rPr>
          <w:rFonts w:ascii="BIZ UDPゴシック" w:eastAsia="BIZ UDPゴシック" w:hAnsi="BIZ UDPゴシック"/>
          <w:sz w:val="24"/>
        </w:rPr>
      </w:pPr>
    </w:p>
    <w:p w14:paraId="181A39B9" w14:textId="77777777" w:rsidR="004657E5" w:rsidRDefault="004657E5">
      <w:pPr>
        <w:spacing w:line="400" w:lineRule="exact"/>
        <w:ind w:firstLineChars="200" w:firstLine="480"/>
        <w:jc w:val="left"/>
        <w:rPr>
          <w:rFonts w:ascii="BIZ UDPゴシック" w:eastAsia="BIZ UDPゴシック" w:hAnsi="BIZ UDPゴシック"/>
          <w:sz w:val="24"/>
        </w:rPr>
      </w:pPr>
    </w:p>
    <w:p w14:paraId="4125297A" w14:textId="77777777" w:rsidR="004657E5" w:rsidRDefault="004657E5">
      <w:pPr>
        <w:spacing w:line="400" w:lineRule="exact"/>
        <w:ind w:firstLineChars="200" w:firstLine="480"/>
        <w:jc w:val="left"/>
        <w:rPr>
          <w:rFonts w:ascii="BIZ UDPゴシック" w:eastAsia="BIZ UDPゴシック" w:hAnsi="BIZ UDPゴシック"/>
          <w:sz w:val="24"/>
        </w:rPr>
      </w:pPr>
    </w:p>
    <w:p w14:paraId="49B4FACC" w14:textId="77777777" w:rsidR="004657E5" w:rsidRDefault="004657E5">
      <w:pPr>
        <w:spacing w:line="400" w:lineRule="exact"/>
        <w:ind w:firstLineChars="200" w:firstLine="480"/>
        <w:jc w:val="left"/>
        <w:rPr>
          <w:rFonts w:ascii="BIZ UDPゴシック" w:eastAsia="BIZ UDPゴシック" w:hAnsi="BIZ UDPゴシック"/>
          <w:sz w:val="24"/>
        </w:rPr>
      </w:pPr>
    </w:p>
    <w:p w14:paraId="3F0636E8" w14:textId="77777777" w:rsidR="004657E5" w:rsidRDefault="004657E5">
      <w:pPr>
        <w:spacing w:line="400" w:lineRule="exact"/>
        <w:ind w:firstLineChars="200" w:firstLine="480"/>
        <w:jc w:val="left"/>
        <w:rPr>
          <w:rFonts w:ascii="BIZ UDPゴシック" w:eastAsia="BIZ UDPゴシック" w:hAnsi="BIZ UDPゴシック"/>
          <w:sz w:val="24"/>
        </w:rPr>
      </w:pPr>
    </w:p>
    <w:p w14:paraId="6C75311A" w14:textId="77777777" w:rsidR="004657E5" w:rsidRDefault="004657E5">
      <w:pPr>
        <w:spacing w:line="400" w:lineRule="exact"/>
        <w:ind w:firstLineChars="200" w:firstLine="480"/>
        <w:jc w:val="left"/>
        <w:rPr>
          <w:rFonts w:ascii="BIZ UDPゴシック" w:eastAsia="BIZ UDPゴシック" w:hAnsi="BIZ UDPゴシック"/>
          <w:sz w:val="24"/>
        </w:rPr>
      </w:pPr>
    </w:p>
    <w:p w14:paraId="66E9B5F1" w14:textId="77777777" w:rsidR="004657E5" w:rsidRDefault="004657E5">
      <w:pPr>
        <w:spacing w:line="400" w:lineRule="exact"/>
        <w:ind w:firstLineChars="200" w:firstLine="480"/>
        <w:jc w:val="left"/>
        <w:rPr>
          <w:rFonts w:ascii="BIZ UDPゴシック" w:eastAsia="BIZ UDPゴシック" w:hAnsi="BIZ UDPゴシック"/>
          <w:sz w:val="24"/>
        </w:rPr>
      </w:pPr>
    </w:p>
    <w:p w14:paraId="2EF5D65D" w14:textId="77777777" w:rsidR="004657E5" w:rsidRDefault="004657E5">
      <w:pPr>
        <w:spacing w:line="400" w:lineRule="exact"/>
        <w:ind w:firstLineChars="200" w:firstLine="480"/>
        <w:jc w:val="left"/>
        <w:rPr>
          <w:rFonts w:ascii="BIZ UDPゴシック" w:eastAsia="BIZ UDPゴシック" w:hAnsi="BIZ UDPゴシック"/>
          <w:sz w:val="24"/>
        </w:rPr>
      </w:pPr>
    </w:p>
    <w:p w14:paraId="282D7245" w14:textId="77777777" w:rsidR="004657E5" w:rsidRDefault="004657E5">
      <w:pPr>
        <w:spacing w:line="400" w:lineRule="exact"/>
        <w:ind w:firstLineChars="200" w:firstLine="480"/>
        <w:jc w:val="left"/>
        <w:rPr>
          <w:rFonts w:ascii="BIZ UDPゴシック" w:eastAsia="BIZ UDPゴシック" w:hAnsi="BIZ UDPゴシック"/>
          <w:sz w:val="24"/>
        </w:rPr>
      </w:pPr>
    </w:p>
    <w:p w14:paraId="72859BA7" w14:textId="77777777" w:rsidR="004657E5" w:rsidRDefault="004657E5">
      <w:pPr>
        <w:spacing w:line="400" w:lineRule="exact"/>
        <w:ind w:firstLineChars="200" w:firstLine="480"/>
        <w:jc w:val="left"/>
        <w:rPr>
          <w:rFonts w:ascii="BIZ UDPゴシック" w:eastAsia="BIZ UDPゴシック" w:hAnsi="BIZ UDPゴシック"/>
          <w:sz w:val="24"/>
        </w:rPr>
      </w:pPr>
    </w:p>
    <w:p w14:paraId="0AB146AA" w14:textId="77777777" w:rsidR="004657E5" w:rsidRDefault="004657E5">
      <w:pPr>
        <w:spacing w:line="400" w:lineRule="exact"/>
        <w:ind w:firstLineChars="200" w:firstLine="480"/>
        <w:jc w:val="left"/>
        <w:rPr>
          <w:rFonts w:ascii="BIZ UDPゴシック" w:eastAsia="BIZ UDPゴシック" w:hAnsi="BIZ UDPゴシック"/>
          <w:sz w:val="24"/>
        </w:rPr>
      </w:pPr>
    </w:p>
    <w:p w14:paraId="4DF097F0" w14:textId="77777777" w:rsidR="004657E5" w:rsidRDefault="004657E5">
      <w:pPr>
        <w:spacing w:line="400" w:lineRule="exact"/>
        <w:ind w:firstLineChars="200" w:firstLine="480"/>
        <w:jc w:val="left"/>
        <w:rPr>
          <w:rFonts w:ascii="BIZ UDPゴシック" w:eastAsia="BIZ UDPゴシック" w:hAnsi="BIZ UDPゴシック"/>
          <w:sz w:val="24"/>
        </w:rPr>
      </w:pPr>
    </w:p>
    <w:p w14:paraId="2201A429" w14:textId="77777777" w:rsidR="004657E5" w:rsidRDefault="004657E5">
      <w:pPr>
        <w:spacing w:line="400" w:lineRule="exact"/>
        <w:ind w:firstLineChars="200" w:firstLine="480"/>
        <w:jc w:val="left"/>
        <w:rPr>
          <w:rFonts w:ascii="BIZ UDPゴシック" w:eastAsia="BIZ UDPゴシック" w:hAnsi="BIZ UDPゴシック"/>
          <w:sz w:val="24"/>
        </w:rPr>
      </w:pPr>
    </w:p>
    <w:p w14:paraId="340387CC" w14:textId="77777777" w:rsidR="004657E5" w:rsidRDefault="004657E5">
      <w:pPr>
        <w:spacing w:line="400" w:lineRule="exact"/>
        <w:ind w:firstLineChars="200" w:firstLine="480"/>
        <w:jc w:val="left"/>
        <w:rPr>
          <w:rFonts w:ascii="BIZ UDPゴシック" w:eastAsia="BIZ UDPゴシック" w:hAnsi="BIZ UDPゴシック"/>
          <w:sz w:val="24"/>
        </w:rPr>
      </w:pPr>
    </w:p>
    <w:p w14:paraId="067D5ADB" w14:textId="77777777" w:rsidR="004657E5" w:rsidRDefault="004657E5">
      <w:pPr>
        <w:spacing w:line="400" w:lineRule="exact"/>
        <w:ind w:firstLineChars="200" w:firstLine="480"/>
        <w:jc w:val="left"/>
        <w:rPr>
          <w:rFonts w:ascii="BIZ UDPゴシック" w:eastAsia="BIZ UDPゴシック" w:hAnsi="BIZ UDPゴシック"/>
          <w:sz w:val="24"/>
        </w:rPr>
      </w:pPr>
    </w:p>
    <w:p w14:paraId="12132A73" w14:textId="77777777" w:rsidR="004657E5" w:rsidRDefault="004657E5">
      <w:pPr>
        <w:spacing w:line="400" w:lineRule="exact"/>
        <w:ind w:firstLineChars="200" w:firstLine="480"/>
        <w:jc w:val="left"/>
        <w:rPr>
          <w:rFonts w:ascii="BIZ UDPゴシック" w:eastAsia="BIZ UDPゴシック" w:hAnsi="BIZ UDPゴシック"/>
          <w:sz w:val="24"/>
        </w:rPr>
      </w:pPr>
    </w:p>
    <w:p w14:paraId="04503BAC" w14:textId="77777777" w:rsidR="004657E5" w:rsidRDefault="004657E5">
      <w:pPr>
        <w:spacing w:line="400" w:lineRule="exact"/>
        <w:ind w:firstLineChars="200" w:firstLine="480"/>
        <w:jc w:val="left"/>
        <w:rPr>
          <w:rFonts w:ascii="BIZ UDPゴシック" w:eastAsia="BIZ UDPゴシック" w:hAnsi="BIZ UDPゴシック"/>
          <w:sz w:val="24"/>
        </w:rPr>
      </w:pPr>
    </w:p>
    <w:p w14:paraId="150DEA50" w14:textId="77777777" w:rsidR="004657E5" w:rsidRDefault="005B7180">
      <w:pPr>
        <w:spacing w:line="200" w:lineRule="exact"/>
        <w:ind w:leftChars="-299" w:left="-148" w:hangingChars="300" w:hanging="480"/>
        <w:jc w:val="left"/>
        <w:rPr>
          <w:rFonts w:ascii="BIZ UDPゴシック" w:eastAsia="BIZ UDPゴシック" w:hAnsi="BIZ UDPゴシック"/>
          <w:sz w:val="16"/>
        </w:rPr>
      </w:pPr>
      <w:r>
        <w:rPr>
          <w:rFonts w:ascii="BIZ UDPゴシック" w:eastAsia="BIZ UDPゴシック" w:hAnsi="BIZ UDPゴシック" w:hint="eastAsia"/>
          <w:sz w:val="16"/>
        </w:rPr>
        <w:t>（参考）入院患者の将来需要推計と、当院患者データを使用し、「当院の診療体制や患者構成、地域シェアが現状のまま推移する」ことと仮定した場合の将来患者数を推計し、その内容を基に急性期病床数の将来必要数の検討を実施</w:t>
      </w:r>
    </w:p>
    <w:p w14:paraId="51E2B4B6" w14:textId="77777777" w:rsidR="004657E5" w:rsidRDefault="005B7180">
      <w:pPr>
        <w:spacing w:line="400" w:lineRule="exact"/>
        <w:ind w:firstLineChars="200" w:firstLine="420"/>
        <w:jc w:val="left"/>
        <w:rPr>
          <w:rFonts w:ascii="BIZ UDPゴシック" w:eastAsia="BIZ UDPゴシック" w:hAnsi="BIZ UDPゴシック"/>
          <w:sz w:val="24"/>
        </w:rPr>
      </w:pPr>
      <w:r>
        <w:rPr>
          <w:rFonts w:hint="eastAsia"/>
          <w:noProof/>
        </w:rPr>
        <w:drawing>
          <wp:anchor distT="0" distB="0" distL="203200" distR="203200" simplePos="0" relativeHeight="4" behindDoc="1" locked="0" layoutInCell="1" hidden="0" allowOverlap="1" wp14:anchorId="29F9B7B8" wp14:editId="6C09D2A0">
            <wp:simplePos x="0" y="0"/>
            <wp:positionH relativeFrom="column">
              <wp:posOffset>-720090</wp:posOffset>
            </wp:positionH>
            <wp:positionV relativeFrom="paragraph">
              <wp:posOffset>109220</wp:posOffset>
            </wp:positionV>
            <wp:extent cx="6866255" cy="3121025"/>
            <wp:effectExtent l="0" t="0" r="0" b="0"/>
            <wp:wrapNone/>
            <wp:docPr id="1047" name="オブジェクト 0"/>
            <wp:cNvGraphicFramePr/>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19"/>
                    <a:stretch>
                      <a:fillRect/>
                    </a:stretch>
                  </pic:blipFill>
                  <pic:spPr>
                    <a:xfrm>
                      <a:off x="0" y="0"/>
                      <a:ext cx="6866255" cy="3121025"/>
                    </a:xfrm>
                    <a:prstGeom prst="rect">
                      <a:avLst/>
                    </a:prstGeom>
                  </pic:spPr>
                </pic:pic>
              </a:graphicData>
            </a:graphic>
          </wp:anchor>
        </w:drawing>
      </w:r>
    </w:p>
    <w:p w14:paraId="013B860F" w14:textId="77777777" w:rsidR="004657E5" w:rsidRDefault="004657E5">
      <w:pPr>
        <w:spacing w:line="400" w:lineRule="exact"/>
        <w:ind w:firstLineChars="200" w:firstLine="480"/>
        <w:jc w:val="left"/>
        <w:rPr>
          <w:rFonts w:ascii="BIZ UDPゴシック" w:eastAsia="BIZ UDPゴシック" w:hAnsi="BIZ UDPゴシック"/>
          <w:sz w:val="24"/>
        </w:rPr>
      </w:pPr>
    </w:p>
    <w:p w14:paraId="63929C0E" w14:textId="77777777" w:rsidR="004657E5" w:rsidRDefault="004657E5">
      <w:pPr>
        <w:spacing w:line="400" w:lineRule="exact"/>
        <w:ind w:firstLineChars="200" w:firstLine="480"/>
        <w:jc w:val="left"/>
        <w:rPr>
          <w:rFonts w:ascii="BIZ UDPゴシック" w:eastAsia="BIZ UDPゴシック" w:hAnsi="BIZ UDPゴシック"/>
          <w:sz w:val="24"/>
        </w:rPr>
      </w:pPr>
    </w:p>
    <w:p w14:paraId="0A799E2E" w14:textId="77777777" w:rsidR="004657E5" w:rsidRDefault="004657E5">
      <w:pPr>
        <w:spacing w:line="400" w:lineRule="exact"/>
        <w:ind w:firstLineChars="200" w:firstLine="480"/>
        <w:jc w:val="left"/>
        <w:rPr>
          <w:rFonts w:ascii="BIZ UDPゴシック" w:eastAsia="BIZ UDPゴシック" w:hAnsi="BIZ UDPゴシック"/>
          <w:sz w:val="24"/>
        </w:rPr>
      </w:pPr>
    </w:p>
    <w:p w14:paraId="76B60886" w14:textId="77777777" w:rsidR="004657E5" w:rsidRDefault="004657E5">
      <w:pPr>
        <w:spacing w:line="400" w:lineRule="exact"/>
        <w:ind w:firstLineChars="200" w:firstLine="480"/>
        <w:jc w:val="left"/>
        <w:rPr>
          <w:rFonts w:ascii="BIZ UDPゴシック" w:eastAsia="BIZ UDPゴシック" w:hAnsi="BIZ UDPゴシック"/>
          <w:sz w:val="24"/>
        </w:rPr>
      </w:pPr>
    </w:p>
    <w:p w14:paraId="4071F743" w14:textId="77777777" w:rsidR="004657E5" w:rsidRDefault="004657E5">
      <w:pPr>
        <w:spacing w:line="400" w:lineRule="exact"/>
        <w:ind w:firstLineChars="200" w:firstLine="480"/>
        <w:jc w:val="left"/>
        <w:rPr>
          <w:rFonts w:ascii="BIZ UDPゴシック" w:eastAsia="BIZ UDPゴシック" w:hAnsi="BIZ UDPゴシック"/>
          <w:sz w:val="24"/>
        </w:rPr>
      </w:pPr>
    </w:p>
    <w:p w14:paraId="6F27A578" w14:textId="77777777" w:rsidR="004657E5" w:rsidRDefault="004657E5">
      <w:pPr>
        <w:spacing w:line="400" w:lineRule="exact"/>
        <w:ind w:firstLineChars="200" w:firstLine="480"/>
        <w:jc w:val="left"/>
        <w:rPr>
          <w:rFonts w:ascii="BIZ UDPゴシック" w:eastAsia="BIZ UDPゴシック" w:hAnsi="BIZ UDPゴシック"/>
          <w:sz w:val="24"/>
        </w:rPr>
      </w:pPr>
    </w:p>
    <w:p w14:paraId="5F03EE85" w14:textId="77777777" w:rsidR="004657E5" w:rsidRDefault="004657E5">
      <w:pPr>
        <w:spacing w:line="400" w:lineRule="exact"/>
        <w:ind w:leftChars="200" w:left="660" w:hangingChars="100" w:hanging="240"/>
        <w:jc w:val="left"/>
        <w:rPr>
          <w:rFonts w:ascii="BIZ UDPゴシック" w:eastAsia="BIZ UDPゴシック" w:hAnsi="BIZ UDPゴシック"/>
          <w:sz w:val="24"/>
        </w:rPr>
      </w:pPr>
    </w:p>
    <w:p w14:paraId="34E23CF5" w14:textId="77777777" w:rsidR="004657E5" w:rsidRDefault="004657E5">
      <w:pPr>
        <w:spacing w:line="400" w:lineRule="exact"/>
        <w:ind w:leftChars="200" w:left="660" w:hangingChars="100" w:hanging="240"/>
        <w:jc w:val="left"/>
        <w:rPr>
          <w:rFonts w:ascii="BIZ UDPゴシック" w:eastAsia="BIZ UDPゴシック" w:hAnsi="BIZ UDPゴシック"/>
          <w:sz w:val="24"/>
        </w:rPr>
      </w:pPr>
    </w:p>
    <w:p w14:paraId="66495845" w14:textId="77777777" w:rsidR="004657E5" w:rsidRDefault="004657E5">
      <w:pPr>
        <w:spacing w:line="400" w:lineRule="exact"/>
        <w:ind w:leftChars="200" w:left="660" w:hangingChars="100" w:hanging="240"/>
        <w:jc w:val="left"/>
        <w:rPr>
          <w:rFonts w:ascii="BIZ UDPゴシック" w:eastAsia="BIZ UDPゴシック" w:hAnsi="BIZ UDPゴシック"/>
          <w:sz w:val="24"/>
        </w:rPr>
      </w:pPr>
    </w:p>
    <w:p w14:paraId="26CC4408" w14:textId="77777777" w:rsidR="004657E5" w:rsidRDefault="004657E5">
      <w:pPr>
        <w:spacing w:line="400" w:lineRule="exact"/>
        <w:ind w:leftChars="200" w:left="660" w:hangingChars="100" w:hanging="240"/>
        <w:jc w:val="left"/>
        <w:rPr>
          <w:rFonts w:ascii="BIZ UDPゴシック" w:eastAsia="BIZ UDPゴシック" w:hAnsi="BIZ UDPゴシック"/>
          <w:sz w:val="24"/>
        </w:rPr>
      </w:pPr>
    </w:p>
    <w:p w14:paraId="055AAF24" w14:textId="77777777" w:rsidR="004657E5" w:rsidRDefault="004657E5">
      <w:pPr>
        <w:spacing w:line="400" w:lineRule="exact"/>
        <w:ind w:leftChars="200" w:left="660" w:hangingChars="100" w:hanging="240"/>
        <w:jc w:val="left"/>
        <w:rPr>
          <w:rFonts w:ascii="BIZ UDPゴシック" w:eastAsia="BIZ UDPゴシック" w:hAnsi="BIZ UDPゴシック"/>
          <w:sz w:val="24"/>
        </w:rPr>
      </w:pPr>
    </w:p>
    <w:p w14:paraId="02FDAF74" w14:textId="77777777" w:rsidR="004657E5" w:rsidRDefault="004657E5">
      <w:pPr>
        <w:spacing w:line="400" w:lineRule="exact"/>
        <w:ind w:leftChars="200" w:left="660" w:hangingChars="100" w:hanging="240"/>
        <w:jc w:val="left"/>
        <w:rPr>
          <w:rFonts w:ascii="BIZ UDPゴシック" w:eastAsia="BIZ UDPゴシック" w:hAnsi="BIZ UDPゴシック"/>
          <w:sz w:val="24"/>
        </w:rPr>
      </w:pPr>
    </w:p>
    <w:p w14:paraId="5940B188" w14:textId="77777777" w:rsidR="004657E5" w:rsidRDefault="004657E5">
      <w:pPr>
        <w:spacing w:line="400" w:lineRule="exact"/>
        <w:ind w:leftChars="200" w:left="660" w:hangingChars="100" w:hanging="240"/>
        <w:jc w:val="left"/>
        <w:rPr>
          <w:rFonts w:ascii="BIZ UDPゴシック" w:eastAsia="BIZ UDPゴシック" w:hAnsi="BIZ UDPゴシック"/>
          <w:sz w:val="24"/>
        </w:rPr>
      </w:pPr>
    </w:p>
    <w:p w14:paraId="21E797AF" w14:textId="77777777" w:rsidR="004657E5" w:rsidRDefault="005B7180">
      <w:pPr>
        <w:spacing w:line="400" w:lineRule="exact"/>
        <w:jc w:val="left"/>
        <w:rPr>
          <w:rFonts w:ascii="BIZ UDPゴシック" w:eastAsia="BIZ UDPゴシック" w:hAnsi="BIZ UDPゴシック"/>
          <w:sz w:val="24"/>
        </w:rPr>
      </w:pPr>
      <w:bookmarkStart w:id="76" w:name="_Toc21858"/>
      <w:bookmarkStart w:id="77" w:name="_Toc24749"/>
      <w:bookmarkStart w:id="78" w:name="_Toc2681"/>
      <w:r>
        <w:rPr>
          <w:rFonts w:ascii="BIZ UDPゴシック" w:eastAsia="BIZ UDPゴシック" w:hAnsi="BIZ UDPゴシック" w:hint="eastAsia"/>
          <w:sz w:val="24"/>
        </w:rPr>
        <w:t>イ　市内患者の市域外流出傾向の改善に必要な病床数</w:t>
      </w:r>
      <w:bookmarkEnd w:id="76"/>
      <w:bookmarkEnd w:id="77"/>
      <w:bookmarkEnd w:id="78"/>
    </w:p>
    <w:p w14:paraId="4CB2E6EC" w14:textId="77777777" w:rsidR="004657E5" w:rsidRDefault="005B7180">
      <w:pPr>
        <w:spacing w:line="400" w:lineRule="exact"/>
        <w:ind w:leftChars="300" w:left="63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新病院で強化する方針となる診療領域（神経系、呼吸器系、循環器系、消化器系、腎尿路系、女性生殖器系、外傷系）について、流出過多相当分を一定程度抑制することで、市内完結率の向上を図る。流出過多抑制率を５０％程度図ることで、</w:t>
      </w:r>
      <w:r>
        <w:rPr>
          <w:rFonts w:ascii="BIZ UDPゴシック" w:eastAsia="BIZ UDPゴシック" w:hAnsi="BIZ UDPゴシック" w:hint="eastAsia"/>
          <w:b/>
          <w:sz w:val="24"/>
        </w:rPr>
        <w:t>87</w:t>
      </w:r>
      <w:r>
        <w:rPr>
          <w:rFonts w:ascii="BIZ UDPゴシック" w:eastAsia="BIZ UDPゴシック" w:hAnsi="BIZ UDPゴシック" w:hint="eastAsia"/>
          <w:sz w:val="24"/>
        </w:rPr>
        <w:t>人相当の病床確保が必要となる。（流出割合を４２％→</w:t>
      </w:r>
    </w:p>
    <w:p w14:paraId="0651B71E" w14:textId="77777777" w:rsidR="004657E5" w:rsidRDefault="005B7180">
      <w:pPr>
        <w:spacing w:line="400" w:lineRule="exact"/>
        <w:ind w:leftChars="300" w:left="630"/>
        <w:jc w:val="left"/>
        <w:rPr>
          <w:rFonts w:ascii="BIZ UDPゴシック" w:eastAsia="BIZ UDPゴシック" w:hAnsi="BIZ UDPゴシック"/>
          <w:sz w:val="24"/>
        </w:rPr>
      </w:pPr>
      <w:r>
        <w:rPr>
          <w:rFonts w:ascii="BIZ UDPゴシック" w:eastAsia="BIZ UDPゴシック" w:hAnsi="BIZ UDPゴシック" w:hint="eastAsia"/>
          <w:sz w:val="24"/>
        </w:rPr>
        <w:t>２４％に改善）。</w:t>
      </w:r>
    </w:p>
    <w:p w14:paraId="07EAA30A" w14:textId="77777777" w:rsidR="004657E5" w:rsidRDefault="005B7180">
      <w:pPr>
        <w:spacing w:line="400" w:lineRule="exact"/>
        <w:ind w:leftChars="200" w:left="630" w:hangingChars="100" w:hanging="210"/>
        <w:jc w:val="left"/>
        <w:rPr>
          <w:rFonts w:ascii="BIZ UDPゴシック" w:eastAsia="BIZ UDPゴシック" w:hAnsi="BIZ UDPゴシック"/>
          <w:sz w:val="24"/>
        </w:rPr>
      </w:pPr>
      <w:r>
        <w:rPr>
          <w:rFonts w:hint="eastAsia"/>
          <w:noProof/>
        </w:rPr>
        <w:drawing>
          <wp:anchor distT="0" distB="0" distL="203200" distR="203200" simplePos="0" relativeHeight="3" behindDoc="1" locked="0" layoutInCell="1" hidden="0" allowOverlap="1" wp14:anchorId="4FE23A96" wp14:editId="34EE6D13">
            <wp:simplePos x="0" y="0"/>
            <wp:positionH relativeFrom="column">
              <wp:posOffset>828675</wp:posOffset>
            </wp:positionH>
            <wp:positionV relativeFrom="paragraph">
              <wp:posOffset>191770</wp:posOffset>
            </wp:positionV>
            <wp:extent cx="3914775" cy="7239000"/>
            <wp:effectExtent l="0" t="0" r="0" b="0"/>
            <wp:wrapNone/>
            <wp:docPr id="1048" name="オブジェクト 0"/>
            <wp:cNvGraphicFramePr/>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20"/>
                    <a:stretch>
                      <a:fillRect/>
                    </a:stretch>
                  </pic:blipFill>
                  <pic:spPr>
                    <a:xfrm>
                      <a:off x="0" y="0"/>
                      <a:ext cx="3914775" cy="7239000"/>
                    </a:xfrm>
                    <a:prstGeom prst="rect">
                      <a:avLst/>
                    </a:prstGeom>
                  </pic:spPr>
                </pic:pic>
              </a:graphicData>
            </a:graphic>
          </wp:anchor>
        </w:drawing>
      </w:r>
    </w:p>
    <w:p w14:paraId="4F7D5F65" w14:textId="77777777" w:rsidR="004657E5" w:rsidRDefault="004657E5">
      <w:pPr>
        <w:spacing w:line="400" w:lineRule="exact"/>
        <w:ind w:firstLineChars="200" w:firstLine="480"/>
        <w:jc w:val="left"/>
        <w:rPr>
          <w:rFonts w:ascii="BIZ UDPゴシック" w:eastAsia="BIZ UDPゴシック" w:hAnsi="BIZ UDPゴシック"/>
          <w:sz w:val="24"/>
        </w:rPr>
      </w:pPr>
    </w:p>
    <w:p w14:paraId="17C17857" w14:textId="77777777" w:rsidR="004657E5" w:rsidRDefault="004657E5">
      <w:pPr>
        <w:spacing w:line="400" w:lineRule="exact"/>
        <w:ind w:firstLineChars="200" w:firstLine="480"/>
        <w:jc w:val="left"/>
        <w:rPr>
          <w:rFonts w:ascii="BIZ UDPゴシック" w:eastAsia="BIZ UDPゴシック" w:hAnsi="BIZ UDPゴシック"/>
          <w:sz w:val="24"/>
        </w:rPr>
      </w:pPr>
    </w:p>
    <w:p w14:paraId="7432627E" w14:textId="77777777" w:rsidR="004657E5" w:rsidRDefault="004657E5">
      <w:pPr>
        <w:spacing w:line="400" w:lineRule="exact"/>
        <w:ind w:firstLineChars="200" w:firstLine="480"/>
        <w:jc w:val="left"/>
        <w:rPr>
          <w:rFonts w:ascii="BIZ UDPゴシック" w:eastAsia="BIZ UDPゴシック" w:hAnsi="BIZ UDPゴシック"/>
          <w:sz w:val="24"/>
        </w:rPr>
      </w:pPr>
    </w:p>
    <w:p w14:paraId="4BF96127" w14:textId="77777777" w:rsidR="004657E5" w:rsidRDefault="004657E5">
      <w:pPr>
        <w:spacing w:line="400" w:lineRule="exact"/>
        <w:ind w:firstLineChars="200" w:firstLine="480"/>
        <w:jc w:val="left"/>
        <w:rPr>
          <w:rFonts w:ascii="BIZ UDPゴシック" w:eastAsia="BIZ UDPゴシック" w:hAnsi="BIZ UDPゴシック"/>
          <w:sz w:val="24"/>
        </w:rPr>
      </w:pPr>
    </w:p>
    <w:p w14:paraId="3910E5DE" w14:textId="77777777" w:rsidR="004657E5" w:rsidRDefault="004657E5">
      <w:pPr>
        <w:spacing w:line="400" w:lineRule="exact"/>
        <w:ind w:firstLineChars="200" w:firstLine="480"/>
        <w:jc w:val="left"/>
        <w:rPr>
          <w:rFonts w:ascii="BIZ UDPゴシック" w:eastAsia="BIZ UDPゴシック" w:hAnsi="BIZ UDPゴシック"/>
          <w:sz w:val="24"/>
        </w:rPr>
      </w:pPr>
    </w:p>
    <w:p w14:paraId="584F412D" w14:textId="77777777" w:rsidR="004657E5" w:rsidRDefault="004657E5">
      <w:pPr>
        <w:spacing w:line="400" w:lineRule="exact"/>
        <w:ind w:firstLineChars="200" w:firstLine="480"/>
        <w:jc w:val="left"/>
        <w:rPr>
          <w:rFonts w:ascii="BIZ UDPゴシック" w:eastAsia="BIZ UDPゴシック" w:hAnsi="BIZ UDPゴシック"/>
          <w:sz w:val="24"/>
        </w:rPr>
      </w:pPr>
    </w:p>
    <w:p w14:paraId="738438C8" w14:textId="77777777" w:rsidR="004657E5" w:rsidRDefault="004657E5">
      <w:pPr>
        <w:spacing w:line="400" w:lineRule="exact"/>
        <w:ind w:firstLineChars="200" w:firstLine="480"/>
        <w:jc w:val="left"/>
        <w:rPr>
          <w:rFonts w:ascii="BIZ UDPゴシック" w:eastAsia="BIZ UDPゴシック" w:hAnsi="BIZ UDPゴシック"/>
          <w:sz w:val="24"/>
        </w:rPr>
      </w:pPr>
    </w:p>
    <w:p w14:paraId="32833DE7" w14:textId="77777777" w:rsidR="004657E5" w:rsidRDefault="004657E5">
      <w:pPr>
        <w:spacing w:line="400" w:lineRule="exact"/>
        <w:ind w:firstLineChars="200" w:firstLine="480"/>
        <w:jc w:val="left"/>
        <w:rPr>
          <w:rFonts w:ascii="BIZ UDPゴシック" w:eastAsia="BIZ UDPゴシック" w:hAnsi="BIZ UDPゴシック"/>
          <w:sz w:val="24"/>
        </w:rPr>
      </w:pPr>
    </w:p>
    <w:p w14:paraId="6FEA9A76" w14:textId="77777777" w:rsidR="004657E5" w:rsidRDefault="004657E5">
      <w:pPr>
        <w:spacing w:line="400" w:lineRule="exact"/>
        <w:ind w:firstLineChars="200" w:firstLine="480"/>
        <w:jc w:val="left"/>
        <w:rPr>
          <w:rFonts w:ascii="BIZ UDPゴシック" w:eastAsia="BIZ UDPゴシック" w:hAnsi="BIZ UDPゴシック"/>
          <w:sz w:val="24"/>
        </w:rPr>
      </w:pPr>
    </w:p>
    <w:p w14:paraId="16348F04" w14:textId="77777777" w:rsidR="004657E5" w:rsidRDefault="004657E5">
      <w:pPr>
        <w:spacing w:line="400" w:lineRule="exact"/>
        <w:ind w:firstLineChars="200" w:firstLine="480"/>
        <w:jc w:val="left"/>
        <w:rPr>
          <w:rFonts w:ascii="BIZ UDPゴシック" w:eastAsia="BIZ UDPゴシック" w:hAnsi="BIZ UDPゴシック"/>
          <w:sz w:val="24"/>
        </w:rPr>
      </w:pPr>
    </w:p>
    <w:p w14:paraId="795F4086" w14:textId="77777777" w:rsidR="004657E5" w:rsidRDefault="004657E5">
      <w:pPr>
        <w:spacing w:line="400" w:lineRule="exact"/>
        <w:ind w:firstLineChars="200" w:firstLine="480"/>
        <w:jc w:val="left"/>
        <w:rPr>
          <w:rFonts w:ascii="BIZ UDPゴシック" w:eastAsia="BIZ UDPゴシック" w:hAnsi="BIZ UDPゴシック"/>
          <w:sz w:val="24"/>
        </w:rPr>
      </w:pPr>
    </w:p>
    <w:p w14:paraId="563B5E19" w14:textId="77777777" w:rsidR="004657E5" w:rsidRDefault="004657E5">
      <w:pPr>
        <w:spacing w:line="400" w:lineRule="exact"/>
        <w:ind w:firstLineChars="200" w:firstLine="480"/>
        <w:jc w:val="left"/>
        <w:rPr>
          <w:rFonts w:ascii="BIZ UDPゴシック" w:eastAsia="BIZ UDPゴシック" w:hAnsi="BIZ UDPゴシック"/>
          <w:sz w:val="24"/>
        </w:rPr>
      </w:pPr>
    </w:p>
    <w:p w14:paraId="3E95C404" w14:textId="77777777" w:rsidR="004657E5" w:rsidRDefault="004657E5">
      <w:pPr>
        <w:spacing w:line="400" w:lineRule="exact"/>
        <w:ind w:firstLineChars="200" w:firstLine="480"/>
        <w:jc w:val="left"/>
        <w:rPr>
          <w:rFonts w:ascii="BIZ UDPゴシック" w:eastAsia="BIZ UDPゴシック" w:hAnsi="BIZ UDPゴシック"/>
          <w:sz w:val="24"/>
        </w:rPr>
      </w:pPr>
    </w:p>
    <w:p w14:paraId="128DAC9D" w14:textId="77777777" w:rsidR="004657E5" w:rsidRDefault="004657E5">
      <w:pPr>
        <w:spacing w:line="400" w:lineRule="exact"/>
        <w:ind w:firstLineChars="200" w:firstLine="480"/>
        <w:jc w:val="left"/>
        <w:rPr>
          <w:rFonts w:ascii="BIZ UDPゴシック" w:eastAsia="BIZ UDPゴシック" w:hAnsi="BIZ UDPゴシック"/>
          <w:sz w:val="24"/>
        </w:rPr>
      </w:pPr>
    </w:p>
    <w:p w14:paraId="6023D0BC" w14:textId="77777777" w:rsidR="004657E5" w:rsidRDefault="004657E5">
      <w:pPr>
        <w:spacing w:line="400" w:lineRule="exact"/>
        <w:ind w:firstLineChars="200" w:firstLine="480"/>
        <w:jc w:val="left"/>
        <w:rPr>
          <w:rFonts w:ascii="BIZ UDPゴシック" w:eastAsia="BIZ UDPゴシック" w:hAnsi="BIZ UDPゴシック"/>
          <w:sz w:val="24"/>
        </w:rPr>
      </w:pPr>
    </w:p>
    <w:p w14:paraId="590BA3FF" w14:textId="77777777" w:rsidR="004657E5" w:rsidRDefault="004657E5">
      <w:pPr>
        <w:spacing w:line="400" w:lineRule="exact"/>
        <w:ind w:firstLineChars="200" w:firstLine="480"/>
        <w:jc w:val="left"/>
        <w:rPr>
          <w:rFonts w:ascii="BIZ UDPゴシック" w:eastAsia="BIZ UDPゴシック" w:hAnsi="BIZ UDPゴシック"/>
          <w:sz w:val="24"/>
        </w:rPr>
      </w:pPr>
    </w:p>
    <w:p w14:paraId="2E9F5676" w14:textId="77777777" w:rsidR="004657E5" w:rsidRDefault="004657E5">
      <w:pPr>
        <w:spacing w:line="400" w:lineRule="exact"/>
        <w:ind w:firstLineChars="200" w:firstLine="480"/>
        <w:jc w:val="left"/>
        <w:rPr>
          <w:rFonts w:ascii="BIZ UDPゴシック" w:eastAsia="BIZ UDPゴシック" w:hAnsi="BIZ UDPゴシック"/>
          <w:sz w:val="24"/>
        </w:rPr>
      </w:pPr>
    </w:p>
    <w:p w14:paraId="31C4CB21" w14:textId="77777777" w:rsidR="004657E5" w:rsidRDefault="004657E5">
      <w:pPr>
        <w:spacing w:line="400" w:lineRule="exact"/>
        <w:ind w:firstLineChars="200" w:firstLine="480"/>
        <w:jc w:val="left"/>
        <w:rPr>
          <w:rFonts w:ascii="BIZ UDPゴシック" w:eastAsia="BIZ UDPゴシック" w:hAnsi="BIZ UDPゴシック"/>
          <w:sz w:val="24"/>
        </w:rPr>
      </w:pPr>
    </w:p>
    <w:p w14:paraId="65B177CB" w14:textId="77777777" w:rsidR="004657E5" w:rsidRDefault="004657E5">
      <w:pPr>
        <w:spacing w:line="400" w:lineRule="exact"/>
        <w:ind w:firstLineChars="200" w:firstLine="480"/>
        <w:jc w:val="left"/>
        <w:rPr>
          <w:rFonts w:ascii="BIZ UDPゴシック" w:eastAsia="BIZ UDPゴシック" w:hAnsi="BIZ UDPゴシック"/>
          <w:sz w:val="24"/>
        </w:rPr>
      </w:pPr>
    </w:p>
    <w:p w14:paraId="644D9989" w14:textId="77777777" w:rsidR="004657E5" w:rsidRDefault="004657E5">
      <w:pPr>
        <w:spacing w:line="400" w:lineRule="exact"/>
        <w:ind w:firstLineChars="200" w:firstLine="480"/>
        <w:jc w:val="left"/>
        <w:rPr>
          <w:rFonts w:ascii="BIZ UDPゴシック" w:eastAsia="BIZ UDPゴシック" w:hAnsi="BIZ UDPゴシック"/>
          <w:sz w:val="24"/>
        </w:rPr>
      </w:pPr>
    </w:p>
    <w:p w14:paraId="1008011A" w14:textId="77777777" w:rsidR="004657E5" w:rsidRDefault="004657E5">
      <w:pPr>
        <w:spacing w:line="400" w:lineRule="exact"/>
        <w:ind w:firstLineChars="200" w:firstLine="480"/>
        <w:jc w:val="left"/>
        <w:rPr>
          <w:rFonts w:ascii="BIZ UDPゴシック" w:eastAsia="BIZ UDPゴシック" w:hAnsi="BIZ UDPゴシック"/>
          <w:sz w:val="24"/>
        </w:rPr>
      </w:pPr>
    </w:p>
    <w:p w14:paraId="1E1EFE3E" w14:textId="77777777" w:rsidR="004657E5" w:rsidRDefault="004657E5">
      <w:pPr>
        <w:spacing w:line="400" w:lineRule="exact"/>
        <w:ind w:firstLineChars="200" w:firstLine="480"/>
        <w:jc w:val="left"/>
        <w:rPr>
          <w:rFonts w:ascii="BIZ UDPゴシック" w:eastAsia="BIZ UDPゴシック" w:hAnsi="BIZ UDPゴシック"/>
          <w:sz w:val="24"/>
        </w:rPr>
      </w:pPr>
    </w:p>
    <w:p w14:paraId="260C420E" w14:textId="77777777" w:rsidR="004657E5" w:rsidRDefault="004657E5">
      <w:pPr>
        <w:spacing w:line="400" w:lineRule="exact"/>
        <w:ind w:firstLineChars="200" w:firstLine="480"/>
        <w:jc w:val="left"/>
        <w:rPr>
          <w:rFonts w:ascii="BIZ UDPゴシック" w:eastAsia="BIZ UDPゴシック" w:hAnsi="BIZ UDPゴシック"/>
          <w:sz w:val="24"/>
        </w:rPr>
      </w:pPr>
    </w:p>
    <w:p w14:paraId="3F4EC909" w14:textId="77777777" w:rsidR="004657E5" w:rsidRDefault="004657E5">
      <w:pPr>
        <w:spacing w:line="400" w:lineRule="exact"/>
        <w:ind w:firstLineChars="200" w:firstLine="480"/>
        <w:jc w:val="left"/>
        <w:rPr>
          <w:rFonts w:ascii="BIZ UDPゴシック" w:eastAsia="BIZ UDPゴシック" w:hAnsi="BIZ UDPゴシック"/>
          <w:sz w:val="24"/>
        </w:rPr>
      </w:pPr>
    </w:p>
    <w:p w14:paraId="4C832FB7" w14:textId="77777777" w:rsidR="004657E5" w:rsidRDefault="004657E5">
      <w:pPr>
        <w:spacing w:line="400" w:lineRule="exact"/>
        <w:ind w:firstLineChars="200" w:firstLine="480"/>
        <w:jc w:val="left"/>
        <w:rPr>
          <w:rFonts w:ascii="BIZ UDPゴシック" w:eastAsia="BIZ UDPゴシック" w:hAnsi="BIZ UDPゴシック"/>
          <w:sz w:val="24"/>
        </w:rPr>
      </w:pPr>
    </w:p>
    <w:p w14:paraId="5FCA6A54" w14:textId="77777777" w:rsidR="004657E5" w:rsidRDefault="004657E5">
      <w:pPr>
        <w:spacing w:line="400" w:lineRule="exact"/>
        <w:ind w:firstLineChars="200" w:firstLine="480"/>
        <w:jc w:val="left"/>
        <w:rPr>
          <w:rFonts w:ascii="BIZ UDPゴシック" w:eastAsia="BIZ UDPゴシック" w:hAnsi="BIZ UDPゴシック"/>
          <w:sz w:val="24"/>
        </w:rPr>
      </w:pPr>
    </w:p>
    <w:p w14:paraId="735DF31A" w14:textId="77777777" w:rsidR="004657E5" w:rsidRDefault="004657E5">
      <w:pPr>
        <w:spacing w:line="400" w:lineRule="exact"/>
        <w:ind w:firstLineChars="200" w:firstLine="480"/>
        <w:jc w:val="left"/>
        <w:rPr>
          <w:rFonts w:ascii="BIZ UDPゴシック" w:eastAsia="BIZ UDPゴシック" w:hAnsi="BIZ UDPゴシック"/>
          <w:sz w:val="24"/>
        </w:rPr>
      </w:pPr>
    </w:p>
    <w:p w14:paraId="76441D6F" w14:textId="77777777" w:rsidR="004657E5" w:rsidRDefault="004657E5">
      <w:pPr>
        <w:spacing w:line="400" w:lineRule="exact"/>
        <w:ind w:firstLineChars="200" w:firstLine="480"/>
        <w:jc w:val="left"/>
        <w:rPr>
          <w:rFonts w:ascii="BIZ UDPゴシック" w:eastAsia="BIZ UDPゴシック" w:hAnsi="BIZ UDPゴシック"/>
          <w:sz w:val="24"/>
        </w:rPr>
      </w:pPr>
    </w:p>
    <w:p w14:paraId="2E2A283B" w14:textId="77777777" w:rsidR="004657E5" w:rsidRDefault="004657E5">
      <w:pPr>
        <w:spacing w:line="400" w:lineRule="exact"/>
        <w:ind w:firstLineChars="200" w:firstLine="480"/>
        <w:jc w:val="left"/>
        <w:rPr>
          <w:rFonts w:ascii="BIZ UDPゴシック" w:eastAsia="BIZ UDPゴシック" w:hAnsi="BIZ UDPゴシック"/>
          <w:sz w:val="24"/>
        </w:rPr>
      </w:pPr>
    </w:p>
    <w:p w14:paraId="2256317B" w14:textId="77777777" w:rsidR="004657E5" w:rsidRDefault="005B7180">
      <w:pPr>
        <w:spacing w:beforeLines="50" w:before="142" w:afterLines="30" w:after="85" w:line="400" w:lineRule="exact"/>
        <w:ind w:firstLineChars="200" w:firstLine="480"/>
        <w:jc w:val="left"/>
        <w:outlineLvl w:val="2"/>
        <w:rPr>
          <w:rFonts w:ascii="BIZ UDPゴシック" w:eastAsia="BIZ UDPゴシック" w:hAnsi="BIZ UDPゴシック"/>
          <w:sz w:val="24"/>
        </w:rPr>
      </w:pPr>
      <w:r>
        <w:rPr>
          <w:rFonts w:ascii="BIZ UDPゴシック" w:eastAsia="BIZ UDPゴシック" w:hAnsi="BIZ UDPゴシック" w:hint="eastAsia"/>
          <w:sz w:val="24"/>
        </w:rPr>
        <w:t>ウ　妊娠・出産包括支援事業の実施に必要な病床数</w:t>
      </w:r>
    </w:p>
    <w:p w14:paraId="5FB5118D" w14:textId="77777777" w:rsidR="004657E5" w:rsidRDefault="005B7180">
      <w:pPr>
        <w:spacing w:line="400" w:lineRule="exact"/>
        <w:ind w:leftChars="200" w:left="660" w:hangingChars="100" w:hanging="240"/>
        <w:jc w:val="left"/>
        <w:rPr>
          <w:rFonts w:ascii="BIZ UDPゴシック" w:eastAsia="BIZ UDPゴシック" w:hAnsi="BIZ UDPゴシック"/>
          <w:sz w:val="24"/>
        </w:rPr>
      </w:pPr>
      <w:r>
        <w:rPr>
          <w:rFonts w:ascii="BIZ UDPゴシック" w:eastAsia="BIZ UDPゴシック" w:hAnsi="BIZ UDPゴシック" w:hint="eastAsia"/>
          <w:sz w:val="24"/>
        </w:rPr>
        <w:t xml:space="preserve">　　　これまで、市立病院として対応できていなかった産後ケア事業等に必要となる病床を確保し、産科、小児科に加え、産前産後のメンタルケアもできる精神科を有する市立病院での産後ケアの実施体制を構築する。</w:t>
      </w:r>
    </w:p>
    <w:p w14:paraId="406F2E35" w14:textId="77777777" w:rsidR="004657E5" w:rsidRDefault="005B7180">
      <w:pPr>
        <w:spacing w:line="400" w:lineRule="exact"/>
        <w:ind w:leftChars="300" w:left="63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令和6年度からの箕面市の産後ケア事業の目標値を基に、これまで箕面市外に流出していた対象者を新病院において担うこととし、宿泊型、日帰り型それぞれ1日あたり1人ずつの利用と想定し、2病床を確保する。</w:t>
      </w:r>
    </w:p>
    <w:p w14:paraId="044C74E2" w14:textId="77777777" w:rsidR="004657E5" w:rsidRDefault="005B7180">
      <w:pPr>
        <w:spacing w:line="400" w:lineRule="exact"/>
        <w:jc w:val="left"/>
        <w:rPr>
          <w:rFonts w:ascii="BIZ UDPゴシック" w:eastAsia="BIZ UDPゴシック" w:hAnsi="BIZ UDPゴシック"/>
          <w:sz w:val="24"/>
        </w:rPr>
      </w:pPr>
      <w:r>
        <w:rPr>
          <w:rFonts w:hint="eastAsia"/>
          <w:noProof/>
        </w:rPr>
        <w:drawing>
          <wp:anchor distT="0" distB="0" distL="203200" distR="203200" simplePos="0" relativeHeight="20" behindDoc="0" locked="0" layoutInCell="1" hidden="0" allowOverlap="1" wp14:anchorId="39DB50EA" wp14:editId="2DBBE0C6">
            <wp:simplePos x="0" y="0"/>
            <wp:positionH relativeFrom="column">
              <wp:posOffset>372110</wp:posOffset>
            </wp:positionH>
            <wp:positionV relativeFrom="paragraph">
              <wp:posOffset>192405</wp:posOffset>
            </wp:positionV>
            <wp:extent cx="5400040" cy="3843020"/>
            <wp:effectExtent l="0" t="0" r="0" b="0"/>
            <wp:wrapNone/>
            <wp:docPr id="1049" name="オブジェクト 0"/>
            <wp:cNvGraphicFramePr/>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21"/>
                    <a:stretch>
                      <a:fillRect/>
                    </a:stretch>
                  </pic:blipFill>
                  <pic:spPr>
                    <a:xfrm>
                      <a:off x="0" y="0"/>
                      <a:ext cx="5400040" cy="3843020"/>
                    </a:xfrm>
                    <a:prstGeom prst="rect">
                      <a:avLst/>
                    </a:prstGeom>
                  </pic:spPr>
                </pic:pic>
              </a:graphicData>
            </a:graphic>
          </wp:anchor>
        </w:drawing>
      </w:r>
    </w:p>
    <w:p w14:paraId="042CBC7A" w14:textId="77777777" w:rsidR="004657E5" w:rsidRDefault="004657E5">
      <w:pPr>
        <w:spacing w:line="400" w:lineRule="exact"/>
        <w:jc w:val="left"/>
        <w:rPr>
          <w:rFonts w:ascii="BIZ UDPゴシック" w:eastAsia="BIZ UDPゴシック" w:hAnsi="BIZ UDPゴシック"/>
          <w:sz w:val="24"/>
        </w:rPr>
      </w:pPr>
    </w:p>
    <w:p w14:paraId="4347348A" w14:textId="77777777" w:rsidR="004657E5" w:rsidRDefault="004657E5">
      <w:pPr>
        <w:spacing w:line="400" w:lineRule="exact"/>
        <w:jc w:val="left"/>
        <w:rPr>
          <w:rFonts w:ascii="BIZ UDPゴシック" w:eastAsia="BIZ UDPゴシック" w:hAnsi="BIZ UDPゴシック"/>
          <w:sz w:val="24"/>
        </w:rPr>
      </w:pPr>
    </w:p>
    <w:p w14:paraId="1DB77005" w14:textId="77777777" w:rsidR="004657E5" w:rsidRDefault="004657E5">
      <w:pPr>
        <w:spacing w:line="400" w:lineRule="exact"/>
        <w:jc w:val="left"/>
        <w:rPr>
          <w:rFonts w:ascii="BIZ UDPゴシック" w:eastAsia="BIZ UDPゴシック" w:hAnsi="BIZ UDPゴシック"/>
          <w:sz w:val="24"/>
        </w:rPr>
      </w:pPr>
    </w:p>
    <w:p w14:paraId="21513A26" w14:textId="77777777" w:rsidR="004657E5" w:rsidRDefault="004657E5">
      <w:pPr>
        <w:spacing w:line="400" w:lineRule="exact"/>
        <w:jc w:val="left"/>
        <w:rPr>
          <w:rFonts w:ascii="BIZ UDPゴシック" w:eastAsia="BIZ UDPゴシック" w:hAnsi="BIZ UDPゴシック"/>
          <w:sz w:val="24"/>
        </w:rPr>
      </w:pPr>
    </w:p>
    <w:p w14:paraId="44307E79" w14:textId="77777777" w:rsidR="004657E5" w:rsidRDefault="004657E5">
      <w:pPr>
        <w:spacing w:line="400" w:lineRule="exact"/>
        <w:jc w:val="left"/>
        <w:rPr>
          <w:rFonts w:ascii="BIZ UDPゴシック" w:eastAsia="BIZ UDPゴシック" w:hAnsi="BIZ UDPゴシック"/>
          <w:sz w:val="24"/>
        </w:rPr>
      </w:pPr>
    </w:p>
    <w:p w14:paraId="1370CA6A" w14:textId="77777777" w:rsidR="004657E5" w:rsidRDefault="004657E5">
      <w:pPr>
        <w:spacing w:line="400" w:lineRule="exact"/>
        <w:jc w:val="left"/>
        <w:rPr>
          <w:rFonts w:ascii="BIZ UDPゴシック" w:eastAsia="BIZ UDPゴシック" w:hAnsi="BIZ UDPゴシック"/>
          <w:sz w:val="24"/>
        </w:rPr>
      </w:pPr>
    </w:p>
    <w:p w14:paraId="691211E8" w14:textId="77777777" w:rsidR="004657E5" w:rsidRDefault="004657E5">
      <w:pPr>
        <w:spacing w:line="400" w:lineRule="exact"/>
        <w:jc w:val="left"/>
        <w:rPr>
          <w:rFonts w:ascii="BIZ UDPゴシック" w:eastAsia="BIZ UDPゴシック" w:hAnsi="BIZ UDPゴシック"/>
          <w:sz w:val="24"/>
        </w:rPr>
      </w:pPr>
    </w:p>
    <w:p w14:paraId="7545E378" w14:textId="77777777" w:rsidR="004657E5" w:rsidRDefault="004657E5">
      <w:pPr>
        <w:spacing w:line="400" w:lineRule="exact"/>
        <w:jc w:val="left"/>
        <w:rPr>
          <w:rFonts w:ascii="BIZ UDPゴシック" w:eastAsia="BIZ UDPゴシック" w:hAnsi="BIZ UDPゴシック"/>
          <w:sz w:val="24"/>
        </w:rPr>
      </w:pPr>
    </w:p>
    <w:p w14:paraId="15346BE8" w14:textId="77777777" w:rsidR="004657E5" w:rsidRDefault="004657E5">
      <w:pPr>
        <w:spacing w:line="400" w:lineRule="exact"/>
        <w:jc w:val="left"/>
        <w:rPr>
          <w:rFonts w:ascii="BIZ UDPゴシック" w:eastAsia="BIZ UDPゴシック" w:hAnsi="BIZ UDPゴシック"/>
          <w:sz w:val="24"/>
        </w:rPr>
      </w:pPr>
    </w:p>
    <w:p w14:paraId="171C59C2" w14:textId="77777777" w:rsidR="004657E5" w:rsidRDefault="004657E5">
      <w:pPr>
        <w:spacing w:line="400" w:lineRule="exact"/>
        <w:jc w:val="left"/>
        <w:rPr>
          <w:rFonts w:ascii="BIZ UDPゴシック" w:eastAsia="BIZ UDPゴシック" w:hAnsi="BIZ UDPゴシック"/>
          <w:sz w:val="24"/>
        </w:rPr>
      </w:pPr>
    </w:p>
    <w:p w14:paraId="35AC1CFA" w14:textId="77777777" w:rsidR="004657E5" w:rsidRDefault="004657E5">
      <w:pPr>
        <w:spacing w:line="400" w:lineRule="exact"/>
        <w:jc w:val="left"/>
        <w:rPr>
          <w:rFonts w:ascii="BIZ UDPゴシック" w:eastAsia="BIZ UDPゴシック" w:hAnsi="BIZ UDPゴシック"/>
          <w:sz w:val="24"/>
        </w:rPr>
      </w:pPr>
    </w:p>
    <w:p w14:paraId="26E070D3" w14:textId="77777777" w:rsidR="004657E5" w:rsidRDefault="004657E5">
      <w:pPr>
        <w:spacing w:line="400" w:lineRule="exact"/>
        <w:jc w:val="left"/>
        <w:rPr>
          <w:rFonts w:ascii="BIZ UDPゴシック" w:eastAsia="BIZ UDPゴシック" w:hAnsi="BIZ UDPゴシック"/>
          <w:sz w:val="24"/>
        </w:rPr>
      </w:pPr>
    </w:p>
    <w:p w14:paraId="0B550581"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w:t>
      </w:r>
    </w:p>
    <w:p w14:paraId="57C0D7D7" w14:textId="77777777" w:rsidR="004657E5" w:rsidRDefault="004657E5">
      <w:pPr>
        <w:spacing w:line="400" w:lineRule="exact"/>
        <w:jc w:val="left"/>
        <w:rPr>
          <w:rFonts w:ascii="BIZ UDPゴシック" w:eastAsia="BIZ UDPゴシック" w:hAnsi="BIZ UDPゴシック"/>
          <w:sz w:val="24"/>
        </w:rPr>
      </w:pPr>
    </w:p>
    <w:p w14:paraId="1C2532DE" w14:textId="77777777" w:rsidR="004657E5" w:rsidRDefault="004657E5">
      <w:pPr>
        <w:spacing w:line="400" w:lineRule="exact"/>
        <w:jc w:val="left"/>
        <w:rPr>
          <w:rFonts w:ascii="BIZ UDPゴシック" w:eastAsia="BIZ UDPゴシック" w:hAnsi="BIZ UDPゴシック"/>
          <w:sz w:val="24"/>
        </w:rPr>
      </w:pPr>
    </w:p>
    <w:p w14:paraId="5A1D275E" w14:textId="77777777" w:rsidR="004657E5" w:rsidRDefault="005B7180">
      <w:pPr>
        <w:spacing w:line="400" w:lineRule="exact"/>
        <w:jc w:val="left"/>
        <w:rPr>
          <w:rFonts w:ascii="BIZ UDPゴシック" w:eastAsia="BIZ UDPゴシック" w:hAnsi="BIZ UDPゴシック"/>
          <w:sz w:val="24"/>
        </w:rPr>
      </w:pPr>
      <w:r>
        <w:rPr>
          <w:rFonts w:hint="eastAsia"/>
        </w:rPr>
        <w:br w:type="page"/>
      </w:r>
    </w:p>
    <w:p w14:paraId="2B7C2E3F" w14:textId="77777777" w:rsidR="004657E5" w:rsidRDefault="005B7180">
      <w:pPr>
        <w:spacing w:line="400" w:lineRule="exact"/>
        <w:jc w:val="left"/>
        <w:rPr>
          <w:rFonts w:ascii="BIZ UDPゴシック" w:eastAsia="BIZ UDPゴシック" w:hAnsi="BIZ UDPゴシック"/>
          <w:sz w:val="24"/>
        </w:rPr>
      </w:pPr>
      <w:r>
        <w:rPr>
          <w:rFonts w:hint="eastAsia"/>
          <w:noProof/>
        </w:rPr>
        <w:lastRenderedPageBreak/>
        <w:drawing>
          <wp:anchor distT="0" distB="0" distL="203200" distR="203200" simplePos="0" relativeHeight="22" behindDoc="0" locked="0" layoutInCell="1" hidden="0" allowOverlap="1" wp14:anchorId="1BAAD583" wp14:editId="03CDC44E">
            <wp:simplePos x="0" y="0"/>
            <wp:positionH relativeFrom="column">
              <wp:posOffset>-494665</wp:posOffset>
            </wp:positionH>
            <wp:positionV relativeFrom="paragraph">
              <wp:posOffset>46990</wp:posOffset>
            </wp:positionV>
            <wp:extent cx="6430645" cy="4794885"/>
            <wp:effectExtent l="0" t="0" r="0" b="0"/>
            <wp:wrapNone/>
            <wp:docPr id="1050" name="オブジェクト 0"/>
            <wp:cNvGraphicFramePr/>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22"/>
                    <a:stretch>
                      <a:fillRect/>
                    </a:stretch>
                  </pic:blipFill>
                  <pic:spPr>
                    <a:xfrm>
                      <a:off x="0" y="0"/>
                      <a:ext cx="6430645" cy="4794885"/>
                    </a:xfrm>
                    <a:prstGeom prst="rect">
                      <a:avLst/>
                    </a:prstGeom>
                  </pic:spPr>
                </pic:pic>
              </a:graphicData>
            </a:graphic>
          </wp:anchor>
        </w:drawing>
      </w:r>
    </w:p>
    <w:p w14:paraId="5606EC58" w14:textId="77777777" w:rsidR="004657E5" w:rsidRDefault="004657E5">
      <w:pPr>
        <w:spacing w:line="400" w:lineRule="exact"/>
        <w:jc w:val="left"/>
        <w:rPr>
          <w:rFonts w:ascii="BIZ UDPゴシック" w:eastAsia="BIZ UDPゴシック" w:hAnsi="BIZ UDPゴシック"/>
          <w:sz w:val="24"/>
        </w:rPr>
      </w:pPr>
    </w:p>
    <w:p w14:paraId="62A5D46B" w14:textId="77777777" w:rsidR="004657E5" w:rsidRDefault="004657E5">
      <w:pPr>
        <w:spacing w:line="400" w:lineRule="exact"/>
        <w:jc w:val="left"/>
        <w:rPr>
          <w:rFonts w:ascii="BIZ UDPゴシック" w:eastAsia="BIZ UDPゴシック" w:hAnsi="BIZ UDPゴシック"/>
          <w:sz w:val="24"/>
        </w:rPr>
      </w:pPr>
    </w:p>
    <w:p w14:paraId="0ED2EEA8" w14:textId="77777777" w:rsidR="004657E5" w:rsidRDefault="004657E5">
      <w:pPr>
        <w:spacing w:line="400" w:lineRule="exact"/>
        <w:jc w:val="left"/>
        <w:rPr>
          <w:rFonts w:ascii="BIZ UDPゴシック" w:eastAsia="BIZ UDPゴシック" w:hAnsi="BIZ UDPゴシック"/>
          <w:sz w:val="24"/>
        </w:rPr>
      </w:pPr>
    </w:p>
    <w:p w14:paraId="4D1A5814" w14:textId="77777777" w:rsidR="004657E5" w:rsidRDefault="004657E5">
      <w:pPr>
        <w:spacing w:line="400" w:lineRule="exact"/>
        <w:jc w:val="left"/>
        <w:rPr>
          <w:rFonts w:ascii="BIZ UDPゴシック" w:eastAsia="BIZ UDPゴシック" w:hAnsi="BIZ UDPゴシック"/>
          <w:sz w:val="24"/>
        </w:rPr>
      </w:pPr>
    </w:p>
    <w:p w14:paraId="06B1E830" w14:textId="77777777" w:rsidR="004657E5" w:rsidRDefault="004657E5">
      <w:pPr>
        <w:spacing w:line="400" w:lineRule="exact"/>
        <w:jc w:val="left"/>
        <w:rPr>
          <w:rFonts w:ascii="BIZ UDPゴシック" w:eastAsia="BIZ UDPゴシック" w:hAnsi="BIZ UDPゴシック"/>
          <w:sz w:val="24"/>
        </w:rPr>
      </w:pPr>
    </w:p>
    <w:p w14:paraId="722522A5" w14:textId="77777777" w:rsidR="004657E5" w:rsidRDefault="004657E5">
      <w:pPr>
        <w:spacing w:line="400" w:lineRule="exact"/>
        <w:jc w:val="left"/>
        <w:rPr>
          <w:rFonts w:ascii="BIZ UDPゴシック" w:eastAsia="BIZ UDPゴシック" w:hAnsi="BIZ UDPゴシック"/>
          <w:sz w:val="24"/>
        </w:rPr>
      </w:pPr>
    </w:p>
    <w:p w14:paraId="15AF1066" w14:textId="77777777" w:rsidR="004657E5" w:rsidRDefault="004657E5">
      <w:pPr>
        <w:spacing w:line="400" w:lineRule="exact"/>
        <w:jc w:val="left"/>
        <w:rPr>
          <w:rFonts w:ascii="BIZ UDPゴシック" w:eastAsia="BIZ UDPゴシック" w:hAnsi="BIZ UDPゴシック"/>
          <w:sz w:val="24"/>
        </w:rPr>
      </w:pPr>
    </w:p>
    <w:p w14:paraId="7814E7A7" w14:textId="77777777" w:rsidR="004657E5" w:rsidRDefault="004657E5">
      <w:pPr>
        <w:spacing w:line="400" w:lineRule="exact"/>
        <w:jc w:val="left"/>
        <w:rPr>
          <w:rFonts w:ascii="BIZ UDPゴシック" w:eastAsia="BIZ UDPゴシック" w:hAnsi="BIZ UDPゴシック"/>
          <w:sz w:val="24"/>
        </w:rPr>
      </w:pPr>
    </w:p>
    <w:p w14:paraId="5507E043" w14:textId="77777777" w:rsidR="004657E5" w:rsidRDefault="004657E5">
      <w:pPr>
        <w:spacing w:line="400" w:lineRule="exact"/>
        <w:jc w:val="left"/>
        <w:rPr>
          <w:rFonts w:ascii="BIZ UDPゴシック" w:eastAsia="BIZ UDPゴシック" w:hAnsi="BIZ UDPゴシック"/>
          <w:sz w:val="24"/>
        </w:rPr>
      </w:pPr>
    </w:p>
    <w:p w14:paraId="2A334814" w14:textId="77777777" w:rsidR="004657E5" w:rsidRDefault="004657E5">
      <w:pPr>
        <w:spacing w:line="400" w:lineRule="exact"/>
        <w:jc w:val="left"/>
        <w:rPr>
          <w:rFonts w:ascii="BIZ UDPゴシック" w:eastAsia="BIZ UDPゴシック" w:hAnsi="BIZ UDPゴシック"/>
          <w:sz w:val="24"/>
        </w:rPr>
      </w:pPr>
    </w:p>
    <w:p w14:paraId="0C60E3A9" w14:textId="77777777" w:rsidR="004657E5" w:rsidRDefault="004657E5">
      <w:pPr>
        <w:spacing w:line="400" w:lineRule="exact"/>
        <w:jc w:val="left"/>
        <w:rPr>
          <w:rFonts w:ascii="BIZ UDPゴシック" w:eastAsia="BIZ UDPゴシック" w:hAnsi="BIZ UDPゴシック"/>
          <w:sz w:val="24"/>
        </w:rPr>
      </w:pPr>
    </w:p>
    <w:p w14:paraId="7C0A8D4D" w14:textId="77777777" w:rsidR="004657E5" w:rsidRDefault="004657E5">
      <w:pPr>
        <w:spacing w:line="400" w:lineRule="exact"/>
        <w:jc w:val="left"/>
        <w:rPr>
          <w:rFonts w:ascii="BIZ UDPゴシック" w:eastAsia="BIZ UDPゴシック" w:hAnsi="BIZ UDPゴシック"/>
          <w:sz w:val="24"/>
        </w:rPr>
      </w:pPr>
    </w:p>
    <w:p w14:paraId="3BDBCB0B" w14:textId="77777777" w:rsidR="004657E5" w:rsidRDefault="004657E5">
      <w:pPr>
        <w:spacing w:line="400" w:lineRule="exact"/>
        <w:jc w:val="left"/>
        <w:rPr>
          <w:rFonts w:ascii="BIZ UDPゴシック" w:eastAsia="BIZ UDPゴシック" w:hAnsi="BIZ UDPゴシック"/>
          <w:sz w:val="24"/>
        </w:rPr>
      </w:pPr>
    </w:p>
    <w:p w14:paraId="7A093970" w14:textId="77777777" w:rsidR="004657E5" w:rsidRDefault="004657E5">
      <w:pPr>
        <w:spacing w:line="400" w:lineRule="exact"/>
        <w:jc w:val="left"/>
        <w:rPr>
          <w:rFonts w:ascii="BIZ UDPゴシック" w:eastAsia="BIZ UDPゴシック" w:hAnsi="BIZ UDPゴシック"/>
        </w:rPr>
      </w:pPr>
    </w:p>
    <w:p w14:paraId="4EED72BA" w14:textId="77777777" w:rsidR="004657E5" w:rsidRDefault="004657E5">
      <w:pPr>
        <w:spacing w:line="400" w:lineRule="exact"/>
        <w:jc w:val="left"/>
        <w:rPr>
          <w:rFonts w:ascii="BIZ UDPゴシック" w:eastAsia="BIZ UDPゴシック" w:hAnsi="BIZ UDPゴシック"/>
        </w:rPr>
      </w:pPr>
    </w:p>
    <w:p w14:paraId="065718EC" w14:textId="77777777" w:rsidR="004657E5" w:rsidRDefault="004657E5">
      <w:pPr>
        <w:spacing w:line="400" w:lineRule="exact"/>
        <w:jc w:val="left"/>
        <w:rPr>
          <w:rFonts w:ascii="BIZ UDPゴシック" w:eastAsia="BIZ UDPゴシック" w:hAnsi="BIZ UDPゴシック"/>
        </w:rPr>
      </w:pPr>
    </w:p>
    <w:p w14:paraId="5663D6EC" w14:textId="77777777" w:rsidR="004657E5" w:rsidRDefault="004657E5">
      <w:pPr>
        <w:spacing w:line="400" w:lineRule="exact"/>
        <w:jc w:val="left"/>
        <w:rPr>
          <w:rFonts w:ascii="BIZ UDPゴシック" w:eastAsia="BIZ UDPゴシック" w:hAnsi="BIZ UDPゴシック"/>
        </w:rPr>
      </w:pPr>
    </w:p>
    <w:p w14:paraId="4F38F69F" w14:textId="77777777" w:rsidR="004657E5" w:rsidRDefault="004657E5">
      <w:pPr>
        <w:spacing w:line="400" w:lineRule="exact"/>
        <w:jc w:val="left"/>
        <w:rPr>
          <w:rFonts w:ascii="BIZ UDPゴシック" w:eastAsia="BIZ UDPゴシック" w:hAnsi="BIZ UDPゴシック"/>
        </w:rPr>
      </w:pPr>
    </w:p>
    <w:p w14:paraId="575A1843" w14:textId="77777777" w:rsidR="004657E5" w:rsidRDefault="005B7180">
      <w:pPr>
        <w:spacing w:line="400" w:lineRule="exact"/>
        <w:jc w:val="left"/>
        <w:rPr>
          <w:rFonts w:ascii="BIZ UDPゴシック" w:eastAsia="BIZ UDPゴシック" w:hAnsi="BIZ UDPゴシック"/>
        </w:rPr>
      </w:pPr>
      <w:r>
        <w:rPr>
          <w:rFonts w:hint="eastAsia"/>
          <w:noProof/>
        </w:rPr>
        <w:drawing>
          <wp:anchor distT="0" distB="0" distL="203200" distR="203200" simplePos="0" relativeHeight="21" behindDoc="0" locked="0" layoutInCell="1" hidden="0" allowOverlap="1" wp14:anchorId="07F0A348" wp14:editId="35B4A473">
            <wp:simplePos x="0" y="0"/>
            <wp:positionH relativeFrom="column">
              <wp:posOffset>-494665</wp:posOffset>
            </wp:positionH>
            <wp:positionV relativeFrom="paragraph">
              <wp:posOffset>65405</wp:posOffset>
            </wp:positionV>
            <wp:extent cx="3435350" cy="2123440"/>
            <wp:effectExtent l="0" t="0" r="0" b="0"/>
            <wp:wrapNone/>
            <wp:docPr id="1051" name="オブジェクト 0"/>
            <wp:cNvGraphicFramePr/>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23"/>
                    <a:stretch>
                      <a:fillRect/>
                    </a:stretch>
                  </pic:blipFill>
                  <pic:spPr>
                    <a:xfrm>
                      <a:off x="0" y="0"/>
                      <a:ext cx="3435350" cy="2123440"/>
                    </a:xfrm>
                    <a:prstGeom prst="rect">
                      <a:avLst/>
                    </a:prstGeom>
                  </pic:spPr>
                </pic:pic>
              </a:graphicData>
            </a:graphic>
          </wp:anchor>
        </w:drawing>
      </w:r>
    </w:p>
    <w:p w14:paraId="3661AEC3" w14:textId="77777777" w:rsidR="004657E5" w:rsidRDefault="004657E5">
      <w:pPr>
        <w:spacing w:line="400" w:lineRule="exact"/>
        <w:jc w:val="left"/>
        <w:rPr>
          <w:rFonts w:ascii="BIZ UDPゴシック" w:eastAsia="BIZ UDPゴシック" w:hAnsi="BIZ UDPゴシック"/>
        </w:rPr>
      </w:pPr>
    </w:p>
    <w:p w14:paraId="5C7A424F" w14:textId="77777777" w:rsidR="004657E5" w:rsidRDefault="004657E5">
      <w:pPr>
        <w:spacing w:line="400" w:lineRule="exact"/>
        <w:jc w:val="left"/>
        <w:rPr>
          <w:rFonts w:ascii="BIZ UDPゴシック" w:eastAsia="BIZ UDPゴシック" w:hAnsi="BIZ UDPゴシック"/>
        </w:rPr>
      </w:pPr>
    </w:p>
    <w:p w14:paraId="594EB7E0" w14:textId="77777777" w:rsidR="004657E5" w:rsidRDefault="004657E5">
      <w:pPr>
        <w:spacing w:line="400" w:lineRule="exact"/>
        <w:jc w:val="left"/>
        <w:rPr>
          <w:rFonts w:ascii="BIZ UDPゴシック" w:eastAsia="BIZ UDPゴシック" w:hAnsi="BIZ UDPゴシック"/>
        </w:rPr>
      </w:pPr>
    </w:p>
    <w:p w14:paraId="3BF0EAC9" w14:textId="77777777" w:rsidR="004657E5" w:rsidRDefault="004657E5">
      <w:pPr>
        <w:spacing w:line="400" w:lineRule="exact"/>
        <w:jc w:val="left"/>
        <w:rPr>
          <w:rFonts w:ascii="BIZ UDPゴシック" w:eastAsia="BIZ UDPゴシック" w:hAnsi="BIZ UDPゴシック"/>
        </w:rPr>
      </w:pPr>
    </w:p>
    <w:p w14:paraId="246BF5C4" w14:textId="77777777" w:rsidR="004657E5" w:rsidRDefault="004657E5">
      <w:pPr>
        <w:spacing w:line="400" w:lineRule="exact"/>
        <w:jc w:val="left"/>
        <w:rPr>
          <w:rFonts w:ascii="BIZ UDPゴシック" w:eastAsia="BIZ UDPゴシック" w:hAnsi="BIZ UDPゴシック"/>
        </w:rPr>
      </w:pPr>
    </w:p>
    <w:p w14:paraId="5CC02463" w14:textId="77777777" w:rsidR="004657E5" w:rsidRDefault="004657E5">
      <w:pPr>
        <w:spacing w:line="400" w:lineRule="exact"/>
        <w:jc w:val="left"/>
        <w:rPr>
          <w:rFonts w:ascii="BIZ UDPゴシック" w:eastAsia="BIZ UDPゴシック" w:hAnsi="BIZ UDPゴシック"/>
        </w:rPr>
      </w:pPr>
    </w:p>
    <w:p w14:paraId="5240CF0B" w14:textId="77777777" w:rsidR="004657E5" w:rsidRDefault="004657E5">
      <w:pPr>
        <w:spacing w:line="400" w:lineRule="exact"/>
        <w:jc w:val="left"/>
        <w:rPr>
          <w:rFonts w:ascii="BIZ UDPゴシック" w:eastAsia="BIZ UDPゴシック" w:hAnsi="BIZ UDPゴシック"/>
        </w:rPr>
      </w:pPr>
    </w:p>
    <w:p w14:paraId="1B53B41D" w14:textId="77777777" w:rsidR="004657E5" w:rsidRDefault="005B7180">
      <w:pPr>
        <w:spacing w:line="400" w:lineRule="exact"/>
        <w:jc w:val="left"/>
        <w:rPr>
          <w:rFonts w:ascii="BIZ UDPゴシック" w:eastAsia="BIZ UDPゴシック" w:hAnsi="BIZ UDPゴシック"/>
        </w:rPr>
      </w:pPr>
      <w:r>
        <w:rPr>
          <w:rFonts w:hint="eastAsia"/>
          <w:noProof/>
        </w:rPr>
        <mc:AlternateContent>
          <mc:Choice Requires="wps">
            <w:drawing>
              <wp:anchor distT="0" distB="0" distL="203200" distR="203200" simplePos="0" relativeHeight="14" behindDoc="0" locked="0" layoutInCell="1" hidden="0" allowOverlap="1" wp14:anchorId="6E159875" wp14:editId="4D86A1AF">
                <wp:simplePos x="0" y="0"/>
                <wp:positionH relativeFrom="column">
                  <wp:posOffset>48260</wp:posOffset>
                </wp:positionH>
                <wp:positionV relativeFrom="paragraph">
                  <wp:posOffset>233045</wp:posOffset>
                </wp:positionV>
                <wp:extent cx="5281930" cy="2117725"/>
                <wp:effectExtent l="635" t="635" r="29845" b="10795"/>
                <wp:wrapNone/>
                <wp:docPr id="1052" name="オブジェクト 0"/>
                <wp:cNvGraphicFramePr/>
                <a:graphic xmlns:a="http://schemas.openxmlformats.org/drawingml/2006/main">
                  <a:graphicData uri="http://schemas.microsoft.com/office/word/2010/wordprocessingShape">
                    <wps:wsp>
                      <wps:cNvSpPr txBox="1"/>
                      <wps:spPr>
                        <a:xfrm>
                          <a:off x="0" y="0"/>
                          <a:ext cx="5281930" cy="2117725"/>
                        </a:xfrm>
                        <a:prstGeom prst="rect">
                          <a:avLst/>
                        </a:prstGeom>
                        <a:solidFill>
                          <a:srgbClr val="FFFFFF"/>
                        </a:solidFill>
                        <a:ln w="25400" cmpd="sng">
                          <a:solidFill>
                            <a:srgbClr val="000000"/>
                          </a:solidFill>
                          <a:prstDash val="solid"/>
                        </a:ln>
                      </wps:spPr>
                      <wps:style>
                        <a:lnRef idx="0">
                          <a:srgbClr val="000000"/>
                        </a:lnRef>
                        <a:fillRef idx="0">
                          <a:srgbClr val="000000"/>
                        </a:fillRef>
                        <a:effectRef idx="0">
                          <a:srgbClr val="000000"/>
                        </a:effectRef>
                        <a:fontRef idx="minor">
                          <a:schemeClr val="dk1"/>
                        </a:fontRef>
                      </wps:style>
                      <wps:txbx>
                        <w:txbxContent>
                          <w:p w14:paraId="198A4357"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ア、イ、ウを踏まえた必要病床数</w:t>
                            </w:r>
                          </w:p>
                          <w:p w14:paraId="68461700"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（ア：264人/日+イ：87人/日+ウ：２人/日）÷90％＝392.2人/日　</w:t>
                            </w:r>
                          </w:p>
                          <w:p w14:paraId="63ED5641" w14:textId="77777777" w:rsidR="004657E5" w:rsidRDefault="005B7180">
                            <w:pPr>
                              <w:spacing w:line="400" w:lineRule="exact"/>
                              <w:ind w:firstLineChars="2600" w:firstLine="5200"/>
                              <w:jc w:val="left"/>
                              <w:rPr>
                                <w:rFonts w:ascii="BIZ UDPゴシック" w:eastAsia="BIZ UDPゴシック" w:hAnsi="BIZ UDPゴシック"/>
                                <w:sz w:val="24"/>
                              </w:rPr>
                            </w:pPr>
                            <w:r>
                              <w:rPr>
                                <w:rFonts w:ascii="BIZ UDPゴシック" w:eastAsia="BIZ UDPゴシック" w:hAnsi="BIZ UDPゴシック" w:hint="eastAsia"/>
                                <w:sz w:val="20"/>
                              </w:rPr>
                              <w:t>※病床稼働率90％と想定</w:t>
                            </w:r>
                          </w:p>
                          <w:p w14:paraId="2312F41A" w14:textId="77777777" w:rsidR="004657E5" w:rsidRDefault="005B7180">
                            <w:pPr>
                              <w:spacing w:line="400" w:lineRule="exact"/>
                              <w:jc w:val="left"/>
                              <w:rPr>
                                <w:rFonts w:ascii="BIZ UDPゴシック" w:eastAsia="BIZ UDPゴシック" w:hAnsi="BIZ UDPゴシック"/>
                                <w:sz w:val="20"/>
                              </w:rPr>
                            </w:pPr>
                            <w:r>
                              <w:rPr>
                                <w:rFonts w:ascii="BIZ UDPゴシック" w:eastAsia="BIZ UDPゴシック" w:hAnsi="BIZ UDPゴシック" w:hint="eastAsia"/>
                                <w:sz w:val="24"/>
                              </w:rPr>
                              <w:t xml:space="preserve">　　　</w:t>
                            </w:r>
                            <w:r>
                              <w:rPr>
                                <w:rFonts w:ascii="BIZ UDPゴシック" w:eastAsia="BIZ UDPゴシック" w:hAnsi="BIZ UDPゴシック" w:hint="eastAsia"/>
                                <w:b/>
                                <w:sz w:val="36"/>
                              </w:rPr>
                              <w:t>⇒390床</w:t>
                            </w:r>
                            <w:r>
                              <w:rPr>
                                <w:rFonts w:ascii="BIZ UDPゴシック" w:eastAsia="BIZ UDPゴシック" w:hAnsi="BIZ UDPゴシック" w:hint="eastAsia"/>
                                <w:sz w:val="24"/>
                              </w:rPr>
                              <w:t xml:space="preserve">　　　　　　　　　　　　　　　　　　　　　　　</w:t>
                            </w:r>
                          </w:p>
                          <w:p w14:paraId="292B3FEB"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この390床を活用することにより、将来の医療需要への対応をはじめ、大阪府がん診療拠点としての急性期病床での緩和ケア機能、特定妊婦や公費負担妊婦、産後ケア等への対応、さらには感染症内科新設に伴う感染症対応の充実強化をすすめ、市内唯一の急性期総合病院としての役割を担っていく。</w:t>
                            </w:r>
                          </w:p>
                          <w:p w14:paraId="7B3FF63B" w14:textId="77777777" w:rsidR="004657E5" w:rsidRDefault="004657E5">
                            <w:pPr>
                              <w:rPr>
                                <w:rFonts w:ascii="BIZ UDPゴシック" w:eastAsia="BIZ UDPゴシック" w:hAnsi="BIZ UDPゴシック"/>
                                <w:sz w:val="24"/>
                              </w:rPr>
                            </w:pPr>
                          </w:p>
                        </w:txbxContent>
                      </wps:txbx>
                      <wps:bodyPr vertOverflow="overflow" horzOverflow="overflow" wrap="square" lIns="74295" tIns="8890" rIns="74295" bIns="8890"/>
                    </wps:wsp>
                  </a:graphicData>
                </a:graphic>
              </wp:anchor>
            </w:drawing>
          </mc:Choice>
          <mc:Fallback>
            <w:pict>
              <v:shape w14:anchorId="6E159875" id="_x0000_s1034" type="#_x0000_t202" style="position:absolute;margin-left:3.8pt;margin-top:18.35pt;width:415.9pt;height:166.75pt;z-index:14;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" strokeweight="2pt">
                <v:textbox inset="5.85pt,.7pt,5.85pt,.7pt">
                  <w:txbxContent>
                    <w:p w14:paraId="198A4357"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ア、イ、ウを踏まえた必要病床数</w:t>
                      </w:r>
                    </w:p>
                    <w:p w14:paraId="68461700"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（ア：264人/日+イ：87人/日+ウ：２人/日）÷90％＝392.2人/日　</w:t>
                      </w:r>
                    </w:p>
                    <w:p w14:paraId="63ED5641" w14:textId="77777777" w:rsidR="004657E5" w:rsidRDefault="005B7180">
                      <w:pPr>
                        <w:spacing w:line="400" w:lineRule="exact"/>
                        <w:ind w:firstLineChars="2600" w:firstLine="5200"/>
                        <w:jc w:val="left"/>
                        <w:rPr>
                          <w:rFonts w:ascii="BIZ UDPゴシック" w:eastAsia="BIZ UDPゴシック" w:hAnsi="BIZ UDPゴシック"/>
                          <w:sz w:val="24"/>
                        </w:rPr>
                      </w:pPr>
                      <w:r>
                        <w:rPr>
                          <w:rFonts w:ascii="BIZ UDPゴシック" w:eastAsia="BIZ UDPゴシック" w:hAnsi="BIZ UDPゴシック" w:hint="eastAsia"/>
                          <w:sz w:val="20"/>
                        </w:rPr>
                        <w:t>※病床稼働率90％と想定</w:t>
                      </w:r>
                    </w:p>
                    <w:p w14:paraId="2312F41A" w14:textId="77777777" w:rsidR="004657E5" w:rsidRDefault="005B7180">
                      <w:pPr>
                        <w:spacing w:line="400" w:lineRule="exact"/>
                        <w:jc w:val="left"/>
                        <w:rPr>
                          <w:rFonts w:ascii="BIZ UDPゴシック" w:eastAsia="BIZ UDPゴシック" w:hAnsi="BIZ UDPゴシック"/>
                          <w:sz w:val="20"/>
                        </w:rPr>
                      </w:pPr>
                      <w:r>
                        <w:rPr>
                          <w:rFonts w:ascii="BIZ UDPゴシック" w:eastAsia="BIZ UDPゴシック" w:hAnsi="BIZ UDPゴシック" w:hint="eastAsia"/>
                          <w:sz w:val="24"/>
                        </w:rPr>
                        <w:t xml:space="preserve">　　　</w:t>
                      </w:r>
                      <w:r>
                        <w:rPr>
                          <w:rFonts w:ascii="BIZ UDPゴシック" w:eastAsia="BIZ UDPゴシック" w:hAnsi="BIZ UDPゴシック" w:hint="eastAsia"/>
                          <w:b/>
                          <w:sz w:val="36"/>
                        </w:rPr>
                        <w:t>⇒390床</w:t>
                      </w:r>
                      <w:r>
                        <w:rPr>
                          <w:rFonts w:ascii="BIZ UDPゴシック" w:eastAsia="BIZ UDPゴシック" w:hAnsi="BIZ UDPゴシック" w:hint="eastAsia"/>
                          <w:sz w:val="24"/>
                        </w:rPr>
                        <w:t xml:space="preserve">　　　　　　　　　　　　　　　　　　　　　　　</w:t>
                      </w:r>
                    </w:p>
                    <w:p w14:paraId="292B3FEB"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この390床を活用することにより、将来の医療需要への対応をはじめ、大阪府がん診療拠点としての急性期病床での緩和ケア機能、特定妊婦や公費負担妊婦、産後ケア等への対応、さらには感染症内科新設に伴う感染症対応の充実強化をすすめ、市内唯一の急性期総合病院としての役割を担っていく。</w:t>
                      </w:r>
                    </w:p>
                    <w:p w14:paraId="7B3FF63B" w14:textId="77777777" w:rsidR="004657E5" w:rsidRDefault="004657E5">
                      <w:pPr>
                        <w:rPr>
                          <w:rFonts w:ascii="BIZ UDPゴシック" w:eastAsia="BIZ UDPゴシック" w:hAnsi="BIZ UDPゴシック"/>
                          <w:sz w:val="24"/>
                        </w:rPr>
                      </w:pPr>
                    </w:p>
                  </w:txbxContent>
                </v:textbox>
              </v:shape>
            </w:pict>
          </mc:Fallback>
        </mc:AlternateContent>
      </w:r>
    </w:p>
    <w:p w14:paraId="75316B36" w14:textId="77777777" w:rsidR="004657E5" w:rsidRDefault="004657E5">
      <w:pPr>
        <w:spacing w:line="400" w:lineRule="exact"/>
        <w:jc w:val="left"/>
        <w:rPr>
          <w:rFonts w:ascii="BIZ UDPゴシック" w:eastAsia="BIZ UDPゴシック" w:hAnsi="BIZ UDPゴシック"/>
        </w:rPr>
      </w:pPr>
    </w:p>
    <w:p w14:paraId="03EAFD0B" w14:textId="77777777" w:rsidR="004657E5" w:rsidRDefault="004657E5">
      <w:pPr>
        <w:spacing w:line="400" w:lineRule="exact"/>
        <w:jc w:val="left"/>
        <w:rPr>
          <w:rFonts w:ascii="BIZ UDPゴシック" w:eastAsia="BIZ UDPゴシック" w:hAnsi="BIZ UDPゴシック"/>
        </w:rPr>
      </w:pPr>
    </w:p>
    <w:p w14:paraId="68FA3D60" w14:textId="77777777" w:rsidR="004657E5" w:rsidRDefault="004657E5">
      <w:pPr>
        <w:spacing w:line="400" w:lineRule="exact"/>
        <w:jc w:val="left"/>
        <w:rPr>
          <w:rFonts w:ascii="BIZ UDPゴシック" w:eastAsia="BIZ UDPゴシック" w:hAnsi="BIZ UDPゴシック"/>
        </w:rPr>
      </w:pPr>
    </w:p>
    <w:p w14:paraId="6311766C" w14:textId="77777777" w:rsidR="004657E5" w:rsidRDefault="004657E5">
      <w:pPr>
        <w:spacing w:line="400" w:lineRule="exact"/>
        <w:jc w:val="left"/>
        <w:rPr>
          <w:rFonts w:ascii="BIZ UDPゴシック" w:eastAsia="BIZ UDPゴシック" w:hAnsi="BIZ UDPゴシック"/>
        </w:rPr>
      </w:pPr>
    </w:p>
    <w:p w14:paraId="2FF8F250" w14:textId="77777777" w:rsidR="004657E5" w:rsidRDefault="004657E5">
      <w:pPr>
        <w:spacing w:line="400" w:lineRule="exact"/>
        <w:jc w:val="left"/>
        <w:rPr>
          <w:rFonts w:ascii="BIZ UDPゴシック" w:eastAsia="BIZ UDPゴシック" w:hAnsi="BIZ UDPゴシック"/>
        </w:rPr>
      </w:pPr>
    </w:p>
    <w:p w14:paraId="7C74C22C" w14:textId="77777777" w:rsidR="004657E5" w:rsidRDefault="004657E5">
      <w:pPr>
        <w:spacing w:line="400" w:lineRule="exact"/>
        <w:jc w:val="left"/>
        <w:rPr>
          <w:rFonts w:ascii="BIZ UDPゴシック" w:eastAsia="BIZ UDPゴシック" w:hAnsi="BIZ UDPゴシック"/>
        </w:rPr>
      </w:pPr>
    </w:p>
    <w:p w14:paraId="264A0D65" w14:textId="77777777" w:rsidR="004657E5" w:rsidRDefault="004657E5">
      <w:pPr>
        <w:spacing w:line="400" w:lineRule="exact"/>
        <w:jc w:val="left"/>
        <w:rPr>
          <w:rFonts w:ascii="BIZ UDPゴシック" w:eastAsia="BIZ UDPゴシック" w:hAnsi="BIZ UDPゴシック"/>
        </w:rPr>
      </w:pPr>
    </w:p>
    <w:p w14:paraId="01F09577" w14:textId="77777777" w:rsidR="004657E5" w:rsidRDefault="004657E5">
      <w:pPr>
        <w:spacing w:line="400" w:lineRule="exact"/>
        <w:jc w:val="left"/>
        <w:rPr>
          <w:rFonts w:ascii="BIZ UDPゴシック" w:eastAsia="BIZ UDPゴシック" w:hAnsi="BIZ UDPゴシック"/>
        </w:rPr>
      </w:pPr>
    </w:p>
    <w:p w14:paraId="05A2AB6F" w14:textId="77777777" w:rsidR="004657E5" w:rsidRDefault="005B7180">
      <w:pPr>
        <w:spacing w:beforeLines="50" w:before="142" w:afterLines="30" w:after="85" w:line="400" w:lineRule="exact"/>
        <w:jc w:val="left"/>
        <w:outlineLvl w:val="1"/>
        <w:rPr>
          <w:rFonts w:ascii="BIZ UDPゴシック" w:eastAsia="BIZ UDPゴシック" w:hAnsi="BIZ UDPゴシック"/>
        </w:rPr>
      </w:pPr>
      <w:r>
        <w:rPr>
          <w:rFonts w:ascii="BIZ UDPゴシック" w:eastAsia="BIZ UDPゴシック" w:hAnsi="BIZ UDPゴシック" w:hint="eastAsia"/>
          <w:sz w:val="24"/>
        </w:rPr>
        <w:lastRenderedPageBreak/>
        <w:t>⑶　協和会病院の概要</w:t>
      </w:r>
    </w:p>
    <w:p w14:paraId="4C977374" w14:textId="77777777" w:rsidR="004657E5" w:rsidRDefault="005B7180">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79" w:name="_Toc11236"/>
      <w:bookmarkStart w:id="80" w:name="_Toc25598"/>
      <w:bookmarkStart w:id="81" w:name="_Toc2983"/>
      <w:r>
        <w:rPr>
          <w:rFonts w:ascii="BIZ UDPゴシック" w:eastAsia="BIZ UDPゴシック" w:hAnsi="BIZ UDPゴシック" w:hint="eastAsia"/>
          <w:sz w:val="24"/>
        </w:rPr>
        <w:t>ア　施設概要（2024年2月1日現在）</w:t>
      </w:r>
      <w:bookmarkEnd w:id="79"/>
      <w:bookmarkEnd w:id="80"/>
      <w:bookmarkEnd w:id="81"/>
    </w:p>
    <w:p w14:paraId="69350777" w14:textId="77777777" w:rsidR="004657E5" w:rsidRDefault="005B7180">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○開設者：医療法人協和会</w:t>
      </w:r>
    </w:p>
    <w:p w14:paraId="326C4516" w14:textId="77777777" w:rsidR="004657E5" w:rsidRDefault="005B7180">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○所在地：大阪府吹田市岸部北1丁目24番1号</w:t>
      </w:r>
    </w:p>
    <w:p w14:paraId="7EA32332" w14:textId="77777777" w:rsidR="004657E5" w:rsidRDefault="005B7180">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○施設概要【土地】敷地面積８,８１８．７２㎡</w:t>
      </w:r>
    </w:p>
    <w:p w14:paraId="538A3CEF" w14:textId="77777777" w:rsidR="004657E5" w:rsidRDefault="005B7180">
      <w:pPr>
        <w:spacing w:line="400" w:lineRule="exact"/>
        <w:ind w:firstLineChars="600" w:firstLine="1440"/>
        <w:jc w:val="left"/>
        <w:rPr>
          <w:rFonts w:ascii="BIZ UDPゴシック" w:eastAsia="BIZ UDPゴシック" w:hAnsi="BIZ UDPゴシック"/>
          <w:sz w:val="24"/>
        </w:rPr>
      </w:pPr>
      <w:r>
        <w:rPr>
          <w:rFonts w:ascii="BIZ UDPゴシック" w:eastAsia="BIZ UDPゴシック" w:hAnsi="BIZ UDPゴシック" w:hint="eastAsia"/>
          <w:sz w:val="24"/>
        </w:rPr>
        <w:t>【建物】延床面積１０，644.43㎡</w:t>
      </w:r>
    </w:p>
    <w:p w14:paraId="79507BC1" w14:textId="77777777" w:rsidR="004657E5" w:rsidRDefault="005B7180">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○診療科目：内科、循環器内科、消化器内科、糖尿病内科、</w:t>
      </w:r>
    </w:p>
    <w:p w14:paraId="1FA8A0A3" w14:textId="77777777" w:rsidR="004657E5" w:rsidRDefault="005B7180">
      <w:pPr>
        <w:spacing w:line="400" w:lineRule="exact"/>
        <w:ind w:firstLineChars="600" w:firstLine="1440"/>
        <w:jc w:val="left"/>
        <w:rPr>
          <w:rFonts w:ascii="BIZ UDPゴシック" w:eastAsia="BIZ UDPゴシック" w:hAnsi="BIZ UDPゴシック"/>
          <w:sz w:val="24"/>
        </w:rPr>
      </w:pPr>
      <w:r>
        <w:rPr>
          <w:rFonts w:ascii="BIZ UDPゴシック" w:eastAsia="BIZ UDPゴシック" w:hAnsi="BIZ UDPゴシック" w:hint="eastAsia"/>
          <w:sz w:val="24"/>
        </w:rPr>
        <w:t>腎臓内科(人工透析）、神経内科、外科、整形外科、</w:t>
      </w:r>
    </w:p>
    <w:p w14:paraId="23275B11" w14:textId="77777777" w:rsidR="004657E5" w:rsidRDefault="005B7180">
      <w:pPr>
        <w:spacing w:line="400" w:lineRule="exact"/>
        <w:ind w:firstLineChars="600" w:firstLine="1440"/>
        <w:jc w:val="left"/>
        <w:rPr>
          <w:rFonts w:ascii="BIZ UDPゴシック" w:eastAsia="BIZ UDPゴシック" w:hAnsi="BIZ UDPゴシック"/>
          <w:sz w:val="24"/>
        </w:rPr>
      </w:pPr>
      <w:r>
        <w:rPr>
          <w:rFonts w:ascii="BIZ UDPゴシック" w:eastAsia="BIZ UDPゴシック" w:hAnsi="BIZ UDPゴシック" w:hint="eastAsia"/>
          <w:sz w:val="24"/>
        </w:rPr>
        <w:t>脳神経外科、精神科、リウマチ科、皮膚科、泌尿器科、</w:t>
      </w:r>
    </w:p>
    <w:p w14:paraId="37DD6A73" w14:textId="77777777" w:rsidR="004657E5" w:rsidRDefault="005B7180">
      <w:pPr>
        <w:spacing w:line="400" w:lineRule="exact"/>
        <w:ind w:firstLineChars="600" w:firstLine="1440"/>
        <w:jc w:val="left"/>
        <w:rPr>
          <w:rFonts w:ascii="BIZ UDPゴシック" w:eastAsia="BIZ UDPゴシック" w:hAnsi="BIZ UDPゴシック"/>
          <w:sz w:val="24"/>
        </w:rPr>
      </w:pPr>
      <w:r>
        <w:rPr>
          <w:rFonts w:ascii="BIZ UDPゴシック" w:eastAsia="BIZ UDPゴシック" w:hAnsi="BIZ UDPゴシック" w:hint="eastAsia"/>
          <w:sz w:val="24"/>
        </w:rPr>
        <w:t>リハビリテーション科、放射線科、麻酔科、漢方内科</w:t>
      </w:r>
    </w:p>
    <w:p w14:paraId="44499E5C" w14:textId="77777777" w:rsidR="004657E5" w:rsidRDefault="005B7180">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○病床数：301床</w:t>
      </w:r>
    </w:p>
    <w:p w14:paraId="574D0E6E" w14:textId="77777777" w:rsidR="004657E5" w:rsidRDefault="005B7180">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 xml:space="preserve">○職員数　378名（医師18名、看護師149名、准看護師6名　</w:t>
      </w:r>
    </w:p>
    <w:p w14:paraId="422F7817" w14:textId="77777777" w:rsidR="004657E5" w:rsidRDefault="005B7180">
      <w:pPr>
        <w:spacing w:line="400" w:lineRule="exact"/>
        <w:ind w:firstLineChars="1000" w:firstLine="2400"/>
        <w:jc w:val="left"/>
        <w:rPr>
          <w:rFonts w:ascii="BIZ UDPゴシック" w:eastAsia="BIZ UDPゴシック" w:hAnsi="BIZ UDPゴシック"/>
          <w:sz w:val="24"/>
        </w:rPr>
      </w:pPr>
      <w:r>
        <w:rPr>
          <w:rFonts w:ascii="BIZ UDPゴシック" w:eastAsia="BIZ UDPゴシック" w:hAnsi="BIZ UDPゴシック" w:hint="eastAsia"/>
          <w:sz w:val="24"/>
        </w:rPr>
        <w:t>医療技術員136名、事務等69名）</w:t>
      </w:r>
    </w:p>
    <w:p w14:paraId="321ED3F0" w14:textId="77777777" w:rsidR="004657E5" w:rsidRDefault="004657E5">
      <w:pPr>
        <w:spacing w:line="400" w:lineRule="exact"/>
        <w:jc w:val="left"/>
        <w:rPr>
          <w:rFonts w:ascii="BIZ UDPゴシック" w:eastAsia="BIZ UDPゴシック" w:hAnsi="BIZ UDPゴシック"/>
          <w:sz w:val="24"/>
        </w:rPr>
      </w:pPr>
    </w:p>
    <w:p w14:paraId="63B55FE6"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【科別・常勤医師数の推移】</w:t>
      </w:r>
    </w:p>
    <w:p w14:paraId="402CDFDC"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（単位：名）</w:t>
      </w:r>
    </w:p>
    <w:tbl>
      <w:tblPr>
        <w:tblW w:w="8915"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1450"/>
        <w:gridCol w:w="1450"/>
        <w:gridCol w:w="1450"/>
        <w:gridCol w:w="1450"/>
        <w:gridCol w:w="1450"/>
      </w:tblGrid>
      <w:tr w:rsidR="004657E5" w14:paraId="2F071E14" w14:textId="77777777">
        <w:tc>
          <w:tcPr>
            <w:tcW w:w="1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94C494" w14:textId="77777777" w:rsidR="004657E5" w:rsidRDefault="004657E5">
            <w:pPr>
              <w:spacing w:line="400" w:lineRule="exac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462A73"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2018年度</w:t>
            </w:r>
          </w:p>
        </w:tc>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D73898"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2019年度</w:t>
            </w:r>
          </w:p>
        </w:tc>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A30F9D"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2020年度</w:t>
            </w:r>
          </w:p>
        </w:tc>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9ABF31"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2021年度</w:t>
            </w:r>
          </w:p>
        </w:tc>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5ADBE"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2022年度</w:t>
            </w:r>
          </w:p>
        </w:tc>
      </w:tr>
      <w:tr w:rsidR="004657E5" w14:paraId="3A921993" w14:textId="77777777">
        <w:tc>
          <w:tcPr>
            <w:tcW w:w="1665" w:type="dxa"/>
            <w:tcBorders>
              <w:top w:val="single" w:sz="4" w:space="0" w:color="auto"/>
              <w:left w:val="single" w:sz="4" w:space="0" w:color="auto"/>
              <w:bottom w:val="single" w:sz="4" w:space="0" w:color="auto"/>
              <w:right w:val="single" w:sz="4" w:space="0" w:color="auto"/>
            </w:tcBorders>
          </w:tcPr>
          <w:p w14:paraId="3F19A6C1"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内科</w:t>
            </w:r>
          </w:p>
        </w:tc>
        <w:tc>
          <w:tcPr>
            <w:tcW w:w="1450" w:type="dxa"/>
            <w:tcBorders>
              <w:top w:val="single" w:sz="4" w:space="0" w:color="auto"/>
              <w:left w:val="single" w:sz="4" w:space="0" w:color="auto"/>
              <w:bottom w:val="single" w:sz="4" w:space="0" w:color="auto"/>
              <w:right w:val="single" w:sz="4" w:space="0" w:color="auto"/>
            </w:tcBorders>
          </w:tcPr>
          <w:p w14:paraId="561F0A83"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7</w:t>
            </w:r>
          </w:p>
        </w:tc>
        <w:tc>
          <w:tcPr>
            <w:tcW w:w="1450" w:type="dxa"/>
            <w:tcBorders>
              <w:top w:val="single" w:sz="4" w:space="0" w:color="auto"/>
              <w:left w:val="single" w:sz="4" w:space="0" w:color="auto"/>
              <w:bottom w:val="single" w:sz="4" w:space="0" w:color="auto"/>
              <w:right w:val="single" w:sz="4" w:space="0" w:color="auto"/>
            </w:tcBorders>
          </w:tcPr>
          <w:p w14:paraId="7FE3199B"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7</w:t>
            </w:r>
          </w:p>
        </w:tc>
        <w:tc>
          <w:tcPr>
            <w:tcW w:w="1450" w:type="dxa"/>
            <w:tcBorders>
              <w:top w:val="single" w:sz="4" w:space="0" w:color="auto"/>
              <w:left w:val="single" w:sz="4" w:space="0" w:color="auto"/>
              <w:bottom w:val="single" w:sz="4" w:space="0" w:color="auto"/>
              <w:right w:val="single" w:sz="4" w:space="0" w:color="auto"/>
            </w:tcBorders>
          </w:tcPr>
          <w:p w14:paraId="465A3D3A"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8</w:t>
            </w:r>
          </w:p>
        </w:tc>
        <w:tc>
          <w:tcPr>
            <w:tcW w:w="1450" w:type="dxa"/>
            <w:tcBorders>
              <w:top w:val="single" w:sz="4" w:space="0" w:color="auto"/>
              <w:left w:val="single" w:sz="4" w:space="0" w:color="auto"/>
              <w:bottom w:val="single" w:sz="4" w:space="0" w:color="auto"/>
              <w:right w:val="single" w:sz="4" w:space="0" w:color="auto"/>
            </w:tcBorders>
          </w:tcPr>
          <w:p w14:paraId="0EEBC5E5"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8</w:t>
            </w:r>
          </w:p>
        </w:tc>
        <w:tc>
          <w:tcPr>
            <w:tcW w:w="1450" w:type="dxa"/>
            <w:tcBorders>
              <w:top w:val="single" w:sz="4" w:space="0" w:color="auto"/>
              <w:left w:val="single" w:sz="4" w:space="0" w:color="auto"/>
              <w:bottom w:val="single" w:sz="4" w:space="0" w:color="auto"/>
              <w:right w:val="single" w:sz="4" w:space="0" w:color="auto"/>
            </w:tcBorders>
          </w:tcPr>
          <w:p w14:paraId="0613A448"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8</w:t>
            </w:r>
          </w:p>
        </w:tc>
      </w:tr>
      <w:tr w:rsidR="004657E5" w14:paraId="12DA379F" w14:textId="77777777">
        <w:tc>
          <w:tcPr>
            <w:tcW w:w="1665" w:type="dxa"/>
            <w:tcBorders>
              <w:top w:val="single" w:sz="4" w:space="0" w:color="auto"/>
              <w:left w:val="single" w:sz="4" w:space="0" w:color="auto"/>
              <w:bottom w:val="single" w:sz="4" w:space="0" w:color="auto"/>
              <w:right w:val="single" w:sz="4" w:space="0" w:color="auto"/>
            </w:tcBorders>
          </w:tcPr>
          <w:p w14:paraId="11EBF7D1"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循環器内科</w:t>
            </w:r>
          </w:p>
        </w:tc>
        <w:tc>
          <w:tcPr>
            <w:tcW w:w="1450" w:type="dxa"/>
            <w:tcBorders>
              <w:top w:val="single" w:sz="4" w:space="0" w:color="auto"/>
              <w:left w:val="single" w:sz="4" w:space="0" w:color="auto"/>
              <w:bottom w:val="single" w:sz="4" w:space="0" w:color="auto"/>
              <w:right w:val="single" w:sz="4" w:space="0" w:color="auto"/>
            </w:tcBorders>
          </w:tcPr>
          <w:p w14:paraId="248ED77B"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16ED5943"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2A860F12"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73FCF410"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4A2BF170" w14:textId="77777777" w:rsidR="004657E5" w:rsidRDefault="004657E5">
            <w:pPr>
              <w:spacing w:line="400" w:lineRule="exact"/>
              <w:jc w:val="right"/>
              <w:rPr>
                <w:rFonts w:ascii="BIZ UDPゴシック" w:eastAsia="BIZ UDPゴシック" w:hAnsi="BIZ UDPゴシック"/>
              </w:rPr>
            </w:pPr>
          </w:p>
        </w:tc>
      </w:tr>
      <w:tr w:rsidR="004657E5" w14:paraId="47A36FEB" w14:textId="77777777">
        <w:tc>
          <w:tcPr>
            <w:tcW w:w="1665" w:type="dxa"/>
            <w:tcBorders>
              <w:top w:val="single" w:sz="4" w:space="0" w:color="auto"/>
              <w:left w:val="single" w:sz="4" w:space="0" w:color="auto"/>
              <w:bottom w:val="single" w:sz="4" w:space="0" w:color="auto"/>
              <w:right w:val="single" w:sz="4" w:space="0" w:color="auto"/>
            </w:tcBorders>
          </w:tcPr>
          <w:p w14:paraId="589491BF"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消化器内科</w:t>
            </w:r>
          </w:p>
        </w:tc>
        <w:tc>
          <w:tcPr>
            <w:tcW w:w="1450" w:type="dxa"/>
            <w:tcBorders>
              <w:top w:val="single" w:sz="4" w:space="0" w:color="auto"/>
              <w:left w:val="single" w:sz="4" w:space="0" w:color="auto"/>
              <w:bottom w:val="single" w:sz="4" w:space="0" w:color="auto"/>
              <w:right w:val="single" w:sz="4" w:space="0" w:color="auto"/>
            </w:tcBorders>
          </w:tcPr>
          <w:p w14:paraId="56A8350F"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0E087724"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75CF48C3"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2C2752E2"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7BA36D42" w14:textId="77777777" w:rsidR="004657E5" w:rsidRDefault="004657E5">
            <w:pPr>
              <w:spacing w:line="400" w:lineRule="exact"/>
              <w:jc w:val="right"/>
              <w:rPr>
                <w:rFonts w:ascii="BIZ UDPゴシック" w:eastAsia="BIZ UDPゴシック" w:hAnsi="BIZ UDPゴシック"/>
              </w:rPr>
            </w:pPr>
          </w:p>
        </w:tc>
      </w:tr>
      <w:tr w:rsidR="004657E5" w14:paraId="334D951A" w14:textId="77777777">
        <w:tc>
          <w:tcPr>
            <w:tcW w:w="1665" w:type="dxa"/>
            <w:tcBorders>
              <w:top w:val="single" w:sz="4" w:space="0" w:color="auto"/>
              <w:left w:val="single" w:sz="4" w:space="0" w:color="auto"/>
              <w:bottom w:val="single" w:sz="4" w:space="0" w:color="auto"/>
              <w:right w:val="single" w:sz="4" w:space="0" w:color="auto"/>
            </w:tcBorders>
          </w:tcPr>
          <w:p w14:paraId="6409566C"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糖尿病内科</w:t>
            </w:r>
          </w:p>
        </w:tc>
        <w:tc>
          <w:tcPr>
            <w:tcW w:w="1450" w:type="dxa"/>
            <w:tcBorders>
              <w:top w:val="single" w:sz="4" w:space="0" w:color="auto"/>
              <w:left w:val="single" w:sz="4" w:space="0" w:color="auto"/>
              <w:bottom w:val="single" w:sz="4" w:space="0" w:color="auto"/>
              <w:right w:val="single" w:sz="4" w:space="0" w:color="auto"/>
            </w:tcBorders>
          </w:tcPr>
          <w:p w14:paraId="55455516"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5FDDFD63"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624EBB58"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01760CE5"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28D94C37" w14:textId="77777777" w:rsidR="004657E5" w:rsidRDefault="004657E5">
            <w:pPr>
              <w:spacing w:line="400" w:lineRule="exact"/>
              <w:jc w:val="right"/>
              <w:rPr>
                <w:rFonts w:ascii="BIZ UDPゴシック" w:eastAsia="BIZ UDPゴシック" w:hAnsi="BIZ UDPゴシック"/>
              </w:rPr>
            </w:pPr>
          </w:p>
        </w:tc>
      </w:tr>
      <w:tr w:rsidR="004657E5" w14:paraId="1C3DB651" w14:textId="77777777">
        <w:tc>
          <w:tcPr>
            <w:tcW w:w="1665" w:type="dxa"/>
            <w:tcBorders>
              <w:top w:val="single" w:sz="4" w:space="0" w:color="auto"/>
              <w:left w:val="single" w:sz="4" w:space="0" w:color="auto"/>
              <w:bottom w:val="single" w:sz="4" w:space="0" w:color="auto"/>
              <w:right w:val="single" w:sz="4" w:space="0" w:color="auto"/>
            </w:tcBorders>
          </w:tcPr>
          <w:p w14:paraId="425DD17C"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腎臓内科</w:t>
            </w:r>
          </w:p>
        </w:tc>
        <w:tc>
          <w:tcPr>
            <w:tcW w:w="1450" w:type="dxa"/>
            <w:tcBorders>
              <w:top w:val="single" w:sz="4" w:space="0" w:color="auto"/>
              <w:left w:val="single" w:sz="4" w:space="0" w:color="auto"/>
              <w:bottom w:val="single" w:sz="4" w:space="0" w:color="auto"/>
              <w:right w:val="single" w:sz="4" w:space="0" w:color="auto"/>
            </w:tcBorders>
          </w:tcPr>
          <w:p w14:paraId="243A6BBC"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7043D9D2"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760834E9"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33E2D6F1"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205C9E9D"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w:t>
            </w:r>
          </w:p>
        </w:tc>
      </w:tr>
      <w:tr w:rsidR="004657E5" w14:paraId="3ED855C7" w14:textId="77777777">
        <w:tc>
          <w:tcPr>
            <w:tcW w:w="1665" w:type="dxa"/>
            <w:tcBorders>
              <w:top w:val="single" w:sz="4" w:space="0" w:color="auto"/>
              <w:left w:val="single" w:sz="4" w:space="0" w:color="auto"/>
              <w:bottom w:val="single" w:sz="4" w:space="0" w:color="auto"/>
              <w:right w:val="single" w:sz="4" w:space="0" w:color="auto"/>
            </w:tcBorders>
          </w:tcPr>
          <w:p w14:paraId="06880DA2"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神経内科</w:t>
            </w:r>
          </w:p>
        </w:tc>
        <w:tc>
          <w:tcPr>
            <w:tcW w:w="1450" w:type="dxa"/>
            <w:tcBorders>
              <w:top w:val="single" w:sz="4" w:space="0" w:color="auto"/>
              <w:left w:val="single" w:sz="4" w:space="0" w:color="auto"/>
              <w:bottom w:val="single" w:sz="4" w:space="0" w:color="auto"/>
              <w:right w:val="single" w:sz="4" w:space="0" w:color="auto"/>
            </w:tcBorders>
          </w:tcPr>
          <w:p w14:paraId="2C7FA8EA"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387FE12A"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1CEDDF07"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6C91D00E"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30E791FD" w14:textId="77777777" w:rsidR="004657E5" w:rsidRDefault="004657E5">
            <w:pPr>
              <w:spacing w:line="400" w:lineRule="exact"/>
              <w:jc w:val="right"/>
              <w:rPr>
                <w:rFonts w:ascii="BIZ UDPゴシック" w:eastAsia="BIZ UDPゴシック" w:hAnsi="BIZ UDPゴシック"/>
              </w:rPr>
            </w:pPr>
          </w:p>
        </w:tc>
      </w:tr>
      <w:tr w:rsidR="004657E5" w14:paraId="4CB7EABB" w14:textId="77777777">
        <w:tc>
          <w:tcPr>
            <w:tcW w:w="1665" w:type="dxa"/>
            <w:tcBorders>
              <w:top w:val="single" w:sz="4" w:space="0" w:color="auto"/>
              <w:left w:val="single" w:sz="4" w:space="0" w:color="auto"/>
              <w:bottom w:val="single" w:sz="4" w:space="0" w:color="auto"/>
              <w:right w:val="single" w:sz="4" w:space="0" w:color="auto"/>
            </w:tcBorders>
          </w:tcPr>
          <w:p w14:paraId="0C5F75FC"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外科</w:t>
            </w:r>
          </w:p>
        </w:tc>
        <w:tc>
          <w:tcPr>
            <w:tcW w:w="1450" w:type="dxa"/>
            <w:tcBorders>
              <w:top w:val="single" w:sz="4" w:space="0" w:color="auto"/>
              <w:left w:val="single" w:sz="4" w:space="0" w:color="auto"/>
              <w:bottom w:val="single" w:sz="4" w:space="0" w:color="auto"/>
              <w:right w:val="single" w:sz="4" w:space="0" w:color="auto"/>
            </w:tcBorders>
          </w:tcPr>
          <w:p w14:paraId="453DEAFC"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2</w:t>
            </w:r>
          </w:p>
        </w:tc>
        <w:tc>
          <w:tcPr>
            <w:tcW w:w="1450" w:type="dxa"/>
            <w:tcBorders>
              <w:top w:val="single" w:sz="4" w:space="0" w:color="auto"/>
              <w:left w:val="single" w:sz="4" w:space="0" w:color="auto"/>
              <w:bottom w:val="single" w:sz="4" w:space="0" w:color="auto"/>
              <w:right w:val="single" w:sz="4" w:space="0" w:color="auto"/>
            </w:tcBorders>
          </w:tcPr>
          <w:p w14:paraId="736CA65A"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2</w:t>
            </w:r>
          </w:p>
        </w:tc>
        <w:tc>
          <w:tcPr>
            <w:tcW w:w="1450" w:type="dxa"/>
            <w:tcBorders>
              <w:top w:val="single" w:sz="4" w:space="0" w:color="auto"/>
              <w:left w:val="single" w:sz="4" w:space="0" w:color="auto"/>
              <w:bottom w:val="single" w:sz="4" w:space="0" w:color="auto"/>
              <w:right w:val="single" w:sz="4" w:space="0" w:color="auto"/>
            </w:tcBorders>
          </w:tcPr>
          <w:p w14:paraId="2A36BE9C"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w:t>
            </w:r>
          </w:p>
        </w:tc>
        <w:tc>
          <w:tcPr>
            <w:tcW w:w="1450" w:type="dxa"/>
            <w:tcBorders>
              <w:top w:val="single" w:sz="4" w:space="0" w:color="auto"/>
              <w:left w:val="single" w:sz="4" w:space="0" w:color="auto"/>
              <w:bottom w:val="single" w:sz="4" w:space="0" w:color="auto"/>
              <w:right w:val="single" w:sz="4" w:space="0" w:color="auto"/>
            </w:tcBorders>
          </w:tcPr>
          <w:p w14:paraId="113B4084"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w:t>
            </w:r>
          </w:p>
        </w:tc>
        <w:tc>
          <w:tcPr>
            <w:tcW w:w="1450" w:type="dxa"/>
            <w:tcBorders>
              <w:top w:val="single" w:sz="4" w:space="0" w:color="auto"/>
              <w:left w:val="single" w:sz="4" w:space="0" w:color="auto"/>
              <w:bottom w:val="single" w:sz="4" w:space="0" w:color="auto"/>
              <w:right w:val="single" w:sz="4" w:space="0" w:color="auto"/>
            </w:tcBorders>
          </w:tcPr>
          <w:p w14:paraId="2926B343"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w:t>
            </w:r>
          </w:p>
        </w:tc>
      </w:tr>
      <w:tr w:rsidR="004657E5" w14:paraId="07820689" w14:textId="77777777">
        <w:tc>
          <w:tcPr>
            <w:tcW w:w="1665" w:type="dxa"/>
            <w:tcBorders>
              <w:top w:val="single" w:sz="4" w:space="0" w:color="auto"/>
              <w:left w:val="single" w:sz="4" w:space="0" w:color="auto"/>
              <w:bottom w:val="single" w:sz="4" w:space="0" w:color="auto"/>
              <w:right w:val="single" w:sz="4" w:space="0" w:color="auto"/>
            </w:tcBorders>
          </w:tcPr>
          <w:p w14:paraId="46B4D629"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整形外科</w:t>
            </w:r>
          </w:p>
        </w:tc>
        <w:tc>
          <w:tcPr>
            <w:tcW w:w="1450" w:type="dxa"/>
            <w:tcBorders>
              <w:top w:val="single" w:sz="4" w:space="0" w:color="auto"/>
              <w:left w:val="single" w:sz="4" w:space="0" w:color="auto"/>
              <w:bottom w:val="single" w:sz="4" w:space="0" w:color="auto"/>
              <w:right w:val="single" w:sz="4" w:space="0" w:color="auto"/>
            </w:tcBorders>
          </w:tcPr>
          <w:p w14:paraId="2288AEA6"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4</w:t>
            </w:r>
          </w:p>
        </w:tc>
        <w:tc>
          <w:tcPr>
            <w:tcW w:w="1450" w:type="dxa"/>
            <w:tcBorders>
              <w:top w:val="single" w:sz="4" w:space="0" w:color="auto"/>
              <w:left w:val="single" w:sz="4" w:space="0" w:color="auto"/>
              <w:bottom w:val="single" w:sz="4" w:space="0" w:color="auto"/>
              <w:right w:val="single" w:sz="4" w:space="0" w:color="auto"/>
            </w:tcBorders>
          </w:tcPr>
          <w:p w14:paraId="70A0E248"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4</w:t>
            </w:r>
          </w:p>
        </w:tc>
        <w:tc>
          <w:tcPr>
            <w:tcW w:w="1450" w:type="dxa"/>
            <w:tcBorders>
              <w:top w:val="single" w:sz="4" w:space="0" w:color="auto"/>
              <w:left w:val="single" w:sz="4" w:space="0" w:color="auto"/>
              <w:bottom w:val="single" w:sz="4" w:space="0" w:color="auto"/>
              <w:right w:val="single" w:sz="4" w:space="0" w:color="auto"/>
            </w:tcBorders>
          </w:tcPr>
          <w:p w14:paraId="6715C509"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4</w:t>
            </w:r>
          </w:p>
        </w:tc>
        <w:tc>
          <w:tcPr>
            <w:tcW w:w="1450" w:type="dxa"/>
            <w:tcBorders>
              <w:top w:val="single" w:sz="4" w:space="0" w:color="auto"/>
              <w:left w:val="single" w:sz="4" w:space="0" w:color="auto"/>
              <w:bottom w:val="single" w:sz="4" w:space="0" w:color="auto"/>
              <w:right w:val="single" w:sz="4" w:space="0" w:color="auto"/>
            </w:tcBorders>
          </w:tcPr>
          <w:p w14:paraId="4934E53A"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4</w:t>
            </w:r>
          </w:p>
        </w:tc>
        <w:tc>
          <w:tcPr>
            <w:tcW w:w="1450" w:type="dxa"/>
            <w:tcBorders>
              <w:top w:val="single" w:sz="4" w:space="0" w:color="auto"/>
              <w:left w:val="single" w:sz="4" w:space="0" w:color="auto"/>
              <w:bottom w:val="single" w:sz="4" w:space="0" w:color="auto"/>
              <w:right w:val="single" w:sz="4" w:space="0" w:color="auto"/>
            </w:tcBorders>
          </w:tcPr>
          <w:p w14:paraId="0D4ABEAF"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4</w:t>
            </w:r>
          </w:p>
        </w:tc>
      </w:tr>
      <w:tr w:rsidR="004657E5" w14:paraId="6905C07A" w14:textId="77777777">
        <w:tc>
          <w:tcPr>
            <w:tcW w:w="1665" w:type="dxa"/>
            <w:tcBorders>
              <w:top w:val="single" w:sz="4" w:space="0" w:color="auto"/>
              <w:left w:val="single" w:sz="4" w:space="0" w:color="auto"/>
              <w:bottom w:val="single" w:sz="4" w:space="0" w:color="auto"/>
              <w:right w:val="single" w:sz="4" w:space="0" w:color="auto"/>
            </w:tcBorders>
          </w:tcPr>
          <w:p w14:paraId="224169C6"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脳神経外科</w:t>
            </w:r>
          </w:p>
        </w:tc>
        <w:tc>
          <w:tcPr>
            <w:tcW w:w="1450" w:type="dxa"/>
            <w:tcBorders>
              <w:top w:val="single" w:sz="4" w:space="0" w:color="auto"/>
              <w:left w:val="single" w:sz="4" w:space="0" w:color="auto"/>
              <w:bottom w:val="single" w:sz="4" w:space="0" w:color="auto"/>
              <w:right w:val="single" w:sz="4" w:space="0" w:color="auto"/>
            </w:tcBorders>
          </w:tcPr>
          <w:p w14:paraId="428386A7"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4AD19793"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65B0B33F"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46D977B7"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1FD27CAD" w14:textId="77777777" w:rsidR="004657E5" w:rsidRDefault="004657E5">
            <w:pPr>
              <w:spacing w:line="400" w:lineRule="exact"/>
              <w:jc w:val="right"/>
              <w:rPr>
                <w:rFonts w:ascii="BIZ UDPゴシック" w:eastAsia="BIZ UDPゴシック" w:hAnsi="BIZ UDPゴシック"/>
              </w:rPr>
            </w:pPr>
          </w:p>
        </w:tc>
      </w:tr>
      <w:tr w:rsidR="004657E5" w14:paraId="0B8DA188" w14:textId="77777777">
        <w:tc>
          <w:tcPr>
            <w:tcW w:w="1665" w:type="dxa"/>
            <w:tcBorders>
              <w:top w:val="single" w:sz="4" w:space="0" w:color="auto"/>
              <w:left w:val="single" w:sz="4" w:space="0" w:color="auto"/>
              <w:bottom w:val="single" w:sz="4" w:space="0" w:color="auto"/>
              <w:right w:val="single" w:sz="4" w:space="0" w:color="auto"/>
            </w:tcBorders>
          </w:tcPr>
          <w:p w14:paraId="1CB5FB0A"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精神科</w:t>
            </w:r>
          </w:p>
        </w:tc>
        <w:tc>
          <w:tcPr>
            <w:tcW w:w="1450" w:type="dxa"/>
            <w:tcBorders>
              <w:top w:val="single" w:sz="4" w:space="0" w:color="auto"/>
              <w:left w:val="single" w:sz="4" w:space="0" w:color="auto"/>
              <w:bottom w:val="single" w:sz="4" w:space="0" w:color="auto"/>
              <w:right w:val="single" w:sz="4" w:space="0" w:color="auto"/>
            </w:tcBorders>
          </w:tcPr>
          <w:p w14:paraId="0C6C65A2"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3583B7C4"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192DB1B9"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0907BFAE"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095135E7" w14:textId="77777777" w:rsidR="004657E5" w:rsidRDefault="004657E5">
            <w:pPr>
              <w:spacing w:line="400" w:lineRule="exact"/>
              <w:jc w:val="right"/>
              <w:rPr>
                <w:rFonts w:ascii="BIZ UDPゴシック" w:eastAsia="BIZ UDPゴシック" w:hAnsi="BIZ UDPゴシック"/>
              </w:rPr>
            </w:pPr>
          </w:p>
        </w:tc>
      </w:tr>
      <w:tr w:rsidR="004657E5" w14:paraId="1698CD29" w14:textId="77777777">
        <w:tc>
          <w:tcPr>
            <w:tcW w:w="1665" w:type="dxa"/>
            <w:tcBorders>
              <w:top w:val="single" w:sz="4" w:space="0" w:color="auto"/>
              <w:left w:val="single" w:sz="4" w:space="0" w:color="auto"/>
              <w:bottom w:val="single" w:sz="4" w:space="0" w:color="auto"/>
              <w:right w:val="single" w:sz="4" w:space="0" w:color="auto"/>
            </w:tcBorders>
          </w:tcPr>
          <w:p w14:paraId="537AA43D"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リウマチ科</w:t>
            </w:r>
          </w:p>
        </w:tc>
        <w:tc>
          <w:tcPr>
            <w:tcW w:w="1450" w:type="dxa"/>
            <w:tcBorders>
              <w:top w:val="single" w:sz="4" w:space="0" w:color="auto"/>
              <w:left w:val="single" w:sz="4" w:space="0" w:color="auto"/>
              <w:bottom w:val="single" w:sz="4" w:space="0" w:color="auto"/>
              <w:right w:val="single" w:sz="4" w:space="0" w:color="auto"/>
            </w:tcBorders>
          </w:tcPr>
          <w:p w14:paraId="22FB9D17"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29C64889"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36D966B1"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4D45739C"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7C71034E" w14:textId="77777777" w:rsidR="004657E5" w:rsidRDefault="004657E5">
            <w:pPr>
              <w:spacing w:line="400" w:lineRule="exact"/>
              <w:jc w:val="right"/>
              <w:rPr>
                <w:rFonts w:ascii="BIZ UDPゴシック" w:eastAsia="BIZ UDPゴシック" w:hAnsi="BIZ UDPゴシック"/>
              </w:rPr>
            </w:pPr>
          </w:p>
        </w:tc>
      </w:tr>
      <w:tr w:rsidR="004657E5" w14:paraId="3A0EFA02" w14:textId="77777777">
        <w:tc>
          <w:tcPr>
            <w:tcW w:w="1665" w:type="dxa"/>
            <w:tcBorders>
              <w:top w:val="single" w:sz="4" w:space="0" w:color="auto"/>
              <w:left w:val="single" w:sz="4" w:space="0" w:color="auto"/>
              <w:bottom w:val="single" w:sz="4" w:space="0" w:color="auto"/>
              <w:right w:val="single" w:sz="4" w:space="0" w:color="auto"/>
            </w:tcBorders>
          </w:tcPr>
          <w:p w14:paraId="7F036140"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皮膚科</w:t>
            </w:r>
          </w:p>
        </w:tc>
        <w:tc>
          <w:tcPr>
            <w:tcW w:w="1450" w:type="dxa"/>
            <w:tcBorders>
              <w:top w:val="single" w:sz="4" w:space="0" w:color="auto"/>
              <w:left w:val="single" w:sz="4" w:space="0" w:color="auto"/>
              <w:bottom w:val="single" w:sz="4" w:space="0" w:color="auto"/>
              <w:right w:val="single" w:sz="4" w:space="0" w:color="auto"/>
            </w:tcBorders>
          </w:tcPr>
          <w:p w14:paraId="3FB6DFC4"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65B3446F"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2955352F"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44E62444"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4C0A1686" w14:textId="77777777" w:rsidR="004657E5" w:rsidRDefault="004657E5">
            <w:pPr>
              <w:spacing w:line="400" w:lineRule="exact"/>
              <w:jc w:val="right"/>
              <w:rPr>
                <w:rFonts w:ascii="BIZ UDPゴシック" w:eastAsia="BIZ UDPゴシック" w:hAnsi="BIZ UDPゴシック"/>
              </w:rPr>
            </w:pPr>
          </w:p>
        </w:tc>
      </w:tr>
      <w:tr w:rsidR="004657E5" w14:paraId="154FECCB" w14:textId="77777777">
        <w:tc>
          <w:tcPr>
            <w:tcW w:w="1665" w:type="dxa"/>
            <w:tcBorders>
              <w:top w:val="single" w:sz="4" w:space="0" w:color="auto"/>
              <w:left w:val="single" w:sz="4" w:space="0" w:color="auto"/>
              <w:bottom w:val="single" w:sz="4" w:space="0" w:color="auto"/>
              <w:right w:val="single" w:sz="4" w:space="0" w:color="auto"/>
            </w:tcBorders>
          </w:tcPr>
          <w:p w14:paraId="6B99E4B5"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泌尿器科</w:t>
            </w:r>
          </w:p>
        </w:tc>
        <w:tc>
          <w:tcPr>
            <w:tcW w:w="1450" w:type="dxa"/>
            <w:tcBorders>
              <w:top w:val="single" w:sz="4" w:space="0" w:color="auto"/>
              <w:left w:val="single" w:sz="4" w:space="0" w:color="auto"/>
              <w:bottom w:val="single" w:sz="4" w:space="0" w:color="auto"/>
              <w:right w:val="single" w:sz="4" w:space="0" w:color="auto"/>
            </w:tcBorders>
          </w:tcPr>
          <w:p w14:paraId="09E7E69F"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208726C6"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7BE73891"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70720D2E"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62709D50" w14:textId="77777777" w:rsidR="004657E5" w:rsidRDefault="004657E5">
            <w:pPr>
              <w:spacing w:line="400" w:lineRule="exact"/>
              <w:jc w:val="right"/>
              <w:rPr>
                <w:rFonts w:ascii="BIZ UDPゴシック" w:eastAsia="BIZ UDPゴシック" w:hAnsi="BIZ UDPゴシック"/>
              </w:rPr>
            </w:pPr>
          </w:p>
        </w:tc>
      </w:tr>
      <w:tr w:rsidR="004657E5" w14:paraId="209E0322" w14:textId="77777777">
        <w:tc>
          <w:tcPr>
            <w:tcW w:w="1665" w:type="dxa"/>
            <w:tcBorders>
              <w:top w:val="single" w:sz="4" w:space="0" w:color="auto"/>
              <w:left w:val="single" w:sz="4" w:space="0" w:color="auto"/>
              <w:bottom w:val="single" w:sz="4" w:space="0" w:color="auto"/>
              <w:right w:val="single" w:sz="4" w:space="0" w:color="auto"/>
            </w:tcBorders>
          </w:tcPr>
          <w:p w14:paraId="363BDC59"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ﾘﾊﾋﾞﾘﾃｰｼｮﾝ科</w:t>
            </w:r>
          </w:p>
        </w:tc>
        <w:tc>
          <w:tcPr>
            <w:tcW w:w="1450" w:type="dxa"/>
            <w:tcBorders>
              <w:top w:val="single" w:sz="4" w:space="0" w:color="auto"/>
              <w:left w:val="single" w:sz="4" w:space="0" w:color="auto"/>
              <w:bottom w:val="single" w:sz="4" w:space="0" w:color="auto"/>
              <w:right w:val="single" w:sz="4" w:space="0" w:color="auto"/>
            </w:tcBorders>
          </w:tcPr>
          <w:p w14:paraId="31810971"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4</w:t>
            </w:r>
          </w:p>
        </w:tc>
        <w:tc>
          <w:tcPr>
            <w:tcW w:w="1450" w:type="dxa"/>
            <w:tcBorders>
              <w:top w:val="single" w:sz="4" w:space="0" w:color="auto"/>
              <w:left w:val="single" w:sz="4" w:space="0" w:color="auto"/>
              <w:bottom w:val="single" w:sz="4" w:space="0" w:color="auto"/>
              <w:right w:val="single" w:sz="4" w:space="0" w:color="auto"/>
            </w:tcBorders>
          </w:tcPr>
          <w:p w14:paraId="3E53F5FD"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4</w:t>
            </w:r>
          </w:p>
        </w:tc>
        <w:tc>
          <w:tcPr>
            <w:tcW w:w="1450" w:type="dxa"/>
            <w:tcBorders>
              <w:top w:val="single" w:sz="4" w:space="0" w:color="auto"/>
              <w:left w:val="single" w:sz="4" w:space="0" w:color="auto"/>
              <w:bottom w:val="single" w:sz="4" w:space="0" w:color="auto"/>
              <w:right w:val="single" w:sz="4" w:space="0" w:color="auto"/>
            </w:tcBorders>
          </w:tcPr>
          <w:p w14:paraId="3610BEC1"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4</w:t>
            </w:r>
          </w:p>
        </w:tc>
        <w:tc>
          <w:tcPr>
            <w:tcW w:w="1450" w:type="dxa"/>
            <w:tcBorders>
              <w:top w:val="single" w:sz="4" w:space="0" w:color="auto"/>
              <w:left w:val="single" w:sz="4" w:space="0" w:color="auto"/>
              <w:bottom w:val="single" w:sz="4" w:space="0" w:color="auto"/>
              <w:right w:val="single" w:sz="4" w:space="0" w:color="auto"/>
            </w:tcBorders>
          </w:tcPr>
          <w:p w14:paraId="3B72D5C5"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4</w:t>
            </w:r>
          </w:p>
        </w:tc>
        <w:tc>
          <w:tcPr>
            <w:tcW w:w="1450" w:type="dxa"/>
            <w:tcBorders>
              <w:top w:val="single" w:sz="4" w:space="0" w:color="auto"/>
              <w:left w:val="single" w:sz="4" w:space="0" w:color="auto"/>
              <w:bottom w:val="single" w:sz="4" w:space="0" w:color="auto"/>
              <w:right w:val="single" w:sz="4" w:space="0" w:color="auto"/>
            </w:tcBorders>
          </w:tcPr>
          <w:p w14:paraId="3F7FB05F"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3</w:t>
            </w:r>
          </w:p>
        </w:tc>
      </w:tr>
      <w:tr w:rsidR="004657E5" w14:paraId="463A6D18" w14:textId="77777777">
        <w:tc>
          <w:tcPr>
            <w:tcW w:w="1665" w:type="dxa"/>
            <w:tcBorders>
              <w:top w:val="single" w:sz="4" w:space="0" w:color="auto"/>
              <w:left w:val="single" w:sz="4" w:space="0" w:color="auto"/>
              <w:bottom w:val="single" w:sz="4" w:space="0" w:color="auto"/>
              <w:right w:val="single" w:sz="4" w:space="0" w:color="auto"/>
            </w:tcBorders>
          </w:tcPr>
          <w:p w14:paraId="68EAE1ED"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放射線科</w:t>
            </w:r>
          </w:p>
        </w:tc>
        <w:tc>
          <w:tcPr>
            <w:tcW w:w="1450" w:type="dxa"/>
            <w:tcBorders>
              <w:top w:val="single" w:sz="4" w:space="0" w:color="auto"/>
              <w:left w:val="single" w:sz="4" w:space="0" w:color="auto"/>
              <w:bottom w:val="single" w:sz="4" w:space="0" w:color="auto"/>
              <w:right w:val="single" w:sz="4" w:space="0" w:color="auto"/>
            </w:tcBorders>
          </w:tcPr>
          <w:p w14:paraId="15EA323E"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549632A3"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2121874F"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1E50B15A" w14:textId="77777777" w:rsidR="004657E5" w:rsidRDefault="004657E5">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18B08065" w14:textId="77777777" w:rsidR="004657E5" w:rsidRDefault="004657E5">
            <w:pPr>
              <w:spacing w:line="400" w:lineRule="exact"/>
              <w:jc w:val="right"/>
              <w:rPr>
                <w:rFonts w:ascii="BIZ UDPゴシック" w:eastAsia="BIZ UDPゴシック" w:hAnsi="BIZ UDPゴシック"/>
              </w:rPr>
            </w:pPr>
          </w:p>
        </w:tc>
      </w:tr>
      <w:tr w:rsidR="004657E5" w14:paraId="5525D6CF" w14:textId="77777777">
        <w:tc>
          <w:tcPr>
            <w:tcW w:w="1665" w:type="dxa"/>
            <w:tcBorders>
              <w:top w:val="single" w:sz="4" w:space="0" w:color="auto"/>
              <w:left w:val="single" w:sz="4" w:space="0" w:color="auto"/>
              <w:bottom w:val="single" w:sz="4" w:space="0" w:color="auto"/>
              <w:right w:val="single" w:sz="4" w:space="0" w:color="auto"/>
            </w:tcBorders>
          </w:tcPr>
          <w:p w14:paraId="4A7819B8"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麻酔科</w:t>
            </w:r>
          </w:p>
        </w:tc>
        <w:tc>
          <w:tcPr>
            <w:tcW w:w="1450" w:type="dxa"/>
            <w:tcBorders>
              <w:top w:val="single" w:sz="4" w:space="0" w:color="auto"/>
              <w:left w:val="single" w:sz="4" w:space="0" w:color="auto"/>
              <w:bottom w:val="single" w:sz="4" w:space="0" w:color="auto"/>
              <w:right w:val="single" w:sz="4" w:space="0" w:color="auto"/>
            </w:tcBorders>
          </w:tcPr>
          <w:p w14:paraId="7C7F862D"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w:t>
            </w:r>
          </w:p>
        </w:tc>
        <w:tc>
          <w:tcPr>
            <w:tcW w:w="1450" w:type="dxa"/>
            <w:tcBorders>
              <w:top w:val="single" w:sz="4" w:space="0" w:color="auto"/>
              <w:left w:val="single" w:sz="4" w:space="0" w:color="auto"/>
              <w:bottom w:val="single" w:sz="4" w:space="0" w:color="auto"/>
              <w:right w:val="single" w:sz="4" w:space="0" w:color="auto"/>
            </w:tcBorders>
          </w:tcPr>
          <w:p w14:paraId="434B607D"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w:t>
            </w:r>
          </w:p>
        </w:tc>
        <w:tc>
          <w:tcPr>
            <w:tcW w:w="1450" w:type="dxa"/>
            <w:tcBorders>
              <w:top w:val="single" w:sz="4" w:space="0" w:color="auto"/>
              <w:left w:val="single" w:sz="4" w:space="0" w:color="auto"/>
              <w:bottom w:val="single" w:sz="4" w:space="0" w:color="auto"/>
              <w:right w:val="single" w:sz="4" w:space="0" w:color="auto"/>
            </w:tcBorders>
          </w:tcPr>
          <w:p w14:paraId="3DC163DE"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w:t>
            </w:r>
          </w:p>
        </w:tc>
        <w:tc>
          <w:tcPr>
            <w:tcW w:w="1450" w:type="dxa"/>
            <w:tcBorders>
              <w:top w:val="single" w:sz="4" w:space="0" w:color="auto"/>
              <w:left w:val="single" w:sz="4" w:space="0" w:color="auto"/>
              <w:bottom w:val="single" w:sz="4" w:space="0" w:color="auto"/>
              <w:right w:val="single" w:sz="4" w:space="0" w:color="auto"/>
            </w:tcBorders>
          </w:tcPr>
          <w:p w14:paraId="3F2107ED"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w:t>
            </w:r>
          </w:p>
        </w:tc>
        <w:tc>
          <w:tcPr>
            <w:tcW w:w="1450" w:type="dxa"/>
            <w:tcBorders>
              <w:top w:val="single" w:sz="4" w:space="0" w:color="auto"/>
              <w:left w:val="single" w:sz="4" w:space="0" w:color="auto"/>
              <w:bottom w:val="single" w:sz="4" w:space="0" w:color="auto"/>
              <w:right w:val="single" w:sz="4" w:space="0" w:color="auto"/>
            </w:tcBorders>
          </w:tcPr>
          <w:p w14:paraId="7139E57D"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w:t>
            </w:r>
          </w:p>
        </w:tc>
      </w:tr>
    </w:tbl>
    <w:p w14:paraId="27AE9A58" w14:textId="77777777" w:rsidR="004657E5" w:rsidRDefault="004657E5">
      <w:pPr>
        <w:spacing w:line="400" w:lineRule="exact"/>
        <w:rPr>
          <w:rFonts w:ascii="BIZ UDPゴシック" w:eastAsia="BIZ UDPゴシック" w:hAnsi="BIZ UDPゴシック"/>
          <w:sz w:val="24"/>
        </w:rPr>
      </w:pPr>
    </w:p>
    <w:p w14:paraId="7063DEF5" w14:textId="77777777" w:rsidR="004657E5" w:rsidRDefault="004657E5">
      <w:pPr>
        <w:spacing w:line="400" w:lineRule="exact"/>
        <w:rPr>
          <w:rFonts w:ascii="BIZ UDPゴシック" w:eastAsia="BIZ UDPゴシック" w:hAnsi="BIZ UDPゴシック"/>
          <w:sz w:val="24"/>
        </w:rPr>
      </w:pPr>
    </w:p>
    <w:p w14:paraId="426D57A9" w14:textId="77777777" w:rsidR="004657E5" w:rsidRDefault="005B7180">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lastRenderedPageBreak/>
        <w:t>○沿革</w:t>
      </w:r>
    </w:p>
    <w:p w14:paraId="77C8D591" w14:textId="77777777" w:rsidR="004657E5" w:rsidRDefault="005B7180">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・1988年  3月　 協和会病院開院　</w:t>
      </w:r>
    </w:p>
    <w:p w14:paraId="6EB62072" w14:textId="77777777" w:rsidR="004657E5" w:rsidRDefault="005B7180">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・1999年  7月　 人工関節センター開設</w:t>
      </w:r>
    </w:p>
    <w:p w14:paraId="5C07B085" w14:textId="77777777" w:rsidR="004657E5" w:rsidRDefault="005B7180">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・2002年  5月　 回復期リハビリテーション病棟開設　3階東病棟44床</w:t>
      </w:r>
    </w:p>
    <w:p w14:paraId="2E0BC8F1" w14:textId="77777777" w:rsidR="004657E5" w:rsidRDefault="005B7180">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・2004年 11月   人工透析センター開設（20床）</w:t>
      </w:r>
    </w:p>
    <w:p w14:paraId="15288B3D" w14:textId="77777777" w:rsidR="004657E5" w:rsidRDefault="005B7180">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・2005年 12月　 回復期リハビリテーション病棟開設　3階西病棟　42床</w:t>
      </w:r>
    </w:p>
    <w:p w14:paraId="4F7253CA" w14:textId="77777777" w:rsidR="004657E5" w:rsidRDefault="005B7180">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・2006年  7月　 一般病棟10：1取得　4階病棟59床</w:t>
      </w:r>
    </w:p>
    <w:p w14:paraId="700541CC" w14:textId="77777777" w:rsidR="004657E5" w:rsidRDefault="005B7180">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・2006年  8月　 障害者施設等入院基本料10：1取得　5階病棟59床</w:t>
      </w:r>
    </w:p>
    <w:p w14:paraId="14BA3203" w14:textId="77777777" w:rsidR="004657E5" w:rsidRDefault="005B7180">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・2006年 11月　 障害者施設等入院基本料10：1取得　6階病棟59床</w:t>
      </w:r>
    </w:p>
    <w:p w14:paraId="461D5D27" w14:textId="77777777" w:rsidR="004657E5" w:rsidRDefault="005B7180">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・2007年 10月　 日本医療機構より病院機能評価認定</w:t>
      </w:r>
    </w:p>
    <w:p w14:paraId="6F8B869E" w14:textId="77777777" w:rsidR="004657E5" w:rsidRDefault="005B7180">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・2010年  9月　 一般病棟7：1取得　4階病棟59床</w:t>
      </w:r>
    </w:p>
    <w:p w14:paraId="56B8595A" w14:textId="77777777" w:rsidR="004657E5" w:rsidRDefault="005B7180">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・2016年  8月　 地域包括ケア病棟開設　2階病棟38床</w:t>
      </w:r>
    </w:p>
    <w:p w14:paraId="7948B892" w14:textId="77777777" w:rsidR="004657E5" w:rsidRDefault="004657E5">
      <w:pPr>
        <w:spacing w:line="400" w:lineRule="exact"/>
        <w:rPr>
          <w:rFonts w:ascii="BIZ UDPゴシック" w:eastAsia="BIZ UDPゴシック" w:hAnsi="BIZ UDPゴシック"/>
          <w:sz w:val="24"/>
        </w:rPr>
      </w:pPr>
    </w:p>
    <w:p w14:paraId="75DDA1F0" w14:textId="77777777" w:rsidR="004657E5" w:rsidRDefault="005B7180">
      <w:pPr>
        <w:spacing w:beforeLines="50" w:before="142" w:line="400" w:lineRule="exact"/>
        <w:outlineLvl w:val="2"/>
        <w:rPr>
          <w:rFonts w:ascii="BIZ UDPゴシック" w:eastAsia="BIZ UDPゴシック" w:hAnsi="BIZ UDPゴシック"/>
          <w:sz w:val="24"/>
        </w:rPr>
      </w:pPr>
      <w:bookmarkStart w:id="82" w:name="_Toc29166"/>
      <w:bookmarkStart w:id="83" w:name="_Toc3688"/>
      <w:bookmarkStart w:id="84" w:name="_Toc5110"/>
      <w:r>
        <w:rPr>
          <w:rFonts w:ascii="BIZ UDPゴシック" w:eastAsia="BIZ UDPゴシック" w:hAnsi="BIZ UDPゴシック" w:hint="eastAsia"/>
          <w:sz w:val="24"/>
        </w:rPr>
        <w:t>イ　患者数の状況</w:t>
      </w:r>
      <w:bookmarkEnd w:id="82"/>
      <w:bookmarkEnd w:id="83"/>
      <w:bookmarkEnd w:id="84"/>
    </w:p>
    <w:p w14:paraId="529A596A"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（単位：人）</w:t>
      </w:r>
    </w:p>
    <w:tbl>
      <w:tblPr>
        <w:tblStyle w:val="a7"/>
        <w:tblW w:w="9030" w:type="dxa"/>
        <w:tblInd w:w="-215" w:type="dxa"/>
        <w:tblLayout w:type="fixed"/>
        <w:tblLook w:val="04A0" w:firstRow="1" w:lastRow="0" w:firstColumn="1" w:lastColumn="0" w:noHBand="0" w:noVBand="1"/>
      </w:tblPr>
      <w:tblGrid>
        <w:gridCol w:w="1470"/>
        <w:gridCol w:w="1575"/>
        <w:gridCol w:w="1575"/>
        <w:gridCol w:w="1470"/>
        <w:gridCol w:w="1470"/>
        <w:gridCol w:w="1470"/>
      </w:tblGrid>
      <w:tr w:rsidR="004657E5" w14:paraId="70DC79B9" w14:textId="77777777">
        <w:tc>
          <w:tcPr>
            <w:tcW w:w="1470" w:type="dxa"/>
            <w:shd w:val="clear" w:color="auto" w:fill="D9D9D9" w:themeFill="background1" w:themeFillShade="D9"/>
          </w:tcPr>
          <w:p w14:paraId="066520A3"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入院</w:t>
            </w:r>
          </w:p>
        </w:tc>
        <w:tc>
          <w:tcPr>
            <w:tcW w:w="1575" w:type="dxa"/>
            <w:shd w:val="clear" w:color="auto" w:fill="D9D9D9" w:themeFill="background1" w:themeFillShade="D9"/>
          </w:tcPr>
          <w:p w14:paraId="70A1BA9E"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2018年度</w:t>
            </w:r>
          </w:p>
        </w:tc>
        <w:tc>
          <w:tcPr>
            <w:tcW w:w="1575" w:type="dxa"/>
            <w:shd w:val="clear" w:color="auto" w:fill="D9D9D9" w:themeFill="background1" w:themeFillShade="D9"/>
          </w:tcPr>
          <w:p w14:paraId="07814274"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2019年度</w:t>
            </w:r>
          </w:p>
        </w:tc>
        <w:tc>
          <w:tcPr>
            <w:tcW w:w="1470" w:type="dxa"/>
            <w:shd w:val="clear" w:color="auto" w:fill="D9D9D9" w:themeFill="background1" w:themeFillShade="D9"/>
          </w:tcPr>
          <w:p w14:paraId="04DF03C8"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2020年度</w:t>
            </w:r>
          </w:p>
        </w:tc>
        <w:tc>
          <w:tcPr>
            <w:tcW w:w="1470" w:type="dxa"/>
            <w:shd w:val="clear" w:color="auto" w:fill="D9D9D9" w:themeFill="background1" w:themeFillShade="D9"/>
          </w:tcPr>
          <w:p w14:paraId="7AA0C680"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2021年度</w:t>
            </w:r>
          </w:p>
        </w:tc>
        <w:tc>
          <w:tcPr>
            <w:tcW w:w="1470" w:type="dxa"/>
            <w:shd w:val="clear" w:color="auto" w:fill="D9D9D9" w:themeFill="background1" w:themeFillShade="D9"/>
          </w:tcPr>
          <w:p w14:paraId="04EC1B35"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2022年度</w:t>
            </w:r>
          </w:p>
        </w:tc>
      </w:tr>
      <w:tr w:rsidR="004657E5" w14:paraId="68355A4C" w14:textId="77777777">
        <w:tc>
          <w:tcPr>
            <w:tcW w:w="1470" w:type="dxa"/>
          </w:tcPr>
          <w:p w14:paraId="55369442"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障害者</w:t>
            </w:r>
          </w:p>
        </w:tc>
        <w:tc>
          <w:tcPr>
            <w:tcW w:w="1575" w:type="dxa"/>
          </w:tcPr>
          <w:p w14:paraId="29E2911A"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34,877</w:t>
            </w:r>
          </w:p>
        </w:tc>
        <w:tc>
          <w:tcPr>
            <w:tcW w:w="1575" w:type="dxa"/>
          </w:tcPr>
          <w:p w14:paraId="73E56636"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34</w:t>
            </w:r>
            <w:r>
              <w:rPr>
                <w:rFonts w:ascii="BIZ UDPゴシック" w:eastAsia="BIZ UDPゴシック" w:hAnsi="BIZ UDPゴシック"/>
              </w:rPr>
              <w:t>,</w:t>
            </w:r>
            <w:r>
              <w:rPr>
                <w:rFonts w:ascii="BIZ UDPゴシック" w:eastAsia="BIZ UDPゴシック" w:hAnsi="BIZ UDPゴシック" w:hint="eastAsia"/>
              </w:rPr>
              <w:t>831</w:t>
            </w:r>
          </w:p>
        </w:tc>
        <w:tc>
          <w:tcPr>
            <w:tcW w:w="1470" w:type="dxa"/>
          </w:tcPr>
          <w:p w14:paraId="428F28AB"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31</w:t>
            </w:r>
            <w:r>
              <w:rPr>
                <w:rFonts w:ascii="BIZ UDPゴシック" w:eastAsia="BIZ UDPゴシック" w:hAnsi="BIZ UDPゴシック"/>
              </w:rPr>
              <w:t>,</w:t>
            </w:r>
            <w:r>
              <w:rPr>
                <w:rFonts w:ascii="BIZ UDPゴシック" w:eastAsia="BIZ UDPゴシック" w:hAnsi="BIZ UDPゴシック" w:hint="eastAsia"/>
              </w:rPr>
              <w:t>519</w:t>
            </w:r>
          </w:p>
        </w:tc>
        <w:tc>
          <w:tcPr>
            <w:tcW w:w="1470" w:type="dxa"/>
          </w:tcPr>
          <w:p w14:paraId="0917F620"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31</w:t>
            </w:r>
            <w:r>
              <w:rPr>
                <w:rFonts w:ascii="BIZ UDPゴシック" w:eastAsia="BIZ UDPゴシック" w:hAnsi="BIZ UDPゴシック"/>
              </w:rPr>
              <w:t>,</w:t>
            </w:r>
            <w:r>
              <w:rPr>
                <w:rFonts w:ascii="BIZ UDPゴシック" w:eastAsia="BIZ UDPゴシック" w:hAnsi="BIZ UDPゴシック" w:hint="eastAsia"/>
              </w:rPr>
              <w:t>391</w:t>
            </w:r>
          </w:p>
        </w:tc>
        <w:tc>
          <w:tcPr>
            <w:tcW w:w="1470" w:type="dxa"/>
          </w:tcPr>
          <w:p w14:paraId="7749E078"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34,900</w:t>
            </w:r>
          </w:p>
        </w:tc>
      </w:tr>
      <w:tr w:rsidR="004657E5" w14:paraId="0D7FE6D6" w14:textId="77777777">
        <w:tc>
          <w:tcPr>
            <w:tcW w:w="1470" w:type="dxa"/>
          </w:tcPr>
          <w:p w14:paraId="61D5F571"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回リハ</w:t>
            </w:r>
          </w:p>
        </w:tc>
        <w:tc>
          <w:tcPr>
            <w:tcW w:w="1575" w:type="dxa"/>
          </w:tcPr>
          <w:p w14:paraId="6835D61A"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28</w:t>
            </w:r>
            <w:r>
              <w:rPr>
                <w:rFonts w:ascii="BIZ UDPゴシック" w:eastAsia="BIZ UDPゴシック" w:hAnsi="BIZ UDPゴシック"/>
              </w:rPr>
              <w:t>,</w:t>
            </w:r>
            <w:r>
              <w:rPr>
                <w:rFonts w:ascii="BIZ UDPゴシック" w:eastAsia="BIZ UDPゴシック" w:hAnsi="BIZ UDPゴシック" w:hint="eastAsia"/>
              </w:rPr>
              <w:t>172</w:t>
            </w:r>
          </w:p>
        </w:tc>
        <w:tc>
          <w:tcPr>
            <w:tcW w:w="1575" w:type="dxa"/>
          </w:tcPr>
          <w:p w14:paraId="74638C6B"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28</w:t>
            </w:r>
            <w:r>
              <w:rPr>
                <w:rFonts w:ascii="BIZ UDPゴシック" w:eastAsia="BIZ UDPゴシック" w:hAnsi="BIZ UDPゴシック"/>
              </w:rPr>
              <w:t>,</w:t>
            </w:r>
            <w:r>
              <w:rPr>
                <w:rFonts w:ascii="BIZ UDPゴシック" w:eastAsia="BIZ UDPゴシック" w:hAnsi="BIZ UDPゴシック" w:hint="eastAsia"/>
              </w:rPr>
              <w:t>056</w:t>
            </w:r>
          </w:p>
        </w:tc>
        <w:tc>
          <w:tcPr>
            <w:tcW w:w="1470" w:type="dxa"/>
          </w:tcPr>
          <w:p w14:paraId="2A0ED112"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25</w:t>
            </w:r>
            <w:r>
              <w:rPr>
                <w:rFonts w:ascii="BIZ UDPゴシック" w:eastAsia="BIZ UDPゴシック" w:hAnsi="BIZ UDPゴシック"/>
              </w:rPr>
              <w:t>,</w:t>
            </w:r>
            <w:r>
              <w:rPr>
                <w:rFonts w:ascii="BIZ UDPゴシック" w:eastAsia="BIZ UDPゴシック" w:hAnsi="BIZ UDPゴシック" w:hint="eastAsia"/>
              </w:rPr>
              <w:t>540</w:t>
            </w:r>
          </w:p>
        </w:tc>
        <w:tc>
          <w:tcPr>
            <w:tcW w:w="1470" w:type="dxa"/>
          </w:tcPr>
          <w:p w14:paraId="15775E1B"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25</w:t>
            </w:r>
            <w:r>
              <w:rPr>
                <w:rFonts w:ascii="BIZ UDPゴシック" w:eastAsia="BIZ UDPゴシック" w:hAnsi="BIZ UDPゴシック"/>
              </w:rPr>
              <w:t>,</w:t>
            </w:r>
            <w:r>
              <w:rPr>
                <w:rFonts w:ascii="BIZ UDPゴシック" w:eastAsia="BIZ UDPゴシック" w:hAnsi="BIZ UDPゴシック" w:hint="eastAsia"/>
              </w:rPr>
              <w:t>265</w:t>
            </w:r>
          </w:p>
        </w:tc>
        <w:tc>
          <w:tcPr>
            <w:tcW w:w="1470" w:type="dxa"/>
          </w:tcPr>
          <w:p w14:paraId="1F61FEFD"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24,732</w:t>
            </w:r>
          </w:p>
        </w:tc>
      </w:tr>
      <w:tr w:rsidR="004657E5" w14:paraId="7C8B4B5B" w14:textId="77777777">
        <w:tc>
          <w:tcPr>
            <w:tcW w:w="1470" w:type="dxa"/>
          </w:tcPr>
          <w:p w14:paraId="7EC758AF"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一般</w:t>
            </w:r>
          </w:p>
        </w:tc>
        <w:tc>
          <w:tcPr>
            <w:tcW w:w="1575" w:type="dxa"/>
          </w:tcPr>
          <w:p w14:paraId="40A23393"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11</w:t>
            </w:r>
            <w:r>
              <w:rPr>
                <w:rFonts w:ascii="BIZ UDPゴシック" w:eastAsia="BIZ UDPゴシック" w:hAnsi="BIZ UDPゴシック"/>
              </w:rPr>
              <w:t>,</w:t>
            </w:r>
            <w:r>
              <w:rPr>
                <w:rFonts w:ascii="BIZ UDPゴシック" w:eastAsia="BIZ UDPゴシック" w:hAnsi="BIZ UDPゴシック" w:hint="eastAsia"/>
              </w:rPr>
              <w:t>984</w:t>
            </w:r>
          </w:p>
        </w:tc>
        <w:tc>
          <w:tcPr>
            <w:tcW w:w="1575" w:type="dxa"/>
          </w:tcPr>
          <w:p w14:paraId="29A16DF0"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11</w:t>
            </w:r>
            <w:r>
              <w:rPr>
                <w:rFonts w:ascii="BIZ UDPゴシック" w:eastAsia="BIZ UDPゴシック" w:hAnsi="BIZ UDPゴシック"/>
              </w:rPr>
              <w:t>,</w:t>
            </w:r>
            <w:r>
              <w:rPr>
                <w:rFonts w:ascii="BIZ UDPゴシック" w:eastAsia="BIZ UDPゴシック" w:hAnsi="BIZ UDPゴシック" w:hint="eastAsia"/>
              </w:rPr>
              <w:t>925</w:t>
            </w:r>
          </w:p>
        </w:tc>
        <w:tc>
          <w:tcPr>
            <w:tcW w:w="1470" w:type="dxa"/>
          </w:tcPr>
          <w:p w14:paraId="31035A5E"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9</w:t>
            </w:r>
            <w:r>
              <w:rPr>
                <w:rFonts w:ascii="BIZ UDPゴシック" w:eastAsia="BIZ UDPゴシック" w:hAnsi="BIZ UDPゴシック"/>
              </w:rPr>
              <w:t>,</w:t>
            </w:r>
            <w:r>
              <w:rPr>
                <w:rFonts w:ascii="BIZ UDPゴシック" w:eastAsia="BIZ UDPゴシック" w:hAnsi="BIZ UDPゴシック" w:hint="eastAsia"/>
              </w:rPr>
              <w:t>704</w:t>
            </w:r>
          </w:p>
        </w:tc>
        <w:tc>
          <w:tcPr>
            <w:tcW w:w="1470" w:type="dxa"/>
          </w:tcPr>
          <w:p w14:paraId="68AE9B3E"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10</w:t>
            </w:r>
            <w:r>
              <w:rPr>
                <w:rFonts w:ascii="BIZ UDPゴシック" w:eastAsia="BIZ UDPゴシック" w:hAnsi="BIZ UDPゴシック"/>
              </w:rPr>
              <w:t>,</w:t>
            </w:r>
            <w:r>
              <w:rPr>
                <w:rFonts w:ascii="BIZ UDPゴシック" w:eastAsia="BIZ UDPゴシック" w:hAnsi="BIZ UDPゴシック" w:hint="eastAsia"/>
              </w:rPr>
              <w:t>334</w:t>
            </w:r>
          </w:p>
        </w:tc>
        <w:tc>
          <w:tcPr>
            <w:tcW w:w="1470" w:type="dxa"/>
          </w:tcPr>
          <w:p w14:paraId="0D86843A"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12,821</w:t>
            </w:r>
          </w:p>
        </w:tc>
      </w:tr>
      <w:tr w:rsidR="004657E5" w14:paraId="404FE8B8" w14:textId="77777777">
        <w:tc>
          <w:tcPr>
            <w:tcW w:w="1470" w:type="dxa"/>
            <w:tcBorders>
              <w:bottom w:val="double" w:sz="4" w:space="0" w:color="auto"/>
            </w:tcBorders>
          </w:tcPr>
          <w:p w14:paraId="06D6DB4C"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地域包括</w:t>
            </w:r>
          </w:p>
        </w:tc>
        <w:tc>
          <w:tcPr>
            <w:tcW w:w="1575" w:type="dxa"/>
            <w:tcBorders>
              <w:bottom w:val="double" w:sz="4" w:space="0" w:color="auto"/>
            </w:tcBorders>
          </w:tcPr>
          <w:p w14:paraId="7BA7A22F"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11,682</w:t>
            </w:r>
          </w:p>
        </w:tc>
        <w:tc>
          <w:tcPr>
            <w:tcW w:w="1575" w:type="dxa"/>
            <w:tcBorders>
              <w:bottom w:val="double" w:sz="4" w:space="0" w:color="auto"/>
            </w:tcBorders>
          </w:tcPr>
          <w:p w14:paraId="6905F263"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11,935</w:t>
            </w:r>
          </w:p>
        </w:tc>
        <w:tc>
          <w:tcPr>
            <w:tcW w:w="1470" w:type="dxa"/>
            <w:tcBorders>
              <w:bottom w:val="double" w:sz="4" w:space="0" w:color="auto"/>
            </w:tcBorders>
          </w:tcPr>
          <w:p w14:paraId="2430AFFC"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10,902</w:t>
            </w:r>
          </w:p>
        </w:tc>
        <w:tc>
          <w:tcPr>
            <w:tcW w:w="1470" w:type="dxa"/>
            <w:tcBorders>
              <w:bottom w:val="double" w:sz="4" w:space="0" w:color="auto"/>
            </w:tcBorders>
          </w:tcPr>
          <w:p w14:paraId="7ADC1F39"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11,012</w:t>
            </w:r>
          </w:p>
        </w:tc>
        <w:tc>
          <w:tcPr>
            <w:tcW w:w="1470" w:type="dxa"/>
            <w:tcBorders>
              <w:bottom w:val="double" w:sz="4" w:space="0" w:color="auto"/>
            </w:tcBorders>
          </w:tcPr>
          <w:p w14:paraId="69A6D540"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10,601</w:t>
            </w:r>
          </w:p>
        </w:tc>
      </w:tr>
      <w:tr w:rsidR="004657E5" w14:paraId="094F8113" w14:textId="77777777">
        <w:tc>
          <w:tcPr>
            <w:tcW w:w="1470" w:type="dxa"/>
            <w:tcBorders>
              <w:top w:val="double" w:sz="4" w:space="0" w:color="auto"/>
            </w:tcBorders>
          </w:tcPr>
          <w:p w14:paraId="549FA6F8"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合計</w:t>
            </w:r>
          </w:p>
        </w:tc>
        <w:tc>
          <w:tcPr>
            <w:tcW w:w="1575" w:type="dxa"/>
            <w:tcBorders>
              <w:top w:val="double" w:sz="4" w:space="0" w:color="auto"/>
            </w:tcBorders>
          </w:tcPr>
          <w:p w14:paraId="0BD566EB"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86,715</w:t>
            </w:r>
          </w:p>
        </w:tc>
        <w:tc>
          <w:tcPr>
            <w:tcW w:w="1575" w:type="dxa"/>
            <w:tcBorders>
              <w:top w:val="double" w:sz="4" w:space="0" w:color="auto"/>
            </w:tcBorders>
          </w:tcPr>
          <w:p w14:paraId="14D9EB4A"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86,747</w:t>
            </w:r>
          </w:p>
        </w:tc>
        <w:tc>
          <w:tcPr>
            <w:tcW w:w="1470" w:type="dxa"/>
            <w:tcBorders>
              <w:top w:val="double" w:sz="4" w:space="0" w:color="auto"/>
            </w:tcBorders>
          </w:tcPr>
          <w:p w14:paraId="072425EA"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77,665</w:t>
            </w:r>
          </w:p>
        </w:tc>
        <w:tc>
          <w:tcPr>
            <w:tcW w:w="1470" w:type="dxa"/>
            <w:tcBorders>
              <w:top w:val="double" w:sz="4" w:space="0" w:color="auto"/>
            </w:tcBorders>
          </w:tcPr>
          <w:p w14:paraId="10CF460C"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78,002</w:t>
            </w:r>
          </w:p>
        </w:tc>
        <w:tc>
          <w:tcPr>
            <w:tcW w:w="1470" w:type="dxa"/>
            <w:tcBorders>
              <w:top w:val="double" w:sz="4" w:space="0" w:color="auto"/>
            </w:tcBorders>
          </w:tcPr>
          <w:p w14:paraId="7ABEEB22"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83,054</w:t>
            </w:r>
          </w:p>
        </w:tc>
      </w:tr>
    </w:tbl>
    <w:p w14:paraId="4A1763FC"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（単位：人）</w:t>
      </w:r>
    </w:p>
    <w:tbl>
      <w:tblPr>
        <w:tblStyle w:val="a7"/>
        <w:tblW w:w="9030" w:type="dxa"/>
        <w:tblInd w:w="-215" w:type="dxa"/>
        <w:tblLayout w:type="fixed"/>
        <w:tblLook w:val="04A0" w:firstRow="1" w:lastRow="0" w:firstColumn="1" w:lastColumn="0" w:noHBand="0" w:noVBand="1"/>
      </w:tblPr>
      <w:tblGrid>
        <w:gridCol w:w="1470"/>
        <w:gridCol w:w="1680"/>
        <w:gridCol w:w="1470"/>
        <w:gridCol w:w="1470"/>
        <w:gridCol w:w="1470"/>
        <w:gridCol w:w="1470"/>
      </w:tblGrid>
      <w:tr w:rsidR="004657E5" w14:paraId="4B18F66B" w14:textId="77777777">
        <w:tc>
          <w:tcPr>
            <w:tcW w:w="1470" w:type="dxa"/>
            <w:shd w:val="clear" w:color="auto" w:fill="D9D9D9" w:themeFill="background1" w:themeFillShade="D9"/>
          </w:tcPr>
          <w:p w14:paraId="7E638938"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外来</w:t>
            </w:r>
          </w:p>
        </w:tc>
        <w:tc>
          <w:tcPr>
            <w:tcW w:w="1680" w:type="dxa"/>
            <w:shd w:val="clear" w:color="auto" w:fill="D9D9D9" w:themeFill="background1" w:themeFillShade="D9"/>
          </w:tcPr>
          <w:p w14:paraId="4B941EE8"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2018年度</w:t>
            </w:r>
          </w:p>
        </w:tc>
        <w:tc>
          <w:tcPr>
            <w:tcW w:w="1470" w:type="dxa"/>
            <w:shd w:val="clear" w:color="auto" w:fill="D9D9D9" w:themeFill="background1" w:themeFillShade="D9"/>
          </w:tcPr>
          <w:p w14:paraId="0C7283F9"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2019年度</w:t>
            </w:r>
          </w:p>
        </w:tc>
        <w:tc>
          <w:tcPr>
            <w:tcW w:w="1470" w:type="dxa"/>
            <w:shd w:val="clear" w:color="auto" w:fill="D9D9D9" w:themeFill="background1" w:themeFillShade="D9"/>
          </w:tcPr>
          <w:p w14:paraId="203DAB32"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2020年度</w:t>
            </w:r>
          </w:p>
        </w:tc>
        <w:tc>
          <w:tcPr>
            <w:tcW w:w="1470" w:type="dxa"/>
            <w:shd w:val="clear" w:color="auto" w:fill="D9D9D9" w:themeFill="background1" w:themeFillShade="D9"/>
          </w:tcPr>
          <w:p w14:paraId="78DD586E"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2021年度</w:t>
            </w:r>
          </w:p>
        </w:tc>
        <w:tc>
          <w:tcPr>
            <w:tcW w:w="1470" w:type="dxa"/>
            <w:shd w:val="clear" w:color="auto" w:fill="D9D9D9" w:themeFill="background1" w:themeFillShade="D9"/>
          </w:tcPr>
          <w:p w14:paraId="5E9667CC" w14:textId="77777777" w:rsidR="004657E5" w:rsidRDefault="005B7180">
            <w:pPr>
              <w:tabs>
                <w:tab w:val="left" w:pos="1557"/>
              </w:tabs>
              <w:spacing w:line="400" w:lineRule="exact"/>
              <w:jc w:val="center"/>
              <w:rPr>
                <w:rFonts w:ascii="BIZ UDPゴシック" w:eastAsia="BIZ UDPゴシック" w:hAnsi="BIZ UDPゴシック"/>
              </w:rPr>
            </w:pPr>
            <w:r>
              <w:rPr>
                <w:rFonts w:ascii="BIZ UDPゴシック" w:eastAsia="BIZ UDPゴシック" w:hAnsi="BIZ UDPゴシック" w:hint="eastAsia"/>
              </w:rPr>
              <w:t>2022年度</w:t>
            </w:r>
          </w:p>
        </w:tc>
      </w:tr>
      <w:tr w:rsidR="004657E5" w14:paraId="378C3FC9" w14:textId="77777777">
        <w:tc>
          <w:tcPr>
            <w:tcW w:w="1470" w:type="dxa"/>
          </w:tcPr>
          <w:p w14:paraId="17B243A3"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内科</w:t>
            </w:r>
          </w:p>
        </w:tc>
        <w:tc>
          <w:tcPr>
            <w:tcW w:w="1680" w:type="dxa"/>
          </w:tcPr>
          <w:p w14:paraId="2CD972BF"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12,785</w:t>
            </w:r>
          </w:p>
        </w:tc>
        <w:tc>
          <w:tcPr>
            <w:tcW w:w="1470" w:type="dxa"/>
          </w:tcPr>
          <w:p w14:paraId="2D13DB82"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11,805</w:t>
            </w:r>
          </w:p>
        </w:tc>
        <w:tc>
          <w:tcPr>
            <w:tcW w:w="1470" w:type="dxa"/>
          </w:tcPr>
          <w:p w14:paraId="6DD8E70F"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9,822</w:t>
            </w:r>
          </w:p>
        </w:tc>
        <w:tc>
          <w:tcPr>
            <w:tcW w:w="1470" w:type="dxa"/>
          </w:tcPr>
          <w:p w14:paraId="35252CAD"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9,775</w:t>
            </w:r>
          </w:p>
        </w:tc>
        <w:tc>
          <w:tcPr>
            <w:tcW w:w="1470" w:type="dxa"/>
          </w:tcPr>
          <w:p w14:paraId="6E2FB6FF"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10,208</w:t>
            </w:r>
          </w:p>
        </w:tc>
      </w:tr>
      <w:tr w:rsidR="004657E5" w14:paraId="61872964" w14:textId="77777777">
        <w:tc>
          <w:tcPr>
            <w:tcW w:w="1470" w:type="dxa"/>
          </w:tcPr>
          <w:p w14:paraId="1A77D245"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神経内科</w:t>
            </w:r>
          </w:p>
        </w:tc>
        <w:tc>
          <w:tcPr>
            <w:tcW w:w="1680" w:type="dxa"/>
          </w:tcPr>
          <w:p w14:paraId="01CA6927"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856</w:t>
            </w:r>
          </w:p>
        </w:tc>
        <w:tc>
          <w:tcPr>
            <w:tcW w:w="1470" w:type="dxa"/>
          </w:tcPr>
          <w:p w14:paraId="4D30A69A"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918</w:t>
            </w:r>
          </w:p>
        </w:tc>
        <w:tc>
          <w:tcPr>
            <w:tcW w:w="1470" w:type="dxa"/>
          </w:tcPr>
          <w:p w14:paraId="5E744CF2"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885</w:t>
            </w:r>
          </w:p>
        </w:tc>
        <w:tc>
          <w:tcPr>
            <w:tcW w:w="1470" w:type="dxa"/>
          </w:tcPr>
          <w:p w14:paraId="2EB8B915"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956</w:t>
            </w:r>
          </w:p>
        </w:tc>
        <w:tc>
          <w:tcPr>
            <w:tcW w:w="1470" w:type="dxa"/>
          </w:tcPr>
          <w:p w14:paraId="7FA113F2"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944</w:t>
            </w:r>
          </w:p>
        </w:tc>
      </w:tr>
      <w:tr w:rsidR="004657E5" w14:paraId="2EEC6FA3" w14:textId="77777777">
        <w:tc>
          <w:tcPr>
            <w:tcW w:w="1470" w:type="dxa"/>
          </w:tcPr>
          <w:p w14:paraId="194BD28C"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整形外科</w:t>
            </w:r>
          </w:p>
        </w:tc>
        <w:tc>
          <w:tcPr>
            <w:tcW w:w="1680" w:type="dxa"/>
          </w:tcPr>
          <w:p w14:paraId="0CD909F2"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11,929</w:t>
            </w:r>
          </w:p>
        </w:tc>
        <w:tc>
          <w:tcPr>
            <w:tcW w:w="1470" w:type="dxa"/>
          </w:tcPr>
          <w:p w14:paraId="7D5F4E85"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11,501</w:t>
            </w:r>
          </w:p>
        </w:tc>
        <w:tc>
          <w:tcPr>
            <w:tcW w:w="1470" w:type="dxa"/>
          </w:tcPr>
          <w:p w14:paraId="4C543AB4"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9,638</w:t>
            </w:r>
          </w:p>
        </w:tc>
        <w:tc>
          <w:tcPr>
            <w:tcW w:w="1470" w:type="dxa"/>
          </w:tcPr>
          <w:p w14:paraId="565CE4EE"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9,152</w:t>
            </w:r>
          </w:p>
        </w:tc>
        <w:tc>
          <w:tcPr>
            <w:tcW w:w="1470" w:type="dxa"/>
          </w:tcPr>
          <w:p w14:paraId="44C75A9F"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9,168</w:t>
            </w:r>
          </w:p>
        </w:tc>
      </w:tr>
      <w:tr w:rsidR="004657E5" w14:paraId="5AEF18A8" w14:textId="77777777">
        <w:tc>
          <w:tcPr>
            <w:tcW w:w="1470" w:type="dxa"/>
          </w:tcPr>
          <w:p w14:paraId="3F838CF1"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リウマチ科</w:t>
            </w:r>
          </w:p>
        </w:tc>
        <w:tc>
          <w:tcPr>
            <w:tcW w:w="1680" w:type="dxa"/>
          </w:tcPr>
          <w:p w14:paraId="34C2D364"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rPr>
              <w:t>565</w:t>
            </w:r>
          </w:p>
        </w:tc>
        <w:tc>
          <w:tcPr>
            <w:tcW w:w="1470" w:type="dxa"/>
          </w:tcPr>
          <w:p w14:paraId="31347500"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541</w:t>
            </w:r>
          </w:p>
        </w:tc>
        <w:tc>
          <w:tcPr>
            <w:tcW w:w="1470" w:type="dxa"/>
          </w:tcPr>
          <w:p w14:paraId="44795A64"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525</w:t>
            </w:r>
          </w:p>
        </w:tc>
        <w:tc>
          <w:tcPr>
            <w:tcW w:w="1470" w:type="dxa"/>
          </w:tcPr>
          <w:p w14:paraId="7E8D7C8D"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535</w:t>
            </w:r>
          </w:p>
        </w:tc>
        <w:tc>
          <w:tcPr>
            <w:tcW w:w="1470" w:type="dxa"/>
          </w:tcPr>
          <w:p w14:paraId="14F01F57"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523</w:t>
            </w:r>
          </w:p>
        </w:tc>
      </w:tr>
      <w:tr w:rsidR="004657E5" w14:paraId="242738E9" w14:textId="77777777">
        <w:tc>
          <w:tcPr>
            <w:tcW w:w="1470" w:type="dxa"/>
          </w:tcPr>
          <w:p w14:paraId="2191CCE2"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脳外科</w:t>
            </w:r>
          </w:p>
        </w:tc>
        <w:tc>
          <w:tcPr>
            <w:tcW w:w="1680" w:type="dxa"/>
          </w:tcPr>
          <w:p w14:paraId="716DCA7F"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653</w:t>
            </w:r>
          </w:p>
        </w:tc>
        <w:tc>
          <w:tcPr>
            <w:tcW w:w="1470" w:type="dxa"/>
          </w:tcPr>
          <w:p w14:paraId="1BFE6685"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540</w:t>
            </w:r>
          </w:p>
        </w:tc>
        <w:tc>
          <w:tcPr>
            <w:tcW w:w="1470" w:type="dxa"/>
          </w:tcPr>
          <w:p w14:paraId="09AFC3E0"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442</w:t>
            </w:r>
          </w:p>
        </w:tc>
        <w:tc>
          <w:tcPr>
            <w:tcW w:w="1470" w:type="dxa"/>
          </w:tcPr>
          <w:p w14:paraId="36FA2DC2"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415</w:t>
            </w:r>
          </w:p>
        </w:tc>
        <w:tc>
          <w:tcPr>
            <w:tcW w:w="1470" w:type="dxa"/>
          </w:tcPr>
          <w:p w14:paraId="36BA4CF6"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428</w:t>
            </w:r>
          </w:p>
        </w:tc>
      </w:tr>
      <w:tr w:rsidR="004657E5" w14:paraId="20D943E5" w14:textId="77777777">
        <w:tc>
          <w:tcPr>
            <w:tcW w:w="1470" w:type="dxa"/>
          </w:tcPr>
          <w:p w14:paraId="0FBEF753"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リハビリ科</w:t>
            </w:r>
          </w:p>
        </w:tc>
        <w:tc>
          <w:tcPr>
            <w:tcW w:w="1680" w:type="dxa"/>
          </w:tcPr>
          <w:p w14:paraId="2C22D2DE"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551</w:t>
            </w:r>
          </w:p>
        </w:tc>
        <w:tc>
          <w:tcPr>
            <w:tcW w:w="1470" w:type="dxa"/>
          </w:tcPr>
          <w:p w14:paraId="4F004C77"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549</w:t>
            </w:r>
          </w:p>
        </w:tc>
        <w:tc>
          <w:tcPr>
            <w:tcW w:w="1470" w:type="dxa"/>
          </w:tcPr>
          <w:p w14:paraId="59824573"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316</w:t>
            </w:r>
          </w:p>
        </w:tc>
        <w:tc>
          <w:tcPr>
            <w:tcW w:w="1470" w:type="dxa"/>
          </w:tcPr>
          <w:p w14:paraId="75AF2CE8"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324</w:t>
            </w:r>
          </w:p>
        </w:tc>
        <w:tc>
          <w:tcPr>
            <w:tcW w:w="1470" w:type="dxa"/>
          </w:tcPr>
          <w:p w14:paraId="5C5AC235"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292</w:t>
            </w:r>
          </w:p>
        </w:tc>
      </w:tr>
      <w:tr w:rsidR="004657E5" w14:paraId="4B1A719B" w14:textId="77777777">
        <w:tc>
          <w:tcPr>
            <w:tcW w:w="1470" w:type="dxa"/>
          </w:tcPr>
          <w:p w14:paraId="4A0E7D76"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泌尿器科</w:t>
            </w:r>
          </w:p>
        </w:tc>
        <w:tc>
          <w:tcPr>
            <w:tcW w:w="1680" w:type="dxa"/>
          </w:tcPr>
          <w:p w14:paraId="28EFE678"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rPr>
              <w:t>547</w:t>
            </w:r>
          </w:p>
        </w:tc>
        <w:tc>
          <w:tcPr>
            <w:tcW w:w="1470" w:type="dxa"/>
          </w:tcPr>
          <w:p w14:paraId="166951D4"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rPr>
              <w:t>449</w:t>
            </w:r>
          </w:p>
        </w:tc>
        <w:tc>
          <w:tcPr>
            <w:tcW w:w="1470" w:type="dxa"/>
          </w:tcPr>
          <w:p w14:paraId="6174E963"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461</w:t>
            </w:r>
          </w:p>
        </w:tc>
        <w:tc>
          <w:tcPr>
            <w:tcW w:w="1470" w:type="dxa"/>
          </w:tcPr>
          <w:p w14:paraId="5D2A5DB8"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412</w:t>
            </w:r>
          </w:p>
        </w:tc>
        <w:tc>
          <w:tcPr>
            <w:tcW w:w="1470" w:type="dxa"/>
          </w:tcPr>
          <w:p w14:paraId="3D5A451E"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462</w:t>
            </w:r>
          </w:p>
        </w:tc>
      </w:tr>
      <w:tr w:rsidR="004657E5" w14:paraId="16AA19D7" w14:textId="77777777">
        <w:tc>
          <w:tcPr>
            <w:tcW w:w="1470" w:type="dxa"/>
          </w:tcPr>
          <w:p w14:paraId="50851BC1"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皮膚科</w:t>
            </w:r>
          </w:p>
        </w:tc>
        <w:tc>
          <w:tcPr>
            <w:tcW w:w="1680" w:type="dxa"/>
          </w:tcPr>
          <w:p w14:paraId="1D8689CA"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305</w:t>
            </w:r>
          </w:p>
        </w:tc>
        <w:tc>
          <w:tcPr>
            <w:tcW w:w="1470" w:type="dxa"/>
          </w:tcPr>
          <w:p w14:paraId="4D60D995"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339</w:t>
            </w:r>
          </w:p>
        </w:tc>
        <w:tc>
          <w:tcPr>
            <w:tcW w:w="1470" w:type="dxa"/>
          </w:tcPr>
          <w:p w14:paraId="178802BF"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0</w:t>
            </w:r>
          </w:p>
        </w:tc>
        <w:tc>
          <w:tcPr>
            <w:tcW w:w="1470" w:type="dxa"/>
          </w:tcPr>
          <w:p w14:paraId="57DE1627"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0</w:t>
            </w:r>
          </w:p>
        </w:tc>
        <w:tc>
          <w:tcPr>
            <w:tcW w:w="1470" w:type="dxa"/>
          </w:tcPr>
          <w:p w14:paraId="7E04BBEB"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0</w:t>
            </w:r>
          </w:p>
        </w:tc>
      </w:tr>
      <w:tr w:rsidR="004657E5" w14:paraId="2EF89FB1" w14:textId="77777777">
        <w:trPr>
          <w:trHeight w:val="220"/>
        </w:trPr>
        <w:tc>
          <w:tcPr>
            <w:tcW w:w="1470" w:type="dxa"/>
          </w:tcPr>
          <w:p w14:paraId="16ADFD23"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透析科</w:t>
            </w:r>
          </w:p>
        </w:tc>
        <w:tc>
          <w:tcPr>
            <w:tcW w:w="1680" w:type="dxa"/>
          </w:tcPr>
          <w:p w14:paraId="2BD4EBC0"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4,234</w:t>
            </w:r>
          </w:p>
        </w:tc>
        <w:tc>
          <w:tcPr>
            <w:tcW w:w="1470" w:type="dxa"/>
          </w:tcPr>
          <w:p w14:paraId="2264FBE5"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4,168</w:t>
            </w:r>
          </w:p>
        </w:tc>
        <w:tc>
          <w:tcPr>
            <w:tcW w:w="1470" w:type="dxa"/>
          </w:tcPr>
          <w:p w14:paraId="17203D30"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4,040</w:t>
            </w:r>
          </w:p>
        </w:tc>
        <w:tc>
          <w:tcPr>
            <w:tcW w:w="1470" w:type="dxa"/>
          </w:tcPr>
          <w:p w14:paraId="4AD8085E"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3,960</w:t>
            </w:r>
          </w:p>
        </w:tc>
        <w:tc>
          <w:tcPr>
            <w:tcW w:w="1470" w:type="dxa"/>
          </w:tcPr>
          <w:p w14:paraId="5CC5E540"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3,730</w:t>
            </w:r>
          </w:p>
        </w:tc>
      </w:tr>
      <w:tr w:rsidR="004657E5" w14:paraId="46E4F4C1" w14:textId="77777777">
        <w:tc>
          <w:tcPr>
            <w:tcW w:w="1470" w:type="dxa"/>
          </w:tcPr>
          <w:p w14:paraId="1313222B" w14:textId="77777777" w:rsidR="004657E5" w:rsidRDefault="005B7180">
            <w:pPr>
              <w:spacing w:line="400" w:lineRule="exact"/>
              <w:jc w:val="center"/>
              <w:rPr>
                <w:rFonts w:ascii="BIZ UDPゴシック" w:eastAsia="BIZ UDPゴシック" w:hAnsi="BIZ UDPゴシック"/>
                <w:sz w:val="16"/>
              </w:rPr>
            </w:pPr>
            <w:r>
              <w:rPr>
                <w:rFonts w:ascii="BIZ UDPゴシック" w:eastAsia="BIZ UDPゴシック" w:hAnsi="BIZ UDPゴシック" w:hint="eastAsia"/>
                <w:sz w:val="16"/>
              </w:rPr>
              <w:t>総合診療科・外科</w:t>
            </w:r>
          </w:p>
        </w:tc>
        <w:tc>
          <w:tcPr>
            <w:tcW w:w="1680" w:type="dxa"/>
          </w:tcPr>
          <w:p w14:paraId="60128F6E"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1,445</w:t>
            </w:r>
          </w:p>
        </w:tc>
        <w:tc>
          <w:tcPr>
            <w:tcW w:w="1470" w:type="dxa"/>
          </w:tcPr>
          <w:p w14:paraId="43155790"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1,254</w:t>
            </w:r>
          </w:p>
        </w:tc>
        <w:tc>
          <w:tcPr>
            <w:tcW w:w="1470" w:type="dxa"/>
          </w:tcPr>
          <w:p w14:paraId="24CCF8AB"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681</w:t>
            </w:r>
          </w:p>
        </w:tc>
        <w:tc>
          <w:tcPr>
            <w:tcW w:w="1470" w:type="dxa"/>
          </w:tcPr>
          <w:p w14:paraId="666C8B4A"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541</w:t>
            </w:r>
          </w:p>
        </w:tc>
        <w:tc>
          <w:tcPr>
            <w:tcW w:w="1470" w:type="dxa"/>
          </w:tcPr>
          <w:p w14:paraId="6D28878C"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539</w:t>
            </w:r>
          </w:p>
        </w:tc>
      </w:tr>
      <w:tr w:rsidR="004657E5" w14:paraId="3476735A" w14:textId="77777777">
        <w:tc>
          <w:tcPr>
            <w:tcW w:w="1470" w:type="dxa"/>
            <w:tcBorders>
              <w:bottom w:val="double" w:sz="4" w:space="0" w:color="auto"/>
            </w:tcBorders>
          </w:tcPr>
          <w:p w14:paraId="588E635C"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麻酔科</w:t>
            </w:r>
          </w:p>
        </w:tc>
        <w:tc>
          <w:tcPr>
            <w:tcW w:w="1680" w:type="dxa"/>
            <w:tcBorders>
              <w:bottom w:val="double" w:sz="4" w:space="0" w:color="auto"/>
            </w:tcBorders>
          </w:tcPr>
          <w:p w14:paraId="698692B1"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801</w:t>
            </w:r>
          </w:p>
        </w:tc>
        <w:tc>
          <w:tcPr>
            <w:tcW w:w="1470" w:type="dxa"/>
            <w:tcBorders>
              <w:bottom w:val="double" w:sz="4" w:space="0" w:color="auto"/>
            </w:tcBorders>
          </w:tcPr>
          <w:p w14:paraId="6AB67B12"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573</w:t>
            </w:r>
          </w:p>
        </w:tc>
        <w:tc>
          <w:tcPr>
            <w:tcW w:w="1470" w:type="dxa"/>
            <w:tcBorders>
              <w:bottom w:val="double" w:sz="4" w:space="0" w:color="auto"/>
            </w:tcBorders>
          </w:tcPr>
          <w:p w14:paraId="759C5B85"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5</w:t>
            </w:r>
          </w:p>
        </w:tc>
        <w:tc>
          <w:tcPr>
            <w:tcW w:w="1470" w:type="dxa"/>
            <w:tcBorders>
              <w:bottom w:val="double" w:sz="4" w:space="0" w:color="auto"/>
            </w:tcBorders>
          </w:tcPr>
          <w:p w14:paraId="0A6FF26F"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394</w:t>
            </w:r>
          </w:p>
        </w:tc>
        <w:tc>
          <w:tcPr>
            <w:tcW w:w="1470" w:type="dxa"/>
            <w:tcBorders>
              <w:bottom w:val="double" w:sz="4" w:space="0" w:color="auto"/>
            </w:tcBorders>
          </w:tcPr>
          <w:p w14:paraId="03B43C35"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477</w:t>
            </w:r>
          </w:p>
        </w:tc>
      </w:tr>
      <w:tr w:rsidR="004657E5" w14:paraId="4815D185" w14:textId="77777777">
        <w:tc>
          <w:tcPr>
            <w:tcW w:w="1470" w:type="dxa"/>
            <w:tcBorders>
              <w:top w:val="double" w:sz="4" w:space="0" w:color="auto"/>
            </w:tcBorders>
          </w:tcPr>
          <w:p w14:paraId="3F342314"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合計</w:t>
            </w:r>
          </w:p>
        </w:tc>
        <w:tc>
          <w:tcPr>
            <w:tcW w:w="1680" w:type="dxa"/>
            <w:tcBorders>
              <w:top w:val="double" w:sz="4" w:space="0" w:color="auto"/>
            </w:tcBorders>
          </w:tcPr>
          <w:p w14:paraId="4E3298DF"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34,671</w:t>
            </w:r>
          </w:p>
        </w:tc>
        <w:tc>
          <w:tcPr>
            <w:tcW w:w="1470" w:type="dxa"/>
            <w:tcBorders>
              <w:top w:val="double" w:sz="4" w:space="0" w:color="auto"/>
            </w:tcBorders>
          </w:tcPr>
          <w:p w14:paraId="061F7E5A"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32,637</w:t>
            </w:r>
          </w:p>
        </w:tc>
        <w:tc>
          <w:tcPr>
            <w:tcW w:w="1470" w:type="dxa"/>
            <w:tcBorders>
              <w:top w:val="double" w:sz="4" w:space="0" w:color="auto"/>
            </w:tcBorders>
          </w:tcPr>
          <w:p w14:paraId="013F0649"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26,815</w:t>
            </w:r>
          </w:p>
        </w:tc>
        <w:tc>
          <w:tcPr>
            <w:tcW w:w="1470" w:type="dxa"/>
            <w:tcBorders>
              <w:top w:val="double" w:sz="4" w:space="0" w:color="auto"/>
            </w:tcBorders>
          </w:tcPr>
          <w:p w14:paraId="69E0CBD9"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26,464</w:t>
            </w:r>
          </w:p>
        </w:tc>
        <w:tc>
          <w:tcPr>
            <w:tcW w:w="1470" w:type="dxa"/>
            <w:tcBorders>
              <w:top w:val="double" w:sz="4" w:space="0" w:color="auto"/>
            </w:tcBorders>
          </w:tcPr>
          <w:p w14:paraId="6FF93FE9"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26,771</w:t>
            </w:r>
          </w:p>
        </w:tc>
      </w:tr>
    </w:tbl>
    <w:p w14:paraId="0813A92C" w14:textId="77777777" w:rsidR="004657E5" w:rsidRDefault="005B7180">
      <w:pPr>
        <w:spacing w:beforeLines="50" w:before="142" w:afterLines="30" w:after="85" w:line="400" w:lineRule="exact"/>
        <w:outlineLvl w:val="2"/>
        <w:rPr>
          <w:rFonts w:ascii="BIZ UDPゴシック" w:eastAsia="BIZ UDPゴシック" w:hAnsi="BIZ UDPゴシック"/>
          <w:sz w:val="24"/>
        </w:rPr>
      </w:pPr>
      <w:bookmarkStart w:id="85" w:name="_Toc13843"/>
      <w:bookmarkStart w:id="86" w:name="_Toc18568"/>
      <w:bookmarkStart w:id="87" w:name="_Toc27017"/>
      <w:r>
        <w:rPr>
          <w:rFonts w:ascii="BIZ UDPゴシック" w:eastAsia="BIZ UDPゴシック" w:hAnsi="BIZ UDPゴシック" w:hint="eastAsia"/>
          <w:sz w:val="24"/>
        </w:rPr>
        <w:lastRenderedPageBreak/>
        <w:t xml:space="preserve">　　ウ　病床利用率</w:t>
      </w:r>
      <w:bookmarkEnd w:id="85"/>
      <w:bookmarkEnd w:id="86"/>
      <w:bookmarkEnd w:id="87"/>
    </w:p>
    <w:tbl>
      <w:tblPr>
        <w:tblpPr w:leftFromText="142" w:rightFromText="142" w:vertAnchor="text" w:horzAnchor="margin" w:tblpY="417"/>
        <w:tblW w:w="8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374"/>
        <w:gridCol w:w="1374"/>
        <w:gridCol w:w="1374"/>
        <w:gridCol w:w="1374"/>
        <w:gridCol w:w="1374"/>
      </w:tblGrid>
      <w:tr w:rsidR="004657E5" w14:paraId="314D053B" w14:textId="77777777">
        <w:tc>
          <w:tcPr>
            <w:tcW w:w="1526" w:type="dxa"/>
            <w:shd w:val="clear" w:color="auto" w:fill="D9D9D9" w:themeFill="background1" w:themeFillShade="D9"/>
          </w:tcPr>
          <w:p w14:paraId="754DA5E4" w14:textId="77777777" w:rsidR="004657E5" w:rsidRDefault="004657E5">
            <w:pPr>
              <w:spacing w:line="400" w:lineRule="exact"/>
              <w:rPr>
                <w:rFonts w:ascii="BIZ UDPゴシック" w:eastAsia="BIZ UDPゴシック" w:hAnsi="BIZ UDPゴシック"/>
              </w:rPr>
            </w:pPr>
          </w:p>
        </w:tc>
        <w:tc>
          <w:tcPr>
            <w:tcW w:w="1374" w:type="dxa"/>
            <w:shd w:val="clear" w:color="auto" w:fill="D9D9D9" w:themeFill="background1" w:themeFillShade="D9"/>
          </w:tcPr>
          <w:p w14:paraId="3EE222C6"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2018年度</w:t>
            </w:r>
          </w:p>
        </w:tc>
        <w:tc>
          <w:tcPr>
            <w:tcW w:w="1374" w:type="dxa"/>
            <w:shd w:val="clear" w:color="auto" w:fill="D9D9D9" w:themeFill="background1" w:themeFillShade="D9"/>
          </w:tcPr>
          <w:p w14:paraId="045CE505"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2019年度</w:t>
            </w:r>
          </w:p>
        </w:tc>
        <w:tc>
          <w:tcPr>
            <w:tcW w:w="1374" w:type="dxa"/>
            <w:shd w:val="clear" w:color="auto" w:fill="D9D9D9" w:themeFill="background1" w:themeFillShade="D9"/>
          </w:tcPr>
          <w:p w14:paraId="7ACA912F"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2020年度</w:t>
            </w:r>
          </w:p>
        </w:tc>
        <w:tc>
          <w:tcPr>
            <w:tcW w:w="1374" w:type="dxa"/>
            <w:shd w:val="clear" w:color="auto" w:fill="D9D9D9" w:themeFill="background1" w:themeFillShade="D9"/>
          </w:tcPr>
          <w:p w14:paraId="4830A3E5"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2021年度</w:t>
            </w:r>
          </w:p>
        </w:tc>
        <w:tc>
          <w:tcPr>
            <w:tcW w:w="1374" w:type="dxa"/>
            <w:shd w:val="clear" w:color="auto" w:fill="D9D9D9" w:themeFill="background1" w:themeFillShade="D9"/>
          </w:tcPr>
          <w:p w14:paraId="0D0C70B8" w14:textId="77777777" w:rsidR="004657E5" w:rsidRDefault="005B7180">
            <w:pPr>
              <w:spacing w:line="400" w:lineRule="exact"/>
              <w:jc w:val="center"/>
              <w:rPr>
                <w:rFonts w:ascii="BIZ UDPゴシック" w:eastAsia="BIZ UDPゴシック" w:hAnsi="BIZ UDPゴシック"/>
              </w:rPr>
            </w:pPr>
            <w:r>
              <w:rPr>
                <w:rFonts w:ascii="BIZ UDPゴシック" w:eastAsia="BIZ UDPゴシック" w:hAnsi="BIZ UDPゴシック" w:hint="eastAsia"/>
              </w:rPr>
              <w:t>2022年度</w:t>
            </w:r>
          </w:p>
        </w:tc>
      </w:tr>
      <w:tr w:rsidR="004657E5" w14:paraId="4CBF6C08" w14:textId="77777777">
        <w:tc>
          <w:tcPr>
            <w:tcW w:w="1526" w:type="dxa"/>
            <w:shd w:val="clear" w:color="auto" w:fill="auto"/>
          </w:tcPr>
          <w:p w14:paraId="72CE7FB9" w14:textId="77777777" w:rsidR="004657E5" w:rsidRDefault="005B7180">
            <w:pPr>
              <w:spacing w:line="400" w:lineRule="exact"/>
              <w:rPr>
                <w:rFonts w:ascii="BIZ UDPゴシック" w:eastAsia="BIZ UDPゴシック" w:hAnsi="BIZ UDPゴシック"/>
              </w:rPr>
            </w:pPr>
            <w:r>
              <w:rPr>
                <w:rFonts w:ascii="BIZ UDPゴシック" w:eastAsia="BIZ UDPゴシック" w:hAnsi="BIZ UDPゴシック" w:hint="eastAsia"/>
              </w:rPr>
              <w:t>病床利用率</w:t>
            </w:r>
          </w:p>
        </w:tc>
        <w:tc>
          <w:tcPr>
            <w:tcW w:w="1374" w:type="dxa"/>
          </w:tcPr>
          <w:p w14:paraId="7706CD7F"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78.9％</w:t>
            </w:r>
          </w:p>
        </w:tc>
        <w:tc>
          <w:tcPr>
            <w:tcW w:w="1374" w:type="dxa"/>
          </w:tcPr>
          <w:p w14:paraId="5B06738D"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78.6％</w:t>
            </w:r>
          </w:p>
        </w:tc>
        <w:tc>
          <w:tcPr>
            <w:tcW w:w="1374" w:type="dxa"/>
          </w:tcPr>
          <w:p w14:paraId="218BD026"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70.7％</w:t>
            </w:r>
          </w:p>
        </w:tc>
        <w:tc>
          <w:tcPr>
            <w:tcW w:w="1374" w:type="dxa"/>
          </w:tcPr>
          <w:p w14:paraId="0BBD192D"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71％</w:t>
            </w:r>
          </w:p>
        </w:tc>
        <w:tc>
          <w:tcPr>
            <w:tcW w:w="1374" w:type="dxa"/>
            <w:shd w:val="clear" w:color="auto" w:fill="auto"/>
          </w:tcPr>
          <w:p w14:paraId="707B7EE1"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75.6％</w:t>
            </w:r>
          </w:p>
        </w:tc>
      </w:tr>
      <w:tr w:rsidR="004657E5" w14:paraId="3B63506D" w14:textId="77777777">
        <w:tc>
          <w:tcPr>
            <w:tcW w:w="1526" w:type="dxa"/>
            <w:shd w:val="clear" w:color="auto" w:fill="auto"/>
          </w:tcPr>
          <w:p w14:paraId="66A05721" w14:textId="77777777" w:rsidR="004657E5" w:rsidRDefault="005B7180">
            <w:pPr>
              <w:spacing w:line="400" w:lineRule="exact"/>
              <w:rPr>
                <w:rFonts w:ascii="BIZ UDPゴシック" w:eastAsia="BIZ UDPゴシック" w:hAnsi="BIZ UDPゴシック"/>
              </w:rPr>
            </w:pPr>
            <w:r>
              <w:rPr>
                <w:rFonts w:ascii="BIZ UDPゴシック" w:eastAsia="BIZ UDPゴシック" w:hAnsi="BIZ UDPゴシック" w:hint="eastAsia"/>
              </w:rPr>
              <w:t>平均在院日数</w:t>
            </w:r>
          </w:p>
        </w:tc>
        <w:tc>
          <w:tcPr>
            <w:tcW w:w="1374" w:type="dxa"/>
          </w:tcPr>
          <w:p w14:paraId="303B803B"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53.9日</w:t>
            </w:r>
          </w:p>
        </w:tc>
        <w:tc>
          <w:tcPr>
            <w:tcW w:w="1374" w:type="dxa"/>
          </w:tcPr>
          <w:p w14:paraId="75B318D8"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55.5日</w:t>
            </w:r>
          </w:p>
        </w:tc>
        <w:tc>
          <w:tcPr>
            <w:tcW w:w="1374" w:type="dxa"/>
          </w:tcPr>
          <w:p w14:paraId="72CD0642"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61.9日</w:t>
            </w:r>
          </w:p>
        </w:tc>
        <w:tc>
          <w:tcPr>
            <w:tcW w:w="1374" w:type="dxa"/>
          </w:tcPr>
          <w:p w14:paraId="3E76127B"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65.2日</w:t>
            </w:r>
          </w:p>
        </w:tc>
        <w:tc>
          <w:tcPr>
            <w:tcW w:w="1374" w:type="dxa"/>
            <w:shd w:val="clear" w:color="auto" w:fill="auto"/>
          </w:tcPr>
          <w:p w14:paraId="52AFBFF1" w14:textId="77777777" w:rsidR="004657E5" w:rsidRDefault="005B7180">
            <w:pPr>
              <w:spacing w:line="400" w:lineRule="exact"/>
              <w:jc w:val="right"/>
              <w:rPr>
                <w:rFonts w:ascii="BIZ UDPゴシック" w:eastAsia="BIZ UDPゴシック" w:hAnsi="BIZ UDPゴシック"/>
              </w:rPr>
            </w:pPr>
            <w:r>
              <w:rPr>
                <w:rFonts w:ascii="BIZ UDPゴシック" w:eastAsia="BIZ UDPゴシック" w:hAnsi="BIZ UDPゴシック" w:hint="eastAsia"/>
              </w:rPr>
              <w:t>63.8日</w:t>
            </w:r>
          </w:p>
        </w:tc>
      </w:tr>
    </w:tbl>
    <w:p w14:paraId="6C113133" w14:textId="77777777" w:rsidR="004657E5" w:rsidRDefault="005B7180">
      <w:pPr>
        <w:spacing w:line="400" w:lineRule="exact"/>
        <w:rPr>
          <w:rFonts w:ascii="BIZ UDPゴシック" w:eastAsia="BIZ UDPゴシック" w:hAnsi="BIZ UDPゴシック"/>
          <w:color w:val="1F3134"/>
          <w:sz w:val="24"/>
          <w:shd w:val="clear" w:color="auto" w:fill="FFFFFF"/>
        </w:rPr>
      </w:pPr>
      <w:r>
        <w:rPr>
          <w:rFonts w:ascii="BIZ UDPゴシック" w:eastAsia="BIZ UDPゴシック" w:hAnsi="BIZ UDPゴシック" w:hint="eastAsia"/>
          <w:sz w:val="24"/>
        </w:rPr>
        <w:t>【病床利用率・平均在院日数】</w:t>
      </w:r>
    </w:p>
    <w:p w14:paraId="6A9955EE" w14:textId="77777777" w:rsidR="004657E5" w:rsidRDefault="004657E5">
      <w:pPr>
        <w:spacing w:beforeLines="50" w:before="142" w:afterLines="30" w:after="85" w:line="400" w:lineRule="exact"/>
        <w:rPr>
          <w:rFonts w:ascii="BIZ UDPゴシック" w:eastAsia="BIZ UDPゴシック" w:hAnsi="BIZ UDPゴシック"/>
          <w:color w:val="1F3134"/>
          <w:sz w:val="24"/>
          <w:shd w:val="clear" w:color="auto" w:fill="FFFFFF"/>
        </w:rPr>
      </w:pPr>
    </w:p>
    <w:p w14:paraId="17827497" w14:textId="77777777" w:rsidR="004657E5" w:rsidRDefault="005B7180">
      <w:pPr>
        <w:spacing w:beforeLines="50" w:before="142" w:afterLines="30" w:after="85" w:line="400" w:lineRule="exact"/>
        <w:ind w:firstLineChars="100" w:firstLine="240"/>
        <w:outlineLvl w:val="2"/>
        <w:rPr>
          <w:rFonts w:ascii="BIZ UDPゴシック" w:eastAsia="BIZ UDPゴシック" w:hAnsi="BIZ UDPゴシック"/>
          <w:color w:val="1F3134"/>
          <w:sz w:val="24"/>
          <w:shd w:val="clear" w:color="auto" w:fill="FFFFFF"/>
        </w:rPr>
      </w:pPr>
      <w:bookmarkStart w:id="88" w:name="_Toc12523"/>
      <w:bookmarkStart w:id="89" w:name="_Toc18855"/>
      <w:bookmarkStart w:id="90" w:name="_Toc943"/>
      <w:r>
        <w:rPr>
          <w:rFonts w:ascii="BIZ UDPゴシック" w:eastAsia="BIZ UDPゴシック" w:hAnsi="BIZ UDPゴシック" w:hint="eastAsia"/>
          <w:sz w:val="24"/>
        </w:rPr>
        <w:t>エ　医療機能</w:t>
      </w:r>
      <w:bookmarkEnd w:id="88"/>
      <w:bookmarkEnd w:id="89"/>
      <w:bookmarkEnd w:id="90"/>
    </w:p>
    <w:p w14:paraId="02BF7244" w14:textId="77777777" w:rsidR="004657E5" w:rsidRDefault="005B7180">
      <w:pPr>
        <w:spacing w:line="400" w:lineRule="exact"/>
        <w:ind w:left="210" w:hangingChars="100" w:hanging="210"/>
        <w:rPr>
          <w:rFonts w:ascii="BIZ UDPゴシック" w:eastAsia="BIZ UDPゴシック" w:hAnsi="BIZ UDPゴシック"/>
        </w:rPr>
      </w:pPr>
      <w:r>
        <w:rPr>
          <w:rFonts w:ascii="BIZ UDPゴシック" w:eastAsia="BIZ UDPゴシック" w:hAnsi="BIZ UDPゴシック" w:hint="eastAsia"/>
        </w:rPr>
        <w:t xml:space="preserve">　　　</w:t>
      </w:r>
      <w:r>
        <w:rPr>
          <w:rFonts w:ascii="BIZ UDPゴシック" w:eastAsia="BIZ UDPゴシック" w:hAnsi="BIZ UDPゴシック" w:hint="eastAsia"/>
          <w:sz w:val="24"/>
        </w:rPr>
        <w:t>協和会</w:t>
      </w:r>
      <w:r>
        <w:rPr>
          <w:rFonts w:ascii="BIZ UDPゴシック" w:eastAsia="BIZ UDPゴシック" w:hAnsi="BIZ UDPゴシック" w:hint="eastAsia"/>
          <w:sz w:val="24"/>
          <w:shd w:val="clear" w:color="auto" w:fill="FFFFFF"/>
        </w:rPr>
        <w:t>病院は1988年3月に</w:t>
      </w:r>
      <w:r>
        <w:rPr>
          <w:rFonts w:ascii="BIZ UDPゴシック" w:eastAsia="BIZ UDPゴシック" w:hAnsi="BIZ UDPゴシック" w:hint="eastAsia"/>
          <w:sz w:val="24"/>
        </w:rPr>
        <w:t>協和会</w:t>
      </w:r>
      <w:r>
        <w:rPr>
          <w:rFonts w:ascii="BIZ UDPゴシック" w:eastAsia="BIZ UDPゴシック" w:hAnsi="BIZ UDPゴシック" w:hint="eastAsia"/>
          <w:sz w:val="24"/>
          <w:shd w:val="clear" w:color="auto" w:fill="FFFFFF"/>
        </w:rPr>
        <w:t>グループの3番目の病院として吹田市に開院した。「専門的な知識と技術の向上を図り、心をこめて安心の医療を提供します」を理念に掲げ、急性期・回復期および慢性期の医療を担っている。2025年に団塊の世代の全てが75歳以上になるなど、高齢化の一層の進展に向けて医療法が改正され、医療機能の分化・連携や在宅医療の充実等が推進されつつあるなかで、高度急性期病院が多く、三次救急や高度専門医療が充実している吹田市において、急性期から慢性期までの幅広い医療体制を整備している。2015年12月に二次救急医療を再開、2016年8月より地域包括ケア病棟を開設し、在宅医療とも緊密に連携している。</w:t>
      </w:r>
    </w:p>
    <w:p w14:paraId="058F5108" w14:textId="77777777" w:rsidR="004657E5" w:rsidRDefault="004657E5">
      <w:pPr>
        <w:spacing w:line="400" w:lineRule="exact"/>
        <w:rPr>
          <w:rFonts w:ascii="BIZ UDPゴシック" w:eastAsia="BIZ UDPゴシック" w:hAnsi="BIZ UDPゴシック"/>
        </w:rPr>
      </w:pPr>
    </w:p>
    <w:p w14:paraId="66244778" w14:textId="77777777" w:rsidR="004657E5" w:rsidRDefault="005B7180">
      <w:pPr>
        <w:spacing w:beforeLines="50" w:before="142" w:line="400" w:lineRule="exact"/>
        <w:ind w:firstLineChars="100" w:firstLine="240"/>
        <w:outlineLvl w:val="2"/>
        <w:rPr>
          <w:rFonts w:ascii="BIZ UDPゴシック" w:eastAsia="BIZ UDPゴシック" w:hAnsi="BIZ UDPゴシック"/>
          <w:sz w:val="24"/>
        </w:rPr>
      </w:pPr>
      <w:bookmarkStart w:id="91" w:name="_Toc1959"/>
      <w:bookmarkStart w:id="92" w:name="_Toc25843"/>
      <w:bookmarkStart w:id="93" w:name="_Toc30256"/>
      <w:r>
        <w:rPr>
          <w:rFonts w:ascii="BIZ UDPゴシック" w:eastAsia="BIZ UDPゴシック" w:hAnsi="BIZ UDPゴシック" w:hint="eastAsia"/>
          <w:sz w:val="24"/>
        </w:rPr>
        <w:t>オ　財務状況</w:t>
      </w:r>
      <w:bookmarkEnd w:id="91"/>
      <w:bookmarkEnd w:id="92"/>
      <w:bookmarkEnd w:id="93"/>
    </w:p>
    <w:tbl>
      <w:tblPr>
        <w:tblpPr w:leftFromText="142" w:rightFromText="142" w:vertAnchor="text" w:horzAnchor="margin" w:tblpX="-54" w:tblpY="478"/>
        <w:tblW w:w="8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7"/>
        <w:gridCol w:w="1568"/>
        <w:gridCol w:w="1344"/>
        <w:gridCol w:w="1344"/>
        <w:gridCol w:w="1344"/>
        <w:gridCol w:w="1344"/>
        <w:gridCol w:w="1344"/>
      </w:tblGrid>
      <w:tr w:rsidR="004657E5" w14:paraId="044359FC" w14:textId="77777777">
        <w:trPr>
          <w:trHeight w:val="489"/>
        </w:trPr>
        <w:tc>
          <w:tcPr>
            <w:tcW w:w="1885" w:type="dxa"/>
            <w:gridSpan w:val="2"/>
            <w:shd w:val="clear" w:color="auto" w:fill="D9D9D9" w:themeFill="background1" w:themeFillShade="D9"/>
            <w:vAlign w:val="center"/>
          </w:tcPr>
          <w:p w14:paraId="18D6B3D5" w14:textId="77777777" w:rsidR="004657E5" w:rsidRDefault="004657E5">
            <w:pPr>
              <w:jc w:val="right"/>
              <w:rPr>
                <w:rFonts w:ascii="BIZ UDPゴシック" w:eastAsia="BIZ UDPゴシック" w:hAnsi="BIZ UDPゴシック"/>
              </w:rPr>
            </w:pPr>
          </w:p>
        </w:tc>
        <w:tc>
          <w:tcPr>
            <w:tcW w:w="1344" w:type="dxa"/>
            <w:shd w:val="clear" w:color="auto" w:fill="D9D9D9" w:themeFill="background1" w:themeFillShade="D9"/>
            <w:vAlign w:val="center"/>
          </w:tcPr>
          <w:p w14:paraId="7FBDB67C" w14:textId="77777777" w:rsidR="004657E5" w:rsidRDefault="005B7180">
            <w:pPr>
              <w:jc w:val="right"/>
              <w:rPr>
                <w:rFonts w:ascii="BIZ UDPゴシック" w:eastAsia="BIZ UDPゴシック" w:hAnsi="BIZ UDPゴシック"/>
              </w:rPr>
            </w:pPr>
            <w:r>
              <w:rPr>
                <w:rFonts w:ascii="BIZ UDPゴシック" w:eastAsia="BIZ UDPゴシック" w:hAnsi="BIZ UDPゴシック" w:hint="eastAsia"/>
              </w:rPr>
              <w:t>2018年度</w:t>
            </w:r>
          </w:p>
        </w:tc>
        <w:tc>
          <w:tcPr>
            <w:tcW w:w="1344" w:type="dxa"/>
            <w:shd w:val="clear" w:color="auto" w:fill="D9D9D9" w:themeFill="background1" w:themeFillShade="D9"/>
            <w:vAlign w:val="center"/>
          </w:tcPr>
          <w:p w14:paraId="2C0EB786" w14:textId="77777777" w:rsidR="004657E5" w:rsidRDefault="005B7180">
            <w:pPr>
              <w:jc w:val="right"/>
              <w:rPr>
                <w:rFonts w:ascii="BIZ UDPゴシック" w:eastAsia="BIZ UDPゴシック" w:hAnsi="BIZ UDPゴシック"/>
              </w:rPr>
            </w:pPr>
            <w:r>
              <w:rPr>
                <w:rFonts w:ascii="BIZ UDPゴシック" w:eastAsia="BIZ UDPゴシック" w:hAnsi="BIZ UDPゴシック" w:hint="eastAsia"/>
              </w:rPr>
              <w:t>2019年度</w:t>
            </w:r>
          </w:p>
        </w:tc>
        <w:tc>
          <w:tcPr>
            <w:tcW w:w="1344" w:type="dxa"/>
            <w:shd w:val="clear" w:color="auto" w:fill="D9D9D9" w:themeFill="background1" w:themeFillShade="D9"/>
            <w:vAlign w:val="center"/>
          </w:tcPr>
          <w:p w14:paraId="4BA3488D" w14:textId="77777777" w:rsidR="004657E5" w:rsidRDefault="005B7180">
            <w:pPr>
              <w:jc w:val="right"/>
              <w:rPr>
                <w:rFonts w:ascii="BIZ UDPゴシック" w:eastAsia="BIZ UDPゴシック" w:hAnsi="BIZ UDPゴシック"/>
              </w:rPr>
            </w:pPr>
            <w:r>
              <w:rPr>
                <w:rFonts w:ascii="BIZ UDPゴシック" w:eastAsia="BIZ UDPゴシック" w:hAnsi="BIZ UDPゴシック" w:hint="eastAsia"/>
              </w:rPr>
              <w:t>2020年度</w:t>
            </w:r>
          </w:p>
        </w:tc>
        <w:tc>
          <w:tcPr>
            <w:tcW w:w="1344" w:type="dxa"/>
            <w:shd w:val="clear" w:color="auto" w:fill="D9D9D9" w:themeFill="background1" w:themeFillShade="D9"/>
            <w:vAlign w:val="center"/>
          </w:tcPr>
          <w:p w14:paraId="52231DE4" w14:textId="77777777" w:rsidR="004657E5" w:rsidRDefault="005B7180">
            <w:pPr>
              <w:jc w:val="right"/>
              <w:rPr>
                <w:rFonts w:ascii="BIZ UDPゴシック" w:eastAsia="BIZ UDPゴシック" w:hAnsi="BIZ UDPゴシック"/>
              </w:rPr>
            </w:pPr>
            <w:r>
              <w:rPr>
                <w:rFonts w:ascii="BIZ UDPゴシック" w:eastAsia="BIZ UDPゴシック" w:hAnsi="BIZ UDPゴシック" w:hint="eastAsia"/>
              </w:rPr>
              <w:t>2021年度</w:t>
            </w:r>
          </w:p>
        </w:tc>
        <w:tc>
          <w:tcPr>
            <w:tcW w:w="1344" w:type="dxa"/>
            <w:shd w:val="clear" w:color="auto" w:fill="D9D9D9" w:themeFill="background1" w:themeFillShade="D9"/>
            <w:vAlign w:val="center"/>
          </w:tcPr>
          <w:p w14:paraId="283E9769" w14:textId="77777777" w:rsidR="004657E5" w:rsidRDefault="005B7180">
            <w:pPr>
              <w:jc w:val="right"/>
              <w:rPr>
                <w:rFonts w:ascii="BIZ UDPゴシック" w:eastAsia="BIZ UDPゴシック" w:hAnsi="BIZ UDPゴシック"/>
              </w:rPr>
            </w:pPr>
            <w:r>
              <w:rPr>
                <w:rFonts w:ascii="BIZ UDPゴシック" w:eastAsia="BIZ UDPゴシック" w:hAnsi="BIZ UDPゴシック" w:hint="eastAsia"/>
              </w:rPr>
              <w:t>2022年度</w:t>
            </w:r>
          </w:p>
        </w:tc>
      </w:tr>
      <w:tr w:rsidR="004657E5" w14:paraId="5CD626E3" w14:textId="77777777">
        <w:trPr>
          <w:trHeight w:val="489"/>
        </w:trPr>
        <w:tc>
          <w:tcPr>
            <w:tcW w:w="1885" w:type="dxa"/>
            <w:gridSpan w:val="2"/>
            <w:tcBorders>
              <w:bottom w:val="nil"/>
            </w:tcBorders>
            <w:shd w:val="clear" w:color="auto" w:fill="auto"/>
            <w:vAlign w:val="center"/>
          </w:tcPr>
          <w:p w14:paraId="26DFCCEC" w14:textId="77777777" w:rsidR="004657E5" w:rsidRDefault="005B7180">
            <w:pPr>
              <w:rPr>
                <w:rFonts w:ascii="BIZ UDPゴシック" w:eastAsia="BIZ UDPゴシック" w:hAnsi="BIZ UDPゴシック"/>
              </w:rPr>
            </w:pPr>
            <w:r>
              <w:rPr>
                <w:rFonts w:ascii="BIZ UDPゴシック" w:eastAsia="BIZ UDPゴシック" w:hAnsi="BIZ UDPゴシック" w:hint="eastAsia"/>
              </w:rPr>
              <w:t>収入</w:t>
            </w:r>
          </w:p>
        </w:tc>
        <w:tc>
          <w:tcPr>
            <w:tcW w:w="1344" w:type="dxa"/>
            <w:vAlign w:val="center"/>
          </w:tcPr>
          <w:p w14:paraId="72C5524C" w14:textId="77777777" w:rsidR="004657E5" w:rsidRDefault="005B7180">
            <w:pPr>
              <w:jc w:val="right"/>
              <w:rPr>
                <w:rFonts w:ascii="BIZ UDPゴシック" w:eastAsia="BIZ UDPゴシック" w:hAnsi="BIZ UDPゴシック"/>
                <w:color w:val="000000"/>
                <w:sz w:val="20"/>
              </w:rPr>
            </w:pPr>
            <w:r>
              <w:rPr>
                <w:rFonts w:ascii="BIZ UDPゴシック" w:eastAsia="BIZ UDPゴシック" w:hAnsi="BIZ UDPゴシック" w:hint="eastAsia"/>
                <w:color w:val="000000"/>
                <w:sz w:val="20"/>
              </w:rPr>
              <w:t>3,759,347</w:t>
            </w:r>
          </w:p>
        </w:tc>
        <w:tc>
          <w:tcPr>
            <w:tcW w:w="1344" w:type="dxa"/>
            <w:vAlign w:val="center"/>
          </w:tcPr>
          <w:p w14:paraId="16F32247"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3,783,199</w:t>
            </w:r>
          </w:p>
        </w:tc>
        <w:tc>
          <w:tcPr>
            <w:tcW w:w="1344" w:type="dxa"/>
            <w:vAlign w:val="center"/>
          </w:tcPr>
          <w:p w14:paraId="0876AA3B"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3,433,643</w:t>
            </w:r>
          </w:p>
        </w:tc>
        <w:tc>
          <w:tcPr>
            <w:tcW w:w="1344" w:type="dxa"/>
            <w:vAlign w:val="center"/>
          </w:tcPr>
          <w:p w14:paraId="4B6D41E5"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3,692,603</w:t>
            </w:r>
          </w:p>
        </w:tc>
        <w:tc>
          <w:tcPr>
            <w:tcW w:w="1344" w:type="dxa"/>
            <w:shd w:val="clear" w:color="auto" w:fill="auto"/>
            <w:vAlign w:val="center"/>
          </w:tcPr>
          <w:p w14:paraId="3985CB54"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3,577,402</w:t>
            </w:r>
          </w:p>
        </w:tc>
      </w:tr>
      <w:tr w:rsidR="004657E5" w14:paraId="4354E580" w14:textId="77777777">
        <w:trPr>
          <w:trHeight w:val="588"/>
        </w:trPr>
        <w:tc>
          <w:tcPr>
            <w:tcW w:w="317" w:type="dxa"/>
            <w:vMerge w:val="restart"/>
            <w:tcBorders>
              <w:top w:val="nil"/>
            </w:tcBorders>
            <w:shd w:val="clear" w:color="auto" w:fill="auto"/>
            <w:vAlign w:val="center"/>
          </w:tcPr>
          <w:p w14:paraId="1E9EB659" w14:textId="77777777" w:rsidR="004657E5" w:rsidRDefault="004657E5">
            <w:pPr>
              <w:rPr>
                <w:rFonts w:ascii="BIZ UDPゴシック" w:eastAsia="BIZ UDPゴシック" w:hAnsi="BIZ UDPゴシック"/>
              </w:rPr>
            </w:pPr>
          </w:p>
        </w:tc>
        <w:tc>
          <w:tcPr>
            <w:tcW w:w="1568" w:type="dxa"/>
            <w:shd w:val="clear" w:color="auto" w:fill="auto"/>
            <w:vAlign w:val="center"/>
          </w:tcPr>
          <w:p w14:paraId="49C62CAE" w14:textId="77777777" w:rsidR="004657E5" w:rsidRDefault="005B7180">
            <w:pPr>
              <w:rPr>
                <w:rFonts w:ascii="BIZ UDPゴシック" w:eastAsia="BIZ UDPゴシック" w:hAnsi="BIZ UDPゴシック"/>
              </w:rPr>
            </w:pPr>
            <w:r>
              <w:rPr>
                <w:rFonts w:ascii="BIZ UDPゴシック" w:eastAsia="BIZ UDPゴシック" w:hAnsi="BIZ UDPゴシック" w:hint="eastAsia"/>
              </w:rPr>
              <w:t>医業収益</w:t>
            </w:r>
          </w:p>
        </w:tc>
        <w:tc>
          <w:tcPr>
            <w:tcW w:w="1344" w:type="dxa"/>
            <w:vAlign w:val="center"/>
          </w:tcPr>
          <w:p w14:paraId="52ACD977"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3,726,746</w:t>
            </w:r>
          </w:p>
        </w:tc>
        <w:tc>
          <w:tcPr>
            <w:tcW w:w="1344" w:type="dxa"/>
            <w:vAlign w:val="center"/>
          </w:tcPr>
          <w:p w14:paraId="4C1F844B"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3,782,626</w:t>
            </w:r>
          </w:p>
        </w:tc>
        <w:tc>
          <w:tcPr>
            <w:tcW w:w="1344" w:type="dxa"/>
            <w:vAlign w:val="center"/>
          </w:tcPr>
          <w:p w14:paraId="702317D2"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3,433,643</w:t>
            </w:r>
          </w:p>
        </w:tc>
        <w:tc>
          <w:tcPr>
            <w:tcW w:w="1344" w:type="dxa"/>
            <w:vAlign w:val="center"/>
          </w:tcPr>
          <w:p w14:paraId="0D55C6AF"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3,692,603</w:t>
            </w:r>
          </w:p>
        </w:tc>
        <w:tc>
          <w:tcPr>
            <w:tcW w:w="1344" w:type="dxa"/>
            <w:shd w:val="clear" w:color="auto" w:fill="auto"/>
            <w:vAlign w:val="center"/>
          </w:tcPr>
          <w:p w14:paraId="2EB3D090"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3,577,402</w:t>
            </w:r>
          </w:p>
        </w:tc>
      </w:tr>
      <w:tr w:rsidR="004657E5" w14:paraId="421B2F77" w14:textId="77777777">
        <w:trPr>
          <w:trHeight w:val="489"/>
        </w:trPr>
        <w:tc>
          <w:tcPr>
            <w:tcW w:w="317" w:type="dxa"/>
            <w:vMerge/>
            <w:shd w:val="clear" w:color="auto" w:fill="auto"/>
            <w:vAlign w:val="center"/>
          </w:tcPr>
          <w:p w14:paraId="2AF53A64" w14:textId="77777777" w:rsidR="004657E5" w:rsidRDefault="004657E5">
            <w:pPr>
              <w:rPr>
                <w:rFonts w:ascii="BIZ UDPゴシック" w:eastAsia="BIZ UDPゴシック" w:hAnsi="BIZ UDPゴシック"/>
              </w:rPr>
            </w:pPr>
          </w:p>
        </w:tc>
        <w:tc>
          <w:tcPr>
            <w:tcW w:w="1568" w:type="dxa"/>
            <w:shd w:val="clear" w:color="auto" w:fill="auto"/>
            <w:vAlign w:val="center"/>
          </w:tcPr>
          <w:p w14:paraId="1CCDCE78" w14:textId="77777777" w:rsidR="004657E5" w:rsidRDefault="005B7180">
            <w:pPr>
              <w:rPr>
                <w:rFonts w:ascii="BIZ UDPゴシック" w:eastAsia="BIZ UDPゴシック" w:hAnsi="BIZ UDPゴシック"/>
              </w:rPr>
            </w:pPr>
            <w:r>
              <w:rPr>
                <w:rFonts w:ascii="BIZ UDPゴシック" w:eastAsia="BIZ UDPゴシック" w:hAnsi="BIZ UDPゴシック" w:hint="eastAsia"/>
              </w:rPr>
              <w:t>入院</w:t>
            </w:r>
          </w:p>
        </w:tc>
        <w:tc>
          <w:tcPr>
            <w:tcW w:w="1344" w:type="dxa"/>
            <w:vAlign w:val="center"/>
          </w:tcPr>
          <w:p w14:paraId="1E7697A7"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3,151,669</w:t>
            </w:r>
          </w:p>
        </w:tc>
        <w:tc>
          <w:tcPr>
            <w:tcW w:w="1344" w:type="dxa"/>
            <w:vAlign w:val="center"/>
          </w:tcPr>
          <w:p w14:paraId="46A4B523"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3,223,552</w:t>
            </w:r>
          </w:p>
        </w:tc>
        <w:tc>
          <w:tcPr>
            <w:tcW w:w="1344" w:type="dxa"/>
            <w:vAlign w:val="center"/>
          </w:tcPr>
          <w:p w14:paraId="37C5E6E4"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2,968,280</w:t>
            </w:r>
          </w:p>
        </w:tc>
        <w:tc>
          <w:tcPr>
            <w:tcW w:w="1344" w:type="dxa"/>
            <w:vAlign w:val="center"/>
          </w:tcPr>
          <w:p w14:paraId="3E37973D"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2,719,640</w:t>
            </w:r>
          </w:p>
        </w:tc>
        <w:tc>
          <w:tcPr>
            <w:tcW w:w="1344" w:type="dxa"/>
            <w:shd w:val="clear" w:color="auto" w:fill="auto"/>
            <w:vAlign w:val="center"/>
          </w:tcPr>
          <w:p w14:paraId="75B1D3E7"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3,037,167</w:t>
            </w:r>
          </w:p>
        </w:tc>
      </w:tr>
      <w:tr w:rsidR="004657E5" w14:paraId="618A5331" w14:textId="77777777">
        <w:trPr>
          <w:trHeight w:val="489"/>
        </w:trPr>
        <w:tc>
          <w:tcPr>
            <w:tcW w:w="317" w:type="dxa"/>
            <w:vMerge/>
            <w:shd w:val="clear" w:color="auto" w:fill="auto"/>
            <w:vAlign w:val="center"/>
          </w:tcPr>
          <w:p w14:paraId="27F8CD76" w14:textId="77777777" w:rsidR="004657E5" w:rsidRDefault="004657E5">
            <w:pPr>
              <w:rPr>
                <w:rFonts w:ascii="BIZ UDPゴシック" w:eastAsia="BIZ UDPゴシック" w:hAnsi="BIZ UDPゴシック"/>
              </w:rPr>
            </w:pPr>
          </w:p>
        </w:tc>
        <w:tc>
          <w:tcPr>
            <w:tcW w:w="1568" w:type="dxa"/>
            <w:shd w:val="clear" w:color="auto" w:fill="auto"/>
            <w:vAlign w:val="center"/>
          </w:tcPr>
          <w:p w14:paraId="0EEEEA8F" w14:textId="77777777" w:rsidR="004657E5" w:rsidRDefault="005B7180">
            <w:pPr>
              <w:rPr>
                <w:rFonts w:ascii="BIZ UDPゴシック" w:eastAsia="BIZ UDPゴシック" w:hAnsi="BIZ UDPゴシック"/>
              </w:rPr>
            </w:pPr>
            <w:r>
              <w:rPr>
                <w:rFonts w:ascii="BIZ UDPゴシック" w:eastAsia="BIZ UDPゴシック" w:hAnsi="BIZ UDPゴシック" w:hint="eastAsia"/>
              </w:rPr>
              <w:t>外来</w:t>
            </w:r>
          </w:p>
        </w:tc>
        <w:tc>
          <w:tcPr>
            <w:tcW w:w="1344" w:type="dxa"/>
            <w:vAlign w:val="center"/>
          </w:tcPr>
          <w:p w14:paraId="7EA91662"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388,902</w:t>
            </w:r>
          </w:p>
        </w:tc>
        <w:tc>
          <w:tcPr>
            <w:tcW w:w="1344" w:type="dxa"/>
            <w:vAlign w:val="center"/>
          </w:tcPr>
          <w:p w14:paraId="37CCB4C6"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384,040</w:t>
            </w:r>
          </w:p>
        </w:tc>
        <w:tc>
          <w:tcPr>
            <w:tcW w:w="1344" w:type="dxa"/>
            <w:vAlign w:val="center"/>
          </w:tcPr>
          <w:p w14:paraId="433FDD7B"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332,908</w:t>
            </w:r>
          </w:p>
        </w:tc>
        <w:tc>
          <w:tcPr>
            <w:tcW w:w="1344" w:type="dxa"/>
            <w:vAlign w:val="center"/>
          </w:tcPr>
          <w:p w14:paraId="04209174"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338,877</w:t>
            </w:r>
          </w:p>
        </w:tc>
        <w:tc>
          <w:tcPr>
            <w:tcW w:w="1344" w:type="dxa"/>
            <w:shd w:val="clear" w:color="auto" w:fill="auto"/>
            <w:vAlign w:val="center"/>
          </w:tcPr>
          <w:p w14:paraId="7078B37A"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354,483</w:t>
            </w:r>
          </w:p>
        </w:tc>
      </w:tr>
      <w:tr w:rsidR="004657E5" w14:paraId="70C43DAE" w14:textId="77777777">
        <w:trPr>
          <w:trHeight w:val="489"/>
        </w:trPr>
        <w:tc>
          <w:tcPr>
            <w:tcW w:w="317" w:type="dxa"/>
            <w:vMerge/>
            <w:shd w:val="clear" w:color="auto" w:fill="auto"/>
            <w:vAlign w:val="center"/>
          </w:tcPr>
          <w:p w14:paraId="12A67305" w14:textId="77777777" w:rsidR="004657E5" w:rsidRDefault="004657E5">
            <w:pPr>
              <w:rPr>
                <w:rFonts w:ascii="BIZ UDPゴシック" w:eastAsia="BIZ UDPゴシック" w:hAnsi="BIZ UDPゴシック"/>
              </w:rPr>
            </w:pPr>
          </w:p>
        </w:tc>
        <w:tc>
          <w:tcPr>
            <w:tcW w:w="1568" w:type="dxa"/>
            <w:shd w:val="clear" w:color="auto" w:fill="auto"/>
            <w:vAlign w:val="center"/>
          </w:tcPr>
          <w:p w14:paraId="16972FBB" w14:textId="77777777" w:rsidR="004657E5" w:rsidRDefault="005B7180">
            <w:pPr>
              <w:rPr>
                <w:rFonts w:ascii="BIZ UDPゴシック" w:eastAsia="BIZ UDPゴシック" w:hAnsi="BIZ UDPゴシック"/>
              </w:rPr>
            </w:pPr>
            <w:r>
              <w:rPr>
                <w:rFonts w:ascii="BIZ UDPゴシック" w:eastAsia="BIZ UDPゴシック" w:hAnsi="BIZ UDPゴシック" w:hint="eastAsia"/>
              </w:rPr>
              <w:t>その他</w:t>
            </w:r>
          </w:p>
        </w:tc>
        <w:tc>
          <w:tcPr>
            <w:tcW w:w="1344" w:type="dxa"/>
            <w:vAlign w:val="center"/>
          </w:tcPr>
          <w:p w14:paraId="410ED327"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186,175</w:t>
            </w:r>
          </w:p>
        </w:tc>
        <w:tc>
          <w:tcPr>
            <w:tcW w:w="1344" w:type="dxa"/>
            <w:vAlign w:val="center"/>
          </w:tcPr>
          <w:p w14:paraId="70C75E2D"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175,034</w:t>
            </w:r>
          </w:p>
        </w:tc>
        <w:tc>
          <w:tcPr>
            <w:tcW w:w="1344" w:type="dxa"/>
            <w:vAlign w:val="center"/>
          </w:tcPr>
          <w:p w14:paraId="2B74CA7A"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132,455</w:t>
            </w:r>
          </w:p>
        </w:tc>
        <w:tc>
          <w:tcPr>
            <w:tcW w:w="1344" w:type="dxa"/>
            <w:vAlign w:val="center"/>
          </w:tcPr>
          <w:p w14:paraId="3A8873FA"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634,086</w:t>
            </w:r>
          </w:p>
        </w:tc>
        <w:tc>
          <w:tcPr>
            <w:tcW w:w="1344" w:type="dxa"/>
            <w:shd w:val="clear" w:color="auto" w:fill="auto"/>
            <w:vAlign w:val="center"/>
          </w:tcPr>
          <w:p w14:paraId="1FD60681"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185,752</w:t>
            </w:r>
          </w:p>
        </w:tc>
      </w:tr>
      <w:tr w:rsidR="004657E5" w14:paraId="2B65A188" w14:textId="77777777">
        <w:trPr>
          <w:trHeight w:val="489"/>
        </w:trPr>
        <w:tc>
          <w:tcPr>
            <w:tcW w:w="317" w:type="dxa"/>
            <w:vMerge/>
            <w:shd w:val="clear" w:color="auto" w:fill="auto"/>
            <w:vAlign w:val="center"/>
          </w:tcPr>
          <w:p w14:paraId="337F2C9B" w14:textId="77777777" w:rsidR="004657E5" w:rsidRDefault="004657E5">
            <w:pPr>
              <w:rPr>
                <w:rFonts w:ascii="BIZ UDPゴシック" w:eastAsia="BIZ UDPゴシック" w:hAnsi="BIZ UDPゴシック"/>
              </w:rPr>
            </w:pPr>
          </w:p>
        </w:tc>
        <w:tc>
          <w:tcPr>
            <w:tcW w:w="1568" w:type="dxa"/>
            <w:shd w:val="clear" w:color="auto" w:fill="auto"/>
            <w:vAlign w:val="center"/>
          </w:tcPr>
          <w:p w14:paraId="30DEFB78" w14:textId="77777777" w:rsidR="004657E5" w:rsidRDefault="005B7180">
            <w:pPr>
              <w:rPr>
                <w:rFonts w:ascii="BIZ UDPゴシック" w:eastAsia="BIZ UDPゴシック" w:hAnsi="BIZ UDPゴシック"/>
              </w:rPr>
            </w:pPr>
            <w:r>
              <w:rPr>
                <w:rFonts w:ascii="BIZ UDPゴシック" w:eastAsia="BIZ UDPゴシック" w:hAnsi="BIZ UDPゴシック" w:hint="eastAsia"/>
              </w:rPr>
              <w:t>医業外収益</w:t>
            </w:r>
          </w:p>
        </w:tc>
        <w:tc>
          <w:tcPr>
            <w:tcW w:w="1344" w:type="dxa"/>
            <w:vAlign w:val="center"/>
          </w:tcPr>
          <w:p w14:paraId="7561F72B"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32,601</w:t>
            </w:r>
          </w:p>
        </w:tc>
        <w:tc>
          <w:tcPr>
            <w:tcW w:w="1344" w:type="dxa"/>
            <w:vAlign w:val="center"/>
          </w:tcPr>
          <w:p w14:paraId="4A541EE3"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573</w:t>
            </w:r>
          </w:p>
        </w:tc>
        <w:tc>
          <w:tcPr>
            <w:tcW w:w="1344" w:type="dxa"/>
            <w:vAlign w:val="center"/>
          </w:tcPr>
          <w:p w14:paraId="1831C475"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0</w:t>
            </w:r>
          </w:p>
        </w:tc>
        <w:tc>
          <w:tcPr>
            <w:tcW w:w="1344" w:type="dxa"/>
            <w:vAlign w:val="center"/>
          </w:tcPr>
          <w:p w14:paraId="484A75C0"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0</w:t>
            </w:r>
          </w:p>
        </w:tc>
        <w:tc>
          <w:tcPr>
            <w:tcW w:w="1344" w:type="dxa"/>
            <w:shd w:val="clear" w:color="auto" w:fill="auto"/>
            <w:vAlign w:val="center"/>
          </w:tcPr>
          <w:p w14:paraId="6B9417E5"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0</w:t>
            </w:r>
          </w:p>
        </w:tc>
      </w:tr>
      <w:tr w:rsidR="004657E5" w14:paraId="05146D9E" w14:textId="77777777">
        <w:trPr>
          <w:trHeight w:val="489"/>
        </w:trPr>
        <w:tc>
          <w:tcPr>
            <w:tcW w:w="1885" w:type="dxa"/>
            <w:gridSpan w:val="2"/>
            <w:tcBorders>
              <w:bottom w:val="nil"/>
            </w:tcBorders>
            <w:shd w:val="clear" w:color="auto" w:fill="auto"/>
            <w:vAlign w:val="center"/>
          </w:tcPr>
          <w:p w14:paraId="74F2A343" w14:textId="77777777" w:rsidR="004657E5" w:rsidRDefault="005B7180">
            <w:pPr>
              <w:jc w:val="left"/>
              <w:rPr>
                <w:rFonts w:ascii="BIZ UDPゴシック" w:eastAsia="BIZ UDPゴシック" w:hAnsi="BIZ UDPゴシック"/>
              </w:rPr>
            </w:pPr>
            <w:r>
              <w:rPr>
                <w:rFonts w:ascii="BIZ UDPゴシック" w:eastAsia="BIZ UDPゴシック" w:hAnsi="BIZ UDPゴシック" w:hint="eastAsia"/>
              </w:rPr>
              <w:t>支出（医業費用）</w:t>
            </w:r>
          </w:p>
        </w:tc>
        <w:tc>
          <w:tcPr>
            <w:tcW w:w="1344" w:type="dxa"/>
            <w:vAlign w:val="center"/>
          </w:tcPr>
          <w:p w14:paraId="1B6E3EC6"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3,507,324</w:t>
            </w:r>
          </w:p>
        </w:tc>
        <w:tc>
          <w:tcPr>
            <w:tcW w:w="1344" w:type="dxa"/>
            <w:vAlign w:val="center"/>
          </w:tcPr>
          <w:p w14:paraId="6F6AE81A"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3,563,493</w:t>
            </w:r>
          </w:p>
        </w:tc>
        <w:tc>
          <w:tcPr>
            <w:tcW w:w="1344" w:type="dxa"/>
            <w:vAlign w:val="center"/>
          </w:tcPr>
          <w:p w14:paraId="735713CB"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3,450,863</w:t>
            </w:r>
          </w:p>
        </w:tc>
        <w:tc>
          <w:tcPr>
            <w:tcW w:w="1344" w:type="dxa"/>
            <w:vAlign w:val="center"/>
          </w:tcPr>
          <w:p w14:paraId="6E9F57BE"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3,497,861</w:t>
            </w:r>
          </w:p>
        </w:tc>
        <w:tc>
          <w:tcPr>
            <w:tcW w:w="1344" w:type="dxa"/>
            <w:shd w:val="clear" w:color="auto" w:fill="auto"/>
            <w:vAlign w:val="center"/>
          </w:tcPr>
          <w:p w14:paraId="71F5FDBF"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3,571,652</w:t>
            </w:r>
          </w:p>
        </w:tc>
      </w:tr>
      <w:tr w:rsidR="004657E5" w14:paraId="5884BF50" w14:textId="77777777">
        <w:trPr>
          <w:trHeight w:val="489"/>
        </w:trPr>
        <w:tc>
          <w:tcPr>
            <w:tcW w:w="317" w:type="dxa"/>
            <w:vMerge w:val="restart"/>
            <w:tcBorders>
              <w:top w:val="nil"/>
            </w:tcBorders>
            <w:shd w:val="clear" w:color="auto" w:fill="auto"/>
            <w:vAlign w:val="center"/>
          </w:tcPr>
          <w:p w14:paraId="7BBE0928" w14:textId="77777777" w:rsidR="004657E5" w:rsidRDefault="004657E5">
            <w:pPr>
              <w:jc w:val="center"/>
              <w:rPr>
                <w:rFonts w:ascii="BIZ UDPゴシック" w:eastAsia="BIZ UDPゴシック" w:hAnsi="BIZ UDPゴシック"/>
              </w:rPr>
            </w:pPr>
          </w:p>
        </w:tc>
        <w:tc>
          <w:tcPr>
            <w:tcW w:w="1568" w:type="dxa"/>
            <w:shd w:val="clear" w:color="auto" w:fill="auto"/>
            <w:vAlign w:val="center"/>
          </w:tcPr>
          <w:p w14:paraId="44723DAA" w14:textId="77777777" w:rsidR="004657E5" w:rsidRDefault="005B7180">
            <w:pPr>
              <w:rPr>
                <w:rFonts w:ascii="BIZ UDPゴシック" w:eastAsia="BIZ UDPゴシック" w:hAnsi="BIZ UDPゴシック"/>
              </w:rPr>
            </w:pPr>
            <w:r>
              <w:rPr>
                <w:rFonts w:ascii="BIZ UDPゴシック" w:eastAsia="BIZ UDPゴシック" w:hAnsi="BIZ UDPゴシック" w:hint="eastAsia"/>
              </w:rPr>
              <w:t>人件費</w:t>
            </w:r>
          </w:p>
        </w:tc>
        <w:tc>
          <w:tcPr>
            <w:tcW w:w="1344" w:type="dxa"/>
            <w:vAlign w:val="center"/>
          </w:tcPr>
          <w:p w14:paraId="6DB47F97"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2,207,019</w:t>
            </w:r>
          </w:p>
        </w:tc>
        <w:tc>
          <w:tcPr>
            <w:tcW w:w="1344" w:type="dxa"/>
            <w:vAlign w:val="center"/>
          </w:tcPr>
          <w:p w14:paraId="408FC615"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2,235,800</w:t>
            </w:r>
          </w:p>
        </w:tc>
        <w:tc>
          <w:tcPr>
            <w:tcW w:w="1344" w:type="dxa"/>
            <w:vAlign w:val="center"/>
          </w:tcPr>
          <w:p w14:paraId="66AEE1C7"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2,189,232</w:t>
            </w:r>
          </w:p>
        </w:tc>
        <w:tc>
          <w:tcPr>
            <w:tcW w:w="1344" w:type="dxa"/>
            <w:vAlign w:val="center"/>
          </w:tcPr>
          <w:p w14:paraId="5E187A70"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2,202,664</w:t>
            </w:r>
          </w:p>
        </w:tc>
        <w:tc>
          <w:tcPr>
            <w:tcW w:w="1344" w:type="dxa"/>
            <w:shd w:val="clear" w:color="auto" w:fill="auto"/>
            <w:vAlign w:val="center"/>
          </w:tcPr>
          <w:p w14:paraId="6C1E1126"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2,215,380</w:t>
            </w:r>
          </w:p>
        </w:tc>
      </w:tr>
      <w:tr w:rsidR="004657E5" w14:paraId="3909EFE8" w14:textId="77777777">
        <w:trPr>
          <w:trHeight w:val="489"/>
        </w:trPr>
        <w:tc>
          <w:tcPr>
            <w:tcW w:w="317" w:type="dxa"/>
            <w:vMerge/>
            <w:tcBorders>
              <w:bottom w:val="double" w:sz="4" w:space="0" w:color="auto"/>
            </w:tcBorders>
            <w:shd w:val="clear" w:color="auto" w:fill="auto"/>
            <w:vAlign w:val="center"/>
          </w:tcPr>
          <w:p w14:paraId="77AC381A" w14:textId="77777777" w:rsidR="004657E5" w:rsidRDefault="004657E5"/>
        </w:tc>
        <w:tc>
          <w:tcPr>
            <w:tcW w:w="1568" w:type="dxa"/>
            <w:shd w:val="clear" w:color="auto" w:fill="auto"/>
            <w:vAlign w:val="center"/>
          </w:tcPr>
          <w:p w14:paraId="24F127B2" w14:textId="77777777" w:rsidR="004657E5" w:rsidRDefault="005B7180">
            <w:pPr>
              <w:rPr>
                <w:rFonts w:ascii="BIZ UDPゴシック" w:eastAsia="BIZ UDPゴシック" w:hAnsi="BIZ UDPゴシック"/>
              </w:rPr>
            </w:pPr>
            <w:r>
              <w:rPr>
                <w:rFonts w:ascii="BIZ UDPゴシック" w:eastAsia="BIZ UDPゴシック" w:hAnsi="BIZ UDPゴシック" w:hint="eastAsia"/>
              </w:rPr>
              <w:t>医療材料費</w:t>
            </w:r>
          </w:p>
        </w:tc>
        <w:tc>
          <w:tcPr>
            <w:tcW w:w="1344" w:type="dxa"/>
            <w:vAlign w:val="center"/>
          </w:tcPr>
          <w:p w14:paraId="528CA105"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717,551</w:t>
            </w:r>
          </w:p>
        </w:tc>
        <w:tc>
          <w:tcPr>
            <w:tcW w:w="1344" w:type="dxa"/>
            <w:vAlign w:val="center"/>
          </w:tcPr>
          <w:p w14:paraId="780A0FFC"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716,441</w:t>
            </w:r>
          </w:p>
        </w:tc>
        <w:tc>
          <w:tcPr>
            <w:tcW w:w="1344" w:type="dxa"/>
            <w:vAlign w:val="center"/>
          </w:tcPr>
          <w:p w14:paraId="35142837"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538,815</w:t>
            </w:r>
          </w:p>
        </w:tc>
        <w:tc>
          <w:tcPr>
            <w:tcW w:w="1344" w:type="dxa"/>
            <w:vAlign w:val="center"/>
          </w:tcPr>
          <w:p w14:paraId="61578E96"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539,863</w:t>
            </w:r>
          </w:p>
        </w:tc>
        <w:tc>
          <w:tcPr>
            <w:tcW w:w="1344" w:type="dxa"/>
            <w:shd w:val="clear" w:color="auto" w:fill="auto"/>
            <w:vAlign w:val="center"/>
          </w:tcPr>
          <w:p w14:paraId="7705EAB4"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732,385</w:t>
            </w:r>
          </w:p>
        </w:tc>
      </w:tr>
      <w:tr w:rsidR="004657E5" w14:paraId="1286D1DB" w14:textId="77777777">
        <w:trPr>
          <w:trHeight w:val="489"/>
        </w:trPr>
        <w:tc>
          <w:tcPr>
            <w:tcW w:w="317" w:type="dxa"/>
            <w:vMerge/>
            <w:tcBorders>
              <w:bottom w:val="double" w:sz="4" w:space="0" w:color="auto"/>
            </w:tcBorders>
            <w:shd w:val="clear" w:color="auto" w:fill="auto"/>
            <w:vAlign w:val="center"/>
          </w:tcPr>
          <w:p w14:paraId="4D455C24" w14:textId="77777777" w:rsidR="004657E5" w:rsidRDefault="004657E5"/>
        </w:tc>
        <w:tc>
          <w:tcPr>
            <w:tcW w:w="1568" w:type="dxa"/>
            <w:tcBorders>
              <w:bottom w:val="double" w:sz="4" w:space="0" w:color="auto"/>
            </w:tcBorders>
            <w:shd w:val="clear" w:color="auto" w:fill="auto"/>
            <w:vAlign w:val="center"/>
          </w:tcPr>
          <w:p w14:paraId="78ECA824" w14:textId="77777777" w:rsidR="004657E5" w:rsidRDefault="005B7180">
            <w:pPr>
              <w:rPr>
                <w:rFonts w:ascii="BIZ UDPゴシック" w:eastAsia="BIZ UDPゴシック" w:hAnsi="BIZ UDPゴシック"/>
              </w:rPr>
            </w:pPr>
            <w:r>
              <w:rPr>
                <w:rFonts w:ascii="BIZ UDPゴシック" w:eastAsia="BIZ UDPゴシック" w:hAnsi="BIZ UDPゴシック" w:hint="eastAsia"/>
              </w:rPr>
              <w:t>経費</w:t>
            </w:r>
          </w:p>
        </w:tc>
        <w:tc>
          <w:tcPr>
            <w:tcW w:w="1344" w:type="dxa"/>
            <w:tcBorders>
              <w:bottom w:val="double" w:sz="4" w:space="0" w:color="auto"/>
            </w:tcBorders>
            <w:vAlign w:val="center"/>
          </w:tcPr>
          <w:p w14:paraId="29FB6FD4"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582,754</w:t>
            </w:r>
          </w:p>
        </w:tc>
        <w:tc>
          <w:tcPr>
            <w:tcW w:w="1344" w:type="dxa"/>
            <w:tcBorders>
              <w:bottom w:val="double" w:sz="4" w:space="0" w:color="auto"/>
            </w:tcBorders>
            <w:vAlign w:val="center"/>
          </w:tcPr>
          <w:p w14:paraId="2DFDF082"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611,252</w:t>
            </w:r>
          </w:p>
        </w:tc>
        <w:tc>
          <w:tcPr>
            <w:tcW w:w="1344" w:type="dxa"/>
            <w:tcBorders>
              <w:bottom w:val="double" w:sz="4" w:space="0" w:color="auto"/>
            </w:tcBorders>
            <w:vAlign w:val="center"/>
          </w:tcPr>
          <w:p w14:paraId="02007290"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722,816</w:t>
            </w:r>
          </w:p>
        </w:tc>
        <w:tc>
          <w:tcPr>
            <w:tcW w:w="1344" w:type="dxa"/>
            <w:tcBorders>
              <w:bottom w:val="double" w:sz="4" w:space="0" w:color="auto"/>
            </w:tcBorders>
            <w:vAlign w:val="center"/>
          </w:tcPr>
          <w:p w14:paraId="6637AECA"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755,334</w:t>
            </w:r>
          </w:p>
        </w:tc>
        <w:tc>
          <w:tcPr>
            <w:tcW w:w="1344" w:type="dxa"/>
            <w:tcBorders>
              <w:bottom w:val="double" w:sz="4" w:space="0" w:color="auto"/>
            </w:tcBorders>
            <w:shd w:val="clear" w:color="auto" w:fill="auto"/>
            <w:vAlign w:val="center"/>
          </w:tcPr>
          <w:p w14:paraId="0139693C"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623,887</w:t>
            </w:r>
          </w:p>
        </w:tc>
      </w:tr>
      <w:tr w:rsidR="004657E5" w14:paraId="6D833323" w14:textId="77777777">
        <w:trPr>
          <w:trHeight w:val="489"/>
        </w:trPr>
        <w:tc>
          <w:tcPr>
            <w:tcW w:w="1885" w:type="dxa"/>
            <w:gridSpan w:val="2"/>
            <w:shd w:val="clear" w:color="auto" w:fill="auto"/>
            <w:vAlign w:val="center"/>
          </w:tcPr>
          <w:p w14:paraId="592D74BB" w14:textId="77777777" w:rsidR="004657E5" w:rsidRDefault="005B7180">
            <w:pPr>
              <w:rPr>
                <w:rFonts w:ascii="BIZ UDPゴシック" w:eastAsia="BIZ UDPゴシック" w:hAnsi="BIZ UDPゴシック"/>
              </w:rPr>
            </w:pPr>
            <w:r>
              <w:rPr>
                <w:rFonts w:ascii="BIZ UDPゴシック" w:eastAsia="BIZ UDPゴシック" w:hAnsi="BIZ UDPゴシック" w:hint="eastAsia"/>
              </w:rPr>
              <w:t>差引収支</w:t>
            </w:r>
          </w:p>
        </w:tc>
        <w:tc>
          <w:tcPr>
            <w:tcW w:w="1344" w:type="dxa"/>
            <w:tcBorders>
              <w:top w:val="double" w:sz="4" w:space="0" w:color="auto"/>
            </w:tcBorders>
            <w:vAlign w:val="center"/>
          </w:tcPr>
          <w:p w14:paraId="3FE41BCA"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252,023</w:t>
            </w:r>
          </w:p>
        </w:tc>
        <w:tc>
          <w:tcPr>
            <w:tcW w:w="1344" w:type="dxa"/>
            <w:tcBorders>
              <w:top w:val="double" w:sz="4" w:space="0" w:color="auto"/>
            </w:tcBorders>
            <w:vAlign w:val="center"/>
          </w:tcPr>
          <w:p w14:paraId="2D0ADB1E"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219,706</w:t>
            </w:r>
          </w:p>
        </w:tc>
        <w:tc>
          <w:tcPr>
            <w:tcW w:w="1344" w:type="dxa"/>
            <w:tcBorders>
              <w:top w:val="double" w:sz="4" w:space="0" w:color="auto"/>
            </w:tcBorders>
            <w:vAlign w:val="center"/>
          </w:tcPr>
          <w:p w14:paraId="1484D35C"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▲１７，２２０</w:t>
            </w:r>
          </w:p>
        </w:tc>
        <w:tc>
          <w:tcPr>
            <w:tcW w:w="1344" w:type="dxa"/>
            <w:tcBorders>
              <w:top w:val="double" w:sz="4" w:space="0" w:color="auto"/>
            </w:tcBorders>
            <w:vAlign w:val="center"/>
          </w:tcPr>
          <w:p w14:paraId="46AD3282"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194,742</w:t>
            </w:r>
          </w:p>
        </w:tc>
        <w:tc>
          <w:tcPr>
            <w:tcW w:w="1344" w:type="dxa"/>
            <w:tcBorders>
              <w:top w:val="double" w:sz="4" w:space="0" w:color="auto"/>
            </w:tcBorders>
            <w:shd w:val="clear" w:color="auto" w:fill="auto"/>
            <w:vAlign w:val="center"/>
          </w:tcPr>
          <w:p w14:paraId="7D778701" w14:textId="77777777" w:rsidR="004657E5" w:rsidRDefault="005B7180">
            <w:pPr>
              <w:jc w:val="right"/>
              <w:rPr>
                <w:rFonts w:ascii="BIZ UDPゴシック" w:eastAsia="BIZ UDPゴシック" w:hAnsi="BIZ UDPゴシック"/>
                <w:sz w:val="20"/>
              </w:rPr>
            </w:pPr>
            <w:r>
              <w:rPr>
                <w:rFonts w:ascii="BIZ UDPゴシック" w:eastAsia="BIZ UDPゴシック" w:hAnsi="BIZ UDPゴシック" w:hint="eastAsia"/>
                <w:sz w:val="20"/>
              </w:rPr>
              <w:t>5,750</w:t>
            </w:r>
          </w:p>
        </w:tc>
      </w:tr>
    </w:tbl>
    <w:p w14:paraId="5D4DB6A1" w14:textId="77777777" w:rsidR="004657E5" w:rsidRDefault="005B7180">
      <w:pPr>
        <w:spacing w:line="400" w:lineRule="exact"/>
        <w:ind w:rightChars="-50" w:right="-105"/>
        <w:jc w:val="right"/>
        <w:rPr>
          <w:rFonts w:ascii="BIZ UDPゴシック" w:eastAsia="BIZ UDPゴシック" w:hAnsi="BIZ UDPゴシック"/>
          <w:sz w:val="24"/>
        </w:rPr>
      </w:pPr>
      <w:r>
        <w:rPr>
          <w:rFonts w:ascii="BIZ UDPゴシック" w:eastAsia="BIZ UDPゴシック" w:hAnsi="BIZ UDPゴシック" w:hint="eastAsia"/>
        </w:rPr>
        <w:t>（単位：千円）</w:t>
      </w:r>
    </w:p>
    <w:p w14:paraId="09643481" w14:textId="77777777" w:rsidR="004657E5" w:rsidRDefault="005B7180">
      <w:pPr>
        <w:spacing w:beforeLines="50" w:before="142" w:afterLines="30" w:after="85" w:line="400" w:lineRule="exact"/>
        <w:ind w:firstLineChars="100" w:firstLine="240"/>
        <w:outlineLvl w:val="2"/>
        <w:rPr>
          <w:rFonts w:ascii="BIZ UDPゴシック" w:eastAsia="BIZ UDPゴシック" w:hAnsi="BIZ UDPゴシック"/>
          <w:sz w:val="24"/>
        </w:rPr>
      </w:pPr>
      <w:bookmarkStart w:id="94" w:name="_Toc26402"/>
      <w:bookmarkStart w:id="95" w:name="_Toc28353"/>
      <w:bookmarkStart w:id="96" w:name="_Toc5945"/>
      <w:r>
        <w:rPr>
          <w:rFonts w:ascii="BIZ UDPゴシック" w:eastAsia="BIZ UDPゴシック" w:hAnsi="BIZ UDPゴシック" w:hint="eastAsia"/>
          <w:sz w:val="24"/>
        </w:rPr>
        <w:lastRenderedPageBreak/>
        <w:t>カ　再編統合後の医療機能</w:t>
      </w:r>
      <w:bookmarkEnd w:id="94"/>
      <w:bookmarkEnd w:id="95"/>
      <w:bookmarkEnd w:id="96"/>
    </w:p>
    <w:p w14:paraId="643EEF8F" w14:textId="77777777" w:rsidR="004657E5" w:rsidRDefault="005B7180">
      <w:pPr>
        <w:spacing w:line="400" w:lineRule="exact"/>
        <w:ind w:left="240" w:hangingChars="100" w:hanging="240"/>
        <w:jc w:val="left"/>
        <w:rPr>
          <w:rFonts w:ascii="BIZ UDPゴシック" w:eastAsia="BIZ UDPゴシック" w:hAnsi="BIZ UDPゴシック"/>
          <w:sz w:val="24"/>
        </w:rPr>
      </w:pPr>
      <w:r>
        <w:rPr>
          <w:rFonts w:ascii="BIZ UDPゴシック" w:eastAsia="BIZ UDPゴシック" w:hAnsi="BIZ UDPゴシック" w:hint="eastAsia"/>
          <w:sz w:val="24"/>
        </w:rPr>
        <w:t xml:space="preserve">　　　協和会病院は老朽化が進み、建替えが必要とされていたところ、医療法人協和会が指定管理者となる新市立病院に必要な病床を承継することとなった。このため、新病院開設に伴い、協和会病院は廃止する。</w:t>
      </w:r>
    </w:p>
    <w:p w14:paraId="5D7931B7" w14:textId="77777777" w:rsidR="004657E5" w:rsidRDefault="004657E5">
      <w:pPr>
        <w:spacing w:line="400" w:lineRule="exact"/>
        <w:jc w:val="left"/>
        <w:rPr>
          <w:rFonts w:ascii="BIZ UDPゴシック" w:eastAsia="BIZ UDPゴシック" w:hAnsi="BIZ UDPゴシック"/>
        </w:rPr>
      </w:pPr>
    </w:p>
    <w:p w14:paraId="0D75217C" w14:textId="77777777" w:rsidR="004657E5" w:rsidRDefault="005B7180">
      <w:pPr>
        <w:spacing w:beforeLines="50" w:before="142" w:afterLines="30" w:after="85" w:line="400" w:lineRule="exact"/>
        <w:jc w:val="left"/>
        <w:outlineLvl w:val="1"/>
        <w:rPr>
          <w:rFonts w:ascii="BIZ UDPゴシック" w:eastAsia="BIZ UDPゴシック" w:hAnsi="BIZ UDPゴシック"/>
          <w:sz w:val="24"/>
        </w:rPr>
      </w:pPr>
      <w:bookmarkStart w:id="97" w:name="_Toc22323"/>
      <w:bookmarkStart w:id="98" w:name="_Toc27551"/>
      <w:bookmarkStart w:id="99" w:name="_Toc7653"/>
      <w:r>
        <w:rPr>
          <w:rFonts w:ascii="BIZ UDPゴシック" w:eastAsia="BIZ UDPゴシック" w:hAnsi="BIZ UDPゴシック" w:hint="eastAsia"/>
          <w:sz w:val="24"/>
        </w:rPr>
        <w:t>⑷ 箕面市立病院の概要</w:t>
      </w:r>
      <w:bookmarkEnd w:id="97"/>
      <w:bookmarkEnd w:id="98"/>
      <w:bookmarkEnd w:id="99"/>
    </w:p>
    <w:p w14:paraId="61924A04" w14:textId="77777777" w:rsidR="004657E5" w:rsidRDefault="005B7180">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施設概要（2023年3月31日現在）</w:t>
      </w:r>
    </w:p>
    <w:p w14:paraId="442E6F98" w14:textId="77777777" w:rsidR="004657E5" w:rsidRDefault="004657E5">
      <w:pPr>
        <w:spacing w:line="400" w:lineRule="exact"/>
        <w:ind w:firstLineChars="175" w:firstLine="420"/>
        <w:jc w:val="left"/>
        <w:rPr>
          <w:rFonts w:ascii="BIZ UDPゴシック" w:eastAsia="BIZ UDPゴシック" w:hAnsi="BIZ UDPゴシック"/>
          <w:sz w:val="24"/>
        </w:rPr>
      </w:pPr>
    </w:p>
    <w:p w14:paraId="447BE286" w14:textId="77777777" w:rsidR="004657E5" w:rsidRDefault="005B7180">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○開設者：箕面市</w:t>
      </w:r>
    </w:p>
    <w:p w14:paraId="5FAE1362" w14:textId="77777777" w:rsidR="004657E5" w:rsidRDefault="005B7180">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○所在地：大阪府箕面市萱野5丁目7番1号</w:t>
      </w:r>
    </w:p>
    <w:p w14:paraId="342A753D" w14:textId="77777777" w:rsidR="004657E5" w:rsidRDefault="005B7180">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○施設概要</w:t>
      </w:r>
    </w:p>
    <w:p w14:paraId="5BE06872" w14:textId="77777777" w:rsidR="004657E5" w:rsidRDefault="005B7180">
      <w:pPr>
        <w:spacing w:line="400" w:lineRule="exact"/>
        <w:ind w:firstLineChars="287" w:firstLine="689"/>
        <w:jc w:val="left"/>
        <w:rPr>
          <w:rFonts w:ascii="BIZ UDPゴシック" w:eastAsia="BIZ UDPゴシック" w:hAnsi="BIZ UDPゴシック"/>
          <w:sz w:val="24"/>
        </w:rPr>
      </w:pPr>
      <w:r>
        <w:rPr>
          <w:rFonts w:ascii="BIZ UDPゴシック" w:eastAsia="BIZ UDPゴシック" w:hAnsi="BIZ UDPゴシック" w:hint="eastAsia"/>
          <w:sz w:val="24"/>
        </w:rPr>
        <w:t>【土地】敷地面積29,280.65㎡（医師住宅を含む）</w:t>
      </w:r>
    </w:p>
    <w:p w14:paraId="4B13BB99" w14:textId="77777777" w:rsidR="004657E5" w:rsidRDefault="005B7180">
      <w:pPr>
        <w:spacing w:line="400" w:lineRule="exact"/>
        <w:ind w:firstLineChars="287" w:firstLine="689"/>
        <w:jc w:val="left"/>
        <w:rPr>
          <w:rFonts w:ascii="BIZ UDPゴシック" w:eastAsia="BIZ UDPゴシック" w:hAnsi="BIZ UDPゴシック"/>
          <w:sz w:val="24"/>
        </w:rPr>
      </w:pPr>
      <w:r>
        <w:rPr>
          <w:rFonts w:ascii="BIZ UDPゴシック" w:eastAsia="BIZ UDPゴシック" w:hAnsi="BIZ UDPゴシック" w:hint="eastAsia"/>
          <w:sz w:val="24"/>
        </w:rPr>
        <w:t>【建物】延床面積34，112.70㎡（医師住宅472.6㎡除く）</w:t>
      </w:r>
    </w:p>
    <w:p w14:paraId="4F10C2C9" w14:textId="77777777" w:rsidR="004657E5" w:rsidRDefault="005B7180">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○診療科目</w:t>
      </w:r>
    </w:p>
    <w:p w14:paraId="510D6991" w14:textId="77777777" w:rsidR="004657E5" w:rsidRDefault="005B7180">
      <w:pPr>
        <w:spacing w:line="400" w:lineRule="exact"/>
        <w:ind w:firstLineChars="375" w:firstLine="900"/>
        <w:jc w:val="left"/>
        <w:rPr>
          <w:rFonts w:ascii="BIZ UDPゴシック" w:eastAsia="BIZ UDPゴシック" w:hAnsi="BIZ UDPゴシック"/>
          <w:sz w:val="24"/>
        </w:rPr>
      </w:pPr>
      <w:r>
        <w:rPr>
          <w:rFonts w:ascii="BIZ UDPゴシック" w:eastAsia="BIZ UDPゴシック" w:hAnsi="BIZ UDPゴシック" w:hint="eastAsia"/>
          <w:sz w:val="24"/>
        </w:rPr>
        <w:t>内科、消化器内科、循環器内科、血液内科、糖尿病・内分泌代謝内科</w:t>
      </w:r>
    </w:p>
    <w:p w14:paraId="0A97C3A2" w14:textId="77777777" w:rsidR="004657E5" w:rsidRDefault="005B7180">
      <w:pPr>
        <w:spacing w:line="400" w:lineRule="exact"/>
        <w:ind w:firstLineChars="375" w:firstLine="900"/>
        <w:jc w:val="left"/>
        <w:rPr>
          <w:rFonts w:ascii="BIZ UDPゴシック" w:eastAsia="BIZ UDPゴシック" w:hAnsi="BIZ UDPゴシック"/>
          <w:sz w:val="24"/>
        </w:rPr>
      </w:pPr>
      <w:r>
        <w:rPr>
          <w:rFonts w:ascii="BIZ UDPゴシック" w:eastAsia="BIZ UDPゴシック" w:hAnsi="BIZ UDPゴシック" w:hint="eastAsia"/>
          <w:sz w:val="24"/>
        </w:rPr>
        <w:t>神経内科、精神科、小児科、外科、呼吸器外科、消化器外科、</w:t>
      </w:r>
    </w:p>
    <w:p w14:paraId="7B38DD2A" w14:textId="77777777" w:rsidR="004657E5" w:rsidRDefault="005B7180">
      <w:pPr>
        <w:spacing w:line="400" w:lineRule="exact"/>
        <w:ind w:firstLineChars="400" w:firstLine="960"/>
        <w:jc w:val="left"/>
        <w:rPr>
          <w:rFonts w:ascii="BIZ UDPゴシック" w:eastAsia="BIZ UDPゴシック" w:hAnsi="BIZ UDPゴシック"/>
          <w:sz w:val="24"/>
        </w:rPr>
      </w:pPr>
      <w:r>
        <w:rPr>
          <w:rFonts w:ascii="BIZ UDPゴシック" w:eastAsia="BIZ UDPゴシック" w:hAnsi="BIZ UDPゴシック" w:hint="eastAsia"/>
          <w:sz w:val="24"/>
        </w:rPr>
        <w:t>乳腺・甲状腺外科、整形外科、形成外科、脳神経外科、皮膚科、</w:t>
      </w:r>
    </w:p>
    <w:p w14:paraId="4F8980C1" w14:textId="77777777" w:rsidR="004657E5" w:rsidRDefault="005B7180">
      <w:pPr>
        <w:spacing w:line="400" w:lineRule="exact"/>
        <w:ind w:firstLineChars="400" w:firstLine="960"/>
        <w:jc w:val="left"/>
        <w:rPr>
          <w:rFonts w:ascii="BIZ UDPゴシック" w:eastAsia="BIZ UDPゴシック" w:hAnsi="BIZ UDPゴシック"/>
          <w:sz w:val="24"/>
        </w:rPr>
      </w:pPr>
      <w:r>
        <w:rPr>
          <w:rFonts w:ascii="BIZ UDPゴシック" w:eastAsia="BIZ UDPゴシック" w:hAnsi="BIZ UDPゴシック" w:hint="eastAsia"/>
          <w:sz w:val="24"/>
        </w:rPr>
        <w:t>泌尿器科、産婦人科、眼科、耳鼻咽喉科、リハビリテーション科、</w:t>
      </w:r>
    </w:p>
    <w:p w14:paraId="691D468D" w14:textId="77777777" w:rsidR="004657E5" w:rsidRDefault="005B7180">
      <w:pPr>
        <w:spacing w:line="400" w:lineRule="exact"/>
        <w:ind w:firstLineChars="400" w:firstLine="960"/>
        <w:jc w:val="left"/>
        <w:rPr>
          <w:rFonts w:ascii="BIZ UDPゴシック" w:eastAsia="BIZ UDPゴシック" w:hAnsi="BIZ UDPゴシック"/>
          <w:sz w:val="24"/>
        </w:rPr>
      </w:pPr>
      <w:r>
        <w:rPr>
          <w:rFonts w:ascii="BIZ UDPゴシック" w:eastAsia="BIZ UDPゴシック" w:hAnsi="BIZ UDPゴシック" w:hint="eastAsia"/>
          <w:sz w:val="24"/>
        </w:rPr>
        <w:t>放射線科、病理診断科、救急科、歯科、麻酔科</w:t>
      </w:r>
    </w:p>
    <w:p w14:paraId="23287248" w14:textId="77777777" w:rsidR="004657E5" w:rsidRDefault="005B7180">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○病床数　317床</w:t>
      </w:r>
    </w:p>
    <w:p w14:paraId="61B4EC93" w14:textId="77777777" w:rsidR="004657E5" w:rsidRDefault="005B7180">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○職員数　718名（医師115名、看護師318名、助産師19名、</w:t>
      </w:r>
    </w:p>
    <w:p w14:paraId="74E4BAFC" w14:textId="77777777" w:rsidR="004657E5" w:rsidRDefault="005B7180">
      <w:pPr>
        <w:spacing w:line="400" w:lineRule="exact"/>
        <w:ind w:firstLineChars="987" w:firstLine="2369"/>
        <w:jc w:val="left"/>
        <w:rPr>
          <w:rFonts w:ascii="BIZ UDPゴシック" w:eastAsia="BIZ UDPゴシック" w:hAnsi="BIZ UDPゴシック"/>
          <w:sz w:val="24"/>
        </w:rPr>
      </w:pPr>
      <w:r>
        <w:rPr>
          <w:rFonts w:ascii="BIZ UDPゴシック" w:eastAsia="BIZ UDPゴシック" w:hAnsi="BIZ UDPゴシック" w:hint="eastAsia"/>
          <w:sz w:val="24"/>
        </w:rPr>
        <w:t>看護補助職47名、医療技術職員134名、事務等85名）</w:t>
      </w:r>
    </w:p>
    <w:p w14:paraId="05E651DB" w14:textId="77777777" w:rsidR="004657E5" w:rsidRDefault="005B7180">
      <w:pPr>
        <w:spacing w:line="400" w:lineRule="exact"/>
        <w:ind w:firstLineChars="175" w:firstLine="368"/>
        <w:jc w:val="left"/>
        <w:rPr>
          <w:rFonts w:ascii="BIZ UDPゴシック" w:eastAsia="BIZ UDPゴシック" w:hAnsi="BIZ UDPゴシック"/>
          <w:sz w:val="24"/>
        </w:rPr>
      </w:pPr>
      <w:r>
        <w:rPr>
          <w:rFonts w:hint="eastAsia"/>
        </w:rPr>
        <w:br w:type="page"/>
      </w:r>
    </w:p>
    <w:p w14:paraId="6FDEFF38" w14:textId="77777777" w:rsidR="004657E5" w:rsidRDefault="005B7180">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lastRenderedPageBreak/>
        <w:t>〇沿革</w:t>
      </w:r>
    </w:p>
    <w:p w14:paraId="58F1FE2E" w14:textId="77777777" w:rsidR="004657E5" w:rsidRDefault="005B7180">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・１９８１年　7月　箕面市立病院開院（一般病床200床、伝染病床10床）</w:t>
      </w:r>
    </w:p>
    <w:p w14:paraId="56B107D9" w14:textId="77777777" w:rsidR="004657E5" w:rsidRDefault="005B7180">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１２月　救急病院等の認定</w:t>
      </w:r>
    </w:p>
    <w:p w14:paraId="6086E134" w14:textId="77777777" w:rsidR="004657E5" w:rsidRDefault="005B7180">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・１９８2年　5月　5階東病棟（50床）設置</w:t>
      </w:r>
    </w:p>
    <w:p w14:paraId="317A6BC5" w14:textId="77777777" w:rsidR="004657E5" w:rsidRDefault="005B7180">
      <w:pPr>
        <w:spacing w:line="400" w:lineRule="exact"/>
        <w:ind w:firstLineChars="975" w:firstLine="2340"/>
        <w:jc w:val="left"/>
        <w:rPr>
          <w:rFonts w:ascii="BIZ UDPゴシック" w:eastAsia="BIZ UDPゴシック" w:hAnsi="BIZ UDPゴシック"/>
          <w:sz w:val="24"/>
        </w:rPr>
      </w:pPr>
      <w:r>
        <w:rPr>
          <w:rFonts w:ascii="BIZ UDPゴシック" w:eastAsia="BIZ UDPゴシック" w:hAnsi="BIZ UDPゴシック" w:hint="eastAsia"/>
          <w:sz w:val="24"/>
        </w:rPr>
        <w:t>（一般病床250床、伝染病床10床）</w:t>
      </w:r>
    </w:p>
    <w:p w14:paraId="40854347" w14:textId="77777777" w:rsidR="004657E5" w:rsidRDefault="005B7180">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 xml:space="preserve">　　　</w:t>
      </w:r>
      <w:r>
        <w:rPr>
          <w:rFonts w:hint="eastAsia"/>
        </w:rPr>
        <w:t xml:space="preserve"> </w:t>
      </w:r>
      <w:r>
        <w:rPr>
          <w:rFonts w:ascii="BIZ UDPゴシック" w:eastAsia="BIZ UDPゴシック" w:hAnsi="BIZ UDPゴシック" w:hint="eastAsia"/>
          <w:sz w:val="24"/>
        </w:rPr>
        <w:t>・１９84年　5月　5階西病棟（50床）設置</w:t>
      </w:r>
    </w:p>
    <w:p w14:paraId="5372C50C" w14:textId="77777777" w:rsidR="004657E5" w:rsidRDefault="005B7180">
      <w:pPr>
        <w:spacing w:line="400" w:lineRule="exact"/>
        <w:ind w:firstLineChars="1000" w:firstLine="2400"/>
        <w:jc w:val="left"/>
        <w:rPr>
          <w:rFonts w:ascii="BIZ UDPゴシック" w:eastAsia="BIZ UDPゴシック" w:hAnsi="BIZ UDPゴシック"/>
          <w:sz w:val="24"/>
        </w:rPr>
      </w:pPr>
      <w:r>
        <w:rPr>
          <w:rFonts w:ascii="BIZ UDPゴシック" w:eastAsia="BIZ UDPゴシック" w:hAnsi="BIZ UDPゴシック" w:hint="eastAsia"/>
          <w:sz w:val="24"/>
        </w:rPr>
        <w:t>（一般病床250床、伝染病床10床）</w:t>
      </w:r>
    </w:p>
    <w:p w14:paraId="74FE376C" w14:textId="77777777" w:rsidR="004657E5" w:rsidRDefault="005B7180">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・１９９６年　７月　３階南病棟（５０床）設置、リハビリテーションセンター開設</w:t>
      </w:r>
    </w:p>
    <w:p w14:paraId="57A110CF" w14:textId="77777777" w:rsidR="004657E5" w:rsidRDefault="005B7180">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 xml:space="preserve">　　　　　　　　　　　　集中治療室（6床）設置</w:t>
      </w:r>
    </w:p>
    <w:p w14:paraId="590EC8AA" w14:textId="77777777" w:rsidR="004657E5" w:rsidRDefault="005B7180">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 xml:space="preserve">　　　　　　　　　　　　（一般病床350床、伝染病床10床）</w:t>
      </w:r>
    </w:p>
    <w:p w14:paraId="2734F814" w14:textId="77777777" w:rsidR="004657E5" w:rsidRDefault="005B7180">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・１９９９年　４月　伝染病棟（伝染病床１０床）廃止</w:t>
      </w:r>
    </w:p>
    <w:p w14:paraId="361DD455" w14:textId="77777777" w:rsidR="004657E5" w:rsidRDefault="005B7180">
      <w:pPr>
        <w:spacing w:line="400" w:lineRule="exact"/>
        <w:ind w:leftChars="175" w:left="2288" w:hangingChars="800" w:hanging="19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・２００３年　８月　日本医療機能評価機構による病院機能評価の認定（Ver.4.0）</w:t>
      </w:r>
    </w:p>
    <w:p w14:paraId="31679C25" w14:textId="77777777" w:rsidR="004657E5" w:rsidRDefault="005B7180">
      <w:pPr>
        <w:spacing w:line="400" w:lineRule="exact"/>
        <w:ind w:leftChars="175" w:left="2288" w:hangingChars="800" w:hanging="19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・２００６年　４月　DPCによる入院医療費の算定開始</w:t>
      </w:r>
    </w:p>
    <w:p w14:paraId="6EDDF40E" w14:textId="77777777" w:rsidR="004657E5" w:rsidRDefault="005B7180">
      <w:pPr>
        <w:spacing w:line="400" w:lineRule="exact"/>
        <w:ind w:leftChars="175" w:left="2288" w:hangingChars="800" w:hanging="19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・２００７年　６月　７対１入院基本料算定</w:t>
      </w:r>
    </w:p>
    <w:p w14:paraId="53E8BB44" w14:textId="77777777" w:rsidR="004657E5" w:rsidRDefault="005B7180">
      <w:pPr>
        <w:spacing w:line="400" w:lineRule="exact"/>
        <w:ind w:leftChars="175" w:left="2288" w:hangingChars="800" w:hanging="19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・２００９年　６月　地方公営企業法を全部適用</w:t>
      </w:r>
    </w:p>
    <w:p w14:paraId="2264F50C" w14:textId="77777777" w:rsidR="004657E5" w:rsidRDefault="005B7180">
      <w:pPr>
        <w:spacing w:line="400" w:lineRule="exact"/>
        <w:ind w:leftChars="175" w:left="2288" w:hangingChars="800" w:hanging="19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・２０１０年　３月　大阪府がん診療拠点病院に指定</w:t>
      </w:r>
    </w:p>
    <w:p w14:paraId="1619A2EE" w14:textId="77777777" w:rsidR="004657E5" w:rsidRDefault="005B7180">
      <w:pPr>
        <w:spacing w:line="400" w:lineRule="exact"/>
        <w:ind w:leftChars="175" w:left="2288" w:hangingChars="800" w:hanging="19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・２０１０年１１月　地域医療支援病院の承認</w:t>
      </w:r>
    </w:p>
    <w:p w14:paraId="708C4891" w14:textId="77777777" w:rsidR="004657E5" w:rsidRDefault="005B7180">
      <w:pPr>
        <w:spacing w:line="400" w:lineRule="exact"/>
        <w:ind w:leftChars="175" w:left="2288" w:hangingChars="800" w:hanging="19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・２０１３年　８月 日本医療機能評価機構による病院機能評価の認定</w:t>
      </w:r>
    </w:p>
    <w:p w14:paraId="50C8E726" w14:textId="77777777" w:rsidR="004657E5" w:rsidRDefault="005B7180">
      <w:pPr>
        <w:spacing w:line="400" w:lineRule="exact"/>
        <w:ind w:leftChars="975" w:left="2048"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（一般病院2_3ｒｄG:Ver.1.0）</w:t>
      </w:r>
    </w:p>
    <w:p w14:paraId="46587C0A"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・２０１５年　４月　内視鏡手術支援ロボット導入</w:t>
      </w:r>
    </w:p>
    <w:p w14:paraId="4B9B604D"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・２０１７年１２月　市立病院の移転建替え議会で承認</w:t>
      </w:r>
    </w:p>
    <w:p w14:paraId="22CA4D8E"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・２０１８年　３月　新市立病院整備審議会設置条例制定</w:t>
      </w:r>
    </w:p>
    <w:p w14:paraId="460E036C" w14:textId="77777777" w:rsidR="004657E5" w:rsidRDefault="005B7180">
      <w:pPr>
        <w:spacing w:line="400" w:lineRule="exact"/>
        <w:ind w:leftChars="175" w:left="2288" w:hangingChars="800" w:hanging="19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１１月　日本医療機能評価機構による病院機能評価の認定</w:t>
      </w:r>
    </w:p>
    <w:p w14:paraId="22A620FA" w14:textId="77777777" w:rsidR="004657E5" w:rsidRDefault="005B7180">
      <w:pPr>
        <w:spacing w:line="400" w:lineRule="exact"/>
        <w:ind w:leftChars="975" w:left="2048"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（一般病院2_3ｒｄG:Ver.2.0）</w:t>
      </w:r>
    </w:p>
    <w:p w14:paraId="5A4BC905"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・２０２１年　２月　新市立病院整備審議会開催</w:t>
      </w:r>
    </w:p>
    <w:p w14:paraId="286BB97B"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・２０２２年　８月　新市立病院整備審議会から答申</w:t>
      </w:r>
    </w:p>
    <w:p w14:paraId="47B77667"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・２０２３年　２月　新市立病院整備基本構想策定</w:t>
      </w:r>
    </w:p>
    <w:p w14:paraId="64463BA3"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３月　指定管理者による管理運営に係る事項及び</w:t>
      </w:r>
    </w:p>
    <w:p w14:paraId="756ABD78"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箕面市立病院指定管理者評価委員会の設置を規定する</w:t>
      </w:r>
    </w:p>
    <w:p w14:paraId="1AF39BF5" w14:textId="77777777" w:rsidR="004657E5" w:rsidRDefault="005B7180">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箕面市病院事業の設置等に関する条例改正議案議決</w:t>
      </w:r>
    </w:p>
    <w:p w14:paraId="0EB2C71F" w14:textId="77777777" w:rsidR="004657E5" w:rsidRDefault="005B7180">
      <w:pPr>
        <w:spacing w:line="400" w:lineRule="exact"/>
        <w:jc w:val="left"/>
      </w:pPr>
      <w:r>
        <w:rPr>
          <w:rFonts w:ascii="BIZ UDPゴシック" w:eastAsia="BIZ UDPゴシック" w:hAnsi="BIZ UDPゴシック" w:hint="eastAsia"/>
          <w:sz w:val="24"/>
        </w:rPr>
        <w:t xml:space="preserve">　　　　・２０２３年　８月　医療法人協和会を指定管理者候補者として決定</w:t>
      </w:r>
    </w:p>
    <w:sectPr w:rsidR="004657E5">
      <w:footerReference w:type="even" r:id="rId24"/>
      <w:footerReference w:type="default" r:id="rId25"/>
      <w:footerReference w:type="first" r:id="rId26"/>
      <w:pgSz w:w="11906" w:h="16838"/>
      <w:pgMar w:top="1134" w:right="1701" w:bottom="1134" w:left="1701" w:header="851" w:footer="397" w:gutter="0"/>
      <w:pgNumType w:start="1"/>
      <w:cols w:space="720"/>
      <w:docGrid w:type="lines" w:linePitch="2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7ECAC" w14:textId="77777777" w:rsidR="00AC0E0E" w:rsidRDefault="005B7180">
      <w:r>
        <w:separator/>
      </w:r>
    </w:p>
  </w:endnote>
  <w:endnote w:type="continuationSeparator" w:id="0">
    <w:p w14:paraId="3AB0F13E" w14:textId="77777777" w:rsidR="00AC0E0E" w:rsidRDefault="005B7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3242B" w14:textId="77777777" w:rsidR="004657E5" w:rsidRDefault="004C6606">
    <w:sdt>
      <w:sdtPr>
        <w:rPr>
          <w:rFonts w:hint="eastAsia"/>
        </w:rPr>
        <w:alias w:val=""/>
        <w:tag w:val=""/>
        <w:id w:val="-2033175394"/>
        <w:docPartObj>
          <w:docPartGallery w:val="Page Numbers (Bottom of Page)"/>
          <w:docPartUnique/>
        </w:docPartObj>
      </w:sdtPr>
      <w:sdtEnd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1624" w14:textId="77777777" w:rsidR="004657E5" w:rsidRDefault="005B7180">
    <w:pPr>
      <w:tabs>
        <w:tab w:val="left" w:pos="3535"/>
      </w:tabs>
    </w:pPr>
    <w:r>
      <w:rPr>
        <w:rFonts w:hint="eastAs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E7AB" w14:textId="77777777" w:rsidR="004657E5" w:rsidRDefault="004657E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eastAsia"/>
      </w:rPr>
      <w:alias w:val=""/>
      <w:tag w:val=""/>
      <w:id w:val="557746335"/>
      <w:docPartObj>
        <w:docPartGallery w:val="Page Numbers (Bottom of Page)"/>
        <w:docPartUnique/>
      </w:docPartObj>
    </w:sdtPr>
    <w:sdtEndPr/>
    <w:sdtContent>
      <w:p w14:paraId="3FB2E6FE" w14:textId="77777777" w:rsidR="004657E5" w:rsidRDefault="005B7180">
        <w:pPr>
          <w:jc w:val="center"/>
          <w:rPr>
            <w:rFonts w:ascii="HGPｺﾞｼｯｸM" w:eastAsia="HGPｺﾞｼｯｸM" w:hAnsi="HGPｺﾞｼｯｸM"/>
            <w:sz w:val="22"/>
          </w:rPr>
        </w:pPr>
        <w:r>
          <w:rPr>
            <w:rFonts w:hint="eastAsia"/>
          </w:rPr>
          <w:fldChar w:fldCharType="begin"/>
        </w:r>
        <w:r>
          <w:rPr>
            <w:rFonts w:hint="eastAsia"/>
          </w:rPr>
          <w:instrText xml:space="preserve">PAGE  \* MERGEFORMAT </w:instrText>
        </w:r>
        <w:r>
          <w:rPr>
            <w:rFonts w:hint="eastAsia"/>
          </w:rPr>
          <w:fldChar w:fldCharType="separate"/>
        </w:r>
        <w:r>
          <w:rPr>
            <w:rFonts w:ascii="HGPｺﾞｼｯｸM" w:eastAsia="HGPｺﾞｼｯｸM" w:hAnsi="HGPｺﾞｼｯｸM"/>
            <w:sz w:val="22"/>
          </w:rPr>
          <w:t>17</w:t>
        </w:r>
        <w:r>
          <w:rPr>
            <w:rFonts w:hint="eastAsia"/>
          </w:rPr>
          <w:fldChar w:fldCharType="end"/>
        </w:r>
      </w:p>
    </w:sdtContent>
  </w:sdt>
  <w:p w14:paraId="4D54726B" w14:textId="77777777" w:rsidR="004657E5" w:rsidRDefault="004657E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FD4F4" w14:textId="77777777" w:rsidR="004657E5" w:rsidRDefault="004657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5A70B" w14:textId="77777777" w:rsidR="00AC0E0E" w:rsidRDefault="005B7180">
      <w:r>
        <w:separator/>
      </w:r>
    </w:p>
  </w:footnote>
  <w:footnote w:type="continuationSeparator" w:id="0">
    <w:p w14:paraId="0A681D16" w14:textId="77777777" w:rsidR="00AC0E0E" w:rsidRDefault="005B7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51E08" w14:textId="77777777" w:rsidR="004657E5" w:rsidRDefault="004657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A539" w14:textId="77777777" w:rsidR="004657E5" w:rsidRDefault="004657E5">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hyphenationZone w:val="0"/>
  <w:drawingGridHorizontalSpacing w:val="2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7E5"/>
    <w:rsid w:val="00297E28"/>
    <w:rsid w:val="004657E5"/>
    <w:rsid w:val="004C6606"/>
    <w:rsid w:val="005B7180"/>
    <w:rsid w:val="009303CA"/>
    <w:rsid w:val="00AC0E0E"/>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55CDD10"/>
  <w15:chartTrackingRefBased/>
  <w15:docId w15:val="{36CC5AD1-A9C0-4C5B-84FB-004FBCE77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pPr>
      <w:keepNext/>
      <w:outlineLvl w:val="0"/>
    </w:pPr>
    <w:rPr>
      <w:rFonts w:asciiTheme="majorHAnsi" w:eastAsiaTheme="majorEastAsia" w:hAnsiTheme="majorHAnsi"/>
      <w:sz w:val="24"/>
    </w:rPr>
  </w:style>
  <w:style w:type="paragraph" w:styleId="2">
    <w:name w:val="heading 2"/>
    <w:basedOn w:val="a"/>
    <w:next w:val="a"/>
    <w:link w:val="20"/>
    <w:uiPriority w:val="9"/>
    <w:unhideWhenUsed/>
    <w:qFormat/>
    <w:pPr>
      <w:keepNext/>
      <w:outlineLvl w:val="1"/>
    </w:pPr>
    <w:rPr>
      <w:rFonts w:asciiTheme="majorHAnsi" w:eastAsiaTheme="majorEastAsia" w:hAnsiTheme="majorHAnsi"/>
    </w:rPr>
  </w:style>
  <w:style w:type="paragraph" w:styleId="3">
    <w:name w:val="heading 3"/>
    <w:basedOn w:val="a"/>
    <w:next w:val="a"/>
    <w:link w:val="30"/>
    <w:uiPriority w:val="9"/>
    <w:semiHidden/>
    <w:unhideWhenUsed/>
    <w:qFormat/>
    <w:pPr>
      <w:keepNext/>
      <w:ind w:leftChars="400" w:left="400"/>
      <w:outlineLvl w:val="2"/>
    </w:pPr>
    <w:rPr>
      <w:rFonts w:asciiTheme="majorHAnsi" w:eastAsiaTheme="majorEastAsia" w:hAnsiTheme="majorHAnsi"/>
    </w:rPr>
  </w:style>
  <w:style w:type="paragraph" w:styleId="4">
    <w:name w:val="heading 4"/>
    <w:basedOn w:val="a"/>
    <w:next w:val="a"/>
    <w:link w:val="40"/>
    <w:uiPriority w:val="9"/>
    <w:semiHidden/>
    <w:unhideWhenUsed/>
    <w:qFormat/>
    <w:pPr>
      <w:keepNext/>
      <w:ind w:leftChars="400" w:left="400"/>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character" w:styleId="a5">
    <w:name w:val="page number"/>
    <w:basedOn w:val="a0"/>
  </w:style>
  <w:style w:type="paragraph" w:styleId="a6">
    <w:name w:val="Balloon Text"/>
    <w:basedOn w:val="a"/>
    <w:semiHidden/>
    <w:rPr>
      <w:rFonts w:asciiTheme="majorHAnsi" w:eastAsiaTheme="majorEastAsia" w:hAnsiTheme="majorHAnsi"/>
      <w:sz w:val="18"/>
    </w:rPr>
  </w:style>
  <w:style w:type="paragraph" w:styleId="31">
    <w:name w:val="toc 3"/>
    <w:basedOn w:val="a"/>
    <w:next w:val="a"/>
    <w:pPr>
      <w:ind w:leftChars="200" w:left="200"/>
    </w:pPr>
  </w:style>
  <w:style w:type="paragraph" w:styleId="11">
    <w:name w:val="toc 1"/>
    <w:basedOn w:val="a"/>
    <w:next w:val="a"/>
    <w:qFormat/>
    <w:rPr>
      <w:rFonts w:eastAsia="BIZ UDPゴシック"/>
    </w:rPr>
  </w:style>
  <w:style w:type="character" w:customStyle="1" w:styleId="10">
    <w:name w:val="見出し 1 (文字)"/>
    <w:basedOn w:val="a0"/>
    <w:link w:val="1"/>
    <w:rPr>
      <w:rFonts w:asciiTheme="majorHAnsi" w:eastAsiaTheme="majorEastAsia" w:hAnsiTheme="majorHAnsi"/>
      <w:sz w:val="24"/>
    </w:rPr>
  </w:style>
  <w:style w:type="character" w:customStyle="1" w:styleId="20">
    <w:name w:val="見出し 2 (文字)"/>
    <w:basedOn w:val="a0"/>
    <w:link w:val="2"/>
    <w:rPr>
      <w:rFonts w:asciiTheme="majorHAnsi" w:eastAsiaTheme="majorEastAsia" w:hAnsiTheme="majorHAnsi"/>
    </w:rPr>
  </w:style>
  <w:style w:type="character" w:customStyle="1" w:styleId="30">
    <w:name w:val="見出し 3 (文字)"/>
    <w:basedOn w:val="a0"/>
    <w:link w:val="3"/>
    <w:rPr>
      <w:rFonts w:asciiTheme="majorHAnsi" w:eastAsiaTheme="majorEastAsia" w:hAnsiTheme="majorHAnsi"/>
    </w:rPr>
  </w:style>
  <w:style w:type="paragraph" w:styleId="21">
    <w:name w:val="toc 2"/>
    <w:basedOn w:val="a"/>
    <w:next w:val="a"/>
    <w:pPr>
      <w:ind w:leftChars="100" w:left="100"/>
    </w:pPr>
  </w:style>
  <w:style w:type="character" w:customStyle="1" w:styleId="40">
    <w:name w:val="見出し 4 (文字)"/>
    <w:basedOn w:val="a0"/>
    <w:link w:val="4"/>
    <w:rPr>
      <w:b/>
    </w:rPr>
  </w:style>
  <w:style w:type="paragraph" w:styleId="41">
    <w:name w:val="toc 4"/>
    <w:basedOn w:val="a"/>
    <w:next w:val="a"/>
    <w:pPr>
      <w:ind w:leftChars="300" w:left="300"/>
    </w:pPr>
  </w:style>
  <w:style w:type="table" w:styleId="a7">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footer" Target="footer5.xml"/><Relationship Id="rId3" Type="http://schemas.openxmlformats.org/officeDocument/2006/relationships/webSettings" Target="webSettings.xml"/><Relationship Id="rId21" Type="http://schemas.openxmlformats.org/officeDocument/2006/relationships/image" Target="media/image11.emf"/><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image" Target="media/image6.jpg"/><Relationship Id="rId20" Type="http://schemas.openxmlformats.org/officeDocument/2006/relationships/image" Target="media/image10.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9.emf"/><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40.png"/><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21</Pages>
  <Words>1516</Words>
  <Characters>8644</Characters>
  <Application>Microsoft Office Word</Application>
  <DocSecurity>0</DocSecurity>
  <Lines>72</Lines>
  <Paragraphs>20</Paragraphs>
  <ScaleCrop>false</ScaleCrop>
  <Company>箕面市役所</Company>
  <LinksUpToDate>false</LinksUpToDate>
  <CharactersWithSpaces>10140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前野　祐一(手動)</dc:creator>
  <cp:lastModifiedBy>佐伯　恵美子</cp:lastModifiedBy>
  <cp:revision>5</cp:revision>
  <cp:lastPrinted>2024-03-06T02:56:00Z</cp:lastPrinted>
  <dcterms:created xsi:type="dcterms:W3CDTF">2024-03-06T02:28:00Z</dcterms:created>
  <dcterms:modified xsi:type="dcterms:W3CDTF">2024-03-15T01:56:00Z</dcterms:modified>
</cp:coreProperties>
</file>