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52A9" w14:textId="11F50E05" w:rsidR="00FE0D11" w:rsidRPr="00A43505" w:rsidRDefault="00EE741E" w:rsidP="00FE0D11">
      <w:pPr>
        <w:jc w:val="center"/>
        <w:rPr>
          <w:rFonts w:ascii="HGｺﾞｼｯｸM" w:eastAsia="HGｺﾞｼｯｸM" w:hAnsi="Meiryo UI"/>
          <w:bCs/>
          <w:color w:val="000000" w:themeColor="text1"/>
          <w:sz w:val="28"/>
          <w:szCs w:val="28"/>
        </w:rPr>
      </w:pPr>
      <w:bookmarkStart w:id="0" w:name="_GoBack"/>
      <w:bookmarkEnd w:id="0"/>
      <w:r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 xml:space="preserve">大阪府医療審議会 </w:t>
      </w:r>
      <w:r w:rsidR="00373C01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第</w:t>
      </w:r>
      <w:r w:rsidR="00A2601A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８</w:t>
      </w:r>
      <w:r w:rsidR="00373C01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回</w:t>
      </w:r>
      <w:r w:rsidR="00605412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在宅医療</w:t>
      </w:r>
      <w:r w:rsidR="00FE0D11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推進</w:t>
      </w:r>
      <w:r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部</w:t>
      </w:r>
      <w:r w:rsidR="00605412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>会</w:t>
      </w:r>
      <w:r w:rsidR="00313889" w:rsidRPr="00A43505">
        <w:rPr>
          <w:rFonts w:ascii="HGｺﾞｼｯｸM" w:eastAsia="HGｺﾞｼｯｸM" w:hAnsi="Meiryo UI" w:hint="eastAsia"/>
          <w:bCs/>
          <w:color w:val="000000" w:themeColor="text1"/>
          <w:sz w:val="28"/>
          <w:szCs w:val="28"/>
        </w:rPr>
        <w:t xml:space="preserve"> 議事概要</w:t>
      </w:r>
    </w:p>
    <w:p w14:paraId="4329ED31" w14:textId="77777777" w:rsidR="00313889" w:rsidRPr="00A43505" w:rsidRDefault="00313889" w:rsidP="00313889">
      <w:pPr>
        <w:rPr>
          <w:rFonts w:ascii="HGｺﾞｼｯｸM" w:eastAsia="HGｺﾞｼｯｸM" w:hAnsi="Meiryo UI"/>
          <w:color w:val="000000" w:themeColor="text1"/>
          <w:sz w:val="24"/>
          <w:szCs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 xml:space="preserve"> </w:t>
      </w:r>
    </w:p>
    <w:p w14:paraId="3A7D5BCD" w14:textId="25C4001A" w:rsidR="00313889" w:rsidRPr="00A43505" w:rsidRDefault="009550EB" w:rsidP="00313889">
      <w:pPr>
        <w:rPr>
          <w:rFonts w:ascii="HGｺﾞｼｯｸM" w:eastAsia="HGｺﾞｼｯｸM" w:hAnsi="Meiryo UI"/>
          <w:color w:val="000000" w:themeColor="text1"/>
          <w:sz w:val="24"/>
          <w:szCs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１　開催</w:t>
      </w:r>
      <w:r w:rsidR="00313889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日時：令和</w:t>
      </w:r>
      <w:r w:rsidR="00373C01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５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年８</w:t>
      </w:r>
      <w:r w:rsidR="00605412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月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10</w:t>
      </w:r>
      <w:r w:rsidR="00605412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日（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木</w:t>
      </w:r>
      <w:r w:rsidR="00313889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）</w:t>
      </w:r>
      <w:r w:rsidR="00FE0D11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 xml:space="preserve">　14：00</w:t>
      </w:r>
      <w:r w:rsidR="00605412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～</w:t>
      </w:r>
      <w:r w:rsidR="00FE0D11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15：</w:t>
      </w:r>
      <w:r w:rsidR="0029353E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40</w:t>
      </w:r>
    </w:p>
    <w:p w14:paraId="763789A2" w14:textId="7BC86480" w:rsidR="00A30214" w:rsidRPr="00A43505" w:rsidRDefault="00A2601A" w:rsidP="00313889">
      <w:pPr>
        <w:rPr>
          <w:rFonts w:ascii="HGｺﾞｼｯｸM" w:eastAsia="HGｺﾞｼｯｸM" w:hAnsi="Meiryo UI"/>
          <w:color w:val="000000" w:themeColor="text1"/>
          <w:sz w:val="24"/>
          <w:szCs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２　開催場所：ドーンセンター</w:t>
      </w:r>
      <w:r w:rsidR="009550EB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 xml:space="preserve"> </w:t>
      </w: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５</w:t>
      </w:r>
      <w:r w:rsidR="009550EB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階</w:t>
      </w:r>
      <w:r w:rsidR="002A43B4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 xml:space="preserve">　</w:t>
      </w: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大</w:t>
      </w:r>
      <w:r w:rsidR="002A43B4"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会議室</w:t>
      </w: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>２</w:t>
      </w:r>
    </w:p>
    <w:p w14:paraId="4BA7F49A" w14:textId="6B44A7D4" w:rsidR="00313889" w:rsidRPr="00A43505" w:rsidRDefault="009550EB" w:rsidP="00313889">
      <w:pPr>
        <w:rPr>
          <w:rFonts w:ascii="HGｺﾞｼｯｸM" w:eastAsia="HGｺﾞｼｯｸM" w:hAnsi="Meiryo UI"/>
          <w:color w:val="000000" w:themeColor="text1"/>
          <w:sz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  <w:szCs w:val="24"/>
        </w:rPr>
        <w:t xml:space="preserve">３　</w:t>
      </w:r>
      <w:r w:rsidR="00313889" w:rsidRPr="00A43505">
        <w:rPr>
          <w:rFonts w:ascii="HGｺﾞｼｯｸM" w:eastAsia="HGｺﾞｼｯｸM" w:hAnsi="Meiryo UI" w:hint="eastAsia"/>
          <w:color w:val="000000" w:themeColor="text1"/>
          <w:sz w:val="24"/>
        </w:rPr>
        <w:t>出席委員：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</w:rPr>
        <w:t>７</w:t>
      </w:r>
      <w:r w:rsidR="00313889" w:rsidRPr="00A43505">
        <w:rPr>
          <w:rFonts w:ascii="HGｺﾞｼｯｸM" w:eastAsia="HGｺﾞｼｯｸM" w:hAnsi="Meiryo UI" w:hint="eastAsia"/>
          <w:color w:val="000000" w:themeColor="text1"/>
          <w:sz w:val="24"/>
        </w:rPr>
        <w:t>名（委員定数</w:t>
      </w:r>
      <w:r w:rsidR="002A43B4" w:rsidRPr="00A43505">
        <w:rPr>
          <w:rFonts w:ascii="HGｺﾞｼｯｸM" w:eastAsia="HGｺﾞｼｯｸM" w:hAnsi="Meiryo UI" w:hint="eastAsia"/>
          <w:color w:val="000000" w:themeColor="text1"/>
          <w:sz w:val="24"/>
        </w:rPr>
        <w:t>10</w:t>
      </w:r>
      <w:r w:rsidR="00313889" w:rsidRPr="00A43505">
        <w:rPr>
          <w:rFonts w:ascii="HGｺﾞｼｯｸM" w:eastAsia="HGｺﾞｼｯｸM" w:hAnsi="Meiryo UI" w:hint="eastAsia"/>
          <w:color w:val="000000" w:themeColor="text1"/>
          <w:sz w:val="24"/>
        </w:rPr>
        <w:t>名、定足数</w:t>
      </w:r>
      <w:r w:rsidR="0029353E" w:rsidRPr="00A43505">
        <w:rPr>
          <w:rFonts w:ascii="HGｺﾞｼｯｸM" w:eastAsia="HGｺﾞｼｯｸM" w:hAnsi="Meiryo UI" w:hint="eastAsia"/>
          <w:color w:val="000000" w:themeColor="text1"/>
          <w:sz w:val="24"/>
        </w:rPr>
        <w:t>７</w:t>
      </w:r>
      <w:r w:rsidR="00334247" w:rsidRPr="00A43505">
        <w:rPr>
          <w:rFonts w:ascii="HGｺﾞｼｯｸM" w:eastAsia="HGｺﾞｼｯｸM" w:hAnsi="Meiryo UI" w:hint="eastAsia"/>
          <w:color w:val="000000" w:themeColor="text1"/>
          <w:sz w:val="24"/>
        </w:rPr>
        <w:t>名であるため有効に成立</w:t>
      </w:r>
      <w:r w:rsidRPr="00A43505">
        <w:rPr>
          <w:rFonts w:ascii="HGｺﾞｼｯｸM" w:eastAsia="HGｺﾞｼｯｸM" w:hAnsi="Meiryo UI" w:hint="eastAsia"/>
          <w:color w:val="000000" w:themeColor="text1"/>
          <w:sz w:val="24"/>
        </w:rPr>
        <w:t>）</w:t>
      </w:r>
    </w:p>
    <w:p w14:paraId="27FD8BEA" w14:textId="7D56EDCA" w:rsidR="002A43B4" w:rsidRPr="00A43505" w:rsidRDefault="00A30214" w:rsidP="00313889">
      <w:pPr>
        <w:rPr>
          <w:rFonts w:ascii="HGｺﾞｼｯｸM" w:eastAsia="HGｺﾞｼｯｸM" w:hAnsi="Meiryo UI"/>
          <w:color w:val="000000" w:themeColor="text1"/>
          <w:sz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</w:rPr>
        <w:t xml:space="preserve">　　　　　　　　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</w:rPr>
        <w:t>生野委員、</w:t>
      </w:r>
      <w:r w:rsidR="002A43B4" w:rsidRPr="00A43505">
        <w:rPr>
          <w:rFonts w:ascii="HGｺﾞｼｯｸM" w:eastAsia="HGｺﾞｼｯｸM" w:hAnsi="Meiryo UI" w:hint="eastAsia"/>
          <w:color w:val="000000" w:themeColor="text1"/>
          <w:sz w:val="24"/>
        </w:rPr>
        <w:t>木野委員、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</w:rPr>
        <w:t>道明</w:t>
      </w:r>
      <w:r w:rsidRPr="00A43505">
        <w:rPr>
          <w:rFonts w:ascii="HGｺﾞｼｯｸM" w:eastAsia="HGｺﾞｼｯｸM" w:hAnsi="Meiryo UI" w:hint="eastAsia"/>
          <w:color w:val="000000" w:themeColor="text1"/>
          <w:sz w:val="24"/>
        </w:rPr>
        <w:t>委員、</w:t>
      </w:r>
      <w:r w:rsidR="00A2601A" w:rsidRPr="00A43505">
        <w:rPr>
          <w:rFonts w:ascii="HGｺﾞｼｯｸM" w:eastAsia="HGｺﾞｼｯｸM" w:hAnsi="Meiryo UI" w:hint="eastAsia"/>
          <w:color w:val="000000" w:themeColor="text1"/>
          <w:sz w:val="24"/>
        </w:rPr>
        <w:t>中尾</w:t>
      </w:r>
      <w:r w:rsidRPr="00A43505">
        <w:rPr>
          <w:rFonts w:ascii="HGｺﾞｼｯｸM" w:eastAsia="HGｺﾞｼｯｸM" w:hAnsi="Meiryo UI" w:hint="eastAsia"/>
          <w:color w:val="000000" w:themeColor="text1"/>
          <w:sz w:val="24"/>
        </w:rPr>
        <w:t>委員、</w:t>
      </w:r>
    </w:p>
    <w:p w14:paraId="3E0CA1D5" w14:textId="6419E135" w:rsidR="00A30214" w:rsidRPr="00A43505" w:rsidRDefault="00A30214" w:rsidP="002A43B4">
      <w:pPr>
        <w:ind w:firstLineChars="700" w:firstLine="1680"/>
        <w:rPr>
          <w:rFonts w:ascii="HGｺﾞｼｯｸM" w:eastAsia="HGｺﾞｼｯｸM" w:hAnsi="Meiryo UI"/>
          <w:color w:val="000000" w:themeColor="text1"/>
          <w:sz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</w:rPr>
        <w:t xml:space="preserve">　長尾委員</w:t>
      </w:r>
      <w:r w:rsidR="002A43B4" w:rsidRPr="00A43505">
        <w:rPr>
          <w:rFonts w:ascii="HGｺﾞｼｯｸM" w:eastAsia="HGｺﾞｼｯｸM" w:hAnsi="Meiryo UI" w:hint="eastAsia"/>
          <w:color w:val="000000" w:themeColor="text1"/>
          <w:sz w:val="24"/>
        </w:rPr>
        <w:t>、長濱委員、弘川委員</w:t>
      </w:r>
    </w:p>
    <w:p w14:paraId="034B94AB" w14:textId="43E76DAC" w:rsidR="00DF502D" w:rsidRPr="00A43505" w:rsidRDefault="00AB03C1" w:rsidP="00313889">
      <w:pPr>
        <w:rPr>
          <w:rFonts w:ascii="HGｺﾞｼｯｸM" w:eastAsia="HGｺﾞｼｯｸM" w:hAnsi="Meiryo UI"/>
          <w:color w:val="000000" w:themeColor="text1"/>
          <w:sz w:val="24"/>
        </w:rPr>
      </w:pPr>
      <w:r w:rsidRPr="00A43505">
        <w:rPr>
          <w:rFonts w:ascii="HGｺﾞｼｯｸM" w:eastAsia="HGｺﾞｼｯｸM" w:hAnsi="Meiryo UI" w:hint="eastAsia"/>
          <w:color w:val="000000" w:themeColor="text1"/>
          <w:sz w:val="24"/>
        </w:rPr>
        <w:t xml:space="preserve">　　　　　　　</w:t>
      </w:r>
      <w:r w:rsidR="00A30214" w:rsidRPr="00A43505">
        <w:rPr>
          <w:rFonts w:ascii="HGｺﾞｼｯｸM" w:eastAsia="HGｺﾞｼｯｸM" w:hAnsi="Meiryo UI" w:hint="eastAsia"/>
          <w:color w:val="000000" w:themeColor="text1"/>
          <w:sz w:val="24"/>
        </w:rPr>
        <w:t>外部委員</w:t>
      </w:r>
      <w:r w:rsidR="0029353E" w:rsidRPr="00A43505">
        <w:rPr>
          <w:rFonts w:ascii="HGｺﾞｼｯｸM" w:eastAsia="HGｺﾞｼｯｸM" w:hAnsi="Meiryo UI" w:hint="eastAsia"/>
          <w:color w:val="000000" w:themeColor="text1"/>
          <w:sz w:val="24"/>
        </w:rPr>
        <w:t>１</w:t>
      </w:r>
      <w:r w:rsidR="00A30214" w:rsidRPr="00A43505">
        <w:rPr>
          <w:rFonts w:ascii="HGｺﾞｼｯｸM" w:eastAsia="HGｺﾞｼｯｸM" w:hAnsi="Meiryo UI" w:hint="eastAsia"/>
          <w:color w:val="000000" w:themeColor="text1"/>
          <w:sz w:val="24"/>
        </w:rPr>
        <w:t>名　濱田委員</w:t>
      </w:r>
    </w:p>
    <w:p w14:paraId="188746FE" w14:textId="03AC4FF2" w:rsidR="009550EB" w:rsidRPr="00A43505" w:rsidRDefault="009550EB" w:rsidP="00313889">
      <w:pPr>
        <w:rPr>
          <w:rFonts w:ascii="HGｺﾞｼｯｸM" w:eastAsia="HGｺﾞｼｯｸM" w:hAnsi="Meiryo UI"/>
          <w:bCs/>
          <w:color w:val="000000" w:themeColor="text1"/>
          <w:sz w:val="22"/>
        </w:rPr>
      </w:pPr>
      <w:r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 xml:space="preserve">４　</w:t>
      </w:r>
      <w:r w:rsidR="00DF502D"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>議</w:t>
      </w:r>
      <w:r w:rsidR="002219FA"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 xml:space="preserve">　</w:t>
      </w:r>
      <w:r w:rsidR="00DF502D"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>題</w:t>
      </w:r>
    </w:p>
    <w:p w14:paraId="5F708FEE" w14:textId="62443779" w:rsidR="00334247" w:rsidRPr="00A43505" w:rsidRDefault="00DF502D" w:rsidP="00DF502D">
      <w:pPr>
        <w:rPr>
          <w:rFonts w:ascii="HGｺﾞｼｯｸM" w:eastAsia="HGｺﾞｼｯｸM" w:hAnsi="Meiryo UI"/>
          <w:bCs/>
          <w:color w:val="000000" w:themeColor="text1"/>
          <w:sz w:val="22"/>
        </w:rPr>
      </w:pPr>
      <w:r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>議題（１）</w:t>
      </w:r>
      <w:r w:rsidR="00A2601A"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>第８次大阪府医療計画（在宅医療分野）府域編（案）について</w:t>
      </w:r>
    </w:p>
    <w:p w14:paraId="290CCBD5" w14:textId="113599A7" w:rsidR="00A13715" w:rsidRPr="00A43505" w:rsidRDefault="00A13715" w:rsidP="00A13715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 xml:space="preserve">　</w:t>
      </w: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>資料1　　　第８次大阪府医療計画（在宅医療分野）策定の考え方</w:t>
      </w:r>
    </w:p>
    <w:p w14:paraId="455CC079" w14:textId="50544D0C" w:rsidR="002219FA" w:rsidRPr="00A43505" w:rsidRDefault="002219FA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資料</w:t>
      </w:r>
      <w:r w:rsidR="00A13715"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>2</w:t>
      </w: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-1　</w:t>
      </w:r>
      <w:r w:rsidR="00A13715"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第８次大阪府医療計画（在宅医療）府域編（案）</w:t>
      </w:r>
    </w:p>
    <w:p w14:paraId="12800A5B" w14:textId="4D1C93BC" w:rsidR="002219FA" w:rsidRPr="00A43505" w:rsidRDefault="002219FA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資料</w:t>
      </w:r>
      <w:r w:rsidR="00A13715"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>2</w:t>
      </w: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-2　</w:t>
      </w:r>
      <w:r w:rsidR="00A13715"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第８次大阪府医療計画（在宅医療）各指標及び目標値（案）</w:t>
      </w:r>
    </w:p>
    <w:p w14:paraId="5FC0F75D" w14:textId="5C5C6CFC" w:rsidR="00A13715" w:rsidRPr="00A43505" w:rsidRDefault="00A13715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参考資料１　「疾病・事業及び在宅医療に係る医療体制について」</w:t>
      </w:r>
    </w:p>
    <w:p w14:paraId="6FDD91DF" w14:textId="60CDE9A5" w:rsidR="00A13715" w:rsidRPr="00A43505" w:rsidRDefault="00A13715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　　　　　　　令和５年３月31日付け医政地発0331第14号</w:t>
      </w:r>
    </w:p>
    <w:p w14:paraId="7725A337" w14:textId="21DB2E2D" w:rsidR="00A13715" w:rsidRPr="00A43505" w:rsidRDefault="00A13715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　　　　　　　厚生労働省医政局地域医療計画課長通知</w:t>
      </w:r>
    </w:p>
    <w:p w14:paraId="04562109" w14:textId="328DCDC8" w:rsidR="00A13715" w:rsidRPr="00A43505" w:rsidRDefault="00A13715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参考資料２　第7次大阪府医療計画：在宅医療・各指標の目標値の状況</w:t>
      </w:r>
    </w:p>
    <w:p w14:paraId="0753F684" w14:textId="4EF82B07" w:rsidR="00A13715" w:rsidRPr="00A43505" w:rsidRDefault="00A13715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参考資料３　大阪府医療審議会在宅医療推進部会設置要綱</w:t>
      </w:r>
    </w:p>
    <w:p w14:paraId="22CFE3B6" w14:textId="32E96CD7" w:rsidR="004C1EEF" w:rsidRPr="00A43505" w:rsidRDefault="004C1EEF" w:rsidP="002219FA">
      <w:pPr>
        <w:jc w:val="left"/>
        <w:rPr>
          <w:rFonts w:ascii="HGｺﾞｼｯｸM" w:eastAsia="HGｺﾞｼｯｸM" w:hAnsi="ＭＳ ゴシック"/>
          <w:color w:val="000000" w:themeColor="text1"/>
          <w:sz w:val="22"/>
        </w:rPr>
      </w:pPr>
      <w:r w:rsidRPr="00A43505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　事務局より説明。</w:t>
      </w:r>
    </w:p>
    <w:p w14:paraId="4FD833C3" w14:textId="77777777" w:rsidR="00A31BC7" w:rsidRPr="00A43505" w:rsidRDefault="00A31BC7" w:rsidP="009A1794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74B04DA0" w14:textId="70AA5199" w:rsidR="00A31BC7" w:rsidRPr="00A43505" w:rsidRDefault="00A31BC7" w:rsidP="009A1794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＜</w:t>
      </w:r>
      <w:r w:rsidR="00395416" w:rsidRPr="00A43505">
        <w:rPr>
          <w:rFonts w:ascii="HGｺﾞｼｯｸM" w:eastAsia="HGｺﾞｼｯｸM" w:hint="eastAsia"/>
          <w:color w:val="000000" w:themeColor="text1"/>
          <w:sz w:val="22"/>
        </w:rPr>
        <w:t>意見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＞</w:t>
      </w:r>
    </w:p>
    <w:p w14:paraId="08A25837" w14:textId="77777777" w:rsidR="00D974BB" w:rsidRDefault="00D974BB" w:rsidP="00E04F63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在宅現場で緊急時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等の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困った場合は、訪問看護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師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や薬剤師、往診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の医師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に頼るだけでなく、</w:t>
      </w:r>
    </w:p>
    <w:p w14:paraId="630FA4FC" w14:textId="280CA854" w:rsidR="001A2EFF" w:rsidRPr="00A43505" w:rsidRDefault="003E2604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重症の場合は、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後方支援病院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に頼ってもらっていい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4DB98B67" w14:textId="7ABB2662" w:rsidR="003E2604" w:rsidRPr="00A43505" w:rsidRDefault="00D974BB" w:rsidP="00A43505">
      <w:pPr>
        <w:ind w:left="1100" w:rightChars="-135" w:right="-283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また、</w:t>
      </w:r>
      <w:r w:rsidR="00A43505" w:rsidRPr="00A43505">
        <w:rPr>
          <w:rFonts w:ascii="HGｺﾞｼｯｸM" w:eastAsia="HGｺﾞｼｯｸM" w:hint="eastAsia"/>
          <w:color w:val="000000" w:themeColor="text1"/>
          <w:sz w:val="22"/>
        </w:rPr>
        <w:t>当院では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レスパイト入院の受入れも行っているが、利用者は少ない。</w:t>
      </w:r>
    </w:p>
    <w:p w14:paraId="184BC854" w14:textId="77777777" w:rsidR="00D974BB" w:rsidRDefault="00D974BB" w:rsidP="00D974BB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在宅医療はかかりつけ医が主として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行うの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が基本。在支診があるが、1人の医師が昼夜すべて</w:t>
      </w:r>
    </w:p>
    <w:p w14:paraId="1C898183" w14:textId="452D8D18" w:rsidR="00D974BB" w:rsidRDefault="00913F85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診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るのは不可能。理想は、昼はかかりつけ医、夜や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緊急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時は在支病が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受入れ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るといった</w:t>
      </w:r>
    </w:p>
    <w:p w14:paraId="6CDC10A4" w14:textId="77777777" w:rsidR="00D974BB" w:rsidRDefault="000C328B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仕組みづくりを進め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るべき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。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在支病は診療所との連携を行おうとしているが、自院のことで</w:t>
      </w:r>
    </w:p>
    <w:p w14:paraId="15AB6F00" w14:textId="77777777" w:rsidR="00D974BB" w:rsidRDefault="003E2604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精いっぱいの部分もあるので、医師会と病院協会の他、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行政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も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支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援してほしい。</w:t>
      </w:r>
    </w:p>
    <w:p w14:paraId="4A37427C" w14:textId="77777777" w:rsidR="00E76C67" w:rsidRDefault="00E76C67" w:rsidP="00E76C67">
      <w:pPr>
        <w:ind w:leftChars="19" w:left="4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4D2D4C20" w14:textId="2B612E3A" w:rsidR="00E76C67" w:rsidRDefault="000C328B" w:rsidP="00E76C67">
      <w:pPr>
        <w:ind w:leftChars="19" w:left="4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ご指摘いただいた</w:t>
      </w:r>
      <w:r w:rsidRPr="00A43505">
        <w:rPr>
          <w:rFonts w:ascii="HGｺﾞｼｯｸM" w:eastAsia="HGｺﾞｼｯｸM"/>
          <w:color w:val="000000" w:themeColor="text1"/>
          <w:sz w:val="22"/>
        </w:rPr>
        <w:t>連携が重要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だと考えている。地域によって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病診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連携の範囲も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内容も</w:t>
      </w:r>
    </w:p>
    <w:p w14:paraId="52B6823E" w14:textId="77777777" w:rsidR="00E76C67" w:rsidRDefault="00342086" w:rsidP="00E76C67">
      <w:pPr>
        <w:ind w:leftChars="19" w:left="40"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異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なるため、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第</w:t>
      </w:r>
      <w:r w:rsidR="00342623" w:rsidRPr="00A43505">
        <w:rPr>
          <w:rFonts w:ascii="HGｺﾞｼｯｸM" w:eastAsia="HGｺﾞｼｯｸM" w:hint="eastAsia"/>
          <w:color w:val="000000" w:themeColor="text1"/>
          <w:sz w:val="22"/>
        </w:rPr>
        <w:t>８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次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大阪府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医療</w:t>
      </w:r>
      <w:r w:rsidR="000C328B" w:rsidRPr="00A43505">
        <w:rPr>
          <w:rFonts w:ascii="HGｺﾞｼｯｸM" w:eastAsia="HGｺﾞｼｯｸM"/>
          <w:color w:val="000000" w:themeColor="text1"/>
          <w:sz w:val="22"/>
        </w:rPr>
        <w:t>計画では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地域で</w:t>
      </w:r>
      <w:r w:rsidR="000C328B" w:rsidRPr="00A43505">
        <w:rPr>
          <w:rFonts w:ascii="HGｺﾞｼｯｸM" w:eastAsia="HGｺﾞｼｯｸM"/>
          <w:color w:val="000000" w:themeColor="text1"/>
          <w:sz w:val="22"/>
        </w:rPr>
        <w:t>連携の拠点を位置づけ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、拠点が中心と</w:t>
      </w:r>
    </w:p>
    <w:p w14:paraId="2348E7B7" w14:textId="44FE599A" w:rsidR="000C328B" w:rsidRDefault="000C328B" w:rsidP="00E76C67">
      <w:pPr>
        <w:ind w:leftChars="19" w:left="40"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なって実情に沿った体制を構築していきたい。</w:t>
      </w:r>
    </w:p>
    <w:p w14:paraId="6CC03884" w14:textId="77777777" w:rsidR="00E76C67" w:rsidRPr="00A43505" w:rsidRDefault="00E76C67" w:rsidP="00E76C67">
      <w:pPr>
        <w:ind w:leftChars="19" w:left="40"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37E64387" w14:textId="77777777" w:rsidR="00E76C67" w:rsidRDefault="00D974BB" w:rsidP="00E76C67">
      <w:pPr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在宅医療は後方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支援を行う機関の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連携、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つまり、</w:t>
      </w:r>
      <w:r w:rsidR="00E04F63" w:rsidRPr="00A43505">
        <w:rPr>
          <w:rFonts w:ascii="HGｺﾞｼｯｸM" w:eastAsia="HGｺﾞｼｯｸM" w:hint="eastAsia"/>
          <w:color w:val="000000" w:themeColor="text1"/>
          <w:sz w:val="22"/>
        </w:rPr>
        <w:t>多職種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での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顔の見える関係</w:t>
      </w:r>
      <w:r w:rsidR="003E2604" w:rsidRPr="00A43505">
        <w:rPr>
          <w:rFonts w:ascii="HGｺﾞｼｯｸM" w:eastAsia="HGｺﾞｼｯｸM" w:hint="eastAsia"/>
          <w:color w:val="000000" w:themeColor="text1"/>
          <w:sz w:val="22"/>
        </w:rPr>
        <w:t>が</w:t>
      </w:r>
      <w:r w:rsidR="00E04F63" w:rsidRPr="00A43505">
        <w:rPr>
          <w:rFonts w:ascii="HGｺﾞｼｯｸM" w:eastAsia="HGｺﾞｼｯｸM" w:hint="eastAsia"/>
          <w:color w:val="000000" w:themeColor="text1"/>
          <w:sz w:val="22"/>
        </w:rPr>
        <w:t>重要。日ごろ</w:t>
      </w:r>
    </w:p>
    <w:p w14:paraId="7F10DDF8" w14:textId="7993D884" w:rsidR="001A2EFF" w:rsidRPr="00A43505" w:rsidRDefault="00E04F63" w:rsidP="00E76C67">
      <w:pPr>
        <w:ind w:firstLineChars="100" w:firstLine="22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からの関係が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連携に効果がある。</w:t>
      </w:r>
    </w:p>
    <w:p w14:paraId="749C1D0B" w14:textId="77777777" w:rsidR="00D974BB" w:rsidRDefault="00D974BB" w:rsidP="00D974BB">
      <w:pPr>
        <w:ind w:left="1054" w:hangingChars="479" w:hanging="1054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精神科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も診療所と</w:t>
      </w:r>
      <w:r w:rsidR="00342623" w:rsidRPr="00A43505">
        <w:rPr>
          <w:rFonts w:ascii="HGｺﾞｼｯｸM" w:eastAsia="HGｺﾞｼｯｸM" w:hint="eastAsia"/>
          <w:color w:val="000000" w:themeColor="text1"/>
          <w:sz w:val="22"/>
        </w:rPr>
        <w:t>病院の</w:t>
      </w:r>
      <w:r w:rsidR="001A2EFF" w:rsidRPr="00A43505">
        <w:rPr>
          <w:rFonts w:ascii="HGｺﾞｼｯｸM" w:eastAsia="HGｺﾞｼｯｸM" w:hint="eastAsia"/>
          <w:color w:val="000000" w:themeColor="text1"/>
          <w:sz w:val="22"/>
        </w:rPr>
        <w:t>連携が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大切だと思っているので、同じ尺度で仕組みづくりを</w:t>
      </w:r>
    </w:p>
    <w:p w14:paraId="5625293F" w14:textId="77777777" w:rsidR="00D974BB" w:rsidRDefault="00C8308C" w:rsidP="00D974BB">
      <w:pPr>
        <w:ind w:leftChars="100" w:left="1044" w:hangingChars="379" w:hanging="834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進めていきたい。</w:t>
      </w:r>
      <w:r w:rsidR="00A120AB" w:rsidRPr="00A43505">
        <w:rPr>
          <w:rFonts w:ascii="HGｺﾞｼｯｸM" w:eastAsia="HGｺﾞｼｯｸM" w:hint="eastAsia"/>
          <w:color w:val="000000" w:themeColor="text1"/>
          <w:sz w:val="22"/>
        </w:rPr>
        <w:t>また、人生会議は医療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・</w:t>
      </w:r>
      <w:r w:rsidR="00A120AB" w:rsidRPr="00A43505">
        <w:rPr>
          <w:rFonts w:ascii="HGｺﾞｼｯｸM" w:eastAsia="HGｺﾞｼｯｸM" w:hint="eastAsia"/>
          <w:color w:val="000000" w:themeColor="text1"/>
          <w:sz w:val="22"/>
        </w:rPr>
        <w:t>介護者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に</w:t>
      </w:r>
      <w:r w:rsidR="00A120AB" w:rsidRPr="00A43505">
        <w:rPr>
          <w:rFonts w:ascii="HGｺﾞｼｯｸM" w:eastAsia="HGｺﾞｼｯｸM" w:hint="eastAsia"/>
          <w:color w:val="000000" w:themeColor="text1"/>
          <w:sz w:val="22"/>
        </w:rPr>
        <w:t>は認知されてきたと思うが、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一般市民へ</w:t>
      </w:r>
    </w:p>
    <w:p w14:paraId="6C3F5243" w14:textId="77777777" w:rsidR="00D974BB" w:rsidRDefault="00A120AB" w:rsidP="00D974BB">
      <w:pPr>
        <w:ind w:leftChars="100" w:left="1044" w:hangingChars="379" w:hanging="834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はまだ十分とは言えない。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例えば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認知症の講演会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等市民が参加する研修会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で周知するなど、</w:t>
      </w:r>
    </w:p>
    <w:p w14:paraId="4991066B" w14:textId="77777777" w:rsidR="00D974BB" w:rsidRDefault="00A120AB" w:rsidP="00D974BB">
      <w:pPr>
        <w:ind w:leftChars="100" w:left="1044" w:hangingChars="379" w:hanging="834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平時</w:t>
      </w:r>
      <w:r w:rsidR="00C8308C" w:rsidRPr="00A43505">
        <w:rPr>
          <w:rFonts w:ascii="HGｺﾞｼｯｸM" w:eastAsia="HGｺﾞｼｯｸM" w:hint="eastAsia"/>
          <w:color w:val="000000" w:themeColor="text1"/>
          <w:sz w:val="22"/>
        </w:rPr>
        <w:t>から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一般市民に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考えてもら</w:t>
      </w:r>
      <w:r w:rsidR="0029353E" w:rsidRPr="00A43505">
        <w:rPr>
          <w:rFonts w:ascii="HGｺﾞｼｯｸM" w:eastAsia="HGｺﾞｼｯｸM" w:hint="eastAsia"/>
          <w:color w:val="000000" w:themeColor="text1"/>
          <w:sz w:val="22"/>
        </w:rPr>
        <w:t>う機会を作り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、医療・介護者が確認できる体制にし</w:t>
      </w:r>
      <w:r w:rsidR="00C8308C" w:rsidRPr="00A43505">
        <w:rPr>
          <w:rFonts w:ascii="HGｺﾞｼｯｸM" w:eastAsia="HGｺﾞｼｯｸM" w:hint="eastAsia"/>
          <w:color w:val="000000" w:themeColor="text1"/>
          <w:sz w:val="22"/>
        </w:rPr>
        <w:t>てもらい</w:t>
      </w:r>
    </w:p>
    <w:p w14:paraId="69BD2B27" w14:textId="5443D6B7" w:rsidR="00C8308C" w:rsidRPr="00A43505" w:rsidRDefault="00C8308C" w:rsidP="00D974BB">
      <w:pPr>
        <w:ind w:leftChars="100" w:left="1044" w:hangingChars="379" w:hanging="834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たい。</w:t>
      </w:r>
    </w:p>
    <w:p w14:paraId="156130A7" w14:textId="77777777" w:rsidR="00D974BB" w:rsidRDefault="00D974BB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lastRenderedPageBreak/>
        <w:t>〇</w:t>
      </w:r>
      <w:r w:rsidR="00A120AB" w:rsidRPr="00A43505">
        <w:rPr>
          <w:rFonts w:ascii="HGｺﾞｼｯｸM" w:eastAsia="HGｺﾞｼｯｸM" w:hint="eastAsia"/>
          <w:color w:val="000000" w:themeColor="text1"/>
          <w:sz w:val="22"/>
        </w:rPr>
        <w:t>精神科の地域移行は大阪では早期から進められている。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ただし、</w:t>
      </w:r>
      <w:r w:rsidR="00A120AB" w:rsidRPr="00A43505">
        <w:rPr>
          <w:rFonts w:ascii="HGｺﾞｼｯｸM" w:eastAsia="HGｺﾞｼｯｸM" w:hint="eastAsia"/>
          <w:color w:val="000000" w:themeColor="text1"/>
          <w:sz w:val="22"/>
        </w:rPr>
        <w:t>地域での受け皿</w:t>
      </w:r>
    </w:p>
    <w:p w14:paraId="341DB7AF" w14:textId="1AC51271" w:rsidR="001A2EFF" w:rsidRPr="00A43505" w:rsidRDefault="00EF09D2" w:rsidP="00D974BB">
      <w:pPr>
        <w:ind w:firstLineChars="100" w:firstLine="22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（生活・サービス）に差があり、</w:t>
      </w:r>
      <w:r w:rsidR="00000BBB" w:rsidRPr="00A43505">
        <w:rPr>
          <w:rFonts w:ascii="HGｺﾞｼｯｸM" w:eastAsia="HGｺﾞｼｯｸM" w:hint="eastAsia"/>
          <w:color w:val="000000" w:themeColor="text1"/>
          <w:sz w:val="22"/>
        </w:rPr>
        <w:t>課題の共有が必要。</w:t>
      </w:r>
    </w:p>
    <w:p w14:paraId="01BF6570" w14:textId="77777777" w:rsidR="00D974BB" w:rsidRDefault="00D974BB" w:rsidP="000C328B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000BBB" w:rsidRPr="00A43505">
        <w:rPr>
          <w:rFonts w:ascii="HGｺﾞｼｯｸM" w:eastAsia="HGｺﾞｼｯｸM" w:hint="eastAsia"/>
          <w:color w:val="000000" w:themeColor="text1"/>
          <w:sz w:val="22"/>
        </w:rPr>
        <w:t>精神科訪問看護は増えており、診療報酬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でも精神関係が最も多く、</w:t>
      </w:r>
      <w:r w:rsidR="00000BBB" w:rsidRPr="00A43505">
        <w:rPr>
          <w:rFonts w:ascii="HGｺﾞｼｯｸM" w:eastAsia="HGｺﾞｼｯｸM" w:hint="eastAsia"/>
          <w:color w:val="000000" w:themeColor="text1"/>
          <w:sz w:val="22"/>
        </w:rPr>
        <w:t>精神科に特化した</w:t>
      </w:r>
    </w:p>
    <w:p w14:paraId="34F71532" w14:textId="5CDA7800" w:rsidR="00000BBB" w:rsidRPr="00A43505" w:rsidRDefault="00000BBB" w:rsidP="00D974BB">
      <w:pPr>
        <w:ind w:leftChars="100" w:left="21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訪問看護STもある。専門性が必要だが、実際に自立支援ができているのか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数だけでなく質を見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ることが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課題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だと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感じている。</w:t>
      </w:r>
    </w:p>
    <w:p w14:paraId="42439CA2" w14:textId="56D74483" w:rsidR="00D974BB" w:rsidRDefault="00D974BB" w:rsidP="00E76C67">
      <w:pPr>
        <w:tabs>
          <w:tab w:val="left" w:pos="567"/>
        </w:tabs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E76C67">
        <w:rPr>
          <w:rFonts w:ascii="HGｺﾞｼｯｸM" w:eastAsia="HGｺﾞｼｯｸM" w:hint="eastAsia"/>
          <w:color w:val="000000" w:themeColor="text1"/>
          <w:sz w:val="22"/>
        </w:rPr>
        <w:t xml:space="preserve"> 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地域医療支援病院では病院ごとに地域で話し合う場があるが、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病院が拠点となる場合は、</w:t>
      </w:r>
    </w:p>
    <w:p w14:paraId="50EA455C" w14:textId="77777777" w:rsidR="00D974BB" w:rsidRDefault="00DC3F8A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地域によって病院の数も違う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ので、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1つの病院に負担がかからないよ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う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地域ごとに支援の仕方を</w:t>
      </w:r>
    </w:p>
    <w:p w14:paraId="6D58A0C6" w14:textId="36DCD529" w:rsidR="00000BBB" w:rsidRPr="00A43505" w:rsidRDefault="00DC3F8A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具体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化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してもらいたい。</w:t>
      </w:r>
    </w:p>
    <w:p w14:paraId="4D021294" w14:textId="77777777" w:rsidR="00D974BB" w:rsidRDefault="00D974BB" w:rsidP="000C328B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="00DC3F8A" w:rsidRPr="00A43505">
        <w:rPr>
          <w:rFonts w:ascii="HGｺﾞｼｯｸM" w:eastAsia="HGｺﾞｼｯｸM" w:hint="eastAsia"/>
          <w:color w:val="000000" w:themeColor="text1"/>
          <w:sz w:val="22"/>
        </w:rPr>
        <w:t>ACPについて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は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意思決定</w:t>
      </w:r>
      <w:r w:rsidR="00DC3F8A" w:rsidRPr="00A43505">
        <w:rPr>
          <w:rFonts w:ascii="HGｺﾞｼｯｸM" w:eastAsia="HGｺﾞｼｯｸM" w:hint="eastAsia"/>
          <w:color w:val="000000" w:themeColor="text1"/>
          <w:sz w:val="22"/>
        </w:rPr>
        <w:t>支援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が</w:t>
      </w:r>
      <w:r w:rsidR="00DC3F8A" w:rsidRPr="00A43505">
        <w:rPr>
          <w:rFonts w:ascii="HGｺﾞｼｯｸM" w:eastAsia="HGｺﾞｼｯｸM" w:hint="eastAsia"/>
          <w:color w:val="000000" w:themeColor="text1"/>
          <w:sz w:val="22"/>
        </w:rPr>
        <w:t>できる看護師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を育成して</w:t>
      </w:r>
      <w:r w:rsidR="00DC3F8A" w:rsidRPr="00A43505">
        <w:rPr>
          <w:rFonts w:ascii="HGｺﾞｼｯｸM" w:eastAsia="HGｺﾞｼｯｸM" w:hint="eastAsia"/>
          <w:color w:val="000000" w:themeColor="text1"/>
          <w:sz w:val="22"/>
        </w:rPr>
        <w:t>いるが、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その人材の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活用の方法</w:t>
      </w:r>
      <w:r w:rsidR="00DC3F8A" w:rsidRPr="00A43505">
        <w:rPr>
          <w:rFonts w:ascii="HGｺﾞｼｯｸM" w:eastAsia="HGｺﾞｼｯｸM" w:hint="eastAsia"/>
          <w:color w:val="000000" w:themeColor="text1"/>
          <w:sz w:val="22"/>
        </w:rPr>
        <w:t>が</w:t>
      </w:r>
    </w:p>
    <w:p w14:paraId="5A8C079C" w14:textId="77777777" w:rsidR="00913F85" w:rsidRDefault="0063301C" w:rsidP="00913F85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明確になっておらず、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活動しきれていない。急変時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は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、本人の望んだ対応</w:t>
      </w:r>
      <w:r w:rsidR="00DC3F8A" w:rsidRPr="00A43505">
        <w:rPr>
          <w:rFonts w:ascii="HGｺﾞｼｯｸM" w:eastAsia="HGｺﾞｼｯｸM" w:hint="eastAsia"/>
          <w:color w:val="000000" w:themeColor="text1"/>
          <w:sz w:val="22"/>
        </w:rPr>
        <w:t>につながるよう</w:t>
      </w:r>
      <w:r w:rsidR="000C328B" w:rsidRPr="00A43505">
        <w:rPr>
          <w:rFonts w:ascii="HGｺﾞｼｯｸM" w:eastAsia="HGｺﾞｼｯｸM" w:hint="eastAsia"/>
          <w:color w:val="000000" w:themeColor="text1"/>
          <w:sz w:val="22"/>
        </w:rPr>
        <w:t>に</w:t>
      </w:r>
    </w:p>
    <w:p w14:paraId="43D306E1" w14:textId="74862D7D" w:rsidR="00D974BB" w:rsidRDefault="00DC3F8A" w:rsidP="00913F85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ACPの</w:t>
      </w:r>
      <w:r w:rsidR="00C51067" w:rsidRPr="00A43505">
        <w:rPr>
          <w:rFonts w:ascii="HGｺﾞｼｯｸM" w:eastAsia="HGｺﾞｼｯｸM" w:hint="eastAsia"/>
          <w:color w:val="000000" w:themeColor="text1"/>
          <w:sz w:val="22"/>
        </w:rPr>
        <w:t>普及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は引き続き</w:t>
      </w:r>
      <w:r w:rsidR="00C51067" w:rsidRPr="00A43505">
        <w:rPr>
          <w:rFonts w:ascii="HGｺﾞｼｯｸM" w:eastAsia="HGｺﾞｼｯｸM" w:hint="eastAsia"/>
          <w:color w:val="000000" w:themeColor="text1"/>
          <w:sz w:val="22"/>
        </w:rPr>
        <w:t>必要。</w:t>
      </w:r>
    </w:p>
    <w:p w14:paraId="675FB6BE" w14:textId="77777777" w:rsidR="00E76C67" w:rsidRDefault="00E76C67" w:rsidP="00E76C67">
      <w:pPr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74CBF826" w14:textId="25451C69" w:rsidR="00E76C67" w:rsidRDefault="000C328B" w:rsidP="00E76C67">
      <w:pPr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</w:t>
      </w:r>
      <w:r w:rsidR="00E86F25" w:rsidRPr="00A43505">
        <w:rPr>
          <w:rFonts w:ascii="HGｺﾞｼｯｸM" w:eastAsia="HGｺﾞｼｯｸM" w:hint="eastAsia"/>
          <w:color w:val="000000" w:themeColor="text1"/>
          <w:sz w:val="22"/>
        </w:rPr>
        <w:t>現在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E86F25" w:rsidRPr="00A43505">
        <w:rPr>
          <w:rFonts w:ascii="HGｺﾞｼｯｸM" w:eastAsia="HGｺﾞｼｯｸM" w:hint="eastAsia"/>
          <w:color w:val="000000" w:themeColor="text1"/>
          <w:sz w:val="22"/>
        </w:rPr>
        <w:t>選定を進めている連携</w:t>
      </w:r>
      <w:r w:rsidR="00EF09D2" w:rsidRPr="00A43505">
        <w:rPr>
          <w:rFonts w:ascii="HGｺﾞｼｯｸM" w:eastAsia="HGｺﾞｼｯｸM" w:hint="eastAsia"/>
          <w:color w:val="000000" w:themeColor="text1"/>
          <w:sz w:val="22"/>
        </w:rPr>
        <w:t>の</w:t>
      </w:r>
      <w:r w:rsidR="00E86F25" w:rsidRPr="00A43505">
        <w:rPr>
          <w:rFonts w:ascii="HGｺﾞｼｯｸM" w:eastAsia="HGｺﾞｼｯｸM" w:hint="eastAsia"/>
          <w:color w:val="000000" w:themeColor="text1"/>
          <w:sz w:val="22"/>
        </w:rPr>
        <w:t>拠点が、地域の病院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や関係機関</w:t>
      </w:r>
      <w:r w:rsidR="00E86F25" w:rsidRPr="00A43505">
        <w:rPr>
          <w:rFonts w:ascii="HGｺﾞｼｯｸM" w:eastAsia="HGｺﾞｼｯｸM" w:hint="eastAsia"/>
          <w:color w:val="000000" w:themeColor="text1"/>
          <w:sz w:val="22"/>
        </w:rPr>
        <w:t>を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含めた</w:t>
      </w:r>
      <w:r w:rsidR="00E86F25" w:rsidRPr="00A43505">
        <w:rPr>
          <w:rFonts w:ascii="HGｺﾞｼｯｸM" w:eastAsia="HGｺﾞｼｯｸM" w:hint="eastAsia"/>
          <w:color w:val="000000" w:themeColor="text1"/>
          <w:sz w:val="22"/>
        </w:rPr>
        <w:t>会議や意見交換</w:t>
      </w:r>
    </w:p>
    <w:p w14:paraId="0FA6502A" w14:textId="77777777" w:rsidR="00E76C67" w:rsidRDefault="00E86F25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の場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をもち、医療資源も含めた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地域で必要な在宅医療について考えてもらいたい。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拠点の想定としては、病院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診療所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訪問看護事業所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医師会等関係団体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保健所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市町村等</w:t>
      </w:r>
    </w:p>
    <w:p w14:paraId="7EBFE3E2" w14:textId="7F4EBB17" w:rsidR="00E76C67" w:rsidRPr="00A43505" w:rsidRDefault="00E76C67" w:rsidP="00913F85">
      <w:pPr>
        <w:tabs>
          <w:tab w:val="left" w:pos="630"/>
        </w:tabs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を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考えているが、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地域医療支援病院に限らず</w:t>
      </w:r>
      <w:r>
        <w:rPr>
          <w:rFonts w:ascii="HGｺﾞｼｯｸM" w:eastAsia="HGｺﾞｼｯｸM" w:hint="eastAsia"/>
          <w:color w:val="000000" w:themeColor="text1"/>
          <w:sz w:val="22"/>
        </w:rPr>
        <w:t>地域の実情に合わせて検討していきたい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190173A8" w14:textId="77777777" w:rsidR="00E76C67" w:rsidRDefault="00FB4CC4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ACP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については、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府民へ直接啓発することが重要と考えている。</w:t>
      </w:r>
      <w:r w:rsidR="00CB02F2" w:rsidRPr="00A43505">
        <w:rPr>
          <w:rFonts w:ascii="HGｺﾞｼｯｸM" w:eastAsia="HGｺﾞｼｯｸM" w:hint="eastAsia"/>
          <w:color w:val="000000" w:themeColor="text1"/>
          <w:sz w:val="22"/>
        </w:rPr>
        <w:t>育成した専門人材の</w:t>
      </w:r>
    </w:p>
    <w:p w14:paraId="290E1C8E" w14:textId="77777777" w:rsidR="00E76C67" w:rsidRDefault="00CB02F2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さらなる活用についても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検討</w:t>
      </w:r>
      <w:r w:rsidR="00F50A2F" w:rsidRPr="00A43505">
        <w:rPr>
          <w:rFonts w:ascii="HGｺﾞｼｯｸM" w:eastAsia="HGｺﾞｼｯｸM" w:hint="eastAsia"/>
          <w:color w:val="000000" w:themeColor="text1"/>
          <w:sz w:val="22"/>
        </w:rPr>
        <w:t>するとともに、病院看護師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の他、訪問看護師や</w:t>
      </w:r>
    </w:p>
    <w:p w14:paraId="51CD8F22" w14:textId="77777777" w:rsidR="00E76C67" w:rsidRDefault="00BB2E03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介護職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など</w:t>
      </w:r>
      <w:r w:rsidR="00F50A2F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ACPについて助言・相談できる人材育成も進めていきたい。</w:t>
      </w:r>
    </w:p>
    <w:p w14:paraId="08455FB5" w14:textId="00915501" w:rsidR="00FB4CC4" w:rsidRDefault="00F50A2F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さらに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次期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医療計画の救急医療の章にACP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を踏まえた高齢者の救急医療について取組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を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記載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する予定</w:t>
      </w:r>
      <w:r w:rsidR="00FB4CC4" w:rsidRPr="00A43505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46D92C41" w14:textId="77777777" w:rsidR="0074370C" w:rsidRPr="0074370C" w:rsidRDefault="0074370C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70860029" w14:textId="77777777" w:rsidR="00E76C67" w:rsidRDefault="00B12F77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認知症サポーター</w:t>
      </w:r>
      <w:r w:rsidR="000E4314" w:rsidRPr="00A43505">
        <w:rPr>
          <w:rFonts w:ascii="HGｺﾞｼｯｸM" w:eastAsia="HGｺﾞｼｯｸM" w:hint="eastAsia"/>
          <w:color w:val="000000" w:themeColor="text1"/>
          <w:sz w:val="22"/>
        </w:rPr>
        <w:t>と同様に</w:t>
      </w:r>
      <w:r w:rsidR="00903D91" w:rsidRPr="00A43505">
        <w:rPr>
          <w:rFonts w:ascii="HGｺﾞｼｯｸM" w:eastAsia="HGｺﾞｼｯｸM" w:hint="eastAsia"/>
          <w:color w:val="000000" w:themeColor="text1"/>
          <w:sz w:val="22"/>
        </w:rPr>
        <w:t>ACPの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認知度も低いが、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府で</w:t>
      </w:r>
      <w:r w:rsidR="00F50A2F" w:rsidRPr="00A43505">
        <w:rPr>
          <w:rFonts w:ascii="HGｺﾞｼｯｸM" w:eastAsia="HGｺﾞｼｯｸM" w:hint="eastAsia"/>
          <w:color w:val="000000" w:themeColor="text1"/>
          <w:sz w:val="22"/>
        </w:rPr>
        <w:t>も</w:t>
      </w:r>
      <w:r w:rsidR="00061EDE" w:rsidRPr="00A43505">
        <w:rPr>
          <w:rFonts w:ascii="HGｺﾞｼｯｸM" w:eastAsia="HGｺﾞｼｯｸM" w:hint="eastAsia"/>
          <w:color w:val="000000" w:themeColor="text1"/>
          <w:sz w:val="22"/>
        </w:rPr>
        <w:t>条例制定され</w:t>
      </w:r>
      <w:r w:rsidR="00F50A2F" w:rsidRPr="00A43505">
        <w:rPr>
          <w:rFonts w:ascii="HGｺﾞｼｯｸM" w:eastAsia="HGｺﾞｼｯｸM" w:hint="eastAsia"/>
          <w:color w:val="000000" w:themeColor="text1"/>
          <w:sz w:val="22"/>
        </w:rPr>
        <w:t>たので</w:t>
      </w:r>
      <w:r w:rsidR="00061EDE" w:rsidRPr="00A43505">
        <w:rPr>
          <w:rFonts w:ascii="HGｺﾞｼｯｸM" w:eastAsia="HGｺﾞｼｯｸM" w:hint="eastAsia"/>
          <w:color w:val="000000" w:themeColor="text1"/>
          <w:sz w:val="22"/>
        </w:rPr>
        <w:t>、啓発を</w:t>
      </w:r>
    </w:p>
    <w:p w14:paraId="6B2AB744" w14:textId="78445536" w:rsidR="00C5698F" w:rsidRPr="00A43505" w:rsidRDefault="00061EDE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本気で取り組んでもらいたい。</w:t>
      </w:r>
    </w:p>
    <w:p w14:paraId="0D5D5CFE" w14:textId="77777777" w:rsidR="00E76C67" w:rsidRDefault="00B12F77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A56169" w:rsidRPr="00A43505">
        <w:rPr>
          <w:rFonts w:ascii="HGｺﾞｼｯｸM" w:eastAsia="HGｺﾞｼｯｸM" w:hint="eastAsia"/>
          <w:color w:val="000000" w:themeColor="text1"/>
          <w:sz w:val="22"/>
        </w:rPr>
        <w:t>資料2-2 P.19退院支援について、患者は入院前</w:t>
      </w:r>
      <w:r w:rsidR="00061EDE" w:rsidRPr="00A43505">
        <w:rPr>
          <w:rFonts w:ascii="HGｺﾞｼｯｸM" w:eastAsia="HGｺﾞｼｯｸM" w:hint="eastAsia"/>
          <w:color w:val="000000" w:themeColor="text1"/>
          <w:sz w:val="22"/>
        </w:rPr>
        <w:t>には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A56169" w:rsidRPr="00A43505">
        <w:rPr>
          <w:rFonts w:ascii="HGｺﾞｼｯｸM" w:eastAsia="HGｺﾞｼｯｸM" w:hint="eastAsia"/>
          <w:color w:val="000000" w:themeColor="text1"/>
          <w:sz w:val="22"/>
        </w:rPr>
        <w:t>かかりつけ薬局があり、</w:t>
      </w:r>
      <w:r w:rsidR="00061EDE" w:rsidRPr="00A43505">
        <w:rPr>
          <w:rFonts w:ascii="HGｺﾞｼｯｸM" w:eastAsia="HGｺﾞｼｯｸM" w:hint="eastAsia"/>
          <w:color w:val="000000" w:themeColor="text1"/>
          <w:sz w:val="22"/>
        </w:rPr>
        <w:t>入院時に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服薬</w:t>
      </w:r>
    </w:p>
    <w:p w14:paraId="13361C67" w14:textId="77777777" w:rsidR="00E76C67" w:rsidRDefault="0063301C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状況などの</w:t>
      </w:r>
      <w:r w:rsidR="00A56169" w:rsidRPr="00A43505">
        <w:rPr>
          <w:rFonts w:ascii="HGｺﾞｼｯｸM" w:eastAsia="HGｺﾞｼｯｸM" w:hint="eastAsia"/>
          <w:color w:val="000000" w:themeColor="text1"/>
          <w:sz w:val="22"/>
        </w:rPr>
        <w:t>レポート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を</w:t>
      </w:r>
      <w:r w:rsidR="00A56169" w:rsidRPr="00A43505">
        <w:rPr>
          <w:rFonts w:ascii="HGｺﾞｼｯｸM" w:eastAsia="HGｺﾞｼｯｸM" w:hint="eastAsia"/>
          <w:color w:val="000000" w:themeColor="text1"/>
          <w:sz w:val="22"/>
        </w:rPr>
        <w:t>提出し連携している</w:t>
      </w:r>
      <w:r w:rsidR="00061EDE" w:rsidRPr="00A43505">
        <w:rPr>
          <w:rFonts w:ascii="HGｺﾞｼｯｸM" w:eastAsia="HGｺﾞｼｯｸM" w:hint="eastAsia"/>
          <w:color w:val="000000" w:themeColor="text1"/>
          <w:sz w:val="22"/>
        </w:rPr>
        <w:t>。退院時にも薬局薬剤師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が</w:t>
      </w:r>
      <w:r w:rsidR="00061EDE" w:rsidRPr="00A43505">
        <w:rPr>
          <w:rFonts w:ascii="HGｺﾞｼｯｸM" w:eastAsia="HGｺﾞｼｯｸM" w:hint="eastAsia"/>
          <w:color w:val="000000" w:themeColor="text1"/>
          <w:sz w:val="22"/>
        </w:rPr>
        <w:t>連携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することで</w:t>
      </w:r>
    </w:p>
    <w:p w14:paraId="0D259E2B" w14:textId="46C07F74" w:rsidR="00E76C67" w:rsidRDefault="00061EDE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在宅支援に入りやすい。24時間対応している薬局</w:t>
      </w:r>
      <w:r w:rsidR="00B04732">
        <w:rPr>
          <w:rFonts w:ascii="HGｺﾞｼｯｸM" w:eastAsia="HGｺﾞｼｯｸM" w:hint="eastAsia"/>
          <w:color w:val="000000" w:themeColor="text1"/>
          <w:sz w:val="22"/>
        </w:rPr>
        <w:t>や、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医療的ケア児の対応や麻薬の</w:t>
      </w:r>
    </w:p>
    <w:p w14:paraId="44F3D5C2" w14:textId="77777777" w:rsidR="00E76C67" w:rsidRDefault="00061EDE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持続点滴等、高度な対応を実施する</w:t>
      </w:r>
      <w:r w:rsidR="00FF2B8E" w:rsidRPr="00A43505">
        <w:rPr>
          <w:rFonts w:ascii="HGｺﾞｼｯｸM" w:eastAsia="HGｺﾞｼｯｸM" w:hint="eastAsia"/>
          <w:color w:val="000000" w:themeColor="text1"/>
          <w:sz w:val="22"/>
        </w:rPr>
        <w:t>薬局もあるので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FF2B8E" w:rsidRPr="00A43505">
        <w:rPr>
          <w:rFonts w:ascii="HGｺﾞｼｯｸM" w:eastAsia="HGｺﾞｼｯｸM" w:hint="eastAsia"/>
          <w:color w:val="000000" w:themeColor="text1"/>
          <w:sz w:val="22"/>
        </w:rPr>
        <w:t>地域で活用し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て</w:t>
      </w:r>
      <w:r w:rsidR="00FF2B8E" w:rsidRPr="00A43505">
        <w:rPr>
          <w:rFonts w:ascii="HGｺﾞｼｯｸM" w:eastAsia="HGｺﾞｼｯｸM" w:hint="eastAsia"/>
          <w:color w:val="000000" w:themeColor="text1"/>
          <w:sz w:val="22"/>
        </w:rPr>
        <w:t>もらいたい。</w:t>
      </w:r>
    </w:p>
    <w:p w14:paraId="475953B7" w14:textId="77777777" w:rsidR="00E76C67" w:rsidRDefault="00C5698F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また、訪問歯科診療についても患者の服薬管理は重要であり、訪問歯科医とも連携して</w:t>
      </w:r>
    </w:p>
    <w:p w14:paraId="073A2D6D" w14:textId="595C5C9A" w:rsidR="00BC6554" w:rsidRPr="00A43505" w:rsidRDefault="00C5698F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いきたいと考えている。</w:t>
      </w:r>
    </w:p>
    <w:p w14:paraId="2E28A9BC" w14:textId="77777777" w:rsidR="00E76C67" w:rsidRDefault="00C5698F" w:rsidP="00E76C67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="00293366" w:rsidRPr="00A43505">
        <w:rPr>
          <w:rFonts w:ascii="HGｺﾞｼｯｸM" w:eastAsia="HGｺﾞｼｯｸM" w:hint="eastAsia"/>
          <w:color w:val="000000" w:themeColor="text1"/>
          <w:sz w:val="22"/>
        </w:rPr>
        <w:t>さらに、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認知症サポーター養成講座を修了された</w:t>
      </w:r>
      <w:r w:rsidR="00293366" w:rsidRPr="00A43505">
        <w:rPr>
          <w:rFonts w:ascii="HGｺﾞｼｯｸM" w:eastAsia="HGｺﾞｼｯｸM" w:hint="eastAsia"/>
          <w:color w:val="000000" w:themeColor="text1"/>
          <w:sz w:val="22"/>
        </w:rPr>
        <w:t>医師、歯科医師、薬剤師、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訪問</w:t>
      </w:r>
      <w:r w:rsidR="00293366" w:rsidRPr="00A43505">
        <w:rPr>
          <w:rFonts w:ascii="HGｺﾞｼｯｸM" w:eastAsia="HGｺﾞｼｯｸM" w:hint="eastAsia"/>
          <w:color w:val="000000" w:themeColor="text1"/>
          <w:sz w:val="22"/>
        </w:rPr>
        <w:t>看護師等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に</w:t>
      </w:r>
    </w:p>
    <w:p w14:paraId="4D545CDC" w14:textId="43444C1C" w:rsidR="00C5698F" w:rsidRPr="00A43505" w:rsidRDefault="00C5698F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ついて、認知症にかかる地域の普及啓発活動に活用してほしい。</w:t>
      </w:r>
    </w:p>
    <w:p w14:paraId="0D7207A3" w14:textId="77777777" w:rsidR="00E76C67" w:rsidRDefault="00B12F77" w:rsidP="00E76C67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FF2B8E" w:rsidRPr="00A43505">
        <w:rPr>
          <w:rFonts w:ascii="HGｺﾞｼｯｸM" w:eastAsia="HGｺﾞｼｯｸM" w:hint="eastAsia"/>
          <w:color w:val="000000" w:themeColor="text1"/>
          <w:sz w:val="22"/>
        </w:rPr>
        <w:t>コロナ前まで人生会議等活発に普及活動していたが、一般の認知度が低いことに驚いた。</w:t>
      </w:r>
    </w:p>
    <w:p w14:paraId="72BA2417" w14:textId="77777777" w:rsidR="00E76C67" w:rsidRDefault="00FF2B8E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ここが進まないと在宅看取りが進まない。</w:t>
      </w:r>
      <w:r w:rsidR="00DA30C0" w:rsidRPr="00A43505">
        <w:rPr>
          <w:rFonts w:ascii="HGｺﾞｼｯｸM" w:eastAsia="HGｺﾞｼｯｸM" w:hint="eastAsia"/>
          <w:color w:val="000000" w:themeColor="text1"/>
          <w:sz w:val="22"/>
        </w:rPr>
        <w:t>介護専門支援員の更新研修でACPについて</w:t>
      </w:r>
    </w:p>
    <w:p w14:paraId="39C29BBD" w14:textId="77777777" w:rsidR="00E76C67" w:rsidRDefault="00DA30C0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学んでいるが、利用者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に対して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どのタイミングで周知するか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が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難しい。教育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分野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からの</w:t>
      </w:r>
    </w:p>
    <w:p w14:paraId="3D767619" w14:textId="252DD582" w:rsidR="00E76C67" w:rsidRDefault="00DA30C0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啓発等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があると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一般の方への認知度があがる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のでは。</w:t>
      </w:r>
    </w:p>
    <w:p w14:paraId="6A64A2F5" w14:textId="77777777" w:rsidR="00E76C67" w:rsidRPr="00A43505" w:rsidRDefault="00E76C67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29C537F1" w14:textId="77777777" w:rsidR="00E76C67" w:rsidRDefault="00DA30C0" w:rsidP="00B12F77">
      <w:pPr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（府）ACPについて、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学校の生徒や</w:t>
      </w:r>
      <w:r w:rsidR="00342623" w:rsidRPr="00A43505">
        <w:rPr>
          <w:rFonts w:ascii="HGｺﾞｼｯｸM" w:eastAsia="HGｺﾞｼｯｸM" w:hint="eastAsia"/>
          <w:color w:val="000000" w:themeColor="text1"/>
          <w:sz w:val="22"/>
        </w:rPr>
        <w:t>PTA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等に対する普及啓発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についても条文に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規定が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ある。</w:t>
      </w:r>
    </w:p>
    <w:p w14:paraId="565C1B02" w14:textId="5DF2859E" w:rsidR="00DA30C0" w:rsidRDefault="00DA30C0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教育庁や福祉部とも連携し</w:t>
      </w:r>
      <w:r w:rsidR="00E05287" w:rsidRPr="00A43505">
        <w:rPr>
          <w:rFonts w:ascii="HGｺﾞｼｯｸM" w:eastAsia="HGｺﾞｼｯｸM" w:hint="eastAsia"/>
          <w:color w:val="000000" w:themeColor="text1"/>
          <w:sz w:val="22"/>
        </w:rPr>
        <w:t>て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進めていきたい。</w:t>
      </w:r>
    </w:p>
    <w:p w14:paraId="3BFCDC22" w14:textId="6E95E71B" w:rsidR="00E76C67" w:rsidRDefault="00E76C67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07CFE016" w14:textId="4CD46769" w:rsidR="00E76C67" w:rsidRDefault="00E76C67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0B900290" w14:textId="77777777" w:rsidR="00E76C67" w:rsidRPr="00A43505" w:rsidRDefault="00E76C67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2A28EFDF" w14:textId="77777777" w:rsidR="00E76C67" w:rsidRDefault="00D974BB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D313ED" w:rsidRPr="00A43505">
        <w:rPr>
          <w:rFonts w:ascii="HGｺﾞｼｯｸM" w:eastAsia="HGｺﾞｼｯｸM" w:hint="eastAsia"/>
          <w:color w:val="000000" w:themeColor="text1"/>
          <w:sz w:val="22"/>
        </w:rPr>
        <w:t>ACP漫画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冊子</w:t>
      </w:r>
      <w:r w:rsidR="00D313ED" w:rsidRPr="00A43505">
        <w:rPr>
          <w:rFonts w:ascii="HGｺﾞｼｯｸM" w:eastAsia="HGｺﾞｼｯｸM" w:hint="eastAsia"/>
          <w:color w:val="000000" w:themeColor="text1"/>
          <w:sz w:val="22"/>
        </w:rPr>
        <w:t>は子ども向け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に</w:t>
      </w:r>
      <w:r w:rsidR="00D313ED" w:rsidRPr="00A43505">
        <w:rPr>
          <w:rFonts w:ascii="HGｺﾞｼｯｸM" w:eastAsia="HGｺﾞｼｯｸM" w:hint="eastAsia"/>
          <w:color w:val="000000" w:themeColor="text1"/>
          <w:sz w:val="22"/>
        </w:rPr>
        <w:t>教育現場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で活用されることを</w:t>
      </w:r>
      <w:r w:rsidR="00D313ED" w:rsidRPr="00A43505">
        <w:rPr>
          <w:rFonts w:ascii="HGｺﾞｼｯｸM" w:eastAsia="HGｺﾞｼｯｸM" w:hint="eastAsia"/>
          <w:color w:val="000000" w:themeColor="text1"/>
          <w:sz w:val="22"/>
        </w:rPr>
        <w:t>前提に作った。学校ではがん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に</w:t>
      </w:r>
    </w:p>
    <w:p w14:paraId="6CAEC17E" w14:textId="77777777" w:rsidR="0074370C" w:rsidRDefault="009A3CE2" w:rsidP="0074370C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関する</w:t>
      </w:r>
      <w:r w:rsidR="00D313ED" w:rsidRPr="00A43505">
        <w:rPr>
          <w:rFonts w:ascii="HGｺﾞｼｯｸM" w:eastAsia="HGｺﾞｼｯｸM" w:hint="eastAsia"/>
          <w:color w:val="000000" w:themeColor="text1"/>
          <w:sz w:val="22"/>
        </w:rPr>
        <w:t>授業がある。ACPについても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がんと同様の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一歩進んだやり方をすれば広</w:t>
      </w:r>
      <w:r w:rsidR="00D313ED" w:rsidRPr="00A43505">
        <w:rPr>
          <w:rFonts w:ascii="HGｺﾞｼｯｸM" w:eastAsia="HGｺﾞｼｯｸM" w:hint="eastAsia"/>
          <w:color w:val="000000" w:themeColor="text1"/>
          <w:sz w:val="22"/>
        </w:rPr>
        <w:t>がるのでは。</w:t>
      </w:r>
    </w:p>
    <w:p w14:paraId="0822028B" w14:textId="77777777" w:rsidR="0074370C" w:rsidRDefault="00D313ED" w:rsidP="0074370C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P.29多職種間連携ではリアルタイムで情報共有できるものが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ないので、ICTを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進めてもらい</w:t>
      </w:r>
    </w:p>
    <w:p w14:paraId="17D19059" w14:textId="0741F35E" w:rsidR="00D313ED" w:rsidRPr="00A43505" w:rsidRDefault="00D313ED" w:rsidP="0074370C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たいが、地域医療連携システムは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二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次医療圏で一つの構築なのか。</w:t>
      </w:r>
    </w:p>
    <w:p w14:paraId="01CB0FD0" w14:textId="77777777" w:rsidR="00E76C67" w:rsidRDefault="00C05449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 xml:space="preserve">　</w:t>
      </w:r>
      <w:r w:rsidR="00A43505">
        <w:rPr>
          <w:rFonts w:ascii="HGｺﾞｼｯｸM" w:eastAsia="HGｺﾞｼｯｸM" w:hint="eastAsia"/>
          <w:color w:val="000000" w:themeColor="text1"/>
          <w:sz w:val="22"/>
        </w:rPr>
        <w:t xml:space="preserve">　　</w:t>
      </w:r>
    </w:p>
    <w:p w14:paraId="7DD9DAFD" w14:textId="77777777" w:rsidR="00E76C67" w:rsidRDefault="00E76C67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675E2174" w14:textId="77777777" w:rsidR="00E76C67" w:rsidRDefault="00C05449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</w:t>
      </w:r>
      <w:r w:rsidR="000F3D8A" w:rsidRPr="00A43505">
        <w:rPr>
          <w:rFonts w:ascii="HGｺﾞｼｯｸM" w:eastAsia="HGｺﾞｼｯｸM" w:hint="eastAsia"/>
          <w:color w:val="000000" w:themeColor="text1"/>
          <w:sz w:val="22"/>
        </w:rPr>
        <w:t>地域医療連携システムは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、在宅現場で使われる</w:t>
      </w:r>
      <w:r w:rsidR="000F3D8A" w:rsidRPr="00A43505">
        <w:rPr>
          <w:rFonts w:ascii="HGｺﾞｼｯｸM" w:eastAsia="HGｺﾞｼｯｸM" w:hint="eastAsia"/>
          <w:color w:val="000000" w:themeColor="text1"/>
          <w:sz w:val="22"/>
        </w:rPr>
        <w:t>アプリによる情報共有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とは異なり、</w:t>
      </w:r>
    </w:p>
    <w:p w14:paraId="390C5D28" w14:textId="77777777" w:rsidR="00E76C67" w:rsidRDefault="00104F4F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病院と診療所をつな</w:t>
      </w:r>
      <w:r w:rsidR="00342623" w:rsidRPr="00A43505">
        <w:rPr>
          <w:rFonts w:ascii="HGｺﾞｼｯｸM" w:eastAsia="HGｺﾞｼｯｸM" w:hint="eastAsia"/>
          <w:color w:val="000000" w:themeColor="text1"/>
          <w:sz w:val="22"/>
        </w:rPr>
        <w:t>ぐ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規模の</w:t>
      </w:r>
      <w:r w:rsidR="000F3D8A" w:rsidRPr="00A43505">
        <w:rPr>
          <w:rFonts w:ascii="HGｺﾞｼｯｸM" w:eastAsia="HGｺﾞｼｯｸM" w:hint="eastAsia"/>
          <w:color w:val="000000" w:themeColor="text1"/>
          <w:sz w:val="22"/>
        </w:rPr>
        <w:t>大きなシステムで、国の構想</w:t>
      </w:r>
      <w:r w:rsidR="0063301C" w:rsidRPr="00A43505">
        <w:rPr>
          <w:rFonts w:ascii="HGｺﾞｼｯｸM" w:eastAsia="HGｺﾞｼｯｸM" w:hint="eastAsia"/>
          <w:color w:val="000000" w:themeColor="text1"/>
          <w:sz w:val="22"/>
        </w:rPr>
        <w:t>をもとに</w:t>
      </w:r>
      <w:r w:rsidR="000F3D8A" w:rsidRPr="00A43505">
        <w:rPr>
          <w:rFonts w:ascii="HGｺﾞｼｯｸM" w:eastAsia="HGｺﾞｼｯｸM" w:hint="eastAsia"/>
          <w:color w:val="000000" w:themeColor="text1"/>
          <w:sz w:val="22"/>
        </w:rPr>
        <w:t>進めている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もの</w:t>
      </w:r>
      <w:r w:rsidR="000F3D8A" w:rsidRPr="00A43505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0AFCEFB7" w14:textId="77777777" w:rsidR="00E76C67" w:rsidRDefault="000F3D8A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システムが乱立するのを防ぐ</w:t>
      </w:r>
      <w:r w:rsidR="00342086" w:rsidRPr="00A43505">
        <w:rPr>
          <w:rFonts w:ascii="HGｺﾞｼｯｸM" w:eastAsia="HGｺﾞｼｯｸM" w:hint="eastAsia"/>
          <w:color w:val="000000" w:themeColor="text1"/>
          <w:sz w:val="22"/>
        </w:rPr>
        <w:t>ために、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府としては</w:t>
      </w:r>
      <w:r w:rsidR="001D7DAC" w:rsidRPr="00A43505">
        <w:rPr>
          <w:rFonts w:ascii="HGｺﾞｼｯｸM" w:eastAsia="HGｺﾞｼｯｸM" w:hint="eastAsia"/>
          <w:color w:val="000000" w:themeColor="text1"/>
          <w:sz w:val="22"/>
        </w:rPr>
        <w:t>二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次医療圏に</w:t>
      </w:r>
      <w:r w:rsidR="001D7DAC" w:rsidRPr="00A43505">
        <w:rPr>
          <w:rFonts w:ascii="HGｺﾞｼｯｸM" w:eastAsia="HGｺﾞｼｯｸM" w:hint="eastAsia"/>
          <w:color w:val="000000" w:themeColor="text1"/>
          <w:sz w:val="22"/>
        </w:rPr>
        <w:t>１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つ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をめざしている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。</w:t>
      </w:r>
    </w:p>
    <w:p w14:paraId="207AD873" w14:textId="19F6A35D" w:rsidR="000F3D8A" w:rsidRPr="00A43505" w:rsidRDefault="00104F4F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一方、在宅現場における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スタッフ間での情報共有のICT導入については</w:t>
      </w:r>
      <w:r w:rsidR="001D7DAC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別途補助事業もあり別物である。</w:t>
      </w:r>
    </w:p>
    <w:p w14:paraId="56C05C7D" w14:textId="77777777" w:rsidR="00E76C67" w:rsidRDefault="00A43505" w:rsidP="00E76C67">
      <w:pPr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（府）小中高生のがん教育については、教育庁が担い、社会人大学生のがん教育は、</w:t>
      </w:r>
    </w:p>
    <w:p w14:paraId="6C81D052" w14:textId="77777777" w:rsidR="00E76C67" w:rsidRDefault="00104F4F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健康医療部が担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うなど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、それぞれの年代にあわせた伝え方を行っている。小さい頃から</w:t>
      </w:r>
    </w:p>
    <w:p w14:paraId="2790221F" w14:textId="148395C7" w:rsidR="00104F4F" w:rsidRDefault="00104F4F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の意識づけは重要なので教育庁と連携して取り組む。</w:t>
      </w:r>
    </w:p>
    <w:p w14:paraId="1715B6CE" w14:textId="77777777" w:rsidR="0074370C" w:rsidRPr="00A43505" w:rsidRDefault="0074370C" w:rsidP="00E76C67">
      <w:pPr>
        <w:ind w:firstLineChars="300" w:firstLine="66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26F2C2C8" w14:textId="77777777" w:rsidR="00E76C67" w:rsidRDefault="00D974BB" w:rsidP="00E76C67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医療DX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は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、それぞれ独自にやると互換性がなく使えなくなる。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少額の補助金で進めるのでは</w:t>
      </w:r>
    </w:p>
    <w:p w14:paraId="04C60310" w14:textId="77777777" w:rsidR="00E76C67" w:rsidRDefault="00D526A0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なく、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国がビジョン持って予算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を</w:t>
      </w:r>
      <w:r w:rsidR="009E375E" w:rsidRPr="00A43505">
        <w:rPr>
          <w:rFonts w:ascii="HGｺﾞｼｯｸM" w:eastAsia="HGｺﾞｼｯｸM" w:hint="eastAsia"/>
          <w:color w:val="000000" w:themeColor="text1"/>
          <w:sz w:val="22"/>
        </w:rPr>
        <w:t>つけて進めてもらいたい。時間がかかっても完璧なものを</w:t>
      </w:r>
    </w:p>
    <w:p w14:paraId="6C4AC865" w14:textId="2EBEF281" w:rsidR="009E375E" w:rsidRDefault="009E375E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作ってほしい。</w:t>
      </w:r>
    </w:p>
    <w:p w14:paraId="6E6A0E6F" w14:textId="77777777" w:rsidR="00E76C67" w:rsidRPr="00A43505" w:rsidRDefault="00E76C67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581F0DE4" w14:textId="77777777" w:rsidR="00E76C67" w:rsidRDefault="009E375E" w:rsidP="00D974BB">
      <w:pPr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国の動きも踏まえながら進めていきたい。</w:t>
      </w:r>
      <w:r w:rsidR="001D7DAC" w:rsidRPr="00A43505">
        <w:rPr>
          <w:rFonts w:ascii="HGｺﾞｼｯｸM" w:eastAsia="HGｺﾞｼｯｸM" w:hint="eastAsia"/>
          <w:color w:val="000000" w:themeColor="text1"/>
          <w:sz w:val="22"/>
        </w:rPr>
        <w:t>二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次医療圏ごとのシステムであっても、</w:t>
      </w:r>
    </w:p>
    <w:p w14:paraId="683CC653" w14:textId="22FB53C0" w:rsidR="009E375E" w:rsidRDefault="00D526A0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規格を統一すれば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、府で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統合できるようなガイドラインを想定しながら、システム</w:t>
      </w:r>
      <w:r w:rsidR="005709A0" w:rsidRPr="00A43505">
        <w:rPr>
          <w:rFonts w:ascii="HGｺﾞｼｯｸM" w:eastAsia="HGｺﾞｼｯｸM" w:hint="eastAsia"/>
          <w:color w:val="000000" w:themeColor="text1"/>
          <w:sz w:val="22"/>
        </w:rPr>
        <w:t>構築を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進めていきたい。</w:t>
      </w:r>
    </w:p>
    <w:p w14:paraId="6A83F70D" w14:textId="77777777" w:rsidR="0074370C" w:rsidRPr="00A43505" w:rsidRDefault="0074370C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3A11E1F3" w14:textId="4B4BE382" w:rsidR="00E76C67" w:rsidRDefault="00D974BB" w:rsidP="00A43505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〇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ACPで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は、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認知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度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を上げることは</w:t>
      </w:r>
      <w:r w:rsidR="00913F85">
        <w:rPr>
          <w:rFonts w:ascii="HGｺﾞｼｯｸM" w:eastAsia="HGｺﾞｼｯｸM" w:hint="eastAsia"/>
          <w:color w:val="000000" w:themeColor="text1"/>
          <w:sz w:val="22"/>
        </w:rPr>
        <w:t>一</w:t>
      </w:r>
      <w:r w:rsidR="00D526A0" w:rsidRPr="00A43505">
        <w:rPr>
          <w:rFonts w:ascii="HGｺﾞｼｯｸM" w:eastAsia="HGｺﾞｼｯｸM" w:hint="eastAsia"/>
          <w:color w:val="000000" w:themeColor="text1"/>
          <w:sz w:val="22"/>
        </w:rPr>
        <w:t>番大事だが、どう具体的に進めていくが書かれていない。</w:t>
      </w:r>
    </w:p>
    <w:p w14:paraId="76F08529" w14:textId="77777777" w:rsidR="00E76C67" w:rsidRDefault="00D526A0" w:rsidP="00E76C67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例えば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冷蔵庫にACP</w:t>
      </w:r>
      <w:r w:rsidR="007E3EB0" w:rsidRPr="00A43505">
        <w:rPr>
          <w:rFonts w:ascii="HGｺﾞｼｯｸM" w:eastAsia="HGｺﾞｼｯｸM" w:hint="eastAsia"/>
          <w:color w:val="000000" w:themeColor="text1"/>
          <w:sz w:val="22"/>
        </w:rPr>
        <w:t>の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意向を</w:t>
      </w:r>
      <w:r w:rsidR="007E3EB0" w:rsidRPr="00A43505">
        <w:rPr>
          <w:rFonts w:ascii="HGｺﾞｼｯｸM" w:eastAsia="HGｺﾞｼｯｸM" w:hint="eastAsia"/>
          <w:color w:val="000000" w:themeColor="text1"/>
          <w:sz w:val="22"/>
        </w:rPr>
        <w:t>貼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って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おけば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、救急隊員が見つけて搬送せずかかりつけ医を</w:t>
      </w:r>
    </w:p>
    <w:p w14:paraId="7EBF9EE7" w14:textId="5B1605FC" w:rsidR="00D526A0" w:rsidRPr="00A43505" w:rsidRDefault="00D526A0" w:rsidP="00E76C67">
      <w:pPr>
        <w:ind w:leftChars="150" w:left="315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呼ぶ</w:t>
      </w:r>
      <w:r w:rsidR="00190D38" w:rsidRPr="00A43505">
        <w:rPr>
          <w:rFonts w:ascii="HGｺﾞｼｯｸM" w:eastAsia="HGｺﾞｼｯｸM" w:hint="eastAsia"/>
          <w:color w:val="000000" w:themeColor="text1"/>
          <w:sz w:val="22"/>
        </w:rPr>
        <w:t>。こういった流れがないために現場が困っている。</w:t>
      </w:r>
      <w:r w:rsidR="00B17208" w:rsidRPr="00A43505">
        <w:rPr>
          <w:rFonts w:ascii="HGｺﾞｼｯｸM" w:eastAsia="HGｺﾞｼｯｸM" w:hint="eastAsia"/>
          <w:color w:val="000000" w:themeColor="text1"/>
          <w:sz w:val="22"/>
        </w:rPr>
        <w:t>在宅医療の中心は</w:t>
      </w:r>
      <w:r w:rsidR="00ED4C3A" w:rsidRPr="00A43505">
        <w:rPr>
          <w:rFonts w:ascii="HGｺﾞｼｯｸM" w:eastAsia="HGｺﾞｼｯｸM" w:hint="eastAsia"/>
          <w:color w:val="000000" w:themeColor="text1"/>
          <w:sz w:val="22"/>
        </w:rPr>
        <w:t>中核病院ではなく、診療所と200床未満の病院で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ある</w:t>
      </w:r>
      <w:r w:rsidR="00ED4C3A" w:rsidRPr="00A43505">
        <w:rPr>
          <w:rFonts w:ascii="HGｺﾞｼｯｸM" w:eastAsia="HGｺﾞｼｯｸM" w:hint="eastAsia"/>
          <w:color w:val="000000" w:themeColor="text1"/>
          <w:sz w:val="22"/>
        </w:rPr>
        <w:t>。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また、</w:t>
      </w:r>
      <w:r w:rsidR="00ED4C3A" w:rsidRPr="00A43505">
        <w:rPr>
          <w:rFonts w:ascii="HGｺﾞｼｯｸM" w:eastAsia="HGｺﾞｼｯｸM" w:hint="eastAsia"/>
          <w:color w:val="000000" w:themeColor="text1"/>
          <w:sz w:val="22"/>
        </w:rPr>
        <w:t>在宅医療は介護抜きで考えてはいけない。地域連携ケアシステムをもっと進めていかないといけない。</w:t>
      </w:r>
    </w:p>
    <w:p w14:paraId="49FC2B41" w14:textId="77777777" w:rsidR="00E76C67" w:rsidRDefault="00E76C67" w:rsidP="00D974BB">
      <w:pPr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78950E83" w14:textId="75B8B4C7" w:rsidR="00E76C67" w:rsidRDefault="00190D38" w:rsidP="00D974BB">
      <w:pPr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</w:t>
      </w:r>
      <w:r w:rsidR="00B17208" w:rsidRPr="00A43505">
        <w:rPr>
          <w:rFonts w:ascii="HGｺﾞｼｯｸM" w:eastAsia="HGｺﾞｼｯｸM" w:hint="eastAsia"/>
          <w:color w:val="000000" w:themeColor="text1"/>
          <w:sz w:val="22"/>
        </w:rPr>
        <w:t>ACP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が実践されないといけないという思いは同じであり、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次期医療</w:t>
      </w:r>
      <w:r w:rsidR="00B17208" w:rsidRPr="00A43505">
        <w:rPr>
          <w:rFonts w:ascii="HGｺﾞｼｯｸM" w:eastAsia="HGｺﾞｼｯｸM" w:hint="eastAsia"/>
          <w:color w:val="000000" w:themeColor="text1"/>
          <w:sz w:val="22"/>
        </w:rPr>
        <w:t>計画にも位置づけて</w:t>
      </w:r>
    </w:p>
    <w:p w14:paraId="2B78C22F" w14:textId="77777777" w:rsidR="00E76C67" w:rsidRDefault="00B17208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考えていきたい。</w:t>
      </w:r>
      <w:r w:rsidR="00BB2E03" w:rsidRPr="00A43505">
        <w:rPr>
          <w:rFonts w:ascii="HGｺﾞｼｯｸM" w:eastAsia="HGｺﾞｼｯｸM" w:hint="eastAsia"/>
          <w:color w:val="000000" w:themeColor="text1"/>
          <w:sz w:val="22"/>
        </w:rPr>
        <w:t>現状、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消防本部によって、対応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方針を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定めている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所、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定めて</w:t>
      </w:r>
      <w:r w:rsidR="00104F4F" w:rsidRPr="00A43505">
        <w:rPr>
          <w:rFonts w:ascii="HGｺﾞｼｯｸM" w:eastAsia="HGｺﾞｼｯｸM" w:hint="eastAsia"/>
          <w:color w:val="000000" w:themeColor="text1"/>
          <w:sz w:val="22"/>
        </w:rPr>
        <w:t>いない所がある。また、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ACP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の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意思表示があっても搬送する方針の署もある。</w:t>
      </w:r>
      <w:r w:rsidR="001E2BE4" w:rsidRPr="00A43505">
        <w:rPr>
          <w:rFonts w:ascii="HGｺﾞｼｯｸM" w:eastAsia="HGｺﾞｼｯｸM" w:hint="eastAsia"/>
          <w:color w:val="000000" w:themeColor="text1"/>
          <w:sz w:val="22"/>
        </w:rPr>
        <w:t>最後はどのような対応をするかについて、消防とも</w:t>
      </w:r>
      <w:r w:rsidR="00AC5E0F" w:rsidRPr="00A43505">
        <w:rPr>
          <w:rFonts w:ascii="HGｺﾞｼｯｸM" w:eastAsia="HGｺﾞｼｯｸM" w:hint="eastAsia"/>
          <w:color w:val="000000" w:themeColor="text1"/>
          <w:sz w:val="22"/>
        </w:rPr>
        <w:t>認識</w:t>
      </w:r>
      <w:r w:rsidR="001E2BE4" w:rsidRPr="00A43505">
        <w:rPr>
          <w:rFonts w:ascii="HGｺﾞｼｯｸM" w:eastAsia="HGｺﾞｼｯｸM" w:hint="eastAsia"/>
          <w:color w:val="000000" w:themeColor="text1"/>
          <w:sz w:val="22"/>
        </w:rPr>
        <w:t>を合わせる必要があるため、地域での医療・介護の実情について、</w:t>
      </w:r>
      <w:r w:rsidR="00B22D08" w:rsidRPr="00A43505">
        <w:rPr>
          <w:rFonts w:ascii="HGｺﾞｼｯｸM" w:eastAsia="HGｺﾞｼｯｸM" w:hint="eastAsia"/>
          <w:color w:val="000000" w:themeColor="text1"/>
          <w:sz w:val="22"/>
        </w:rPr>
        <w:t>在宅医療懇話会</w:t>
      </w:r>
      <w:r w:rsidR="001E2BE4" w:rsidRPr="00A43505">
        <w:rPr>
          <w:rFonts w:ascii="HGｺﾞｼｯｸM" w:eastAsia="HGｺﾞｼｯｸM" w:hint="eastAsia"/>
          <w:color w:val="000000" w:themeColor="text1"/>
          <w:sz w:val="22"/>
        </w:rPr>
        <w:t>等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の各圏域の会議</w:t>
      </w:r>
      <w:r w:rsidR="001E2BE4" w:rsidRPr="00A43505">
        <w:rPr>
          <w:rFonts w:ascii="HGｺﾞｼｯｸM" w:eastAsia="HGｺﾞｼｯｸM" w:hint="eastAsia"/>
          <w:color w:val="000000" w:themeColor="text1"/>
          <w:sz w:val="22"/>
        </w:rPr>
        <w:t>で意見交換するとともに、</w:t>
      </w:r>
      <w:r w:rsidR="00E92771" w:rsidRPr="00A43505">
        <w:rPr>
          <w:rFonts w:ascii="HGｺﾞｼｯｸM" w:eastAsia="HGｺﾞｼｯｸM" w:hint="eastAsia"/>
          <w:color w:val="000000" w:themeColor="text1"/>
          <w:sz w:val="22"/>
        </w:rPr>
        <w:t>圏域ごとの</w:t>
      </w:r>
    </w:p>
    <w:p w14:paraId="0B7DC317" w14:textId="63A9A89A" w:rsidR="004C1EEF" w:rsidRDefault="00E92771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メディカルコントロール協議会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等</w:t>
      </w:r>
      <w:r w:rsidR="001E2BE4" w:rsidRPr="00A43505">
        <w:rPr>
          <w:rFonts w:ascii="HGｺﾞｼｯｸM" w:eastAsia="HGｺﾞｼｯｸM" w:hint="eastAsia"/>
          <w:color w:val="000000" w:themeColor="text1"/>
          <w:sz w:val="22"/>
        </w:rPr>
        <w:t>で意見を共有する、または、医療・介護、消防関係者がお互いの会議に必要に応じて参加いただくなど、</w:t>
      </w:r>
      <w:r w:rsidR="004F0DA0" w:rsidRPr="00A43505">
        <w:rPr>
          <w:rFonts w:ascii="HGｺﾞｼｯｸM" w:eastAsia="HGｺﾞｼｯｸM" w:hint="eastAsia"/>
          <w:color w:val="000000" w:themeColor="text1"/>
          <w:sz w:val="22"/>
        </w:rPr>
        <w:t>多職種間連携</w:t>
      </w:r>
      <w:r w:rsidR="000E4314" w:rsidRPr="00A43505">
        <w:rPr>
          <w:rFonts w:ascii="HGｺﾞｼｯｸM" w:eastAsia="HGｺﾞｼｯｸM" w:hint="eastAsia"/>
          <w:color w:val="000000" w:themeColor="text1"/>
          <w:sz w:val="22"/>
        </w:rPr>
        <w:t>に</w:t>
      </w:r>
      <w:r w:rsidR="004F0DA0" w:rsidRPr="00A43505">
        <w:rPr>
          <w:rFonts w:ascii="HGｺﾞｼｯｸM" w:eastAsia="HGｺﾞｼｯｸM" w:hint="eastAsia"/>
          <w:color w:val="000000" w:themeColor="text1"/>
          <w:sz w:val="22"/>
        </w:rPr>
        <w:t>よる在宅医療の充実を</w:t>
      </w:r>
      <w:r w:rsidR="004F0DA0" w:rsidRPr="00A43505">
        <w:rPr>
          <w:rFonts w:ascii="HGｺﾞｼｯｸM" w:eastAsia="HGｺﾞｼｯｸM"/>
          <w:color w:val="000000" w:themeColor="text1"/>
          <w:sz w:val="22"/>
        </w:rPr>
        <w:t>進めていきたい。</w:t>
      </w:r>
    </w:p>
    <w:p w14:paraId="7EB617F3" w14:textId="2AC1B6B8" w:rsidR="0074370C" w:rsidRDefault="0074370C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648B8AFB" w14:textId="585FACBA" w:rsidR="0074370C" w:rsidRDefault="0074370C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69724AD6" w14:textId="77777777" w:rsidR="0074370C" w:rsidRPr="00A43505" w:rsidRDefault="0074370C" w:rsidP="00E76C67">
      <w:pPr>
        <w:ind w:leftChars="300" w:left="63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2756373F" w14:textId="77777777" w:rsidR="00D974BB" w:rsidRDefault="00D974BB" w:rsidP="00D974BB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lastRenderedPageBreak/>
        <w:t>〇</w:t>
      </w:r>
      <w:r w:rsidR="00E85BB8" w:rsidRPr="00A43505">
        <w:rPr>
          <w:rFonts w:ascii="HGｺﾞｼｯｸM" w:eastAsia="HGｺﾞｼｯｸM" w:hint="eastAsia"/>
          <w:color w:val="000000" w:themeColor="text1"/>
          <w:sz w:val="22"/>
        </w:rPr>
        <w:t>心肺蘇生にかかるACPについては、本人の意思があっても、後で家族が訴える可能性もあり、</w:t>
      </w:r>
    </w:p>
    <w:p w14:paraId="4F03565C" w14:textId="77777777" w:rsidR="00D974BB" w:rsidRDefault="00E85BB8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蘇生しないとトラブルになるのではないかと、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震え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ながら現場で対応している。証拠がない</w:t>
      </w:r>
    </w:p>
    <w:p w14:paraId="641E375D" w14:textId="31922788" w:rsidR="00E85BB8" w:rsidRPr="00A43505" w:rsidRDefault="00E85BB8" w:rsidP="00D974BB">
      <w:pPr>
        <w:ind w:leftChars="100" w:left="1090" w:hangingChars="400" w:hanging="88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と現場では非常に困る。</w:t>
      </w:r>
    </w:p>
    <w:p w14:paraId="7FF43662" w14:textId="77777777" w:rsidR="00E76C67" w:rsidRDefault="00E76C67" w:rsidP="00E76C67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</w:p>
    <w:p w14:paraId="002247F3" w14:textId="77E74FFB" w:rsidR="00D974BB" w:rsidRDefault="00E85BB8" w:rsidP="00E76C67">
      <w:pPr>
        <w:ind w:left="1100" w:hangingChars="500" w:hanging="1100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（府）他府県の事例では、様式を作り、関係者の支援のもと、家族も入って議論しながら書類に</w:t>
      </w:r>
    </w:p>
    <w:p w14:paraId="0BF79877" w14:textId="744B199B" w:rsidR="00E85BB8" w:rsidRPr="00A43505" w:rsidRDefault="00E85BB8" w:rsidP="00D974BB">
      <w:pPr>
        <w:ind w:leftChars="350" w:left="735"/>
        <w:jc w:val="left"/>
        <w:rPr>
          <w:rFonts w:ascii="HGｺﾞｼｯｸM" w:eastAsia="HGｺﾞｼｯｸM"/>
          <w:color w:val="000000" w:themeColor="text1"/>
          <w:sz w:val="22"/>
        </w:rPr>
      </w:pPr>
      <w:r w:rsidRPr="00A43505">
        <w:rPr>
          <w:rFonts w:ascii="HGｺﾞｼｯｸM" w:eastAsia="HGｺﾞｼｯｸM" w:hint="eastAsia"/>
          <w:color w:val="000000" w:themeColor="text1"/>
          <w:sz w:val="22"/>
        </w:rPr>
        <w:t>落とし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、</w:t>
      </w:r>
      <w:r w:rsidRPr="00A43505">
        <w:rPr>
          <w:rFonts w:ascii="HGｺﾞｼｯｸM" w:eastAsia="HGｺﾞｼｯｸM" w:hint="eastAsia"/>
          <w:color w:val="000000" w:themeColor="text1"/>
          <w:sz w:val="22"/>
        </w:rPr>
        <w:t>急変時には、かかりつけ医に連絡した上で、「蘇生しない」としている</w:t>
      </w:r>
      <w:r w:rsidR="00DF6D9D" w:rsidRPr="00A43505">
        <w:rPr>
          <w:rFonts w:ascii="HGｺﾞｼｯｸM" w:eastAsia="HGｺﾞｼｯｸM" w:hint="eastAsia"/>
          <w:color w:val="000000" w:themeColor="text1"/>
          <w:sz w:val="22"/>
        </w:rPr>
        <w:t>ところもある。</w:t>
      </w:r>
      <w:r w:rsidR="009A3CE2" w:rsidRPr="00A43505">
        <w:rPr>
          <w:rFonts w:ascii="HGｺﾞｼｯｸM" w:eastAsia="HGｺﾞｼｯｸM" w:hint="eastAsia"/>
          <w:color w:val="000000" w:themeColor="text1"/>
          <w:sz w:val="22"/>
        </w:rPr>
        <w:t>かかりつけ医など関係機関にはご協力をお願いしたい。</w:t>
      </w:r>
    </w:p>
    <w:p w14:paraId="4BC08962" w14:textId="77777777" w:rsidR="004F0DA0" w:rsidRPr="00A43505" w:rsidRDefault="004F0DA0" w:rsidP="004F0DA0">
      <w:pPr>
        <w:ind w:leftChars="200" w:left="640" w:hangingChars="100" w:hanging="220"/>
        <w:rPr>
          <w:rFonts w:ascii="HGｺﾞｼｯｸM" w:eastAsia="HGｺﾞｼｯｸM" w:hAnsi="Meiryo UI"/>
          <w:bCs/>
          <w:color w:val="000000" w:themeColor="text1"/>
          <w:sz w:val="22"/>
        </w:rPr>
      </w:pPr>
    </w:p>
    <w:p w14:paraId="473E6C12" w14:textId="0293A385" w:rsidR="00BC6554" w:rsidRPr="00A43505" w:rsidRDefault="00BC6554" w:rsidP="00C07B08">
      <w:pPr>
        <w:rPr>
          <w:rFonts w:ascii="HGｺﾞｼｯｸM" w:eastAsia="HGｺﾞｼｯｸM" w:hAnsi="Meiryo UI"/>
          <w:bCs/>
          <w:color w:val="000000" w:themeColor="text1"/>
          <w:sz w:val="22"/>
        </w:rPr>
      </w:pPr>
      <w:r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>＜審議結果＞</w:t>
      </w:r>
    </w:p>
    <w:p w14:paraId="6D95450D" w14:textId="65236C8B" w:rsidR="00DF502D" w:rsidRPr="00A43505" w:rsidRDefault="00DF502D" w:rsidP="00E946E0">
      <w:pPr>
        <w:ind w:leftChars="100" w:left="650" w:hangingChars="200" w:hanging="440"/>
        <w:rPr>
          <w:rFonts w:ascii="HGｺﾞｼｯｸM" w:eastAsia="HGｺﾞｼｯｸM" w:hAnsi="Meiryo UI"/>
          <w:color w:val="000000" w:themeColor="text1"/>
          <w:sz w:val="22"/>
        </w:rPr>
      </w:pPr>
      <w:r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 xml:space="preserve">　　</w:t>
      </w:r>
      <w:r w:rsidR="007E3EB0" w:rsidRPr="00A43505">
        <w:rPr>
          <w:rFonts w:ascii="HGｺﾞｼｯｸM" w:eastAsia="HGｺﾞｼｯｸM" w:hAnsi="Meiryo UI" w:hint="eastAsia"/>
          <w:bCs/>
          <w:color w:val="000000" w:themeColor="text1"/>
          <w:sz w:val="22"/>
        </w:rPr>
        <w:t>本日の意見内容を踏まえて、第８次大阪府医療計画の策定を進める。</w:t>
      </w:r>
    </w:p>
    <w:p w14:paraId="12870128" w14:textId="77777777" w:rsidR="00DF502D" w:rsidRPr="00A43505" w:rsidRDefault="00DF502D" w:rsidP="00DF502D">
      <w:pPr>
        <w:rPr>
          <w:rFonts w:ascii="HGｺﾞｼｯｸM" w:eastAsia="HGｺﾞｼｯｸM" w:hAnsi="Meiryo UI"/>
          <w:color w:val="000000" w:themeColor="text1"/>
          <w:sz w:val="22"/>
        </w:rPr>
      </w:pPr>
    </w:p>
    <w:sectPr w:rsidR="00DF502D" w:rsidRPr="00A43505" w:rsidSect="00A43505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9912" w14:textId="77777777" w:rsidR="00FA06C7" w:rsidRDefault="00FA06C7" w:rsidP="00FA301F">
      <w:r>
        <w:separator/>
      </w:r>
    </w:p>
  </w:endnote>
  <w:endnote w:type="continuationSeparator" w:id="0">
    <w:p w14:paraId="7977D26C" w14:textId="77777777" w:rsidR="00FA06C7" w:rsidRDefault="00FA06C7" w:rsidP="00F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60AB" w14:textId="77777777" w:rsidR="00FA06C7" w:rsidRDefault="00FA06C7" w:rsidP="00FA301F">
      <w:r>
        <w:separator/>
      </w:r>
    </w:p>
  </w:footnote>
  <w:footnote w:type="continuationSeparator" w:id="0">
    <w:p w14:paraId="6A414F9F" w14:textId="77777777" w:rsidR="00FA06C7" w:rsidRDefault="00FA06C7" w:rsidP="00FA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8C91" w14:textId="77777777" w:rsidR="00FF2B8E" w:rsidRDefault="00FF2B8E" w:rsidP="00FE0D11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E58"/>
    <w:multiLevelType w:val="hybridMultilevel"/>
    <w:tmpl w:val="3F900C50"/>
    <w:lvl w:ilvl="0" w:tplc="C10C9234">
      <w:start w:val="2"/>
      <w:numFmt w:val="bullet"/>
      <w:lvlText w:val="■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DB319E"/>
    <w:multiLevelType w:val="hybridMultilevel"/>
    <w:tmpl w:val="CBDEB67C"/>
    <w:lvl w:ilvl="0" w:tplc="068A21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997DD4"/>
    <w:multiLevelType w:val="hybridMultilevel"/>
    <w:tmpl w:val="E3C8001E"/>
    <w:lvl w:ilvl="0" w:tplc="BA18C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C1"/>
    <w:rsid w:val="00000BBB"/>
    <w:rsid w:val="00006E4E"/>
    <w:rsid w:val="00010BD7"/>
    <w:rsid w:val="000220B1"/>
    <w:rsid w:val="000346D6"/>
    <w:rsid w:val="0004750A"/>
    <w:rsid w:val="00051619"/>
    <w:rsid w:val="00061EDE"/>
    <w:rsid w:val="00066EFF"/>
    <w:rsid w:val="00076E08"/>
    <w:rsid w:val="000874C5"/>
    <w:rsid w:val="000946E5"/>
    <w:rsid w:val="0009508C"/>
    <w:rsid w:val="000C328B"/>
    <w:rsid w:val="000C41FB"/>
    <w:rsid w:val="000C509F"/>
    <w:rsid w:val="000E2C88"/>
    <w:rsid w:val="000E4314"/>
    <w:rsid w:val="000F3D8A"/>
    <w:rsid w:val="00104F4F"/>
    <w:rsid w:val="001124C1"/>
    <w:rsid w:val="00120663"/>
    <w:rsid w:val="001374BA"/>
    <w:rsid w:val="00160487"/>
    <w:rsid w:val="00174CF3"/>
    <w:rsid w:val="00190B7E"/>
    <w:rsid w:val="00190D38"/>
    <w:rsid w:val="001A1F1A"/>
    <w:rsid w:val="001A2EFF"/>
    <w:rsid w:val="001B3DBE"/>
    <w:rsid w:val="001D7DAC"/>
    <w:rsid w:val="001E2000"/>
    <w:rsid w:val="001E233B"/>
    <w:rsid w:val="001E2BE4"/>
    <w:rsid w:val="001F0BE9"/>
    <w:rsid w:val="002100DA"/>
    <w:rsid w:val="002219FA"/>
    <w:rsid w:val="0022299E"/>
    <w:rsid w:val="00231CBF"/>
    <w:rsid w:val="00232DA2"/>
    <w:rsid w:val="00241BF8"/>
    <w:rsid w:val="00261882"/>
    <w:rsid w:val="00293366"/>
    <w:rsid w:val="0029353E"/>
    <w:rsid w:val="002A43B4"/>
    <w:rsid w:val="002A64E2"/>
    <w:rsid w:val="002B612A"/>
    <w:rsid w:val="002C0989"/>
    <w:rsid w:val="002C149B"/>
    <w:rsid w:val="002D02F0"/>
    <w:rsid w:val="002F0F08"/>
    <w:rsid w:val="002F3FD1"/>
    <w:rsid w:val="00313889"/>
    <w:rsid w:val="003211E8"/>
    <w:rsid w:val="00334247"/>
    <w:rsid w:val="00336B9F"/>
    <w:rsid w:val="00342086"/>
    <w:rsid w:val="00342623"/>
    <w:rsid w:val="00350B51"/>
    <w:rsid w:val="0035546D"/>
    <w:rsid w:val="00361AE0"/>
    <w:rsid w:val="003678D6"/>
    <w:rsid w:val="00373C01"/>
    <w:rsid w:val="00382DEB"/>
    <w:rsid w:val="00395416"/>
    <w:rsid w:val="003A3184"/>
    <w:rsid w:val="003A6FD9"/>
    <w:rsid w:val="003D474A"/>
    <w:rsid w:val="003E2604"/>
    <w:rsid w:val="003F2A57"/>
    <w:rsid w:val="003F75B3"/>
    <w:rsid w:val="004116FF"/>
    <w:rsid w:val="00426091"/>
    <w:rsid w:val="00441485"/>
    <w:rsid w:val="00446C93"/>
    <w:rsid w:val="00481748"/>
    <w:rsid w:val="00483923"/>
    <w:rsid w:val="00483A11"/>
    <w:rsid w:val="004A52B7"/>
    <w:rsid w:val="004C1EEF"/>
    <w:rsid w:val="004C4EF8"/>
    <w:rsid w:val="004D338A"/>
    <w:rsid w:val="004E0DB8"/>
    <w:rsid w:val="004E7332"/>
    <w:rsid w:val="004F0DA0"/>
    <w:rsid w:val="004F0E27"/>
    <w:rsid w:val="004F7DF9"/>
    <w:rsid w:val="004F7F4E"/>
    <w:rsid w:val="00512A06"/>
    <w:rsid w:val="00523CE1"/>
    <w:rsid w:val="005425FF"/>
    <w:rsid w:val="00553E91"/>
    <w:rsid w:val="00567AE7"/>
    <w:rsid w:val="005709A0"/>
    <w:rsid w:val="00581D22"/>
    <w:rsid w:val="00597E11"/>
    <w:rsid w:val="005A76C9"/>
    <w:rsid w:val="005A7E9A"/>
    <w:rsid w:val="005B40C5"/>
    <w:rsid w:val="005B75A0"/>
    <w:rsid w:val="005D43E4"/>
    <w:rsid w:val="005E158D"/>
    <w:rsid w:val="005E2AB6"/>
    <w:rsid w:val="005E333F"/>
    <w:rsid w:val="005F5CFF"/>
    <w:rsid w:val="00605412"/>
    <w:rsid w:val="0061089E"/>
    <w:rsid w:val="0061312E"/>
    <w:rsid w:val="006252FA"/>
    <w:rsid w:val="0063301C"/>
    <w:rsid w:val="00660463"/>
    <w:rsid w:val="00662C52"/>
    <w:rsid w:val="006659D2"/>
    <w:rsid w:val="00684DA0"/>
    <w:rsid w:val="00691360"/>
    <w:rsid w:val="006B108A"/>
    <w:rsid w:val="006B138B"/>
    <w:rsid w:val="006D0179"/>
    <w:rsid w:val="006D62DB"/>
    <w:rsid w:val="006E7DB6"/>
    <w:rsid w:val="006F609F"/>
    <w:rsid w:val="0070032C"/>
    <w:rsid w:val="0071243D"/>
    <w:rsid w:val="00727F79"/>
    <w:rsid w:val="007372E7"/>
    <w:rsid w:val="0074370C"/>
    <w:rsid w:val="00743EC8"/>
    <w:rsid w:val="00746D85"/>
    <w:rsid w:val="007474A0"/>
    <w:rsid w:val="00795BA1"/>
    <w:rsid w:val="007B40D8"/>
    <w:rsid w:val="007B754B"/>
    <w:rsid w:val="007D690F"/>
    <w:rsid w:val="007E3EB0"/>
    <w:rsid w:val="008027CA"/>
    <w:rsid w:val="00810FDF"/>
    <w:rsid w:val="008172CA"/>
    <w:rsid w:val="00833E29"/>
    <w:rsid w:val="00853042"/>
    <w:rsid w:val="00853AA6"/>
    <w:rsid w:val="0086331B"/>
    <w:rsid w:val="008717C1"/>
    <w:rsid w:val="008912E4"/>
    <w:rsid w:val="008B425D"/>
    <w:rsid w:val="008B76D6"/>
    <w:rsid w:val="008C7354"/>
    <w:rsid w:val="008D5580"/>
    <w:rsid w:val="008E4D3C"/>
    <w:rsid w:val="00903D91"/>
    <w:rsid w:val="0090429B"/>
    <w:rsid w:val="00913F85"/>
    <w:rsid w:val="00915E5B"/>
    <w:rsid w:val="00934528"/>
    <w:rsid w:val="009550EB"/>
    <w:rsid w:val="009619C2"/>
    <w:rsid w:val="00963A38"/>
    <w:rsid w:val="0097113B"/>
    <w:rsid w:val="00993CB1"/>
    <w:rsid w:val="009A1794"/>
    <w:rsid w:val="009A3CE2"/>
    <w:rsid w:val="009B560E"/>
    <w:rsid w:val="009B7CC5"/>
    <w:rsid w:val="009B7D23"/>
    <w:rsid w:val="009C0A72"/>
    <w:rsid w:val="009D11A1"/>
    <w:rsid w:val="009D16F3"/>
    <w:rsid w:val="009E375E"/>
    <w:rsid w:val="009E633B"/>
    <w:rsid w:val="009F7CD0"/>
    <w:rsid w:val="00A0161B"/>
    <w:rsid w:val="00A05570"/>
    <w:rsid w:val="00A120AB"/>
    <w:rsid w:val="00A13715"/>
    <w:rsid w:val="00A229C2"/>
    <w:rsid w:val="00A2601A"/>
    <w:rsid w:val="00A30214"/>
    <w:rsid w:val="00A31BC7"/>
    <w:rsid w:val="00A43505"/>
    <w:rsid w:val="00A556C2"/>
    <w:rsid w:val="00A56169"/>
    <w:rsid w:val="00A6010E"/>
    <w:rsid w:val="00A71E0D"/>
    <w:rsid w:val="00A722DC"/>
    <w:rsid w:val="00A75AC5"/>
    <w:rsid w:val="00A75B34"/>
    <w:rsid w:val="00AA4EE7"/>
    <w:rsid w:val="00AB03C1"/>
    <w:rsid w:val="00AB46A4"/>
    <w:rsid w:val="00AC52D6"/>
    <w:rsid w:val="00AC5E0F"/>
    <w:rsid w:val="00AD53C2"/>
    <w:rsid w:val="00B04732"/>
    <w:rsid w:val="00B12F77"/>
    <w:rsid w:val="00B14351"/>
    <w:rsid w:val="00B14780"/>
    <w:rsid w:val="00B17208"/>
    <w:rsid w:val="00B22D08"/>
    <w:rsid w:val="00B50236"/>
    <w:rsid w:val="00B567FE"/>
    <w:rsid w:val="00B8338C"/>
    <w:rsid w:val="00BB2E03"/>
    <w:rsid w:val="00BB7566"/>
    <w:rsid w:val="00BC3816"/>
    <w:rsid w:val="00BC5B17"/>
    <w:rsid w:val="00BC62DE"/>
    <w:rsid w:val="00BC645C"/>
    <w:rsid w:val="00BC6554"/>
    <w:rsid w:val="00BE2062"/>
    <w:rsid w:val="00BE385C"/>
    <w:rsid w:val="00BF33CE"/>
    <w:rsid w:val="00BF41DF"/>
    <w:rsid w:val="00C05449"/>
    <w:rsid w:val="00C06904"/>
    <w:rsid w:val="00C07B08"/>
    <w:rsid w:val="00C1382E"/>
    <w:rsid w:val="00C13E68"/>
    <w:rsid w:val="00C1691D"/>
    <w:rsid w:val="00C2290F"/>
    <w:rsid w:val="00C2356E"/>
    <w:rsid w:val="00C51067"/>
    <w:rsid w:val="00C53E4A"/>
    <w:rsid w:val="00C54E38"/>
    <w:rsid w:val="00C56783"/>
    <w:rsid w:val="00C5698F"/>
    <w:rsid w:val="00C61299"/>
    <w:rsid w:val="00C62134"/>
    <w:rsid w:val="00C774DD"/>
    <w:rsid w:val="00C8308C"/>
    <w:rsid w:val="00CA2E1D"/>
    <w:rsid w:val="00CB02F2"/>
    <w:rsid w:val="00CB1139"/>
    <w:rsid w:val="00CB1873"/>
    <w:rsid w:val="00CE3079"/>
    <w:rsid w:val="00CE61CF"/>
    <w:rsid w:val="00D20E89"/>
    <w:rsid w:val="00D313ED"/>
    <w:rsid w:val="00D362A4"/>
    <w:rsid w:val="00D37D2A"/>
    <w:rsid w:val="00D526A0"/>
    <w:rsid w:val="00D71440"/>
    <w:rsid w:val="00D7357C"/>
    <w:rsid w:val="00D831B2"/>
    <w:rsid w:val="00D94624"/>
    <w:rsid w:val="00D974BB"/>
    <w:rsid w:val="00DA30C0"/>
    <w:rsid w:val="00DA61C5"/>
    <w:rsid w:val="00DA6DBD"/>
    <w:rsid w:val="00DC3F8A"/>
    <w:rsid w:val="00DC6899"/>
    <w:rsid w:val="00DE39DD"/>
    <w:rsid w:val="00DF502D"/>
    <w:rsid w:val="00DF6D9D"/>
    <w:rsid w:val="00E017CA"/>
    <w:rsid w:val="00E0363C"/>
    <w:rsid w:val="00E04F63"/>
    <w:rsid w:val="00E05287"/>
    <w:rsid w:val="00E1186C"/>
    <w:rsid w:val="00E13460"/>
    <w:rsid w:val="00E20A6A"/>
    <w:rsid w:val="00E26BE5"/>
    <w:rsid w:val="00E30818"/>
    <w:rsid w:val="00E33289"/>
    <w:rsid w:val="00E6327D"/>
    <w:rsid w:val="00E67D76"/>
    <w:rsid w:val="00E76C67"/>
    <w:rsid w:val="00E80410"/>
    <w:rsid w:val="00E85BB8"/>
    <w:rsid w:val="00E86F25"/>
    <w:rsid w:val="00E92771"/>
    <w:rsid w:val="00E946E0"/>
    <w:rsid w:val="00EA1B67"/>
    <w:rsid w:val="00EA63CE"/>
    <w:rsid w:val="00ED126A"/>
    <w:rsid w:val="00ED4C3A"/>
    <w:rsid w:val="00EE0368"/>
    <w:rsid w:val="00EE336E"/>
    <w:rsid w:val="00EE4511"/>
    <w:rsid w:val="00EE741E"/>
    <w:rsid w:val="00EF09D2"/>
    <w:rsid w:val="00EF37A2"/>
    <w:rsid w:val="00EF4890"/>
    <w:rsid w:val="00F21147"/>
    <w:rsid w:val="00F265B4"/>
    <w:rsid w:val="00F364A9"/>
    <w:rsid w:val="00F408B9"/>
    <w:rsid w:val="00F50A2F"/>
    <w:rsid w:val="00F54BF0"/>
    <w:rsid w:val="00F74469"/>
    <w:rsid w:val="00FA04F4"/>
    <w:rsid w:val="00FA06C7"/>
    <w:rsid w:val="00FA0C5D"/>
    <w:rsid w:val="00FA301F"/>
    <w:rsid w:val="00FB4CC4"/>
    <w:rsid w:val="00FB6D90"/>
    <w:rsid w:val="00FC73D6"/>
    <w:rsid w:val="00FE0D11"/>
    <w:rsid w:val="00FE6D54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D8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4E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C4E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C4E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4EF8"/>
    <w:rPr>
      <w:b/>
      <w:bCs/>
    </w:rPr>
  </w:style>
  <w:style w:type="paragraph" w:styleId="a8">
    <w:name w:val="Revision"/>
    <w:hidden/>
    <w:uiPriority w:val="99"/>
    <w:semiHidden/>
    <w:rsid w:val="004C4EF8"/>
  </w:style>
  <w:style w:type="paragraph" w:styleId="a9">
    <w:name w:val="Balloon Text"/>
    <w:basedOn w:val="a"/>
    <w:link w:val="aa"/>
    <w:uiPriority w:val="99"/>
    <w:semiHidden/>
    <w:unhideWhenUsed/>
    <w:rsid w:val="004C4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E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2299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A30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A301F"/>
  </w:style>
  <w:style w:type="paragraph" w:styleId="ae">
    <w:name w:val="footer"/>
    <w:basedOn w:val="a"/>
    <w:link w:val="af"/>
    <w:uiPriority w:val="99"/>
    <w:unhideWhenUsed/>
    <w:rsid w:val="00FA30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A301F"/>
  </w:style>
  <w:style w:type="character" w:styleId="af0">
    <w:name w:val="Strong"/>
    <w:basedOn w:val="a0"/>
    <w:uiPriority w:val="22"/>
    <w:qFormat/>
    <w:rsid w:val="00660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9DA6-D389-4BAE-BD04-95B9FC7C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2023-08-25T00:24:00Z</dcterms:created>
  <dcterms:modified xsi:type="dcterms:W3CDTF">2023-08-25T06:54:00Z</dcterms:modified>
</cp:coreProperties>
</file>