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7D67" w:rsidRPr="008F349D" w:rsidRDefault="00437D67" w:rsidP="00437D67">
      <w:pPr>
        <w:rPr>
          <w:color w:val="000000"/>
        </w:rPr>
      </w:pPr>
      <w:bookmarkStart w:id="0" w:name="_GoBack"/>
      <w:bookmarkEnd w:id="0"/>
      <w:r w:rsidRPr="008F349D">
        <w:rPr>
          <w:rFonts w:hint="eastAsia"/>
          <w:color w:val="000000"/>
        </w:rPr>
        <w:t>行財政改革推進プラン（素案）</w:t>
      </w:r>
    </w:p>
    <w:p w:rsidR="00437D67" w:rsidRPr="008F349D" w:rsidRDefault="00437D67" w:rsidP="00437D67">
      <w:pPr>
        <w:rPr>
          <w:color w:val="000000"/>
        </w:rPr>
      </w:pPr>
      <w:r w:rsidRPr="008F349D">
        <w:rPr>
          <w:rFonts w:hint="eastAsia"/>
          <w:color w:val="000000"/>
        </w:rPr>
        <w:t>自律的で創造性を発揮する行財政運営体制の確立をめざして</w:t>
      </w:r>
    </w:p>
    <w:p w:rsidR="00437D67" w:rsidRPr="008F349D" w:rsidRDefault="00437D67" w:rsidP="00437D67">
      <w:pPr>
        <w:rPr>
          <w:color w:val="000000"/>
        </w:rPr>
      </w:pPr>
      <w:r w:rsidRPr="008F349D">
        <w:rPr>
          <w:rFonts w:hint="eastAsia"/>
          <w:color w:val="000000"/>
        </w:rPr>
        <w:t>平成２６年９月</w:t>
      </w:r>
    </w:p>
    <w:p w:rsidR="00437D67" w:rsidRPr="008F349D" w:rsidRDefault="00437D67" w:rsidP="00437D67">
      <w:pPr>
        <w:rPr>
          <w:color w:val="000000"/>
        </w:rPr>
      </w:pPr>
      <w:r w:rsidRPr="008F349D">
        <w:rPr>
          <w:rFonts w:hint="eastAsia"/>
          <w:color w:val="000000"/>
        </w:rPr>
        <w:t>大阪府</w:t>
      </w:r>
    </w:p>
    <w:p w:rsidR="00437D67" w:rsidRPr="008F349D" w:rsidRDefault="00437D67" w:rsidP="00437D67">
      <w:pPr>
        <w:rPr>
          <w:color w:val="000000"/>
        </w:rPr>
      </w:pPr>
    </w:p>
    <w:p w:rsidR="00437D67" w:rsidRPr="008F349D" w:rsidRDefault="00437D67" w:rsidP="00437D67">
      <w:pPr>
        <w:rPr>
          <w:color w:val="000000"/>
        </w:rPr>
      </w:pPr>
      <w:r w:rsidRPr="008F349D">
        <w:rPr>
          <w:rFonts w:hint="eastAsia"/>
          <w:color w:val="000000"/>
        </w:rPr>
        <w:t>目次</w:t>
      </w:r>
    </w:p>
    <w:p w:rsidR="00437D67" w:rsidRPr="008F349D" w:rsidRDefault="00437D67" w:rsidP="00437D67">
      <w:pPr>
        <w:rPr>
          <w:color w:val="000000"/>
        </w:rPr>
      </w:pPr>
      <w:r w:rsidRPr="008F349D">
        <w:rPr>
          <w:rFonts w:hint="eastAsia"/>
          <w:color w:val="000000"/>
        </w:rPr>
        <w:t>１　基本方針　３ページ</w:t>
      </w:r>
    </w:p>
    <w:p w:rsidR="00437D67" w:rsidRPr="008F349D" w:rsidRDefault="00437D67" w:rsidP="00437D67">
      <w:pPr>
        <w:rPr>
          <w:color w:val="000000"/>
        </w:rPr>
      </w:pPr>
      <w:r w:rsidRPr="008F349D">
        <w:rPr>
          <w:rFonts w:hint="eastAsia"/>
          <w:color w:val="000000"/>
        </w:rPr>
        <w:t>改革のめざすもの（基本的な考え方）　４ページ</w:t>
      </w:r>
    </w:p>
    <w:p w:rsidR="00437D67" w:rsidRPr="008F349D" w:rsidRDefault="00437D67" w:rsidP="00437D67">
      <w:pPr>
        <w:rPr>
          <w:color w:val="000000"/>
        </w:rPr>
      </w:pPr>
      <w:r w:rsidRPr="008F349D">
        <w:rPr>
          <w:rFonts w:hint="eastAsia"/>
          <w:color w:val="000000"/>
        </w:rPr>
        <w:t>２　これまでの改革の取組み、現状認識、課題　９ページ</w:t>
      </w:r>
    </w:p>
    <w:p w:rsidR="00437D67" w:rsidRPr="008F349D" w:rsidRDefault="00437D67" w:rsidP="00437D67">
      <w:pPr>
        <w:rPr>
          <w:color w:val="000000"/>
        </w:rPr>
      </w:pPr>
      <w:r w:rsidRPr="008F349D">
        <w:rPr>
          <w:rFonts w:hint="eastAsia"/>
          <w:color w:val="000000"/>
        </w:rPr>
        <w:t>（１） 改革の取組み、現状認識　１０ページ</w:t>
      </w:r>
    </w:p>
    <w:p w:rsidR="00437D67" w:rsidRPr="008F349D" w:rsidRDefault="00437D67" w:rsidP="00437D67">
      <w:pPr>
        <w:rPr>
          <w:color w:val="000000"/>
        </w:rPr>
      </w:pPr>
      <w:r w:rsidRPr="008F349D">
        <w:rPr>
          <w:rFonts w:hint="eastAsia"/>
          <w:color w:val="000000"/>
        </w:rPr>
        <w:t>（２） 課題　１６ページ</w:t>
      </w:r>
    </w:p>
    <w:p w:rsidR="00437D67" w:rsidRPr="008F349D" w:rsidRDefault="00437D67" w:rsidP="00437D67">
      <w:pPr>
        <w:rPr>
          <w:color w:val="000000"/>
        </w:rPr>
      </w:pPr>
      <w:r w:rsidRPr="008F349D">
        <w:rPr>
          <w:rFonts w:hint="eastAsia"/>
          <w:color w:val="000000"/>
        </w:rPr>
        <w:t>３　改革の方向性　２３ページ</w:t>
      </w:r>
    </w:p>
    <w:p w:rsidR="00437D67" w:rsidRPr="008F349D" w:rsidRDefault="00437D67" w:rsidP="00437D67">
      <w:pPr>
        <w:rPr>
          <w:color w:val="000000"/>
        </w:rPr>
      </w:pPr>
      <w:r w:rsidRPr="008F349D">
        <w:rPr>
          <w:rFonts w:hint="eastAsia"/>
          <w:color w:val="000000"/>
        </w:rPr>
        <w:t>４　具体的な改革の取組み　３１ページ</w:t>
      </w:r>
    </w:p>
    <w:p w:rsidR="00437D67" w:rsidRPr="008F349D" w:rsidRDefault="00437D67" w:rsidP="00437D67">
      <w:pPr>
        <w:rPr>
          <w:color w:val="000000"/>
        </w:rPr>
      </w:pPr>
      <w:r w:rsidRPr="008F349D">
        <w:rPr>
          <w:rFonts w:hint="eastAsia"/>
          <w:color w:val="000000"/>
        </w:rPr>
        <w:t>（１）事業重点化（組み換え）の推進　３２ページ</w:t>
      </w:r>
    </w:p>
    <w:p w:rsidR="00437D67" w:rsidRPr="008F349D" w:rsidRDefault="00437D67" w:rsidP="00437D67">
      <w:pPr>
        <w:rPr>
          <w:color w:val="000000"/>
        </w:rPr>
      </w:pPr>
      <w:r w:rsidRPr="008F349D">
        <w:rPr>
          <w:rFonts w:hint="eastAsia"/>
          <w:color w:val="000000"/>
        </w:rPr>
        <w:t>一　成果重視による事業選択　３２ページ</w:t>
      </w:r>
    </w:p>
    <w:p w:rsidR="00437D67" w:rsidRPr="008F349D" w:rsidRDefault="00437D67" w:rsidP="00437D67">
      <w:pPr>
        <w:rPr>
          <w:color w:val="000000"/>
        </w:rPr>
      </w:pPr>
      <w:r w:rsidRPr="008F349D">
        <w:rPr>
          <w:rFonts w:hint="eastAsia"/>
          <w:color w:val="000000"/>
        </w:rPr>
        <w:t>二　ストックの活用　３８ページ</w:t>
      </w:r>
    </w:p>
    <w:p w:rsidR="00437D67" w:rsidRPr="008F349D" w:rsidRDefault="00437D67" w:rsidP="00437D67">
      <w:pPr>
        <w:rPr>
          <w:color w:val="000000"/>
        </w:rPr>
      </w:pPr>
      <w:r w:rsidRPr="008F349D">
        <w:rPr>
          <w:rFonts w:hint="eastAsia"/>
          <w:color w:val="000000"/>
        </w:rPr>
        <w:t>（２）総合力の発揮　４１ページ</w:t>
      </w:r>
    </w:p>
    <w:p w:rsidR="00437D67" w:rsidRPr="008F349D" w:rsidRDefault="00437D67" w:rsidP="00437D67">
      <w:pPr>
        <w:rPr>
          <w:color w:val="000000"/>
        </w:rPr>
      </w:pPr>
      <w:r w:rsidRPr="008F349D">
        <w:rPr>
          <w:rFonts w:hint="eastAsia"/>
          <w:color w:val="000000"/>
        </w:rPr>
        <w:t>一　行政間連携　４３ページ</w:t>
      </w:r>
    </w:p>
    <w:p w:rsidR="00437D67" w:rsidRPr="008F349D" w:rsidRDefault="00437D67" w:rsidP="00437D67">
      <w:pPr>
        <w:rPr>
          <w:color w:val="000000"/>
        </w:rPr>
      </w:pPr>
      <w:r w:rsidRPr="008F349D">
        <w:rPr>
          <w:rFonts w:hint="eastAsia"/>
          <w:color w:val="000000"/>
        </w:rPr>
        <w:t>（一）国への提案の強化　４３ページ</w:t>
      </w:r>
    </w:p>
    <w:p w:rsidR="00437D67" w:rsidRPr="008F349D" w:rsidRDefault="00437D67" w:rsidP="00437D67">
      <w:pPr>
        <w:rPr>
          <w:color w:val="000000"/>
        </w:rPr>
      </w:pPr>
      <w:r w:rsidRPr="008F349D">
        <w:rPr>
          <w:rFonts w:hint="eastAsia"/>
          <w:color w:val="000000"/>
        </w:rPr>
        <w:t>（二）関西広域連合を通じた連携強化　４３ページ</w:t>
      </w:r>
    </w:p>
    <w:p w:rsidR="00437D67" w:rsidRPr="008F349D" w:rsidRDefault="00437D67" w:rsidP="00437D67">
      <w:pPr>
        <w:rPr>
          <w:color w:val="000000"/>
        </w:rPr>
      </w:pPr>
      <w:r w:rsidRPr="008F349D">
        <w:rPr>
          <w:rFonts w:hint="eastAsia"/>
          <w:color w:val="000000"/>
        </w:rPr>
        <w:t>（三）府市連携の強化　４４ページ</w:t>
      </w:r>
    </w:p>
    <w:p w:rsidR="00437D67" w:rsidRPr="008F349D" w:rsidRDefault="00437D67" w:rsidP="00437D67">
      <w:pPr>
        <w:rPr>
          <w:color w:val="000000"/>
        </w:rPr>
      </w:pPr>
      <w:r w:rsidRPr="008F349D">
        <w:rPr>
          <w:rFonts w:hint="eastAsia"/>
          <w:color w:val="000000"/>
        </w:rPr>
        <w:t>（四）市町村とのパートナーシップの強化　４５ページ</w:t>
      </w:r>
    </w:p>
    <w:p w:rsidR="00437D67" w:rsidRPr="008F349D" w:rsidRDefault="00437D67" w:rsidP="00437D67">
      <w:pPr>
        <w:rPr>
          <w:color w:val="000000"/>
        </w:rPr>
      </w:pPr>
      <w:r w:rsidRPr="008F349D">
        <w:rPr>
          <w:rFonts w:hint="eastAsia"/>
          <w:color w:val="000000"/>
        </w:rPr>
        <w:t>二　民間連携　４９ページ</w:t>
      </w:r>
    </w:p>
    <w:p w:rsidR="00437D67" w:rsidRPr="008F349D" w:rsidRDefault="00437D67" w:rsidP="00437D67">
      <w:pPr>
        <w:rPr>
          <w:color w:val="000000"/>
        </w:rPr>
      </w:pPr>
      <w:r w:rsidRPr="008F349D">
        <w:rPr>
          <w:rFonts w:hint="eastAsia"/>
          <w:color w:val="000000"/>
        </w:rPr>
        <w:t>（一）府民・</w:t>
      </w:r>
      <w:r w:rsidR="00E746F1" w:rsidRPr="008F349D">
        <w:rPr>
          <w:rFonts w:hint="eastAsia"/>
          <w:color w:val="000000"/>
        </w:rPr>
        <w:t>ＮＰＯ</w:t>
      </w:r>
      <w:r w:rsidRPr="008F349D">
        <w:rPr>
          <w:rFonts w:hint="eastAsia"/>
          <w:color w:val="000000"/>
        </w:rPr>
        <w:t>との協働の強化　５１ページ</w:t>
      </w:r>
    </w:p>
    <w:p w:rsidR="00437D67" w:rsidRPr="008F349D" w:rsidRDefault="00437D67" w:rsidP="00437D67">
      <w:pPr>
        <w:rPr>
          <w:color w:val="000000"/>
        </w:rPr>
      </w:pPr>
      <w:r w:rsidRPr="008F349D">
        <w:rPr>
          <w:rFonts w:hint="eastAsia"/>
          <w:color w:val="000000"/>
        </w:rPr>
        <w:t>（二）民間開放の推進（</w:t>
      </w:r>
      <w:r w:rsidR="004B2123" w:rsidRPr="008F349D">
        <w:rPr>
          <w:rFonts w:hint="eastAsia"/>
          <w:color w:val="000000"/>
        </w:rPr>
        <w:t>ＰＰＰ</w:t>
      </w:r>
      <w:r w:rsidRPr="008F349D">
        <w:rPr>
          <w:rFonts w:hint="eastAsia"/>
          <w:color w:val="000000"/>
        </w:rPr>
        <w:t>など）　５１ページ</w:t>
      </w:r>
    </w:p>
    <w:p w:rsidR="00437D67" w:rsidRPr="008F349D" w:rsidRDefault="00437D67" w:rsidP="00437D67">
      <w:pPr>
        <w:rPr>
          <w:color w:val="000000"/>
        </w:rPr>
      </w:pPr>
      <w:r w:rsidRPr="008F349D">
        <w:rPr>
          <w:rFonts w:hint="eastAsia"/>
          <w:color w:val="000000"/>
        </w:rPr>
        <w:t>（三）民間との新たなパートナーシップ　５２ページ</w:t>
      </w:r>
    </w:p>
    <w:p w:rsidR="00437D67" w:rsidRPr="008F349D" w:rsidRDefault="00437D67" w:rsidP="00437D67">
      <w:pPr>
        <w:rPr>
          <w:color w:val="000000"/>
        </w:rPr>
      </w:pPr>
      <w:r w:rsidRPr="008F349D">
        <w:rPr>
          <w:rFonts w:hint="eastAsia"/>
          <w:color w:val="000000"/>
        </w:rPr>
        <w:t>（四）民間が活躍できる環境の整備　５７ページ</w:t>
      </w:r>
    </w:p>
    <w:p w:rsidR="00437D67" w:rsidRPr="008F349D" w:rsidRDefault="00437D67" w:rsidP="00437D67">
      <w:pPr>
        <w:rPr>
          <w:color w:val="000000"/>
        </w:rPr>
      </w:pPr>
      <w:r w:rsidRPr="008F349D">
        <w:rPr>
          <w:rFonts w:hint="eastAsia"/>
          <w:color w:val="000000"/>
        </w:rPr>
        <w:t>三　庁内連携　５８ページ</w:t>
      </w:r>
    </w:p>
    <w:p w:rsidR="00437D67" w:rsidRPr="008F349D" w:rsidRDefault="00437D67" w:rsidP="00437D67">
      <w:pPr>
        <w:rPr>
          <w:color w:val="000000"/>
        </w:rPr>
      </w:pPr>
      <w:r w:rsidRPr="008F349D">
        <w:rPr>
          <w:rFonts w:hint="eastAsia"/>
          <w:color w:val="000000"/>
        </w:rPr>
        <w:t>（３）組織活力の向上　５９ページ</w:t>
      </w:r>
    </w:p>
    <w:p w:rsidR="00437D67" w:rsidRPr="008F349D" w:rsidRDefault="00437D67" w:rsidP="00437D67">
      <w:pPr>
        <w:rPr>
          <w:color w:val="000000"/>
        </w:rPr>
      </w:pPr>
      <w:r w:rsidRPr="008F349D">
        <w:rPr>
          <w:rFonts w:hint="eastAsia"/>
          <w:color w:val="000000"/>
        </w:rPr>
        <w:t>一　自律的な改革を支える体制の構築　６１ページ</w:t>
      </w:r>
    </w:p>
    <w:p w:rsidR="00437D67" w:rsidRPr="008F349D" w:rsidRDefault="00437D67" w:rsidP="00437D67">
      <w:pPr>
        <w:rPr>
          <w:color w:val="000000"/>
        </w:rPr>
      </w:pPr>
      <w:r w:rsidRPr="008F349D">
        <w:rPr>
          <w:rFonts w:hint="eastAsia"/>
          <w:color w:val="000000"/>
        </w:rPr>
        <w:t>（一）マンパワーを最大限発揮できる組織人員体制の構築　６１ページ</w:t>
      </w:r>
    </w:p>
    <w:p w:rsidR="00437D67" w:rsidRPr="008F349D" w:rsidRDefault="00437D67" w:rsidP="00437D67">
      <w:pPr>
        <w:rPr>
          <w:color w:val="000000"/>
        </w:rPr>
      </w:pPr>
      <w:r w:rsidRPr="008F349D">
        <w:rPr>
          <w:rFonts w:hint="eastAsia"/>
          <w:color w:val="000000"/>
        </w:rPr>
        <w:t>（二）能力・モチベーションの向上　６２ページ</w:t>
      </w:r>
    </w:p>
    <w:p w:rsidR="00437D67" w:rsidRPr="008F349D" w:rsidRDefault="00437D67" w:rsidP="00437D67">
      <w:pPr>
        <w:rPr>
          <w:color w:val="000000"/>
        </w:rPr>
      </w:pPr>
      <w:r w:rsidRPr="008F349D">
        <w:rPr>
          <w:rFonts w:hint="eastAsia"/>
          <w:color w:val="000000"/>
        </w:rPr>
        <w:t>（三）知的ストックの活用（ナレッジマネジメント）　６３ページ</w:t>
      </w:r>
    </w:p>
    <w:p w:rsidR="00437D67" w:rsidRPr="008F349D" w:rsidRDefault="00437D67" w:rsidP="00437D67">
      <w:pPr>
        <w:rPr>
          <w:color w:val="000000"/>
        </w:rPr>
      </w:pPr>
      <w:r w:rsidRPr="008F349D">
        <w:rPr>
          <w:rFonts w:hint="eastAsia"/>
          <w:color w:val="000000"/>
        </w:rPr>
        <w:t>二　業務改革の推進　６５ページ</w:t>
      </w:r>
    </w:p>
    <w:p w:rsidR="00437D67" w:rsidRPr="008F349D" w:rsidRDefault="00437D67" w:rsidP="00437D67">
      <w:pPr>
        <w:rPr>
          <w:color w:val="000000"/>
        </w:rPr>
      </w:pPr>
      <w:r w:rsidRPr="008F349D">
        <w:rPr>
          <w:rFonts w:hint="eastAsia"/>
          <w:color w:val="000000"/>
        </w:rPr>
        <w:t>（一）</w:t>
      </w:r>
      <w:r w:rsidR="00595FA0" w:rsidRPr="008F349D">
        <w:rPr>
          <w:rFonts w:hint="eastAsia"/>
          <w:color w:val="000000"/>
        </w:rPr>
        <w:t>ＩＣＴ</w:t>
      </w:r>
      <w:r w:rsidRPr="008F349D">
        <w:rPr>
          <w:rFonts w:hint="eastAsia"/>
          <w:color w:val="000000"/>
        </w:rPr>
        <w:t>の活用　６５ページ</w:t>
      </w:r>
    </w:p>
    <w:p w:rsidR="00437D67" w:rsidRPr="008F349D" w:rsidRDefault="00437D67" w:rsidP="00437D67">
      <w:pPr>
        <w:rPr>
          <w:color w:val="000000"/>
        </w:rPr>
      </w:pPr>
      <w:r w:rsidRPr="008F349D">
        <w:rPr>
          <w:rFonts w:hint="eastAsia"/>
          <w:color w:val="000000"/>
        </w:rPr>
        <w:t>（二）府民との対話・利便性の向上　７１ページ</w:t>
      </w:r>
    </w:p>
    <w:p w:rsidR="00437D67" w:rsidRPr="008F349D" w:rsidRDefault="00437D67" w:rsidP="00437D67">
      <w:pPr>
        <w:rPr>
          <w:color w:val="000000"/>
        </w:rPr>
      </w:pPr>
      <w:r w:rsidRPr="008F349D">
        <w:rPr>
          <w:rFonts w:hint="eastAsia"/>
          <w:color w:val="000000"/>
        </w:rPr>
        <w:t>５　健全で規律ある財政運営の実現　７３ページ</w:t>
      </w:r>
    </w:p>
    <w:p w:rsidR="00437D67" w:rsidRPr="008F349D" w:rsidRDefault="00437D67" w:rsidP="00437D67">
      <w:pPr>
        <w:rPr>
          <w:color w:val="000000"/>
        </w:rPr>
      </w:pPr>
      <w:r w:rsidRPr="008F349D">
        <w:rPr>
          <w:rFonts w:hint="eastAsia"/>
          <w:color w:val="000000"/>
        </w:rPr>
        <w:t>（１）健全財政の確保に向けた取組み　７４ページ</w:t>
      </w:r>
    </w:p>
    <w:p w:rsidR="00437D67" w:rsidRPr="008F349D" w:rsidRDefault="00437D67" w:rsidP="00437D67">
      <w:pPr>
        <w:rPr>
          <w:color w:val="000000"/>
        </w:rPr>
      </w:pPr>
      <w:r w:rsidRPr="008F349D">
        <w:rPr>
          <w:rFonts w:hint="eastAsia"/>
          <w:color w:val="000000"/>
        </w:rPr>
        <w:t>一　直面する3か年の収支不足への対応　７４ページ</w:t>
      </w:r>
    </w:p>
    <w:p w:rsidR="00437D67" w:rsidRPr="008F349D" w:rsidRDefault="00437D67" w:rsidP="00437D67">
      <w:pPr>
        <w:rPr>
          <w:color w:val="000000"/>
        </w:rPr>
      </w:pPr>
      <w:r w:rsidRPr="008F349D">
        <w:rPr>
          <w:rFonts w:hint="eastAsia"/>
          <w:color w:val="000000"/>
        </w:rPr>
        <w:t>二　健全財政に向けた中長期での取組み　７７ページ</w:t>
      </w:r>
    </w:p>
    <w:p w:rsidR="00437D67" w:rsidRPr="008F349D" w:rsidRDefault="00437D67" w:rsidP="00437D67">
      <w:pPr>
        <w:rPr>
          <w:color w:val="000000"/>
        </w:rPr>
      </w:pPr>
      <w:r w:rsidRPr="008F349D">
        <w:rPr>
          <w:rFonts w:hint="eastAsia"/>
          <w:color w:val="000000"/>
        </w:rPr>
        <w:t>（２）財務マネジメント機能の強化　７９ページ</w:t>
      </w:r>
    </w:p>
    <w:p w:rsidR="00437D67" w:rsidRPr="008F349D" w:rsidRDefault="00437D67" w:rsidP="00437D67">
      <w:pPr>
        <w:rPr>
          <w:color w:val="000000"/>
        </w:rPr>
      </w:pPr>
      <w:r w:rsidRPr="008F349D">
        <w:rPr>
          <w:rFonts w:hint="eastAsia"/>
          <w:color w:val="000000"/>
        </w:rPr>
        <w:lastRenderedPageBreak/>
        <w:t>６　主な点検項目　８０ページ</w:t>
      </w:r>
    </w:p>
    <w:p w:rsidR="00437D67" w:rsidRPr="008F349D" w:rsidRDefault="00437D67" w:rsidP="00437D67">
      <w:pPr>
        <w:rPr>
          <w:color w:val="000000"/>
        </w:rPr>
      </w:pPr>
      <w:r w:rsidRPr="008F349D">
        <w:rPr>
          <w:rFonts w:hint="eastAsia"/>
          <w:color w:val="000000"/>
        </w:rPr>
        <w:t>（１）平成26年度の取組みの点検　８１ページ</w:t>
      </w:r>
    </w:p>
    <w:p w:rsidR="00437D67" w:rsidRPr="008F349D" w:rsidRDefault="00437D67" w:rsidP="00437D67">
      <w:pPr>
        <w:rPr>
          <w:color w:val="000000"/>
        </w:rPr>
      </w:pPr>
      <w:r w:rsidRPr="008F349D">
        <w:rPr>
          <w:rFonts w:hint="eastAsia"/>
          <w:color w:val="000000"/>
        </w:rPr>
        <w:t>一　歳出改革　８１ページ</w:t>
      </w:r>
    </w:p>
    <w:p w:rsidR="00437D67" w:rsidRPr="008F349D" w:rsidRDefault="00437D67" w:rsidP="00437D67">
      <w:pPr>
        <w:rPr>
          <w:color w:val="000000"/>
        </w:rPr>
      </w:pPr>
      <w:r w:rsidRPr="008F349D">
        <w:rPr>
          <w:rFonts w:hint="eastAsia"/>
          <w:color w:val="000000"/>
        </w:rPr>
        <w:t>二　公務員制度改革　９０ページ</w:t>
      </w:r>
    </w:p>
    <w:p w:rsidR="00437D67" w:rsidRPr="008F349D" w:rsidRDefault="00437D67" w:rsidP="00437D67">
      <w:pPr>
        <w:rPr>
          <w:color w:val="000000"/>
        </w:rPr>
      </w:pPr>
      <w:r w:rsidRPr="008F349D">
        <w:rPr>
          <w:rFonts w:hint="eastAsia"/>
          <w:color w:val="000000"/>
        </w:rPr>
        <w:t>（２）平成27年度以降の取組み（三・四は平成26年度の取組みの点検を含む）　９２ページ</w:t>
      </w:r>
    </w:p>
    <w:p w:rsidR="00437D67" w:rsidRPr="008F349D" w:rsidRDefault="00437D67" w:rsidP="00437D67">
      <w:pPr>
        <w:rPr>
          <w:color w:val="000000"/>
        </w:rPr>
      </w:pPr>
      <w:r w:rsidRPr="008F349D">
        <w:rPr>
          <w:rFonts w:hint="eastAsia"/>
          <w:color w:val="000000"/>
        </w:rPr>
        <w:t>一　歳出改革　９２ページ</w:t>
      </w:r>
    </w:p>
    <w:p w:rsidR="00437D67" w:rsidRPr="008F349D" w:rsidRDefault="00437D67" w:rsidP="00437D67">
      <w:pPr>
        <w:rPr>
          <w:color w:val="000000"/>
        </w:rPr>
      </w:pPr>
      <w:r w:rsidRPr="008F349D">
        <w:rPr>
          <w:rFonts w:hint="eastAsia"/>
          <w:color w:val="000000"/>
        </w:rPr>
        <w:t>二　歳入確保　１０４ページ</w:t>
      </w:r>
    </w:p>
    <w:p w:rsidR="00437D67" w:rsidRPr="008F349D" w:rsidRDefault="00437D67" w:rsidP="00437D67">
      <w:pPr>
        <w:rPr>
          <w:color w:val="000000"/>
        </w:rPr>
      </w:pPr>
      <w:r w:rsidRPr="008F349D">
        <w:rPr>
          <w:rFonts w:hint="eastAsia"/>
          <w:color w:val="000000"/>
        </w:rPr>
        <w:t>三　出資法人等の改革　１０７ページ</w:t>
      </w:r>
    </w:p>
    <w:p w:rsidR="00437D67" w:rsidRPr="008F349D" w:rsidRDefault="00437D67" w:rsidP="00437D67">
      <w:pPr>
        <w:rPr>
          <w:color w:val="000000"/>
        </w:rPr>
      </w:pPr>
      <w:r w:rsidRPr="008F349D">
        <w:rPr>
          <w:rFonts w:hint="eastAsia"/>
          <w:color w:val="000000"/>
        </w:rPr>
        <w:t>四　公の施設の改革　１２２ページ</w:t>
      </w:r>
    </w:p>
    <w:p w:rsidR="00437D67" w:rsidRPr="008F349D" w:rsidRDefault="00437D67" w:rsidP="00437D67">
      <w:pPr>
        <w:rPr>
          <w:color w:val="000000"/>
        </w:rPr>
      </w:pPr>
      <w:r w:rsidRPr="008F349D">
        <w:rPr>
          <w:rFonts w:hint="eastAsia"/>
          <w:color w:val="000000"/>
        </w:rPr>
        <w:t>（３）主なプロジェクトの今後の方向性　１２４ページ</w:t>
      </w:r>
    </w:p>
    <w:p w:rsidR="00437D67" w:rsidRPr="008F349D" w:rsidRDefault="00437D67" w:rsidP="00437D67">
      <w:pPr>
        <w:rPr>
          <w:color w:val="000000"/>
        </w:rPr>
      </w:pPr>
    </w:p>
    <w:p w:rsidR="00437D67" w:rsidRPr="008F349D" w:rsidRDefault="00437D67" w:rsidP="00437D67">
      <w:pPr>
        <w:rPr>
          <w:color w:val="000000"/>
        </w:rPr>
      </w:pPr>
      <w:r w:rsidRPr="008F349D">
        <w:rPr>
          <w:rFonts w:hint="eastAsia"/>
          <w:color w:val="000000"/>
        </w:rPr>
        <w:t>３ページ</w:t>
      </w:r>
    </w:p>
    <w:p w:rsidR="00437D67" w:rsidRPr="008F349D" w:rsidRDefault="00437D67" w:rsidP="001C29ED">
      <w:pPr>
        <w:rPr>
          <w:rFonts w:hAnsi="ＭＳ ゴシック"/>
          <w:color w:val="000000"/>
        </w:rPr>
      </w:pPr>
      <w:r w:rsidRPr="008F349D">
        <w:rPr>
          <w:rFonts w:hAnsi="ＭＳ ゴシック" w:hint="eastAsia"/>
          <w:color w:val="000000"/>
        </w:rPr>
        <w:t>１　基本方針</w:t>
      </w:r>
    </w:p>
    <w:p w:rsidR="00437D67" w:rsidRPr="008F349D" w:rsidRDefault="00437D67" w:rsidP="001C29ED">
      <w:pPr>
        <w:rPr>
          <w:rFonts w:hAnsi="ＭＳ ゴシック"/>
          <w:color w:val="000000"/>
        </w:rPr>
      </w:pPr>
      <w:r w:rsidRPr="008F349D">
        <w:rPr>
          <w:rFonts w:hAnsi="ＭＳ ゴシック" w:hint="eastAsia"/>
          <w:color w:val="000000"/>
        </w:rPr>
        <w:t>改革のめざすもの（基本的な考え方）</w:t>
      </w:r>
    </w:p>
    <w:p w:rsidR="00437D67" w:rsidRPr="008F349D" w:rsidRDefault="00437D67" w:rsidP="001C29ED">
      <w:pPr>
        <w:rPr>
          <w:rFonts w:hAnsi="ＭＳ ゴシック"/>
          <w:color w:val="000000"/>
        </w:rPr>
      </w:pPr>
    </w:p>
    <w:p w:rsidR="001C29ED" w:rsidRPr="008F349D" w:rsidRDefault="001C29ED" w:rsidP="001C29ED">
      <w:pPr>
        <w:rPr>
          <w:rFonts w:hAnsi="ＭＳ ゴシック"/>
          <w:color w:val="000000"/>
        </w:rPr>
      </w:pPr>
      <w:r w:rsidRPr="008F349D">
        <w:rPr>
          <w:rFonts w:hAnsi="ＭＳ ゴシック" w:hint="eastAsia"/>
          <w:color w:val="000000"/>
        </w:rPr>
        <w:t>４</w:t>
      </w:r>
      <w:r w:rsidR="00801B80" w:rsidRPr="008F349D">
        <w:rPr>
          <w:rFonts w:hAnsi="ＭＳ ゴシック" w:hint="eastAsia"/>
          <w:color w:val="000000"/>
        </w:rPr>
        <w:t>ページ</w:t>
      </w:r>
    </w:p>
    <w:p w:rsidR="001C29ED" w:rsidRPr="008F349D" w:rsidRDefault="001C29ED" w:rsidP="001C29ED">
      <w:pPr>
        <w:rPr>
          <w:rFonts w:hAnsi="ＭＳ ゴシック" w:cs="ＭＳ Ｐゴシック"/>
          <w:color w:val="000000"/>
          <w:kern w:val="0"/>
        </w:rPr>
      </w:pPr>
      <w:r w:rsidRPr="008F349D">
        <w:rPr>
          <w:rFonts w:hAnsi="ＭＳ ゴシック" w:cs="ＭＳ Ｐゴシック" w:hint="eastAsia"/>
          <w:color w:val="000000"/>
          <w:kern w:val="0"/>
        </w:rPr>
        <w:t>改革のめざすもの（基本的な考え方）</w:t>
      </w:r>
    </w:p>
    <w:p w:rsidR="001C29ED" w:rsidRPr="008F349D" w:rsidRDefault="004B2123" w:rsidP="001C29ED">
      <w:pPr>
        <w:rPr>
          <w:rFonts w:hAnsi="ＭＳ ゴシック" w:cs="ＭＳ Ｐゴシック"/>
          <w:color w:val="000000"/>
          <w:kern w:val="0"/>
        </w:rPr>
      </w:pPr>
      <w:r w:rsidRPr="008F349D">
        <w:rPr>
          <w:rFonts w:hAnsi="ＭＳ ゴシック" w:cs="ＭＳ Ｐゴシック" w:hint="eastAsia"/>
          <w:bCs/>
          <w:color w:val="000000"/>
          <w:kern w:val="0"/>
        </w:rPr>
        <w:t>（</w:t>
      </w:r>
      <w:r w:rsidR="001C29ED" w:rsidRPr="008F349D">
        <w:rPr>
          <w:rFonts w:hAnsi="ＭＳ ゴシック" w:cs="ＭＳ Ｐゴシック" w:hint="eastAsia"/>
          <w:bCs/>
          <w:color w:val="000000"/>
          <w:kern w:val="0"/>
        </w:rPr>
        <w:t>改革の継承と発展</w:t>
      </w:r>
      <w:r w:rsidRPr="008F349D">
        <w:rPr>
          <w:rFonts w:hAnsi="ＭＳ ゴシック" w:cs="ＭＳ Ｐゴシック" w:hint="eastAsia"/>
          <w:bCs/>
          <w:color w:val="000000"/>
          <w:kern w:val="0"/>
        </w:rPr>
        <w:t>）</w:t>
      </w:r>
    </w:p>
    <w:p w:rsidR="001C29ED" w:rsidRPr="008F349D" w:rsidRDefault="001C29ED" w:rsidP="00A06039">
      <w:pPr>
        <w:ind w:firstLineChars="100" w:firstLine="227"/>
        <w:rPr>
          <w:rFonts w:hAnsi="ＭＳ ゴシック" w:cs="ＭＳ Ｐゴシック"/>
          <w:color w:val="000000"/>
          <w:kern w:val="0"/>
        </w:rPr>
      </w:pPr>
      <w:r w:rsidRPr="008F349D">
        <w:rPr>
          <w:rFonts w:hAnsi="ＭＳ ゴシック" w:cs="ＭＳ Ｐゴシック" w:hint="eastAsia"/>
          <w:bCs/>
          <w:color w:val="000000"/>
          <w:kern w:val="0"/>
        </w:rPr>
        <w:t>これまでの改革を継承・発展しつつ、時代環境の変化を見据え、新たな視点からの行政展開をめざします。</w:t>
      </w:r>
    </w:p>
    <w:p w:rsidR="001C29ED" w:rsidRPr="008F349D" w:rsidRDefault="001C29ED" w:rsidP="001C29ED">
      <w:pPr>
        <w:rPr>
          <w:rFonts w:hAnsi="ＭＳ ゴシック" w:cs="ＭＳ Ｐゴシック"/>
          <w:color w:val="000000"/>
          <w:kern w:val="0"/>
        </w:rPr>
      </w:pPr>
      <w:r w:rsidRPr="008F349D">
        <w:rPr>
          <w:rFonts w:hAnsi="ＭＳ ゴシック" w:cs="ＭＳ Ｐゴシック" w:hint="eastAsia"/>
          <w:bCs/>
          <w:color w:val="000000"/>
          <w:kern w:val="0"/>
        </w:rPr>
        <w:t>（現状認識）</w:t>
      </w:r>
    </w:p>
    <w:p w:rsidR="001C29ED" w:rsidRPr="008F349D" w:rsidRDefault="001C29ED" w:rsidP="00A06039">
      <w:pPr>
        <w:ind w:firstLineChars="100" w:firstLine="227"/>
        <w:rPr>
          <w:rFonts w:hAnsi="ＭＳ ゴシック" w:cs="ＭＳ Ｐゴシック"/>
          <w:color w:val="000000"/>
          <w:kern w:val="0"/>
        </w:rPr>
      </w:pPr>
      <w:r w:rsidRPr="008F349D">
        <w:rPr>
          <w:rFonts w:hAnsi="ＭＳ ゴシック" w:cs="ＭＳ Ｐゴシック" w:hint="eastAsia"/>
          <w:color w:val="000000"/>
          <w:kern w:val="0"/>
        </w:rPr>
        <w:t>大阪府は、深刻な財政危機を克服するため、「事業の厳格な選択」を進めるとともに、「広域自治体としての役割への純化」をめざし、全国的にも類例のない規模での厳しい行財政改革に取り組んできました。特に平成20年度に策定した「財政再建プログラム（案）」以降、将来世代に負担を先送りせず、「収入の範囲内で予算を組む」という基本方針のもと、ゼロベースでの見直しや人件費削減の取組みなどを行い、持続可能な行財政構造への転換に力を注いできました。</w:t>
      </w:r>
    </w:p>
    <w:p w:rsidR="001C29ED" w:rsidRPr="008F349D" w:rsidRDefault="001C29ED" w:rsidP="00A06039">
      <w:pPr>
        <w:ind w:firstLineChars="100" w:firstLine="227"/>
        <w:rPr>
          <w:rFonts w:hAnsi="ＭＳ ゴシック" w:cs="ＭＳ Ｐゴシック"/>
          <w:color w:val="000000"/>
          <w:kern w:val="0"/>
        </w:rPr>
      </w:pPr>
      <w:r w:rsidRPr="008F349D">
        <w:rPr>
          <w:rFonts w:hAnsi="ＭＳ ゴシック" w:cs="ＭＳ Ｐゴシック" w:hint="eastAsia"/>
          <w:color w:val="000000"/>
          <w:kern w:val="0"/>
        </w:rPr>
        <w:t>これまでの取組みにより、組織運営体制のスリム・効率化を図るとともに、財政面では、一定の条件のもと、危機的な財政状況からようやく脱却の見通しが見えつつあります。しかしながら、特に直面する2か年は多額の収支不足が見込まれるなど、府財政は依然として厳しい状況にあります。</w:t>
      </w:r>
    </w:p>
    <w:p w:rsidR="001C29ED" w:rsidRPr="008F349D" w:rsidRDefault="001C29ED" w:rsidP="00A06039">
      <w:pPr>
        <w:ind w:firstLineChars="100" w:firstLine="227"/>
        <w:rPr>
          <w:rFonts w:hAnsi="ＭＳ ゴシック" w:cs="ＭＳ Ｐゴシック"/>
          <w:color w:val="000000"/>
          <w:kern w:val="0"/>
        </w:rPr>
      </w:pPr>
      <w:r w:rsidRPr="008F349D">
        <w:rPr>
          <w:rFonts w:hAnsi="ＭＳ ゴシック" w:cs="ＭＳ Ｐゴシック" w:hint="eastAsia"/>
          <w:color w:val="000000"/>
          <w:kern w:val="0"/>
        </w:rPr>
        <w:t>また、人口構造をはじめ府を取り巻く状況が大きく変化していくなか、人口減少、超高齢社会を見据えた施策全般のあり方をはじめ、直面する南海トラフ巨大地震対策や成長戦略の取組みなど、新たな課題にもしっかりと対応していかねばなりません。</w:t>
      </w:r>
    </w:p>
    <w:p w:rsidR="001C29ED" w:rsidRPr="008F349D" w:rsidRDefault="001C29ED" w:rsidP="001C29ED">
      <w:pPr>
        <w:rPr>
          <w:rFonts w:hAnsi="ＭＳ ゴシック" w:cs="ＭＳ Ｐゴシック"/>
          <w:color w:val="000000"/>
          <w:kern w:val="0"/>
        </w:rPr>
      </w:pPr>
      <w:r w:rsidRPr="008F349D">
        <w:rPr>
          <w:rFonts w:hAnsi="ＭＳ ゴシック" w:cs="ＭＳ Ｐゴシック" w:hint="eastAsia"/>
          <w:color w:val="000000"/>
          <w:kern w:val="0"/>
        </w:rPr>
        <w:t>そのためには、「選択と集中」による柔軟な事業シフトや最適な役割分担と連携の強化により、創造性を発揮しながら課題に的確に対応しうる行財政運営体制を確立する必要があります。</w:t>
      </w:r>
    </w:p>
    <w:p w:rsidR="001C29ED" w:rsidRPr="008F349D" w:rsidRDefault="001C29ED" w:rsidP="001C29ED">
      <w:pPr>
        <w:rPr>
          <w:rFonts w:hAnsi="ＭＳ ゴシック" w:cs="ＭＳ Ｐゴシック"/>
          <w:color w:val="000000"/>
          <w:kern w:val="0"/>
        </w:rPr>
      </w:pPr>
      <w:r w:rsidRPr="008F349D">
        <w:rPr>
          <w:rFonts w:hAnsi="ＭＳ ゴシック" w:cs="ＭＳ Ｐゴシック" w:hint="eastAsia"/>
          <w:bCs/>
          <w:color w:val="000000"/>
          <w:kern w:val="0"/>
        </w:rPr>
        <w:t>（プランの位置づけ）</w:t>
      </w:r>
    </w:p>
    <w:p w:rsidR="001C29ED" w:rsidRPr="008F349D" w:rsidRDefault="001C29ED" w:rsidP="00A06039">
      <w:pPr>
        <w:ind w:firstLineChars="100" w:firstLine="227"/>
        <w:rPr>
          <w:rFonts w:hAnsi="ＭＳ ゴシック" w:cs="ＭＳ Ｐゴシック"/>
          <w:color w:val="000000"/>
          <w:kern w:val="0"/>
        </w:rPr>
      </w:pPr>
      <w:r w:rsidRPr="008F349D">
        <w:rPr>
          <w:rFonts w:hAnsi="ＭＳ ゴシック" w:cs="ＭＳ Ｐゴシック" w:hint="eastAsia"/>
          <w:color w:val="000000"/>
          <w:kern w:val="0"/>
        </w:rPr>
        <w:t>これまでの改革の取組みを継承・発展しつつ、「強い大阪」の実現をめざし、自律的な行財政マネジメントや新たな発想・視点からの行政展開を軸に、今後の府の行財政運営改革の</w:t>
      </w:r>
      <w:r w:rsidRPr="008F349D">
        <w:rPr>
          <w:rFonts w:hAnsi="ＭＳ ゴシック" w:cs="ＭＳ Ｐゴシック" w:hint="eastAsia"/>
          <w:color w:val="000000"/>
          <w:kern w:val="0"/>
        </w:rPr>
        <w:lastRenderedPageBreak/>
        <w:t>基本方針を示すものです。</w:t>
      </w:r>
    </w:p>
    <w:p w:rsidR="001C29ED" w:rsidRPr="008F349D" w:rsidRDefault="001C29ED" w:rsidP="00A06039">
      <w:pPr>
        <w:ind w:firstLineChars="100" w:firstLine="227"/>
        <w:rPr>
          <w:rFonts w:hAnsi="ＭＳ ゴシック" w:cs="ＭＳ Ｐゴシック"/>
          <w:color w:val="000000"/>
          <w:kern w:val="0"/>
        </w:rPr>
      </w:pPr>
      <w:r w:rsidRPr="008F349D">
        <w:rPr>
          <w:rFonts w:hAnsi="ＭＳ ゴシック" w:cs="ＭＳ Ｐゴシック" w:hint="eastAsia"/>
          <w:color w:val="000000"/>
          <w:kern w:val="0"/>
        </w:rPr>
        <w:t>あわせて、直面する収支不足への対応をはじめ、持続可能で安定的な財政運営の実現に向けた方向性を明らかにします。これらにより、新たな時代環境を見据え、行財政基盤の充実・強化をめざします。</w:t>
      </w:r>
    </w:p>
    <w:p w:rsidR="001C29ED" w:rsidRPr="008F349D" w:rsidRDefault="001C29ED" w:rsidP="001C29ED">
      <w:pPr>
        <w:rPr>
          <w:rFonts w:hAnsi="ＭＳ ゴシック" w:cs="ＭＳ Ｐゴシック"/>
          <w:color w:val="000000"/>
          <w:kern w:val="0"/>
        </w:rPr>
      </w:pPr>
      <w:r w:rsidRPr="008F349D">
        <w:rPr>
          <w:rFonts w:hAnsi="ＭＳ ゴシック" w:cs="ＭＳ Ｐゴシック" w:hint="eastAsia"/>
          <w:color w:val="000000"/>
          <w:kern w:val="0"/>
        </w:rPr>
        <w:t>（計画期間）</w:t>
      </w:r>
    </w:p>
    <w:p w:rsidR="001C29ED" w:rsidRPr="008F349D" w:rsidRDefault="001C29ED" w:rsidP="00A06039">
      <w:pPr>
        <w:ind w:firstLineChars="100" w:firstLine="227"/>
        <w:rPr>
          <w:rFonts w:hAnsi="ＭＳ ゴシック" w:cs="ＭＳ Ｐゴシック"/>
          <w:color w:val="000000"/>
          <w:kern w:val="0"/>
        </w:rPr>
      </w:pPr>
      <w:r w:rsidRPr="008F349D">
        <w:rPr>
          <w:rFonts w:hAnsi="ＭＳ ゴシック" w:cs="ＭＳ Ｐゴシック" w:hint="eastAsia"/>
          <w:color w:val="000000"/>
          <w:kern w:val="0"/>
        </w:rPr>
        <w:t>平成</w:t>
      </w:r>
      <w:r w:rsidR="004C6516" w:rsidRPr="008F349D">
        <w:rPr>
          <w:rFonts w:hAnsi="ＭＳ ゴシック" w:cs="ＭＳ Ｐゴシック" w:hint="eastAsia"/>
          <w:color w:val="000000"/>
          <w:kern w:val="0"/>
        </w:rPr>
        <w:t>27</w:t>
      </w:r>
      <w:r w:rsidRPr="008F349D">
        <w:rPr>
          <w:rFonts w:hAnsi="ＭＳ ゴシック" w:cs="ＭＳ Ｐゴシック" w:hint="eastAsia"/>
          <w:color w:val="000000"/>
          <w:kern w:val="0"/>
        </w:rPr>
        <w:t>年度から</w:t>
      </w:r>
      <w:r w:rsidR="004C6516" w:rsidRPr="008F349D">
        <w:rPr>
          <w:rFonts w:hAnsi="ＭＳ ゴシック" w:cs="ＭＳ Ｐゴシック" w:hint="eastAsia"/>
          <w:color w:val="000000"/>
          <w:kern w:val="0"/>
        </w:rPr>
        <w:t>29</w:t>
      </w:r>
      <w:r w:rsidRPr="008F349D">
        <w:rPr>
          <w:rFonts w:hAnsi="ＭＳ ゴシック" w:cs="ＭＳ Ｐゴシック" w:hint="eastAsia"/>
          <w:color w:val="000000"/>
          <w:kern w:val="0"/>
        </w:rPr>
        <w:t>年度までの３年間とします。</w:t>
      </w:r>
    </w:p>
    <w:p w:rsidR="001C29ED" w:rsidRPr="008F349D" w:rsidRDefault="001C29ED" w:rsidP="00A06039">
      <w:pPr>
        <w:ind w:firstLineChars="100" w:firstLine="227"/>
        <w:rPr>
          <w:rFonts w:hAnsi="ＭＳ ゴシック" w:cs="ＭＳ Ｐゴシック"/>
          <w:color w:val="000000"/>
          <w:kern w:val="0"/>
        </w:rPr>
      </w:pPr>
      <w:r w:rsidRPr="008F349D">
        <w:rPr>
          <w:rFonts w:hAnsi="ＭＳ ゴシック" w:cs="ＭＳ Ｐゴシック" w:hint="eastAsia"/>
          <w:color w:val="000000"/>
          <w:kern w:val="0"/>
        </w:rPr>
        <w:t>本プランは新たな大都市制度も視野に入れながら、広域自治体としての行財政基盤の充実・強化を図るものです。今後の取組みに応じて、適宜、整合を図ります。</w:t>
      </w:r>
    </w:p>
    <w:p w:rsidR="001C29ED" w:rsidRPr="008F349D" w:rsidRDefault="001C29ED" w:rsidP="001C29ED">
      <w:pPr>
        <w:rPr>
          <w:rFonts w:hAnsi="ＭＳ ゴシック" w:cs="ＭＳ Ｐゴシック"/>
          <w:color w:val="000000"/>
          <w:kern w:val="0"/>
        </w:rPr>
      </w:pPr>
      <w:r w:rsidRPr="008F349D">
        <w:rPr>
          <w:rFonts w:hAnsi="ＭＳ ゴシック" w:cs="ＭＳ Ｐゴシック" w:hint="eastAsia"/>
          <w:color w:val="000000"/>
          <w:kern w:val="0"/>
        </w:rPr>
        <w:t>（個別項目の工程表については、予算編成の状況等を踏まえ、プラン（案）の段階でお示しします。）</w:t>
      </w:r>
    </w:p>
    <w:p w:rsidR="001C29ED" w:rsidRPr="008F349D" w:rsidRDefault="001C29ED" w:rsidP="001C29ED">
      <w:pPr>
        <w:rPr>
          <w:rFonts w:hAnsi="ＭＳ ゴシック" w:cs="ＭＳ Ｐゴシック"/>
          <w:color w:val="000000"/>
          <w:kern w:val="0"/>
        </w:rPr>
      </w:pPr>
    </w:p>
    <w:p w:rsidR="001C29ED" w:rsidRPr="008F349D" w:rsidRDefault="001C29ED" w:rsidP="001C29ED">
      <w:pPr>
        <w:pStyle w:val="Web"/>
        <w:spacing w:before="0" w:beforeAutospacing="0" w:after="0" w:afterAutospacing="0"/>
        <w:rPr>
          <w:rFonts w:ascii="ＭＳ ゴシック" w:eastAsia="ＭＳ ゴシック" w:hAnsi="ＭＳ ゴシック"/>
          <w:color w:val="000000"/>
          <w:sz w:val="21"/>
          <w:szCs w:val="21"/>
        </w:rPr>
      </w:pPr>
      <w:r w:rsidRPr="008F349D">
        <w:rPr>
          <w:rFonts w:ascii="ＭＳ ゴシック" w:eastAsia="ＭＳ ゴシック" w:hAnsi="ＭＳ ゴシック" w:hint="eastAsia"/>
          <w:color w:val="000000"/>
          <w:sz w:val="21"/>
          <w:szCs w:val="21"/>
        </w:rPr>
        <w:t>５</w:t>
      </w:r>
      <w:r w:rsidR="00801B80" w:rsidRPr="008F349D">
        <w:rPr>
          <w:rFonts w:ascii="ＭＳ ゴシック" w:eastAsia="ＭＳ ゴシック" w:hAnsi="ＭＳ ゴシック" w:hint="eastAsia"/>
          <w:color w:val="000000"/>
          <w:sz w:val="21"/>
          <w:szCs w:val="21"/>
        </w:rPr>
        <w:t>ページ</w:t>
      </w:r>
    </w:p>
    <w:p w:rsidR="001C29ED" w:rsidRPr="008F349D" w:rsidRDefault="001C29ED" w:rsidP="001C29ED">
      <w:pPr>
        <w:rPr>
          <w:rFonts w:hAnsi="ＭＳ ゴシック"/>
          <w:color w:val="000000"/>
        </w:rPr>
      </w:pPr>
      <w:r w:rsidRPr="008F349D">
        <w:rPr>
          <w:rFonts w:hAnsi="ＭＳ ゴシック" w:hint="eastAsia"/>
          <w:color w:val="000000"/>
        </w:rPr>
        <w:t>改革の継承と発展</w:t>
      </w:r>
    </w:p>
    <w:p w:rsidR="000A1207" w:rsidRPr="008F349D" w:rsidRDefault="001C29ED" w:rsidP="00A06039">
      <w:pPr>
        <w:ind w:firstLineChars="100" w:firstLine="227"/>
        <w:rPr>
          <w:rFonts w:hAnsi="ＭＳ ゴシック"/>
          <w:color w:val="000000"/>
        </w:rPr>
      </w:pPr>
      <w:r w:rsidRPr="008F349D">
        <w:rPr>
          <w:rFonts w:hAnsi="ＭＳ ゴシック" w:hint="eastAsia"/>
          <w:color w:val="000000"/>
        </w:rPr>
        <w:t>平成</w:t>
      </w:r>
      <w:r w:rsidR="004C6516" w:rsidRPr="008F349D">
        <w:rPr>
          <w:rFonts w:hAnsi="ＭＳ ゴシック" w:hint="eastAsia"/>
          <w:color w:val="000000"/>
        </w:rPr>
        <w:t>20</w:t>
      </w:r>
      <w:r w:rsidRPr="008F349D">
        <w:rPr>
          <w:rFonts w:hAnsi="ＭＳ ゴシック" w:hint="eastAsia"/>
          <w:color w:val="000000"/>
        </w:rPr>
        <w:t>年から</w:t>
      </w:r>
      <w:r w:rsidR="004C6516" w:rsidRPr="008F349D">
        <w:rPr>
          <w:rFonts w:hAnsi="ＭＳ ゴシック" w:hint="eastAsia"/>
          <w:color w:val="000000"/>
        </w:rPr>
        <w:t>22</w:t>
      </w:r>
      <w:r w:rsidRPr="008F349D">
        <w:rPr>
          <w:rFonts w:hAnsi="ＭＳ ゴシック" w:hint="eastAsia"/>
          <w:color w:val="000000"/>
        </w:rPr>
        <w:t>年の財政再建プログラム（案）、平成</w:t>
      </w:r>
      <w:r w:rsidR="004C6516" w:rsidRPr="008F349D">
        <w:rPr>
          <w:rFonts w:hAnsi="ＭＳ ゴシック" w:hint="eastAsia"/>
          <w:color w:val="000000"/>
        </w:rPr>
        <w:t>23</w:t>
      </w:r>
      <w:r w:rsidRPr="008F349D">
        <w:rPr>
          <w:rFonts w:hAnsi="ＭＳ ゴシック" w:hint="eastAsia"/>
          <w:color w:val="000000"/>
        </w:rPr>
        <w:t>年から</w:t>
      </w:r>
      <w:r w:rsidR="004C6516" w:rsidRPr="008F349D">
        <w:rPr>
          <w:rFonts w:hAnsi="ＭＳ ゴシック" w:hint="eastAsia"/>
          <w:color w:val="000000"/>
        </w:rPr>
        <w:t>25</w:t>
      </w:r>
      <w:r w:rsidRPr="008F349D">
        <w:rPr>
          <w:rFonts w:hAnsi="ＭＳ ゴシック" w:hint="eastAsia"/>
          <w:color w:val="000000"/>
        </w:rPr>
        <w:t>年の財政構造改革プラン（案）、平成</w:t>
      </w:r>
      <w:r w:rsidR="004C6516" w:rsidRPr="008F349D">
        <w:rPr>
          <w:rFonts w:hAnsi="ＭＳ ゴシック" w:hint="eastAsia"/>
          <w:color w:val="000000"/>
        </w:rPr>
        <w:t>26</w:t>
      </w:r>
      <w:r w:rsidRPr="008F349D">
        <w:rPr>
          <w:rFonts w:hAnsi="ＭＳ ゴシック" w:hint="eastAsia"/>
          <w:color w:val="000000"/>
        </w:rPr>
        <w:t>年の財政構造改革プラン（案）の改革の視点を承継した取組み</w:t>
      </w:r>
      <w:r w:rsidR="000A1207" w:rsidRPr="008F349D">
        <w:rPr>
          <w:rFonts w:hAnsi="ＭＳ ゴシック" w:hint="eastAsia"/>
          <w:color w:val="000000"/>
        </w:rPr>
        <w:t>において、財政健全化団体への転落回避、将来世代に負担を先送りしない、収入の範囲内で予算を組む</w:t>
      </w:r>
      <w:r w:rsidR="0053534D" w:rsidRPr="008F349D">
        <w:rPr>
          <w:rFonts w:hAnsi="ＭＳ ゴシック" w:hint="eastAsia"/>
          <w:color w:val="000000"/>
        </w:rPr>
        <w:t>こと</w:t>
      </w:r>
      <w:r w:rsidR="000A1207" w:rsidRPr="008F349D">
        <w:rPr>
          <w:rFonts w:hAnsi="ＭＳ ゴシック" w:hint="eastAsia"/>
          <w:color w:val="000000"/>
        </w:rPr>
        <w:t>を徹底し、歳入・歳出全般にわたる点検・見直し、公務員制度改革、出資法人</w:t>
      </w:r>
      <w:r w:rsidR="00485540" w:rsidRPr="008F349D">
        <w:rPr>
          <w:rFonts w:hAnsi="ＭＳ ゴシック" w:hint="eastAsia"/>
          <w:color w:val="000000"/>
        </w:rPr>
        <w:t>・</w:t>
      </w:r>
      <w:r w:rsidR="000A1207" w:rsidRPr="008F349D">
        <w:rPr>
          <w:rFonts w:hAnsi="ＭＳ ゴシック" w:hint="eastAsia"/>
          <w:color w:val="000000"/>
        </w:rPr>
        <w:t>公の施設等の点検</w:t>
      </w:r>
      <w:r w:rsidR="00485540" w:rsidRPr="008F349D">
        <w:rPr>
          <w:rFonts w:hAnsi="ＭＳ ゴシック" w:hint="eastAsia"/>
          <w:color w:val="000000"/>
        </w:rPr>
        <w:t>、</w:t>
      </w:r>
      <w:r w:rsidR="000A1207" w:rsidRPr="008F349D">
        <w:rPr>
          <w:rFonts w:hAnsi="ＭＳ ゴシック" w:hint="eastAsia"/>
          <w:color w:val="000000"/>
        </w:rPr>
        <w:t>適切なリスク管理など</w:t>
      </w:r>
      <w:r w:rsidR="00485540" w:rsidRPr="008F349D">
        <w:rPr>
          <w:rFonts w:hAnsi="ＭＳ ゴシック" w:hint="eastAsia"/>
          <w:color w:val="000000"/>
        </w:rPr>
        <w:t>の取組みを進めてきました。</w:t>
      </w:r>
    </w:p>
    <w:p w:rsidR="00B519C8" w:rsidRPr="008F349D" w:rsidRDefault="00485540" w:rsidP="00A06039">
      <w:pPr>
        <w:ind w:firstLineChars="100" w:firstLine="227"/>
        <w:rPr>
          <w:rFonts w:hAnsi="ＭＳ ゴシック"/>
          <w:color w:val="000000"/>
        </w:rPr>
      </w:pPr>
      <w:r w:rsidRPr="008F349D">
        <w:rPr>
          <w:rFonts w:hAnsi="ＭＳ ゴシック" w:hint="eastAsia"/>
          <w:color w:val="000000"/>
        </w:rPr>
        <w:t>今後は、</w:t>
      </w:r>
      <w:r w:rsidR="0053534D" w:rsidRPr="008F349D">
        <w:rPr>
          <w:rFonts w:hAnsi="ＭＳ ゴシック" w:hint="eastAsia"/>
          <w:color w:val="000000"/>
        </w:rPr>
        <w:t>持続可能で安定的な財政運営の実現に向け、これまでの改革を継承するとともに、</w:t>
      </w:r>
      <w:r w:rsidR="00B519C8" w:rsidRPr="008F349D">
        <w:rPr>
          <w:rFonts w:hAnsi="ＭＳ ゴシック" w:hint="eastAsia"/>
          <w:color w:val="000000"/>
        </w:rPr>
        <w:t>自律的な行財政マネジメントや新たな発想・視点からの行政展開を軸として、改革を発展させます。</w:t>
      </w:r>
    </w:p>
    <w:p w:rsidR="00B519C8" w:rsidRPr="008F349D" w:rsidRDefault="00B519C8" w:rsidP="00B519C8">
      <w:pPr>
        <w:rPr>
          <w:rFonts w:hAnsi="ＭＳ ゴシック"/>
          <w:color w:val="000000"/>
        </w:rPr>
      </w:pPr>
    </w:p>
    <w:p w:rsidR="00A06039" w:rsidRPr="008F349D" w:rsidRDefault="00A06039" w:rsidP="00B519C8">
      <w:pPr>
        <w:rPr>
          <w:rFonts w:hAnsi="ＭＳ ゴシック"/>
          <w:color w:val="000000"/>
        </w:rPr>
      </w:pPr>
      <w:r w:rsidRPr="008F349D">
        <w:rPr>
          <w:rFonts w:hAnsi="ＭＳ ゴシック" w:hint="eastAsia"/>
          <w:color w:val="000000"/>
        </w:rPr>
        <w:t>６</w:t>
      </w:r>
      <w:r w:rsidR="00801B80" w:rsidRPr="008F349D">
        <w:rPr>
          <w:rFonts w:hAnsi="ＭＳ ゴシック" w:hint="eastAsia"/>
          <w:color w:val="000000"/>
        </w:rPr>
        <w:t>ページ</w:t>
      </w:r>
    </w:p>
    <w:p w:rsidR="00A06039" w:rsidRPr="008F349D" w:rsidRDefault="00A06039" w:rsidP="00A06039">
      <w:pPr>
        <w:rPr>
          <w:rFonts w:hAnsi="ＭＳ ゴシック"/>
          <w:color w:val="000000"/>
        </w:rPr>
      </w:pPr>
      <w:r w:rsidRPr="008F349D">
        <w:rPr>
          <w:rFonts w:hAnsi="ＭＳ ゴシック" w:hint="eastAsia"/>
          <w:bCs/>
          <w:color w:val="000000"/>
        </w:rPr>
        <w:t>改革の目標（理念）</w:t>
      </w:r>
    </w:p>
    <w:p w:rsidR="00A06039" w:rsidRPr="008F349D" w:rsidRDefault="00A06039" w:rsidP="00A06039">
      <w:pPr>
        <w:rPr>
          <w:rFonts w:hAnsi="ＭＳ ゴシック"/>
          <w:color w:val="000000"/>
        </w:rPr>
      </w:pPr>
      <w:r w:rsidRPr="008F349D">
        <w:rPr>
          <w:rFonts w:hAnsi="ＭＳ ゴシック" w:hint="eastAsia"/>
          <w:bCs/>
          <w:color w:val="000000"/>
        </w:rPr>
        <w:t>「組み換え（シフト）」と「強みを束ねる」を改革の視点に、めざす姿は、自律的で創造性を発揮する行財政運営体制の確立です。</w:t>
      </w:r>
    </w:p>
    <w:p w:rsidR="00A06039" w:rsidRPr="008F349D" w:rsidRDefault="00A06039" w:rsidP="00A06039">
      <w:pPr>
        <w:rPr>
          <w:rFonts w:hAnsi="ＭＳ ゴシック"/>
          <w:color w:val="000000"/>
        </w:rPr>
      </w:pPr>
      <w:r w:rsidRPr="008F349D">
        <w:rPr>
          <w:rFonts w:hAnsi="ＭＳ ゴシック" w:hint="eastAsia"/>
          <w:bCs/>
          <w:color w:val="000000"/>
        </w:rPr>
        <w:t>（組み換え（シフト））</w:t>
      </w:r>
    </w:p>
    <w:p w:rsidR="00A06039" w:rsidRPr="008F349D" w:rsidRDefault="00A06039" w:rsidP="00A06039">
      <w:pPr>
        <w:ind w:firstLineChars="100" w:firstLine="227"/>
        <w:rPr>
          <w:rFonts w:hAnsi="ＭＳ ゴシック"/>
          <w:color w:val="000000"/>
        </w:rPr>
      </w:pPr>
      <w:r w:rsidRPr="008F349D">
        <w:rPr>
          <w:rFonts w:hAnsi="ＭＳ ゴシック" w:hint="eastAsia"/>
          <w:color w:val="000000"/>
        </w:rPr>
        <w:t>超高齢社会の到来をはじめ、全国的な人口減少の波、さらにグローバル化の一層の進展は、行政のあり方にも大きな変革を迫っています。</w:t>
      </w:r>
    </w:p>
    <w:p w:rsidR="00A06039" w:rsidRPr="008F349D" w:rsidRDefault="00A06039" w:rsidP="00A06039">
      <w:pPr>
        <w:rPr>
          <w:rFonts w:hAnsi="ＭＳ ゴシック"/>
          <w:color w:val="000000"/>
        </w:rPr>
      </w:pPr>
      <w:r w:rsidRPr="008F349D">
        <w:rPr>
          <w:rFonts w:hAnsi="ＭＳ ゴシック" w:hint="eastAsia"/>
          <w:color w:val="000000"/>
        </w:rPr>
        <w:t xml:space="preserve">　新たな時代環境のもとで、直面する課題に的確に対応しながら、持続可能な社会システムづくりを進め、同時に経済活力の維持・向上をめざすためには、創造的な施策展開やサービス向上を通じて、常に新たな価値を生み出していくことが何よりも求められます。</w:t>
      </w:r>
    </w:p>
    <w:p w:rsidR="00A06039" w:rsidRPr="008F349D" w:rsidRDefault="00A06039" w:rsidP="00A06039">
      <w:pPr>
        <w:ind w:firstLineChars="100" w:firstLine="227"/>
        <w:rPr>
          <w:rFonts w:hAnsi="ＭＳ ゴシック"/>
          <w:color w:val="000000"/>
        </w:rPr>
      </w:pPr>
      <w:r w:rsidRPr="008F349D">
        <w:rPr>
          <w:rFonts w:hAnsi="ＭＳ ゴシック" w:hint="eastAsia"/>
          <w:color w:val="000000"/>
        </w:rPr>
        <w:t>大阪府はこれまで財政危機の回避という全庁方針のもと改革を断行してきました。今後、取り巻く環境や前提条件がますます速く、複雑に変化していく中で、これからは、継続的な「選択と集中」を軸に、絶えざる改革を進めていくことが今まで以上に重要です。</w:t>
      </w:r>
    </w:p>
    <w:p w:rsidR="00A06039" w:rsidRPr="008F349D" w:rsidRDefault="00A06039" w:rsidP="00A06039">
      <w:pPr>
        <w:rPr>
          <w:rFonts w:hAnsi="ＭＳ ゴシック"/>
          <w:color w:val="000000"/>
        </w:rPr>
      </w:pPr>
      <w:r w:rsidRPr="008F349D">
        <w:rPr>
          <w:rFonts w:hAnsi="ＭＳ ゴシック" w:hint="eastAsia"/>
          <w:color w:val="000000"/>
        </w:rPr>
        <w:t xml:space="preserve">　このため、常に変化の先を見通しながら、あるべき方向性に向けて事業、ストック、マンパワーを効果的に組み換え、限られた財源と人材の中で最大の効果を発揮する体制づくりに取り組みます。</w:t>
      </w:r>
    </w:p>
    <w:p w:rsidR="00A06039" w:rsidRPr="008F349D" w:rsidRDefault="00A06039" w:rsidP="00A06039">
      <w:pPr>
        <w:rPr>
          <w:rFonts w:hAnsi="ＭＳ ゴシック"/>
          <w:color w:val="000000"/>
        </w:rPr>
      </w:pPr>
      <w:r w:rsidRPr="008F349D">
        <w:rPr>
          <w:rFonts w:hAnsi="ＭＳ ゴシック" w:hint="eastAsia"/>
          <w:bCs/>
          <w:color w:val="000000"/>
        </w:rPr>
        <w:t>（強みを束ねる）</w:t>
      </w:r>
    </w:p>
    <w:p w:rsidR="00A06039" w:rsidRPr="008F349D" w:rsidRDefault="00A06039" w:rsidP="00A06039">
      <w:pPr>
        <w:rPr>
          <w:rFonts w:hAnsi="ＭＳ ゴシック"/>
          <w:color w:val="000000"/>
        </w:rPr>
      </w:pPr>
      <w:r w:rsidRPr="008F349D">
        <w:rPr>
          <w:rFonts w:hAnsi="ＭＳ ゴシック" w:hint="eastAsia"/>
          <w:color w:val="000000"/>
        </w:rPr>
        <w:t xml:space="preserve">　また、今後、右肩上がりの時代のように行政が幅広いニーズに対応していくことには限界があります。これからは、府民や企業など民間と行政との広範な連携・ネットワークによっ</w:t>
      </w:r>
      <w:r w:rsidRPr="008F349D">
        <w:rPr>
          <w:rFonts w:hAnsi="ＭＳ ゴシック" w:hint="eastAsia"/>
          <w:color w:val="000000"/>
        </w:rPr>
        <w:lastRenderedPageBreak/>
        <w:t>て社会全体を支える方向に大きく転換していくことが重要です。</w:t>
      </w:r>
    </w:p>
    <w:p w:rsidR="00A06039" w:rsidRPr="008F349D" w:rsidRDefault="00A06039" w:rsidP="00A06039">
      <w:pPr>
        <w:rPr>
          <w:rFonts w:hAnsi="ＭＳ ゴシック"/>
          <w:color w:val="000000"/>
        </w:rPr>
      </w:pPr>
      <w:r w:rsidRPr="008F349D">
        <w:rPr>
          <w:rFonts w:hAnsi="ＭＳ ゴシック" w:hint="eastAsia"/>
          <w:color w:val="000000"/>
        </w:rPr>
        <w:t xml:space="preserve">　そのため、防災、セーフティネットや広域的な基盤整備など広域自治体として果たすべき役割をしっかりと果たしつつ、同時に、あるべき方向性や目標を広く、わかりやすく提示し、連携・ネットワークの「起点」となる役割を果たさなければなりません。</w:t>
      </w:r>
    </w:p>
    <w:p w:rsidR="00A06039" w:rsidRPr="008F349D" w:rsidRDefault="00A06039" w:rsidP="00A06039">
      <w:pPr>
        <w:rPr>
          <w:rFonts w:hAnsi="ＭＳ ゴシック"/>
          <w:color w:val="000000"/>
        </w:rPr>
      </w:pPr>
      <w:r w:rsidRPr="008F349D">
        <w:rPr>
          <w:rFonts w:hAnsi="ＭＳ ゴシック" w:hint="eastAsia"/>
          <w:color w:val="000000"/>
        </w:rPr>
        <w:t xml:space="preserve">　今後とも、常に先を見通した政策創造に取り組み、必要があれば国を動かすような提案も行っていきます。そして、国、自治体、府民、企業など幅広い関係者の強みを束ねる環境や基盤を整えていきます。</w:t>
      </w:r>
    </w:p>
    <w:p w:rsidR="00B519C8" w:rsidRPr="008F349D" w:rsidRDefault="00B519C8" w:rsidP="00B519C8">
      <w:pPr>
        <w:rPr>
          <w:rFonts w:hAnsi="ＭＳ ゴシック"/>
          <w:color w:val="000000"/>
        </w:rPr>
      </w:pPr>
    </w:p>
    <w:p w:rsidR="00B519C8" w:rsidRPr="008F349D" w:rsidRDefault="001623B9" w:rsidP="00B519C8">
      <w:pPr>
        <w:rPr>
          <w:rFonts w:hAnsi="ＭＳ ゴシック"/>
          <w:color w:val="000000"/>
        </w:rPr>
      </w:pPr>
      <w:r w:rsidRPr="008F349D">
        <w:rPr>
          <w:rFonts w:hAnsi="ＭＳ ゴシック" w:hint="eastAsia"/>
          <w:color w:val="000000"/>
        </w:rPr>
        <w:t>７</w:t>
      </w:r>
      <w:r w:rsidR="00801B80" w:rsidRPr="008F349D">
        <w:rPr>
          <w:rFonts w:hAnsi="ＭＳ ゴシック" w:hint="eastAsia"/>
          <w:color w:val="000000"/>
        </w:rPr>
        <w:t>ページ</w:t>
      </w:r>
    </w:p>
    <w:p w:rsidR="001623B9" w:rsidRPr="008F349D" w:rsidRDefault="001623B9" w:rsidP="001623B9">
      <w:pPr>
        <w:rPr>
          <w:rFonts w:hAnsi="ＭＳ ゴシック"/>
          <w:color w:val="000000"/>
        </w:rPr>
      </w:pPr>
      <w:r w:rsidRPr="008F349D">
        <w:rPr>
          <w:rFonts w:hAnsi="ＭＳ ゴシック" w:hint="eastAsia"/>
          <w:bCs/>
          <w:color w:val="000000"/>
        </w:rPr>
        <w:t>（めざす姿）</w:t>
      </w:r>
    </w:p>
    <w:p w:rsidR="001623B9" w:rsidRPr="008F349D" w:rsidRDefault="001623B9" w:rsidP="001623B9">
      <w:pPr>
        <w:rPr>
          <w:rFonts w:hAnsi="ＭＳ ゴシック"/>
          <w:color w:val="000000"/>
        </w:rPr>
      </w:pPr>
      <w:r w:rsidRPr="008F349D">
        <w:rPr>
          <w:rFonts w:hAnsi="ＭＳ ゴシック" w:hint="eastAsia"/>
          <w:color w:val="000000"/>
        </w:rPr>
        <w:t xml:space="preserve">　大阪は、我が国を牽引する経済・交流拠点のひとつであるとともに、さまざまな課題への対応において、常に全国のモデルとなる役割を担ってきました。引き続きそうした自覚をもって、新たな発想も柔軟に取り入れながら、さらなる改革に大胆に取り組んでいきます。</w:t>
      </w:r>
    </w:p>
    <w:p w:rsidR="001623B9" w:rsidRPr="008F349D" w:rsidRDefault="001623B9" w:rsidP="001623B9">
      <w:pPr>
        <w:ind w:firstLineChars="100" w:firstLine="227"/>
        <w:rPr>
          <w:rFonts w:hAnsi="ＭＳ ゴシック"/>
          <w:color w:val="000000"/>
        </w:rPr>
      </w:pPr>
      <w:r w:rsidRPr="008F349D">
        <w:rPr>
          <w:rFonts w:hAnsi="ＭＳ ゴシック" w:hint="eastAsia"/>
          <w:color w:val="000000"/>
        </w:rPr>
        <w:t>今回のプランは、歳入歳出全般の抜本的な改革という、これまでの取組みを継承・発展させるとともに、『事業重点化プロセス』をはじめ、府組織が弛みなく改革を推し進めていくための枠組みや、行政、民間の新たなパートナーシップを中心としたこれからの行政展開の方向性を改革の大きな柱としました。</w:t>
      </w:r>
    </w:p>
    <w:p w:rsidR="001623B9" w:rsidRPr="008F349D" w:rsidRDefault="001623B9" w:rsidP="001623B9">
      <w:pPr>
        <w:ind w:firstLineChars="100" w:firstLine="227"/>
        <w:rPr>
          <w:rFonts w:hAnsi="ＭＳ ゴシック"/>
          <w:color w:val="000000"/>
        </w:rPr>
      </w:pPr>
      <w:r w:rsidRPr="008F349D">
        <w:rPr>
          <w:rFonts w:hAnsi="ＭＳ ゴシック" w:hint="eastAsia"/>
          <w:color w:val="000000"/>
        </w:rPr>
        <w:t>目標は、自律的で創造性を発揮する運営体制の確立です。</w:t>
      </w:r>
    </w:p>
    <w:p w:rsidR="001623B9" w:rsidRPr="008F349D" w:rsidRDefault="001623B9" w:rsidP="001623B9">
      <w:pPr>
        <w:ind w:firstLineChars="100" w:firstLine="227"/>
        <w:rPr>
          <w:rFonts w:hAnsi="ＭＳ ゴシック"/>
          <w:color w:val="000000"/>
        </w:rPr>
      </w:pPr>
      <w:r w:rsidRPr="008F349D">
        <w:rPr>
          <w:rFonts w:hAnsi="ＭＳ ゴシック" w:hint="eastAsia"/>
          <w:color w:val="000000"/>
        </w:rPr>
        <w:t>自ら課題を発見し、最適な解決手法を選択する。そして、実現に向けて広く強みを束ねていく。めざす姿はそこにあります。</w:t>
      </w:r>
    </w:p>
    <w:p w:rsidR="001623B9" w:rsidRPr="008F349D" w:rsidRDefault="001623B9" w:rsidP="001623B9">
      <w:pPr>
        <w:ind w:firstLineChars="100" w:firstLine="227"/>
        <w:rPr>
          <w:rFonts w:hAnsi="ＭＳ ゴシック"/>
          <w:color w:val="000000"/>
        </w:rPr>
      </w:pPr>
      <w:r w:rsidRPr="008F349D">
        <w:rPr>
          <w:rFonts w:hAnsi="ＭＳ ゴシック" w:hint="eastAsia"/>
          <w:color w:val="000000"/>
        </w:rPr>
        <w:t>大阪府は、引き続き全庁を挙げて改革に取り組み、新たな時代環境に果敢に挑戦していきます。</w:t>
      </w:r>
    </w:p>
    <w:p w:rsidR="001C29ED" w:rsidRPr="008F349D" w:rsidRDefault="001C29ED" w:rsidP="001C29ED">
      <w:pPr>
        <w:rPr>
          <w:rFonts w:hAnsi="ＭＳ ゴシック"/>
          <w:color w:val="000000"/>
        </w:rPr>
      </w:pPr>
    </w:p>
    <w:p w:rsidR="001C29ED" w:rsidRPr="008F349D" w:rsidRDefault="001623B9" w:rsidP="001C29ED">
      <w:pPr>
        <w:rPr>
          <w:rFonts w:hAnsi="ＭＳ ゴシック"/>
          <w:color w:val="000000"/>
        </w:rPr>
      </w:pPr>
      <w:r w:rsidRPr="008F349D">
        <w:rPr>
          <w:rFonts w:hAnsi="ＭＳ ゴシック" w:hint="eastAsia"/>
          <w:color w:val="000000"/>
        </w:rPr>
        <w:t>８</w:t>
      </w:r>
      <w:r w:rsidR="00801B80" w:rsidRPr="008F349D">
        <w:rPr>
          <w:rFonts w:hAnsi="ＭＳ ゴシック" w:hint="eastAsia"/>
          <w:color w:val="000000"/>
        </w:rPr>
        <w:t>ページ</w:t>
      </w:r>
    </w:p>
    <w:p w:rsidR="001C29ED" w:rsidRPr="008F349D" w:rsidRDefault="004B2123" w:rsidP="001C29ED">
      <w:pPr>
        <w:pStyle w:val="Web"/>
        <w:spacing w:before="0" w:beforeAutospacing="0" w:after="0" w:afterAutospacing="0"/>
        <w:rPr>
          <w:rFonts w:ascii="ＭＳ ゴシック" w:eastAsia="ＭＳ ゴシック" w:hAnsi="ＭＳ ゴシック"/>
          <w:color w:val="000000"/>
          <w:sz w:val="21"/>
          <w:szCs w:val="21"/>
        </w:rPr>
      </w:pPr>
      <w:r w:rsidRPr="008F349D">
        <w:rPr>
          <w:rFonts w:ascii="ＭＳ ゴシック" w:eastAsia="ＭＳ ゴシック" w:hAnsi="ＭＳ ゴシック" w:hint="eastAsia"/>
          <w:bCs/>
          <w:color w:val="000000"/>
          <w:sz w:val="21"/>
          <w:szCs w:val="21"/>
        </w:rPr>
        <w:t>「組み換え（シフト）」と「強みを束ねる」を改革の視点に、めざす姿は、自律的で創造性を発揮する行財政運営体制の確立</w:t>
      </w:r>
      <w:r w:rsidRPr="008F349D">
        <w:rPr>
          <w:rFonts w:ascii="ＭＳ ゴシック" w:eastAsia="ＭＳ ゴシック" w:hAnsi="ＭＳ ゴシック" w:hint="eastAsia"/>
          <w:color w:val="000000"/>
          <w:sz w:val="21"/>
          <w:szCs w:val="21"/>
        </w:rPr>
        <w:t>であることを説明する</w:t>
      </w:r>
      <w:r w:rsidR="001623B9" w:rsidRPr="008F349D">
        <w:rPr>
          <w:rFonts w:ascii="ＭＳ ゴシック" w:eastAsia="ＭＳ ゴシック" w:hAnsi="ＭＳ ゴシック" w:hint="eastAsia"/>
          <w:color w:val="000000"/>
          <w:sz w:val="21"/>
          <w:szCs w:val="21"/>
        </w:rPr>
        <w:t>イメージ図</w:t>
      </w:r>
    </w:p>
    <w:p w:rsidR="001623B9" w:rsidRPr="008F349D" w:rsidRDefault="0001797C" w:rsidP="001C29ED">
      <w:pPr>
        <w:pStyle w:val="Web"/>
        <w:spacing w:before="0" w:beforeAutospacing="0" w:after="0" w:afterAutospacing="0"/>
        <w:rPr>
          <w:rFonts w:ascii="ＭＳ ゴシック" w:eastAsia="ＭＳ ゴシック" w:hAnsi="ＭＳ ゴシック"/>
          <w:color w:val="000000"/>
          <w:sz w:val="21"/>
          <w:szCs w:val="21"/>
        </w:rPr>
      </w:pPr>
      <w:r w:rsidRPr="008F349D">
        <w:rPr>
          <w:rFonts w:ascii="ＭＳ ゴシック" w:eastAsia="ＭＳ ゴシック" w:hAnsi="ＭＳ ゴシック" w:hint="eastAsia"/>
          <w:color w:val="000000"/>
          <w:sz w:val="21"/>
          <w:szCs w:val="21"/>
        </w:rPr>
        <w:t>６ページ、７ページで記載した内容を図式化</w:t>
      </w:r>
    </w:p>
    <w:p w:rsidR="0001797C" w:rsidRPr="008F349D" w:rsidRDefault="0001797C" w:rsidP="001C29ED">
      <w:pPr>
        <w:pStyle w:val="Web"/>
        <w:spacing w:before="0" w:beforeAutospacing="0" w:after="0" w:afterAutospacing="0"/>
        <w:rPr>
          <w:rFonts w:ascii="ＭＳ ゴシック" w:eastAsia="ＭＳ ゴシック" w:hAnsi="ＭＳ ゴシック"/>
          <w:color w:val="000000"/>
          <w:sz w:val="21"/>
          <w:szCs w:val="21"/>
        </w:rPr>
      </w:pPr>
    </w:p>
    <w:p w:rsidR="009A218D" w:rsidRPr="008F349D" w:rsidRDefault="009A218D" w:rsidP="009A218D">
      <w:pPr>
        <w:widowControl/>
        <w:jc w:val="left"/>
        <w:rPr>
          <w:rFonts w:hAnsi="ＭＳ ゴシック" w:cs="ＭＳ Ｐゴシック"/>
          <w:color w:val="000000"/>
          <w:kern w:val="0"/>
          <w:szCs w:val="21"/>
        </w:rPr>
      </w:pPr>
      <w:r w:rsidRPr="008F349D">
        <w:rPr>
          <w:rFonts w:hAnsi="ＭＳ ゴシック" w:cs="ＭＳ Ｐゴシック" w:hint="eastAsia"/>
          <w:color w:val="000000"/>
          <w:kern w:val="0"/>
          <w:szCs w:val="21"/>
        </w:rPr>
        <w:t>９ページ</w:t>
      </w:r>
    </w:p>
    <w:p w:rsidR="009A218D" w:rsidRPr="008F349D" w:rsidRDefault="009A218D" w:rsidP="009A218D">
      <w:pPr>
        <w:rPr>
          <w:rFonts w:hAnsi="ＭＳ ゴシック"/>
          <w:color w:val="000000"/>
        </w:rPr>
      </w:pPr>
      <w:r w:rsidRPr="008F349D">
        <w:rPr>
          <w:rFonts w:hAnsi="ＭＳ ゴシック" w:hint="eastAsia"/>
          <w:color w:val="000000"/>
        </w:rPr>
        <w:t>２．これまでの改革の取組み、現状認識、課題</w:t>
      </w:r>
    </w:p>
    <w:p w:rsidR="009A218D" w:rsidRPr="008F349D" w:rsidRDefault="009A218D" w:rsidP="009A218D">
      <w:pPr>
        <w:rPr>
          <w:rFonts w:hAnsi="ＭＳ ゴシック"/>
          <w:color w:val="000000"/>
        </w:rPr>
      </w:pPr>
      <w:r w:rsidRPr="008F349D">
        <w:rPr>
          <w:rFonts w:hAnsi="ＭＳ ゴシック" w:hint="eastAsia"/>
          <w:color w:val="000000"/>
        </w:rPr>
        <w:t>（１）改革の取組み、現状認識</w:t>
      </w:r>
    </w:p>
    <w:p w:rsidR="009A218D" w:rsidRPr="008F349D" w:rsidRDefault="009A218D" w:rsidP="009A218D">
      <w:pPr>
        <w:rPr>
          <w:rFonts w:hAnsi="ＭＳ ゴシック"/>
          <w:color w:val="000000"/>
        </w:rPr>
      </w:pPr>
      <w:r w:rsidRPr="008F349D">
        <w:rPr>
          <w:rFonts w:hAnsi="ＭＳ ゴシック" w:hint="eastAsia"/>
          <w:color w:val="000000"/>
        </w:rPr>
        <w:t>（２）課題</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１０ページ</w:t>
      </w:r>
    </w:p>
    <w:p w:rsidR="009A218D" w:rsidRPr="008F349D" w:rsidRDefault="009A218D" w:rsidP="009A218D">
      <w:pPr>
        <w:rPr>
          <w:rFonts w:hAnsi="ＭＳ ゴシック"/>
          <w:color w:val="000000"/>
        </w:rPr>
      </w:pPr>
      <w:r w:rsidRPr="008F349D">
        <w:rPr>
          <w:rFonts w:hAnsi="ＭＳ ゴシック" w:hint="eastAsia"/>
          <w:color w:val="000000"/>
        </w:rPr>
        <w:t>（１）改革の取組み、現状認識</w:t>
      </w:r>
    </w:p>
    <w:p w:rsidR="009A218D" w:rsidRPr="008F349D" w:rsidRDefault="009A218D" w:rsidP="009A218D">
      <w:pPr>
        <w:rPr>
          <w:rFonts w:hAnsi="ＭＳ ゴシック"/>
          <w:color w:val="000000"/>
        </w:rPr>
      </w:pPr>
      <w:r w:rsidRPr="008F349D">
        <w:rPr>
          <w:rFonts w:hAnsi="ＭＳ ゴシック" w:hint="eastAsia"/>
          <w:color w:val="000000"/>
        </w:rPr>
        <w:t>「財政再建プログラム（案）」以降の主な取組み</w:t>
      </w:r>
    </w:p>
    <w:p w:rsidR="009A218D" w:rsidRPr="008F349D" w:rsidRDefault="009A218D" w:rsidP="009A218D">
      <w:pPr>
        <w:rPr>
          <w:rFonts w:hAnsi="ＭＳ ゴシック"/>
          <w:color w:val="000000"/>
        </w:rPr>
      </w:pPr>
      <w:r w:rsidRPr="008F349D">
        <w:rPr>
          <w:rFonts w:hAnsi="ＭＳ ゴシック" w:hint="eastAsia"/>
          <w:color w:val="000000"/>
        </w:rPr>
        <w:t>大阪府では、長年にわたり行財政改革に取り組む中で、特に、平成20年に策定した「財政再建プログラム（案）」以降は、将来世代に負担を先送りせず、「収入の範囲内で予算を組む」という原則を徹底し、全国的にも例のない規模・内容で改革を実施しました。</w:t>
      </w:r>
    </w:p>
    <w:p w:rsidR="009A218D" w:rsidRPr="008F349D" w:rsidRDefault="009A218D" w:rsidP="009A218D">
      <w:pPr>
        <w:rPr>
          <w:rFonts w:hAnsi="ＭＳ ゴシック"/>
          <w:color w:val="000000"/>
        </w:rPr>
      </w:pPr>
      <w:r w:rsidRPr="008F349D">
        <w:rPr>
          <w:rFonts w:hAnsi="ＭＳ ゴシック" w:hint="eastAsia"/>
          <w:color w:val="000000"/>
        </w:rPr>
        <w:t>具体的には、すべての事務事業をゼロベースで見直すとともに、主要事業については、類似府県等との比較の視点で評価・点検し、施策・事業の最適化を行いました。また、人件費に</w:t>
      </w:r>
      <w:r w:rsidRPr="008F349D">
        <w:rPr>
          <w:rFonts w:hAnsi="ＭＳ ゴシック" w:hint="eastAsia"/>
          <w:color w:val="000000"/>
        </w:rPr>
        <w:lastRenderedPageBreak/>
        <w:t>ついては大幅な削減を行うとともに、府有財産の活用と売却、基金の活用、債権管理の強化等歳入確保にも取り組みました。</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取組みの主な内容</w:t>
      </w:r>
    </w:p>
    <w:tbl>
      <w:tblPr>
        <w:tblW w:w="9864" w:type="dxa"/>
        <w:tblCellMar>
          <w:left w:w="0" w:type="dxa"/>
          <w:right w:w="0" w:type="dxa"/>
        </w:tblCellMar>
        <w:tblLook w:val="0600" w:firstRow="0" w:lastRow="0" w:firstColumn="0" w:lastColumn="0" w:noHBand="1" w:noVBand="1"/>
      </w:tblPr>
      <w:tblGrid>
        <w:gridCol w:w="1044"/>
        <w:gridCol w:w="1050"/>
        <w:gridCol w:w="1050"/>
        <w:gridCol w:w="945"/>
        <w:gridCol w:w="1050"/>
        <w:gridCol w:w="840"/>
        <w:gridCol w:w="945"/>
        <w:gridCol w:w="945"/>
        <w:gridCol w:w="945"/>
        <w:gridCol w:w="1050"/>
      </w:tblGrid>
      <w:tr w:rsidR="009A218D" w:rsidRPr="008F349D" w:rsidTr="000A2930">
        <w:trPr>
          <w:trHeight w:val="1094"/>
        </w:trPr>
        <w:tc>
          <w:tcPr>
            <w:tcW w:w="2094"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9A218D">
            <w:pPr>
              <w:widowControl/>
              <w:rPr>
                <w:rFonts w:hAnsi="ＭＳ ゴシック" w:cs="Arial"/>
                <w:color w:val="000000"/>
                <w:kern w:val="0"/>
                <w:szCs w:val="21"/>
              </w:rPr>
            </w:pPr>
            <w:r w:rsidRPr="008F349D">
              <w:rPr>
                <w:rFonts w:hAnsi="ＭＳ ゴシック" w:cs="Meiryo UI" w:hint="eastAsia"/>
                <w:bCs/>
                <w:color w:val="000000"/>
                <w:szCs w:val="21"/>
              </w:rPr>
              <w:t>区分／計画・年度</w:t>
            </w:r>
          </w:p>
        </w:tc>
        <w:tc>
          <w:tcPr>
            <w:tcW w:w="3885"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bCs/>
                <w:color w:val="000000"/>
                <w:szCs w:val="21"/>
              </w:rPr>
              <w:t>財政再建プログラム（案</w:t>
            </w:r>
            <w:r w:rsidRPr="008F349D">
              <w:rPr>
                <w:rFonts w:hAnsi="ＭＳ ゴシック" w:cs="Meiryo UI" w:hint="eastAsia"/>
                <w:bCs/>
                <w:color w:val="000000"/>
                <w:szCs w:val="21"/>
              </w:rPr>
              <w:t>）</w:t>
            </w:r>
          </w:p>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color w:val="000000"/>
                <w:szCs w:val="21"/>
              </w:rPr>
              <w:t>※</w:t>
            </w:r>
            <w:r w:rsidRPr="008F349D">
              <w:rPr>
                <w:rFonts w:hAnsi="ＭＳ ゴシック" w:cs="Meiryo UI" w:hint="eastAsia"/>
                <w:color w:val="000000"/>
                <w:szCs w:val="21"/>
              </w:rPr>
              <w:t>集中改革期間　平成20年度～平成22年度</w:t>
            </w:r>
          </w:p>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bCs/>
                <w:color w:val="000000"/>
                <w:szCs w:val="21"/>
              </w:rPr>
              <w:t>（</w:t>
            </w:r>
            <w:r w:rsidRPr="008F349D">
              <w:rPr>
                <w:rFonts w:hAnsi="ＭＳ ゴシック" w:cs="Meiryo UI" w:hint="eastAsia"/>
                <w:bCs/>
                <w:color w:val="000000"/>
                <w:szCs w:val="21"/>
              </w:rPr>
              <w:t>一般財源ベース）</w:t>
            </w:r>
          </w:p>
        </w:tc>
        <w:tc>
          <w:tcPr>
            <w:tcW w:w="3885"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bCs/>
                <w:color w:val="000000"/>
                <w:szCs w:val="21"/>
              </w:rPr>
              <w:t>財政構造改革プラン（案</w:t>
            </w:r>
            <w:r w:rsidRPr="008F349D">
              <w:rPr>
                <w:rFonts w:hAnsi="ＭＳ ゴシック" w:cs="Meiryo UI" w:hint="eastAsia"/>
                <w:bCs/>
                <w:color w:val="000000"/>
                <w:szCs w:val="21"/>
              </w:rPr>
              <w:t>）</w:t>
            </w:r>
          </w:p>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color w:val="000000"/>
                <w:szCs w:val="21"/>
              </w:rPr>
              <w:t>※</w:t>
            </w:r>
            <w:r w:rsidR="00673B58">
              <w:rPr>
                <w:rFonts w:hAnsi="ＭＳ ゴシック" w:cs="Meiryo UI" w:hint="eastAsia"/>
                <w:color w:val="000000"/>
                <w:szCs w:val="21"/>
              </w:rPr>
              <w:t>プラン</w:t>
            </w:r>
            <w:r w:rsidRPr="008F349D">
              <w:rPr>
                <w:rFonts w:hAnsi="ＭＳ ゴシック" w:cs="Meiryo UI" w:hint="eastAsia"/>
                <w:color w:val="000000"/>
                <w:szCs w:val="21"/>
              </w:rPr>
              <w:t>期間　平成23年度～平成25年度</w:t>
            </w:r>
          </w:p>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bCs/>
                <w:color w:val="000000"/>
                <w:szCs w:val="21"/>
              </w:rPr>
              <w:t>（</w:t>
            </w:r>
            <w:r w:rsidRPr="008F349D">
              <w:rPr>
                <w:rFonts w:hAnsi="ＭＳ ゴシック" w:cs="Meiryo UI" w:hint="eastAsia"/>
                <w:bCs/>
                <w:color w:val="000000"/>
                <w:szCs w:val="21"/>
              </w:rPr>
              <w:t>一般財源ベース）</w:t>
            </w:r>
          </w:p>
        </w:tc>
      </w:tr>
      <w:tr w:rsidR="009A218D" w:rsidRPr="008F349D" w:rsidTr="000A2930">
        <w:trPr>
          <w:trHeight w:val="145"/>
        </w:trPr>
        <w:tc>
          <w:tcPr>
            <w:tcW w:w="209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218D" w:rsidRPr="008F349D" w:rsidRDefault="009A218D" w:rsidP="009A218D">
            <w:pPr>
              <w:widowControl/>
              <w:rPr>
                <w:rFonts w:hAnsi="ＭＳ ゴシック" w:cs="Arial"/>
                <w:color w:val="000000"/>
                <w:kern w:val="0"/>
                <w:szCs w:val="21"/>
              </w:rPr>
            </w:pPr>
          </w:p>
        </w:tc>
        <w:tc>
          <w:tcPr>
            <w:tcW w:w="1050" w:type="dxa"/>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bCs/>
                <w:color w:val="000000"/>
                <w:szCs w:val="21"/>
              </w:rPr>
              <w:t>平成</w:t>
            </w:r>
            <w:r w:rsidRPr="008F349D">
              <w:rPr>
                <w:rFonts w:hAnsi="ＭＳ ゴシック" w:cs="Meiryo UI" w:hint="eastAsia"/>
                <w:bCs/>
                <w:color w:val="000000"/>
                <w:szCs w:val="21"/>
              </w:rPr>
              <w:t>20年度</w:t>
            </w:r>
          </w:p>
        </w:tc>
        <w:tc>
          <w:tcPr>
            <w:tcW w:w="945" w:type="dxa"/>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bCs/>
                <w:color w:val="000000"/>
                <w:szCs w:val="21"/>
              </w:rPr>
              <w:t>平成</w:t>
            </w:r>
            <w:r w:rsidRPr="008F349D">
              <w:rPr>
                <w:rFonts w:hAnsi="ＭＳ ゴシック" w:cs="Meiryo UI" w:hint="eastAsia"/>
                <w:bCs/>
                <w:color w:val="000000"/>
                <w:szCs w:val="21"/>
              </w:rPr>
              <w:t>21年度</w:t>
            </w:r>
          </w:p>
        </w:tc>
        <w:tc>
          <w:tcPr>
            <w:tcW w:w="1050" w:type="dxa"/>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bCs/>
                <w:color w:val="000000"/>
                <w:szCs w:val="21"/>
              </w:rPr>
              <w:t>平成</w:t>
            </w:r>
            <w:r w:rsidRPr="008F349D">
              <w:rPr>
                <w:rFonts w:hAnsi="ＭＳ ゴシック" w:cs="Meiryo UI" w:hint="eastAsia"/>
                <w:bCs/>
                <w:color w:val="000000"/>
                <w:szCs w:val="21"/>
              </w:rPr>
              <w:t>22年度</w:t>
            </w:r>
          </w:p>
        </w:tc>
        <w:tc>
          <w:tcPr>
            <w:tcW w:w="840" w:type="dxa"/>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bCs/>
                <w:color w:val="000000"/>
                <w:szCs w:val="21"/>
              </w:rPr>
              <w:t>計</w:t>
            </w:r>
          </w:p>
        </w:tc>
        <w:tc>
          <w:tcPr>
            <w:tcW w:w="945" w:type="dxa"/>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bCs/>
                <w:color w:val="000000"/>
                <w:szCs w:val="21"/>
              </w:rPr>
              <w:t>平成</w:t>
            </w:r>
            <w:r w:rsidRPr="008F349D">
              <w:rPr>
                <w:rFonts w:hAnsi="ＭＳ ゴシック" w:cs="Meiryo UI" w:hint="eastAsia"/>
                <w:bCs/>
                <w:color w:val="000000"/>
                <w:szCs w:val="21"/>
              </w:rPr>
              <w:t>23年度</w:t>
            </w:r>
          </w:p>
        </w:tc>
        <w:tc>
          <w:tcPr>
            <w:tcW w:w="945" w:type="dxa"/>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bCs/>
                <w:color w:val="000000"/>
                <w:szCs w:val="21"/>
              </w:rPr>
              <w:t>平成</w:t>
            </w:r>
            <w:r w:rsidRPr="008F349D">
              <w:rPr>
                <w:rFonts w:hAnsi="ＭＳ ゴシック" w:cs="Meiryo UI" w:hint="eastAsia"/>
                <w:bCs/>
                <w:color w:val="000000"/>
                <w:szCs w:val="21"/>
              </w:rPr>
              <w:t>24年度</w:t>
            </w:r>
          </w:p>
        </w:tc>
        <w:tc>
          <w:tcPr>
            <w:tcW w:w="945" w:type="dxa"/>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bCs/>
                <w:color w:val="000000"/>
                <w:szCs w:val="21"/>
              </w:rPr>
              <w:t>平成</w:t>
            </w:r>
            <w:r w:rsidRPr="008F349D">
              <w:rPr>
                <w:rFonts w:hAnsi="ＭＳ ゴシック" w:cs="Meiryo UI" w:hint="eastAsia"/>
                <w:bCs/>
                <w:color w:val="000000"/>
                <w:szCs w:val="21"/>
              </w:rPr>
              <w:t>25年度</w:t>
            </w:r>
          </w:p>
        </w:tc>
        <w:tc>
          <w:tcPr>
            <w:tcW w:w="1050" w:type="dxa"/>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bCs/>
                <w:color w:val="000000"/>
                <w:szCs w:val="21"/>
              </w:rPr>
              <w:t>計</w:t>
            </w:r>
          </w:p>
        </w:tc>
      </w:tr>
      <w:tr w:rsidR="009A218D" w:rsidRPr="008F349D" w:rsidTr="000A2930">
        <w:trPr>
          <w:trHeight w:val="836"/>
        </w:trPr>
        <w:tc>
          <w:tcPr>
            <w:tcW w:w="209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bCs/>
                <w:iCs/>
                <w:color w:val="000000"/>
                <w:szCs w:val="21"/>
              </w:rPr>
              <w:t>取組みによる効果額</w:t>
            </w:r>
          </w:p>
        </w:tc>
        <w:tc>
          <w:tcPr>
            <w:tcW w:w="1050" w:type="dxa"/>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5C7259">
            <w:pPr>
              <w:widowControl/>
              <w:rPr>
                <w:rFonts w:hAnsi="ＭＳ ゴシック" w:cs="Arial"/>
                <w:color w:val="000000"/>
                <w:kern w:val="0"/>
                <w:szCs w:val="21"/>
              </w:rPr>
            </w:pPr>
            <w:r w:rsidRPr="00673B58">
              <w:rPr>
                <w:rFonts w:hAnsi="ＭＳ ゴシック" w:cs="Meiryo UI" w:hint="eastAsia"/>
                <w:bCs/>
                <w:iCs/>
                <w:color w:val="000000"/>
                <w:szCs w:val="21"/>
              </w:rPr>
              <w:t>1,091</w:t>
            </w:r>
            <w:r w:rsidRPr="008F349D">
              <w:rPr>
                <w:rFonts w:hAnsi="ＭＳ ゴシック" w:cs="Meiryo UI" w:hint="eastAsia"/>
                <w:bCs/>
                <w:iCs/>
                <w:color w:val="000000"/>
                <w:szCs w:val="21"/>
              </w:rPr>
              <w:t>億円</w:t>
            </w:r>
          </w:p>
        </w:tc>
        <w:tc>
          <w:tcPr>
            <w:tcW w:w="945" w:type="dxa"/>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bCs/>
                <w:iCs/>
                <w:color w:val="000000"/>
                <w:szCs w:val="21"/>
              </w:rPr>
              <w:t>1,014</w:t>
            </w:r>
            <w:r w:rsidRPr="008F349D">
              <w:rPr>
                <w:rFonts w:hAnsi="ＭＳ ゴシック" w:cs="Meiryo UI" w:hint="eastAsia"/>
                <w:bCs/>
                <w:iCs/>
                <w:color w:val="000000"/>
                <w:szCs w:val="21"/>
              </w:rPr>
              <w:t>億円</w:t>
            </w:r>
          </w:p>
        </w:tc>
        <w:tc>
          <w:tcPr>
            <w:tcW w:w="1050" w:type="dxa"/>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bCs/>
                <w:iCs/>
                <w:color w:val="000000"/>
                <w:szCs w:val="21"/>
              </w:rPr>
              <w:t>949</w:t>
            </w:r>
            <w:r w:rsidRPr="008F349D">
              <w:rPr>
                <w:rFonts w:hAnsi="ＭＳ ゴシック" w:cs="Meiryo UI" w:hint="eastAsia"/>
                <w:bCs/>
                <w:iCs/>
                <w:color w:val="000000"/>
                <w:szCs w:val="21"/>
              </w:rPr>
              <w:t>億円</w:t>
            </w:r>
          </w:p>
        </w:tc>
        <w:tc>
          <w:tcPr>
            <w:tcW w:w="840" w:type="dxa"/>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bCs/>
                <w:iCs/>
                <w:color w:val="000000"/>
                <w:szCs w:val="21"/>
              </w:rPr>
              <w:t>3,054</w:t>
            </w:r>
            <w:r w:rsidRPr="008F349D">
              <w:rPr>
                <w:rFonts w:hAnsi="ＭＳ ゴシック" w:cs="Meiryo UI" w:hint="eastAsia"/>
                <w:bCs/>
                <w:iCs/>
                <w:color w:val="000000"/>
                <w:szCs w:val="21"/>
              </w:rPr>
              <w:t>億円</w:t>
            </w:r>
          </w:p>
        </w:tc>
        <w:tc>
          <w:tcPr>
            <w:tcW w:w="945" w:type="dxa"/>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4C6516">
            <w:pPr>
              <w:widowControl/>
              <w:rPr>
                <w:rFonts w:hAnsi="ＭＳ ゴシック" w:cs="Arial"/>
                <w:color w:val="000000"/>
                <w:kern w:val="0"/>
                <w:szCs w:val="21"/>
              </w:rPr>
            </w:pPr>
            <w:r w:rsidRPr="00673B58">
              <w:rPr>
                <w:rFonts w:hAnsi="ＭＳ ゴシック" w:cs="Meiryo UI" w:hint="eastAsia"/>
                <w:bCs/>
                <w:iCs/>
                <w:color w:val="000000"/>
                <w:szCs w:val="21"/>
              </w:rPr>
              <w:t>635</w:t>
            </w:r>
            <w:r w:rsidRPr="008F349D">
              <w:rPr>
                <w:rFonts w:hAnsi="ＭＳ ゴシック" w:cs="Meiryo UI" w:hint="eastAsia"/>
                <w:bCs/>
                <w:iCs/>
                <w:color w:val="000000"/>
                <w:szCs w:val="21"/>
              </w:rPr>
              <w:t>億円</w:t>
            </w:r>
          </w:p>
        </w:tc>
        <w:tc>
          <w:tcPr>
            <w:tcW w:w="945" w:type="dxa"/>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4C6516">
            <w:pPr>
              <w:widowControl/>
              <w:rPr>
                <w:rFonts w:hAnsi="ＭＳ ゴシック" w:cs="Arial"/>
                <w:color w:val="000000"/>
                <w:kern w:val="0"/>
                <w:szCs w:val="21"/>
              </w:rPr>
            </w:pPr>
            <w:r w:rsidRPr="00673B58">
              <w:rPr>
                <w:rFonts w:hAnsi="ＭＳ ゴシック" w:cs="Meiryo UI" w:hint="eastAsia"/>
                <w:bCs/>
                <w:iCs/>
                <w:color w:val="000000"/>
                <w:szCs w:val="21"/>
              </w:rPr>
              <w:t>659</w:t>
            </w:r>
            <w:r w:rsidRPr="008F349D">
              <w:rPr>
                <w:rFonts w:hAnsi="ＭＳ ゴシック" w:cs="Meiryo UI" w:hint="eastAsia"/>
                <w:bCs/>
                <w:iCs/>
                <w:color w:val="000000"/>
                <w:szCs w:val="21"/>
              </w:rPr>
              <w:t>億円</w:t>
            </w:r>
          </w:p>
        </w:tc>
        <w:tc>
          <w:tcPr>
            <w:tcW w:w="945" w:type="dxa"/>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4C6516">
            <w:pPr>
              <w:widowControl/>
              <w:rPr>
                <w:rFonts w:hAnsi="ＭＳ ゴシック" w:cs="Arial"/>
                <w:color w:val="000000"/>
                <w:kern w:val="0"/>
                <w:szCs w:val="21"/>
              </w:rPr>
            </w:pPr>
            <w:r w:rsidRPr="00673B58">
              <w:rPr>
                <w:rFonts w:hAnsi="ＭＳ ゴシック" w:cs="Meiryo UI" w:hint="eastAsia"/>
                <w:bCs/>
                <w:iCs/>
                <w:color w:val="000000"/>
                <w:szCs w:val="21"/>
              </w:rPr>
              <w:t>671</w:t>
            </w:r>
            <w:r w:rsidRPr="008F349D">
              <w:rPr>
                <w:rFonts w:hAnsi="ＭＳ ゴシック" w:cs="Meiryo UI" w:hint="eastAsia"/>
                <w:bCs/>
                <w:iCs/>
                <w:color w:val="000000"/>
                <w:szCs w:val="21"/>
              </w:rPr>
              <w:t>億円</w:t>
            </w:r>
          </w:p>
        </w:tc>
        <w:tc>
          <w:tcPr>
            <w:tcW w:w="1050" w:type="dxa"/>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CA1FFE">
            <w:pPr>
              <w:widowControl/>
              <w:rPr>
                <w:rFonts w:hAnsi="ＭＳ ゴシック" w:cs="Arial"/>
                <w:color w:val="000000"/>
                <w:kern w:val="0"/>
                <w:szCs w:val="21"/>
              </w:rPr>
            </w:pPr>
            <w:r w:rsidRPr="00673B58">
              <w:rPr>
                <w:rFonts w:hAnsi="ＭＳ ゴシック" w:cs="Meiryo UI" w:hint="eastAsia"/>
                <w:bCs/>
                <w:iCs/>
                <w:color w:val="000000"/>
                <w:szCs w:val="21"/>
              </w:rPr>
              <w:t>1,965</w:t>
            </w:r>
            <w:r w:rsidRPr="008F349D">
              <w:rPr>
                <w:rFonts w:hAnsi="ＭＳ ゴシック" w:cs="Meiryo UI" w:hint="eastAsia"/>
                <w:bCs/>
                <w:iCs/>
                <w:color w:val="000000"/>
                <w:szCs w:val="21"/>
              </w:rPr>
              <w:t>億円</w:t>
            </w:r>
          </w:p>
        </w:tc>
      </w:tr>
      <w:tr w:rsidR="009A218D" w:rsidRPr="008F349D" w:rsidTr="000A2930">
        <w:trPr>
          <w:trHeight w:val="1207"/>
        </w:trPr>
        <w:tc>
          <w:tcPr>
            <w:tcW w:w="1044"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color w:val="000000"/>
                <w:szCs w:val="21"/>
              </w:rPr>
              <w:t>主な取組内容</w:t>
            </w:r>
          </w:p>
        </w:tc>
        <w:tc>
          <w:tcPr>
            <w:tcW w:w="1050" w:type="dxa"/>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color w:val="000000"/>
                <w:szCs w:val="21"/>
              </w:rPr>
              <w:t>歳入歳出改革</w:t>
            </w:r>
          </w:p>
        </w:tc>
        <w:tc>
          <w:tcPr>
            <w:tcW w:w="3885"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hideMark/>
          </w:tcPr>
          <w:p w:rsidR="009A218D" w:rsidRPr="008F349D" w:rsidRDefault="009A218D" w:rsidP="009A218D">
            <w:pPr>
              <w:widowControl/>
              <w:ind w:left="43" w:hanging="86"/>
              <w:rPr>
                <w:rFonts w:hAnsi="ＭＳ ゴシック" w:cs="Arial"/>
                <w:color w:val="000000"/>
                <w:kern w:val="0"/>
                <w:szCs w:val="21"/>
              </w:rPr>
            </w:pPr>
            <w:r w:rsidRPr="00673B58">
              <w:rPr>
                <w:rFonts w:hAnsi="ＭＳ ゴシック" w:cs="Meiryo UI" w:hint="eastAsia"/>
                <w:color w:val="000000"/>
                <w:szCs w:val="21"/>
              </w:rPr>
              <w:t>・主要事業の見直し</w:t>
            </w:r>
          </w:p>
          <w:p w:rsidR="009A218D" w:rsidRPr="008F349D" w:rsidRDefault="009A218D" w:rsidP="009A218D">
            <w:pPr>
              <w:widowControl/>
              <w:ind w:left="43" w:hanging="86"/>
              <w:rPr>
                <w:rFonts w:hAnsi="ＭＳ ゴシック" w:cs="Arial"/>
                <w:color w:val="000000"/>
                <w:kern w:val="0"/>
                <w:szCs w:val="21"/>
              </w:rPr>
            </w:pPr>
            <w:r w:rsidRPr="00673B58">
              <w:rPr>
                <w:rFonts w:hAnsi="ＭＳ ゴシック" w:cs="Meiryo UI" w:hint="eastAsia"/>
                <w:color w:val="000000"/>
                <w:szCs w:val="21"/>
              </w:rPr>
              <w:t>・歳入の確保（府有財産売却、基金の活</w:t>
            </w:r>
            <w:r w:rsidRPr="008F349D">
              <w:rPr>
                <w:rFonts w:hAnsi="ＭＳ ゴシック" w:cs="Meiryo UI" w:hint="eastAsia"/>
                <w:color w:val="000000"/>
                <w:szCs w:val="21"/>
              </w:rPr>
              <w:t>用、出資法人からの歳入確保等）</w:t>
            </w:r>
          </w:p>
          <w:p w:rsidR="009A218D" w:rsidRPr="008F349D" w:rsidRDefault="009A218D" w:rsidP="009A218D">
            <w:pPr>
              <w:widowControl/>
              <w:ind w:left="43" w:hanging="86"/>
              <w:rPr>
                <w:rFonts w:hAnsi="ＭＳ ゴシック" w:cs="Arial"/>
                <w:color w:val="000000"/>
                <w:kern w:val="0"/>
                <w:szCs w:val="21"/>
              </w:rPr>
            </w:pPr>
            <w:r w:rsidRPr="00673B58">
              <w:rPr>
                <w:rFonts w:hAnsi="ＭＳ ゴシック" w:cs="Meiryo UI" w:hint="eastAsia"/>
                <w:color w:val="000000"/>
                <w:szCs w:val="21"/>
              </w:rPr>
              <w:t>・出資法人のあり方見直し</w:t>
            </w:r>
          </w:p>
          <w:p w:rsidR="009A218D" w:rsidRPr="008F349D" w:rsidRDefault="009A218D" w:rsidP="009A218D">
            <w:pPr>
              <w:widowControl/>
              <w:ind w:left="43" w:hanging="86"/>
              <w:rPr>
                <w:rFonts w:hAnsi="ＭＳ ゴシック" w:cs="Arial"/>
                <w:color w:val="000000"/>
                <w:kern w:val="0"/>
                <w:szCs w:val="21"/>
              </w:rPr>
            </w:pPr>
            <w:r w:rsidRPr="00673B58">
              <w:rPr>
                <w:rFonts w:hAnsi="ＭＳ ゴシック" w:cs="Meiryo UI" w:hint="eastAsia"/>
                <w:color w:val="000000"/>
                <w:szCs w:val="21"/>
              </w:rPr>
              <w:t>・公の施設の見直し</w:t>
            </w:r>
          </w:p>
        </w:tc>
        <w:tc>
          <w:tcPr>
            <w:tcW w:w="3885"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hideMark/>
          </w:tcPr>
          <w:p w:rsidR="009A218D" w:rsidRPr="008F349D" w:rsidRDefault="009A218D" w:rsidP="009A218D">
            <w:pPr>
              <w:widowControl/>
              <w:ind w:left="86" w:hanging="86"/>
              <w:rPr>
                <w:rFonts w:hAnsi="ＭＳ ゴシック" w:cs="Arial"/>
                <w:color w:val="000000"/>
                <w:kern w:val="0"/>
                <w:szCs w:val="21"/>
              </w:rPr>
            </w:pPr>
            <w:r w:rsidRPr="00673B58">
              <w:rPr>
                <w:rFonts w:hAnsi="ＭＳ ゴシック" w:cs="Meiryo UI" w:hint="eastAsia"/>
                <w:color w:val="000000"/>
                <w:szCs w:val="21"/>
              </w:rPr>
              <w:t>・</w:t>
            </w:r>
            <w:r w:rsidRPr="008F349D">
              <w:rPr>
                <w:rFonts w:hAnsi="ＭＳ ゴシック" w:cs="Meiryo UI" w:hint="eastAsia"/>
                <w:color w:val="000000"/>
                <w:szCs w:val="21"/>
              </w:rPr>
              <w:t>400事業の評価・点検</w:t>
            </w:r>
          </w:p>
          <w:p w:rsidR="009A218D" w:rsidRPr="008F349D" w:rsidRDefault="009A218D" w:rsidP="009A218D">
            <w:pPr>
              <w:widowControl/>
              <w:ind w:left="86" w:hanging="86"/>
              <w:rPr>
                <w:rFonts w:hAnsi="ＭＳ ゴシック" w:cs="Arial"/>
                <w:color w:val="000000"/>
                <w:kern w:val="0"/>
                <w:szCs w:val="21"/>
              </w:rPr>
            </w:pPr>
            <w:r w:rsidRPr="00673B58">
              <w:rPr>
                <w:rFonts w:hAnsi="ＭＳ ゴシック" w:cs="Meiryo UI" w:hint="eastAsia"/>
                <w:color w:val="000000"/>
                <w:szCs w:val="21"/>
              </w:rPr>
              <w:t>・主要分析事業の評価・点検</w:t>
            </w:r>
          </w:p>
          <w:p w:rsidR="009A218D" w:rsidRPr="008F349D" w:rsidRDefault="009A218D" w:rsidP="009A218D">
            <w:pPr>
              <w:widowControl/>
              <w:ind w:left="86" w:hanging="86"/>
              <w:rPr>
                <w:rFonts w:hAnsi="ＭＳ ゴシック" w:cs="Arial"/>
                <w:color w:val="000000"/>
                <w:kern w:val="0"/>
                <w:szCs w:val="21"/>
              </w:rPr>
            </w:pPr>
            <w:r w:rsidRPr="00673B58">
              <w:rPr>
                <w:rFonts w:hAnsi="ＭＳ ゴシック" w:cs="Meiryo UI" w:hint="eastAsia"/>
                <w:color w:val="000000"/>
                <w:szCs w:val="21"/>
              </w:rPr>
              <w:t>・</w:t>
            </w:r>
            <w:r w:rsidRPr="008F349D">
              <w:rPr>
                <w:rFonts w:hAnsi="ＭＳ ゴシック" w:cs="Meiryo UI" w:hint="eastAsia"/>
                <w:color w:val="000000"/>
                <w:szCs w:val="21"/>
              </w:rPr>
              <w:t>歳入の確保（府有財産の活用と売却、基金の活用、債権管理の強化対策等）</w:t>
            </w:r>
          </w:p>
          <w:p w:rsidR="009A218D" w:rsidRPr="008F349D" w:rsidRDefault="009A218D" w:rsidP="009A218D">
            <w:pPr>
              <w:widowControl/>
              <w:ind w:left="86" w:hanging="86"/>
              <w:rPr>
                <w:rFonts w:hAnsi="ＭＳ ゴシック" w:cs="Arial"/>
                <w:color w:val="000000"/>
                <w:kern w:val="0"/>
                <w:szCs w:val="21"/>
              </w:rPr>
            </w:pPr>
            <w:r w:rsidRPr="00673B58">
              <w:rPr>
                <w:rFonts w:hAnsi="ＭＳ ゴシック" w:cs="Meiryo UI" w:hint="eastAsia"/>
                <w:color w:val="000000"/>
                <w:szCs w:val="21"/>
              </w:rPr>
              <w:t>・出資法人等のさらなる改革</w:t>
            </w:r>
          </w:p>
          <w:p w:rsidR="009A218D" w:rsidRPr="008F349D" w:rsidRDefault="009A218D" w:rsidP="009A218D">
            <w:pPr>
              <w:widowControl/>
              <w:ind w:left="86" w:hanging="86"/>
              <w:rPr>
                <w:rFonts w:hAnsi="ＭＳ ゴシック" w:cs="Arial"/>
                <w:color w:val="000000"/>
                <w:kern w:val="0"/>
                <w:szCs w:val="21"/>
              </w:rPr>
            </w:pPr>
            <w:r w:rsidRPr="00673B58">
              <w:rPr>
                <w:rFonts w:hAnsi="ＭＳ ゴシック" w:cs="Meiryo UI" w:hint="eastAsia"/>
                <w:color w:val="000000"/>
                <w:szCs w:val="21"/>
              </w:rPr>
              <w:t>・公の施設のさらなる改革</w:t>
            </w:r>
          </w:p>
        </w:tc>
      </w:tr>
      <w:tr w:rsidR="009A218D" w:rsidRPr="008F349D" w:rsidTr="000A2930">
        <w:trPr>
          <w:trHeight w:val="421"/>
        </w:trPr>
        <w:tc>
          <w:tcPr>
            <w:tcW w:w="10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218D" w:rsidRPr="008F349D" w:rsidRDefault="009A218D" w:rsidP="009A218D">
            <w:pPr>
              <w:widowControl/>
              <w:rPr>
                <w:rFonts w:hAnsi="ＭＳ ゴシック" w:cs="Arial"/>
                <w:color w:val="000000"/>
                <w:kern w:val="0"/>
                <w:szCs w:val="21"/>
              </w:rPr>
            </w:pPr>
          </w:p>
        </w:tc>
        <w:tc>
          <w:tcPr>
            <w:tcW w:w="1050" w:type="dxa"/>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color w:val="000000"/>
                <w:szCs w:val="21"/>
              </w:rPr>
              <w:t>人件費</w:t>
            </w:r>
          </w:p>
        </w:tc>
        <w:tc>
          <w:tcPr>
            <w:tcW w:w="3885"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hideMark/>
          </w:tcPr>
          <w:p w:rsidR="009A218D" w:rsidRPr="008F349D" w:rsidRDefault="009A218D" w:rsidP="009A218D">
            <w:pPr>
              <w:widowControl/>
              <w:ind w:left="43" w:hanging="86"/>
              <w:rPr>
                <w:rFonts w:hAnsi="ＭＳ ゴシック" w:cs="Arial"/>
                <w:color w:val="000000"/>
                <w:kern w:val="0"/>
                <w:szCs w:val="21"/>
              </w:rPr>
            </w:pPr>
            <w:r w:rsidRPr="00673B58">
              <w:rPr>
                <w:rFonts w:hAnsi="ＭＳ ゴシック" w:cs="Meiryo UI" w:hint="eastAsia"/>
                <w:color w:val="000000"/>
                <w:szCs w:val="21"/>
              </w:rPr>
              <w:t>・給与カット等</w:t>
            </w:r>
          </w:p>
        </w:tc>
        <w:tc>
          <w:tcPr>
            <w:tcW w:w="3885"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hideMark/>
          </w:tcPr>
          <w:p w:rsidR="009A218D" w:rsidRPr="008F349D" w:rsidRDefault="009A218D" w:rsidP="009A218D">
            <w:pPr>
              <w:widowControl/>
              <w:ind w:left="43" w:hanging="86"/>
              <w:rPr>
                <w:rFonts w:hAnsi="ＭＳ ゴシック" w:cs="Arial"/>
                <w:color w:val="000000"/>
                <w:kern w:val="0"/>
                <w:szCs w:val="21"/>
              </w:rPr>
            </w:pPr>
            <w:r w:rsidRPr="00673B58">
              <w:rPr>
                <w:rFonts w:hAnsi="ＭＳ ゴシック" w:cs="Meiryo UI" w:hint="eastAsia"/>
                <w:color w:val="000000"/>
                <w:szCs w:val="21"/>
              </w:rPr>
              <w:t>・給与カット等</w:t>
            </w:r>
          </w:p>
        </w:tc>
      </w:tr>
      <w:tr w:rsidR="009A218D" w:rsidRPr="008F349D" w:rsidTr="000A2930">
        <w:trPr>
          <w:trHeight w:val="1034"/>
        </w:trPr>
        <w:tc>
          <w:tcPr>
            <w:tcW w:w="104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A218D" w:rsidRPr="008F349D" w:rsidRDefault="009A218D" w:rsidP="009A218D">
            <w:pPr>
              <w:widowControl/>
              <w:rPr>
                <w:rFonts w:hAnsi="ＭＳ ゴシック" w:cs="Arial"/>
                <w:color w:val="000000"/>
                <w:kern w:val="0"/>
                <w:szCs w:val="21"/>
              </w:rPr>
            </w:pPr>
          </w:p>
        </w:tc>
        <w:tc>
          <w:tcPr>
            <w:tcW w:w="1050" w:type="dxa"/>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color w:val="000000"/>
                <w:szCs w:val="21"/>
              </w:rPr>
              <w:t>その他</w:t>
            </w:r>
          </w:p>
        </w:tc>
        <w:tc>
          <w:tcPr>
            <w:tcW w:w="3885"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hideMark/>
          </w:tcPr>
          <w:p w:rsidR="009A218D" w:rsidRPr="008F349D" w:rsidRDefault="009A218D" w:rsidP="009A218D">
            <w:pPr>
              <w:widowControl/>
              <w:ind w:left="43" w:hanging="86"/>
              <w:rPr>
                <w:rFonts w:hAnsi="ＭＳ ゴシック" w:cs="Arial"/>
                <w:color w:val="000000"/>
                <w:kern w:val="0"/>
                <w:szCs w:val="21"/>
              </w:rPr>
            </w:pPr>
            <w:r w:rsidRPr="00673B58">
              <w:rPr>
                <w:rFonts w:hAnsi="ＭＳ ゴシック" w:cs="Meiryo UI" w:hint="eastAsia"/>
                <w:color w:val="000000"/>
                <w:szCs w:val="21"/>
              </w:rPr>
              <w:t>・主要プロジェクトの点検</w:t>
            </w:r>
          </w:p>
        </w:tc>
        <w:tc>
          <w:tcPr>
            <w:tcW w:w="3885"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hideMark/>
          </w:tcPr>
          <w:p w:rsidR="009A218D" w:rsidRPr="008F349D" w:rsidRDefault="009A218D" w:rsidP="009A218D">
            <w:pPr>
              <w:widowControl/>
              <w:ind w:left="86" w:hanging="86"/>
              <w:rPr>
                <w:rFonts w:hAnsi="ＭＳ ゴシック" w:cs="Arial"/>
                <w:color w:val="000000"/>
                <w:kern w:val="0"/>
                <w:szCs w:val="21"/>
              </w:rPr>
            </w:pPr>
            <w:r w:rsidRPr="00673B58">
              <w:rPr>
                <w:rFonts w:hAnsi="ＭＳ ゴシック" w:cs="Meiryo UI" w:hint="eastAsia"/>
                <w:color w:val="000000"/>
                <w:szCs w:val="21"/>
              </w:rPr>
              <w:t>・主要事業の「将来リスク」の点検</w:t>
            </w:r>
          </w:p>
          <w:p w:rsidR="009A218D" w:rsidRPr="008F349D" w:rsidRDefault="009A218D" w:rsidP="009A218D">
            <w:pPr>
              <w:widowControl/>
              <w:ind w:left="86" w:hanging="86"/>
              <w:rPr>
                <w:rFonts w:hAnsi="ＭＳ ゴシック" w:cs="Arial"/>
                <w:color w:val="000000"/>
                <w:kern w:val="0"/>
                <w:szCs w:val="21"/>
              </w:rPr>
            </w:pPr>
            <w:r w:rsidRPr="00673B58">
              <w:rPr>
                <w:rFonts w:hAnsi="ＭＳ ゴシック" w:cs="Meiryo UI" w:hint="eastAsia"/>
                <w:color w:val="000000"/>
                <w:szCs w:val="21"/>
              </w:rPr>
              <w:t>・国への制度提言</w:t>
            </w:r>
          </w:p>
          <w:p w:rsidR="009A218D" w:rsidRPr="008F349D" w:rsidRDefault="009A218D" w:rsidP="009A218D">
            <w:pPr>
              <w:widowControl/>
              <w:ind w:left="86" w:hanging="86"/>
              <w:rPr>
                <w:rFonts w:hAnsi="ＭＳ ゴシック" w:cs="Arial"/>
                <w:color w:val="000000"/>
                <w:kern w:val="0"/>
                <w:szCs w:val="21"/>
              </w:rPr>
            </w:pPr>
            <w:r w:rsidRPr="00673B58">
              <w:rPr>
                <w:rFonts w:hAnsi="ＭＳ ゴシック" w:cs="Meiryo UI" w:hint="eastAsia"/>
                <w:color w:val="000000"/>
                <w:szCs w:val="21"/>
              </w:rPr>
              <w:t>・公務員制度改革</w:t>
            </w:r>
          </w:p>
          <w:p w:rsidR="009A218D" w:rsidRPr="008F349D" w:rsidRDefault="009A218D" w:rsidP="009A218D">
            <w:pPr>
              <w:widowControl/>
              <w:ind w:left="86" w:hanging="86"/>
              <w:rPr>
                <w:rFonts w:hAnsi="ＭＳ ゴシック" w:cs="Arial"/>
                <w:color w:val="000000"/>
                <w:kern w:val="0"/>
                <w:szCs w:val="21"/>
              </w:rPr>
            </w:pPr>
            <w:r w:rsidRPr="00673B58">
              <w:rPr>
                <w:rFonts w:hAnsi="ＭＳ ゴシック" w:cs="Meiryo UI" w:hint="eastAsia"/>
                <w:color w:val="000000"/>
                <w:szCs w:val="21"/>
              </w:rPr>
              <w:t>・財政運営のあり方</w:t>
            </w:r>
          </w:p>
        </w:tc>
      </w:tr>
      <w:tr w:rsidR="009A218D" w:rsidRPr="008F349D" w:rsidTr="000A2930">
        <w:trPr>
          <w:trHeight w:val="541"/>
        </w:trPr>
        <w:tc>
          <w:tcPr>
            <w:tcW w:w="209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vAlign w:val="center"/>
            <w:hideMark/>
          </w:tcPr>
          <w:p w:rsidR="009A218D" w:rsidRPr="008F349D" w:rsidRDefault="009A218D" w:rsidP="009A218D">
            <w:pPr>
              <w:widowControl/>
              <w:rPr>
                <w:rFonts w:hAnsi="ＭＳ ゴシック" w:cs="Arial"/>
                <w:color w:val="000000"/>
                <w:kern w:val="0"/>
                <w:szCs w:val="21"/>
              </w:rPr>
            </w:pPr>
            <w:r w:rsidRPr="00673B58">
              <w:rPr>
                <w:rFonts w:hAnsi="ＭＳ ゴシック" w:cs="Meiryo UI" w:hint="eastAsia"/>
                <w:color w:val="000000"/>
                <w:szCs w:val="21"/>
              </w:rPr>
              <w:t>備　　考</w:t>
            </w:r>
          </w:p>
        </w:tc>
        <w:tc>
          <w:tcPr>
            <w:tcW w:w="3885"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hideMark/>
          </w:tcPr>
          <w:p w:rsidR="009A218D" w:rsidRPr="008F349D" w:rsidRDefault="009A218D" w:rsidP="00CA1FFE">
            <w:pPr>
              <w:widowControl/>
              <w:ind w:left="43" w:hanging="86"/>
              <w:rPr>
                <w:rFonts w:hAnsi="ＭＳ ゴシック" w:cs="Arial"/>
                <w:color w:val="000000"/>
                <w:kern w:val="0"/>
                <w:szCs w:val="21"/>
              </w:rPr>
            </w:pPr>
            <w:r w:rsidRPr="00673B58">
              <w:rPr>
                <w:rFonts w:hAnsi="ＭＳ ゴシック" w:cs="Meiryo UI" w:hint="eastAsia"/>
                <w:color w:val="000000"/>
                <w:szCs w:val="21"/>
              </w:rPr>
              <w:t>・</w:t>
            </w:r>
            <w:r w:rsidRPr="008F349D">
              <w:rPr>
                <w:rFonts w:hAnsi="ＭＳ ゴシック" w:cs="Meiryo UI" w:hint="eastAsia"/>
                <w:color w:val="000000"/>
                <w:szCs w:val="21"/>
              </w:rPr>
              <w:t>効果額は各年度最終予算額ベース</w:t>
            </w:r>
          </w:p>
        </w:tc>
        <w:tc>
          <w:tcPr>
            <w:tcW w:w="3885"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99" w:type="dxa"/>
              <w:bottom w:w="0" w:type="dxa"/>
              <w:right w:w="99" w:type="dxa"/>
            </w:tcMar>
            <w:hideMark/>
          </w:tcPr>
          <w:p w:rsidR="009A218D" w:rsidRPr="008F349D" w:rsidRDefault="009A218D" w:rsidP="009A218D">
            <w:pPr>
              <w:widowControl/>
              <w:ind w:left="86" w:hanging="86"/>
              <w:rPr>
                <w:rFonts w:hAnsi="ＭＳ ゴシック" w:cs="Arial"/>
                <w:color w:val="000000"/>
                <w:kern w:val="0"/>
                <w:szCs w:val="21"/>
              </w:rPr>
            </w:pPr>
            <w:r w:rsidRPr="00673B58">
              <w:rPr>
                <w:rFonts w:hAnsi="ＭＳ ゴシック" w:cs="Meiryo UI" w:hint="eastAsia"/>
                <w:color w:val="000000"/>
                <w:szCs w:val="21"/>
              </w:rPr>
              <w:t>・</w:t>
            </w:r>
            <w:r w:rsidRPr="008F349D">
              <w:rPr>
                <w:rFonts w:hAnsi="ＭＳ ゴシック" w:cs="Meiryo UI" w:hint="eastAsia"/>
                <w:color w:val="000000"/>
                <w:szCs w:val="21"/>
              </w:rPr>
              <w:t>効果額は各年度最終予算額ベース</w:t>
            </w:r>
          </w:p>
        </w:tc>
      </w:tr>
    </w:tbl>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１１ページ</w:t>
      </w:r>
    </w:p>
    <w:p w:rsidR="009A218D" w:rsidRPr="008F349D" w:rsidRDefault="009A218D" w:rsidP="009A218D">
      <w:pPr>
        <w:rPr>
          <w:rFonts w:hAnsi="ＭＳ ゴシック"/>
          <w:color w:val="000000"/>
        </w:rPr>
      </w:pPr>
      <w:r w:rsidRPr="008F349D">
        <w:rPr>
          <w:rFonts w:hAnsi="ＭＳ ゴシック" w:hint="eastAsia"/>
          <w:color w:val="000000"/>
        </w:rPr>
        <w:t>大阪府財政の現況</w:t>
      </w:r>
    </w:p>
    <w:p w:rsidR="00CA1FFE" w:rsidRPr="009735B5" w:rsidRDefault="009A218D" w:rsidP="009A218D">
      <w:pPr>
        <w:rPr>
          <w:rFonts w:hAnsi="ＭＳ ゴシック"/>
          <w:color w:val="000000"/>
        </w:rPr>
      </w:pPr>
      <w:r w:rsidRPr="008F349D">
        <w:rPr>
          <w:rFonts w:hAnsi="ＭＳ ゴシック" w:hint="eastAsia"/>
          <w:color w:val="000000"/>
        </w:rPr>
        <w:t>「財政再建プログラム（案）」や「財政構造改革プラン（案）」など長年にわたる行財政改革の取組みを経て、減債基金の計画的な復元等を行うことにより財政健全化団体や財政再建団体への転落をようやく回避できる見通しが立つまでになりました。</w:t>
      </w:r>
    </w:p>
    <w:p w:rsidR="009A218D" w:rsidRPr="008F349D" w:rsidRDefault="009A218D" w:rsidP="009A218D">
      <w:pPr>
        <w:rPr>
          <w:rFonts w:hAnsi="ＭＳ ゴシック"/>
          <w:color w:val="000000"/>
        </w:rPr>
      </w:pPr>
      <w:r w:rsidRPr="008F349D">
        <w:rPr>
          <w:rFonts w:hAnsi="ＭＳ ゴシック" w:hint="eastAsia"/>
          <w:color w:val="000000"/>
        </w:rPr>
        <w:t>財政状況に関する中長期試算（粗い試算）での収支見通しにおいても、府税収入が国の想定する成長率（中長期の経済財政に関する試算）どおりに推移し、確保できるといった前提のもと、中長期的には改善傾向を示しており、今後、依然予断は許さないものの、危機的な財政状況からの脱却の見通しが見えつつあります。</w:t>
      </w:r>
    </w:p>
    <w:p w:rsidR="009A218D" w:rsidRPr="008F349D" w:rsidRDefault="009A218D" w:rsidP="009A218D">
      <w:pPr>
        <w:rPr>
          <w:rFonts w:hAnsi="ＭＳ ゴシック"/>
          <w:color w:val="000000"/>
        </w:rPr>
      </w:pPr>
      <w:r w:rsidRPr="008F349D">
        <w:rPr>
          <w:rFonts w:hAnsi="ＭＳ ゴシック" w:hint="eastAsia"/>
          <w:color w:val="000000"/>
        </w:rPr>
        <w:t>（行財政改革による財政面の効果）</w:t>
      </w:r>
    </w:p>
    <w:p w:rsidR="009A218D" w:rsidRPr="008F349D" w:rsidRDefault="009A218D" w:rsidP="009A218D">
      <w:pPr>
        <w:rPr>
          <w:rFonts w:hAnsi="ＭＳ ゴシック"/>
          <w:color w:val="000000"/>
        </w:rPr>
      </w:pPr>
      <w:r w:rsidRPr="008F349D">
        <w:rPr>
          <w:rFonts w:hAnsi="ＭＳ ゴシック" w:hint="eastAsia"/>
          <w:color w:val="000000"/>
        </w:rPr>
        <w:t>・平成20年度以降６年連続の黒字決算</w:t>
      </w:r>
    </w:p>
    <w:p w:rsidR="009A218D" w:rsidRPr="008F349D" w:rsidRDefault="009A218D" w:rsidP="009A218D">
      <w:pPr>
        <w:rPr>
          <w:rFonts w:hAnsi="ＭＳ ゴシック"/>
          <w:color w:val="000000"/>
        </w:rPr>
      </w:pPr>
      <w:r w:rsidRPr="008F349D">
        <w:rPr>
          <w:rFonts w:hAnsi="ＭＳ ゴシック" w:hint="eastAsia"/>
          <w:color w:val="000000"/>
        </w:rPr>
        <w:t>・減債基金の着実な復元（借入総額5,202億円のうち、平成26年度当初までに2,308億円）</w:t>
      </w:r>
    </w:p>
    <w:p w:rsidR="009A218D" w:rsidRPr="008F349D" w:rsidRDefault="009A218D" w:rsidP="009A218D">
      <w:pPr>
        <w:rPr>
          <w:rFonts w:hAnsi="ＭＳ ゴシック"/>
          <w:color w:val="000000"/>
        </w:rPr>
      </w:pPr>
      <w:r w:rsidRPr="008F349D">
        <w:rPr>
          <w:rFonts w:hAnsi="ＭＳ ゴシック" w:hint="eastAsia"/>
          <w:color w:val="000000"/>
        </w:rPr>
        <w:t>・一定規模の財政調整基金の確保（同1,039億円）</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lastRenderedPageBreak/>
        <w:t>財政状況に関する中長期試算（粗い試算）（平成26年2月版）のグラフ</w:t>
      </w:r>
    </w:p>
    <w:p w:rsidR="009A218D" w:rsidRPr="008F349D" w:rsidRDefault="009A218D" w:rsidP="009A218D">
      <w:pPr>
        <w:rPr>
          <w:rFonts w:hAnsi="ＭＳ ゴシック"/>
          <w:color w:val="000000"/>
        </w:rPr>
      </w:pPr>
      <w:r w:rsidRPr="008F349D">
        <w:rPr>
          <w:rFonts w:hAnsi="ＭＳ ゴシック" w:hint="eastAsia"/>
          <w:color w:val="000000"/>
        </w:rPr>
        <w:t>・平成27年度から平成29年度までは、200億円から730億円の要対応額がある</w:t>
      </w:r>
    </w:p>
    <w:p w:rsidR="009A218D" w:rsidRPr="008F349D" w:rsidRDefault="009A218D" w:rsidP="009A218D">
      <w:pPr>
        <w:rPr>
          <w:rFonts w:hAnsi="ＭＳ ゴシック"/>
          <w:color w:val="000000"/>
        </w:rPr>
      </w:pPr>
      <w:r w:rsidRPr="008F349D">
        <w:rPr>
          <w:rFonts w:hAnsi="ＭＳ ゴシック" w:hint="eastAsia"/>
          <w:color w:val="000000"/>
        </w:rPr>
        <w:t>・平成30年度以降は、減債基金を280億円復元しても、200億から300億円程度の要対応額</w:t>
      </w:r>
      <w:r w:rsidR="00C46269" w:rsidRPr="008F349D">
        <w:rPr>
          <w:rFonts w:hAnsi="ＭＳ ゴシック" w:hint="eastAsia"/>
          <w:color w:val="000000"/>
        </w:rPr>
        <w:t>がある</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１２ページ</w:t>
      </w:r>
    </w:p>
    <w:p w:rsidR="009A218D" w:rsidRPr="008F349D" w:rsidRDefault="009A218D" w:rsidP="009A218D">
      <w:pPr>
        <w:rPr>
          <w:rFonts w:hAnsi="ＭＳ ゴシック"/>
          <w:color w:val="000000"/>
        </w:rPr>
      </w:pPr>
      <w:r w:rsidRPr="008F349D">
        <w:rPr>
          <w:rFonts w:hAnsi="ＭＳ ゴシック" w:hint="eastAsia"/>
          <w:color w:val="000000"/>
        </w:rPr>
        <w:t>実質公債費比率の推計（粗い試算による）</w:t>
      </w:r>
    </w:p>
    <w:p w:rsidR="009A218D" w:rsidRPr="008F349D" w:rsidRDefault="009A218D" w:rsidP="009A218D">
      <w:pPr>
        <w:rPr>
          <w:rFonts w:hAnsi="ＭＳ ゴシック"/>
          <w:color w:val="000000"/>
        </w:rPr>
      </w:pPr>
      <w:r w:rsidRPr="008F349D">
        <w:rPr>
          <w:rFonts w:hAnsi="ＭＳ ゴシック" w:hint="eastAsia"/>
          <w:color w:val="000000"/>
        </w:rPr>
        <w:t>平成26年2月版粗い試算では、財政健全化団体（実質公債費比率25.0％以上）を回避できる予測。</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平成26年度以降の実質公債費比率の推移のグラフ</w:t>
      </w:r>
    </w:p>
    <w:p w:rsidR="009A218D" w:rsidRPr="008F349D" w:rsidRDefault="009A218D" w:rsidP="009A218D">
      <w:pPr>
        <w:rPr>
          <w:rFonts w:hAnsi="ＭＳ ゴシック"/>
          <w:color w:val="000000"/>
        </w:rPr>
      </w:pPr>
      <w:r w:rsidRPr="008F349D">
        <w:rPr>
          <w:rFonts w:hAnsi="ＭＳ ゴシック" w:hint="eastAsia"/>
          <w:color w:val="000000"/>
        </w:rPr>
        <w:t>・粗い試算（平成25年2月版）と同じく（平成26年2月版）に基づくそれぞれの実質公債費比率の推移を比較すると、平成26年2月版は全体的にかなり数値の改善がみられる</w:t>
      </w:r>
    </w:p>
    <w:p w:rsidR="009A218D" w:rsidRPr="008F349D" w:rsidRDefault="009A218D" w:rsidP="009A218D">
      <w:pPr>
        <w:rPr>
          <w:rFonts w:hAnsi="ＭＳ ゴシック"/>
          <w:color w:val="000000"/>
        </w:rPr>
      </w:pPr>
      <w:r w:rsidRPr="008F349D">
        <w:rPr>
          <w:rFonts w:hAnsi="ＭＳ ゴシック" w:hint="eastAsia"/>
          <w:color w:val="000000"/>
        </w:rPr>
        <w:t>・平成26年</w:t>
      </w:r>
      <w:r w:rsidR="00C46269" w:rsidRPr="008F349D">
        <w:rPr>
          <w:rFonts w:hAnsi="ＭＳ ゴシック" w:hint="eastAsia"/>
          <w:color w:val="000000"/>
        </w:rPr>
        <w:t>2月</w:t>
      </w:r>
      <w:r w:rsidRPr="008F349D">
        <w:rPr>
          <w:rFonts w:hAnsi="ＭＳ ゴシック" w:hint="eastAsia"/>
          <w:color w:val="000000"/>
        </w:rPr>
        <w:t>版では、平成38年には、起債許可団体（同比率18.0％以上）から脱却の可能性</w:t>
      </w:r>
    </w:p>
    <w:p w:rsidR="009A218D" w:rsidRPr="008F349D" w:rsidRDefault="009A218D" w:rsidP="009A218D">
      <w:pPr>
        <w:rPr>
          <w:rFonts w:hAnsi="ＭＳ ゴシック"/>
          <w:color w:val="000000"/>
        </w:rPr>
      </w:pPr>
      <w:r w:rsidRPr="008F349D">
        <w:rPr>
          <w:rFonts w:hAnsi="ＭＳ ゴシック" w:hint="eastAsia"/>
          <w:color w:val="000000"/>
        </w:rPr>
        <w:t>注１）実質公債費比率は、自治体の収入に対する負債返済の割合を示した数値です。前3年間の平均値を使用します。18%以上だと、新たな借金をするために国や都道府県の許可が必要となります（起債許可団体）、また25%以上だと借金を制限されます（財政健全化団体）。</w:t>
      </w:r>
    </w:p>
    <w:p w:rsidR="009A218D" w:rsidRPr="008F349D" w:rsidRDefault="009A218D" w:rsidP="009A218D">
      <w:pPr>
        <w:rPr>
          <w:rFonts w:hAnsi="ＭＳ ゴシック"/>
          <w:color w:val="000000"/>
        </w:rPr>
      </w:pPr>
      <w:r w:rsidRPr="008F349D">
        <w:rPr>
          <w:rFonts w:hAnsi="ＭＳ ゴシック" w:hint="eastAsia"/>
          <w:color w:val="000000"/>
        </w:rPr>
        <w:t>注２）粗い試算は、「中長期の経済財政に関する試算」（内閣府）で示された各種数値指標などH26.2時点で見込むことができる条件を前提に推計しています。この試算は不確定要素を多く含んでおり、相当の幅をもってみる必要があります。</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１３ページ</w:t>
      </w:r>
    </w:p>
    <w:p w:rsidR="009A218D" w:rsidRPr="008F349D" w:rsidRDefault="009A218D" w:rsidP="009A218D">
      <w:pPr>
        <w:rPr>
          <w:rFonts w:hAnsi="ＭＳ ゴシック"/>
          <w:color w:val="000000"/>
        </w:rPr>
      </w:pPr>
      <w:r w:rsidRPr="008F349D">
        <w:rPr>
          <w:rFonts w:hAnsi="ＭＳ ゴシック" w:hint="eastAsia"/>
          <w:color w:val="000000"/>
        </w:rPr>
        <w:t>組織人員体制及び給与制度</w:t>
      </w:r>
    </w:p>
    <w:p w:rsidR="004B2123" w:rsidRPr="008F349D" w:rsidRDefault="009A218D" w:rsidP="008F349D">
      <w:pPr>
        <w:ind w:firstLineChars="100" w:firstLine="227"/>
        <w:rPr>
          <w:rFonts w:hAnsi="ＭＳ ゴシック"/>
          <w:color w:val="000000"/>
        </w:rPr>
      </w:pPr>
      <w:r w:rsidRPr="008F349D">
        <w:rPr>
          <w:rFonts w:hAnsi="ＭＳ ゴシック" w:hint="eastAsia"/>
          <w:color w:val="000000"/>
        </w:rPr>
        <w:t>職員数については、これまで、削減計画に基づき、効率的で効果的な組織体制の実現に向け、様々な取組み（公営企業等の独立法人化を含む）を進めてきた結果、現在では20年前の職員数から半減しています。現在は、平成25年3月に策定した「職員管理目標」に基づき、引き続き取組みを進めています。職員給与に関しても、平成20年度から25年度まで14％～3.5％（平成23年度からは～3％）という大幅な給与カットを実施するとともに、いわゆる「わたり」の廃止、独自給料表の導入、さらには人事評価結果の給与への厳格な反映（相対評価の導入）など、制度全般にわたる抜本的な改革を実施しました。</w:t>
      </w:r>
    </w:p>
    <w:p w:rsidR="009A218D" w:rsidRPr="008F349D" w:rsidRDefault="004B2123" w:rsidP="0053534D">
      <w:pPr>
        <w:rPr>
          <w:rFonts w:hAnsi="ＭＳ ゴシック"/>
          <w:color w:val="000000"/>
        </w:rPr>
      </w:pPr>
      <w:r w:rsidRPr="008F349D">
        <w:rPr>
          <w:rFonts w:hAnsi="ＭＳ ゴシック"/>
          <w:color w:val="000000"/>
        </w:rPr>
        <w:br w:type="page"/>
      </w:r>
      <w:r w:rsidR="009A218D" w:rsidRPr="008F349D">
        <w:rPr>
          <w:rFonts w:hAnsi="ＭＳ ゴシック" w:hint="eastAsia"/>
          <w:color w:val="000000"/>
        </w:rPr>
        <w:lastRenderedPageBreak/>
        <w:t>一般行政部門職員数の推移のグラフ</w:t>
      </w:r>
    </w:p>
    <w:tbl>
      <w:tblPr>
        <w:tblW w:w="4693" w:type="dxa"/>
        <w:tblCellMar>
          <w:left w:w="99" w:type="dxa"/>
          <w:right w:w="99" w:type="dxa"/>
        </w:tblCellMar>
        <w:tblLook w:val="04A0" w:firstRow="1" w:lastRow="0" w:firstColumn="1" w:lastColumn="0" w:noHBand="0" w:noVBand="1"/>
      </w:tblPr>
      <w:tblGrid>
        <w:gridCol w:w="2425"/>
        <w:gridCol w:w="2268"/>
      </w:tblGrid>
      <w:tr w:rsidR="00CC71F3" w:rsidRPr="008F349D" w:rsidTr="008F349D">
        <w:trPr>
          <w:trHeight w:val="270"/>
        </w:trPr>
        <w:tc>
          <w:tcPr>
            <w:tcW w:w="4693" w:type="dxa"/>
            <w:gridSpan w:val="2"/>
            <w:tcBorders>
              <w:top w:val="nil"/>
              <w:left w:val="nil"/>
              <w:bottom w:val="nil"/>
              <w:right w:val="nil"/>
            </w:tcBorders>
            <w:shd w:val="clear" w:color="auto" w:fill="auto"/>
            <w:noWrap/>
            <w:vAlign w:val="center"/>
            <w:hideMark/>
          </w:tcPr>
          <w:p w:rsidR="00CC71F3" w:rsidRPr="008F349D" w:rsidRDefault="00CC71F3" w:rsidP="005C7259">
            <w:pPr>
              <w:widowControl/>
              <w:jc w:val="left"/>
              <w:rPr>
                <w:rFonts w:ascii="ＭＳ Ｐゴシック" w:eastAsia="ＭＳ Ｐゴシック" w:hAnsi="ＭＳ Ｐゴシック" w:cs="ＭＳ Ｐゴシック"/>
                <w:color w:val="000000"/>
                <w:kern w:val="0"/>
                <w:sz w:val="22"/>
              </w:rPr>
            </w:pPr>
            <w:r w:rsidRPr="00673B58">
              <w:rPr>
                <w:rFonts w:ascii="ＭＳ Ｐゴシック" w:eastAsia="ＭＳ Ｐゴシック" w:hAnsi="ＭＳ Ｐゴシック" w:cs="ＭＳ Ｐゴシック" w:hint="eastAsia"/>
                <w:color w:val="000000"/>
                <w:kern w:val="0"/>
                <w:sz w:val="22"/>
              </w:rPr>
              <w:t>一般行政部門職員数の推移</w:t>
            </w:r>
          </w:p>
        </w:tc>
      </w:tr>
      <w:tr w:rsidR="00CC71F3" w:rsidRPr="008F349D" w:rsidTr="008F349D">
        <w:trPr>
          <w:trHeight w:val="27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71F3" w:rsidRPr="008F349D" w:rsidRDefault="00C3284E" w:rsidP="005C7259">
            <w:pPr>
              <w:widowControl/>
              <w:jc w:val="center"/>
              <w:rPr>
                <w:rFonts w:ascii="ＭＳ Ｐゴシック" w:eastAsia="ＭＳ Ｐゴシック" w:hAnsi="ＭＳ Ｐゴシック" w:cs="ＭＳ Ｐゴシック"/>
                <w:color w:val="000000"/>
                <w:kern w:val="0"/>
                <w:sz w:val="22"/>
              </w:rPr>
            </w:pPr>
            <w:r w:rsidRPr="00673B58">
              <w:rPr>
                <w:rFonts w:ascii="ＭＳ Ｐゴシック" w:eastAsia="ＭＳ Ｐゴシック" w:hAnsi="ＭＳ Ｐゴシック" w:cs="ＭＳ Ｐゴシック" w:hint="eastAsia"/>
                <w:color w:val="000000"/>
                <w:kern w:val="0"/>
                <w:sz w:val="22"/>
              </w:rPr>
              <w:t>年度</w:t>
            </w:r>
          </w:p>
        </w:tc>
        <w:tc>
          <w:tcPr>
            <w:tcW w:w="2268" w:type="dxa"/>
            <w:tcBorders>
              <w:top w:val="single" w:sz="4" w:space="0" w:color="auto"/>
              <w:left w:val="nil"/>
              <w:bottom w:val="single" w:sz="4" w:space="0" w:color="auto"/>
              <w:right w:val="single" w:sz="4" w:space="0" w:color="auto"/>
            </w:tcBorders>
            <w:shd w:val="clear" w:color="auto" w:fill="auto"/>
            <w:noWrap/>
            <w:vAlign w:val="center"/>
          </w:tcPr>
          <w:p w:rsidR="00CC71F3" w:rsidRPr="008F349D" w:rsidRDefault="00C3284E" w:rsidP="005C7259">
            <w:pPr>
              <w:widowControl/>
              <w:jc w:val="center"/>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職員数</w:t>
            </w:r>
          </w:p>
        </w:tc>
      </w:tr>
      <w:tr w:rsidR="00CC71F3" w:rsidRPr="008F349D" w:rsidTr="008F349D">
        <w:trPr>
          <w:trHeight w:val="27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1F3" w:rsidRPr="008F349D" w:rsidRDefault="00CC71F3" w:rsidP="005C7259">
            <w:pPr>
              <w:widowControl/>
              <w:jc w:val="left"/>
              <w:rPr>
                <w:rFonts w:ascii="ＭＳ Ｐゴシック" w:eastAsia="ＭＳ Ｐゴシック" w:hAnsi="ＭＳ Ｐゴシック" w:cs="ＭＳ Ｐゴシック"/>
                <w:color w:val="000000"/>
                <w:kern w:val="0"/>
                <w:sz w:val="22"/>
              </w:rPr>
            </w:pPr>
            <w:r w:rsidRPr="00673B58">
              <w:rPr>
                <w:rFonts w:ascii="ＭＳ Ｐゴシック" w:eastAsia="ＭＳ Ｐゴシック" w:hAnsi="ＭＳ Ｐゴシック" w:cs="ＭＳ Ｐゴシック" w:hint="eastAsia"/>
                <w:color w:val="000000"/>
                <w:kern w:val="0"/>
                <w:sz w:val="22"/>
              </w:rPr>
              <w:t>平成</w:t>
            </w:r>
            <w:r w:rsidRPr="008F349D">
              <w:rPr>
                <w:rFonts w:ascii="ＭＳ Ｐゴシック" w:eastAsia="ＭＳ Ｐゴシック" w:hAnsi="ＭＳ Ｐゴシック" w:cs="ＭＳ Ｐゴシック" w:hint="eastAsia"/>
                <w:color w:val="000000"/>
                <w:kern w:val="0"/>
                <w:sz w:val="22"/>
              </w:rPr>
              <w:t>6年度</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rsidR="00CC71F3" w:rsidRPr="008F349D" w:rsidRDefault="00CC71F3" w:rsidP="005C7259">
            <w:pPr>
              <w:widowControl/>
              <w:jc w:val="righ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16,961</w:t>
            </w:r>
            <w:r w:rsidR="008E546F" w:rsidRPr="008F349D">
              <w:rPr>
                <w:rFonts w:ascii="ＭＳ Ｐゴシック" w:eastAsia="ＭＳ Ｐゴシック" w:hAnsi="ＭＳ Ｐゴシック" w:cs="ＭＳ Ｐゴシック" w:hint="eastAsia"/>
                <w:color w:val="000000"/>
                <w:kern w:val="0"/>
                <w:sz w:val="22"/>
              </w:rPr>
              <w:t>人</w:t>
            </w:r>
            <w:r w:rsidRPr="008F349D">
              <w:rPr>
                <w:rFonts w:ascii="ＭＳ Ｐゴシック" w:eastAsia="ＭＳ Ｐゴシック" w:hAnsi="ＭＳ Ｐゴシック" w:cs="ＭＳ Ｐゴシック" w:hint="eastAsia"/>
                <w:color w:val="000000"/>
                <w:kern w:val="0"/>
                <w:sz w:val="22"/>
              </w:rPr>
              <w:t xml:space="preserve"> </w:t>
            </w:r>
          </w:p>
        </w:tc>
      </w:tr>
      <w:tr w:rsidR="00CC71F3" w:rsidRPr="008F349D" w:rsidTr="008F349D">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CC71F3" w:rsidRPr="008F349D" w:rsidRDefault="00CC71F3" w:rsidP="005C7259">
            <w:pPr>
              <w:widowControl/>
              <w:jc w:val="left"/>
              <w:rPr>
                <w:rFonts w:ascii="ＭＳ Ｐゴシック" w:eastAsia="ＭＳ Ｐゴシック" w:hAnsi="ＭＳ Ｐゴシック" w:cs="ＭＳ Ｐゴシック"/>
                <w:color w:val="000000"/>
                <w:kern w:val="0"/>
                <w:sz w:val="22"/>
              </w:rPr>
            </w:pPr>
            <w:r w:rsidRPr="00673B58">
              <w:rPr>
                <w:rFonts w:ascii="ＭＳ Ｐゴシック" w:eastAsia="ＭＳ Ｐゴシック" w:hAnsi="ＭＳ Ｐゴシック" w:cs="ＭＳ Ｐゴシック" w:hint="eastAsia"/>
                <w:color w:val="000000"/>
                <w:kern w:val="0"/>
                <w:sz w:val="22"/>
              </w:rPr>
              <w:t>平成７年度～</w:t>
            </w:r>
            <w:r w:rsidRPr="008F349D">
              <w:rPr>
                <w:rFonts w:ascii="ＭＳ Ｐゴシック" w:eastAsia="ＭＳ Ｐゴシック" w:hAnsi="ＭＳ Ｐゴシック" w:cs="ＭＳ Ｐゴシック" w:hint="eastAsia"/>
                <w:color w:val="000000"/>
                <w:kern w:val="0"/>
                <w:sz w:val="22"/>
              </w:rPr>
              <w:t>18年度</w:t>
            </w:r>
          </w:p>
        </w:tc>
        <w:tc>
          <w:tcPr>
            <w:tcW w:w="2268" w:type="dxa"/>
            <w:tcBorders>
              <w:top w:val="nil"/>
              <w:left w:val="nil"/>
              <w:bottom w:val="single" w:sz="4" w:space="0" w:color="auto"/>
              <w:right w:val="single" w:sz="4" w:space="0" w:color="auto"/>
            </w:tcBorders>
            <w:shd w:val="clear" w:color="auto" w:fill="auto"/>
            <w:noWrap/>
            <w:vAlign w:val="center"/>
            <w:hideMark/>
          </w:tcPr>
          <w:p w:rsidR="00CC71F3" w:rsidRPr="008F349D" w:rsidRDefault="00CC71F3" w:rsidP="005C7259">
            <w:pPr>
              <w:widowControl/>
              <w:jc w:val="righ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 xml:space="preserve">省略 </w:t>
            </w:r>
          </w:p>
        </w:tc>
      </w:tr>
      <w:tr w:rsidR="00CC71F3" w:rsidRPr="008F349D" w:rsidTr="008F349D">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CC71F3" w:rsidRPr="008F349D" w:rsidRDefault="00CC71F3" w:rsidP="005C7259">
            <w:pPr>
              <w:widowControl/>
              <w:jc w:val="left"/>
              <w:rPr>
                <w:rFonts w:ascii="ＭＳ Ｐゴシック" w:eastAsia="ＭＳ Ｐゴシック" w:hAnsi="ＭＳ Ｐゴシック" w:cs="ＭＳ Ｐゴシック"/>
                <w:color w:val="000000"/>
                <w:kern w:val="0"/>
                <w:sz w:val="22"/>
              </w:rPr>
            </w:pPr>
            <w:r w:rsidRPr="00673B58">
              <w:rPr>
                <w:rFonts w:ascii="ＭＳ Ｐゴシック" w:eastAsia="ＭＳ Ｐゴシック" w:hAnsi="ＭＳ Ｐゴシック" w:cs="ＭＳ Ｐゴシック" w:hint="eastAsia"/>
                <w:color w:val="000000"/>
                <w:kern w:val="0"/>
                <w:sz w:val="22"/>
              </w:rPr>
              <w:t>平成</w:t>
            </w:r>
            <w:r w:rsidRPr="008F349D">
              <w:rPr>
                <w:rFonts w:ascii="ＭＳ Ｐゴシック" w:eastAsia="ＭＳ Ｐゴシック" w:hAnsi="ＭＳ Ｐゴシック" w:cs="ＭＳ Ｐゴシック" w:hint="eastAsia"/>
                <w:color w:val="000000"/>
                <w:kern w:val="0"/>
                <w:sz w:val="22"/>
              </w:rPr>
              <w:t>19年度</w:t>
            </w:r>
          </w:p>
        </w:tc>
        <w:tc>
          <w:tcPr>
            <w:tcW w:w="2268" w:type="dxa"/>
            <w:tcBorders>
              <w:top w:val="nil"/>
              <w:left w:val="nil"/>
              <w:bottom w:val="single" w:sz="4" w:space="0" w:color="auto"/>
              <w:right w:val="single" w:sz="4" w:space="0" w:color="auto"/>
            </w:tcBorders>
            <w:shd w:val="clear" w:color="auto" w:fill="auto"/>
            <w:noWrap/>
            <w:vAlign w:val="center"/>
            <w:hideMark/>
          </w:tcPr>
          <w:p w:rsidR="00CC71F3" w:rsidRPr="008F349D" w:rsidRDefault="00CC71F3" w:rsidP="005C7259">
            <w:pPr>
              <w:widowControl/>
              <w:jc w:val="righ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10,368</w:t>
            </w:r>
            <w:r w:rsidR="008E546F" w:rsidRPr="008F349D">
              <w:rPr>
                <w:rFonts w:ascii="ＭＳ Ｐゴシック" w:eastAsia="ＭＳ Ｐゴシック" w:hAnsi="ＭＳ Ｐゴシック" w:cs="ＭＳ Ｐゴシック" w:hint="eastAsia"/>
                <w:color w:val="000000"/>
                <w:kern w:val="0"/>
                <w:sz w:val="22"/>
              </w:rPr>
              <w:t>人</w:t>
            </w:r>
            <w:r w:rsidRPr="008F349D">
              <w:rPr>
                <w:rFonts w:ascii="ＭＳ Ｐゴシック" w:eastAsia="ＭＳ Ｐゴシック" w:hAnsi="ＭＳ Ｐゴシック" w:cs="ＭＳ Ｐゴシック" w:hint="eastAsia"/>
                <w:color w:val="000000"/>
                <w:kern w:val="0"/>
                <w:sz w:val="22"/>
              </w:rPr>
              <w:t xml:space="preserve"> </w:t>
            </w:r>
          </w:p>
        </w:tc>
      </w:tr>
      <w:tr w:rsidR="00CC71F3" w:rsidRPr="008F349D" w:rsidTr="008F349D">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CC71F3" w:rsidRPr="008F349D" w:rsidRDefault="00CC71F3" w:rsidP="005C7259">
            <w:pPr>
              <w:widowControl/>
              <w:jc w:val="left"/>
              <w:rPr>
                <w:rFonts w:ascii="ＭＳ Ｐゴシック" w:eastAsia="ＭＳ Ｐゴシック" w:hAnsi="ＭＳ Ｐゴシック" w:cs="ＭＳ Ｐゴシック"/>
                <w:color w:val="000000"/>
                <w:kern w:val="0"/>
                <w:sz w:val="22"/>
              </w:rPr>
            </w:pPr>
            <w:r w:rsidRPr="00673B58">
              <w:rPr>
                <w:rFonts w:ascii="ＭＳ Ｐゴシック" w:eastAsia="ＭＳ Ｐゴシック" w:hAnsi="ＭＳ Ｐゴシック" w:cs="ＭＳ Ｐゴシック" w:hint="eastAsia"/>
                <w:color w:val="000000"/>
                <w:kern w:val="0"/>
                <w:sz w:val="22"/>
              </w:rPr>
              <w:t>平成</w:t>
            </w:r>
            <w:r w:rsidRPr="008F349D">
              <w:rPr>
                <w:rFonts w:ascii="ＭＳ Ｐゴシック" w:eastAsia="ＭＳ Ｐゴシック" w:hAnsi="ＭＳ Ｐゴシック" w:cs="ＭＳ Ｐゴシック" w:hint="eastAsia"/>
                <w:color w:val="000000"/>
                <w:kern w:val="0"/>
                <w:sz w:val="22"/>
              </w:rPr>
              <w:t>20年度</w:t>
            </w:r>
          </w:p>
        </w:tc>
        <w:tc>
          <w:tcPr>
            <w:tcW w:w="2268" w:type="dxa"/>
            <w:tcBorders>
              <w:top w:val="nil"/>
              <w:left w:val="nil"/>
              <w:bottom w:val="single" w:sz="4" w:space="0" w:color="auto"/>
              <w:right w:val="single" w:sz="4" w:space="0" w:color="auto"/>
            </w:tcBorders>
            <w:shd w:val="clear" w:color="auto" w:fill="auto"/>
            <w:noWrap/>
            <w:vAlign w:val="center"/>
            <w:hideMark/>
          </w:tcPr>
          <w:p w:rsidR="00CC71F3" w:rsidRPr="008F349D" w:rsidRDefault="00CC71F3" w:rsidP="005C7259">
            <w:pPr>
              <w:widowControl/>
              <w:jc w:val="righ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10,223</w:t>
            </w:r>
            <w:r w:rsidR="008E546F" w:rsidRPr="008F349D">
              <w:rPr>
                <w:rFonts w:ascii="ＭＳ Ｐゴシック" w:eastAsia="ＭＳ Ｐゴシック" w:hAnsi="ＭＳ Ｐゴシック" w:cs="ＭＳ Ｐゴシック" w:hint="eastAsia"/>
                <w:color w:val="000000"/>
                <w:kern w:val="0"/>
                <w:sz w:val="22"/>
              </w:rPr>
              <w:t>人</w:t>
            </w:r>
            <w:r w:rsidRPr="008F349D">
              <w:rPr>
                <w:rFonts w:ascii="ＭＳ Ｐゴシック" w:eastAsia="ＭＳ Ｐゴシック" w:hAnsi="ＭＳ Ｐゴシック" w:cs="ＭＳ Ｐゴシック" w:hint="eastAsia"/>
                <w:color w:val="000000"/>
                <w:kern w:val="0"/>
                <w:sz w:val="22"/>
              </w:rPr>
              <w:t xml:space="preserve"> </w:t>
            </w:r>
          </w:p>
        </w:tc>
      </w:tr>
      <w:tr w:rsidR="00CC71F3" w:rsidRPr="008F349D" w:rsidTr="008F349D">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CC71F3" w:rsidRPr="008F349D" w:rsidRDefault="00CC71F3" w:rsidP="005C7259">
            <w:pPr>
              <w:widowControl/>
              <w:jc w:val="left"/>
              <w:rPr>
                <w:rFonts w:ascii="ＭＳ Ｐゴシック" w:eastAsia="ＭＳ Ｐゴシック" w:hAnsi="ＭＳ Ｐゴシック" w:cs="ＭＳ Ｐゴシック"/>
                <w:color w:val="000000"/>
                <w:kern w:val="0"/>
                <w:sz w:val="22"/>
              </w:rPr>
            </w:pPr>
            <w:r w:rsidRPr="00673B58">
              <w:rPr>
                <w:rFonts w:ascii="ＭＳ Ｐゴシック" w:eastAsia="ＭＳ Ｐゴシック" w:hAnsi="ＭＳ Ｐゴシック" w:cs="ＭＳ Ｐゴシック" w:hint="eastAsia"/>
                <w:color w:val="000000"/>
                <w:kern w:val="0"/>
                <w:sz w:val="22"/>
              </w:rPr>
              <w:t>平成</w:t>
            </w:r>
            <w:r w:rsidRPr="008F349D">
              <w:rPr>
                <w:rFonts w:ascii="ＭＳ Ｐゴシック" w:eastAsia="ＭＳ Ｐゴシック" w:hAnsi="ＭＳ Ｐゴシック" w:cs="ＭＳ Ｐゴシック" w:hint="eastAsia"/>
                <w:color w:val="000000"/>
                <w:kern w:val="0"/>
                <w:sz w:val="22"/>
              </w:rPr>
              <w:t>21年度</w:t>
            </w:r>
          </w:p>
        </w:tc>
        <w:tc>
          <w:tcPr>
            <w:tcW w:w="2268" w:type="dxa"/>
            <w:tcBorders>
              <w:top w:val="nil"/>
              <w:left w:val="nil"/>
              <w:bottom w:val="single" w:sz="4" w:space="0" w:color="auto"/>
              <w:right w:val="single" w:sz="4" w:space="0" w:color="auto"/>
            </w:tcBorders>
            <w:shd w:val="clear" w:color="auto" w:fill="auto"/>
            <w:noWrap/>
            <w:vAlign w:val="center"/>
            <w:hideMark/>
          </w:tcPr>
          <w:p w:rsidR="00CC71F3" w:rsidRPr="008F349D" w:rsidRDefault="00CC71F3" w:rsidP="005C7259">
            <w:pPr>
              <w:widowControl/>
              <w:jc w:val="righ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9,919</w:t>
            </w:r>
            <w:r w:rsidR="008E546F" w:rsidRPr="008F349D">
              <w:rPr>
                <w:rFonts w:ascii="ＭＳ Ｐゴシック" w:eastAsia="ＭＳ Ｐゴシック" w:hAnsi="ＭＳ Ｐゴシック" w:cs="ＭＳ Ｐゴシック" w:hint="eastAsia"/>
                <w:color w:val="000000"/>
                <w:kern w:val="0"/>
                <w:sz w:val="22"/>
              </w:rPr>
              <w:t>人</w:t>
            </w:r>
            <w:r w:rsidRPr="008F349D">
              <w:rPr>
                <w:rFonts w:ascii="ＭＳ Ｐゴシック" w:eastAsia="ＭＳ Ｐゴシック" w:hAnsi="ＭＳ Ｐゴシック" w:cs="ＭＳ Ｐゴシック" w:hint="eastAsia"/>
                <w:color w:val="000000"/>
                <w:kern w:val="0"/>
                <w:sz w:val="22"/>
              </w:rPr>
              <w:t xml:space="preserve"> </w:t>
            </w:r>
          </w:p>
        </w:tc>
      </w:tr>
      <w:tr w:rsidR="00CC71F3" w:rsidRPr="008F349D" w:rsidTr="008F349D">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CC71F3" w:rsidRPr="008F349D" w:rsidRDefault="00CC71F3" w:rsidP="005C7259">
            <w:pPr>
              <w:widowControl/>
              <w:jc w:val="left"/>
              <w:rPr>
                <w:rFonts w:ascii="ＭＳ Ｐゴシック" w:eastAsia="ＭＳ Ｐゴシック" w:hAnsi="ＭＳ Ｐゴシック" w:cs="ＭＳ Ｐゴシック"/>
                <w:color w:val="000000"/>
                <w:kern w:val="0"/>
                <w:sz w:val="22"/>
              </w:rPr>
            </w:pPr>
            <w:r w:rsidRPr="00673B58">
              <w:rPr>
                <w:rFonts w:ascii="ＭＳ Ｐゴシック" w:eastAsia="ＭＳ Ｐゴシック" w:hAnsi="ＭＳ Ｐゴシック" w:cs="ＭＳ Ｐゴシック" w:hint="eastAsia"/>
                <w:color w:val="000000"/>
                <w:kern w:val="0"/>
                <w:sz w:val="22"/>
              </w:rPr>
              <w:t>平成</w:t>
            </w:r>
            <w:r w:rsidRPr="008F349D">
              <w:rPr>
                <w:rFonts w:ascii="ＭＳ Ｐゴシック" w:eastAsia="ＭＳ Ｐゴシック" w:hAnsi="ＭＳ Ｐゴシック" w:cs="ＭＳ Ｐゴシック" w:hint="eastAsia"/>
                <w:color w:val="000000"/>
                <w:kern w:val="0"/>
                <w:sz w:val="22"/>
              </w:rPr>
              <w:t>22年度</w:t>
            </w:r>
          </w:p>
        </w:tc>
        <w:tc>
          <w:tcPr>
            <w:tcW w:w="2268" w:type="dxa"/>
            <w:tcBorders>
              <w:top w:val="nil"/>
              <w:left w:val="nil"/>
              <w:bottom w:val="single" w:sz="4" w:space="0" w:color="auto"/>
              <w:right w:val="single" w:sz="4" w:space="0" w:color="auto"/>
            </w:tcBorders>
            <w:shd w:val="clear" w:color="auto" w:fill="auto"/>
            <w:noWrap/>
            <w:vAlign w:val="center"/>
            <w:hideMark/>
          </w:tcPr>
          <w:p w:rsidR="00CC71F3" w:rsidRPr="008F349D" w:rsidRDefault="00CC71F3" w:rsidP="005C7259">
            <w:pPr>
              <w:widowControl/>
              <w:jc w:val="righ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9,605</w:t>
            </w:r>
            <w:r w:rsidR="008E546F" w:rsidRPr="008F349D">
              <w:rPr>
                <w:rFonts w:ascii="ＭＳ Ｐゴシック" w:eastAsia="ＭＳ Ｐゴシック" w:hAnsi="ＭＳ Ｐゴシック" w:cs="ＭＳ Ｐゴシック" w:hint="eastAsia"/>
                <w:color w:val="000000"/>
                <w:kern w:val="0"/>
                <w:sz w:val="22"/>
              </w:rPr>
              <w:t>人</w:t>
            </w:r>
            <w:r w:rsidRPr="008F349D">
              <w:rPr>
                <w:rFonts w:ascii="ＭＳ Ｐゴシック" w:eastAsia="ＭＳ Ｐゴシック" w:hAnsi="ＭＳ Ｐゴシック" w:cs="ＭＳ Ｐゴシック" w:hint="eastAsia"/>
                <w:color w:val="000000"/>
                <w:kern w:val="0"/>
                <w:sz w:val="22"/>
              </w:rPr>
              <w:t xml:space="preserve"> </w:t>
            </w:r>
          </w:p>
        </w:tc>
      </w:tr>
      <w:tr w:rsidR="00CC71F3" w:rsidRPr="008F349D" w:rsidTr="008F349D">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CC71F3" w:rsidRPr="008F349D" w:rsidRDefault="00CC71F3" w:rsidP="005C7259">
            <w:pPr>
              <w:widowControl/>
              <w:jc w:val="left"/>
              <w:rPr>
                <w:rFonts w:ascii="ＭＳ Ｐゴシック" w:eastAsia="ＭＳ Ｐゴシック" w:hAnsi="ＭＳ Ｐゴシック" w:cs="ＭＳ Ｐゴシック"/>
                <w:color w:val="000000"/>
                <w:kern w:val="0"/>
                <w:sz w:val="22"/>
              </w:rPr>
            </w:pPr>
            <w:r w:rsidRPr="00673B58">
              <w:rPr>
                <w:rFonts w:ascii="ＭＳ Ｐゴシック" w:eastAsia="ＭＳ Ｐゴシック" w:hAnsi="ＭＳ Ｐゴシック" w:cs="ＭＳ Ｐゴシック" w:hint="eastAsia"/>
                <w:color w:val="000000"/>
                <w:kern w:val="0"/>
                <w:sz w:val="22"/>
              </w:rPr>
              <w:t>平成</w:t>
            </w:r>
            <w:r w:rsidRPr="008F349D">
              <w:rPr>
                <w:rFonts w:ascii="ＭＳ Ｐゴシック" w:eastAsia="ＭＳ Ｐゴシック" w:hAnsi="ＭＳ Ｐゴシック" w:cs="ＭＳ Ｐゴシック" w:hint="eastAsia"/>
                <w:color w:val="000000"/>
                <w:kern w:val="0"/>
                <w:sz w:val="22"/>
              </w:rPr>
              <w:t>23年度</w:t>
            </w:r>
          </w:p>
        </w:tc>
        <w:tc>
          <w:tcPr>
            <w:tcW w:w="2268" w:type="dxa"/>
            <w:tcBorders>
              <w:top w:val="nil"/>
              <w:left w:val="nil"/>
              <w:bottom w:val="single" w:sz="4" w:space="0" w:color="auto"/>
              <w:right w:val="single" w:sz="4" w:space="0" w:color="auto"/>
            </w:tcBorders>
            <w:shd w:val="clear" w:color="auto" w:fill="auto"/>
            <w:noWrap/>
            <w:vAlign w:val="center"/>
            <w:hideMark/>
          </w:tcPr>
          <w:p w:rsidR="00CC71F3" w:rsidRPr="008F349D" w:rsidRDefault="00CC71F3" w:rsidP="005C7259">
            <w:pPr>
              <w:widowControl/>
              <w:jc w:val="righ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9,013</w:t>
            </w:r>
            <w:r w:rsidR="008E546F" w:rsidRPr="008F349D">
              <w:rPr>
                <w:rFonts w:ascii="ＭＳ Ｐゴシック" w:eastAsia="ＭＳ Ｐゴシック" w:hAnsi="ＭＳ Ｐゴシック" w:cs="ＭＳ Ｐゴシック" w:hint="eastAsia"/>
                <w:color w:val="000000"/>
                <w:kern w:val="0"/>
                <w:sz w:val="22"/>
              </w:rPr>
              <w:t>人</w:t>
            </w:r>
            <w:r w:rsidRPr="008F349D">
              <w:rPr>
                <w:rFonts w:ascii="ＭＳ Ｐゴシック" w:eastAsia="ＭＳ Ｐゴシック" w:hAnsi="ＭＳ Ｐゴシック" w:cs="ＭＳ Ｐゴシック" w:hint="eastAsia"/>
                <w:color w:val="000000"/>
                <w:kern w:val="0"/>
                <w:sz w:val="22"/>
              </w:rPr>
              <w:t xml:space="preserve"> </w:t>
            </w:r>
          </w:p>
        </w:tc>
      </w:tr>
      <w:tr w:rsidR="00CC71F3" w:rsidRPr="008F349D" w:rsidTr="008F349D">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CC71F3" w:rsidRPr="008F349D" w:rsidRDefault="00CC71F3" w:rsidP="005C7259">
            <w:pPr>
              <w:widowControl/>
              <w:jc w:val="left"/>
              <w:rPr>
                <w:rFonts w:ascii="ＭＳ Ｐゴシック" w:eastAsia="ＭＳ Ｐゴシック" w:hAnsi="ＭＳ Ｐゴシック" w:cs="ＭＳ Ｐゴシック"/>
                <w:color w:val="000000"/>
                <w:kern w:val="0"/>
                <w:sz w:val="22"/>
              </w:rPr>
            </w:pPr>
            <w:r w:rsidRPr="00673B58">
              <w:rPr>
                <w:rFonts w:ascii="ＭＳ Ｐゴシック" w:eastAsia="ＭＳ Ｐゴシック" w:hAnsi="ＭＳ Ｐゴシック" w:cs="ＭＳ Ｐゴシック" w:hint="eastAsia"/>
                <w:color w:val="000000"/>
                <w:kern w:val="0"/>
                <w:sz w:val="22"/>
              </w:rPr>
              <w:t>平成</w:t>
            </w:r>
            <w:r w:rsidRPr="008F349D">
              <w:rPr>
                <w:rFonts w:ascii="ＭＳ Ｐゴシック" w:eastAsia="ＭＳ Ｐゴシック" w:hAnsi="ＭＳ Ｐゴシック" w:cs="ＭＳ Ｐゴシック" w:hint="eastAsia"/>
                <w:color w:val="000000"/>
                <w:kern w:val="0"/>
                <w:sz w:val="22"/>
              </w:rPr>
              <w:t>24年度</w:t>
            </w:r>
          </w:p>
        </w:tc>
        <w:tc>
          <w:tcPr>
            <w:tcW w:w="2268" w:type="dxa"/>
            <w:tcBorders>
              <w:top w:val="nil"/>
              <w:left w:val="nil"/>
              <w:bottom w:val="single" w:sz="4" w:space="0" w:color="auto"/>
              <w:right w:val="single" w:sz="4" w:space="0" w:color="auto"/>
            </w:tcBorders>
            <w:shd w:val="clear" w:color="auto" w:fill="auto"/>
            <w:noWrap/>
            <w:vAlign w:val="center"/>
            <w:hideMark/>
          </w:tcPr>
          <w:p w:rsidR="00CC71F3" w:rsidRPr="008F349D" w:rsidRDefault="00CC71F3" w:rsidP="005C7259">
            <w:pPr>
              <w:widowControl/>
              <w:jc w:val="righ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8,509</w:t>
            </w:r>
            <w:r w:rsidR="008E546F" w:rsidRPr="008F349D">
              <w:rPr>
                <w:rFonts w:ascii="ＭＳ Ｐゴシック" w:eastAsia="ＭＳ Ｐゴシック" w:hAnsi="ＭＳ Ｐゴシック" w:cs="ＭＳ Ｐゴシック" w:hint="eastAsia"/>
                <w:color w:val="000000"/>
                <w:kern w:val="0"/>
                <w:sz w:val="22"/>
              </w:rPr>
              <w:t>人</w:t>
            </w:r>
            <w:r w:rsidRPr="008F349D">
              <w:rPr>
                <w:rFonts w:ascii="ＭＳ Ｐゴシック" w:eastAsia="ＭＳ Ｐゴシック" w:hAnsi="ＭＳ Ｐゴシック" w:cs="ＭＳ Ｐゴシック" w:hint="eastAsia"/>
                <w:color w:val="000000"/>
                <w:kern w:val="0"/>
                <w:sz w:val="22"/>
              </w:rPr>
              <w:t xml:space="preserve"> </w:t>
            </w:r>
          </w:p>
        </w:tc>
      </w:tr>
      <w:tr w:rsidR="00CC71F3" w:rsidRPr="008F349D" w:rsidTr="008F349D">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CC71F3" w:rsidRPr="008F349D" w:rsidRDefault="00CC71F3" w:rsidP="005C7259">
            <w:pPr>
              <w:widowControl/>
              <w:jc w:val="left"/>
              <w:rPr>
                <w:rFonts w:ascii="ＭＳ Ｐゴシック" w:eastAsia="ＭＳ Ｐゴシック" w:hAnsi="ＭＳ Ｐゴシック" w:cs="ＭＳ Ｐゴシック"/>
                <w:color w:val="000000"/>
                <w:kern w:val="0"/>
                <w:sz w:val="22"/>
              </w:rPr>
            </w:pPr>
            <w:r w:rsidRPr="00673B58">
              <w:rPr>
                <w:rFonts w:ascii="ＭＳ Ｐゴシック" w:eastAsia="ＭＳ Ｐゴシック" w:hAnsi="ＭＳ Ｐゴシック" w:cs="ＭＳ Ｐゴシック" w:hint="eastAsia"/>
                <w:color w:val="000000"/>
                <w:kern w:val="0"/>
                <w:sz w:val="22"/>
              </w:rPr>
              <w:t>平成</w:t>
            </w:r>
            <w:r w:rsidRPr="008F349D">
              <w:rPr>
                <w:rFonts w:ascii="ＭＳ Ｐゴシック" w:eastAsia="ＭＳ Ｐゴシック" w:hAnsi="ＭＳ Ｐゴシック" w:cs="ＭＳ Ｐゴシック" w:hint="eastAsia"/>
                <w:color w:val="000000"/>
                <w:kern w:val="0"/>
                <w:sz w:val="22"/>
              </w:rPr>
              <w:t>25年度</w:t>
            </w:r>
          </w:p>
        </w:tc>
        <w:tc>
          <w:tcPr>
            <w:tcW w:w="2268" w:type="dxa"/>
            <w:tcBorders>
              <w:top w:val="nil"/>
              <w:left w:val="nil"/>
              <w:bottom w:val="single" w:sz="4" w:space="0" w:color="auto"/>
              <w:right w:val="single" w:sz="4" w:space="0" w:color="auto"/>
            </w:tcBorders>
            <w:shd w:val="clear" w:color="auto" w:fill="auto"/>
            <w:noWrap/>
            <w:vAlign w:val="center"/>
            <w:hideMark/>
          </w:tcPr>
          <w:p w:rsidR="00CC71F3" w:rsidRPr="008F349D" w:rsidRDefault="00CC71F3" w:rsidP="005C7259">
            <w:pPr>
              <w:widowControl/>
              <w:jc w:val="righ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8,265</w:t>
            </w:r>
            <w:r w:rsidR="008E546F" w:rsidRPr="008F349D">
              <w:rPr>
                <w:rFonts w:ascii="ＭＳ Ｐゴシック" w:eastAsia="ＭＳ Ｐゴシック" w:hAnsi="ＭＳ Ｐゴシック" w:cs="ＭＳ Ｐゴシック" w:hint="eastAsia"/>
                <w:color w:val="000000"/>
                <w:kern w:val="0"/>
                <w:sz w:val="22"/>
              </w:rPr>
              <w:t>人</w:t>
            </w:r>
            <w:r w:rsidRPr="008F349D">
              <w:rPr>
                <w:rFonts w:ascii="ＭＳ Ｐゴシック" w:eastAsia="ＭＳ Ｐゴシック" w:hAnsi="ＭＳ Ｐゴシック" w:cs="ＭＳ Ｐゴシック" w:hint="eastAsia"/>
                <w:color w:val="000000"/>
                <w:kern w:val="0"/>
                <w:sz w:val="22"/>
              </w:rPr>
              <w:t xml:space="preserve"> </w:t>
            </w:r>
          </w:p>
        </w:tc>
      </w:tr>
      <w:tr w:rsidR="00CC71F3" w:rsidRPr="008F349D" w:rsidTr="008F349D">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CC71F3" w:rsidRPr="008F349D" w:rsidRDefault="00CC71F3" w:rsidP="005C7259">
            <w:pPr>
              <w:widowControl/>
              <w:jc w:val="left"/>
              <w:rPr>
                <w:rFonts w:ascii="ＭＳ Ｐゴシック" w:eastAsia="ＭＳ Ｐゴシック" w:hAnsi="ＭＳ Ｐゴシック" w:cs="ＭＳ Ｐゴシック"/>
                <w:color w:val="000000"/>
                <w:kern w:val="0"/>
                <w:sz w:val="22"/>
              </w:rPr>
            </w:pPr>
            <w:r w:rsidRPr="00673B58">
              <w:rPr>
                <w:rFonts w:ascii="ＭＳ Ｐゴシック" w:eastAsia="ＭＳ Ｐゴシック" w:hAnsi="ＭＳ Ｐゴシック" w:cs="ＭＳ Ｐゴシック" w:hint="eastAsia"/>
                <w:color w:val="000000"/>
                <w:kern w:val="0"/>
                <w:sz w:val="22"/>
              </w:rPr>
              <w:t>平成</w:t>
            </w:r>
            <w:r w:rsidRPr="008F349D">
              <w:rPr>
                <w:rFonts w:ascii="ＭＳ Ｐゴシック" w:eastAsia="ＭＳ Ｐゴシック" w:hAnsi="ＭＳ Ｐゴシック" w:cs="ＭＳ Ｐゴシック" w:hint="eastAsia"/>
                <w:color w:val="000000"/>
                <w:kern w:val="0"/>
                <w:sz w:val="22"/>
              </w:rPr>
              <w:t>26年度</w:t>
            </w:r>
          </w:p>
        </w:tc>
        <w:tc>
          <w:tcPr>
            <w:tcW w:w="2268" w:type="dxa"/>
            <w:tcBorders>
              <w:top w:val="nil"/>
              <w:left w:val="nil"/>
              <w:bottom w:val="single" w:sz="4" w:space="0" w:color="auto"/>
              <w:right w:val="single" w:sz="4" w:space="0" w:color="auto"/>
            </w:tcBorders>
            <w:shd w:val="clear" w:color="auto" w:fill="auto"/>
            <w:noWrap/>
            <w:vAlign w:val="center"/>
            <w:hideMark/>
          </w:tcPr>
          <w:p w:rsidR="00CC71F3" w:rsidRPr="008F349D" w:rsidRDefault="00CC71F3" w:rsidP="005C7259">
            <w:pPr>
              <w:widowControl/>
              <w:jc w:val="righ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8,240</w:t>
            </w:r>
            <w:r w:rsidR="008E546F" w:rsidRPr="008F349D">
              <w:rPr>
                <w:rFonts w:ascii="ＭＳ Ｐゴシック" w:eastAsia="ＭＳ Ｐゴシック" w:hAnsi="ＭＳ Ｐゴシック" w:cs="ＭＳ Ｐゴシック" w:hint="eastAsia"/>
                <w:color w:val="000000"/>
                <w:kern w:val="0"/>
                <w:sz w:val="22"/>
              </w:rPr>
              <w:t>人</w:t>
            </w:r>
            <w:r w:rsidRPr="008F349D">
              <w:rPr>
                <w:rFonts w:ascii="ＭＳ Ｐゴシック" w:eastAsia="ＭＳ Ｐゴシック" w:hAnsi="ＭＳ Ｐゴシック" w:cs="ＭＳ Ｐゴシック" w:hint="eastAsia"/>
                <w:color w:val="000000"/>
                <w:kern w:val="0"/>
                <w:sz w:val="22"/>
              </w:rPr>
              <w:t xml:space="preserve"> </w:t>
            </w:r>
          </w:p>
        </w:tc>
      </w:tr>
    </w:tbl>
    <w:p w:rsidR="009A218D" w:rsidRPr="008F349D" w:rsidRDefault="009A218D" w:rsidP="009A218D">
      <w:pPr>
        <w:rPr>
          <w:rFonts w:hAnsi="ＭＳ ゴシック"/>
          <w:color w:val="000000"/>
        </w:rPr>
      </w:pPr>
      <w:r w:rsidRPr="008F349D">
        <w:rPr>
          <w:rFonts w:hAnsi="ＭＳ ゴシック" w:hint="eastAsia"/>
          <w:color w:val="000000"/>
        </w:rPr>
        <w:t>注）職員数管理目標平成26年度8,309人に対して 実績8,240人（対目標△69人）</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一般行政部門の給与水準（ラスパイレス指数）の推移（国を100とした場合）のグラフ</w:t>
      </w:r>
    </w:p>
    <w:p w:rsidR="009A218D" w:rsidRPr="008F349D" w:rsidRDefault="009A218D" w:rsidP="009A218D">
      <w:pPr>
        <w:rPr>
          <w:rFonts w:hAnsi="ＭＳ ゴシック"/>
          <w:color w:val="000000"/>
        </w:rPr>
      </w:pPr>
      <w:r w:rsidRPr="008F349D">
        <w:rPr>
          <w:rFonts w:hAnsi="ＭＳ ゴシック" w:hint="eastAsia"/>
          <w:color w:val="000000"/>
        </w:rPr>
        <w:t>・国の給与水準を100とすると、大阪府は92.2から98.5の間を推移（平成24年度以降の国の臨時特例（給与減額措置）期間を除く）</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１４ページ</w:t>
      </w:r>
    </w:p>
    <w:p w:rsidR="009A218D" w:rsidRPr="008F349D" w:rsidRDefault="009A218D" w:rsidP="009A218D">
      <w:pPr>
        <w:rPr>
          <w:rFonts w:hAnsi="ＭＳ ゴシック"/>
          <w:color w:val="000000"/>
        </w:rPr>
      </w:pPr>
      <w:r w:rsidRPr="008F349D">
        <w:rPr>
          <w:rFonts w:hAnsi="ＭＳ ゴシック" w:hint="eastAsia"/>
          <w:color w:val="000000"/>
        </w:rPr>
        <w:t>権限移譲等の推進、出資法人・公の施設改革</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市町村への権限移譲について、全国トップレベルで進めるとともに、府市連携により二重行政の解消に向けて取り組んできました。また、全国で初めて政策レベルでの広域連携として、「関西広域連合」を設立し、国に対して、出先機関の丸ごと移管などの権限移譲も求めてきました。</w:t>
      </w:r>
    </w:p>
    <w:p w:rsidR="009A218D" w:rsidRPr="008F349D" w:rsidRDefault="009A218D" w:rsidP="00C46269">
      <w:pPr>
        <w:ind w:firstLineChars="100" w:firstLine="227"/>
        <w:rPr>
          <w:rFonts w:hAnsi="ＭＳ ゴシック"/>
          <w:color w:val="000000"/>
        </w:rPr>
      </w:pPr>
      <w:r w:rsidRPr="008F349D">
        <w:rPr>
          <w:rFonts w:hAnsi="ＭＳ ゴシック" w:hint="eastAsia"/>
          <w:color w:val="000000"/>
        </w:rPr>
        <w:t>さらに、「民間にできることは民間へ」という方針のもと、</w:t>
      </w:r>
      <w:r w:rsidR="008F349D">
        <w:rPr>
          <w:rFonts w:hAnsi="ＭＳ ゴシック" w:hint="eastAsia"/>
          <w:color w:val="000000"/>
        </w:rPr>
        <w:t>ＰＦＩ</w:t>
      </w:r>
      <w:r w:rsidRPr="008F349D">
        <w:rPr>
          <w:rFonts w:hAnsi="ＭＳ ゴシック" w:hint="eastAsia"/>
          <w:color w:val="000000"/>
        </w:rPr>
        <w:t>の活用をはじめ指定管理者制度や市場化テストの導入などによる民間開放の促進、出資法人や公の施設の改革、地方独立行政法人化の推進など、広域自治体として「府の役割」を踏まえた取組みを進めてきました。</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都道府県の移譲条項数状況の推移の図</w:t>
      </w:r>
    </w:p>
    <w:p w:rsidR="009A218D" w:rsidRPr="008F349D" w:rsidRDefault="00C46269" w:rsidP="009A218D">
      <w:pPr>
        <w:rPr>
          <w:rFonts w:hAnsi="ＭＳ ゴシック"/>
          <w:color w:val="000000"/>
        </w:rPr>
      </w:pPr>
      <w:r w:rsidRPr="008F349D">
        <w:rPr>
          <w:rFonts w:hAnsi="ＭＳ ゴシック" w:hint="eastAsia"/>
          <w:color w:val="000000"/>
        </w:rPr>
        <w:t>・</w:t>
      </w:r>
      <w:r w:rsidR="009A218D" w:rsidRPr="008F349D">
        <w:rPr>
          <w:rFonts w:hAnsi="ＭＳ ゴシック" w:hint="eastAsia"/>
          <w:color w:val="000000"/>
        </w:rPr>
        <w:t>平成21年4月1日現在で大阪府は全国15位（移譲条項数779条項）だったのが、平成25年4月1日現在では全国1位（移譲条項数1995条項）</w:t>
      </w:r>
    </w:p>
    <w:p w:rsidR="009A218D" w:rsidRPr="008F349D" w:rsidRDefault="009A218D" w:rsidP="009A218D">
      <w:pPr>
        <w:rPr>
          <w:rFonts w:hAnsi="ＭＳ ゴシック"/>
          <w:color w:val="000000"/>
        </w:rPr>
      </w:pPr>
      <w:r w:rsidRPr="008F349D">
        <w:rPr>
          <w:rFonts w:hAnsi="ＭＳ ゴシック" w:hint="eastAsia"/>
          <w:color w:val="000000"/>
        </w:rPr>
        <w:t>注１）条項数とは、事務処理特例制度を活用した条例による権限移譲を行った場合の法律等の条項数</w:t>
      </w:r>
    </w:p>
    <w:p w:rsidR="00C46269" w:rsidRPr="008F349D" w:rsidRDefault="009A218D" w:rsidP="009A218D">
      <w:pPr>
        <w:rPr>
          <w:rFonts w:hAnsi="ＭＳ ゴシック"/>
          <w:color w:val="000000"/>
        </w:rPr>
      </w:pPr>
      <w:r w:rsidRPr="008F349D">
        <w:rPr>
          <w:rFonts w:hAnsi="ＭＳ ゴシック" w:hint="eastAsia"/>
          <w:color w:val="000000"/>
        </w:rPr>
        <w:t>注２）移譲条項数状況（一社）行財政調査会「市町村への事務移譲の実施状況調べ」の調査結果を基に、各都道府県の条項数のカウント方法が異なることから、大阪府のカウント方法に補正し条項数を比較</w:t>
      </w:r>
    </w:p>
    <w:p w:rsidR="009A218D" w:rsidRPr="008F349D" w:rsidRDefault="004B2123" w:rsidP="009A218D">
      <w:pPr>
        <w:rPr>
          <w:rFonts w:hAnsi="ＭＳ ゴシック"/>
          <w:color w:val="000000"/>
        </w:rPr>
      </w:pPr>
      <w:r w:rsidRPr="008F349D">
        <w:rPr>
          <w:rFonts w:hAnsi="ＭＳ ゴシック"/>
          <w:color w:val="000000"/>
        </w:rPr>
        <w:br w:type="page"/>
      </w:r>
      <w:r w:rsidR="009A218D" w:rsidRPr="008F349D">
        <w:rPr>
          <w:rFonts w:hAnsi="ＭＳ ゴシック" w:hint="eastAsia"/>
          <w:color w:val="000000"/>
        </w:rPr>
        <w:lastRenderedPageBreak/>
        <w:t>指定出資法人・公の施設の数</w:t>
      </w:r>
    </w:p>
    <w:tbl>
      <w:tblPr>
        <w:tblW w:w="4740" w:type="dxa"/>
        <w:tblInd w:w="84" w:type="dxa"/>
        <w:tblCellMar>
          <w:left w:w="99" w:type="dxa"/>
          <w:right w:w="99" w:type="dxa"/>
        </w:tblCellMar>
        <w:tblLook w:val="04A0" w:firstRow="1" w:lastRow="0" w:firstColumn="1" w:lastColumn="0" w:noHBand="0" w:noVBand="1"/>
      </w:tblPr>
      <w:tblGrid>
        <w:gridCol w:w="1590"/>
        <w:gridCol w:w="1680"/>
        <w:gridCol w:w="1470"/>
      </w:tblGrid>
      <w:tr w:rsidR="009A218D" w:rsidRPr="008F349D" w:rsidTr="000A2930">
        <w:trPr>
          <w:trHeight w:val="270"/>
        </w:trPr>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18D" w:rsidRPr="008F349D" w:rsidRDefault="009A218D" w:rsidP="009A218D">
            <w:pPr>
              <w:widowControl/>
              <w:jc w:val="left"/>
              <w:rPr>
                <w:rFonts w:hAnsi="ＭＳ ゴシック" w:cs="ＭＳ Ｐゴシック"/>
                <w:color w:val="000000"/>
                <w:kern w:val="0"/>
                <w:sz w:val="22"/>
              </w:rPr>
            </w:pPr>
            <w:r w:rsidRPr="00673B58">
              <w:rPr>
                <w:rFonts w:hAnsi="ＭＳ ゴシック" w:cs="ＭＳ Ｐゴシック" w:hint="eastAsia"/>
                <w:color w:val="000000"/>
                <w:kern w:val="0"/>
                <w:sz w:val="22"/>
              </w:rPr>
              <w:t xml:space="preserve">　</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9A218D" w:rsidRPr="008F349D" w:rsidRDefault="009A218D" w:rsidP="009A218D">
            <w:pPr>
              <w:widowControl/>
              <w:jc w:val="left"/>
              <w:rPr>
                <w:rFonts w:hAnsi="ＭＳ ゴシック" w:cs="ＭＳ Ｐゴシック"/>
                <w:color w:val="000000"/>
                <w:kern w:val="0"/>
                <w:sz w:val="22"/>
              </w:rPr>
            </w:pPr>
            <w:r w:rsidRPr="008F349D">
              <w:rPr>
                <w:rFonts w:hAnsi="ＭＳ ゴシック" w:cs="ＭＳ Ｐゴシック" w:hint="eastAsia"/>
                <w:color w:val="000000"/>
                <w:kern w:val="0"/>
                <w:sz w:val="22"/>
              </w:rPr>
              <w:t>指定出資法人</w:t>
            </w:r>
          </w:p>
        </w:tc>
        <w:tc>
          <w:tcPr>
            <w:tcW w:w="1470" w:type="dxa"/>
            <w:tcBorders>
              <w:top w:val="single" w:sz="4" w:space="0" w:color="auto"/>
              <w:left w:val="nil"/>
              <w:bottom w:val="single" w:sz="4" w:space="0" w:color="auto"/>
              <w:right w:val="single" w:sz="4" w:space="0" w:color="auto"/>
            </w:tcBorders>
            <w:shd w:val="clear" w:color="auto" w:fill="auto"/>
            <w:noWrap/>
            <w:vAlign w:val="center"/>
            <w:hideMark/>
          </w:tcPr>
          <w:p w:rsidR="009A218D" w:rsidRPr="008F349D" w:rsidRDefault="009A218D" w:rsidP="009A218D">
            <w:pPr>
              <w:widowControl/>
              <w:jc w:val="left"/>
              <w:rPr>
                <w:rFonts w:hAnsi="ＭＳ ゴシック" w:cs="ＭＳ Ｐゴシック"/>
                <w:color w:val="000000"/>
                <w:kern w:val="0"/>
                <w:sz w:val="22"/>
              </w:rPr>
            </w:pPr>
            <w:r w:rsidRPr="008F349D">
              <w:rPr>
                <w:rFonts w:hAnsi="ＭＳ ゴシック" w:cs="ＭＳ Ｐゴシック" w:hint="eastAsia"/>
                <w:color w:val="000000"/>
                <w:kern w:val="0"/>
                <w:sz w:val="22"/>
              </w:rPr>
              <w:t>公の施設</w:t>
            </w:r>
          </w:p>
        </w:tc>
      </w:tr>
      <w:tr w:rsidR="009A218D" w:rsidRPr="008F349D" w:rsidTr="000A2930">
        <w:trPr>
          <w:trHeight w:val="270"/>
        </w:trPr>
        <w:tc>
          <w:tcPr>
            <w:tcW w:w="1590" w:type="dxa"/>
            <w:tcBorders>
              <w:top w:val="nil"/>
              <w:left w:val="single" w:sz="4" w:space="0" w:color="auto"/>
              <w:bottom w:val="single" w:sz="4" w:space="0" w:color="auto"/>
              <w:right w:val="single" w:sz="4" w:space="0" w:color="auto"/>
            </w:tcBorders>
            <w:shd w:val="clear" w:color="auto" w:fill="auto"/>
            <w:noWrap/>
            <w:vAlign w:val="center"/>
            <w:hideMark/>
          </w:tcPr>
          <w:p w:rsidR="009A218D" w:rsidRPr="008F349D" w:rsidRDefault="009A218D" w:rsidP="009A218D">
            <w:pPr>
              <w:widowControl/>
              <w:jc w:val="left"/>
              <w:rPr>
                <w:rFonts w:hAnsi="ＭＳ ゴシック" w:cs="ＭＳ Ｐゴシック"/>
                <w:color w:val="000000"/>
                <w:kern w:val="0"/>
                <w:sz w:val="22"/>
              </w:rPr>
            </w:pPr>
            <w:r w:rsidRPr="00673B58">
              <w:rPr>
                <w:rFonts w:hAnsi="ＭＳ ゴシック" w:cs="ＭＳ Ｐゴシック" w:hint="eastAsia"/>
                <w:color w:val="000000"/>
                <w:kern w:val="0"/>
                <w:sz w:val="22"/>
              </w:rPr>
              <w:t>平成</w:t>
            </w:r>
            <w:r w:rsidRPr="008F349D">
              <w:rPr>
                <w:rFonts w:hAnsi="ＭＳ ゴシック" w:cs="ＭＳ Ｐゴシック" w:hint="eastAsia"/>
                <w:color w:val="000000"/>
                <w:kern w:val="0"/>
                <w:sz w:val="22"/>
              </w:rPr>
              <w:t>20年度</w:t>
            </w:r>
          </w:p>
        </w:tc>
        <w:tc>
          <w:tcPr>
            <w:tcW w:w="1680" w:type="dxa"/>
            <w:tcBorders>
              <w:top w:val="nil"/>
              <w:left w:val="nil"/>
              <w:bottom w:val="single" w:sz="4" w:space="0" w:color="auto"/>
              <w:right w:val="single" w:sz="4" w:space="0" w:color="auto"/>
            </w:tcBorders>
            <w:shd w:val="clear" w:color="auto" w:fill="auto"/>
            <w:noWrap/>
            <w:vAlign w:val="center"/>
            <w:hideMark/>
          </w:tcPr>
          <w:p w:rsidR="009A218D" w:rsidRPr="008F349D" w:rsidRDefault="009A218D" w:rsidP="009A218D">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44</w:t>
            </w:r>
          </w:p>
        </w:tc>
        <w:tc>
          <w:tcPr>
            <w:tcW w:w="1470" w:type="dxa"/>
            <w:tcBorders>
              <w:top w:val="nil"/>
              <w:left w:val="nil"/>
              <w:bottom w:val="single" w:sz="4" w:space="0" w:color="auto"/>
              <w:right w:val="single" w:sz="4" w:space="0" w:color="auto"/>
            </w:tcBorders>
            <w:shd w:val="clear" w:color="auto" w:fill="auto"/>
            <w:noWrap/>
            <w:vAlign w:val="center"/>
            <w:hideMark/>
          </w:tcPr>
          <w:p w:rsidR="009A218D" w:rsidRPr="008F349D" w:rsidRDefault="009A218D" w:rsidP="009A218D">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82</w:t>
            </w:r>
          </w:p>
        </w:tc>
      </w:tr>
      <w:tr w:rsidR="009A218D" w:rsidRPr="008F349D" w:rsidTr="000A2930">
        <w:trPr>
          <w:trHeight w:val="270"/>
        </w:trPr>
        <w:tc>
          <w:tcPr>
            <w:tcW w:w="1590" w:type="dxa"/>
            <w:tcBorders>
              <w:top w:val="nil"/>
              <w:left w:val="single" w:sz="4" w:space="0" w:color="auto"/>
              <w:bottom w:val="single" w:sz="4" w:space="0" w:color="auto"/>
              <w:right w:val="single" w:sz="4" w:space="0" w:color="auto"/>
            </w:tcBorders>
            <w:shd w:val="clear" w:color="auto" w:fill="auto"/>
            <w:noWrap/>
            <w:vAlign w:val="center"/>
            <w:hideMark/>
          </w:tcPr>
          <w:p w:rsidR="009A218D" w:rsidRPr="008F349D" w:rsidRDefault="009A218D" w:rsidP="009A218D">
            <w:pPr>
              <w:widowControl/>
              <w:jc w:val="left"/>
              <w:rPr>
                <w:rFonts w:hAnsi="ＭＳ ゴシック" w:cs="ＭＳ Ｐゴシック"/>
                <w:color w:val="000000"/>
                <w:kern w:val="0"/>
                <w:sz w:val="22"/>
              </w:rPr>
            </w:pPr>
            <w:r w:rsidRPr="00673B58">
              <w:rPr>
                <w:rFonts w:hAnsi="ＭＳ ゴシック" w:cs="ＭＳ Ｐゴシック" w:hint="eastAsia"/>
                <w:color w:val="000000"/>
                <w:kern w:val="0"/>
                <w:sz w:val="22"/>
              </w:rPr>
              <w:t>平成</w:t>
            </w:r>
            <w:r w:rsidRPr="008F349D">
              <w:rPr>
                <w:rFonts w:hAnsi="ＭＳ ゴシック" w:cs="ＭＳ Ｐゴシック" w:hint="eastAsia"/>
                <w:color w:val="000000"/>
                <w:kern w:val="0"/>
                <w:sz w:val="22"/>
              </w:rPr>
              <w:t>21年度</w:t>
            </w:r>
          </w:p>
        </w:tc>
        <w:tc>
          <w:tcPr>
            <w:tcW w:w="1680" w:type="dxa"/>
            <w:tcBorders>
              <w:top w:val="nil"/>
              <w:left w:val="nil"/>
              <w:bottom w:val="single" w:sz="4" w:space="0" w:color="auto"/>
              <w:right w:val="single" w:sz="4" w:space="0" w:color="auto"/>
            </w:tcBorders>
            <w:shd w:val="clear" w:color="auto" w:fill="auto"/>
            <w:noWrap/>
            <w:vAlign w:val="center"/>
            <w:hideMark/>
          </w:tcPr>
          <w:p w:rsidR="009A218D" w:rsidRPr="008F349D" w:rsidRDefault="009A218D" w:rsidP="009A218D">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34</w:t>
            </w:r>
          </w:p>
        </w:tc>
        <w:tc>
          <w:tcPr>
            <w:tcW w:w="1470" w:type="dxa"/>
            <w:tcBorders>
              <w:top w:val="nil"/>
              <w:left w:val="nil"/>
              <w:bottom w:val="single" w:sz="4" w:space="0" w:color="auto"/>
              <w:right w:val="single" w:sz="4" w:space="0" w:color="auto"/>
            </w:tcBorders>
            <w:shd w:val="clear" w:color="auto" w:fill="auto"/>
            <w:noWrap/>
            <w:vAlign w:val="center"/>
            <w:hideMark/>
          </w:tcPr>
          <w:p w:rsidR="009A218D" w:rsidRPr="008F349D" w:rsidRDefault="009A218D" w:rsidP="009A218D">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79</w:t>
            </w:r>
          </w:p>
        </w:tc>
      </w:tr>
      <w:tr w:rsidR="009A218D" w:rsidRPr="008F349D" w:rsidTr="000A2930">
        <w:trPr>
          <w:trHeight w:val="270"/>
        </w:trPr>
        <w:tc>
          <w:tcPr>
            <w:tcW w:w="1590" w:type="dxa"/>
            <w:tcBorders>
              <w:top w:val="nil"/>
              <w:left w:val="single" w:sz="4" w:space="0" w:color="auto"/>
              <w:bottom w:val="single" w:sz="4" w:space="0" w:color="auto"/>
              <w:right w:val="single" w:sz="4" w:space="0" w:color="auto"/>
            </w:tcBorders>
            <w:shd w:val="clear" w:color="auto" w:fill="auto"/>
            <w:noWrap/>
            <w:vAlign w:val="center"/>
            <w:hideMark/>
          </w:tcPr>
          <w:p w:rsidR="009A218D" w:rsidRPr="008F349D" w:rsidRDefault="009A218D" w:rsidP="009A218D">
            <w:pPr>
              <w:widowControl/>
              <w:jc w:val="left"/>
              <w:rPr>
                <w:rFonts w:hAnsi="ＭＳ ゴシック" w:cs="ＭＳ Ｐゴシック"/>
                <w:color w:val="000000"/>
                <w:kern w:val="0"/>
                <w:sz w:val="22"/>
              </w:rPr>
            </w:pPr>
            <w:r w:rsidRPr="00673B58">
              <w:rPr>
                <w:rFonts w:hAnsi="ＭＳ ゴシック" w:cs="ＭＳ Ｐゴシック" w:hint="eastAsia"/>
                <w:color w:val="000000"/>
                <w:kern w:val="0"/>
                <w:sz w:val="22"/>
              </w:rPr>
              <w:t>平成</w:t>
            </w:r>
            <w:r w:rsidRPr="008F349D">
              <w:rPr>
                <w:rFonts w:hAnsi="ＭＳ ゴシック" w:cs="ＭＳ Ｐゴシック" w:hint="eastAsia"/>
                <w:color w:val="000000"/>
                <w:kern w:val="0"/>
                <w:sz w:val="22"/>
              </w:rPr>
              <w:t>22年度</w:t>
            </w:r>
          </w:p>
        </w:tc>
        <w:tc>
          <w:tcPr>
            <w:tcW w:w="1680" w:type="dxa"/>
            <w:tcBorders>
              <w:top w:val="nil"/>
              <w:left w:val="nil"/>
              <w:bottom w:val="single" w:sz="4" w:space="0" w:color="auto"/>
              <w:right w:val="single" w:sz="4" w:space="0" w:color="auto"/>
            </w:tcBorders>
            <w:shd w:val="clear" w:color="auto" w:fill="auto"/>
            <w:noWrap/>
            <w:vAlign w:val="center"/>
            <w:hideMark/>
          </w:tcPr>
          <w:p w:rsidR="009A218D" w:rsidRPr="008F349D" w:rsidRDefault="009A218D" w:rsidP="009A218D">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38</w:t>
            </w:r>
          </w:p>
        </w:tc>
        <w:tc>
          <w:tcPr>
            <w:tcW w:w="1470" w:type="dxa"/>
            <w:tcBorders>
              <w:top w:val="nil"/>
              <w:left w:val="nil"/>
              <w:bottom w:val="single" w:sz="4" w:space="0" w:color="auto"/>
              <w:right w:val="single" w:sz="4" w:space="0" w:color="auto"/>
            </w:tcBorders>
            <w:shd w:val="clear" w:color="auto" w:fill="auto"/>
            <w:noWrap/>
            <w:vAlign w:val="center"/>
            <w:hideMark/>
          </w:tcPr>
          <w:p w:rsidR="009A218D" w:rsidRPr="008F349D" w:rsidRDefault="009A218D" w:rsidP="009A218D">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80</w:t>
            </w:r>
          </w:p>
        </w:tc>
      </w:tr>
      <w:tr w:rsidR="009A218D" w:rsidRPr="008F349D" w:rsidTr="000A2930">
        <w:trPr>
          <w:trHeight w:val="270"/>
        </w:trPr>
        <w:tc>
          <w:tcPr>
            <w:tcW w:w="1590" w:type="dxa"/>
            <w:tcBorders>
              <w:top w:val="nil"/>
              <w:left w:val="single" w:sz="4" w:space="0" w:color="auto"/>
              <w:bottom w:val="single" w:sz="4" w:space="0" w:color="auto"/>
              <w:right w:val="single" w:sz="4" w:space="0" w:color="auto"/>
            </w:tcBorders>
            <w:shd w:val="clear" w:color="auto" w:fill="auto"/>
            <w:noWrap/>
            <w:vAlign w:val="center"/>
            <w:hideMark/>
          </w:tcPr>
          <w:p w:rsidR="009A218D" w:rsidRPr="008F349D" w:rsidRDefault="009A218D" w:rsidP="009A218D">
            <w:pPr>
              <w:widowControl/>
              <w:jc w:val="left"/>
              <w:rPr>
                <w:rFonts w:hAnsi="ＭＳ ゴシック" w:cs="ＭＳ Ｐゴシック"/>
                <w:color w:val="000000"/>
                <w:kern w:val="0"/>
                <w:sz w:val="22"/>
              </w:rPr>
            </w:pPr>
            <w:r w:rsidRPr="00673B58">
              <w:rPr>
                <w:rFonts w:hAnsi="ＭＳ ゴシック" w:cs="ＭＳ Ｐゴシック" w:hint="eastAsia"/>
                <w:color w:val="000000"/>
                <w:kern w:val="0"/>
                <w:sz w:val="22"/>
              </w:rPr>
              <w:t>平成</w:t>
            </w:r>
            <w:r w:rsidRPr="008F349D">
              <w:rPr>
                <w:rFonts w:hAnsi="ＭＳ ゴシック" w:cs="ＭＳ Ｐゴシック" w:hint="eastAsia"/>
                <w:color w:val="000000"/>
                <w:kern w:val="0"/>
                <w:sz w:val="22"/>
              </w:rPr>
              <w:t>23年度</w:t>
            </w:r>
          </w:p>
        </w:tc>
        <w:tc>
          <w:tcPr>
            <w:tcW w:w="1680" w:type="dxa"/>
            <w:tcBorders>
              <w:top w:val="nil"/>
              <w:left w:val="nil"/>
              <w:bottom w:val="single" w:sz="4" w:space="0" w:color="auto"/>
              <w:right w:val="single" w:sz="4" w:space="0" w:color="auto"/>
            </w:tcBorders>
            <w:shd w:val="clear" w:color="auto" w:fill="auto"/>
            <w:noWrap/>
            <w:vAlign w:val="center"/>
            <w:hideMark/>
          </w:tcPr>
          <w:p w:rsidR="009A218D" w:rsidRPr="008F349D" w:rsidRDefault="009A218D" w:rsidP="009A218D">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24</w:t>
            </w:r>
          </w:p>
        </w:tc>
        <w:tc>
          <w:tcPr>
            <w:tcW w:w="1470" w:type="dxa"/>
            <w:tcBorders>
              <w:top w:val="nil"/>
              <w:left w:val="nil"/>
              <w:bottom w:val="single" w:sz="4" w:space="0" w:color="auto"/>
              <w:right w:val="single" w:sz="4" w:space="0" w:color="auto"/>
            </w:tcBorders>
            <w:shd w:val="clear" w:color="auto" w:fill="auto"/>
            <w:noWrap/>
            <w:vAlign w:val="center"/>
            <w:hideMark/>
          </w:tcPr>
          <w:p w:rsidR="009A218D" w:rsidRPr="008F349D" w:rsidRDefault="009A218D" w:rsidP="009A218D">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77</w:t>
            </w:r>
          </w:p>
        </w:tc>
      </w:tr>
      <w:tr w:rsidR="009A218D" w:rsidRPr="008F349D" w:rsidTr="000A2930">
        <w:trPr>
          <w:trHeight w:val="270"/>
        </w:trPr>
        <w:tc>
          <w:tcPr>
            <w:tcW w:w="1590" w:type="dxa"/>
            <w:tcBorders>
              <w:top w:val="nil"/>
              <w:left w:val="single" w:sz="4" w:space="0" w:color="auto"/>
              <w:bottom w:val="single" w:sz="4" w:space="0" w:color="auto"/>
              <w:right w:val="single" w:sz="4" w:space="0" w:color="auto"/>
            </w:tcBorders>
            <w:shd w:val="clear" w:color="auto" w:fill="auto"/>
            <w:noWrap/>
            <w:vAlign w:val="center"/>
            <w:hideMark/>
          </w:tcPr>
          <w:p w:rsidR="009A218D" w:rsidRPr="008F349D" w:rsidRDefault="009A218D" w:rsidP="009A218D">
            <w:pPr>
              <w:widowControl/>
              <w:jc w:val="left"/>
              <w:rPr>
                <w:rFonts w:hAnsi="ＭＳ ゴシック" w:cs="ＭＳ Ｐゴシック"/>
                <w:color w:val="000000"/>
                <w:kern w:val="0"/>
                <w:sz w:val="22"/>
              </w:rPr>
            </w:pPr>
            <w:r w:rsidRPr="00673B58">
              <w:rPr>
                <w:rFonts w:hAnsi="ＭＳ ゴシック" w:cs="ＭＳ Ｐゴシック" w:hint="eastAsia"/>
                <w:color w:val="000000"/>
                <w:kern w:val="0"/>
                <w:sz w:val="22"/>
              </w:rPr>
              <w:t>平成</w:t>
            </w:r>
            <w:r w:rsidRPr="008F349D">
              <w:rPr>
                <w:rFonts w:hAnsi="ＭＳ ゴシック" w:cs="ＭＳ Ｐゴシック" w:hint="eastAsia"/>
                <w:color w:val="000000"/>
                <w:kern w:val="0"/>
                <w:sz w:val="22"/>
              </w:rPr>
              <w:t>24年度</w:t>
            </w:r>
          </w:p>
        </w:tc>
        <w:tc>
          <w:tcPr>
            <w:tcW w:w="1680" w:type="dxa"/>
            <w:tcBorders>
              <w:top w:val="nil"/>
              <w:left w:val="nil"/>
              <w:bottom w:val="single" w:sz="4" w:space="0" w:color="auto"/>
              <w:right w:val="single" w:sz="4" w:space="0" w:color="auto"/>
            </w:tcBorders>
            <w:shd w:val="clear" w:color="auto" w:fill="auto"/>
            <w:noWrap/>
            <w:vAlign w:val="center"/>
            <w:hideMark/>
          </w:tcPr>
          <w:p w:rsidR="009A218D" w:rsidRPr="008F349D" w:rsidRDefault="009A218D" w:rsidP="009A218D">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24</w:t>
            </w:r>
          </w:p>
        </w:tc>
        <w:tc>
          <w:tcPr>
            <w:tcW w:w="1470" w:type="dxa"/>
            <w:tcBorders>
              <w:top w:val="nil"/>
              <w:left w:val="nil"/>
              <w:bottom w:val="single" w:sz="4" w:space="0" w:color="auto"/>
              <w:right w:val="single" w:sz="4" w:space="0" w:color="auto"/>
            </w:tcBorders>
            <w:shd w:val="clear" w:color="auto" w:fill="auto"/>
            <w:noWrap/>
            <w:vAlign w:val="center"/>
            <w:hideMark/>
          </w:tcPr>
          <w:p w:rsidR="009A218D" w:rsidRPr="008F349D" w:rsidRDefault="009A218D" w:rsidP="009A218D">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73</w:t>
            </w:r>
          </w:p>
        </w:tc>
      </w:tr>
      <w:tr w:rsidR="009A218D" w:rsidRPr="008F349D" w:rsidTr="000A2930">
        <w:trPr>
          <w:trHeight w:val="270"/>
        </w:trPr>
        <w:tc>
          <w:tcPr>
            <w:tcW w:w="1590" w:type="dxa"/>
            <w:tcBorders>
              <w:top w:val="nil"/>
              <w:left w:val="single" w:sz="4" w:space="0" w:color="auto"/>
              <w:bottom w:val="single" w:sz="4" w:space="0" w:color="auto"/>
              <w:right w:val="single" w:sz="4" w:space="0" w:color="auto"/>
            </w:tcBorders>
            <w:shd w:val="clear" w:color="auto" w:fill="auto"/>
            <w:noWrap/>
            <w:vAlign w:val="center"/>
            <w:hideMark/>
          </w:tcPr>
          <w:p w:rsidR="009A218D" w:rsidRPr="008F349D" w:rsidRDefault="009A218D" w:rsidP="009A218D">
            <w:pPr>
              <w:widowControl/>
              <w:jc w:val="left"/>
              <w:rPr>
                <w:rFonts w:hAnsi="ＭＳ ゴシック" w:cs="ＭＳ Ｐゴシック"/>
                <w:color w:val="000000"/>
                <w:kern w:val="0"/>
                <w:sz w:val="22"/>
              </w:rPr>
            </w:pPr>
            <w:r w:rsidRPr="00673B58">
              <w:rPr>
                <w:rFonts w:hAnsi="ＭＳ ゴシック" w:cs="ＭＳ Ｐゴシック" w:hint="eastAsia"/>
                <w:color w:val="000000"/>
                <w:kern w:val="0"/>
                <w:sz w:val="22"/>
              </w:rPr>
              <w:t>平成</w:t>
            </w:r>
            <w:r w:rsidRPr="008F349D">
              <w:rPr>
                <w:rFonts w:hAnsi="ＭＳ ゴシック" w:cs="ＭＳ Ｐゴシック" w:hint="eastAsia"/>
                <w:color w:val="000000"/>
                <w:kern w:val="0"/>
                <w:sz w:val="22"/>
              </w:rPr>
              <w:t>25年度</w:t>
            </w:r>
          </w:p>
        </w:tc>
        <w:tc>
          <w:tcPr>
            <w:tcW w:w="1680" w:type="dxa"/>
            <w:tcBorders>
              <w:top w:val="nil"/>
              <w:left w:val="nil"/>
              <w:bottom w:val="single" w:sz="4" w:space="0" w:color="auto"/>
              <w:right w:val="single" w:sz="4" w:space="0" w:color="auto"/>
            </w:tcBorders>
            <w:shd w:val="clear" w:color="auto" w:fill="auto"/>
            <w:noWrap/>
            <w:vAlign w:val="center"/>
            <w:hideMark/>
          </w:tcPr>
          <w:p w:rsidR="009A218D" w:rsidRPr="008F349D" w:rsidRDefault="009A218D" w:rsidP="009A218D">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23</w:t>
            </w:r>
          </w:p>
        </w:tc>
        <w:tc>
          <w:tcPr>
            <w:tcW w:w="1470" w:type="dxa"/>
            <w:tcBorders>
              <w:top w:val="nil"/>
              <w:left w:val="nil"/>
              <w:bottom w:val="single" w:sz="4" w:space="0" w:color="auto"/>
              <w:right w:val="single" w:sz="4" w:space="0" w:color="auto"/>
            </w:tcBorders>
            <w:shd w:val="clear" w:color="auto" w:fill="auto"/>
            <w:noWrap/>
            <w:vAlign w:val="center"/>
            <w:hideMark/>
          </w:tcPr>
          <w:p w:rsidR="009A218D" w:rsidRPr="008F349D" w:rsidRDefault="009A218D" w:rsidP="009A218D">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72</w:t>
            </w:r>
          </w:p>
        </w:tc>
      </w:tr>
    </w:tbl>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１５ページ</w:t>
      </w:r>
    </w:p>
    <w:p w:rsidR="009A218D" w:rsidRPr="008F349D" w:rsidRDefault="009A218D" w:rsidP="009A218D">
      <w:pPr>
        <w:rPr>
          <w:rFonts w:hAnsi="ＭＳ ゴシック"/>
          <w:color w:val="000000"/>
        </w:rPr>
      </w:pPr>
      <w:r w:rsidRPr="008F349D">
        <w:rPr>
          <w:rFonts w:hAnsi="ＭＳ ゴシック" w:hint="eastAsia"/>
          <w:color w:val="000000"/>
        </w:rPr>
        <w:t>ガバナンス改革</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また、ガバナンス改革という観点から、意思決定システムの整備（戦略本部会議等）をはじめ、財政運営基本条例による財政規律の厳格なルール化、職員基本条例を柱とする人事・給与制度全般にわたる改革も進めています。さらに、透明性の向上の面から、情報公開制度（見える化）の充実、公会計制度の導入など、ガバナンス改革に関しても、全国を先導する取組みを行ってきました。</w:t>
      </w:r>
    </w:p>
    <w:p w:rsidR="009A218D" w:rsidRPr="008F349D" w:rsidRDefault="009A218D" w:rsidP="009A218D">
      <w:pPr>
        <w:widowControl/>
        <w:jc w:val="left"/>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制度を整備（ルール化）した主な項目</w:t>
      </w:r>
    </w:p>
    <w:tbl>
      <w:tblPr>
        <w:tblpPr w:leftFromText="142" w:rightFromText="142" w:vertAnchor="text" w:horzAnchor="margin" w:tblpY="19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733"/>
        <w:gridCol w:w="1890"/>
        <w:gridCol w:w="4557"/>
      </w:tblGrid>
      <w:tr w:rsidR="009A218D" w:rsidRPr="008F349D" w:rsidTr="006B25BE">
        <w:trPr>
          <w:trHeight w:val="418"/>
        </w:trPr>
        <w:tc>
          <w:tcPr>
            <w:tcW w:w="2733" w:type="dxa"/>
            <w:shd w:val="clear" w:color="auto" w:fill="auto"/>
            <w:hideMark/>
          </w:tcPr>
          <w:p w:rsidR="009A218D" w:rsidRPr="008F349D" w:rsidRDefault="009A218D" w:rsidP="006B25BE">
            <w:pPr>
              <w:widowControl/>
              <w:jc w:val="center"/>
              <w:rPr>
                <w:rFonts w:hAnsi="ＭＳ ゴシック" w:cs="Arial"/>
                <w:color w:val="000000"/>
                <w:kern w:val="0"/>
                <w:szCs w:val="36"/>
              </w:rPr>
            </w:pPr>
            <w:r w:rsidRPr="008F349D">
              <w:rPr>
                <w:rFonts w:hAnsi="ＭＳ ゴシック" w:cs="Meiryo UI" w:hint="eastAsia"/>
                <w:bCs/>
                <w:color w:val="000000"/>
                <w:kern w:val="24"/>
                <w:szCs w:val="24"/>
              </w:rPr>
              <w:t>項　　目</w:t>
            </w:r>
          </w:p>
        </w:tc>
        <w:tc>
          <w:tcPr>
            <w:tcW w:w="1890" w:type="dxa"/>
            <w:shd w:val="clear" w:color="auto" w:fill="auto"/>
            <w:hideMark/>
          </w:tcPr>
          <w:p w:rsidR="009A218D" w:rsidRPr="008F349D" w:rsidRDefault="009A218D" w:rsidP="006B25BE">
            <w:pPr>
              <w:widowControl/>
              <w:jc w:val="center"/>
              <w:rPr>
                <w:rFonts w:hAnsi="ＭＳ ゴシック" w:cs="Arial"/>
                <w:color w:val="000000"/>
                <w:kern w:val="0"/>
                <w:szCs w:val="36"/>
              </w:rPr>
            </w:pPr>
            <w:r w:rsidRPr="008F349D">
              <w:rPr>
                <w:rFonts w:hAnsi="ＭＳ ゴシック" w:cs="Meiryo UI" w:hint="eastAsia"/>
                <w:bCs/>
                <w:color w:val="000000"/>
                <w:kern w:val="24"/>
                <w:szCs w:val="24"/>
              </w:rPr>
              <w:t>導入時期</w:t>
            </w:r>
          </w:p>
        </w:tc>
        <w:tc>
          <w:tcPr>
            <w:tcW w:w="4557" w:type="dxa"/>
            <w:shd w:val="clear" w:color="auto" w:fill="auto"/>
            <w:hideMark/>
          </w:tcPr>
          <w:p w:rsidR="009A218D" w:rsidRPr="008F349D" w:rsidRDefault="009A218D" w:rsidP="006B25BE">
            <w:pPr>
              <w:widowControl/>
              <w:jc w:val="center"/>
              <w:rPr>
                <w:rFonts w:hAnsi="ＭＳ ゴシック" w:cs="Arial"/>
                <w:color w:val="000000"/>
                <w:kern w:val="0"/>
                <w:szCs w:val="36"/>
              </w:rPr>
            </w:pPr>
            <w:r w:rsidRPr="008F349D">
              <w:rPr>
                <w:rFonts w:hAnsi="ＭＳ ゴシック" w:cs="Meiryo UI" w:hint="eastAsia"/>
                <w:bCs/>
                <w:color w:val="000000"/>
                <w:kern w:val="24"/>
                <w:szCs w:val="24"/>
              </w:rPr>
              <w:t>内　　　　容</w:t>
            </w:r>
          </w:p>
        </w:tc>
      </w:tr>
      <w:tr w:rsidR="009A218D" w:rsidRPr="008F349D" w:rsidTr="006B25BE">
        <w:trPr>
          <w:trHeight w:val="418"/>
        </w:trPr>
        <w:tc>
          <w:tcPr>
            <w:tcW w:w="9180" w:type="dxa"/>
            <w:gridSpan w:val="3"/>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意思決定システム</w:t>
            </w:r>
          </w:p>
        </w:tc>
      </w:tr>
      <w:tr w:rsidR="009A218D" w:rsidRPr="008F349D" w:rsidTr="006B25BE">
        <w:trPr>
          <w:trHeight w:val="418"/>
        </w:trPr>
        <w:tc>
          <w:tcPr>
            <w:tcW w:w="2733"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戦略本部会議</w:t>
            </w:r>
          </w:p>
        </w:tc>
        <w:tc>
          <w:tcPr>
            <w:tcW w:w="1890"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平成21年度から</w:t>
            </w:r>
          </w:p>
        </w:tc>
        <w:tc>
          <w:tcPr>
            <w:tcW w:w="4557"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府政の重要課題の最終的な意思決定会議（公開）</w:t>
            </w:r>
          </w:p>
        </w:tc>
      </w:tr>
      <w:tr w:rsidR="009A218D" w:rsidRPr="008F349D" w:rsidTr="006B25BE">
        <w:trPr>
          <w:trHeight w:val="418"/>
        </w:trPr>
        <w:tc>
          <w:tcPr>
            <w:tcW w:w="9180" w:type="dxa"/>
            <w:gridSpan w:val="3"/>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財政関係</w:t>
            </w:r>
          </w:p>
        </w:tc>
      </w:tr>
      <w:tr w:rsidR="009A218D" w:rsidRPr="008F349D" w:rsidTr="006B25BE">
        <w:trPr>
          <w:trHeight w:val="418"/>
        </w:trPr>
        <w:tc>
          <w:tcPr>
            <w:tcW w:w="2733"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財政運営基本条例</w:t>
            </w:r>
          </w:p>
        </w:tc>
        <w:tc>
          <w:tcPr>
            <w:tcW w:w="1890"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平成24年2月</w:t>
            </w:r>
          </w:p>
        </w:tc>
        <w:tc>
          <w:tcPr>
            <w:tcW w:w="4557"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健全で規律ある財政運営の確保を図る</w:t>
            </w:r>
          </w:p>
        </w:tc>
      </w:tr>
      <w:tr w:rsidR="009A218D" w:rsidRPr="008F349D" w:rsidTr="006B25BE">
        <w:trPr>
          <w:trHeight w:val="418"/>
        </w:trPr>
        <w:tc>
          <w:tcPr>
            <w:tcW w:w="2733"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新公会計制度</w:t>
            </w:r>
          </w:p>
        </w:tc>
        <w:tc>
          <w:tcPr>
            <w:tcW w:w="1890"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平成23年度決算から</w:t>
            </w:r>
          </w:p>
        </w:tc>
        <w:tc>
          <w:tcPr>
            <w:tcW w:w="4557"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複式簿記・発生主義の制度により、府の資産や負債のストック情報を公開</w:t>
            </w:r>
          </w:p>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減価償却費等のコストに関する情報を公開</w:t>
            </w:r>
          </w:p>
        </w:tc>
      </w:tr>
      <w:tr w:rsidR="009A218D" w:rsidRPr="008F349D" w:rsidTr="006B25BE">
        <w:trPr>
          <w:trHeight w:val="418"/>
        </w:trPr>
        <w:tc>
          <w:tcPr>
            <w:tcW w:w="9180" w:type="dxa"/>
            <w:gridSpan w:val="3"/>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人事・給与関係</w:t>
            </w:r>
          </w:p>
        </w:tc>
      </w:tr>
      <w:tr w:rsidR="009A218D" w:rsidRPr="008F349D" w:rsidTr="006B25BE">
        <w:trPr>
          <w:trHeight w:val="418"/>
        </w:trPr>
        <w:tc>
          <w:tcPr>
            <w:tcW w:w="2733"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職員基本条例</w:t>
            </w:r>
          </w:p>
        </w:tc>
        <w:tc>
          <w:tcPr>
            <w:tcW w:w="1890"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平成24年4月</w:t>
            </w:r>
          </w:p>
        </w:tc>
        <w:tc>
          <w:tcPr>
            <w:tcW w:w="4557"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政策の立案に関する優れた能力を有し、自律性を備えた職員の育成等</w:t>
            </w:r>
          </w:p>
        </w:tc>
      </w:tr>
      <w:tr w:rsidR="009A218D" w:rsidRPr="008F349D" w:rsidTr="006B25BE">
        <w:trPr>
          <w:trHeight w:val="449"/>
        </w:trPr>
        <w:tc>
          <w:tcPr>
            <w:tcW w:w="9180" w:type="dxa"/>
            <w:gridSpan w:val="3"/>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情報公開関係</w:t>
            </w:r>
          </w:p>
        </w:tc>
      </w:tr>
      <w:tr w:rsidR="009A218D" w:rsidRPr="008F349D" w:rsidTr="006B25BE">
        <w:trPr>
          <w:trHeight w:val="418"/>
        </w:trPr>
        <w:tc>
          <w:tcPr>
            <w:tcW w:w="2733"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施策プロセスの見える化</w:t>
            </w:r>
          </w:p>
        </w:tc>
        <w:tc>
          <w:tcPr>
            <w:tcW w:w="1890"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平成23年度から</w:t>
            </w:r>
          </w:p>
        </w:tc>
        <w:tc>
          <w:tcPr>
            <w:tcW w:w="4557"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府民等の関心が高い事項の意思形成プロセス情報をホームページで公表</w:t>
            </w:r>
          </w:p>
        </w:tc>
      </w:tr>
      <w:tr w:rsidR="009A218D" w:rsidRPr="008F349D" w:rsidTr="006B25BE">
        <w:trPr>
          <w:trHeight w:val="418"/>
        </w:trPr>
        <w:tc>
          <w:tcPr>
            <w:tcW w:w="2733"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予算編成過程の公表</w:t>
            </w:r>
          </w:p>
        </w:tc>
        <w:tc>
          <w:tcPr>
            <w:tcW w:w="1890"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平成20年度から</w:t>
            </w:r>
          </w:p>
        </w:tc>
        <w:tc>
          <w:tcPr>
            <w:tcW w:w="4557"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予算要求書及び査定書をそれぞれの段階で公表</w:t>
            </w:r>
          </w:p>
        </w:tc>
      </w:tr>
      <w:tr w:rsidR="009A218D" w:rsidRPr="008F349D" w:rsidTr="006B25BE">
        <w:trPr>
          <w:trHeight w:val="418"/>
        </w:trPr>
        <w:tc>
          <w:tcPr>
            <w:tcW w:w="2733"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公金支出情報の公表</w:t>
            </w:r>
          </w:p>
        </w:tc>
        <w:tc>
          <w:tcPr>
            <w:tcW w:w="1890"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平成23年度から</w:t>
            </w:r>
          </w:p>
        </w:tc>
        <w:tc>
          <w:tcPr>
            <w:tcW w:w="4557"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予算がどのように執行されたのかを支払日の翌日に公表</w:t>
            </w:r>
          </w:p>
        </w:tc>
      </w:tr>
      <w:tr w:rsidR="009A218D" w:rsidRPr="008F349D" w:rsidTr="006B25BE">
        <w:trPr>
          <w:trHeight w:val="546"/>
        </w:trPr>
        <w:tc>
          <w:tcPr>
            <w:tcW w:w="2733"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府民の声の見える化</w:t>
            </w:r>
          </w:p>
        </w:tc>
        <w:tc>
          <w:tcPr>
            <w:tcW w:w="1890"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平成23年度から</w:t>
            </w:r>
          </w:p>
        </w:tc>
        <w:tc>
          <w:tcPr>
            <w:tcW w:w="4557" w:type="dxa"/>
            <w:shd w:val="clear" w:color="auto" w:fill="auto"/>
            <w:hideMark/>
          </w:tcPr>
          <w:p w:rsidR="009A218D" w:rsidRPr="008F349D" w:rsidRDefault="009A218D" w:rsidP="006B25BE">
            <w:pPr>
              <w:widowControl/>
              <w:jc w:val="left"/>
              <w:rPr>
                <w:rFonts w:hAnsi="ＭＳ ゴシック" w:cs="Arial"/>
                <w:color w:val="000000"/>
                <w:kern w:val="0"/>
                <w:szCs w:val="36"/>
              </w:rPr>
            </w:pPr>
            <w:r w:rsidRPr="008F349D">
              <w:rPr>
                <w:rFonts w:hAnsi="ＭＳ ゴシック" w:cs="Meiryo UI" w:hint="eastAsia"/>
                <w:color w:val="000000"/>
                <w:kern w:val="24"/>
                <w:szCs w:val="24"/>
              </w:rPr>
              <w:t>府に寄せられた府民の声を一元管理し、回答結果等も含めすべて公表</w:t>
            </w:r>
          </w:p>
        </w:tc>
      </w:tr>
    </w:tbl>
    <w:p w:rsidR="009A218D" w:rsidRPr="008F349D" w:rsidRDefault="009A218D" w:rsidP="009A218D">
      <w:pPr>
        <w:rPr>
          <w:rFonts w:hAnsi="ＭＳ ゴシック"/>
          <w:color w:val="000000"/>
        </w:rPr>
      </w:pPr>
      <w:r w:rsidRPr="008F349D">
        <w:rPr>
          <w:rFonts w:hAnsi="ＭＳ ゴシック" w:hint="eastAsia"/>
          <w:color w:val="000000"/>
        </w:rPr>
        <w:lastRenderedPageBreak/>
        <w:t>１６ページ</w:t>
      </w:r>
    </w:p>
    <w:p w:rsidR="009A218D" w:rsidRPr="008F349D" w:rsidRDefault="009A218D" w:rsidP="009A218D">
      <w:pPr>
        <w:rPr>
          <w:rFonts w:hAnsi="ＭＳ ゴシック"/>
          <w:color w:val="000000"/>
        </w:rPr>
      </w:pPr>
      <w:r w:rsidRPr="008F349D">
        <w:rPr>
          <w:rFonts w:hAnsi="ＭＳ ゴシック" w:hint="eastAsia"/>
          <w:color w:val="000000"/>
        </w:rPr>
        <w:t>（２）課題</w:t>
      </w:r>
    </w:p>
    <w:p w:rsidR="009A218D" w:rsidRPr="008F349D" w:rsidRDefault="009A218D" w:rsidP="009A218D">
      <w:pPr>
        <w:rPr>
          <w:rFonts w:hAnsi="ＭＳ ゴシック"/>
          <w:color w:val="000000"/>
        </w:rPr>
      </w:pPr>
      <w:r w:rsidRPr="008F349D">
        <w:rPr>
          <w:rFonts w:hAnsi="ＭＳ ゴシック" w:hint="eastAsia"/>
          <w:color w:val="000000"/>
        </w:rPr>
        <w:t>大阪を取り巻く社会情勢</w:t>
      </w:r>
    </w:p>
    <w:p w:rsidR="009A218D" w:rsidRPr="008F349D" w:rsidRDefault="009A218D" w:rsidP="009A218D">
      <w:pPr>
        <w:rPr>
          <w:rFonts w:hAnsi="ＭＳ ゴシック"/>
          <w:color w:val="000000"/>
        </w:rPr>
      </w:pPr>
      <w:r w:rsidRPr="008F349D">
        <w:rPr>
          <w:rFonts w:hAnsi="ＭＳ ゴシック" w:hint="eastAsia"/>
          <w:color w:val="000000"/>
        </w:rPr>
        <w:t>（人口構造）</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大阪府の人口は平成22年10月の国勢調査では887万人と、平成17年の同調査から約5万人増加しています。しかし、今後は減少期に突入し、30年後の平成52年には750万人となり、30年間で137万人の急激な減少を見込んでいます。これは、高度成長期である昭和44年の743万人に相当する人口であり、昭和44年から平成10年までの30年近くで増加した人口（137万人）がその後、10年あまり維持され、今後30年間で同程度減少すると予想されています。</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また、平成37年（2025年）には、いわゆる団塊の世代が後期高齢期（75歳以上）に突入するなど、人口構成が著しく変化することが見込まれています。こうした変化にしっかりと対応していくためにはあらゆる施策分野において、今後の人口動態等を常に念頭においた事業展開が求められています。</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人口構造の変化のグラフ</w:t>
      </w:r>
    </w:p>
    <w:p w:rsidR="009A218D" w:rsidRPr="008F349D" w:rsidRDefault="009A218D" w:rsidP="009A218D">
      <w:pPr>
        <w:rPr>
          <w:rFonts w:hAnsi="ＭＳ ゴシック"/>
          <w:color w:val="000000"/>
        </w:rPr>
      </w:pPr>
      <w:r w:rsidRPr="008F349D">
        <w:rPr>
          <w:rFonts w:hAnsi="ＭＳ ゴシック" w:hint="eastAsia"/>
          <w:color w:val="000000"/>
        </w:rPr>
        <w:t>・2025年、団塊世代が後期高齢期に突入。団塊ジュニア世代も高齢化し、人口構成が著しく変化</w:t>
      </w:r>
      <w:r w:rsidR="00C46269" w:rsidRPr="008F349D">
        <w:rPr>
          <w:rFonts w:hAnsi="ＭＳ ゴシック" w:hint="eastAsia"/>
          <w:color w:val="000000"/>
        </w:rPr>
        <w:t>している</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１７ページ</w:t>
      </w:r>
    </w:p>
    <w:p w:rsidR="009A218D" w:rsidRPr="008F349D" w:rsidRDefault="009A218D" w:rsidP="009A218D">
      <w:pPr>
        <w:rPr>
          <w:rFonts w:hAnsi="ＭＳ ゴシック"/>
          <w:color w:val="000000"/>
        </w:rPr>
      </w:pPr>
      <w:r w:rsidRPr="008F349D">
        <w:rPr>
          <w:rFonts w:hAnsi="ＭＳ ゴシック" w:hint="eastAsia"/>
          <w:color w:val="000000"/>
        </w:rPr>
        <w:t>（経済情勢）</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バブル期まで府税収入において大きな割合を占めていた法人2税は、産業構造の変化や制度改正の影響もあり、長らく低落傾向が続いています。また、高度経済成長期に大阪に移り住んだ人々が高齢化するに伴い、所得階層別世帯数割合において、300万円未満の世帯割合が、都市部（大阪・神奈川・愛知・福岡・東京）では福岡県に次ぐ2番目に高い割合を示しています。</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今後、超高齢社会の到来により、社会保障経費が増大する傾向にある中、成長戦略や観光等による交流拡大など経済活力の維持、向上をめざした取組みを進めるとともに、限られた財源でより効果的な施策展開が求められています。</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府税収入の推移のグラフ</w:t>
      </w:r>
    </w:p>
    <w:p w:rsidR="009A218D" w:rsidRPr="008F349D" w:rsidRDefault="009A218D" w:rsidP="009A218D">
      <w:pPr>
        <w:rPr>
          <w:rFonts w:hAnsi="ＭＳ ゴシック"/>
          <w:color w:val="000000"/>
        </w:rPr>
      </w:pPr>
      <w:r w:rsidRPr="008F349D">
        <w:rPr>
          <w:rFonts w:hAnsi="ＭＳ ゴシック" w:hint="eastAsia"/>
          <w:color w:val="000000"/>
        </w:rPr>
        <w:t>・法人2税が平成元年以降長らく低迷傾向</w:t>
      </w:r>
    </w:p>
    <w:p w:rsidR="009A218D" w:rsidRPr="008F349D" w:rsidRDefault="009A218D" w:rsidP="009A218D">
      <w:pPr>
        <w:rPr>
          <w:rFonts w:hAnsi="ＭＳ ゴシック"/>
          <w:color w:val="000000"/>
        </w:rPr>
      </w:pPr>
      <w:r w:rsidRPr="008F349D">
        <w:rPr>
          <w:rFonts w:hAnsi="ＭＳ ゴシック" w:hint="eastAsia"/>
          <w:color w:val="000000"/>
        </w:rPr>
        <w:t>平成元年度1兆4,075</w:t>
      </w:r>
      <w:r w:rsidR="00C46269" w:rsidRPr="008F349D">
        <w:rPr>
          <w:rFonts w:hAnsi="ＭＳ ゴシック" w:hint="eastAsia"/>
          <w:color w:val="000000"/>
        </w:rPr>
        <w:t>億</w:t>
      </w:r>
      <w:r w:rsidRPr="008F349D">
        <w:rPr>
          <w:rFonts w:hAnsi="ＭＳ ゴシック" w:hint="eastAsia"/>
          <w:color w:val="000000"/>
        </w:rPr>
        <w:t>円（うち法人2税8,352億円）が平成25年度には1兆1,170億円（うち法人2税3,049億円）注）決算額（平成25年度は見込額）</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所得階層別世帯数（平成24年度）</w:t>
      </w:r>
    </w:p>
    <w:p w:rsidR="009A218D" w:rsidRPr="008F349D" w:rsidRDefault="009A218D" w:rsidP="009A218D">
      <w:pPr>
        <w:rPr>
          <w:rFonts w:hAnsi="ＭＳ ゴシック"/>
          <w:color w:val="000000"/>
        </w:rPr>
      </w:pPr>
      <w:r w:rsidRPr="008F349D">
        <w:rPr>
          <w:rFonts w:hAnsi="ＭＳ ゴシック" w:hint="eastAsia"/>
          <w:color w:val="000000"/>
        </w:rPr>
        <w:t>・所得が全世帯中299万円以下の世帯が全国36.3％に対し、大阪府は40.9％（福岡県は44％）</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１８ページ</w:t>
      </w:r>
    </w:p>
    <w:p w:rsidR="009A218D" w:rsidRPr="008F349D" w:rsidRDefault="009A218D" w:rsidP="009A218D">
      <w:pPr>
        <w:rPr>
          <w:rFonts w:hAnsi="ＭＳ ゴシック"/>
          <w:color w:val="000000"/>
        </w:rPr>
      </w:pPr>
      <w:r w:rsidRPr="008F349D">
        <w:rPr>
          <w:rFonts w:hAnsi="ＭＳ ゴシック" w:hint="eastAsia"/>
          <w:color w:val="000000"/>
        </w:rPr>
        <w:t>（グローバル化）</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大阪をはじめとする近畿圏の輸出入額は、平成元年時点では年間3.5兆円前後であったも</w:t>
      </w:r>
      <w:r w:rsidRPr="008F349D">
        <w:rPr>
          <w:rFonts w:hAnsi="ＭＳ ゴシック" w:hint="eastAsia"/>
          <w:color w:val="000000"/>
        </w:rPr>
        <w:lastRenderedPageBreak/>
        <w:t>のが、20年間で約3倍程度増加しており、内需の拡大が見込めない中、市場は国内だけでなく、海外に大きく広がっていることが伺えます。</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また、日本を訪れる外国人旅行者も平成23年度からの2年間で約3割増えるなど、大阪のグローバル化が進展しています。</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都市間競争が激化する中、観光客をはじめとする交流人口の拡大をめざすとともに、内外から投資を呼び込み、世界から多くの人材が集まる創造拠点「大阪」の実現に向けた施策展開が求められています。</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貿易額（輸出入通関額）の推移のグラフ（大阪税関内分）</w:t>
      </w:r>
    </w:p>
    <w:p w:rsidR="009A218D" w:rsidRPr="008F349D" w:rsidRDefault="009A218D" w:rsidP="009A218D">
      <w:pPr>
        <w:rPr>
          <w:rFonts w:hAnsi="ＭＳ ゴシック"/>
          <w:color w:val="000000"/>
        </w:rPr>
      </w:pPr>
      <w:r w:rsidRPr="008F349D">
        <w:rPr>
          <w:rFonts w:hAnsi="ＭＳ ゴシック" w:hint="eastAsia"/>
          <w:color w:val="000000"/>
        </w:rPr>
        <w:t>・平成元年における輸出額3兆1,560億円、輸入額3兆6,936億円が平成25年には輸出額9兆2,177億円、輸入額11兆7,454億円</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来阪外国人客数の推移のグラフ</w:t>
      </w:r>
    </w:p>
    <w:p w:rsidR="009A218D" w:rsidRPr="008F349D" w:rsidRDefault="009A218D" w:rsidP="009A218D">
      <w:pPr>
        <w:rPr>
          <w:rFonts w:hAnsi="ＭＳ ゴシック"/>
          <w:color w:val="000000"/>
        </w:rPr>
      </w:pPr>
      <w:r w:rsidRPr="008F349D">
        <w:rPr>
          <w:rFonts w:hAnsi="ＭＳ ゴシック" w:hint="eastAsia"/>
          <w:color w:val="000000"/>
        </w:rPr>
        <w:t>・平成23年度に158万人が、平成25年度には262万人（＋29.1％）</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１９ページ</w:t>
      </w:r>
    </w:p>
    <w:p w:rsidR="009A218D" w:rsidRPr="008F349D" w:rsidRDefault="009A218D" w:rsidP="009A218D">
      <w:pPr>
        <w:rPr>
          <w:rFonts w:hAnsi="ＭＳ ゴシック"/>
          <w:color w:val="000000"/>
        </w:rPr>
      </w:pPr>
      <w:r w:rsidRPr="008F349D">
        <w:rPr>
          <w:rFonts w:hAnsi="ＭＳ ゴシック" w:hint="eastAsia"/>
          <w:color w:val="000000"/>
        </w:rPr>
        <w:t>大阪府政における課題</w:t>
      </w:r>
    </w:p>
    <w:p w:rsidR="009A218D" w:rsidRPr="008F349D" w:rsidRDefault="009A218D" w:rsidP="009A218D">
      <w:pPr>
        <w:rPr>
          <w:rFonts w:hAnsi="ＭＳ ゴシック"/>
          <w:color w:val="000000"/>
        </w:rPr>
      </w:pPr>
      <w:r w:rsidRPr="008F349D">
        <w:rPr>
          <w:rFonts w:hAnsi="ＭＳ ゴシック" w:hint="eastAsia"/>
          <w:color w:val="000000"/>
        </w:rPr>
        <w:t>（財政構造）</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財政収支に関しては、一定の条件のもとで、中長期的には改善傾向にありますが、直面する平成27年度から29年度までの3年間は200億円～730億円という多額の要対応額が見込まれています。そのため、府税収入等の動向を慎重に見極めつつ、引き続き、歳入歳出全般にわたる点検精査を行いながら、さらなる改革に取り組むことで、的確に対応していく必要があります。</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財政の構造面（歳出）に関しては、事業・組織体制の見直し、スリム化を進めてきましたが、歳出規模そのものは大きく変化していません。その要因として、大阪府は全国を上回るスピードの高齢化が進むなか、予算全体における社会保障関係経費のウエートの増加とともに、新たな政策課題への対応などがあげられます。また、依然として経常収支比率は高く、財政は硬直化しています。</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歳出額（普通会計決算）における社会保障費の割合のグラフ</w:t>
      </w:r>
    </w:p>
    <w:p w:rsidR="009A218D" w:rsidRPr="008F349D" w:rsidRDefault="009A218D" w:rsidP="009A218D">
      <w:pPr>
        <w:rPr>
          <w:rFonts w:hAnsi="ＭＳ ゴシック"/>
          <w:color w:val="000000"/>
        </w:rPr>
      </w:pPr>
      <w:r w:rsidRPr="008F349D">
        <w:rPr>
          <w:rFonts w:hAnsi="ＭＳ ゴシック" w:hint="eastAsia"/>
          <w:color w:val="000000"/>
        </w:rPr>
        <w:t>・平成15年度歳出全体に占める社会保障費の割合7％が平成25年度には25.9％</w:t>
      </w:r>
    </w:p>
    <w:p w:rsidR="004B2123" w:rsidRPr="008F349D" w:rsidRDefault="009A218D" w:rsidP="009A218D">
      <w:pPr>
        <w:rPr>
          <w:rFonts w:hAnsi="ＭＳ ゴシック"/>
          <w:color w:val="000000"/>
        </w:rPr>
      </w:pPr>
      <w:r w:rsidRPr="008F349D">
        <w:rPr>
          <w:rFonts w:hAnsi="ＭＳ ゴシック" w:hint="eastAsia"/>
          <w:color w:val="000000"/>
        </w:rPr>
        <w:t>注）決算額（平成25年度は見込額）</w:t>
      </w:r>
    </w:p>
    <w:p w:rsidR="009A218D" w:rsidRPr="008F349D" w:rsidRDefault="004B2123" w:rsidP="009A218D">
      <w:pPr>
        <w:rPr>
          <w:rFonts w:hAnsi="ＭＳ ゴシック"/>
          <w:color w:val="000000"/>
        </w:rPr>
      </w:pPr>
      <w:r w:rsidRPr="008F349D">
        <w:rPr>
          <w:rFonts w:hAnsi="ＭＳ ゴシック"/>
          <w:color w:val="000000"/>
        </w:rPr>
        <w:br w:type="page"/>
      </w:r>
      <w:r w:rsidR="009A218D" w:rsidRPr="008F349D">
        <w:rPr>
          <w:rFonts w:hAnsi="ＭＳ ゴシック" w:hint="eastAsia"/>
          <w:color w:val="000000"/>
        </w:rPr>
        <w:lastRenderedPageBreak/>
        <w:t>経常収支比率の推移のグラフ</w:t>
      </w:r>
    </w:p>
    <w:tbl>
      <w:tblPr>
        <w:tblW w:w="10446"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948"/>
        <w:gridCol w:w="945"/>
        <w:gridCol w:w="945"/>
        <w:gridCol w:w="945"/>
        <w:gridCol w:w="945"/>
        <w:gridCol w:w="945"/>
        <w:gridCol w:w="945"/>
        <w:gridCol w:w="945"/>
        <w:gridCol w:w="945"/>
        <w:gridCol w:w="945"/>
      </w:tblGrid>
      <w:tr w:rsidR="009A218D" w:rsidRPr="008F349D" w:rsidTr="006B25BE">
        <w:trPr>
          <w:trHeight w:val="270"/>
        </w:trPr>
        <w:tc>
          <w:tcPr>
            <w:tcW w:w="993" w:type="dxa"/>
            <w:shd w:val="clear" w:color="auto" w:fill="auto"/>
            <w:noWrap/>
            <w:hideMark/>
          </w:tcPr>
          <w:p w:rsidR="009A218D" w:rsidRPr="00673B58" w:rsidRDefault="009A218D" w:rsidP="006B25BE">
            <w:pPr>
              <w:widowControl/>
              <w:jc w:val="left"/>
              <w:rPr>
                <w:rFonts w:hAnsi="ＭＳ ゴシック" w:cs="ＭＳ Ｐゴシック"/>
                <w:color w:val="000000"/>
                <w:kern w:val="0"/>
                <w:sz w:val="22"/>
              </w:rPr>
            </w:pPr>
          </w:p>
        </w:tc>
        <w:tc>
          <w:tcPr>
            <w:tcW w:w="948" w:type="dxa"/>
            <w:shd w:val="clear" w:color="auto" w:fill="auto"/>
            <w:noWrap/>
            <w:hideMark/>
          </w:tcPr>
          <w:p w:rsidR="009A218D" w:rsidRPr="008F349D" w:rsidRDefault="009A218D" w:rsidP="006B25BE">
            <w:pPr>
              <w:widowControl/>
              <w:jc w:val="center"/>
              <w:rPr>
                <w:rFonts w:hAnsi="ＭＳ ゴシック" w:cs="ＭＳ Ｐゴシック"/>
                <w:color w:val="000000"/>
                <w:kern w:val="0"/>
                <w:sz w:val="22"/>
              </w:rPr>
            </w:pPr>
            <w:r w:rsidRPr="008F349D">
              <w:rPr>
                <w:rFonts w:hAnsi="ＭＳ ゴシック" w:cs="ＭＳ Ｐゴシック" w:hint="eastAsia"/>
                <w:color w:val="000000"/>
                <w:kern w:val="0"/>
                <w:sz w:val="22"/>
              </w:rPr>
              <w:t>平成15年度</w:t>
            </w:r>
          </w:p>
        </w:tc>
        <w:tc>
          <w:tcPr>
            <w:tcW w:w="945" w:type="dxa"/>
            <w:shd w:val="clear" w:color="auto" w:fill="auto"/>
            <w:noWrap/>
            <w:hideMark/>
          </w:tcPr>
          <w:p w:rsidR="009A218D" w:rsidRPr="008F349D" w:rsidRDefault="009A218D" w:rsidP="006B25BE">
            <w:pPr>
              <w:widowControl/>
              <w:jc w:val="center"/>
              <w:rPr>
                <w:rFonts w:hAnsi="ＭＳ ゴシック" w:cs="ＭＳ Ｐゴシック"/>
                <w:color w:val="000000"/>
                <w:kern w:val="0"/>
                <w:sz w:val="22"/>
              </w:rPr>
            </w:pPr>
            <w:r w:rsidRPr="008F349D">
              <w:rPr>
                <w:rFonts w:hAnsi="ＭＳ ゴシック" w:cs="ＭＳ Ｐゴシック" w:hint="eastAsia"/>
                <w:color w:val="000000"/>
                <w:kern w:val="0"/>
                <w:sz w:val="22"/>
              </w:rPr>
              <w:t>平成16年度</w:t>
            </w:r>
          </w:p>
        </w:tc>
        <w:tc>
          <w:tcPr>
            <w:tcW w:w="945" w:type="dxa"/>
            <w:shd w:val="clear" w:color="auto" w:fill="auto"/>
            <w:noWrap/>
            <w:hideMark/>
          </w:tcPr>
          <w:p w:rsidR="009A218D" w:rsidRPr="008F349D" w:rsidRDefault="009A218D" w:rsidP="006B25BE">
            <w:pPr>
              <w:widowControl/>
              <w:jc w:val="center"/>
              <w:rPr>
                <w:rFonts w:hAnsi="ＭＳ ゴシック" w:cs="ＭＳ Ｐゴシック"/>
                <w:color w:val="000000"/>
                <w:kern w:val="0"/>
                <w:sz w:val="22"/>
              </w:rPr>
            </w:pPr>
            <w:r w:rsidRPr="008F349D">
              <w:rPr>
                <w:rFonts w:hAnsi="ＭＳ ゴシック" w:cs="ＭＳ Ｐゴシック" w:hint="eastAsia"/>
                <w:color w:val="000000"/>
                <w:kern w:val="0"/>
                <w:sz w:val="22"/>
              </w:rPr>
              <w:t>平成17年度</w:t>
            </w:r>
          </w:p>
        </w:tc>
        <w:tc>
          <w:tcPr>
            <w:tcW w:w="945" w:type="dxa"/>
            <w:shd w:val="clear" w:color="auto" w:fill="auto"/>
            <w:noWrap/>
            <w:hideMark/>
          </w:tcPr>
          <w:p w:rsidR="009A218D" w:rsidRPr="008F349D" w:rsidRDefault="009A218D" w:rsidP="006B25BE">
            <w:pPr>
              <w:widowControl/>
              <w:jc w:val="center"/>
              <w:rPr>
                <w:rFonts w:hAnsi="ＭＳ ゴシック" w:cs="ＭＳ Ｐゴシック"/>
                <w:color w:val="000000"/>
                <w:kern w:val="0"/>
                <w:sz w:val="22"/>
              </w:rPr>
            </w:pPr>
            <w:r w:rsidRPr="008F349D">
              <w:rPr>
                <w:rFonts w:hAnsi="ＭＳ ゴシック" w:cs="ＭＳ Ｐゴシック" w:hint="eastAsia"/>
                <w:color w:val="000000"/>
                <w:kern w:val="0"/>
                <w:sz w:val="22"/>
              </w:rPr>
              <w:t>平成18年度</w:t>
            </w:r>
          </w:p>
        </w:tc>
        <w:tc>
          <w:tcPr>
            <w:tcW w:w="945" w:type="dxa"/>
            <w:shd w:val="clear" w:color="auto" w:fill="auto"/>
            <w:noWrap/>
            <w:hideMark/>
          </w:tcPr>
          <w:p w:rsidR="009A218D" w:rsidRPr="008F349D" w:rsidRDefault="009A218D" w:rsidP="006B25BE">
            <w:pPr>
              <w:widowControl/>
              <w:jc w:val="center"/>
              <w:rPr>
                <w:rFonts w:hAnsi="ＭＳ ゴシック" w:cs="ＭＳ Ｐゴシック"/>
                <w:color w:val="000000"/>
                <w:kern w:val="0"/>
                <w:sz w:val="22"/>
              </w:rPr>
            </w:pPr>
            <w:r w:rsidRPr="008F349D">
              <w:rPr>
                <w:rFonts w:hAnsi="ＭＳ ゴシック" w:cs="ＭＳ Ｐゴシック" w:hint="eastAsia"/>
                <w:color w:val="000000"/>
                <w:kern w:val="0"/>
                <w:sz w:val="22"/>
              </w:rPr>
              <w:t>平成19年度</w:t>
            </w:r>
          </w:p>
        </w:tc>
        <w:tc>
          <w:tcPr>
            <w:tcW w:w="945" w:type="dxa"/>
            <w:shd w:val="clear" w:color="auto" w:fill="auto"/>
            <w:noWrap/>
            <w:hideMark/>
          </w:tcPr>
          <w:p w:rsidR="009A218D" w:rsidRPr="008F349D" w:rsidRDefault="009A218D" w:rsidP="006B25BE">
            <w:pPr>
              <w:widowControl/>
              <w:jc w:val="center"/>
              <w:rPr>
                <w:rFonts w:hAnsi="ＭＳ ゴシック" w:cs="ＭＳ Ｐゴシック"/>
                <w:color w:val="000000"/>
                <w:kern w:val="0"/>
                <w:sz w:val="22"/>
              </w:rPr>
            </w:pPr>
            <w:r w:rsidRPr="008F349D">
              <w:rPr>
                <w:rFonts w:hAnsi="ＭＳ ゴシック" w:cs="ＭＳ Ｐゴシック" w:hint="eastAsia"/>
                <w:color w:val="000000"/>
                <w:kern w:val="0"/>
                <w:sz w:val="22"/>
              </w:rPr>
              <w:t>平成20年度</w:t>
            </w:r>
          </w:p>
        </w:tc>
        <w:tc>
          <w:tcPr>
            <w:tcW w:w="945" w:type="dxa"/>
            <w:shd w:val="clear" w:color="auto" w:fill="auto"/>
            <w:noWrap/>
            <w:hideMark/>
          </w:tcPr>
          <w:p w:rsidR="009A218D" w:rsidRPr="008F349D" w:rsidRDefault="009A218D" w:rsidP="006B25BE">
            <w:pPr>
              <w:widowControl/>
              <w:jc w:val="center"/>
              <w:rPr>
                <w:rFonts w:hAnsi="ＭＳ ゴシック" w:cs="ＭＳ Ｐゴシック"/>
                <w:color w:val="000000"/>
                <w:kern w:val="0"/>
                <w:sz w:val="22"/>
              </w:rPr>
            </w:pPr>
            <w:r w:rsidRPr="008F349D">
              <w:rPr>
                <w:rFonts w:hAnsi="ＭＳ ゴシック" w:cs="ＭＳ Ｐゴシック" w:hint="eastAsia"/>
                <w:color w:val="000000"/>
                <w:kern w:val="0"/>
                <w:sz w:val="22"/>
              </w:rPr>
              <w:t>平成21年度</w:t>
            </w:r>
          </w:p>
        </w:tc>
        <w:tc>
          <w:tcPr>
            <w:tcW w:w="945" w:type="dxa"/>
            <w:shd w:val="clear" w:color="auto" w:fill="auto"/>
            <w:noWrap/>
            <w:hideMark/>
          </w:tcPr>
          <w:p w:rsidR="009A218D" w:rsidRPr="008F349D" w:rsidRDefault="009A218D" w:rsidP="006B25BE">
            <w:pPr>
              <w:widowControl/>
              <w:jc w:val="center"/>
              <w:rPr>
                <w:rFonts w:hAnsi="ＭＳ ゴシック" w:cs="ＭＳ Ｐゴシック"/>
                <w:color w:val="000000"/>
                <w:kern w:val="0"/>
                <w:sz w:val="22"/>
              </w:rPr>
            </w:pPr>
            <w:r w:rsidRPr="008F349D">
              <w:rPr>
                <w:rFonts w:hAnsi="ＭＳ ゴシック" w:cs="ＭＳ Ｐゴシック" w:hint="eastAsia"/>
                <w:color w:val="000000"/>
                <w:kern w:val="0"/>
                <w:sz w:val="22"/>
              </w:rPr>
              <w:t>平成22年度</w:t>
            </w:r>
          </w:p>
        </w:tc>
        <w:tc>
          <w:tcPr>
            <w:tcW w:w="945" w:type="dxa"/>
            <w:shd w:val="clear" w:color="auto" w:fill="auto"/>
            <w:noWrap/>
            <w:hideMark/>
          </w:tcPr>
          <w:p w:rsidR="009A218D" w:rsidRPr="008F349D" w:rsidRDefault="009A218D" w:rsidP="006B25BE">
            <w:pPr>
              <w:widowControl/>
              <w:jc w:val="center"/>
              <w:rPr>
                <w:rFonts w:hAnsi="ＭＳ ゴシック" w:cs="ＭＳ Ｐゴシック"/>
                <w:color w:val="000000"/>
                <w:kern w:val="0"/>
                <w:sz w:val="22"/>
              </w:rPr>
            </w:pPr>
            <w:r w:rsidRPr="008F349D">
              <w:rPr>
                <w:rFonts w:hAnsi="ＭＳ ゴシック" w:cs="ＭＳ Ｐゴシック" w:hint="eastAsia"/>
                <w:color w:val="000000"/>
                <w:kern w:val="0"/>
                <w:sz w:val="22"/>
              </w:rPr>
              <w:t>平成23年度</w:t>
            </w:r>
          </w:p>
        </w:tc>
        <w:tc>
          <w:tcPr>
            <w:tcW w:w="945" w:type="dxa"/>
            <w:shd w:val="clear" w:color="auto" w:fill="auto"/>
            <w:noWrap/>
            <w:hideMark/>
          </w:tcPr>
          <w:p w:rsidR="009A218D" w:rsidRPr="008F349D" w:rsidRDefault="009A218D" w:rsidP="006B25BE">
            <w:pPr>
              <w:widowControl/>
              <w:jc w:val="center"/>
              <w:rPr>
                <w:rFonts w:hAnsi="ＭＳ ゴシック" w:cs="ＭＳ Ｐゴシック"/>
                <w:color w:val="000000"/>
                <w:kern w:val="0"/>
                <w:sz w:val="22"/>
              </w:rPr>
            </w:pPr>
            <w:r w:rsidRPr="008F349D">
              <w:rPr>
                <w:rFonts w:hAnsi="ＭＳ ゴシック" w:cs="ＭＳ Ｐゴシック" w:hint="eastAsia"/>
                <w:color w:val="000000"/>
                <w:kern w:val="0"/>
                <w:sz w:val="22"/>
              </w:rPr>
              <w:t>平成24年度</w:t>
            </w:r>
          </w:p>
        </w:tc>
      </w:tr>
      <w:tr w:rsidR="009A218D" w:rsidRPr="008F349D" w:rsidTr="006B25BE">
        <w:trPr>
          <w:trHeight w:val="270"/>
        </w:trPr>
        <w:tc>
          <w:tcPr>
            <w:tcW w:w="993" w:type="dxa"/>
            <w:shd w:val="clear" w:color="auto" w:fill="auto"/>
            <w:noWrap/>
            <w:hideMark/>
          </w:tcPr>
          <w:p w:rsidR="009A218D" w:rsidRPr="008F349D" w:rsidRDefault="009A218D" w:rsidP="006B25BE">
            <w:pPr>
              <w:widowControl/>
              <w:jc w:val="left"/>
              <w:rPr>
                <w:rFonts w:hAnsi="ＭＳ ゴシック" w:cs="ＭＳ Ｐゴシック"/>
                <w:color w:val="000000"/>
                <w:kern w:val="0"/>
                <w:sz w:val="22"/>
              </w:rPr>
            </w:pPr>
            <w:r w:rsidRPr="00673B58">
              <w:rPr>
                <w:rFonts w:hAnsi="ＭＳ ゴシック" w:cs="ＭＳ Ｐゴシック" w:hint="eastAsia"/>
                <w:color w:val="000000"/>
                <w:kern w:val="0"/>
                <w:sz w:val="22"/>
              </w:rPr>
              <w:t>大阪府</w:t>
            </w:r>
          </w:p>
        </w:tc>
        <w:tc>
          <w:tcPr>
            <w:tcW w:w="948"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102.5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103.6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98.6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96.6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102.7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96.6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96.9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91.3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97.0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97.2 </w:t>
            </w:r>
          </w:p>
        </w:tc>
      </w:tr>
      <w:tr w:rsidR="009A218D" w:rsidRPr="008F349D" w:rsidTr="006B25BE">
        <w:trPr>
          <w:trHeight w:val="270"/>
        </w:trPr>
        <w:tc>
          <w:tcPr>
            <w:tcW w:w="993" w:type="dxa"/>
            <w:shd w:val="clear" w:color="auto" w:fill="auto"/>
            <w:hideMark/>
          </w:tcPr>
          <w:p w:rsidR="009A218D" w:rsidRPr="008F349D" w:rsidRDefault="009A218D" w:rsidP="006B25BE">
            <w:pPr>
              <w:widowControl/>
              <w:jc w:val="left"/>
              <w:rPr>
                <w:rFonts w:hAnsi="ＭＳ ゴシック" w:cs="ＭＳ Ｐゴシック"/>
                <w:color w:val="000000"/>
                <w:kern w:val="0"/>
                <w:sz w:val="22"/>
              </w:rPr>
            </w:pPr>
            <w:r w:rsidRPr="00673B58">
              <w:rPr>
                <w:rFonts w:hAnsi="ＭＳ ゴシック" w:cs="ＭＳ Ｐゴシック" w:hint="eastAsia"/>
                <w:color w:val="000000"/>
                <w:kern w:val="0"/>
                <w:sz w:val="22"/>
              </w:rPr>
              <w:t>愛知県</w:t>
            </w:r>
          </w:p>
        </w:tc>
        <w:tc>
          <w:tcPr>
            <w:tcW w:w="948"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94.8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95.6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95.3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93.3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92.0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89.1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100.1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94.5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102.5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100.6 </w:t>
            </w:r>
          </w:p>
        </w:tc>
      </w:tr>
      <w:tr w:rsidR="009A218D" w:rsidRPr="008F349D" w:rsidTr="006B25BE">
        <w:trPr>
          <w:trHeight w:val="270"/>
        </w:trPr>
        <w:tc>
          <w:tcPr>
            <w:tcW w:w="993" w:type="dxa"/>
            <w:shd w:val="clear" w:color="auto" w:fill="auto"/>
            <w:hideMark/>
          </w:tcPr>
          <w:p w:rsidR="009A218D" w:rsidRPr="008F349D" w:rsidRDefault="009A218D" w:rsidP="006B25BE">
            <w:pPr>
              <w:widowControl/>
              <w:jc w:val="left"/>
              <w:rPr>
                <w:rFonts w:hAnsi="ＭＳ ゴシック" w:cs="ＭＳ Ｐゴシック"/>
                <w:color w:val="000000"/>
                <w:kern w:val="0"/>
                <w:sz w:val="22"/>
              </w:rPr>
            </w:pPr>
            <w:r w:rsidRPr="00673B58">
              <w:rPr>
                <w:rFonts w:hAnsi="ＭＳ ゴシック" w:cs="ＭＳ Ｐゴシック" w:hint="eastAsia"/>
                <w:color w:val="000000"/>
                <w:kern w:val="0"/>
                <w:sz w:val="22"/>
              </w:rPr>
              <w:t>神奈川県</w:t>
            </w:r>
          </w:p>
        </w:tc>
        <w:tc>
          <w:tcPr>
            <w:tcW w:w="948"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95.9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96.8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95.3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93.5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97.6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97.8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97.9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93.9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95.0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94.6 </w:t>
            </w:r>
          </w:p>
        </w:tc>
      </w:tr>
      <w:tr w:rsidR="009A218D" w:rsidRPr="008F349D" w:rsidTr="006B25BE">
        <w:trPr>
          <w:trHeight w:val="270"/>
        </w:trPr>
        <w:tc>
          <w:tcPr>
            <w:tcW w:w="993" w:type="dxa"/>
            <w:shd w:val="clear" w:color="auto" w:fill="auto"/>
            <w:hideMark/>
          </w:tcPr>
          <w:p w:rsidR="009A218D" w:rsidRPr="008F349D" w:rsidRDefault="009A218D" w:rsidP="006B25BE">
            <w:pPr>
              <w:widowControl/>
              <w:jc w:val="left"/>
              <w:rPr>
                <w:rFonts w:hAnsi="ＭＳ ゴシック" w:cs="ＭＳ Ｐゴシック"/>
                <w:color w:val="000000"/>
                <w:kern w:val="0"/>
                <w:sz w:val="22"/>
              </w:rPr>
            </w:pPr>
            <w:r w:rsidRPr="00673B58">
              <w:rPr>
                <w:rFonts w:hAnsi="ＭＳ ゴシック" w:cs="ＭＳ Ｐゴシック" w:hint="eastAsia"/>
                <w:color w:val="000000"/>
                <w:kern w:val="0"/>
                <w:sz w:val="22"/>
              </w:rPr>
              <w:t>全国</w:t>
            </w:r>
          </w:p>
          <w:p w:rsidR="009A218D" w:rsidRPr="008F349D" w:rsidRDefault="009A218D" w:rsidP="006B25BE">
            <w:pPr>
              <w:widowControl/>
              <w:jc w:val="left"/>
              <w:rPr>
                <w:rFonts w:hAnsi="ＭＳ ゴシック" w:cs="ＭＳ Ｐゴシック"/>
                <w:color w:val="000000"/>
                <w:kern w:val="0"/>
                <w:sz w:val="22"/>
              </w:rPr>
            </w:pPr>
            <w:r w:rsidRPr="008F349D">
              <w:rPr>
                <w:rFonts w:hAnsi="ＭＳ ゴシック" w:cs="ＭＳ Ｐゴシック" w:hint="eastAsia"/>
                <w:color w:val="000000"/>
                <w:kern w:val="0"/>
                <w:sz w:val="22"/>
              </w:rPr>
              <w:t>平均</w:t>
            </w:r>
          </w:p>
        </w:tc>
        <w:tc>
          <w:tcPr>
            <w:tcW w:w="948"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90.8</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92.5</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92.6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92.6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94.7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93.9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95.9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91.3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93.9 </w:t>
            </w:r>
          </w:p>
        </w:tc>
        <w:tc>
          <w:tcPr>
            <w:tcW w:w="945" w:type="dxa"/>
            <w:shd w:val="clear" w:color="auto" w:fill="auto"/>
            <w:noWrap/>
            <w:hideMark/>
          </w:tcPr>
          <w:p w:rsidR="009A218D" w:rsidRPr="008F349D" w:rsidRDefault="009A218D" w:rsidP="006B25BE">
            <w:pPr>
              <w:widowControl/>
              <w:jc w:val="right"/>
              <w:rPr>
                <w:rFonts w:hAnsi="ＭＳ ゴシック" w:cs="ＭＳ Ｐゴシック"/>
                <w:color w:val="000000"/>
                <w:kern w:val="0"/>
                <w:sz w:val="22"/>
              </w:rPr>
            </w:pPr>
            <w:r w:rsidRPr="008F349D">
              <w:rPr>
                <w:rFonts w:hAnsi="ＭＳ ゴシック" w:cs="ＭＳ Ｐゴシック" w:hint="eastAsia"/>
                <w:color w:val="000000"/>
                <w:kern w:val="0"/>
                <w:sz w:val="22"/>
              </w:rPr>
              <w:t xml:space="preserve">94.1 </w:t>
            </w:r>
          </w:p>
        </w:tc>
      </w:tr>
    </w:tbl>
    <w:p w:rsidR="0060159E" w:rsidRPr="008F349D" w:rsidRDefault="009A218D" w:rsidP="009A218D">
      <w:pPr>
        <w:rPr>
          <w:rFonts w:hAnsi="ＭＳ ゴシック"/>
          <w:color w:val="000000"/>
        </w:rPr>
      </w:pPr>
      <w:r w:rsidRPr="008F349D">
        <w:rPr>
          <w:rFonts w:hAnsi="ＭＳ ゴシック" w:hint="eastAsia"/>
          <w:color w:val="000000"/>
        </w:rPr>
        <w:t>注）決算額</w:t>
      </w:r>
    </w:p>
    <w:p w:rsidR="00C46269" w:rsidRPr="008F349D" w:rsidRDefault="00C46269"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２０ページ</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財政構造改革プラン（案）においては、社会保障分野をはじめ、国が決める制度内容に従って地方の義務的・恒常的な負担が生じ、それが高齢化等によって年々拡大を続けているとして、国に制度改善を求めてきましたが、未だ抜本的な改革に至っていません。</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一方、大阪府においては、南海トラフ地震対策など優先順位の高い施策への重点配分を進めていますが、厳しい財政状況の下では、全体として事業費の抑制基調が続いているため、事業効果を重視した事業のスクラップ＆ビルドがますます重要になっています。</w:t>
      </w:r>
    </w:p>
    <w:p w:rsidR="00CA1FFE" w:rsidRPr="009735B5" w:rsidRDefault="009A218D" w:rsidP="0060159E">
      <w:pPr>
        <w:ind w:firstLineChars="100" w:firstLine="227"/>
        <w:rPr>
          <w:rFonts w:hAnsi="ＭＳ ゴシック"/>
          <w:color w:val="000000"/>
        </w:rPr>
      </w:pPr>
      <w:r w:rsidRPr="008F349D">
        <w:rPr>
          <w:rFonts w:hAnsi="ＭＳ ゴシック" w:hint="eastAsia"/>
          <w:color w:val="000000"/>
        </w:rPr>
        <w:t>また、府の将来の借金である府債残高についても、近年の臨時財政対策債の発行急増により、それ以外の府債は平成18年度をピークに減少に転じるものの、全体では依然として増加基調にあります。</w:t>
      </w:r>
    </w:p>
    <w:p w:rsidR="00CA1FFE" w:rsidRPr="009735B5" w:rsidRDefault="00CA1FFE" w:rsidP="008F349D">
      <w:pPr>
        <w:rPr>
          <w:rFonts w:hAnsi="ＭＳ ゴシック"/>
          <w:color w:val="000000"/>
        </w:rPr>
      </w:pPr>
    </w:p>
    <w:p w:rsidR="009A218D" w:rsidRPr="008F349D" w:rsidRDefault="009A218D" w:rsidP="008F349D">
      <w:pPr>
        <w:rPr>
          <w:rFonts w:hAnsi="ＭＳ ゴシック"/>
          <w:color w:val="000000"/>
        </w:rPr>
      </w:pPr>
      <w:r w:rsidRPr="008F349D">
        <w:rPr>
          <w:rFonts w:hAnsi="ＭＳ ゴシック" w:hint="eastAsia"/>
          <w:color w:val="000000"/>
        </w:rPr>
        <w:t>注）地方交付税制度では、国・地方を通じた巨額の財政収支不足のため、すべてを交付税で措置することができず、財源不足分の一部について臨時財政対策債として、各道府県及び市町村に割り当てています。（臨時財政対策債の元利償還金相当額については、その全額を後年度の地方交付税の基準財政需要額（各地方公共団体ごとの標準的な一般財源の需要額）に算入されます）</w:t>
      </w:r>
    </w:p>
    <w:p w:rsidR="00A34A83" w:rsidRPr="008F349D" w:rsidRDefault="00A34A83"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府債残高（全会計）の推移のグラフ</w:t>
      </w:r>
      <w:r w:rsidR="00E746F1" w:rsidRPr="008F349D">
        <w:rPr>
          <w:rFonts w:hAnsi="ＭＳ ゴシック" w:hint="eastAsia"/>
          <w:color w:val="000000"/>
        </w:rPr>
        <w:t>（単位億円）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754"/>
        <w:gridCol w:w="2126"/>
        <w:gridCol w:w="2552"/>
      </w:tblGrid>
      <w:tr w:rsidR="009A218D" w:rsidRPr="008F349D" w:rsidTr="008F349D">
        <w:trPr>
          <w:trHeight w:val="402"/>
        </w:trPr>
        <w:tc>
          <w:tcPr>
            <w:tcW w:w="1473" w:type="dxa"/>
            <w:shd w:val="clear" w:color="auto" w:fill="auto"/>
            <w:noWrap/>
          </w:tcPr>
          <w:p w:rsidR="009A218D" w:rsidRPr="008F349D" w:rsidRDefault="009A218D" w:rsidP="009A218D">
            <w:pPr>
              <w:rPr>
                <w:rFonts w:hAnsi="ＭＳ ゴシック"/>
                <w:color w:val="000000"/>
              </w:rPr>
            </w:pPr>
            <w:r w:rsidRPr="008F349D">
              <w:rPr>
                <w:rFonts w:hAnsi="ＭＳ ゴシック" w:hint="eastAsia"/>
                <w:color w:val="000000"/>
              </w:rPr>
              <w:t>年度</w:t>
            </w:r>
          </w:p>
        </w:tc>
        <w:tc>
          <w:tcPr>
            <w:tcW w:w="1754" w:type="dxa"/>
            <w:shd w:val="clear" w:color="auto" w:fill="auto"/>
            <w:noWrap/>
          </w:tcPr>
          <w:p w:rsidR="009A218D" w:rsidRPr="008F349D" w:rsidRDefault="009A218D" w:rsidP="009A218D">
            <w:pPr>
              <w:rPr>
                <w:rFonts w:hAnsi="ＭＳ ゴシック"/>
                <w:bCs/>
                <w:color w:val="000000"/>
              </w:rPr>
            </w:pPr>
            <w:r w:rsidRPr="008F349D">
              <w:rPr>
                <w:rFonts w:hAnsi="ＭＳ ゴシック" w:hint="eastAsia"/>
                <w:bCs/>
                <w:color w:val="000000"/>
              </w:rPr>
              <w:t>府債残高</w:t>
            </w:r>
          </w:p>
        </w:tc>
        <w:tc>
          <w:tcPr>
            <w:tcW w:w="2126" w:type="dxa"/>
            <w:shd w:val="clear" w:color="auto" w:fill="auto"/>
            <w:noWrap/>
          </w:tcPr>
          <w:p w:rsidR="009A218D" w:rsidRPr="008F349D" w:rsidRDefault="009A218D" w:rsidP="009A218D">
            <w:pPr>
              <w:rPr>
                <w:rFonts w:hAnsi="ＭＳ ゴシック"/>
                <w:color w:val="000000"/>
              </w:rPr>
            </w:pPr>
            <w:r w:rsidRPr="008F349D">
              <w:rPr>
                <w:rFonts w:hAnsi="ＭＳ ゴシック" w:hint="eastAsia"/>
                <w:color w:val="000000"/>
              </w:rPr>
              <w:t>うち臨時財政対策債等</w:t>
            </w:r>
          </w:p>
        </w:tc>
        <w:tc>
          <w:tcPr>
            <w:tcW w:w="2552" w:type="dxa"/>
            <w:shd w:val="clear" w:color="auto" w:fill="auto"/>
          </w:tcPr>
          <w:p w:rsidR="009A218D" w:rsidRPr="008F349D" w:rsidRDefault="009A218D" w:rsidP="009A218D">
            <w:pPr>
              <w:rPr>
                <w:rFonts w:hAnsi="ＭＳ ゴシック"/>
                <w:color w:val="000000"/>
              </w:rPr>
            </w:pPr>
            <w:r w:rsidRPr="008F349D">
              <w:rPr>
                <w:rFonts w:hAnsi="ＭＳ ゴシック" w:hint="eastAsia"/>
                <w:color w:val="000000"/>
              </w:rPr>
              <w:t>うちその他の府債残高</w:t>
            </w:r>
          </w:p>
        </w:tc>
      </w:tr>
      <w:tr w:rsidR="009A218D" w:rsidRPr="008F349D" w:rsidTr="008F349D">
        <w:trPr>
          <w:trHeight w:val="402"/>
        </w:trPr>
        <w:tc>
          <w:tcPr>
            <w:tcW w:w="1473" w:type="dxa"/>
            <w:shd w:val="clear" w:color="auto" w:fill="auto"/>
            <w:noWrap/>
            <w:hideMark/>
          </w:tcPr>
          <w:p w:rsidR="009A218D" w:rsidRPr="008F349D" w:rsidRDefault="009A218D" w:rsidP="009A218D">
            <w:pPr>
              <w:rPr>
                <w:rFonts w:hAnsi="ＭＳ ゴシック"/>
                <w:color w:val="000000"/>
              </w:rPr>
            </w:pPr>
            <w:r w:rsidRPr="008F349D">
              <w:rPr>
                <w:rFonts w:hAnsi="ＭＳ ゴシック" w:hint="eastAsia"/>
                <w:color w:val="000000"/>
              </w:rPr>
              <w:t>平成15年度</w:t>
            </w:r>
          </w:p>
        </w:tc>
        <w:tc>
          <w:tcPr>
            <w:tcW w:w="1754" w:type="dxa"/>
            <w:shd w:val="clear" w:color="auto" w:fill="auto"/>
            <w:noWrap/>
            <w:hideMark/>
          </w:tcPr>
          <w:p w:rsidR="009A218D" w:rsidRPr="008F349D" w:rsidRDefault="009A218D" w:rsidP="006B25BE">
            <w:pPr>
              <w:jc w:val="right"/>
              <w:rPr>
                <w:rFonts w:hAnsi="ＭＳ ゴシック"/>
                <w:bCs/>
                <w:color w:val="000000"/>
              </w:rPr>
            </w:pPr>
            <w:r w:rsidRPr="008F349D">
              <w:rPr>
                <w:rFonts w:hAnsi="ＭＳ ゴシック" w:hint="eastAsia"/>
                <w:bCs/>
                <w:color w:val="000000"/>
              </w:rPr>
              <w:t>5</w:t>
            </w:r>
            <w:r w:rsidR="001E0815" w:rsidRPr="008F349D">
              <w:rPr>
                <w:rFonts w:hAnsi="ＭＳ ゴシック" w:hint="eastAsia"/>
                <w:bCs/>
                <w:color w:val="000000"/>
              </w:rPr>
              <w:t>兆</w:t>
            </w:r>
            <w:r w:rsidRPr="008F349D">
              <w:rPr>
                <w:rFonts w:hAnsi="ＭＳ ゴシック" w:hint="eastAsia"/>
                <w:bCs/>
                <w:color w:val="000000"/>
              </w:rPr>
              <w:t>6,132</w:t>
            </w:r>
            <w:r w:rsidR="001E0815" w:rsidRPr="008F349D">
              <w:rPr>
                <w:rFonts w:hAnsi="ＭＳ ゴシック" w:hint="eastAsia"/>
                <w:bCs/>
                <w:color w:val="000000"/>
              </w:rPr>
              <w:t>億円</w:t>
            </w:r>
          </w:p>
        </w:tc>
        <w:tc>
          <w:tcPr>
            <w:tcW w:w="2126" w:type="dxa"/>
            <w:shd w:val="clear" w:color="auto" w:fill="auto"/>
            <w:noWrap/>
            <w:hideMark/>
          </w:tcPr>
          <w:p w:rsidR="009A218D" w:rsidRPr="008F349D" w:rsidRDefault="009A218D" w:rsidP="006B25BE">
            <w:pPr>
              <w:jc w:val="right"/>
              <w:rPr>
                <w:rFonts w:hAnsi="ＭＳ ゴシック"/>
                <w:color w:val="000000"/>
              </w:rPr>
            </w:pPr>
            <w:r w:rsidRPr="008F349D">
              <w:rPr>
                <w:rFonts w:hAnsi="ＭＳ ゴシック" w:hint="eastAsia"/>
                <w:color w:val="000000"/>
              </w:rPr>
              <w:t>1</w:t>
            </w:r>
            <w:r w:rsidR="00E746F1" w:rsidRPr="008F349D">
              <w:rPr>
                <w:rFonts w:hAnsi="ＭＳ ゴシック" w:hint="eastAsia"/>
                <w:color w:val="000000"/>
              </w:rPr>
              <w:t>兆</w:t>
            </w:r>
            <w:r w:rsidRPr="008F349D">
              <w:rPr>
                <w:rFonts w:hAnsi="ＭＳ ゴシック" w:hint="eastAsia"/>
                <w:color w:val="000000"/>
              </w:rPr>
              <w:t>5,163</w:t>
            </w:r>
            <w:r w:rsidR="00E746F1" w:rsidRPr="008F349D">
              <w:rPr>
                <w:rFonts w:hAnsi="ＭＳ ゴシック" w:hint="eastAsia"/>
                <w:color w:val="000000"/>
              </w:rPr>
              <w:t>億円</w:t>
            </w:r>
          </w:p>
        </w:tc>
        <w:tc>
          <w:tcPr>
            <w:tcW w:w="2552" w:type="dxa"/>
            <w:shd w:val="clear" w:color="auto" w:fill="auto"/>
          </w:tcPr>
          <w:p w:rsidR="009A218D" w:rsidRPr="008F349D" w:rsidRDefault="009A218D" w:rsidP="0053534D">
            <w:pPr>
              <w:jc w:val="right"/>
              <w:rPr>
                <w:rFonts w:hAnsi="ＭＳ ゴシック"/>
                <w:color w:val="000000"/>
              </w:rPr>
            </w:pPr>
            <w:r w:rsidRPr="008F349D">
              <w:rPr>
                <w:rFonts w:hAnsi="ＭＳ ゴシック" w:hint="eastAsia"/>
                <w:color w:val="000000"/>
              </w:rPr>
              <w:t>4</w:t>
            </w:r>
            <w:r w:rsidR="00E746F1" w:rsidRPr="008F349D">
              <w:rPr>
                <w:rFonts w:hAnsi="ＭＳ ゴシック" w:hint="eastAsia"/>
                <w:color w:val="000000"/>
              </w:rPr>
              <w:t>兆</w:t>
            </w:r>
            <w:r w:rsidRPr="008F349D">
              <w:rPr>
                <w:rFonts w:hAnsi="ＭＳ ゴシック" w:hint="eastAsia"/>
                <w:color w:val="000000"/>
              </w:rPr>
              <w:t>969</w:t>
            </w:r>
            <w:r w:rsidR="00E746F1" w:rsidRPr="008F349D">
              <w:rPr>
                <w:rFonts w:hAnsi="ＭＳ ゴシック" w:hint="eastAsia"/>
                <w:color w:val="000000"/>
              </w:rPr>
              <w:t>億円</w:t>
            </w:r>
          </w:p>
        </w:tc>
      </w:tr>
      <w:tr w:rsidR="009A218D" w:rsidRPr="008F349D" w:rsidTr="008F349D">
        <w:trPr>
          <w:trHeight w:val="402"/>
        </w:trPr>
        <w:tc>
          <w:tcPr>
            <w:tcW w:w="1473" w:type="dxa"/>
            <w:shd w:val="clear" w:color="auto" w:fill="auto"/>
            <w:noWrap/>
            <w:hideMark/>
          </w:tcPr>
          <w:p w:rsidR="009A218D" w:rsidRPr="008F349D" w:rsidRDefault="009A218D" w:rsidP="009A218D">
            <w:pPr>
              <w:rPr>
                <w:rFonts w:hAnsi="ＭＳ ゴシック"/>
                <w:color w:val="000000"/>
              </w:rPr>
            </w:pPr>
            <w:r w:rsidRPr="008F349D">
              <w:rPr>
                <w:rFonts w:hAnsi="ＭＳ ゴシック" w:hint="eastAsia"/>
                <w:color w:val="000000"/>
              </w:rPr>
              <w:t>平成16年度</w:t>
            </w:r>
          </w:p>
        </w:tc>
        <w:tc>
          <w:tcPr>
            <w:tcW w:w="1754" w:type="dxa"/>
            <w:shd w:val="clear" w:color="auto" w:fill="auto"/>
            <w:noWrap/>
            <w:hideMark/>
          </w:tcPr>
          <w:p w:rsidR="009A218D" w:rsidRPr="008F349D" w:rsidRDefault="009A218D" w:rsidP="006B25BE">
            <w:pPr>
              <w:jc w:val="right"/>
              <w:rPr>
                <w:rFonts w:hAnsi="ＭＳ ゴシック"/>
                <w:bCs/>
                <w:color w:val="000000"/>
              </w:rPr>
            </w:pPr>
            <w:r w:rsidRPr="008F349D">
              <w:rPr>
                <w:rFonts w:hAnsi="ＭＳ ゴシック" w:hint="eastAsia"/>
                <w:bCs/>
                <w:color w:val="000000"/>
              </w:rPr>
              <w:t>5</w:t>
            </w:r>
            <w:r w:rsidR="001E0815" w:rsidRPr="008F349D">
              <w:rPr>
                <w:rFonts w:hAnsi="ＭＳ ゴシック" w:hint="eastAsia"/>
                <w:bCs/>
                <w:color w:val="000000"/>
              </w:rPr>
              <w:t>兆</w:t>
            </w:r>
            <w:r w:rsidRPr="008F349D">
              <w:rPr>
                <w:rFonts w:hAnsi="ＭＳ ゴシック" w:hint="eastAsia"/>
                <w:bCs/>
                <w:color w:val="000000"/>
              </w:rPr>
              <w:t>7,409</w:t>
            </w:r>
            <w:r w:rsidR="001E0815" w:rsidRPr="008F349D">
              <w:rPr>
                <w:rFonts w:hAnsi="ＭＳ ゴシック" w:hint="eastAsia"/>
                <w:bCs/>
                <w:color w:val="000000"/>
              </w:rPr>
              <w:t>億円</w:t>
            </w:r>
          </w:p>
        </w:tc>
        <w:tc>
          <w:tcPr>
            <w:tcW w:w="2126" w:type="dxa"/>
            <w:shd w:val="clear" w:color="auto" w:fill="auto"/>
            <w:noWrap/>
            <w:hideMark/>
          </w:tcPr>
          <w:p w:rsidR="009A218D" w:rsidRPr="008F349D" w:rsidRDefault="009A218D" w:rsidP="006B25BE">
            <w:pPr>
              <w:jc w:val="right"/>
              <w:rPr>
                <w:rFonts w:hAnsi="ＭＳ ゴシック"/>
                <w:color w:val="000000"/>
              </w:rPr>
            </w:pPr>
            <w:r w:rsidRPr="008F349D">
              <w:rPr>
                <w:rFonts w:hAnsi="ＭＳ ゴシック" w:hint="eastAsia"/>
                <w:color w:val="000000"/>
              </w:rPr>
              <w:t>1</w:t>
            </w:r>
            <w:r w:rsidR="00E746F1" w:rsidRPr="008F349D">
              <w:rPr>
                <w:rFonts w:hAnsi="ＭＳ ゴシック" w:hint="eastAsia"/>
                <w:color w:val="000000"/>
              </w:rPr>
              <w:t>兆</w:t>
            </w:r>
            <w:r w:rsidRPr="008F349D">
              <w:rPr>
                <w:rFonts w:hAnsi="ＭＳ ゴシック" w:hint="eastAsia"/>
                <w:color w:val="000000"/>
              </w:rPr>
              <w:t>6,486</w:t>
            </w:r>
            <w:r w:rsidR="00E746F1" w:rsidRPr="008F349D">
              <w:rPr>
                <w:rFonts w:hAnsi="ＭＳ ゴシック" w:hint="eastAsia"/>
                <w:color w:val="000000"/>
              </w:rPr>
              <w:t>億円</w:t>
            </w:r>
          </w:p>
        </w:tc>
        <w:tc>
          <w:tcPr>
            <w:tcW w:w="2552" w:type="dxa"/>
            <w:shd w:val="clear" w:color="auto" w:fill="auto"/>
          </w:tcPr>
          <w:p w:rsidR="009A218D" w:rsidRPr="008F349D" w:rsidRDefault="009A218D" w:rsidP="0053534D">
            <w:pPr>
              <w:jc w:val="right"/>
              <w:rPr>
                <w:rFonts w:hAnsi="ＭＳ ゴシック"/>
                <w:color w:val="000000"/>
              </w:rPr>
            </w:pPr>
            <w:r w:rsidRPr="008F349D">
              <w:rPr>
                <w:rFonts w:hAnsi="ＭＳ ゴシック" w:hint="eastAsia"/>
                <w:color w:val="000000"/>
              </w:rPr>
              <w:t>4</w:t>
            </w:r>
            <w:r w:rsidR="00E746F1" w:rsidRPr="008F349D">
              <w:rPr>
                <w:rFonts w:hAnsi="ＭＳ ゴシック" w:hint="eastAsia"/>
                <w:color w:val="000000"/>
              </w:rPr>
              <w:t>兆</w:t>
            </w:r>
            <w:r w:rsidRPr="008F349D">
              <w:rPr>
                <w:rFonts w:hAnsi="ＭＳ ゴシック" w:hint="eastAsia"/>
                <w:color w:val="000000"/>
              </w:rPr>
              <w:t>923</w:t>
            </w:r>
            <w:r w:rsidR="00E746F1" w:rsidRPr="008F349D">
              <w:rPr>
                <w:rFonts w:hAnsi="ＭＳ ゴシック" w:hint="eastAsia"/>
                <w:color w:val="000000"/>
              </w:rPr>
              <w:t>億円</w:t>
            </w:r>
          </w:p>
        </w:tc>
      </w:tr>
      <w:tr w:rsidR="009A218D" w:rsidRPr="008F349D" w:rsidTr="008F349D">
        <w:trPr>
          <w:trHeight w:val="402"/>
        </w:trPr>
        <w:tc>
          <w:tcPr>
            <w:tcW w:w="1473" w:type="dxa"/>
            <w:shd w:val="clear" w:color="auto" w:fill="auto"/>
            <w:noWrap/>
            <w:hideMark/>
          </w:tcPr>
          <w:p w:rsidR="009A218D" w:rsidRPr="008F349D" w:rsidRDefault="009A218D" w:rsidP="009A218D">
            <w:pPr>
              <w:rPr>
                <w:rFonts w:hAnsi="ＭＳ ゴシック"/>
                <w:color w:val="000000"/>
              </w:rPr>
            </w:pPr>
            <w:r w:rsidRPr="008F349D">
              <w:rPr>
                <w:rFonts w:hAnsi="ＭＳ ゴシック" w:hint="eastAsia"/>
                <w:color w:val="000000"/>
              </w:rPr>
              <w:t>平成17年度</w:t>
            </w:r>
          </w:p>
        </w:tc>
        <w:tc>
          <w:tcPr>
            <w:tcW w:w="1754" w:type="dxa"/>
            <w:shd w:val="clear" w:color="auto" w:fill="auto"/>
            <w:noWrap/>
            <w:hideMark/>
          </w:tcPr>
          <w:p w:rsidR="009A218D" w:rsidRPr="008F349D" w:rsidRDefault="009A218D" w:rsidP="006B25BE">
            <w:pPr>
              <w:jc w:val="right"/>
              <w:rPr>
                <w:rFonts w:hAnsi="ＭＳ ゴシック"/>
                <w:bCs/>
                <w:color w:val="000000"/>
              </w:rPr>
            </w:pPr>
            <w:r w:rsidRPr="008F349D">
              <w:rPr>
                <w:rFonts w:hAnsi="ＭＳ ゴシック" w:hint="eastAsia"/>
                <w:bCs/>
                <w:color w:val="000000"/>
              </w:rPr>
              <w:t>5</w:t>
            </w:r>
            <w:r w:rsidR="001E0815" w:rsidRPr="008F349D">
              <w:rPr>
                <w:rFonts w:hAnsi="ＭＳ ゴシック" w:hint="eastAsia"/>
                <w:bCs/>
                <w:color w:val="000000"/>
              </w:rPr>
              <w:t>兆</w:t>
            </w:r>
            <w:r w:rsidRPr="008F349D">
              <w:rPr>
                <w:rFonts w:hAnsi="ＭＳ ゴシック" w:hint="eastAsia"/>
                <w:bCs/>
                <w:color w:val="000000"/>
              </w:rPr>
              <w:t>7,257</w:t>
            </w:r>
            <w:r w:rsidR="001E0815" w:rsidRPr="008F349D">
              <w:rPr>
                <w:rFonts w:hAnsi="ＭＳ ゴシック" w:hint="eastAsia"/>
                <w:bCs/>
                <w:color w:val="000000"/>
              </w:rPr>
              <w:t>億円</w:t>
            </w:r>
          </w:p>
        </w:tc>
        <w:tc>
          <w:tcPr>
            <w:tcW w:w="2126" w:type="dxa"/>
            <w:shd w:val="clear" w:color="auto" w:fill="auto"/>
            <w:noWrap/>
            <w:hideMark/>
          </w:tcPr>
          <w:p w:rsidR="009A218D" w:rsidRPr="008F349D" w:rsidRDefault="009A218D" w:rsidP="006B25BE">
            <w:pPr>
              <w:jc w:val="right"/>
              <w:rPr>
                <w:rFonts w:hAnsi="ＭＳ ゴシック"/>
                <w:color w:val="000000"/>
              </w:rPr>
            </w:pPr>
            <w:r w:rsidRPr="008F349D">
              <w:rPr>
                <w:rFonts w:hAnsi="ＭＳ ゴシック" w:hint="eastAsia"/>
                <w:color w:val="000000"/>
              </w:rPr>
              <w:t>1</w:t>
            </w:r>
            <w:r w:rsidR="00E746F1" w:rsidRPr="008F349D">
              <w:rPr>
                <w:rFonts w:hAnsi="ＭＳ ゴシック" w:hint="eastAsia"/>
                <w:color w:val="000000"/>
              </w:rPr>
              <w:t>兆</w:t>
            </w:r>
            <w:r w:rsidRPr="008F349D">
              <w:rPr>
                <w:rFonts w:hAnsi="ＭＳ ゴシック" w:hint="eastAsia"/>
                <w:color w:val="000000"/>
              </w:rPr>
              <w:t>6,446</w:t>
            </w:r>
            <w:r w:rsidR="00E746F1" w:rsidRPr="008F349D">
              <w:rPr>
                <w:rFonts w:hAnsi="ＭＳ ゴシック" w:hint="eastAsia"/>
                <w:color w:val="000000"/>
              </w:rPr>
              <w:t>億円</w:t>
            </w:r>
          </w:p>
        </w:tc>
        <w:tc>
          <w:tcPr>
            <w:tcW w:w="2552" w:type="dxa"/>
            <w:shd w:val="clear" w:color="auto" w:fill="auto"/>
          </w:tcPr>
          <w:p w:rsidR="009A218D" w:rsidRPr="008F349D" w:rsidRDefault="009A218D" w:rsidP="0053534D">
            <w:pPr>
              <w:jc w:val="right"/>
              <w:rPr>
                <w:rFonts w:hAnsi="ＭＳ ゴシック"/>
                <w:color w:val="000000"/>
              </w:rPr>
            </w:pPr>
            <w:r w:rsidRPr="008F349D">
              <w:rPr>
                <w:rFonts w:hAnsi="ＭＳ ゴシック" w:hint="eastAsia"/>
                <w:color w:val="000000"/>
              </w:rPr>
              <w:t>4</w:t>
            </w:r>
            <w:r w:rsidR="00E746F1" w:rsidRPr="008F349D">
              <w:rPr>
                <w:rFonts w:hAnsi="ＭＳ ゴシック" w:hint="eastAsia"/>
                <w:color w:val="000000"/>
              </w:rPr>
              <w:t>兆</w:t>
            </w:r>
            <w:r w:rsidRPr="008F349D">
              <w:rPr>
                <w:rFonts w:hAnsi="ＭＳ ゴシック" w:hint="eastAsia"/>
                <w:color w:val="000000"/>
              </w:rPr>
              <w:t>811</w:t>
            </w:r>
            <w:r w:rsidR="00E746F1" w:rsidRPr="008F349D">
              <w:rPr>
                <w:rFonts w:hAnsi="ＭＳ ゴシック" w:hint="eastAsia"/>
                <w:color w:val="000000"/>
              </w:rPr>
              <w:t>億円</w:t>
            </w:r>
          </w:p>
        </w:tc>
      </w:tr>
      <w:tr w:rsidR="009A218D" w:rsidRPr="008F349D" w:rsidTr="008F349D">
        <w:trPr>
          <w:trHeight w:val="402"/>
        </w:trPr>
        <w:tc>
          <w:tcPr>
            <w:tcW w:w="1473" w:type="dxa"/>
            <w:shd w:val="clear" w:color="auto" w:fill="auto"/>
            <w:noWrap/>
            <w:hideMark/>
          </w:tcPr>
          <w:p w:rsidR="009A218D" w:rsidRPr="008F349D" w:rsidRDefault="009A218D" w:rsidP="009A218D">
            <w:pPr>
              <w:rPr>
                <w:rFonts w:hAnsi="ＭＳ ゴシック"/>
                <w:color w:val="000000"/>
              </w:rPr>
            </w:pPr>
            <w:r w:rsidRPr="008F349D">
              <w:rPr>
                <w:rFonts w:hAnsi="ＭＳ ゴシック" w:hint="eastAsia"/>
                <w:color w:val="000000"/>
              </w:rPr>
              <w:t>平成18年度</w:t>
            </w:r>
          </w:p>
        </w:tc>
        <w:tc>
          <w:tcPr>
            <w:tcW w:w="1754" w:type="dxa"/>
            <w:shd w:val="clear" w:color="auto" w:fill="auto"/>
            <w:noWrap/>
            <w:hideMark/>
          </w:tcPr>
          <w:p w:rsidR="009A218D" w:rsidRPr="008F349D" w:rsidRDefault="009A218D" w:rsidP="006B25BE">
            <w:pPr>
              <w:jc w:val="right"/>
              <w:rPr>
                <w:rFonts w:hAnsi="ＭＳ ゴシック"/>
                <w:bCs/>
                <w:color w:val="000000"/>
              </w:rPr>
            </w:pPr>
            <w:r w:rsidRPr="008F349D">
              <w:rPr>
                <w:rFonts w:hAnsi="ＭＳ ゴシック" w:hint="eastAsia"/>
                <w:bCs/>
                <w:color w:val="000000"/>
              </w:rPr>
              <w:t>5</w:t>
            </w:r>
            <w:r w:rsidR="001E0815" w:rsidRPr="008F349D">
              <w:rPr>
                <w:rFonts w:hAnsi="ＭＳ ゴシック" w:hint="eastAsia"/>
                <w:bCs/>
                <w:color w:val="000000"/>
              </w:rPr>
              <w:t>兆</w:t>
            </w:r>
            <w:r w:rsidRPr="008F349D">
              <w:rPr>
                <w:rFonts w:hAnsi="ＭＳ ゴシック" w:hint="eastAsia"/>
                <w:bCs/>
                <w:color w:val="000000"/>
              </w:rPr>
              <w:t>7,745</w:t>
            </w:r>
            <w:r w:rsidR="001E0815" w:rsidRPr="008F349D">
              <w:rPr>
                <w:rFonts w:hAnsi="ＭＳ ゴシック" w:hint="eastAsia"/>
                <w:bCs/>
                <w:color w:val="000000"/>
              </w:rPr>
              <w:t>億円</w:t>
            </w:r>
          </w:p>
        </w:tc>
        <w:tc>
          <w:tcPr>
            <w:tcW w:w="2126" w:type="dxa"/>
            <w:shd w:val="clear" w:color="auto" w:fill="auto"/>
            <w:noWrap/>
            <w:hideMark/>
          </w:tcPr>
          <w:p w:rsidR="009A218D" w:rsidRPr="008F349D" w:rsidRDefault="009A218D" w:rsidP="006B25BE">
            <w:pPr>
              <w:jc w:val="right"/>
              <w:rPr>
                <w:rFonts w:hAnsi="ＭＳ ゴシック"/>
                <w:color w:val="000000"/>
              </w:rPr>
            </w:pPr>
            <w:r w:rsidRPr="008F349D">
              <w:rPr>
                <w:rFonts w:hAnsi="ＭＳ ゴシック" w:hint="eastAsia"/>
                <w:color w:val="000000"/>
              </w:rPr>
              <w:t>1</w:t>
            </w:r>
            <w:r w:rsidR="00E746F1" w:rsidRPr="008F349D">
              <w:rPr>
                <w:rFonts w:hAnsi="ＭＳ ゴシック" w:hint="eastAsia"/>
                <w:color w:val="000000"/>
              </w:rPr>
              <w:t>兆</w:t>
            </w:r>
            <w:r w:rsidRPr="008F349D">
              <w:rPr>
                <w:rFonts w:hAnsi="ＭＳ ゴシック" w:hint="eastAsia"/>
                <w:color w:val="000000"/>
              </w:rPr>
              <w:t>6,427</w:t>
            </w:r>
            <w:r w:rsidR="00E746F1" w:rsidRPr="008F349D">
              <w:rPr>
                <w:rFonts w:hAnsi="ＭＳ ゴシック" w:hint="eastAsia"/>
                <w:color w:val="000000"/>
              </w:rPr>
              <w:t>億円</w:t>
            </w:r>
          </w:p>
        </w:tc>
        <w:tc>
          <w:tcPr>
            <w:tcW w:w="2552" w:type="dxa"/>
            <w:shd w:val="clear" w:color="auto" w:fill="auto"/>
          </w:tcPr>
          <w:p w:rsidR="009A218D" w:rsidRPr="008F349D" w:rsidRDefault="009A218D" w:rsidP="006B25BE">
            <w:pPr>
              <w:jc w:val="right"/>
              <w:rPr>
                <w:rFonts w:hAnsi="ＭＳ ゴシック"/>
                <w:color w:val="000000"/>
              </w:rPr>
            </w:pPr>
            <w:r w:rsidRPr="008F349D">
              <w:rPr>
                <w:rFonts w:hAnsi="ＭＳ ゴシック" w:hint="eastAsia"/>
                <w:color w:val="000000"/>
              </w:rPr>
              <w:t>4</w:t>
            </w:r>
            <w:r w:rsidR="00E746F1" w:rsidRPr="008F349D">
              <w:rPr>
                <w:rFonts w:hAnsi="ＭＳ ゴシック" w:hint="eastAsia"/>
                <w:color w:val="000000"/>
              </w:rPr>
              <w:t>兆</w:t>
            </w:r>
            <w:r w:rsidRPr="008F349D">
              <w:rPr>
                <w:rFonts w:hAnsi="ＭＳ ゴシック" w:hint="eastAsia"/>
                <w:color w:val="000000"/>
              </w:rPr>
              <w:t>1,318</w:t>
            </w:r>
            <w:r w:rsidR="00E746F1" w:rsidRPr="008F349D">
              <w:rPr>
                <w:rFonts w:hAnsi="ＭＳ ゴシック" w:hint="eastAsia"/>
                <w:color w:val="000000"/>
              </w:rPr>
              <w:t>億円</w:t>
            </w:r>
          </w:p>
        </w:tc>
      </w:tr>
      <w:tr w:rsidR="009A218D" w:rsidRPr="008F349D" w:rsidTr="008F349D">
        <w:trPr>
          <w:trHeight w:val="402"/>
        </w:trPr>
        <w:tc>
          <w:tcPr>
            <w:tcW w:w="1473" w:type="dxa"/>
            <w:shd w:val="clear" w:color="auto" w:fill="auto"/>
            <w:noWrap/>
            <w:hideMark/>
          </w:tcPr>
          <w:p w:rsidR="009A218D" w:rsidRPr="008F349D" w:rsidRDefault="009A218D" w:rsidP="009A218D">
            <w:pPr>
              <w:rPr>
                <w:rFonts w:hAnsi="ＭＳ ゴシック"/>
                <w:color w:val="000000"/>
              </w:rPr>
            </w:pPr>
            <w:r w:rsidRPr="008F349D">
              <w:rPr>
                <w:rFonts w:hAnsi="ＭＳ ゴシック" w:hint="eastAsia"/>
                <w:color w:val="000000"/>
              </w:rPr>
              <w:t>平成19年度</w:t>
            </w:r>
          </w:p>
        </w:tc>
        <w:tc>
          <w:tcPr>
            <w:tcW w:w="1754" w:type="dxa"/>
            <w:shd w:val="clear" w:color="auto" w:fill="auto"/>
            <w:noWrap/>
            <w:hideMark/>
          </w:tcPr>
          <w:p w:rsidR="009A218D" w:rsidRPr="008F349D" w:rsidRDefault="009A218D" w:rsidP="006B25BE">
            <w:pPr>
              <w:jc w:val="right"/>
              <w:rPr>
                <w:rFonts w:hAnsi="ＭＳ ゴシック"/>
                <w:bCs/>
                <w:color w:val="000000"/>
              </w:rPr>
            </w:pPr>
            <w:r w:rsidRPr="008F349D">
              <w:rPr>
                <w:rFonts w:hAnsi="ＭＳ ゴシック" w:hint="eastAsia"/>
                <w:bCs/>
                <w:color w:val="000000"/>
              </w:rPr>
              <w:t>5</w:t>
            </w:r>
            <w:r w:rsidR="001E0815" w:rsidRPr="008F349D">
              <w:rPr>
                <w:rFonts w:hAnsi="ＭＳ ゴシック" w:hint="eastAsia"/>
                <w:bCs/>
                <w:color w:val="000000"/>
              </w:rPr>
              <w:t>兆</w:t>
            </w:r>
            <w:r w:rsidRPr="008F349D">
              <w:rPr>
                <w:rFonts w:hAnsi="ＭＳ ゴシック" w:hint="eastAsia"/>
                <w:bCs/>
                <w:color w:val="000000"/>
              </w:rPr>
              <w:t>8,288</w:t>
            </w:r>
            <w:r w:rsidR="001E0815" w:rsidRPr="008F349D">
              <w:rPr>
                <w:rFonts w:hAnsi="ＭＳ ゴシック" w:hint="eastAsia"/>
                <w:bCs/>
                <w:color w:val="000000"/>
              </w:rPr>
              <w:t>億円</w:t>
            </w:r>
          </w:p>
        </w:tc>
        <w:tc>
          <w:tcPr>
            <w:tcW w:w="2126" w:type="dxa"/>
            <w:shd w:val="clear" w:color="auto" w:fill="auto"/>
            <w:noWrap/>
            <w:hideMark/>
          </w:tcPr>
          <w:p w:rsidR="009A218D" w:rsidRPr="008F349D" w:rsidRDefault="009A218D" w:rsidP="006B25BE">
            <w:pPr>
              <w:jc w:val="right"/>
              <w:rPr>
                <w:rFonts w:hAnsi="ＭＳ ゴシック"/>
                <w:color w:val="000000"/>
              </w:rPr>
            </w:pPr>
            <w:r w:rsidRPr="008F349D">
              <w:rPr>
                <w:rFonts w:hAnsi="ＭＳ ゴシック" w:hint="eastAsia"/>
                <w:color w:val="000000"/>
              </w:rPr>
              <w:t>1</w:t>
            </w:r>
            <w:r w:rsidR="00E746F1" w:rsidRPr="008F349D">
              <w:rPr>
                <w:rFonts w:hAnsi="ＭＳ ゴシック" w:hint="eastAsia"/>
                <w:color w:val="000000"/>
              </w:rPr>
              <w:t>兆</w:t>
            </w:r>
            <w:r w:rsidRPr="008F349D">
              <w:rPr>
                <w:rFonts w:hAnsi="ＭＳ ゴシック" w:hint="eastAsia"/>
                <w:color w:val="000000"/>
              </w:rPr>
              <w:t>7,167</w:t>
            </w:r>
            <w:r w:rsidR="00E746F1" w:rsidRPr="008F349D">
              <w:rPr>
                <w:rFonts w:hAnsi="ＭＳ ゴシック" w:hint="eastAsia"/>
                <w:color w:val="000000"/>
              </w:rPr>
              <w:t>億円</w:t>
            </w:r>
          </w:p>
        </w:tc>
        <w:tc>
          <w:tcPr>
            <w:tcW w:w="2552" w:type="dxa"/>
            <w:shd w:val="clear" w:color="auto" w:fill="auto"/>
          </w:tcPr>
          <w:p w:rsidR="009A218D" w:rsidRPr="008F349D" w:rsidRDefault="009A218D" w:rsidP="006B25BE">
            <w:pPr>
              <w:jc w:val="right"/>
              <w:rPr>
                <w:rFonts w:hAnsi="ＭＳ ゴシック"/>
                <w:color w:val="000000"/>
              </w:rPr>
            </w:pPr>
            <w:r w:rsidRPr="008F349D">
              <w:rPr>
                <w:rFonts w:hAnsi="ＭＳ ゴシック" w:hint="eastAsia"/>
                <w:color w:val="000000"/>
              </w:rPr>
              <w:t>4</w:t>
            </w:r>
            <w:r w:rsidR="00E746F1" w:rsidRPr="008F349D">
              <w:rPr>
                <w:rFonts w:hAnsi="ＭＳ ゴシック" w:hint="eastAsia"/>
                <w:color w:val="000000"/>
              </w:rPr>
              <w:t>兆</w:t>
            </w:r>
            <w:r w:rsidRPr="008F349D">
              <w:rPr>
                <w:rFonts w:hAnsi="ＭＳ ゴシック" w:hint="eastAsia"/>
                <w:color w:val="000000"/>
              </w:rPr>
              <w:t>1,121</w:t>
            </w:r>
            <w:r w:rsidR="00E746F1" w:rsidRPr="008F349D">
              <w:rPr>
                <w:rFonts w:hAnsi="ＭＳ ゴシック" w:hint="eastAsia"/>
                <w:color w:val="000000"/>
              </w:rPr>
              <w:t>億円</w:t>
            </w:r>
          </w:p>
        </w:tc>
      </w:tr>
      <w:tr w:rsidR="009A218D" w:rsidRPr="008F349D" w:rsidTr="008F349D">
        <w:trPr>
          <w:trHeight w:val="402"/>
        </w:trPr>
        <w:tc>
          <w:tcPr>
            <w:tcW w:w="1473" w:type="dxa"/>
            <w:shd w:val="clear" w:color="auto" w:fill="auto"/>
            <w:noWrap/>
            <w:hideMark/>
          </w:tcPr>
          <w:p w:rsidR="009A218D" w:rsidRPr="008F349D" w:rsidRDefault="009A218D" w:rsidP="009A218D">
            <w:pPr>
              <w:rPr>
                <w:rFonts w:hAnsi="ＭＳ ゴシック"/>
                <w:color w:val="000000"/>
              </w:rPr>
            </w:pPr>
            <w:r w:rsidRPr="008F349D">
              <w:rPr>
                <w:rFonts w:hAnsi="ＭＳ ゴシック" w:hint="eastAsia"/>
                <w:color w:val="000000"/>
              </w:rPr>
              <w:t>平成20年度</w:t>
            </w:r>
          </w:p>
        </w:tc>
        <w:tc>
          <w:tcPr>
            <w:tcW w:w="1754" w:type="dxa"/>
            <w:shd w:val="clear" w:color="auto" w:fill="auto"/>
            <w:noWrap/>
            <w:hideMark/>
          </w:tcPr>
          <w:p w:rsidR="009A218D" w:rsidRPr="008F349D" w:rsidRDefault="009A218D" w:rsidP="006B25BE">
            <w:pPr>
              <w:jc w:val="right"/>
              <w:rPr>
                <w:rFonts w:hAnsi="ＭＳ ゴシック"/>
                <w:bCs/>
                <w:color w:val="000000"/>
              </w:rPr>
            </w:pPr>
            <w:r w:rsidRPr="008F349D">
              <w:rPr>
                <w:rFonts w:hAnsi="ＭＳ ゴシック" w:hint="eastAsia"/>
                <w:bCs/>
                <w:color w:val="000000"/>
              </w:rPr>
              <w:t>5</w:t>
            </w:r>
            <w:r w:rsidR="001E0815" w:rsidRPr="008F349D">
              <w:rPr>
                <w:rFonts w:hAnsi="ＭＳ ゴシック" w:hint="eastAsia"/>
                <w:bCs/>
                <w:color w:val="000000"/>
              </w:rPr>
              <w:t>兆</w:t>
            </w:r>
            <w:r w:rsidRPr="008F349D">
              <w:rPr>
                <w:rFonts w:hAnsi="ＭＳ ゴシック" w:hint="eastAsia"/>
                <w:bCs/>
                <w:color w:val="000000"/>
              </w:rPr>
              <w:t>8,400</w:t>
            </w:r>
            <w:r w:rsidR="001E0815" w:rsidRPr="008F349D">
              <w:rPr>
                <w:rFonts w:hAnsi="ＭＳ ゴシック" w:hint="eastAsia"/>
                <w:bCs/>
                <w:color w:val="000000"/>
              </w:rPr>
              <w:t>円</w:t>
            </w:r>
          </w:p>
        </w:tc>
        <w:tc>
          <w:tcPr>
            <w:tcW w:w="2126" w:type="dxa"/>
            <w:shd w:val="clear" w:color="auto" w:fill="auto"/>
            <w:noWrap/>
            <w:hideMark/>
          </w:tcPr>
          <w:p w:rsidR="009A218D" w:rsidRPr="008F349D" w:rsidRDefault="009A218D" w:rsidP="006B25BE">
            <w:pPr>
              <w:jc w:val="right"/>
              <w:rPr>
                <w:rFonts w:hAnsi="ＭＳ ゴシック"/>
                <w:color w:val="000000"/>
              </w:rPr>
            </w:pPr>
            <w:r w:rsidRPr="008F349D">
              <w:rPr>
                <w:rFonts w:hAnsi="ＭＳ ゴシック" w:hint="eastAsia"/>
                <w:color w:val="000000"/>
              </w:rPr>
              <w:t>1</w:t>
            </w:r>
            <w:r w:rsidR="00E746F1" w:rsidRPr="008F349D">
              <w:rPr>
                <w:rFonts w:hAnsi="ＭＳ ゴシック" w:hint="eastAsia"/>
                <w:color w:val="000000"/>
              </w:rPr>
              <w:t>兆</w:t>
            </w:r>
            <w:r w:rsidRPr="008F349D">
              <w:rPr>
                <w:rFonts w:hAnsi="ＭＳ ゴシック" w:hint="eastAsia"/>
                <w:color w:val="000000"/>
              </w:rPr>
              <w:t>8,153</w:t>
            </w:r>
            <w:r w:rsidR="00E746F1" w:rsidRPr="008F349D">
              <w:rPr>
                <w:rFonts w:hAnsi="ＭＳ ゴシック" w:hint="eastAsia"/>
                <w:color w:val="000000"/>
              </w:rPr>
              <w:t>億円</w:t>
            </w:r>
          </w:p>
        </w:tc>
        <w:tc>
          <w:tcPr>
            <w:tcW w:w="2552" w:type="dxa"/>
            <w:shd w:val="clear" w:color="auto" w:fill="auto"/>
          </w:tcPr>
          <w:p w:rsidR="009A218D" w:rsidRPr="008F349D" w:rsidRDefault="009A218D" w:rsidP="0053534D">
            <w:pPr>
              <w:jc w:val="right"/>
              <w:rPr>
                <w:rFonts w:hAnsi="ＭＳ ゴシック"/>
                <w:color w:val="000000"/>
              </w:rPr>
            </w:pPr>
            <w:r w:rsidRPr="008F349D">
              <w:rPr>
                <w:rFonts w:hAnsi="ＭＳ ゴシック" w:hint="eastAsia"/>
                <w:color w:val="000000"/>
              </w:rPr>
              <w:t>4</w:t>
            </w:r>
            <w:r w:rsidR="00E746F1" w:rsidRPr="008F349D">
              <w:rPr>
                <w:rFonts w:hAnsi="ＭＳ ゴシック" w:hint="eastAsia"/>
                <w:color w:val="000000"/>
              </w:rPr>
              <w:t>兆</w:t>
            </w:r>
            <w:r w:rsidRPr="008F349D">
              <w:rPr>
                <w:rFonts w:hAnsi="ＭＳ ゴシック" w:hint="eastAsia"/>
                <w:color w:val="000000"/>
              </w:rPr>
              <w:t>247</w:t>
            </w:r>
            <w:r w:rsidR="00E746F1" w:rsidRPr="008F349D">
              <w:rPr>
                <w:rFonts w:hAnsi="ＭＳ ゴシック" w:hint="eastAsia"/>
                <w:color w:val="000000"/>
              </w:rPr>
              <w:t>億円</w:t>
            </w:r>
          </w:p>
        </w:tc>
      </w:tr>
      <w:tr w:rsidR="009A218D" w:rsidRPr="008F349D" w:rsidTr="008F349D">
        <w:trPr>
          <w:trHeight w:val="402"/>
        </w:trPr>
        <w:tc>
          <w:tcPr>
            <w:tcW w:w="1473" w:type="dxa"/>
            <w:shd w:val="clear" w:color="auto" w:fill="auto"/>
            <w:noWrap/>
            <w:hideMark/>
          </w:tcPr>
          <w:p w:rsidR="009A218D" w:rsidRPr="008F349D" w:rsidRDefault="009A218D" w:rsidP="009A218D">
            <w:pPr>
              <w:rPr>
                <w:rFonts w:hAnsi="ＭＳ ゴシック"/>
                <w:color w:val="000000"/>
              </w:rPr>
            </w:pPr>
            <w:r w:rsidRPr="008F349D">
              <w:rPr>
                <w:rFonts w:hAnsi="ＭＳ ゴシック" w:hint="eastAsia"/>
                <w:color w:val="000000"/>
              </w:rPr>
              <w:t>平成21年度</w:t>
            </w:r>
          </w:p>
        </w:tc>
        <w:tc>
          <w:tcPr>
            <w:tcW w:w="1754" w:type="dxa"/>
            <w:shd w:val="clear" w:color="auto" w:fill="auto"/>
            <w:noWrap/>
            <w:hideMark/>
          </w:tcPr>
          <w:p w:rsidR="009A218D" w:rsidRPr="008F349D" w:rsidRDefault="009A218D" w:rsidP="006B25BE">
            <w:pPr>
              <w:jc w:val="right"/>
              <w:rPr>
                <w:rFonts w:hAnsi="ＭＳ ゴシック"/>
                <w:bCs/>
                <w:color w:val="000000"/>
              </w:rPr>
            </w:pPr>
            <w:r w:rsidRPr="008F349D">
              <w:rPr>
                <w:rFonts w:hAnsi="ＭＳ ゴシック" w:hint="eastAsia"/>
                <w:bCs/>
                <w:color w:val="000000"/>
              </w:rPr>
              <w:t>5</w:t>
            </w:r>
            <w:r w:rsidR="001E0815" w:rsidRPr="008F349D">
              <w:rPr>
                <w:rFonts w:hAnsi="ＭＳ ゴシック" w:hint="eastAsia"/>
                <w:bCs/>
                <w:color w:val="000000"/>
              </w:rPr>
              <w:t>兆</w:t>
            </w:r>
            <w:r w:rsidRPr="008F349D">
              <w:rPr>
                <w:rFonts w:hAnsi="ＭＳ ゴシック" w:hint="eastAsia"/>
                <w:bCs/>
                <w:color w:val="000000"/>
              </w:rPr>
              <w:t>9,220</w:t>
            </w:r>
            <w:r w:rsidR="001E0815" w:rsidRPr="008F349D">
              <w:rPr>
                <w:rFonts w:hAnsi="ＭＳ ゴシック" w:hint="eastAsia"/>
                <w:bCs/>
                <w:color w:val="000000"/>
              </w:rPr>
              <w:t>億円</w:t>
            </w:r>
          </w:p>
        </w:tc>
        <w:tc>
          <w:tcPr>
            <w:tcW w:w="2126" w:type="dxa"/>
            <w:shd w:val="clear" w:color="auto" w:fill="auto"/>
            <w:noWrap/>
            <w:hideMark/>
          </w:tcPr>
          <w:p w:rsidR="009A218D" w:rsidRPr="008F349D" w:rsidRDefault="009A218D" w:rsidP="0053534D">
            <w:pPr>
              <w:jc w:val="right"/>
              <w:rPr>
                <w:rFonts w:hAnsi="ＭＳ ゴシック"/>
                <w:color w:val="000000"/>
              </w:rPr>
            </w:pPr>
            <w:r w:rsidRPr="008F349D">
              <w:rPr>
                <w:rFonts w:hAnsi="ＭＳ ゴシック" w:hint="eastAsia"/>
                <w:color w:val="000000"/>
              </w:rPr>
              <w:t>2</w:t>
            </w:r>
            <w:r w:rsidR="00E746F1" w:rsidRPr="008F349D">
              <w:rPr>
                <w:rFonts w:hAnsi="ＭＳ ゴシック" w:hint="eastAsia"/>
                <w:color w:val="000000"/>
              </w:rPr>
              <w:t>兆</w:t>
            </w:r>
            <w:r w:rsidRPr="008F349D">
              <w:rPr>
                <w:rFonts w:hAnsi="ＭＳ ゴシック" w:hint="eastAsia"/>
                <w:color w:val="000000"/>
              </w:rPr>
              <w:t>40</w:t>
            </w:r>
            <w:r w:rsidR="00E746F1" w:rsidRPr="008F349D">
              <w:rPr>
                <w:rFonts w:hAnsi="ＭＳ ゴシック" w:hint="eastAsia"/>
                <w:color w:val="000000"/>
              </w:rPr>
              <w:t>億円</w:t>
            </w:r>
          </w:p>
        </w:tc>
        <w:tc>
          <w:tcPr>
            <w:tcW w:w="2552" w:type="dxa"/>
            <w:shd w:val="clear" w:color="auto" w:fill="auto"/>
          </w:tcPr>
          <w:p w:rsidR="009A218D" w:rsidRPr="008F349D" w:rsidRDefault="009A218D" w:rsidP="006B25BE">
            <w:pPr>
              <w:jc w:val="right"/>
              <w:rPr>
                <w:rFonts w:hAnsi="ＭＳ ゴシック"/>
                <w:color w:val="000000"/>
              </w:rPr>
            </w:pPr>
            <w:r w:rsidRPr="008F349D">
              <w:rPr>
                <w:rFonts w:hAnsi="ＭＳ ゴシック" w:hint="eastAsia"/>
                <w:color w:val="000000"/>
              </w:rPr>
              <w:t>3</w:t>
            </w:r>
            <w:r w:rsidR="00E746F1" w:rsidRPr="008F349D">
              <w:rPr>
                <w:rFonts w:hAnsi="ＭＳ ゴシック" w:hint="eastAsia"/>
                <w:color w:val="000000"/>
              </w:rPr>
              <w:t>兆</w:t>
            </w:r>
            <w:r w:rsidRPr="008F349D">
              <w:rPr>
                <w:rFonts w:hAnsi="ＭＳ ゴシック" w:hint="eastAsia"/>
                <w:color w:val="000000"/>
              </w:rPr>
              <w:t>9,180</w:t>
            </w:r>
            <w:r w:rsidR="00E746F1" w:rsidRPr="008F349D">
              <w:rPr>
                <w:rFonts w:hAnsi="ＭＳ ゴシック" w:hint="eastAsia"/>
                <w:color w:val="000000"/>
              </w:rPr>
              <w:t>億円</w:t>
            </w:r>
          </w:p>
        </w:tc>
      </w:tr>
      <w:tr w:rsidR="009A218D" w:rsidRPr="008F349D" w:rsidTr="008F349D">
        <w:trPr>
          <w:trHeight w:val="402"/>
        </w:trPr>
        <w:tc>
          <w:tcPr>
            <w:tcW w:w="1473" w:type="dxa"/>
            <w:shd w:val="clear" w:color="auto" w:fill="auto"/>
            <w:noWrap/>
            <w:hideMark/>
          </w:tcPr>
          <w:p w:rsidR="009A218D" w:rsidRPr="008F349D" w:rsidRDefault="009A218D" w:rsidP="009A218D">
            <w:pPr>
              <w:rPr>
                <w:rFonts w:hAnsi="ＭＳ ゴシック"/>
                <w:color w:val="000000"/>
              </w:rPr>
            </w:pPr>
            <w:r w:rsidRPr="008F349D">
              <w:rPr>
                <w:rFonts w:hAnsi="ＭＳ ゴシック" w:hint="eastAsia"/>
                <w:color w:val="000000"/>
              </w:rPr>
              <w:lastRenderedPageBreak/>
              <w:t>平成22年度</w:t>
            </w:r>
          </w:p>
        </w:tc>
        <w:tc>
          <w:tcPr>
            <w:tcW w:w="1754" w:type="dxa"/>
            <w:shd w:val="clear" w:color="auto" w:fill="auto"/>
            <w:noWrap/>
            <w:hideMark/>
          </w:tcPr>
          <w:p w:rsidR="009A218D" w:rsidRPr="008F349D" w:rsidRDefault="009A218D" w:rsidP="0053534D">
            <w:pPr>
              <w:jc w:val="right"/>
              <w:rPr>
                <w:rFonts w:hAnsi="ＭＳ ゴシック"/>
                <w:bCs/>
                <w:color w:val="000000"/>
              </w:rPr>
            </w:pPr>
            <w:r w:rsidRPr="008F349D">
              <w:rPr>
                <w:rFonts w:hAnsi="ＭＳ ゴシック" w:hint="eastAsia"/>
                <w:bCs/>
                <w:color w:val="000000"/>
              </w:rPr>
              <w:t>6</w:t>
            </w:r>
            <w:r w:rsidR="00E746F1" w:rsidRPr="008F349D">
              <w:rPr>
                <w:rFonts w:hAnsi="ＭＳ ゴシック" w:hint="eastAsia"/>
                <w:bCs/>
                <w:color w:val="000000"/>
              </w:rPr>
              <w:t>兆</w:t>
            </w:r>
            <w:r w:rsidRPr="008F349D">
              <w:rPr>
                <w:rFonts w:hAnsi="ＭＳ ゴシック" w:hint="eastAsia"/>
                <w:bCs/>
                <w:color w:val="000000"/>
              </w:rPr>
              <w:t>739</w:t>
            </w:r>
            <w:r w:rsidR="00E746F1" w:rsidRPr="008F349D">
              <w:rPr>
                <w:rFonts w:hAnsi="ＭＳ ゴシック" w:hint="eastAsia"/>
                <w:bCs/>
                <w:color w:val="000000"/>
              </w:rPr>
              <w:t>億円</w:t>
            </w:r>
          </w:p>
        </w:tc>
        <w:tc>
          <w:tcPr>
            <w:tcW w:w="2126" w:type="dxa"/>
            <w:shd w:val="clear" w:color="auto" w:fill="auto"/>
            <w:noWrap/>
            <w:hideMark/>
          </w:tcPr>
          <w:p w:rsidR="009A218D" w:rsidRPr="008F349D" w:rsidRDefault="009A218D" w:rsidP="006B25BE">
            <w:pPr>
              <w:jc w:val="right"/>
              <w:rPr>
                <w:rFonts w:hAnsi="ＭＳ ゴシック"/>
                <w:color w:val="000000"/>
              </w:rPr>
            </w:pPr>
            <w:r w:rsidRPr="008F349D">
              <w:rPr>
                <w:rFonts w:hAnsi="ＭＳ ゴシック" w:hint="eastAsia"/>
                <w:color w:val="000000"/>
              </w:rPr>
              <w:t>2</w:t>
            </w:r>
            <w:r w:rsidR="00E746F1" w:rsidRPr="008F349D">
              <w:rPr>
                <w:rFonts w:hAnsi="ＭＳ ゴシック" w:hint="eastAsia"/>
                <w:color w:val="000000"/>
              </w:rPr>
              <w:t>兆</w:t>
            </w:r>
            <w:r w:rsidRPr="008F349D">
              <w:rPr>
                <w:rFonts w:hAnsi="ＭＳ ゴシック" w:hint="eastAsia"/>
                <w:color w:val="000000"/>
              </w:rPr>
              <w:t>2,853</w:t>
            </w:r>
            <w:r w:rsidR="00E746F1" w:rsidRPr="008F349D">
              <w:rPr>
                <w:rFonts w:hAnsi="ＭＳ ゴシック" w:hint="eastAsia"/>
                <w:color w:val="000000"/>
              </w:rPr>
              <w:t>億円</w:t>
            </w:r>
          </w:p>
        </w:tc>
        <w:tc>
          <w:tcPr>
            <w:tcW w:w="2552" w:type="dxa"/>
            <w:shd w:val="clear" w:color="auto" w:fill="auto"/>
          </w:tcPr>
          <w:p w:rsidR="009A218D" w:rsidRPr="008F349D" w:rsidRDefault="009A218D" w:rsidP="006B25BE">
            <w:pPr>
              <w:jc w:val="right"/>
              <w:rPr>
                <w:rFonts w:hAnsi="ＭＳ ゴシック"/>
                <w:color w:val="000000"/>
              </w:rPr>
            </w:pPr>
            <w:r w:rsidRPr="008F349D">
              <w:rPr>
                <w:rFonts w:hAnsi="ＭＳ ゴシック" w:hint="eastAsia"/>
                <w:color w:val="000000"/>
              </w:rPr>
              <w:t>3</w:t>
            </w:r>
            <w:r w:rsidR="00E746F1" w:rsidRPr="008F349D">
              <w:rPr>
                <w:rFonts w:hAnsi="ＭＳ ゴシック" w:hint="eastAsia"/>
                <w:color w:val="000000"/>
              </w:rPr>
              <w:t>兆</w:t>
            </w:r>
            <w:r w:rsidRPr="008F349D">
              <w:rPr>
                <w:rFonts w:hAnsi="ＭＳ ゴシック" w:hint="eastAsia"/>
                <w:color w:val="000000"/>
              </w:rPr>
              <w:t>7,886</w:t>
            </w:r>
            <w:r w:rsidR="00E746F1" w:rsidRPr="008F349D">
              <w:rPr>
                <w:rFonts w:hAnsi="ＭＳ ゴシック" w:hint="eastAsia"/>
                <w:color w:val="000000"/>
              </w:rPr>
              <w:t>億円</w:t>
            </w:r>
          </w:p>
        </w:tc>
      </w:tr>
      <w:tr w:rsidR="009A218D" w:rsidRPr="008F349D" w:rsidTr="008F349D">
        <w:trPr>
          <w:trHeight w:val="402"/>
        </w:trPr>
        <w:tc>
          <w:tcPr>
            <w:tcW w:w="1473" w:type="dxa"/>
            <w:shd w:val="clear" w:color="auto" w:fill="auto"/>
            <w:noWrap/>
            <w:hideMark/>
          </w:tcPr>
          <w:p w:rsidR="009A218D" w:rsidRPr="008F349D" w:rsidRDefault="009A218D" w:rsidP="009A218D">
            <w:pPr>
              <w:rPr>
                <w:rFonts w:hAnsi="ＭＳ ゴシック"/>
                <w:color w:val="000000"/>
              </w:rPr>
            </w:pPr>
            <w:r w:rsidRPr="008F349D">
              <w:rPr>
                <w:rFonts w:hAnsi="ＭＳ ゴシック" w:hint="eastAsia"/>
                <w:color w:val="000000"/>
              </w:rPr>
              <w:t>平成23年度</w:t>
            </w:r>
          </w:p>
        </w:tc>
        <w:tc>
          <w:tcPr>
            <w:tcW w:w="1754" w:type="dxa"/>
            <w:shd w:val="clear" w:color="auto" w:fill="auto"/>
            <w:noWrap/>
            <w:hideMark/>
          </w:tcPr>
          <w:p w:rsidR="009A218D" w:rsidRPr="008F349D" w:rsidRDefault="009A218D" w:rsidP="0053534D">
            <w:pPr>
              <w:jc w:val="right"/>
              <w:rPr>
                <w:rFonts w:hAnsi="ＭＳ ゴシック"/>
                <w:bCs/>
                <w:color w:val="000000"/>
              </w:rPr>
            </w:pPr>
            <w:r w:rsidRPr="008F349D">
              <w:rPr>
                <w:rFonts w:hAnsi="ＭＳ ゴシック" w:hint="eastAsia"/>
                <w:bCs/>
                <w:color w:val="000000"/>
              </w:rPr>
              <w:t>6</w:t>
            </w:r>
            <w:r w:rsidR="00E746F1" w:rsidRPr="008F349D">
              <w:rPr>
                <w:rFonts w:hAnsi="ＭＳ ゴシック" w:hint="eastAsia"/>
                <w:bCs/>
                <w:color w:val="000000"/>
              </w:rPr>
              <w:t>兆</w:t>
            </w:r>
            <w:r w:rsidRPr="008F349D">
              <w:rPr>
                <w:rFonts w:hAnsi="ＭＳ ゴシック" w:hint="eastAsia"/>
                <w:bCs/>
                <w:color w:val="000000"/>
              </w:rPr>
              <w:t>378</w:t>
            </w:r>
            <w:r w:rsidR="00E746F1" w:rsidRPr="008F349D">
              <w:rPr>
                <w:rFonts w:hAnsi="ＭＳ ゴシック" w:hint="eastAsia"/>
                <w:bCs/>
                <w:color w:val="000000"/>
              </w:rPr>
              <w:t>億円</w:t>
            </w:r>
          </w:p>
        </w:tc>
        <w:tc>
          <w:tcPr>
            <w:tcW w:w="2126" w:type="dxa"/>
            <w:shd w:val="clear" w:color="auto" w:fill="auto"/>
            <w:noWrap/>
            <w:hideMark/>
          </w:tcPr>
          <w:p w:rsidR="009A218D" w:rsidRPr="008F349D" w:rsidRDefault="009A218D" w:rsidP="006B25BE">
            <w:pPr>
              <w:jc w:val="right"/>
              <w:rPr>
                <w:rFonts w:hAnsi="ＭＳ ゴシック"/>
                <w:color w:val="000000"/>
              </w:rPr>
            </w:pPr>
            <w:r w:rsidRPr="008F349D">
              <w:rPr>
                <w:rFonts w:hAnsi="ＭＳ ゴシック" w:hint="eastAsia"/>
                <w:color w:val="000000"/>
              </w:rPr>
              <w:t>2</w:t>
            </w:r>
            <w:r w:rsidR="00E746F1" w:rsidRPr="008F349D">
              <w:rPr>
                <w:rFonts w:hAnsi="ＭＳ ゴシック" w:hint="eastAsia"/>
                <w:color w:val="000000"/>
              </w:rPr>
              <w:t>兆</w:t>
            </w:r>
            <w:r w:rsidRPr="008F349D">
              <w:rPr>
                <w:rFonts w:hAnsi="ＭＳ ゴシック" w:hint="eastAsia"/>
                <w:color w:val="000000"/>
              </w:rPr>
              <w:t>4,924</w:t>
            </w:r>
            <w:r w:rsidR="00E746F1" w:rsidRPr="008F349D">
              <w:rPr>
                <w:rFonts w:hAnsi="ＭＳ ゴシック" w:hint="eastAsia"/>
                <w:color w:val="000000"/>
              </w:rPr>
              <w:t>億円</w:t>
            </w:r>
          </w:p>
        </w:tc>
        <w:tc>
          <w:tcPr>
            <w:tcW w:w="2552" w:type="dxa"/>
            <w:shd w:val="clear" w:color="auto" w:fill="auto"/>
          </w:tcPr>
          <w:p w:rsidR="009A218D" w:rsidRPr="008F349D" w:rsidRDefault="009A218D" w:rsidP="006B25BE">
            <w:pPr>
              <w:jc w:val="right"/>
              <w:rPr>
                <w:rFonts w:hAnsi="ＭＳ ゴシック"/>
                <w:color w:val="000000"/>
              </w:rPr>
            </w:pPr>
            <w:r w:rsidRPr="008F349D">
              <w:rPr>
                <w:rFonts w:hAnsi="ＭＳ ゴシック" w:hint="eastAsia"/>
                <w:color w:val="000000"/>
              </w:rPr>
              <w:t>3</w:t>
            </w:r>
            <w:r w:rsidR="00E746F1" w:rsidRPr="008F349D">
              <w:rPr>
                <w:rFonts w:hAnsi="ＭＳ ゴシック" w:hint="eastAsia"/>
                <w:color w:val="000000"/>
              </w:rPr>
              <w:t>兆</w:t>
            </w:r>
            <w:r w:rsidRPr="008F349D">
              <w:rPr>
                <w:rFonts w:hAnsi="ＭＳ ゴシック" w:hint="eastAsia"/>
                <w:color w:val="000000"/>
              </w:rPr>
              <w:t>5,454</w:t>
            </w:r>
            <w:r w:rsidR="00E746F1" w:rsidRPr="008F349D">
              <w:rPr>
                <w:rFonts w:hAnsi="ＭＳ ゴシック" w:hint="eastAsia"/>
                <w:color w:val="000000"/>
              </w:rPr>
              <w:t>億円</w:t>
            </w:r>
          </w:p>
        </w:tc>
      </w:tr>
      <w:tr w:rsidR="009A218D" w:rsidRPr="008F349D" w:rsidTr="008F349D">
        <w:trPr>
          <w:trHeight w:val="402"/>
        </w:trPr>
        <w:tc>
          <w:tcPr>
            <w:tcW w:w="1473" w:type="dxa"/>
            <w:shd w:val="clear" w:color="auto" w:fill="auto"/>
            <w:noWrap/>
            <w:hideMark/>
          </w:tcPr>
          <w:p w:rsidR="009A218D" w:rsidRPr="008F349D" w:rsidRDefault="009A218D" w:rsidP="009A218D">
            <w:pPr>
              <w:rPr>
                <w:rFonts w:hAnsi="ＭＳ ゴシック"/>
                <w:color w:val="000000"/>
              </w:rPr>
            </w:pPr>
            <w:r w:rsidRPr="008F349D">
              <w:rPr>
                <w:rFonts w:hAnsi="ＭＳ ゴシック" w:hint="eastAsia"/>
                <w:color w:val="000000"/>
              </w:rPr>
              <w:t>平成24年度</w:t>
            </w:r>
          </w:p>
        </w:tc>
        <w:tc>
          <w:tcPr>
            <w:tcW w:w="1754" w:type="dxa"/>
            <w:shd w:val="clear" w:color="auto" w:fill="auto"/>
            <w:noWrap/>
            <w:hideMark/>
          </w:tcPr>
          <w:p w:rsidR="009A218D" w:rsidRPr="008F349D" w:rsidRDefault="009A218D" w:rsidP="006B25BE">
            <w:pPr>
              <w:jc w:val="right"/>
              <w:rPr>
                <w:rFonts w:hAnsi="ＭＳ ゴシック"/>
                <w:bCs/>
                <w:color w:val="000000"/>
              </w:rPr>
            </w:pPr>
            <w:r w:rsidRPr="008F349D">
              <w:rPr>
                <w:rFonts w:hAnsi="ＭＳ ゴシック" w:hint="eastAsia"/>
                <w:bCs/>
                <w:color w:val="000000"/>
              </w:rPr>
              <w:t>6</w:t>
            </w:r>
            <w:r w:rsidR="00E746F1" w:rsidRPr="008F349D">
              <w:rPr>
                <w:rFonts w:hAnsi="ＭＳ ゴシック" w:hint="eastAsia"/>
                <w:bCs/>
                <w:color w:val="000000"/>
              </w:rPr>
              <w:t>兆</w:t>
            </w:r>
            <w:r w:rsidRPr="008F349D">
              <w:rPr>
                <w:rFonts w:hAnsi="ＭＳ ゴシック" w:hint="eastAsia"/>
                <w:bCs/>
                <w:color w:val="000000"/>
              </w:rPr>
              <w:t>2,510</w:t>
            </w:r>
            <w:r w:rsidR="00E746F1" w:rsidRPr="008F349D">
              <w:rPr>
                <w:rFonts w:hAnsi="ＭＳ ゴシック" w:hint="eastAsia"/>
                <w:bCs/>
                <w:color w:val="000000"/>
              </w:rPr>
              <w:t>億円</w:t>
            </w:r>
          </w:p>
        </w:tc>
        <w:tc>
          <w:tcPr>
            <w:tcW w:w="2126" w:type="dxa"/>
            <w:shd w:val="clear" w:color="auto" w:fill="auto"/>
            <w:noWrap/>
            <w:hideMark/>
          </w:tcPr>
          <w:p w:rsidR="009A218D" w:rsidRPr="008F349D" w:rsidRDefault="009A218D" w:rsidP="006B25BE">
            <w:pPr>
              <w:jc w:val="right"/>
              <w:rPr>
                <w:rFonts w:hAnsi="ＭＳ ゴシック"/>
                <w:color w:val="000000"/>
              </w:rPr>
            </w:pPr>
            <w:r w:rsidRPr="008F349D">
              <w:rPr>
                <w:rFonts w:hAnsi="ＭＳ ゴシック" w:hint="eastAsia"/>
                <w:color w:val="000000"/>
              </w:rPr>
              <w:t>2</w:t>
            </w:r>
            <w:r w:rsidR="00E746F1" w:rsidRPr="008F349D">
              <w:rPr>
                <w:rFonts w:hAnsi="ＭＳ ゴシック" w:hint="eastAsia"/>
                <w:color w:val="000000"/>
              </w:rPr>
              <w:t>兆</w:t>
            </w:r>
            <w:r w:rsidRPr="008F349D">
              <w:rPr>
                <w:rFonts w:hAnsi="ＭＳ ゴシック" w:hint="eastAsia"/>
                <w:color w:val="000000"/>
              </w:rPr>
              <w:t>7,415</w:t>
            </w:r>
            <w:r w:rsidR="00E746F1" w:rsidRPr="008F349D">
              <w:rPr>
                <w:rFonts w:hAnsi="ＭＳ ゴシック" w:hint="eastAsia"/>
                <w:color w:val="000000"/>
              </w:rPr>
              <w:t>億円</w:t>
            </w:r>
          </w:p>
        </w:tc>
        <w:tc>
          <w:tcPr>
            <w:tcW w:w="2552" w:type="dxa"/>
            <w:shd w:val="clear" w:color="auto" w:fill="auto"/>
          </w:tcPr>
          <w:p w:rsidR="009A218D" w:rsidRPr="008F349D" w:rsidRDefault="009A218D" w:rsidP="006B25BE">
            <w:pPr>
              <w:jc w:val="right"/>
              <w:rPr>
                <w:rFonts w:hAnsi="ＭＳ ゴシック"/>
                <w:color w:val="000000"/>
              </w:rPr>
            </w:pPr>
            <w:r w:rsidRPr="008F349D">
              <w:rPr>
                <w:rFonts w:hAnsi="ＭＳ ゴシック" w:hint="eastAsia"/>
                <w:color w:val="000000"/>
              </w:rPr>
              <w:t>3</w:t>
            </w:r>
            <w:r w:rsidR="00E746F1" w:rsidRPr="008F349D">
              <w:rPr>
                <w:rFonts w:hAnsi="ＭＳ ゴシック" w:hint="eastAsia"/>
                <w:color w:val="000000"/>
              </w:rPr>
              <w:t>兆</w:t>
            </w:r>
            <w:r w:rsidRPr="008F349D">
              <w:rPr>
                <w:rFonts w:hAnsi="ＭＳ ゴシック" w:hint="eastAsia"/>
                <w:color w:val="000000"/>
              </w:rPr>
              <w:t>5,095</w:t>
            </w:r>
            <w:r w:rsidR="00E746F1" w:rsidRPr="008F349D">
              <w:rPr>
                <w:rFonts w:hAnsi="ＭＳ ゴシック" w:hint="eastAsia"/>
                <w:color w:val="000000"/>
              </w:rPr>
              <w:t>億円</w:t>
            </w:r>
          </w:p>
        </w:tc>
      </w:tr>
      <w:tr w:rsidR="009A218D" w:rsidRPr="008F349D" w:rsidTr="008F349D">
        <w:trPr>
          <w:trHeight w:val="402"/>
        </w:trPr>
        <w:tc>
          <w:tcPr>
            <w:tcW w:w="1473" w:type="dxa"/>
            <w:shd w:val="clear" w:color="auto" w:fill="auto"/>
            <w:noWrap/>
            <w:hideMark/>
          </w:tcPr>
          <w:p w:rsidR="009A218D" w:rsidRPr="008F349D" w:rsidRDefault="009A218D" w:rsidP="009A218D">
            <w:pPr>
              <w:rPr>
                <w:rFonts w:hAnsi="ＭＳ ゴシック"/>
                <w:color w:val="000000"/>
              </w:rPr>
            </w:pPr>
            <w:r w:rsidRPr="008F349D">
              <w:rPr>
                <w:rFonts w:hAnsi="ＭＳ ゴシック" w:hint="eastAsia"/>
                <w:color w:val="000000"/>
              </w:rPr>
              <w:t>平成25年度</w:t>
            </w:r>
          </w:p>
        </w:tc>
        <w:tc>
          <w:tcPr>
            <w:tcW w:w="1754" w:type="dxa"/>
            <w:shd w:val="clear" w:color="auto" w:fill="auto"/>
            <w:noWrap/>
            <w:hideMark/>
          </w:tcPr>
          <w:p w:rsidR="009A218D" w:rsidRPr="008F349D" w:rsidRDefault="009A218D" w:rsidP="006B25BE">
            <w:pPr>
              <w:jc w:val="right"/>
              <w:rPr>
                <w:rFonts w:hAnsi="ＭＳ ゴシック"/>
                <w:bCs/>
                <w:color w:val="000000"/>
              </w:rPr>
            </w:pPr>
            <w:r w:rsidRPr="008F349D">
              <w:rPr>
                <w:rFonts w:hAnsi="ＭＳ ゴシック" w:hint="eastAsia"/>
                <w:bCs/>
                <w:color w:val="000000"/>
              </w:rPr>
              <w:t>6</w:t>
            </w:r>
            <w:r w:rsidR="00E746F1" w:rsidRPr="008F349D">
              <w:rPr>
                <w:rFonts w:hAnsi="ＭＳ ゴシック" w:hint="eastAsia"/>
                <w:bCs/>
                <w:color w:val="000000"/>
              </w:rPr>
              <w:t>兆</w:t>
            </w:r>
            <w:r w:rsidRPr="008F349D">
              <w:rPr>
                <w:rFonts w:hAnsi="ＭＳ ゴシック" w:hint="eastAsia"/>
                <w:bCs/>
                <w:color w:val="000000"/>
              </w:rPr>
              <w:t>3,194</w:t>
            </w:r>
            <w:r w:rsidR="00E746F1" w:rsidRPr="008F349D">
              <w:rPr>
                <w:rFonts w:hAnsi="ＭＳ ゴシック" w:hint="eastAsia"/>
                <w:bCs/>
                <w:color w:val="000000"/>
              </w:rPr>
              <w:t>億円</w:t>
            </w:r>
          </w:p>
        </w:tc>
        <w:tc>
          <w:tcPr>
            <w:tcW w:w="2126" w:type="dxa"/>
            <w:shd w:val="clear" w:color="auto" w:fill="auto"/>
            <w:noWrap/>
            <w:hideMark/>
          </w:tcPr>
          <w:p w:rsidR="009A218D" w:rsidRPr="008F349D" w:rsidRDefault="009A218D" w:rsidP="006B25BE">
            <w:pPr>
              <w:jc w:val="right"/>
              <w:rPr>
                <w:rFonts w:hAnsi="ＭＳ ゴシック"/>
                <w:color w:val="000000"/>
              </w:rPr>
            </w:pPr>
            <w:r w:rsidRPr="008F349D">
              <w:rPr>
                <w:rFonts w:hAnsi="ＭＳ ゴシック" w:hint="eastAsia"/>
                <w:color w:val="000000"/>
              </w:rPr>
              <w:t>2</w:t>
            </w:r>
            <w:r w:rsidR="00E746F1" w:rsidRPr="008F349D">
              <w:rPr>
                <w:rFonts w:hAnsi="ＭＳ ゴシック" w:hint="eastAsia"/>
                <w:color w:val="000000"/>
              </w:rPr>
              <w:t>兆</w:t>
            </w:r>
            <w:r w:rsidRPr="008F349D">
              <w:rPr>
                <w:rFonts w:hAnsi="ＭＳ ゴシック" w:hint="eastAsia"/>
                <w:color w:val="000000"/>
              </w:rPr>
              <w:t>9,117</w:t>
            </w:r>
            <w:r w:rsidR="00E746F1" w:rsidRPr="008F349D">
              <w:rPr>
                <w:rFonts w:hAnsi="ＭＳ ゴシック" w:hint="eastAsia"/>
                <w:color w:val="000000"/>
              </w:rPr>
              <w:t>億円</w:t>
            </w:r>
          </w:p>
        </w:tc>
        <w:tc>
          <w:tcPr>
            <w:tcW w:w="2552" w:type="dxa"/>
            <w:shd w:val="clear" w:color="auto" w:fill="auto"/>
          </w:tcPr>
          <w:p w:rsidR="009A218D" w:rsidRPr="008F349D" w:rsidRDefault="009A218D" w:rsidP="006B25BE">
            <w:pPr>
              <w:jc w:val="right"/>
              <w:rPr>
                <w:rFonts w:hAnsi="ＭＳ ゴシック"/>
                <w:color w:val="000000"/>
              </w:rPr>
            </w:pPr>
            <w:r w:rsidRPr="008F349D">
              <w:rPr>
                <w:rFonts w:hAnsi="ＭＳ ゴシック" w:hint="eastAsia"/>
                <w:color w:val="000000"/>
              </w:rPr>
              <w:t>3</w:t>
            </w:r>
            <w:r w:rsidR="00E746F1" w:rsidRPr="008F349D">
              <w:rPr>
                <w:rFonts w:hAnsi="ＭＳ ゴシック" w:hint="eastAsia"/>
                <w:color w:val="000000"/>
              </w:rPr>
              <w:t>兆</w:t>
            </w:r>
            <w:r w:rsidRPr="008F349D">
              <w:rPr>
                <w:rFonts w:hAnsi="ＭＳ ゴシック" w:hint="eastAsia"/>
                <w:color w:val="000000"/>
              </w:rPr>
              <w:t>4,176</w:t>
            </w:r>
            <w:r w:rsidR="00E746F1" w:rsidRPr="008F349D">
              <w:rPr>
                <w:rFonts w:hAnsi="ＭＳ ゴシック" w:hint="eastAsia"/>
                <w:color w:val="000000"/>
              </w:rPr>
              <w:t>億円</w:t>
            </w:r>
          </w:p>
        </w:tc>
      </w:tr>
    </w:tbl>
    <w:p w:rsidR="009A218D" w:rsidRPr="008F349D" w:rsidRDefault="009A218D" w:rsidP="009A218D">
      <w:pPr>
        <w:rPr>
          <w:rFonts w:hAnsi="ＭＳ ゴシック"/>
          <w:color w:val="000000"/>
        </w:rPr>
      </w:pPr>
      <w:r w:rsidRPr="008F349D">
        <w:rPr>
          <w:rFonts w:hAnsi="ＭＳ ゴシック" w:hint="eastAsia"/>
          <w:color w:val="000000"/>
        </w:rPr>
        <w:t>注１）臨時財政対策債等とは臨時財政対策債、減税補填債、減収補填債、臨時税収補填債</w:t>
      </w:r>
    </w:p>
    <w:p w:rsidR="009A218D" w:rsidRPr="008F349D" w:rsidRDefault="009A218D" w:rsidP="009A218D">
      <w:pPr>
        <w:rPr>
          <w:rFonts w:hAnsi="ＭＳ ゴシック"/>
          <w:color w:val="000000"/>
        </w:rPr>
      </w:pPr>
      <w:r w:rsidRPr="008F349D">
        <w:rPr>
          <w:rFonts w:hAnsi="ＭＳ ゴシック" w:hint="eastAsia"/>
          <w:color w:val="000000"/>
        </w:rPr>
        <w:t>注２）決算額（平成25年度は見込額）</w:t>
      </w:r>
    </w:p>
    <w:p w:rsidR="00C46269" w:rsidRPr="008F349D" w:rsidRDefault="00C46269"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２１ページ</w:t>
      </w:r>
    </w:p>
    <w:p w:rsidR="009A218D" w:rsidRPr="008F349D" w:rsidRDefault="009A218D" w:rsidP="009A218D">
      <w:pPr>
        <w:rPr>
          <w:rFonts w:hAnsi="ＭＳ ゴシック"/>
          <w:color w:val="000000"/>
        </w:rPr>
      </w:pPr>
      <w:r w:rsidRPr="008F349D">
        <w:rPr>
          <w:rFonts w:hAnsi="ＭＳ ゴシック" w:hint="eastAsia"/>
          <w:color w:val="000000"/>
        </w:rPr>
        <w:t>（組織人員体制）</w:t>
      </w:r>
    </w:p>
    <w:p w:rsidR="00CA1FFE" w:rsidRPr="009735B5" w:rsidRDefault="009A218D" w:rsidP="0060159E">
      <w:pPr>
        <w:ind w:firstLineChars="100" w:firstLine="227"/>
        <w:rPr>
          <w:rFonts w:hAnsi="ＭＳ ゴシック"/>
          <w:color w:val="000000"/>
        </w:rPr>
      </w:pPr>
      <w:r w:rsidRPr="008F349D">
        <w:rPr>
          <w:rFonts w:hAnsi="ＭＳ ゴシック" w:hint="eastAsia"/>
          <w:color w:val="000000"/>
        </w:rPr>
        <w:t>組織面では、限られた職員数（マンパワー）で効果的に施策・サービスを展開する必要があり、業務の見直し、効率化とともに、個々の職員が最大限能力を発揮できる育成政策や組織づくりが一層重要となっています。</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また、長年にわたり採用抑制を行ってきた結果、職員の年齢構成にアンバランスが生じており、特に30歳代の職員が相対的に少ない状況にあることから、現在40～50歳代の職員が退職した後の円滑な組織運営が課題となっています。</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また、近年、新規採用において女性の比率が大きくなっていることや、今後、フルタイムでの再任用職員の増加が見込まれることから、多様な人材が持てる能力を最大限に発揮できる体制や環境の整備が求められています。</w:t>
      </w:r>
    </w:p>
    <w:p w:rsidR="009A218D" w:rsidRPr="008F349D" w:rsidRDefault="009A218D" w:rsidP="009A218D">
      <w:pPr>
        <w:rPr>
          <w:rFonts w:hAnsi="ＭＳ ゴシック"/>
          <w:color w:val="000000"/>
        </w:rPr>
      </w:pPr>
    </w:p>
    <w:p w:rsidR="00F63479" w:rsidRPr="008F349D" w:rsidRDefault="009A218D" w:rsidP="009A218D">
      <w:pPr>
        <w:rPr>
          <w:rFonts w:hAnsi="ＭＳ ゴシック"/>
          <w:color w:val="000000"/>
        </w:rPr>
      </w:pPr>
      <w:r w:rsidRPr="008F349D">
        <w:rPr>
          <w:rFonts w:hAnsi="ＭＳ ゴシック" w:hint="eastAsia"/>
          <w:color w:val="000000"/>
        </w:rPr>
        <w:t>職員の年齢構成のグラフ</w:t>
      </w:r>
    </w:p>
    <w:p w:rsidR="009A218D" w:rsidRPr="008F349D" w:rsidRDefault="00CC71F3" w:rsidP="009A218D">
      <w:pPr>
        <w:rPr>
          <w:rFonts w:hAnsi="ＭＳ ゴシック"/>
          <w:color w:val="000000"/>
        </w:rPr>
      </w:pPr>
      <w:r w:rsidRPr="008F349D">
        <w:rPr>
          <w:rFonts w:hAnsi="ＭＳ ゴシック" w:hint="eastAsia"/>
          <w:color w:val="000000"/>
        </w:rPr>
        <w:t>一般行政部門年齢構成（平成24年度）</w:t>
      </w:r>
    </w:p>
    <w:p w:rsidR="00437D67" w:rsidRPr="008F349D" w:rsidRDefault="00F63479" w:rsidP="00F63479">
      <w:pPr>
        <w:rPr>
          <w:rFonts w:hAnsi="ＭＳ ゴシック"/>
          <w:color w:val="000000"/>
        </w:rPr>
      </w:pPr>
      <w:r w:rsidRPr="008F349D">
        <w:rPr>
          <w:rFonts w:hAnsi="ＭＳ ゴシック" w:hint="eastAsia"/>
          <w:color w:val="000000"/>
        </w:rPr>
        <w:t>・</w:t>
      </w:r>
      <w:r w:rsidR="00CC71F3" w:rsidRPr="008F349D">
        <w:rPr>
          <w:rFonts w:hAnsi="ＭＳ ゴシック" w:hint="eastAsia"/>
          <w:color w:val="000000"/>
        </w:rPr>
        <w:t>19歳から59歳</w:t>
      </w:r>
      <w:r w:rsidRPr="008F349D">
        <w:rPr>
          <w:rFonts w:hAnsi="ＭＳ ゴシック" w:hint="eastAsia"/>
          <w:color w:val="000000"/>
        </w:rPr>
        <w:t>のうち、</w:t>
      </w:r>
      <w:r w:rsidR="00437D67" w:rsidRPr="008F349D">
        <w:rPr>
          <w:rFonts w:hAnsi="ＭＳ ゴシック" w:hint="eastAsia"/>
          <w:color w:val="000000"/>
        </w:rPr>
        <w:t>全職種</w:t>
      </w:r>
      <w:r w:rsidRPr="008F349D">
        <w:rPr>
          <w:rFonts w:hAnsi="ＭＳ ゴシック" w:hint="eastAsia"/>
          <w:color w:val="000000"/>
        </w:rPr>
        <w:t>の平均年齢は</w:t>
      </w:r>
      <w:r w:rsidR="00437D67" w:rsidRPr="008F349D">
        <w:rPr>
          <w:rFonts w:hAnsi="ＭＳ ゴシック" w:hint="eastAsia"/>
          <w:color w:val="000000"/>
        </w:rPr>
        <w:t>45.6歳</w:t>
      </w:r>
    </w:p>
    <w:p w:rsidR="00437D67" w:rsidRPr="008F349D" w:rsidRDefault="00437D67" w:rsidP="00437D67">
      <w:pPr>
        <w:ind w:firstLineChars="100" w:firstLine="227"/>
        <w:rPr>
          <w:rFonts w:hAnsi="ＭＳ ゴシック"/>
          <w:color w:val="000000"/>
        </w:rPr>
      </w:pPr>
      <w:r w:rsidRPr="008F349D">
        <w:rPr>
          <w:rFonts w:hAnsi="ＭＳ ゴシック" w:hint="eastAsia"/>
          <w:color w:val="000000"/>
        </w:rPr>
        <w:t>行政職</w:t>
      </w:r>
      <w:r w:rsidR="00F63479" w:rsidRPr="008F349D">
        <w:rPr>
          <w:rFonts w:hAnsi="ＭＳ ゴシック" w:hint="eastAsia"/>
          <w:color w:val="000000"/>
        </w:rPr>
        <w:t>の平均年齢は</w:t>
      </w:r>
      <w:r w:rsidRPr="008F349D">
        <w:rPr>
          <w:rFonts w:hAnsi="ＭＳ ゴシック" w:hint="eastAsia"/>
          <w:color w:val="000000"/>
        </w:rPr>
        <w:t>46.5歳</w:t>
      </w:r>
    </w:p>
    <w:p w:rsidR="00437D67" w:rsidRPr="008F349D" w:rsidRDefault="00437D67" w:rsidP="00437D67">
      <w:pPr>
        <w:ind w:firstLineChars="100" w:firstLine="227"/>
        <w:rPr>
          <w:rFonts w:hAnsi="ＭＳ ゴシック"/>
          <w:color w:val="000000"/>
        </w:rPr>
      </w:pPr>
      <w:r w:rsidRPr="008F349D">
        <w:rPr>
          <w:rFonts w:hAnsi="ＭＳ ゴシック" w:hint="eastAsia"/>
          <w:color w:val="000000"/>
        </w:rPr>
        <w:t>行政職以外</w:t>
      </w:r>
      <w:r w:rsidR="00F63479" w:rsidRPr="008F349D">
        <w:rPr>
          <w:rFonts w:hAnsi="ＭＳ ゴシック" w:hint="eastAsia"/>
          <w:color w:val="000000"/>
        </w:rPr>
        <w:t>の平均年齢は</w:t>
      </w:r>
      <w:r w:rsidRPr="008F349D">
        <w:rPr>
          <w:rFonts w:hAnsi="ＭＳ ゴシック" w:hint="eastAsia"/>
          <w:color w:val="000000"/>
        </w:rPr>
        <w:t>44.8歳</w:t>
      </w:r>
    </w:p>
    <w:p w:rsidR="00CC71F3" w:rsidRPr="008F349D" w:rsidRDefault="00F63479" w:rsidP="00F63479">
      <w:pPr>
        <w:rPr>
          <w:rFonts w:hAnsi="ＭＳ ゴシック"/>
          <w:color w:val="000000"/>
        </w:rPr>
      </w:pPr>
      <w:r w:rsidRPr="008F349D">
        <w:rPr>
          <w:rFonts w:hAnsi="ＭＳ ゴシック" w:hint="eastAsia"/>
          <w:color w:val="000000"/>
        </w:rPr>
        <w:t>・職員数が少ない</w:t>
      </w:r>
      <w:r w:rsidR="00437D67" w:rsidRPr="008F349D">
        <w:rPr>
          <w:rFonts w:hAnsi="ＭＳ ゴシック" w:hint="eastAsia"/>
          <w:color w:val="000000"/>
        </w:rPr>
        <w:t>35歳以下の</w:t>
      </w:r>
      <w:r w:rsidRPr="008F349D">
        <w:rPr>
          <w:rFonts w:hAnsi="ＭＳ ゴシック" w:hint="eastAsia"/>
          <w:color w:val="000000"/>
        </w:rPr>
        <w:t>、全職員に占める割合は</w:t>
      </w:r>
    </w:p>
    <w:p w:rsidR="00CC71F3" w:rsidRPr="008F349D" w:rsidRDefault="00437D67" w:rsidP="00437D67">
      <w:pPr>
        <w:ind w:firstLineChars="100" w:firstLine="227"/>
        <w:rPr>
          <w:rFonts w:hAnsi="ＭＳ ゴシック"/>
          <w:color w:val="000000"/>
        </w:rPr>
      </w:pPr>
      <w:r w:rsidRPr="008F349D">
        <w:rPr>
          <w:rFonts w:hAnsi="ＭＳ ゴシック" w:hint="eastAsia"/>
          <w:color w:val="000000"/>
        </w:rPr>
        <w:t>全職種</w:t>
      </w:r>
      <w:r w:rsidR="00F63479" w:rsidRPr="008F349D">
        <w:rPr>
          <w:rFonts w:hAnsi="ＭＳ ゴシック" w:hint="eastAsia"/>
          <w:color w:val="000000"/>
        </w:rPr>
        <w:t>の</w:t>
      </w:r>
      <w:r w:rsidRPr="008F349D">
        <w:rPr>
          <w:rFonts w:hAnsi="ＭＳ ゴシック" w:hint="eastAsia"/>
          <w:color w:val="000000"/>
        </w:rPr>
        <w:t>16.0％</w:t>
      </w:r>
    </w:p>
    <w:p w:rsidR="00437D67" w:rsidRPr="008F349D" w:rsidRDefault="00437D67" w:rsidP="00437D67">
      <w:pPr>
        <w:ind w:firstLineChars="100" w:firstLine="227"/>
        <w:rPr>
          <w:rFonts w:hAnsi="ＭＳ ゴシック"/>
          <w:color w:val="000000"/>
        </w:rPr>
      </w:pPr>
      <w:r w:rsidRPr="008F349D">
        <w:rPr>
          <w:rFonts w:hAnsi="ＭＳ ゴシック" w:hint="eastAsia"/>
          <w:color w:val="000000"/>
        </w:rPr>
        <w:t>行政職</w:t>
      </w:r>
      <w:r w:rsidR="00F63479" w:rsidRPr="008F349D">
        <w:rPr>
          <w:rFonts w:hAnsi="ＭＳ ゴシック" w:hint="eastAsia"/>
          <w:color w:val="000000"/>
        </w:rPr>
        <w:t>員の</w:t>
      </w:r>
      <w:r w:rsidRPr="008F349D">
        <w:rPr>
          <w:rFonts w:hAnsi="ＭＳ ゴシック" w:hint="eastAsia"/>
          <w:color w:val="000000"/>
        </w:rPr>
        <w:t>12.3％</w:t>
      </w:r>
    </w:p>
    <w:p w:rsidR="00437D67" w:rsidRPr="008F349D" w:rsidRDefault="00437D67" w:rsidP="00437D67">
      <w:pPr>
        <w:ind w:firstLineChars="100" w:firstLine="227"/>
        <w:rPr>
          <w:rFonts w:hAnsi="ＭＳ ゴシック"/>
          <w:color w:val="000000"/>
        </w:rPr>
      </w:pPr>
      <w:r w:rsidRPr="008F349D">
        <w:rPr>
          <w:rFonts w:hAnsi="ＭＳ ゴシック" w:hint="eastAsia"/>
          <w:color w:val="000000"/>
        </w:rPr>
        <w:t>行政職以外</w:t>
      </w:r>
      <w:r w:rsidR="00F63479" w:rsidRPr="008F349D">
        <w:rPr>
          <w:rFonts w:hAnsi="ＭＳ ゴシック" w:hint="eastAsia"/>
          <w:color w:val="000000"/>
        </w:rPr>
        <w:t>職員の</w:t>
      </w:r>
      <w:r w:rsidRPr="008F349D">
        <w:rPr>
          <w:rFonts w:hAnsi="ＭＳ ゴシック" w:hint="eastAsia"/>
          <w:color w:val="000000"/>
        </w:rPr>
        <w:t>19.7％</w:t>
      </w:r>
    </w:p>
    <w:p w:rsidR="00437D67" w:rsidRPr="008F349D" w:rsidRDefault="00437D67"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新規採用（一般行政職）における女性職員数</w:t>
      </w:r>
      <w:r w:rsidR="00CC71F3" w:rsidRPr="008F349D">
        <w:rPr>
          <w:rFonts w:hAnsi="ＭＳ ゴシック" w:hint="eastAsia"/>
          <w:color w:val="000000"/>
        </w:rPr>
        <w:t>のグラフ</w:t>
      </w:r>
    </w:p>
    <w:tbl>
      <w:tblPr>
        <w:tblW w:w="8237" w:type="dxa"/>
        <w:tblInd w:w="84" w:type="dxa"/>
        <w:tblCellMar>
          <w:left w:w="99" w:type="dxa"/>
          <w:right w:w="99" w:type="dxa"/>
        </w:tblCellMar>
        <w:tblLook w:val="04A0" w:firstRow="1" w:lastRow="0" w:firstColumn="1" w:lastColumn="0" w:noHBand="0" w:noVBand="1"/>
      </w:tblPr>
      <w:tblGrid>
        <w:gridCol w:w="2425"/>
        <w:gridCol w:w="1985"/>
        <w:gridCol w:w="1984"/>
        <w:gridCol w:w="1843"/>
      </w:tblGrid>
      <w:tr w:rsidR="00CC71F3" w:rsidRPr="008F349D" w:rsidTr="00CC71F3">
        <w:trPr>
          <w:trHeight w:val="270"/>
        </w:trPr>
        <w:tc>
          <w:tcPr>
            <w:tcW w:w="8237" w:type="dxa"/>
            <w:gridSpan w:val="4"/>
            <w:tcBorders>
              <w:top w:val="nil"/>
              <w:left w:val="nil"/>
              <w:bottom w:val="nil"/>
              <w:right w:val="nil"/>
            </w:tcBorders>
            <w:shd w:val="clear" w:color="auto" w:fill="auto"/>
            <w:noWrap/>
            <w:vAlign w:val="center"/>
            <w:hideMark/>
          </w:tcPr>
          <w:p w:rsidR="00CC71F3" w:rsidRPr="008F349D" w:rsidRDefault="00CC71F3" w:rsidP="00CC71F3">
            <w:pPr>
              <w:widowControl/>
              <w:jc w:val="left"/>
              <w:rPr>
                <w:rFonts w:ascii="ＭＳ Ｐゴシック" w:eastAsia="ＭＳ Ｐゴシック" w:hAnsi="ＭＳ Ｐゴシック" w:cs="ＭＳ Ｐゴシック"/>
                <w:color w:val="000000"/>
                <w:kern w:val="0"/>
                <w:sz w:val="22"/>
              </w:rPr>
            </w:pPr>
            <w:r w:rsidRPr="00673B58">
              <w:rPr>
                <w:rFonts w:ascii="ＭＳ Ｐゴシック" w:eastAsia="ＭＳ Ｐゴシック" w:hAnsi="ＭＳ Ｐゴシック" w:cs="ＭＳ Ｐゴシック" w:hint="eastAsia"/>
                <w:color w:val="000000"/>
                <w:kern w:val="0"/>
                <w:sz w:val="22"/>
              </w:rPr>
              <w:t>新規採用（一般行政職）における女性</w:t>
            </w:r>
            <w:r w:rsidRPr="008F349D">
              <w:rPr>
                <w:rFonts w:ascii="ＭＳ Ｐゴシック" w:eastAsia="ＭＳ Ｐゴシック" w:hAnsi="ＭＳ Ｐゴシック" w:cs="ＭＳ Ｐゴシック" w:hint="eastAsia"/>
                <w:color w:val="000000"/>
                <w:kern w:val="0"/>
                <w:sz w:val="22"/>
              </w:rPr>
              <w:t>職員数</w:t>
            </w:r>
          </w:p>
        </w:tc>
      </w:tr>
      <w:tr w:rsidR="00CC71F3" w:rsidRPr="008F349D" w:rsidTr="00CC71F3">
        <w:trPr>
          <w:trHeight w:val="27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1F3" w:rsidRPr="008F349D" w:rsidRDefault="00CC71F3" w:rsidP="00CC71F3">
            <w:pPr>
              <w:widowControl/>
              <w:jc w:val="left"/>
              <w:rPr>
                <w:rFonts w:ascii="ＭＳ Ｐゴシック" w:eastAsia="ＭＳ Ｐゴシック" w:hAnsi="ＭＳ Ｐゴシック" w:cs="ＭＳ Ｐゴシック"/>
                <w:color w:val="000000"/>
                <w:kern w:val="0"/>
                <w:sz w:val="22"/>
              </w:rPr>
            </w:pPr>
            <w:r w:rsidRPr="00673B58">
              <w:rPr>
                <w:rFonts w:ascii="ＭＳ Ｐゴシック" w:eastAsia="ＭＳ Ｐゴシック" w:hAnsi="ＭＳ Ｐゴシック" w:cs="ＭＳ Ｐゴシック" w:hint="eastAsia"/>
                <w:color w:val="000000"/>
                <w:kern w:val="0"/>
                <w:sz w:val="22"/>
              </w:rPr>
              <w:t>採用年度</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CC71F3" w:rsidRPr="008F349D" w:rsidRDefault="00CC71F3" w:rsidP="00CC71F3">
            <w:pPr>
              <w:widowControl/>
              <w:jc w:val="lef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男性職員数（人）</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CC71F3" w:rsidRPr="008F349D" w:rsidRDefault="00CC71F3" w:rsidP="00CC71F3">
            <w:pPr>
              <w:widowControl/>
              <w:jc w:val="lef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女性職員数（人）</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CC71F3" w:rsidRPr="008F349D" w:rsidRDefault="00CC71F3" w:rsidP="00CC71F3">
            <w:pPr>
              <w:widowControl/>
              <w:jc w:val="lef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女性比率（％）</w:t>
            </w:r>
          </w:p>
        </w:tc>
      </w:tr>
      <w:tr w:rsidR="00CC71F3" w:rsidRPr="008F349D" w:rsidTr="00CC71F3">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CC71F3" w:rsidRPr="008F349D" w:rsidRDefault="00CC71F3" w:rsidP="00CC71F3">
            <w:pPr>
              <w:widowControl/>
              <w:jc w:val="left"/>
              <w:rPr>
                <w:rFonts w:ascii="ＭＳ Ｐゴシック" w:eastAsia="ＭＳ Ｐゴシック" w:hAnsi="ＭＳ Ｐゴシック" w:cs="ＭＳ Ｐゴシック"/>
                <w:color w:val="000000"/>
                <w:kern w:val="0"/>
                <w:sz w:val="22"/>
              </w:rPr>
            </w:pPr>
            <w:r w:rsidRPr="00673B58">
              <w:rPr>
                <w:rFonts w:ascii="ＭＳ Ｐゴシック" w:eastAsia="ＭＳ Ｐゴシック" w:hAnsi="ＭＳ Ｐゴシック" w:cs="ＭＳ Ｐゴシック" w:hint="eastAsia"/>
                <w:color w:val="000000"/>
                <w:kern w:val="0"/>
                <w:sz w:val="22"/>
              </w:rPr>
              <w:t>平成</w:t>
            </w:r>
            <w:r w:rsidRPr="008F349D">
              <w:rPr>
                <w:rFonts w:ascii="ＭＳ Ｐゴシック" w:eastAsia="ＭＳ Ｐゴシック" w:hAnsi="ＭＳ Ｐゴシック" w:cs="ＭＳ Ｐゴシック" w:hint="eastAsia"/>
                <w:color w:val="000000"/>
                <w:kern w:val="0"/>
                <w:sz w:val="22"/>
              </w:rPr>
              <w:t>11年度</w:t>
            </w:r>
          </w:p>
        </w:tc>
        <w:tc>
          <w:tcPr>
            <w:tcW w:w="1985" w:type="dxa"/>
            <w:tcBorders>
              <w:top w:val="nil"/>
              <w:left w:val="nil"/>
              <w:bottom w:val="single" w:sz="4" w:space="0" w:color="auto"/>
              <w:right w:val="single" w:sz="4" w:space="0" w:color="auto"/>
            </w:tcBorders>
            <w:shd w:val="clear" w:color="auto" w:fill="auto"/>
            <w:noWrap/>
            <w:vAlign w:val="center"/>
            <w:hideMark/>
          </w:tcPr>
          <w:p w:rsidR="00CC71F3" w:rsidRPr="008F349D" w:rsidRDefault="00CC71F3" w:rsidP="00CC71F3">
            <w:pPr>
              <w:widowControl/>
              <w:jc w:val="righ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0</w:t>
            </w:r>
          </w:p>
        </w:tc>
        <w:tc>
          <w:tcPr>
            <w:tcW w:w="1984" w:type="dxa"/>
            <w:tcBorders>
              <w:top w:val="nil"/>
              <w:left w:val="nil"/>
              <w:bottom w:val="single" w:sz="4" w:space="0" w:color="auto"/>
              <w:right w:val="single" w:sz="4" w:space="0" w:color="auto"/>
            </w:tcBorders>
            <w:shd w:val="clear" w:color="auto" w:fill="auto"/>
            <w:noWrap/>
            <w:vAlign w:val="center"/>
            <w:hideMark/>
          </w:tcPr>
          <w:p w:rsidR="00CC71F3" w:rsidRPr="008F349D" w:rsidRDefault="00CC71F3" w:rsidP="00CC71F3">
            <w:pPr>
              <w:widowControl/>
              <w:jc w:val="righ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0</w:t>
            </w:r>
          </w:p>
        </w:tc>
        <w:tc>
          <w:tcPr>
            <w:tcW w:w="1843" w:type="dxa"/>
            <w:tcBorders>
              <w:top w:val="nil"/>
              <w:left w:val="nil"/>
              <w:bottom w:val="single" w:sz="4" w:space="0" w:color="auto"/>
              <w:right w:val="single" w:sz="4" w:space="0" w:color="auto"/>
            </w:tcBorders>
            <w:shd w:val="clear" w:color="auto" w:fill="auto"/>
            <w:noWrap/>
            <w:vAlign w:val="center"/>
            <w:hideMark/>
          </w:tcPr>
          <w:p w:rsidR="00CC71F3" w:rsidRPr="008F349D" w:rsidRDefault="00CC71F3" w:rsidP="00CC71F3">
            <w:pPr>
              <w:widowControl/>
              <w:jc w:val="righ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0%</w:t>
            </w:r>
          </w:p>
        </w:tc>
      </w:tr>
      <w:tr w:rsidR="00CC71F3" w:rsidRPr="008F349D" w:rsidTr="00CC71F3">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CC71F3" w:rsidRPr="008F349D" w:rsidRDefault="00CC71F3" w:rsidP="00CC71F3">
            <w:pPr>
              <w:widowControl/>
              <w:jc w:val="left"/>
              <w:rPr>
                <w:rFonts w:ascii="ＭＳ Ｐゴシック" w:eastAsia="ＭＳ Ｐゴシック" w:hAnsi="ＭＳ Ｐゴシック" w:cs="ＭＳ Ｐゴシック"/>
                <w:color w:val="000000"/>
                <w:kern w:val="0"/>
                <w:sz w:val="22"/>
              </w:rPr>
            </w:pPr>
            <w:r w:rsidRPr="00673B58">
              <w:rPr>
                <w:rFonts w:ascii="ＭＳ Ｐゴシック" w:eastAsia="ＭＳ Ｐゴシック" w:hAnsi="ＭＳ Ｐゴシック" w:cs="ＭＳ Ｐゴシック" w:hint="eastAsia"/>
                <w:color w:val="000000"/>
                <w:kern w:val="0"/>
                <w:sz w:val="22"/>
              </w:rPr>
              <w:t>平成</w:t>
            </w:r>
            <w:r w:rsidRPr="008F349D">
              <w:rPr>
                <w:rFonts w:ascii="ＭＳ Ｐゴシック" w:eastAsia="ＭＳ Ｐゴシック" w:hAnsi="ＭＳ Ｐゴシック" w:cs="ＭＳ Ｐゴシック" w:hint="eastAsia"/>
                <w:color w:val="000000"/>
                <w:kern w:val="0"/>
                <w:sz w:val="22"/>
              </w:rPr>
              <w:t>16年度</w:t>
            </w:r>
          </w:p>
        </w:tc>
        <w:tc>
          <w:tcPr>
            <w:tcW w:w="1985" w:type="dxa"/>
            <w:tcBorders>
              <w:top w:val="nil"/>
              <w:left w:val="nil"/>
              <w:bottom w:val="single" w:sz="4" w:space="0" w:color="auto"/>
              <w:right w:val="single" w:sz="4" w:space="0" w:color="auto"/>
            </w:tcBorders>
            <w:shd w:val="clear" w:color="auto" w:fill="auto"/>
            <w:noWrap/>
            <w:vAlign w:val="center"/>
            <w:hideMark/>
          </w:tcPr>
          <w:p w:rsidR="00CC71F3" w:rsidRPr="008F349D" w:rsidRDefault="00CC71F3" w:rsidP="00CC71F3">
            <w:pPr>
              <w:widowControl/>
              <w:jc w:val="righ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29</w:t>
            </w:r>
          </w:p>
        </w:tc>
        <w:tc>
          <w:tcPr>
            <w:tcW w:w="1984" w:type="dxa"/>
            <w:tcBorders>
              <w:top w:val="nil"/>
              <w:left w:val="nil"/>
              <w:bottom w:val="single" w:sz="4" w:space="0" w:color="auto"/>
              <w:right w:val="single" w:sz="4" w:space="0" w:color="auto"/>
            </w:tcBorders>
            <w:shd w:val="clear" w:color="auto" w:fill="auto"/>
            <w:noWrap/>
            <w:vAlign w:val="center"/>
            <w:hideMark/>
          </w:tcPr>
          <w:p w:rsidR="00CC71F3" w:rsidRPr="008F349D" w:rsidRDefault="00CC71F3" w:rsidP="00CC71F3">
            <w:pPr>
              <w:widowControl/>
              <w:jc w:val="righ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23</w:t>
            </w:r>
          </w:p>
        </w:tc>
        <w:tc>
          <w:tcPr>
            <w:tcW w:w="1843" w:type="dxa"/>
            <w:tcBorders>
              <w:top w:val="nil"/>
              <w:left w:val="nil"/>
              <w:bottom w:val="single" w:sz="4" w:space="0" w:color="auto"/>
              <w:right w:val="single" w:sz="4" w:space="0" w:color="auto"/>
            </w:tcBorders>
            <w:shd w:val="clear" w:color="auto" w:fill="auto"/>
            <w:noWrap/>
            <w:vAlign w:val="center"/>
            <w:hideMark/>
          </w:tcPr>
          <w:p w:rsidR="00CC71F3" w:rsidRPr="008F349D" w:rsidRDefault="00CC71F3" w:rsidP="00CC71F3">
            <w:pPr>
              <w:widowControl/>
              <w:jc w:val="righ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44.2%</w:t>
            </w:r>
          </w:p>
        </w:tc>
      </w:tr>
      <w:tr w:rsidR="00CC71F3" w:rsidRPr="008F349D" w:rsidTr="00CC71F3">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CC71F3" w:rsidRPr="008F349D" w:rsidRDefault="00CC71F3" w:rsidP="00CC71F3">
            <w:pPr>
              <w:widowControl/>
              <w:jc w:val="left"/>
              <w:rPr>
                <w:rFonts w:ascii="ＭＳ Ｐゴシック" w:eastAsia="ＭＳ Ｐゴシック" w:hAnsi="ＭＳ Ｐゴシック" w:cs="ＭＳ Ｐゴシック"/>
                <w:color w:val="000000"/>
                <w:kern w:val="0"/>
                <w:sz w:val="22"/>
              </w:rPr>
            </w:pPr>
            <w:r w:rsidRPr="00673B58">
              <w:rPr>
                <w:rFonts w:ascii="ＭＳ Ｐゴシック" w:eastAsia="ＭＳ Ｐゴシック" w:hAnsi="ＭＳ Ｐゴシック" w:cs="ＭＳ Ｐゴシック" w:hint="eastAsia"/>
                <w:color w:val="000000"/>
                <w:kern w:val="0"/>
                <w:sz w:val="22"/>
              </w:rPr>
              <w:t>平成</w:t>
            </w:r>
            <w:r w:rsidRPr="008F349D">
              <w:rPr>
                <w:rFonts w:ascii="ＭＳ Ｐゴシック" w:eastAsia="ＭＳ Ｐゴシック" w:hAnsi="ＭＳ Ｐゴシック" w:cs="ＭＳ Ｐゴシック" w:hint="eastAsia"/>
                <w:color w:val="000000"/>
                <w:kern w:val="0"/>
                <w:sz w:val="22"/>
              </w:rPr>
              <w:t>21年度</w:t>
            </w:r>
          </w:p>
        </w:tc>
        <w:tc>
          <w:tcPr>
            <w:tcW w:w="1985" w:type="dxa"/>
            <w:tcBorders>
              <w:top w:val="nil"/>
              <w:left w:val="nil"/>
              <w:bottom w:val="single" w:sz="4" w:space="0" w:color="auto"/>
              <w:right w:val="single" w:sz="4" w:space="0" w:color="auto"/>
            </w:tcBorders>
            <w:shd w:val="clear" w:color="auto" w:fill="auto"/>
            <w:noWrap/>
            <w:vAlign w:val="center"/>
            <w:hideMark/>
          </w:tcPr>
          <w:p w:rsidR="00CC71F3" w:rsidRPr="008F349D" w:rsidRDefault="00CC71F3" w:rsidP="00CC71F3">
            <w:pPr>
              <w:widowControl/>
              <w:jc w:val="righ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22</w:t>
            </w:r>
          </w:p>
        </w:tc>
        <w:tc>
          <w:tcPr>
            <w:tcW w:w="1984" w:type="dxa"/>
            <w:tcBorders>
              <w:top w:val="nil"/>
              <w:left w:val="nil"/>
              <w:bottom w:val="single" w:sz="4" w:space="0" w:color="auto"/>
              <w:right w:val="single" w:sz="4" w:space="0" w:color="auto"/>
            </w:tcBorders>
            <w:shd w:val="clear" w:color="auto" w:fill="auto"/>
            <w:noWrap/>
            <w:vAlign w:val="center"/>
            <w:hideMark/>
          </w:tcPr>
          <w:p w:rsidR="00CC71F3" w:rsidRPr="008F349D" w:rsidRDefault="00CC71F3" w:rsidP="00CC71F3">
            <w:pPr>
              <w:widowControl/>
              <w:jc w:val="righ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17</w:t>
            </w:r>
          </w:p>
        </w:tc>
        <w:tc>
          <w:tcPr>
            <w:tcW w:w="1843" w:type="dxa"/>
            <w:tcBorders>
              <w:top w:val="nil"/>
              <w:left w:val="nil"/>
              <w:bottom w:val="single" w:sz="4" w:space="0" w:color="auto"/>
              <w:right w:val="single" w:sz="4" w:space="0" w:color="auto"/>
            </w:tcBorders>
            <w:shd w:val="clear" w:color="auto" w:fill="auto"/>
            <w:noWrap/>
            <w:vAlign w:val="center"/>
            <w:hideMark/>
          </w:tcPr>
          <w:p w:rsidR="00CC71F3" w:rsidRPr="008F349D" w:rsidRDefault="00CC71F3" w:rsidP="00CC71F3">
            <w:pPr>
              <w:widowControl/>
              <w:jc w:val="righ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43.6%</w:t>
            </w:r>
          </w:p>
        </w:tc>
      </w:tr>
      <w:tr w:rsidR="00CC71F3" w:rsidRPr="008F349D" w:rsidTr="00CC71F3">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CC71F3" w:rsidRPr="008F349D" w:rsidRDefault="00CC71F3" w:rsidP="00CC71F3">
            <w:pPr>
              <w:widowControl/>
              <w:jc w:val="left"/>
              <w:rPr>
                <w:rFonts w:ascii="ＭＳ Ｐゴシック" w:eastAsia="ＭＳ Ｐゴシック" w:hAnsi="ＭＳ Ｐゴシック" w:cs="ＭＳ Ｐゴシック"/>
                <w:color w:val="000000"/>
                <w:kern w:val="0"/>
                <w:sz w:val="22"/>
              </w:rPr>
            </w:pPr>
            <w:r w:rsidRPr="00673B58">
              <w:rPr>
                <w:rFonts w:ascii="ＭＳ Ｐゴシック" w:eastAsia="ＭＳ Ｐゴシック" w:hAnsi="ＭＳ Ｐゴシック" w:cs="ＭＳ Ｐゴシック" w:hint="eastAsia"/>
                <w:color w:val="000000"/>
                <w:kern w:val="0"/>
                <w:sz w:val="22"/>
              </w:rPr>
              <w:t>平成</w:t>
            </w:r>
            <w:r w:rsidRPr="008F349D">
              <w:rPr>
                <w:rFonts w:ascii="ＭＳ Ｐゴシック" w:eastAsia="ＭＳ Ｐゴシック" w:hAnsi="ＭＳ Ｐゴシック" w:cs="ＭＳ Ｐゴシック" w:hint="eastAsia"/>
                <w:color w:val="000000"/>
                <w:kern w:val="0"/>
                <w:sz w:val="22"/>
              </w:rPr>
              <w:t>26年度</w:t>
            </w:r>
          </w:p>
        </w:tc>
        <w:tc>
          <w:tcPr>
            <w:tcW w:w="1985" w:type="dxa"/>
            <w:tcBorders>
              <w:top w:val="nil"/>
              <w:left w:val="nil"/>
              <w:bottom w:val="single" w:sz="4" w:space="0" w:color="auto"/>
              <w:right w:val="single" w:sz="4" w:space="0" w:color="auto"/>
            </w:tcBorders>
            <w:shd w:val="clear" w:color="auto" w:fill="auto"/>
            <w:noWrap/>
            <w:vAlign w:val="center"/>
            <w:hideMark/>
          </w:tcPr>
          <w:p w:rsidR="00CC71F3" w:rsidRPr="008F349D" w:rsidRDefault="00CC71F3" w:rsidP="00CC71F3">
            <w:pPr>
              <w:widowControl/>
              <w:jc w:val="righ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76</w:t>
            </w:r>
          </w:p>
        </w:tc>
        <w:tc>
          <w:tcPr>
            <w:tcW w:w="1984" w:type="dxa"/>
            <w:tcBorders>
              <w:top w:val="nil"/>
              <w:left w:val="nil"/>
              <w:bottom w:val="single" w:sz="4" w:space="0" w:color="auto"/>
              <w:right w:val="single" w:sz="4" w:space="0" w:color="auto"/>
            </w:tcBorders>
            <w:shd w:val="clear" w:color="auto" w:fill="auto"/>
            <w:noWrap/>
            <w:vAlign w:val="center"/>
            <w:hideMark/>
          </w:tcPr>
          <w:p w:rsidR="00CC71F3" w:rsidRPr="008F349D" w:rsidRDefault="00CC71F3" w:rsidP="00CC71F3">
            <w:pPr>
              <w:widowControl/>
              <w:jc w:val="righ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105</w:t>
            </w:r>
          </w:p>
        </w:tc>
        <w:tc>
          <w:tcPr>
            <w:tcW w:w="1843" w:type="dxa"/>
            <w:tcBorders>
              <w:top w:val="nil"/>
              <w:left w:val="nil"/>
              <w:bottom w:val="single" w:sz="4" w:space="0" w:color="auto"/>
              <w:right w:val="single" w:sz="4" w:space="0" w:color="auto"/>
            </w:tcBorders>
            <w:shd w:val="clear" w:color="auto" w:fill="auto"/>
            <w:noWrap/>
            <w:vAlign w:val="center"/>
            <w:hideMark/>
          </w:tcPr>
          <w:p w:rsidR="00CC71F3" w:rsidRPr="008F349D" w:rsidRDefault="00CC71F3" w:rsidP="00CC71F3">
            <w:pPr>
              <w:widowControl/>
              <w:jc w:val="right"/>
              <w:rPr>
                <w:rFonts w:ascii="ＭＳ Ｐゴシック" w:eastAsia="ＭＳ Ｐゴシック" w:hAnsi="ＭＳ Ｐゴシック" w:cs="ＭＳ Ｐゴシック"/>
                <w:color w:val="000000"/>
                <w:kern w:val="0"/>
                <w:sz w:val="22"/>
              </w:rPr>
            </w:pPr>
            <w:r w:rsidRPr="008F349D">
              <w:rPr>
                <w:rFonts w:ascii="ＭＳ Ｐゴシック" w:eastAsia="ＭＳ Ｐゴシック" w:hAnsi="ＭＳ Ｐゴシック" w:cs="ＭＳ Ｐゴシック" w:hint="eastAsia"/>
                <w:color w:val="000000"/>
                <w:kern w:val="0"/>
                <w:sz w:val="22"/>
              </w:rPr>
              <w:t>58.0%</w:t>
            </w:r>
          </w:p>
        </w:tc>
      </w:tr>
    </w:tbl>
    <w:p w:rsidR="00CC71F3" w:rsidRPr="008F349D" w:rsidRDefault="00CC71F3" w:rsidP="009A218D">
      <w:pPr>
        <w:rPr>
          <w:rFonts w:hAnsi="ＭＳ ゴシック"/>
          <w:color w:val="000000"/>
        </w:rPr>
      </w:pPr>
    </w:p>
    <w:p w:rsidR="00D050B1" w:rsidRPr="008F349D" w:rsidRDefault="00D050B1" w:rsidP="009A218D">
      <w:pPr>
        <w:rPr>
          <w:rFonts w:hAnsi="ＭＳ ゴシック"/>
          <w:color w:val="000000"/>
        </w:rPr>
      </w:pPr>
      <w:r w:rsidRPr="008F349D">
        <w:rPr>
          <w:rFonts w:hAnsi="ＭＳ ゴシック" w:hint="eastAsia"/>
          <w:color w:val="000000"/>
        </w:rPr>
        <w:t>２２ページ</w:t>
      </w:r>
    </w:p>
    <w:p w:rsidR="00DD4D61" w:rsidRPr="008F349D" w:rsidRDefault="00D050B1" w:rsidP="00DD4D61">
      <w:pPr>
        <w:rPr>
          <w:rFonts w:hAnsi="ＭＳ ゴシック"/>
          <w:color w:val="000000"/>
        </w:rPr>
      </w:pPr>
      <w:r w:rsidRPr="008F349D">
        <w:rPr>
          <w:rFonts w:hAnsi="ＭＳ ゴシック" w:hint="eastAsia"/>
          <w:color w:val="000000"/>
        </w:rPr>
        <w:t>現状を踏まえた課題、改革の視点・改革の方向性の概念図</w:t>
      </w:r>
    </w:p>
    <w:p w:rsidR="00F63479" w:rsidRPr="008F349D" w:rsidRDefault="00F63479" w:rsidP="00DD4D61">
      <w:pPr>
        <w:rPr>
          <w:rFonts w:hAnsi="ＭＳ ゴシック"/>
          <w:color w:val="000000"/>
        </w:rPr>
      </w:pPr>
      <w:r w:rsidRPr="008F349D">
        <w:rPr>
          <w:rFonts w:hAnsi="ＭＳ ゴシック" w:hint="eastAsia"/>
          <w:color w:val="000000"/>
        </w:rPr>
        <w:t>（図の説明）</w:t>
      </w:r>
    </w:p>
    <w:p w:rsidR="00DD4D61" w:rsidRPr="008F349D" w:rsidRDefault="00F63479" w:rsidP="00DD4D61">
      <w:pPr>
        <w:rPr>
          <w:rFonts w:hAnsi="ＭＳ ゴシック"/>
          <w:color w:val="000000"/>
        </w:rPr>
      </w:pPr>
      <w:r w:rsidRPr="008F349D">
        <w:rPr>
          <w:rFonts w:hAnsi="ＭＳ ゴシック" w:hint="eastAsia"/>
          <w:color w:val="000000"/>
        </w:rPr>
        <w:lastRenderedPageBreak/>
        <w:t>・</w:t>
      </w:r>
      <w:r w:rsidR="00DD4D61" w:rsidRPr="008F349D">
        <w:rPr>
          <w:rFonts w:hAnsi="ＭＳ ゴシック" w:hint="eastAsia"/>
          <w:color w:val="000000"/>
        </w:rPr>
        <w:t>人口構造の変化（人口減少の波、超高齢社会の到来）</w:t>
      </w:r>
      <w:r w:rsidRPr="008F349D">
        <w:rPr>
          <w:rFonts w:hAnsi="ＭＳ ゴシック" w:hint="eastAsia"/>
          <w:color w:val="000000"/>
        </w:rPr>
        <w:t>と</w:t>
      </w:r>
      <w:r w:rsidR="00DD4D61" w:rsidRPr="008F349D">
        <w:rPr>
          <w:rFonts w:hAnsi="ＭＳ ゴシック" w:hint="eastAsia"/>
          <w:color w:val="000000"/>
        </w:rPr>
        <w:t>グローバル化の進展</w:t>
      </w:r>
      <w:r w:rsidRPr="008F349D">
        <w:rPr>
          <w:rFonts w:hAnsi="ＭＳ ゴシック" w:hint="eastAsia"/>
          <w:color w:val="000000"/>
        </w:rPr>
        <w:t>により</w:t>
      </w:r>
    </w:p>
    <w:p w:rsidR="00DD4D61" w:rsidRPr="008F349D" w:rsidRDefault="00DD4D61" w:rsidP="00DD4D61">
      <w:pPr>
        <w:rPr>
          <w:rFonts w:hAnsi="ＭＳ ゴシック"/>
          <w:color w:val="000000"/>
        </w:rPr>
      </w:pPr>
      <w:r w:rsidRPr="008F349D">
        <w:rPr>
          <w:rFonts w:hAnsi="ＭＳ ゴシック" w:hint="eastAsia"/>
          <w:color w:val="000000"/>
        </w:rPr>
        <w:t>新たな時代環境への対応</w:t>
      </w:r>
      <w:r w:rsidR="00191824" w:rsidRPr="008F349D">
        <w:rPr>
          <w:rFonts w:hAnsi="ＭＳ ゴシック" w:hint="eastAsia"/>
          <w:color w:val="000000"/>
        </w:rPr>
        <w:t>として</w:t>
      </w:r>
      <w:r w:rsidR="00F63479" w:rsidRPr="008F349D">
        <w:rPr>
          <w:rFonts w:hAnsi="ＭＳ ゴシック" w:hint="eastAsia"/>
          <w:color w:val="000000"/>
        </w:rPr>
        <w:t>、</w:t>
      </w:r>
      <w:r w:rsidRPr="008F349D">
        <w:rPr>
          <w:rFonts w:hAnsi="ＭＳ ゴシック" w:hint="eastAsia"/>
          <w:color w:val="000000"/>
        </w:rPr>
        <w:t>現状を踏まえた課題</w:t>
      </w:r>
      <w:r w:rsidR="00191824" w:rsidRPr="008F349D">
        <w:rPr>
          <w:rFonts w:hAnsi="ＭＳ ゴシック" w:hint="eastAsia"/>
          <w:color w:val="000000"/>
        </w:rPr>
        <w:t>は</w:t>
      </w:r>
    </w:p>
    <w:p w:rsidR="00DD4D61" w:rsidRPr="008F349D" w:rsidRDefault="00F63479" w:rsidP="00DD4D61">
      <w:pPr>
        <w:rPr>
          <w:rFonts w:hAnsi="ＭＳ ゴシック"/>
          <w:color w:val="000000"/>
        </w:rPr>
      </w:pPr>
      <w:r w:rsidRPr="008F349D">
        <w:rPr>
          <w:rFonts w:hAnsi="ＭＳ ゴシック" w:hint="eastAsia"/>
          <w:color w:val="000000"/>
        </w:rPr>
        <w:t>一は、</w:t>
      </w:r>
      <w:r w:rsidR="00DD4D61" w:rsidRPr="008F349D">
        <w:rPr>
          <w:rFonts w:hAnsi="ＭＳ ゴシック" w:hint="eastAsia"/>
          <w:color w:val="000000"/>
        </w:rPr>
        <w:t>限られた財源、人材での最大限の効果の発揮</w:t>
      </w:r>
    </w:p>
    <w:p w:rsidR="00DD4D61" w:rsidRPr="008F349D" w:rsidRDefault="00F63479" w:rsidP="00DD4D61">
      <w:pPr>
        <w:rPr>
          <w:rFonts w:hAnsi="ＭＳ ゴシック"/>
          <w:color w:val="000000"/>
        </w:rPr>
      </w:pPr>
      <w:r w:rsidRPr="008F349D">
        <w:rPr>
          <w:rFonts w:hAnsi="ＭＳ ゴシック" w:hint="eastAsia"/>
          <w:color w:val="000000"/>
        </w:rPr>
        <w:t>二は、</w:t>
      </w:r>
      <w:r w:rsidR="00DD4D61" w:rsidRPr="008F349D">
        <w:rPr>
          <w:rFonts w:hAnsi="ＭＳ ゴシック" w:hint="eastAsia"/>
          <w:color w:val="000000"/>
        </w:rPr>
        <w:t>新たな課題、状況変化への的確な対応</w:t>
      </w:r>
    </w:p>
    <w:p w:rsidR="00DD4D61" w:rsidRPr="008F349D" w:rsidRDefault="00F63479" w:rsidP="00DD4D61">
      <w:pPr>
        <w:rPr>
          <w:rFonts w:hAnsi="ＭＳ ゴシック"/>
          <w:color w:val="000000"/>
        </w:rPr>
      </w:pPr>
      <w:r w:rsidRPr="008F349D">
        <w:rPr>
          <w:rFonts w:hAnsi="ＭＳ ゴシック" w:hint="eastAsia"/>
          <w:color w:val="000000"/>
        </w:rPr>
        <w:t>三は、</w:t>
      </w:r>
      <w:r w:rsidR="00DD4D61" w:rsidRPr="008F349D">
        <w:rPr>
          <w:rFonts w:hAnsi="ＭＳ ゴシック" w:hint="eastAsia"/>
          <w:color w:val="000000"/>
        </w:rPr>
        <w:t>直面する収支不足への的確な対応</w:t>
      </w:r>
    </w:p>
    <w:p w:rsidR="00DD4D61" w:rsidRPr="008F349D" w:rsidRDefault="00F63479" w:rsidP="00DD4D61">
      <w:pPr>
        <w:rPr>
          <w:rFonts w:hAnsi="ＭＳ ゴシック"/>
          <w:color w:val="000000"/>
        </w:rPr>
      </w:pPr>
      <w:r w:rsidRPr="008F349D">
        <w:rPr>
          <w:rFonts w:hAnsi="ＭＳ ゴシック" w:hint="eastAsia"/>
          <w:color w:val="000000"/>
        </w:rPr>
        <w:t>四は、</w:t>
      </w:r>
      <w:r w:rsidR="00DD4D61" w:rsidRPr="008F349D">
        <w:rPr>
          <w:rFonts w:hAnsi="ＭＳ ゴシック" w:hint="eastAsia"/>
          <w:color w:val="000000"/>
        </w:rPr>
        <w:t>安定的な財政運営への移行のための着実な取組み</w:t>
      </w:r>
    </w:p>
    <w:p w:rsidR="00DD4D61" w:rsidRPr="008F349D" w:rsidRDefault="00F63479" w:rsidP="00DD4D61">
      <w:pPr>
        <w:rPr>
          <w:rFonts w:hAnsi="ＭＳ ゴシック"/>
          <w:color w:val="000000"/>
        </w:rPr>
      </w:pPr>
      <w:r w:rsidRPr="008F349D">
        <w:rPr>
          <w:rFonts w:hAnsi="ＭＳ ゴシック" w:hint="eastAsia"/>
          <w:color w:val="000000"/>
        </w:rPr>
        <w:t>・そこで、</w:t>
      </w:r>
      <w:r w:rsidR="00DD4D61" w:rsidRPr="008F349D">
        <w:rPr>
          <w:rFonts w:hAnsi="ＭＳ ゴシック" w:hint="eastAsia"/>
          <w:color w:val="000000"/>
        </w:rPr>
        <w:t>さらなる改革</w:t>
      </w:r>
      <w:r w:rsidR="00C46269" w:rsidRPr="008F349D">
        <w:rPr>
          <w:rFonts w:hAnsi="ＭＳ ゴシック" w:hint="eastAsia"/>
          <w:color w:val="000000"/>
        </w:rPr>
        <w:t>を行う</w:t>
      </w:r>
      <w:r w:rsidR="00DD4D61" w:rsidRPr="008F349D">
        <w:rPr>
          <w:rFonts w:hAnsi="ＭＳ ゴシック" w:hint="eastAsia"/>
          <w:color w:val="000000"/>
        </w:rPr>
        <w:t>必要性</w:t>
      </w:r>
      <w:r w:rsidR="00191824" w:rsidRPr="008F349D">
        <w:rPr>
          <w:rFonts w:hAnsi="ＭＳ ゴシック" w:hint="eastAsia"/>
          <w:color w:val="000000"/>
        </w:rPr>
        <w:t>がある</w:t>
      </w:r>
      <w:r w:rsidRPr="008F349D">
        <w:rPr>
          <w:rFonts w:hAnsi="ＭＳ ゴシック" w:hint="eastAsia"/>
          <w:color w:val="000000"/>
        </w:rPr>
        <w:t>ため</w:t>
      </w:r>
    </w:p>
    <w:p w:rsidR="00DD4D61" w:rsidRPr="008F349D" w:rsidRDefault="00DD4D61" w:rsidP="00DD4D61">
      <w:pPr>
        <w:rPr>
          <w:rFonts w:hAnsi="ＭＳ ゴシック"/>
          <w:color w:val="000000"/>
        </w:rPr>
      </w:pPr>
      <w:r w:rsidRPr="008F349D">
        <w:rPr>
          <w:rFonts w:hAnsi="ＭＳ ゴシック" w:hint="eastAsia"/>
          <w:color w:val="000000"/>
        </w:rPr>
        <w:t>改革の視点</w:t>
      </w:r>
      <w:r w:rsidR="00F63479" w:rsidRPr="008F349D">
        <w:rPr>
          <w:rFonts w:hAnsi="ＭＳ ゴシック" w:hint="eastAsia"/>
          <w:color w:val="000000"/>
        </w:rPr>
        <w:t>として</w:t>
      </w:r>
    </w:p>
    <w:p w:rsidR="00DD4D61" w:rsidRPr="008F349D" w:rsidRDefault="00F63479" w:rsidP="00DD4D61">
      <w:pPr>
        <w:rPr>
          <w:rFonts w:hAnsi="ＭＳ ゴシック"/>
          <w:color w:val="000000"/>
        </w:rPr>
      </w:pPr>
      <w:r w:rsidRPr="008F349D">
        <w:rPr>
          <w:rFonts w:hAnsi="ＭＳ ゴシック" w:hint="eastAsia"/>
          <w:color w:val="000000"/>
        </w:rPr>
        <w:t>一は、</w:t>
      </w:r>
      <w:r w:rsidR="00DD4D61" w:rsidRPr="008F349D">
        <w:rPr>
          <w:rFonts w:hAnsi="ＭＳ ゴシック" w:hint="eastAsia"/>
          <w:color w:val="000000"/>
        </w:rPr>
        <w:t>「組み換え（シフト）」</w:t>
      </w:r>
    </w:p>
    <w:p w:rsidR="00DD4D61" w:rsidRPr="008F349D" w:rsidRDefault="00F63479" w:rsidP="00DD4D61">
      <w:pPr>
        <w:rPr>
          <w:rFonts w:hAnsi="ＭＳ ゴシック"/>
          <w:color w:val="000000"/>
        </w:rPr>
      </w:pPr>
      <w:r w:rsidRPr="008F349D">
        <w:rPr>
          <w:rFonts w:hAnsi="ＭＳ ゴシック" w:hint="eastAsia"/>
          <w:color w:val="000000"/>
        </w:rPr>
        <w:t>二は、</w:t>
      </w:r>
      <w:r w:rsidR="00DD4D61" w:rsidRPr="008F349D">
        <w:rPr>
          <w:rFonts w:hAnsi="ＭＳ ゴシック" w:hint="eastAsia"/>
          <w:color w:val="000000"/>
        </w:rPr>
        <w:t>「強みを束ねる」</w:t>
      </w:r>
      <w:r w:rsidRPr="008F349D">
        <w:rPr>
          <w:rFonts w:hAnsi="ＭＳ ゴシック" w:hint="eastAsia"/>
          <w:color w:val="000000"/>
        </w:rPr>
        <w:t>ということ</w:t>
      </w:r>
    </w:p>
    <w:p w:rsidR="00DD4D61" w:rsidRPr="008F349D" w:rsidRDefault="00F63479" w:rsidP="00DD4D61">
      <w:pPr>
        <w:rPr>
          <w:rFonts w:hAnsi="ＭＳ ゴシック"/>
          <w:color w:val="000000"/>
        </w:rPr>
      </w:pPr>
      <w:r w:rsidRPr="008F349D">
        <w:rPr>
          <w:rFonts w:hAnsi="ＭＳ ゴシック" w:hint="eastAsia"/>
          <w:color w:val="000000"/>
        </w:rPr>
        <w:t>次に、</w:t>
      </w:r>
      <w:r w:rsidR="00DD4D61" w:rsidRPr="008F349D">
        <w:rPr>
          <w:rFonts w:hAnsi="ＭＳ ゴシック" w:hint="eastAsia"/>
          <w:color w:val="000000"/>
        </w:rPr>
        <w:t>改革の方向性</w:t>
      </w:r>
      <w:r w:rsidRPr="008F349D">
        <w:rPr>
          <w:rFonts w:hAnsi="ＭＳ ゴシック" w:hint="eastAsia"/>
          <w:color w:val="000000"/>
        </w:rPr>
        <w:t>として</w:t>
      </w:r>
    </w:p>
    <w:p w:rsidR="00DD4D61" w:rsidRPr="008F349D" w:rsidRDefault="00DD4D61" w:rsidP="00DD4D61">
      <w:pPr>
        <w:rPr>
          <w:rFonts w:hAnsi="ＭＳ ゴシック"/>
          <w:color w:val="000000"/>
        </w:rPr>
      </w:pPr>
      <w:r w:rsidRPr="008F349D">
        <w:rPr>
          <w:rFonts w:hAnsi="ＭＳ ゴシック" w:hint="eastAsia"/>
          <w:color w:val="000000"/>
        </w:rPr>
        <w:t>（1）事業重点化(組み換え)の推進</w:t>
      </w:r>
    </w:p>
    <w:p w:rsidR="00DD4D61" w:rsidRPr="008F349D" w:rsidRDefault="00DD4D61" w:rsidP="00DD4D61">
      <w:pPr>
        <w:rPr>
          <w:rFonts w:hAnsi="ＭＳ ゴシック"/>
          <w:color w:val="000000"/>
        </w:rPr>
      </w:pPr>
      <w:r w:rsidRPr="008F349D">
        <w:rPr>
          <w:rFonts w:hAnsi="ＭＳ ゴシック" w:hint="eastAsia"/>
          <w:color w:val="000000"/>
        </w:rPr>
        <w:t>（2）総合力の発揮</w:t>
      </w:r>
    </w:p>
    <w:p w:rsidR="00DD4D61" w:rsidRPr="008F349D" w:rsidRDefault="00DD4D61" w:rsidP="00DD4D61">
      <w:pPr>
        <w:rPr>
          <w:rFonts w:hAnsi="ＭＳ ゴシック"/>
          <w:color w:val="000000"/>
        </w:rPr>
      </w:pPr>
      <w:r w:rsidRPr="008F349D">
        <w:rPr>
          <w:rFonts w:hAnsi="ＭＳ ゴシック" w:hint="eastAsia"/>
          <w:color w:val="000000"/>
        </w:rPr>
        <w:t>（3）組織活力の向上</w:t>
      </w:r>
      <w:r w:rsidR="00191824" w:rsidRPr="008F349D">
        <w:rPr>
          <w:rFonts w:hAnsi="ＭＳ ゴシック" w:hint="eastAsia"/>
          <w:color w:val="000000"/>
        </w:rPr>
        <w:t>により</w:t>
      </w:r>
    </w:p>
    <w:p w:rsidR="00C46269" w:rsidRPr="008F349D" w:rsidRDefault="00DD4D61" w:rsidP="009A218D">
      <w:pPr>
        <w:rPr>
          <w:rFonts w:hAnsi="ＭＳ ゴシック"/>
          <w:color w:val="000000"/>
        </w:rPr>
      </w:pPr>
      <w:r w:rsidRPr="008F349D">
        <w:rPr>
          <w:rFonts w:hAnsi="ＭＳ ゴシック" w:hint="eastAsia"/>
          <w:color w:val="000000"/>
        </w:rPr>
        <w:t>健全で規律ある財政運営の実現</w:t>
      </w:r>
      <w:r w:rsidR="00F63479" w:rsidRPr="008F349D">
        <w:rPr>
          <w:rFonts w:hAnsi="ＭＳ ゴシック" w:hint="eastAsia"/>
          <w:color w:val="000000"/>
        </w:rPr>
        <w:t>する</w:t>
      </w:r>
    </w:p>
    <w:p w:rsidR="00C46269" w:rsidRPr="008F349D" w:rsidRDefault="00C46269"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２３ページ</w:t>
      </w:r>
    </w:p>
    <w:p w:rsidR="009A218D" w:rsidRPr="008F349D" w:rsidRDefault="009A218D" w:rsidP="009A218D">
      <w:pPr>
        <w:rPr>
          <w:rFonts w:hAnsi="ＭＳ ゴシック"/>
          <w:color w:val="000000"/>
        </w:rPr>
      </w:pPr>
      <w:r w:rsidRPr="008F349D">
        <w:rPr>
          <w:rFonts w:hAnsi="ＭＳ ゴシック" w:hint="eastAsia"/>
          <w:color w:val="000000"/>
        </w:rPr>
        <w:t>３．改革の方向性</w:t>
      </w:r>
    </w:p>
    <w:p w:rsidR="0060159E" w:rsidRPr="008F349D" w:rsidRDefault="0060159E"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２４ページ</w:t>
      </w:r>
    </w:p>
    <w:p w:rsidR="009A218D" w:rsidRPr="008F349D" w:rsidRDefault="009A218D" w:rsidP="009A218D">
      <w:pPr>
        <w:rPr>
          <w:rFonts w:hAnsi="ＭＳ ゴシック"/>
          <w:color w:val="000000"/>
        </w:rPr>
      </w:pPr>
      <w:r w:rsidRPr="008F349D">
        <w:rPr>
          <w:rFonts w:hAnsi="ＭＳ ゴシック" w:hint="eastAsia"/>
          <w:color w:val="000000"/>
        </w:rPr>
        <w:t>「組み換え（シフト）」と「強みを束ねる」という改革の視点のもと、新たに3つの方向性から改革に取り組み、自律的で創造性を発揮する行財政運営体制の確立をめざします。</w:t>
      </w:r>
    </w:p>
    <w:p w:rsidR="009A218D" w:rsidRPr="008F349D" w:rsidRDefault="009A218D" w:rsidP="009A218D">
      <w:pPr>
        <w:rPr>
          <w:rFonts w:hAnsi="ＭＳ ゴシック"/>
          <w:color w:val="000000"/>
        </w:rPr>
      </w:pPr>
    </w:p>
    <w:p w:rsidR="0060159E" w:rsidRPr="008F349D" w:rsidRDefault="009A218D" w:rsidP="009A218D">
      <w:pPr>
        <w:rPr>
          <w:rFonts w:hAnsi="ＭＳ ゴシック"/>
          <w:color w:val="000000"/>
        </w:rPr>
      </w:pPr>
      <w:r w:rsidRPr="008F349D">
        <w:rPr>
          <w:rFonts w:hAnsi="ＭＳ ゴシック" w:hint="eastAsia"/>
          <w:color w:val="000000"/>
        </w:rPr>
        <w:t>改革の方向性を示すイメージ図</w:t>
      </w:r>
    </w:p>
    <w:p w:rsidR="00593CC4" w:rsidRPr="008F349D" w:rsidRDefault="00593CC4" w:rsidP="009A218D">
      <w:pPr>
        <w:rPr>
          <w:rFonts w:hAnsi="ＭＳ ゴシック"/>
          <w:color w:val="000000"/>
        </w:rPr>
      </w:pPr>
      <w:r w:rsidRPr="008F349D">
        <w:rPr>
          <w:rFonts w:hAnsi="ＭＳ ゴシック" w:hint="eastAsia"/>
          <w:color w:val="000000"/>
        </w:rPr>
        <w:t>（図の説明）</w:t>
      </w:r>
    </w:p>
    <w:p w:rsidR="009A218D" w:rsidRPr="008F349D" w:rsidRDefault="00002ED3" w:rsidP="009A218D">
      <w:pPr>
        <w:rPr>
          <w:rFonts w:hAnsi="ＭＳ ゴシック"/>
          <w:color w:val="000000"/>
        </w:rPr>
      </w:pPr>
      <w:r w:rsidRPr="008F349D">
        <w:rPr>
          <w:rFonts w:hAnsi="ＭＳ ゴシック" w:hint="eastAsia"/>
          <w:color w:val="000000"/>
        </w:rPr>
        <w:t>・</w:t>
      </w:r>
      <w:r w:rsidR="009A218D" w:rsidRPr="008F349D">
        <w:rPr>
          <w:rFonts w:hAnsi="ＭＳ ゴシック" w:hint="eastAsia"/>
          <w:color w:val="000000"/>
        </w:rPr>
        <w:t>（事業重点化（組み換え）の推進、総合力の発揮、組織活力の向上を3本柱に</w:t>
      </w:r>
      <w:r w:rsidRPr="008F349D">
        <w:rPr>
          <w:rFonts w:hAnsi="ＭＳ ゴシック" w:hint="eastAsia"/>
          <w:color w:val="000000"/>
        </w:rPr>
        <w:t>し</w:t>
      </w:r>
      <w:r w:rsidR="00593CC4" w:rsidRPr="008F349D">
        <w:rPr>
          <w:rFonts w:hAnsi="ＭＳ ゴシック" w:hint="eastAsia"/>
          <w:color w:val="000000"/>
        </w:rPr>
        <w:t>て</w:t>
      </w:r>
      <w:r w:rsidR="009A218D" w:rsidRPr="008F349D">
        <w:rPr>
          <w:rFonts w:hAnsi="ＭＳ ゴシック" w:hint="eastAsia"/>
          <w:color w:val="000000"/>
        </w:rPr>
        <w:t>健全で規律ある財政運営の実現と主な点検項目</w:t>
      </w:r>
      <w:r w:rsidR="00593CC4" w:rsidRPr="008F349D">
        <w:rPr>
          <w:rFonts w:hAnsi="ＭＳ ゴシック" w:hint="eastAsia"/>
          <w:color w:val="000000"/>
        </w:rPr>
        <w:t>（歳出改革、公務員制度改革、歳入確保、出資法人等の改革、公の施設の改革、主なプロジェクトの今後の方向性）を</w:t>
      </w:r>
      <w:r w:rsidR="009A218D" w:rsidRPr="008F349D">
        <w:rPr>
          <w:rFonts w:hAnsi="ＭＳ ゴシック" w:hint="eastAsia"/>
          <w:color w:val="000000"/>
        </w:rPr>
        <w:t>記載</w:t>
      </w:r>
    </w:p>
    <w:p w:rsidR="005C7259" w:rsidRPr="008F349D" w:rsidRDefault="00595FA0" w:rsidP="009A218D">
      <w:pPr>
        <w:rPr>
          <w:rFonts w:hAnsi="ＭＳ ゴシック"/>
          <w:color w:val="000000"/>
        </w:rPr>
      </w:pPr>
      <w:r w:rsidRPr="008F349D">
        <w:rPr>
          <w:rFonts w:hAnsi="ＭＳ ゴシック" w:hint="eastAsia"/>
          <w:color w:val="000000"/>
        </w:rPr>
        <w:t>以下２５ページから３０ページで説明</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２５ページ</w:t>
      </w:r>
    </w:p>
    <w:p w:rsidR="009A218D" w:rsidRPr="008F349D" w:rsidRDefault="009A218D" w:rsidP="009A218D">
      <w:pPr>
        <w:rPr>
          <w:rFonts w:hAnsi="ＭＳ ゴシック"/>
          <w:color w:val="000000"/>
        </w:rPr>
      </w:pPr>
      <w:r w:rsidRPr="008F349D">
        <w:rPr>
          <w:rFonts w:hAnsi="ＭＳ ゴシック" w:hint="eastAsia"/>
          <w:color w:val="000000"/>
        </w:rPr>
        <w:t>（１）事業重点化（組み換え）の推進</w:t>
      </w:r>
    </w:p>
    <w:p w:rsidR="009A218D" w:rsidRPr="008F349D" w:rsidRDefault="0060159E" w:rsidP="009A218D">
      <w:pPr>
        <w:rPr>
          <w:rFonts w:hAnsi="ＭＳ ゴシック"/>
          <w:color w:val="000000"/>
        </w:rPr>
      </w:pPr>
      <w:r w:rsidRPr="008F349D">
        <w:rPr>
          <w:rFonts w:hAnsi="ＭＳ ゴシック" w:hint="eastAsia"/>
          <w:color w:val="000000"/>
        </w:rPr>
        <w:t>（</w:t>
      </w:r>
      <w:r w:rsidR="009A218D" w:rsidRPr="008F349D">
        <w:rPr>
          <w:rFonts w:hAnsi="ＭＳ ゴシック" w:hint="eastAsia"/>
          <w:color w:val="000000"/>
        </w:rPr>
        <w:t>成果重視による事業選択</w:t>
      </w:r>
      <w:r w:rsidRPr="008F349D">
        <w:rPr>
          <w:rFonts w:hAnsi="ＭＳ ゴシック" w:hint="eastAsia"/>
          <w:color w:val="000000"/>
        </w:rPr>
        <w:t>）</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限られた財源や人材で最大限の効果を発揮するためには、今まで以上に「選択と集中」を進め、より緊急性や重要度が高く、しかも効果の大きい事業へと全体として組み換えていくことが重要です。そのため、『事業重点化プロセス』として、事業の優先性などとともに、事業効果を重視した点検のサイクルをベースとする新たなマネジメントの枠組みを導入します。</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これにより、今後は、府政運営の基本方針をはじめ大きな方向性を踏まえつつ、部局及び関係部局間の連携による主体的なマネジメントを軸に、主要事業の改善・見直し、さらには政策創造を展開していきます。そして、その取組内容を予算編成にも活用することで、事業の組み換えが進む流れを生み出していきます。</w:t>
      </w:r>
    </w:p>
    <w:p w:rsidR="009A218D" w:rsidRPr="008F349D" w:rsidRDefault="009A218D" w:rsidP="009A218D">
      <w:pPr>
        <w:rPr>
          <w:rFonts w:hAnsi="ＭＳ ゴシック"/>
          <w:color w:val="000000"/>
        </w:rPr>
      </w:pPr>
    </w:p>
    <w:p w:rsidR="009A218D" w:rsidRPr="008F349D" w:rsidRDefault="0060159E" w:rsidP="009A218D">
      <w:pPr>
        <w:rPr>
          <w:rFonts w:hAnsi="ＭＳ ゴシック"/>
          <w:color w:val="000000"/>
        </w:rPr>
      </w:pPr>
      <w:r w:rsidRPr="008F349D">
        <w:rPr>
          <w:rFonts w:hAnsi="ＭＳ ゴシック" w:hint="eastAsia"/>
          <w:color w:val="000000"/>
        </w:rPr>
        <w:t>（</w:t>
      </w:r>
      <w:r w:rsidR="009A218D" w:rsidRPr="008F349D">
        <w:rPr>
          <w:rFonts w:hAnsi="ＭＳ ゴシック" w:hint="eastAsia"/>
          <w:color w:val="000000"/>
        </w:rPr>
        <w:t>ストックの活用</w:t>
      </w:r>
      <w:r w:rsidRPr="008F349D">
        <w:rPr>
          <w:rFonts w:hAnsi="ＭＳ ゴシック" w:hint="eastAsia"/>
          <w:color w:val="000000"/>
        </w:rPr>
        <w:t>）</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今ある資産（ストック）を最大限有効に活用することも重要な視点です。土地や施設だけでなく、府が持つ様々なストックに関して、固定観念にとらわれることなく、「稼ぐ」という視点からの有効利用やフロー化を積極的に進め、歳入確保や新たな施策展開への組み換えにつなげていきます。</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また、長期的な視点でのマネジメント手法も取り入れていきます。府が保有する多くの施設が、今後一斉に更新時期を迎えます。これら施設についての総量最適化や組み換えによる効率的活用を進めるとともに、維持改修を計画的に早い段階から行っていくことにより長寿命化を図り、財政負担の平準化だけでなく、整備費を含めた将来のトータルコストの圧縮を図ります。</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２６ページ</w:t>
      </w:r>
    </w:p>
    <w:p w:rsidR="009A218D" w:rsidRPr="008F349D" w:rsidRDefault="009A218D" w:rsidP="009A218D">
      <w:pPr>
        <w:rPr>
          <w:rFonts w:hAnsi="ＭＳ ゴシック"/>
          <w:color w:val="000000"/>
        </w:rPr>
      </w:pPr>
      <w:r w:rsidRPr="008F349D">
        <w:rPr>
          <w:rFonts w:hAnsi="ＭＳ ゴシック" w:hint="eastAsia"/>
          <w:color w:val="000000"/>
        </w:rPr>
        <w:t>（２）総合力の発揮</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今後、人口構造が大きく変化していくなかで、持続可能な社会を形成していくためには、行政の守備範囲、コスト負担の問題に向き合わなければなりません。これからは、行政が財源・マンパワーを全て用意して事業を実施する「行政完結型」中心の施策展開には限界があります。このため、広域自治体として、安全安心の確保をはじめ、社会が持続するために不可欠な施策・サービスはしっかりと担いつつ、府民や企業など民間との幅広い連携により、総合力で目標の実現をめざしていくことが重要です。いわば、「行政完結型」から「連携・ネットワーク型」への転換です。</w:t>
      </w:r>
    </w:p>
    <w:p w:rsidR="009A218D" w:rsidRPr="008F349D" w:rsidRDefault="009A218D" w:rsidP="009A218D">
      <w:pPr>
        <w:rPr>
          <w:rFonts w:hAnsi="ＭＳ ゴシック"/>
          <w:color w:val="000000"/>
        </w:rPr>
      </w:pPr>
    </w:p>
    <w:p w:rsidR="009A218D" w:rsidRPr="008F349D" w:rsidRDefault="0060159E" w:rsidP="009A218D">
      <w:pPr>
        <w:rPr>
          <w:rFonts w:hAnsi="ＭＳ ゴシック"/>
          <w:color w:val="000000"/>
        </w:rPr>
      </w:pPr>
      <w:r w:rsidRPr="008F349D">
        <w:rPr>
          <w:rFonts w:hAnsi="ＭＳ ゴシック" w:hint="eastAsia"/>
          <w:color w:val="000000"/>
        </w:rPr>
        <w:t>（</w:t>
      </w:r>
      <w:r w:rsidR="009A218D" w:rsidRPr="008F349D">
        <w:rPr>
          <w:rFonts w:hAnsi="ＭＳ ゴシック" w:hint="eastAsia"/>
          <w:color w:val="000000"/>
        </w:rPr>
        <w:t>行政間連携</w:t>
      </w:r>
      <w:r w:rsidRPr="008F349D">
        <w:rPr>
          <w:rFonts w:hAnsi="ＭＳ ゴシック" w:hint="eastAsia"/>
          <w:color w:val="000000"/>
        </w:rPr>
        <w:t>）</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このため、既に府市統合本部のもと二重行政の解消、政策の連携強化を共同で進めている大阪市をはじめ、関西広域連合など行政間の役割分担の最適化や連携強化を一層進めていきます。また、府内市町村とは適切な役割分担を図りつつ、双方にメリットのある連携手法の導入など新たなパートナーシップを構築していきます。</w:t>
      </w:r>
    </w:p>
    <w:p w:rsidR="009A218D" w:rsidRPr="008F349D" w:rsidRDefault="009A218D" w:rsidP="009A218D">
      <w:pPr>
        <w:rPr>
          <w:rFonts w:hAnsi="ＭＳ ゴシック"/>
          <w:color w:val="000000"/>
        </w:rPr>
      </w:pPr>
    </w:p>
    <w:p w:rsidR="009A218D" w:rsidRPr="008F349D" w:rsidRDefault="0060159E" w:rsidP="009A218D">
      <w:pPr>
        <w:rPr>
          <w:rFonts w:hAnsi="ＭＳ ゴシック"/>
          <w:color w:val="000000"/>
        </w:rPr>
      </w:pPr>
      <w:r w:rsidRPr="008F349D">
        <w:rPr>
          <w:rFonts w:hAnsi="ＭＳ ゴシック" w:hint="eastAsia"/>
          <w:color w:val="000000"/>
        </w:rPr>
        <w:t>（</w:t>
      </w:r>
      <w:r w:rsidR="009A218D" w:rsidRPr="008F349D">
        <w:rPr>
          <w:rFonts w:hAnsi="ＭＳ ゴシック" w:hint="eastAsia"/>
          <w:color w:val="000000"/>
        </w:rPr>
        <w:t>民間連携</w:t>
      </w:r>
      <w:r w:rsidRPr="008F349D">
        <w:rPr>
          <w:rFonts w:hAnsi="ＭＳ ゴシック" w:hint="eastAsia"/>
          <w:color w:val="000000"/>
        </w:rPr>
        <w:t>）</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民間との連携は新しい段階に入ります。これまでも「民でできるものは民へ」を基本に、民間開放（</w:t>
      </w:r>
      <w:r w:rsidR="004D4238" w:rsidRPr="008F349D">
        <w:rPr>
          <w:rFonts w:hAnsi="ＭＳ ゴシック" w:hint="eastAsia"/>
          <w:color w:val="000000"/>
        </w:rPr>
        <w:t>ＰＰＰ</w:t>
      </w:r>
      <w:r w:rsidRPr="008F349D">
        <w:rPr>
          <w:rFonts w:hAnsi="ＭＳ ゴシック" w:hint="eastAsia"/>
          <w:color w:val="000000"/>
        </w:rPr>
        <w:t>）にも積極的に取り組んできました。今後、こうした関係にとどまらず、民間を施策展開における重要なパートナーとして、政策実現に向けた戦略的なタイアップなど幅広い分野で連携をめざします。</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既に、府の施策と企業のニーズを結ぶことにより施策効果を拡げている例や、民間資金を活用して中小企業振興に実績をあげるなど、先導的な事例が生まれています。今後、こうした成功事例をスタンダード化し、全庁で応用・発展させていくことで新たな政策創造にもつなげていきます。</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民間が活躍できる環境整備も公民連携の重要な方向性です。大阪は歴史的に民主導で発展を遂げ、それが幅広い産業の集積となって経済的な厚みを形成しています。こうした強みを最大限活かしていくため、特区による規制緩和の推進、さらには都市インフラの充実など、幅広い施策をパッケージで展開することにより、経済の活性化、雇用の拡大など大阪全体の</w:t>
      </w:r>
      <w:r w:rsidRPr="008F349D">
        <w:rPr>
          <w:rFonts w:hAnsi="ＭＳ ゴシック" w:hint="eastAsia"/>
          <w:color w:val="000000"/>
        </w:rPr>
        <w:lastRenderedPageBreak/>
        <w:t>成長、ひいては日本経済の再生へとつなげていきます。</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２７ページ</w:t>
      </w:r>
    </w:p>
    <w:p w:rsidR="009A218D" w:rsidRPr="008F349D" w:rsidRDefault="0060159E" w:rsidP="009A218D">
      <w:pPr>
        <w:rPr>
          <w:rFonts w:hAnsi="ＭＳ ゴシック"/>
          <w:color w:val="000000"/>
        </w:rPr>
      </w:pPr>
      <w:r w:rsidRPr="008F349D">
        <w:rPr>
          <w:rFonts w:hAnsi="ＭＳ ゴシック" w:hint="eastAsia"/>
          <w:color w:val="000000"/>
        </w:rPr>
        <w:t>（</w:t>
      </w:r>
      <w:r w:rsidR="009A218D" w:rsidRPr="008F349D">
        <w:rPr>
          <w:rFonts w:hAnsi="ＭＳ ゴシック" w:hint="eastAsia"/>
          <w:color w:val="000000"/>
        </w:rPr>
        <w:t>庁内連携</w:t>
      </w:r>
      <w:r w:rsidRPr="008F349D">
        <w:rPr>
          <w:rFonts w:hAnsi="ＭＳ ゴシック" w:hint="eastAsia"/>
          <w:color w:val="000000"/>
        </w:rPr>
        <w:t>）</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府組織の総合力を高めることも重要です。事業展開においても、関係部局がそれぞれの強みである政策手段を持ち寄り、事業間の「すりあわせ」を行うことによって、重複による無駄を排除するだけでなく、施策全体として相乗効果を高めることや、新たな政策創造につなげていきます。また、これからは人口減少社会への対応など、部局横断で取り組むべき重要な政策課題に関しては、部局間の調整・連携だけでなく、人員体制も相互乗り入れで取り組む「課題解決型プロジェクトチーム」を積極的に活用するなど、実効性のある組織運営をめざします。</w:t>
      </w:r>
    </w:p>
    <w:p w:rsidR="009A218D" w:rsidRPr="008F349D" w:rsidRDefault="009A218D" w:rsidP="009A218D">
      <w:pPr>
        <w:rPr>
          <w:rFonts w:hAnsi="ＭＳ ゴシック"/>
          <w:color w:val="000000"/>
        </w:rPr>
      </w:pPr>
    </w:p>
    <w:p w:rsidR="00C46269" w:rsidRPr="008F349D" w:rsidRDefault="009A218D" w:rsidP="009A218D">
      <w:pPr>
        <w:rPr>
          <w:rFonts w:hAnsi="ＭＳ ゴシック"/>
          <w:color w:val="000000"/>
        </w:rPr>
      </w:pPr>
      <w:r w:rsidRPr="008F349D">
        <w:rPr>
          <w:rFonts w:hAnsi="ＭＳ ゴシック" w:hint="eastAsia"/>
          <w:color w:val="000000"/>
        </w:rPr>
        <w:t>庁内連携のイメージ図</w:t>
      </w:r>
    </w:p>
    <w:p w:rsidR="009A218D" w:rsidRPr="008F349D" w:rsidRDefault="00C46269" w:rsidP="009A218D">
      <w:pPr>
        <w:rPr>
          <w:rFonts w:hAnsi="ＭＳ ゴシック"/>
          <w:color w:val="000000"/>
        </w:rPr>
      </w:pPr>
      <w:r w:rsidRPr="008F349D">
        <w:rPr>
          <w:rFonts w:hAnsi="ＭＳ ゴシック" w:hint="eastAsia"/>
          <w:color w:val="000000"/>
        </w:rPr>
        <w:t>・</w:t>
      </w:r>
      <w:r w:rsidR="003E5B0A" w:rsidRPr="008F349D">
        <w:rPr>
          <w:rFonts w:hAnsi="ＭＳ ゴシック" w:hint="eastAsia"/>
          <w:color w:val="000000"/>
        </w:rPr>
        <w:t>ただいま</w:t>
      </w:r>
      <w:r w:rsidR="009A218D" w:rsidRPr="008F349D">
        <w:rPr>
          <w:rFonts w:hAnsi="ＭＳ ゴシック" w:hint="eastAsia"/>
          <w:color w:val="000000"/>
        </w:rPr>
        <w:t>の内容を図式化</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２８ページ</w:t>
      </w:r>
    </w:p>
    <w:p w:rsidR="009A218D" w:rsidRPr="008F349D" w:rsidRDefault="009A218D" w:rsidP="009A218D">
      <w:pPr>
        <w:rPr>
          <w:rFonts w:hAnsi="ＭＳ ゴシック"/>
          <w:color w:val="000000"/>
        </w:rPr>
      </w:pPr>
      <w:r w:rsidRPr="008F349D">
        <w:rPr>
          <w:rFonts w:hAnsi="ＭＳ ゴシック" w:hint="eastAsia"/>
          <w:color w:val="000000"/>
        </w:rPr>
        <w:t>（３）組織活力の向上</w:t>
      </w:r>
    </w:p>
    <w:p w:rsidR="009A218D" w:rsidRPr="008F349D" w:rsidRDefault="0060159E" w:rsidP="009A218D">
      <w:pPr>
        <w:rPr>
          <w:rFonts w:hAnsi="ＭＳ ゴシック"/>
          <w:color w:val="000000"/>
        </w:rPr>
      </w:pPr>
      <w:r w:rsidRPr="008F349D">
        <w:rPr>
          <w:rFonts w:hAnsi="ＭＳ ゴシック" w:hint="eastAsia"/>
          <w:color w:val="000000"/>
        </w:rPr>
        <w:t>（</w:t>
      </w:r>
      <w:r w:rsidR="009A218D" w:rsidRPr="008F349D">
        <w:rPr>
          <w:rFonts w:hAnsi="ＭＳ ゴシック" w:hint="eastAsia"/>
          <w:color w:val="000000"/>
        </w:rPr>
        <w:t>マンパワーを最大限発揮できる組織人員体制の構築／能力・モチベーションの向上</w:t>
      </w:r>
      <w:r w:rsidRPr="008F349D">
        <w:rPr>
          <w:rFonts w:hAnsi="ＭＳ ゴシック" w:hint="eastAsia"/>
          <w:color w:val="000000"/>
        </w:rPr>
        <w:t>）</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限られたマンパワーで成果をあげていくためには、人材の育成がこれまで以上に重要です。今後、実務・経験を通じた能力開発（</w:t>
      </w:r>
      <w:r w:rsidR="004D4238" w:rsidRPr="008F349D">
        <w:rPr>
          <w:rFonts w:hAnsi="ＭＳ ゴシック" w:hint="eastAsia"/>
          <w:color w:val="000000"/>
        </w:rPr>
        <w:t>ＯＪＴ</w:t>
      </w:r>
      <w:r w:rsidRPr="008F349D">
        <w:rPr>
          <w:rFonts w:hAnsi="ＭＳ ゴシック" w:hint="eastAsia"/>
          <w:color w:val="000000"/>
        </w:rPr>
        <w:t>）を中心に行うとともに、求める人材像を念頭に置きながら、専門性の強化、マネジメント能力の向上、さらには組織体制のあり方について、今後の展開方向を検討していきます。</w:t>
      </w:r>
    </w:p>
    <w:p w:rsidR="009A218D" w:rsidRPr="008F349D" w:rsidRDefault="009A218D" w:rsidP="009A218D">
      <w:pPr>
        <w:rPr>
          <w:rFonts w:hAnsi="ＭＳ ゴシック"/>
          <w:color w:val="000000"/>
        </w:rPr>
      </w:pPr>
      <w:r w:rsidRPr="008F349D">
        <w:rPr>
          <w:rFonts w:hAnsi="ＭＳ ゴシック" w:hint="eastAsia"/>
          <w:color w:val="000000"/>
        </w:rPr>
        <w:t>また、マンパワーをできる限り創造性の発揮や府民サービスの向上にシフトしていくためにも、業務の無駄の排除、改善は重要です。業務フローの点検見直しをはじめ、業務に活用できる情報の共有化、提案制度を活用した広汎な事務改善など、着実に取り組みを進めます。</w:t>
      </w:r>
    </w:p>
    <w:p w:rsidR="009A218D" w:rsidRPr="008F349D" w:rsidRDefault="009A218D" w:rsidP="009A218D">
      <w:pPr>
        <w:rPr>
          <w:rFonts w:hAnsi="ＭＳ ゴシック"/>
          <w:color w:val="000000"/>
        </w:rPr>
      </w:pPr>
    </w:p>
    <w:p w:rsidR="009A218D" w:rsidRPr="008F349D" w:rsidRDefault="0060159E" w:rsidP="009A218D">
      <w:pPr>
        <w:rPr>
          <w:rFonts w:hAnsi="ＭＳ ゴシック"/>
          <w:color w:val="000000"/>
        </w:rPr>
      </w:pPr>
      <w:r w:rsidRPr="008F349D">
        <w:rPr>
          <w:rFonts w:hAnsi="ＭＳ ゴシック" w:hint="eastAsia"/>
          <w:color w:val="000000"/>
        </w:rPr>
        <w:t>（</w:t>
      </w:r>
      <w:r w:rsidR="009A218D" w:rsidRPr="008F349D">
        <w:rPr>
          <w:rFonts w:hAnsi="ＭＳ ゴシック" w:hint="eastAsia"/>
          <w:color w:val="000000"/>
        </w:rPr>
        <w:t>知的ストックの活用〔ナレッジマネジメント〕</w:t>
      </w:r>
      <w:r w:rsidRPr="008F349D">
        <w:rPr>
          <w:rFonts w:hAnsi="ＭＳ ゴシック" w:hint="eastAsia"/>
          <w:color w:val="000000"/>
        </w:rPr>
        <w:t>）</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職員・組織が保有する知識、ノウハウや外部とのネットワークは、最大の無形資産とも言えます。しかし、団塊の世代の大量退職により、こうした貴重な資産が十分に継承されていないという状況が起こりつつあります。庁内の「知恵」や「つながり」といった知的ストックをナレッジマネジメントとして蓄積・共有化し、全庁的に活用していくことで、チームワークを重視する組織風土への変革につなげていきます。</w:t>
      </w:r>
    </w:p>
    <w:p w:rsidR="009A218D" w:rsidRPr="008F349D" w:rsidRDefault="009A218D" w:rsidP="009A218D">
      <w:pPr>
        <w:rPr>
          <w:rFonts w:hAnsi="ＭＳ ゴシック"/>
          <w:color w:val="000000"/>
        </w:rPr>
      </w:pPr>
    </w:p>
    <w:p w:rsidR="009A218D" w:rsidRPr="008F349D" w:rsidRDefault="0060159E" w:rsidP="009A218D">
      <w:pPr>
        <w:rPr>
          <w:rFonts w:hAnsi="ＭＳ ゴシック"/>
          <w:color w:val="000000"/>
        </w:rPr>
      </w:pPr>
      <w:r w:rsidRPr="008F349D">
        <w:rPr>
          <w:rFonts w:hAnsi="ＭＳ ゴシック" w:hint="eastAsia"/>
          <w:color w:val="000000"/>
        </w:rPr>
        <w:t>（</w:t>
      </w:r>
      <w:r w:rsidR="009A218D" w:rsidRPr="008F349D">
        <w:rPr>
          <w:rFonts w:hAnsi="ＭＳ ゴシック" w:hint="eastAsia"/>
          <w:color w:val="000000"/>
        </w:rPr>
        <w:t>業務改革の推進</w:t>
      </w:r>
      <w:r w:rsidRPr="008F349D">
        <w:rPr>
          <w:rFonts w:hAnsi="ＭＳ ゴシック" w:hint="eastAsia"/>
          <w:color w:val="000000"/>
        </w:rPr>
        <w:t>）</w:t>
      </w:r>
    </w:p>
    <w:p w:rsidR="009A218D" w:rsidRPr="008F349D" w:rsidRDefault="009A218D" w:rsidP="0060159E">
      <w:pPr>
        <w:ind w:firstLineChars="100" w:firstLine="227"/>
        <w:rPr>
          <w:rFonts w:hAnsi="ＭＳ ゴシック"/>
          <w:color w:val="000000"/>
        </w:rPr>
      </w:pPr>
      <w:r w:rsidRPr="008F349D">
        <w:rPr>
          <w:rFonts w:hAnsi="ＭＳ ゴシック" w:hint="eastAsia"/>
          <w:color w:val="000000"/>
        </w:rPr>
        <w:t>近年普及の著しい</w:t>
      </w:r>
      <w:r w:rsidR="004D4238" w:rsidRPr="008F349D">
        <w:rPr>
          <w:rFonts w:hAnsi="ＭＳ ゴシック" w:hint="eastAsia"/>
          <w:color w:val="000000"/>
        </w:rPr>
        <w:t>ＩＣＴ</w:t>
      </w:r>
      <w:r w:rsidRPr="008F349D">
        <w:rPr>
          <w:rFonts w:hAnsi="ＭＳ ゴシック" w:hint="eastAsia"/>
          <w:color w:val="000000"/>
        </w:rPr>
        <w:t>（情報通信技術）を活用することは、基本的には業務効率の向上など業務改 革を進める上で有効な手段です。情報共有化のツールとして活用を進めるとともに、府政情報の発信強の　ためのネットワークサービスの充実、電子申請手続等の拡充など、府民サービスの向上を図ります。</w:t>
      </w:r>
    </w:p>
    <w:p w:rsidR="009A218D" w:rsidRPr="008F349D" w:rsidRDefault="009A218D" w:rsidP="009A218D">
      <w:pPr>
        <w:rPr>
          <w:rFonts w:hAnsi="ＭＳ ゴシック"/>
          <w:color w:val="000000"/>
        </w:rPr>
      </w:pPr>
      <w:r w:rsidRPr="008F349D">
        <w:rPr>
          <w:rFonts w:hAnsi="ＭＳ ゴシック" w:hint="eastAsia"/>
          <w:color w:val="000000"/>
        </w:rPr>
        <w:t>なお、</w:t>
      </w:r>
      <w:r w:rsidR="004D4238" w:rsidRPr="008F349D">
        <w:rPr>
          <w:rFonts w:hAnsi="ＭＳ ゴシック" w:hint="eastAsia"/>
          <w:color w:val="000000"/>
        </w:rPr>
        <w:t>ＩＣＴ</w:t>
      </w:r>
      <w:r w:rsidRPr="008F349D">
        <w:rPr>
          <w:rFonts w:hAnsi="ＭＳ ゴシック" w:hint="eastAsia"/>
          <w:color w:val="000000"/>
        </w:rPr>
        <w:t>の活用については、現状の利用実態における課題や問題点も十分に検証し、費用対効果を適切に見極めながら、全体としてバランスのとれた効果的な利用ができるように努めます。</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２９ページ</w:t>
      </w:r>
    </w:p>
    <w:p w:rsidR="009A218D" w:rsidRPr="008F349D" w:rsidRDefault="009A218D" w:rsidP="009A218D">
      <w:pPr>
        <w:rPr>
          <w:rFonts w:hAnsi="ＭＳ ゴシック"/>
          <w:color w:val="000000"/>
        </w:rPr>
      </w:pPr>
      <w:r w:rsidRPr="008F349D">
        <w:rPr>
          <w:rFonts w:hAnsi="ＭＳ ゴシック" w:hint="eastAsia"/>
          <w:color w:val="000000"/>
        </w:rPr>
        <w:t>健全で規律ある財政運営の実現</w:t>
      </w:r>
    </w:p>
    <w:p w:rsidR="0060159E" w:rsidRPr="008F349D" w:rsidRDefault="009A218D" w:rsidP="0060159E">
      <w:pPr>
        <w:ind w:leftChars="100" w:left="227"/>
        <w:rPr>
          <w:rFonts w:hAnsi="ＭＳ ゴシック"/>
          <w:color w:val="000000"/>
        </w:rPr>
      </w:pPr>
      <w:r w:rsidRPr="008F349D">
        <w:rPr>
          <w:rFonts w:hAnsi="ＭＳ ゴシック" w:hint="eastAsia"/>
          <w:color w:val="000000"/>
        </w:rPr>
        <w:t>財政構造の安定化は府政運営の基盤です。</w:t>
      </w:r>
    </w:p>
    <w:p w:rsidR="00FC7CC8" w:rsidRPr="008F349D" w:rsidRDefault="009A218D" w:rsidP="0060159E">
      <w:pPr>
        <w:ind w:leftChars="100" w:left="227"/>
        <w:rPr>
          <w:rFonts w:hAnsi="ＭＳ ゴシック"/>
          <w:color w:val="000000"/>
        </w:rPr>
      </w:pPr>
      <w:r w:rsidRPr="008F349D">
        <w:rPr>
          <w:rFonts w:hAnsi="ＭＳ ゴシック" w:hint="eastAsia"/>
          <w:color w:val="000000"/>
        </w:rPr>
        <w:t>これまでの取組みにより、一定の条件のもと危機的な財政状況からようやく脱却の見通</w:t>
      </w:r>
    </w:p>
    <w:p w:rsidR="009A218D" w:rsidRPr="008F349D" w:rsidRDefault="009A218D" w:rsidP="00FC7CC8">
      <w:pPr>
        <w:rPr>
          <w:rFonts w:hAnsi="ＭＳ ゴシック"/>
          <w:color w:val="000000"/>
        </w:rPr>
      </w:pPr>
      <w:r w:rsidRPr="008F349D">
        <w:rPr>
          <w:rFonts w:hAnsi="ＭＳ ゴシック" w:hint="eastAsia"/>
          <w:color w:val="000000"/>
        </w:rPr>
        <w:t>しが見えつつあります。しかしながら、特に、直面する2年間は依然として多額の収支不足が見込まれており、さらに今後、社会経済情勢の急激な変化だけでなく、税財源の配分をはじめ国・地方を通じた制度改革によって収支に大きく影響が及ぶ局面も想定されます。このため、財政運営基本条例の3つの基本理念（規律の確保、計画性の確保、透明性の確保）を踏まえ、これまでの改革の視点を継承しつつ、主要事業の点検をはじめ、さらなる歳入・歳出全般の改革に取り組みながら、的確な対応を図ります。あわせて、財務マネジメント機能の強化を図りつつ、今後、10年以内に減債基金の復元完了をめざすとともに、府債の適切な管理を着実に進めることにより、健全で規律ある財政運営の足取りを確かなものとしていきます。</w:t>
      </w:r>
    </w:p>
    <w:p w:rsidR="009A218D" w:rsidRPr="008F349D" w:rsidRDefault="009A218D" w:rsidP="009A218D">
      <w:pPr>
        <w:rPr>
          <w:rFonts w:hAnsi="ＭＳ ゴシック"/>
          <w:color w:val="000000"/>
        </w:rPr>
      </w:pPr>
    </w:p>
    <w:p w:rsidR="009A218D" w:rsidRPr="008F349D" w:rsidRDefault="00FC7CC8" w:rsidP="009A218D">
      <w:pPr>
        <w:rPr>
          <w:rFonts w:hAnsi="ＭＳ ゴシック"/>
          <w:color w:val="000000"/>
        </w:rPr>
      </w:pPr>
      <w:r w:rsidRPr="008F349D">
        <w:rPr>
          <w:rFonts w:hAnsi="ＭＳ ゴシック" w:hint="eastAsia"/>
          <w:color w:val="000000"/>
        </w:rPr>
        <w:t>（</w:t>
      </w:r>
      <w:r w:rsidR="009A218D" w:rsidRPr="008F349D">
        <w:rPr>
          <w:rFonts w:hAnsi="ＭＳ ゴシック" w:hint="eastAsia"/>
          <w:color w:val="000000"/>
        </w:rPr>
        <w:t>絶えざる改革に向けて</w:t>
      </w:r>
      <w:r w:rsidRPr="008F349D">
        <w:rPr>
          <w:rFonts w:hAnsi="ＭＳ ゴシック" w:hint="eastAsia"/>
          <w:color w:val="000000"/>
        </w:rPr>
        <w:t>）</w:t>
      </w:r>
    </w:p>
    <w:p w:rsidR="009A218D" w:rsidRPr="008F349D" w:rsidRDefault="009A218D" w:rsidP="00FC7CC8">
      <w:pPr>
        <w:ind w:firstLineChars="100" w:firstLine="227"/>
        <w:rPr>
          <w:rFonts w:hAnsi="ＭＳ ゴシック"/>
          <w:color w:val="000000"/>
        </w:rPr>
      </w:pPr>
      <w:r w:rsidRPr="008F349D">
        <w:rPr>
          <w:rFonts w:hAnsi="ＭＳ ゴシック" w:hint="eastAsia"/>
          <w:color w:val="000000"/>
        </w:rPr>
        <w:t>改革をさらに発展させていくためには、これまでの取組みについても、今日的視点から絶えず検証をしていく必要があります。その際には、効率性のみを追求するのではなく、事業の意義、中長期的な視点からみたメリット（いわゆるトータルでの「損得」）、リスクヘッジ、あるいは専門性やノウハウの蓄積など短期的なコストだけでは計れない効果も視野に入れて、総合的な見地から判断していく姿勢が大切です。過去の経緯や形式のみにとらわれず、「実質」を追求していく。これも改革の大事な視点です。</w:t>
      </w:r>
    </w:p>
    <w:p w:rsidR="009A218D" w:rsidRPr="008F349D" w:rsidRDefault="009A218D" w:rsidP="00FC7CC8">
      <w:pPr>
        <w:ind w:firstLineChars="100" w:firstLine="227"/>
        <w:rPr>
          <w:rFonts w:hAnsi="ＭＳ ゴシック"/>
          <w:color w:val="000000"/>
        </w:rPr>
      </w:pPr>
      <w:r w:rsidRPr="008F349D">
        <w:rPr>
          <w:rFonts w:hAnsi="ＭＳ ゴシック" w:hint="eastAsia"/>
          <w:color w:val="000000"/>
        </w:rPr>
        <w:t>今後とも、これまでの改革の方向性は十分に踏まえつつ、実際の成果や課題・問題点などのフォローアップを行い、必要な改善や見直しを継続的に進めることで、全体としてより実態に即した改革へと高めていきます。</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３０ページ</w:t>
      </w:r>
    </w:p>
    <w:p w:rsidR="009A218D" w:rsidRPr="008F349D" w:rsidRDefault="009A218D" w:rsidP="009A218D">
      <w:pPr>
        <w:rPr>
          <w:rFonts w:hAnsi="ＭＳ ゴシック"/>
          <w:color w:val="000000"/>
        </w:rPr>
      </w:pPr>
      <w:r w:rsidRPr="008F349D">
        <w:rPr>
          <w:rFonts w:hAnsi="ＭＳ ゴシック" w:hint="eastAsia"/>
          <w:color w:val="000000"/>
        </w:rPr>
        <w:t>改革推進の枠組みのイメージ図</w:t>
      </w:r>
    </w:p>
    <w:p w:rsidR="003E5B0A" w:rsidRPr="008F349D" w:rsidRDefault="003E5B0A" w:rsidP="009A218D">
      <w:pPr>
        <w:rPr>
          <w:rFonts w:hAnsi="ＭＳ ゴシック"/>
          <w:color w:val="000000"/>
        </w:rPr>
      </w:pPr>
      <w:r w:rsidRPr="008F349D">
        <w:rPr>
          <w:rFonts w:hAnsi="ＭＳ ゴシック" w:hint="eastAsia"/>
          <w:color w:val="000000"/>
        </w:rPr>
        <w:t>（図の説明）</w:t>
      </w:r>
    </w:p>
    <w:p w:rsidR="009A218D" w:rsidRPr="008F349D" w:rsidRDefault="009A218D" w:rsidP="009A218D">
      <w:pPr>
        <w:rPr>
          <w:rFonts w:hAnsi="ＭＳ ゴシック"/>
          <w:color w:val="000000"/>
        </w:rPr>
      </w:pPr>
      <w:r w:rsidRPr="008F349D">
        <w:rPr>
          <w:rFonts w:hAnsi="ＭＳ ゴシック" w:hint="eastAsia"/>
          <w:color w:val="000000"/>
        </w:rPr>
        <w:t>・行財政改革を自律的・継続的に展開するため、部局長マネジメントをエンジンとして、トップマネジメントとの適切な役割分担のもと、部局間連携の強化を図りながら、改革の推進力を高め</w:t>
      </w:r>
      <w:r w:rsidR="00C46269" w:rsidRPr="008F349D">
        <w:rPr>
          <w:rFonts w:hAnsi="ＭＳ ゴシック" w:hint="eastAsia"/>
          <w:color w:val="000000"/>
        </w:rPr>
        <w:t>る</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３１ページ</w:t>
      </w:r>
    </w:p>
    <w:p w:rsidR="009A218D" w:rsidRPr="008F349D" w:rsidRDefault="009A218D" w:rsidP="009A218D">
      <w:pPr>
        <w:rPr>
          <w:rFonts w:hAnsi="ＭＳ ゴシック"/>
          <w:color w:val="000000"/>
        </w:rPr>
      </w:pPr>
      <w:r w:rsidRPr="008F349D">
        <w:rPr>
          <w:rFonts w:hAnsi="ＭＳ ゴシック" w:hint="eastAsia"/>
          <w:color w:val="000000"/>
        </w:rPr>
        <w:t>４．具体的な改革の取組み</w:t>
      </w:r>
    </w:p>
    <w:p w:rsidR="009A218D" w:rsidRPr="008F349D" w:rsidRDefault="009A218D" w:rsidP="009A218D">
      <w:pPr>
        <w:rPr>
          <w:rFonts w:hAnsi="ＭＳ ゴシック"/>
          <w:color w:val="000000"/>
        </w:rPr>
      </w:pPr>
      <w:r w:rsidRPr="008F349D">
        <w:rPr>
          <w:rFonts w:hAnsi="ＭＳ ゴシック" w:hint="eastAsia"/>
          <w:color w:val="000000"/>
        </w:rPr>
        <w:t>（１）事業重点化（組み換え）の推進</w:t>
      </w:r>
    </w:p>
    <w:p w:rsidR="009A218D" w:rsidRPr="008F349D" w:rsidRDefault="009A218D" w:rsidP="009A218D">
      <w:pPr>
        <w:rPr>
          <w:rFonts w:hAnsi="ＭＳ ゴシック"/>
          <w:color w:val="000000"/>
        </w:rPr>
      </w:pPr>
      <w:r w:rsidRPr="008F349D">
        <w:rPr>
          <w:rFonts w:hAnsi="ＭＳ ゴシック" w:hint="eastAsia"/>
          <w:color w:val="000000"/>
        </w:rPr>
        <w:t>（一）成果重視による事業選択</w:t>
      </w:r>
    </w:p>
    <w:p w:rsidR="009A218D" w:rsidRPr="008F349D" w:rsidRDefault="009A218D" w:rsidP="009A218D">
      <w:pPr>
        <w:rPr>
          <w:rFonts w:hAnsi="ＭＳ ゴシック"/>
          <w:color w:val="000000"/>
        </w:rPr>
      </w:pPr>
      <w:r w:rsidRPr="008F349D">
        <w:rPr>
          <w:rFonts w:hAnsi="ＭＳ ゴシック" w:hint="eastAsia"/>
          <w:color w:val="000000"/>
        </w:rPr>
        <w:t>（二）ストックの活用</w:t>
      </w:r>
    </w:p>
    <w:p w:rsidR="009A218D" w:rsidRPr="008F349D" w:rsidRDefault="009A218D" w:rsidP="009A218D">
      <w:pPr>
        <w:rPr>
          <w:rFonts w:hAnsi="ＭＳ ゴシック"/>
          <w:color w:val="000000"/>
        </w:rPr>
      </w:pPr>
      <w:r w:rsidRPr="008F349D">
        <w:rPr>
          <w:rFonts w:hAnsi="ＭＳ ゴシック" w:hint="eastAsia"/>
          <w:color w:val="000000"/>
        </w:rPr>
        <w:t>（２）総合力の発揮</w:t>
      </w:r>
    </w:p>
    <w:p w:rsidR="009A218D" w:rsidRPr="008F349D" w:rsidRDefault="009A218D" w:rsidP="009A218D">
      <w:pPr>
        <w:rPr>
          <w:rFonts w:hAnsi="ＭＳ ゴシック"/>
          <w:color w:val="000000"/>
        </w:rPr>
      </w:pPr>
      <w:r w:rsidRPr="008F349D">
        <w:rPr>
          <w:rFonts w:hAnsi="ＭＳ ゴシック" w:hint="eastAsia"/>
          <w:color w:val="000000"/>
        </w:rPr>
        <w:t>（一）行政間連携</w:t>
      </w:r>
    </w:p>
    <w:p w:rsidR="009A218D" w:rsidRPr="008F349D" w:rsidRDefault="009A218D" w:rsidP="009A218D">
      <w:pPr>
        <w:rPr>
          <w:rFonts w:hAnsi="ＭＳ ゴシック"/>
          <w:color w:val="000000"/>
        </w:rPr>
      </w:pPr>
      <w:r w:rsidRPr="008F349D">
        <w:rPr>
          <w:rFonts w:hAnsi="ＭＳ ゴシック" w:hint="eastAsia"/>
          <w:color w:val="000000"/>
        </w:rPr>
        <w:t>（二）民間連携</w:t>
      </w:r>
    </w:p>
    <w:p w:rsidR="009A218D" w:rsidRPr="008F349D" w:rsidRDefault="009A218D" w:rsidP="009A218D">
      <w:pPr>
        <w:rPr>
          <w:rFonts w:hAnsi="ＭＳ ゴシック"/>
          <w:color w:val="000000"/>
        </w:rPr>
      </w:pPr>
      <w:r w:rsidRPr="008F349D">
        <w:rPr>
          <w:rFonts w:hAnsi="ＭＳ ゴシック" w:hint="eastAsia"/>
          <w:color w:val="000000"/>
        </w:rPr>
        <w:lastRenderedPageBreak/>
        <w:t>（三）庁内連携</w:t>
      </w:r>
    </w:p>
    <w:p w:rsidR="009A218D" w:rsidRPr="008F349D" w:rsidRDefault="009A218D" w:rsidP="009A218D">
      <w:pPr>
        <w:rPr>
          <w:rFonts w:hAnsi="ＭＳ ゴシック"/>
          <w:color w:val="000000"/>
        </w:rPr>
      </w:pPr>
      <w:r w:rsidRPr="008F349D">
        <w:rPr>
          <w:rFonts w:hAnsi="ＭＳ ゴシック" w:hint="eastAsia"/>
          <w:color w:val="000000"/>
        </w:rPr>
        <w:t>（３）組織活力の向上</w:t>
      </w:r>
    </w:p>
    <w:p w:rsidR="009A218D" w:rsidRPr="008F349D" w:rsidRDefault="009A218D" w:rsidP="009A218D">
      <w:pPr>
        <w:rPr>
          <w:rFonts w:hAnsi="ＭＳ ゴシック"/>
          <w:color w:val="000000"/>
        </w:rPr>
      </w:pPr>
      <w:r w:rsidRPr="008F349D">
        <w:rPr>
          <w:rFonts w:hAnsi="ＭＳ ゴシック" w:hint="eastAsia"/>
          <w:color w:val="000000"/>
        </w:rPr>
        <w:t>（一）自律的な改革を支える体制の構築</w:t>
      </w:r>
    </w:p>
    <w:p w:rsidR="009A218D" w:rsidRPr="008F349D" w:rsidRDefault="009A218D" w:rsidP="009A218D">
      <w:pPr>
        <w:rPr>
          <w:rFonts w:hAnsi="ＭＳ ゴシック"/>
          <w:color w:val="000000"/>
        </w:rPr>
      </w:pPr>
      <w:r w:rsidRPr="008F349D">
        <w:rPr>
          <w:rFonts w:hAnsi="ＭＳ ゴシック" w:hint="eastAsia"/>
          <w:color w:val="000000"/>
        </w:rPr>
        <w:t>（二）業務改革の推進</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color w:val="000000"/>
        </w:rPr>
        <w:t>３２</w:t>
      </w:r>
      <w:r w:rsidRPr="008F349D">
        <w:rPr>
          <w:rFonts w:hAnsi="ＭＳ ゴシック" w:hint="eastAsia"/>
          <w:color w:val="000000"/>
        </w:rPr>
        <w:t>ページ</w:t>
      </w:r>
    </w:p>
    <w:p w:rsidR="009A218D" w:rsidRPr="008F349D" w:rsidRDefault="009A218D" w:rsidP="009A218D">
      <w:pPr>
        <w:rPr>
          <w:rFonts w:hAnsi="ＭＳ ゴシック"/>
          <w:color w:val="000000"/>
        </w:rPr>
      </w:pPr>
      <w:r w:rsidRPr="008F349D">
        <w:rPr>
          <w:rFonts w:hAnsi="ＭＳ ゴシック" w:hint="eastAsia"/>
          <w:color w:val="000000"/>
        </w:rPr>
        <w:t>（１）事業重点化（組み換え）の推進</w:t>
      </w:r>
    </w:p>
    <w:p w:rsidR="009A218D" w:rsidRPr="008F349D" w:rsidRDefault="009A218D" w:rsidP="009A218D">
      <w:pPr>
        <w:rPr>
          <w:rFonts w:hAnsi="ＭＳ ゴシック"/>
          <w:color w:val="000000"/>
        </w:rPr>
      </w:pPr>
      <w:r w:rsidRPr="008F349D">
        <w:rPr>
          <w:rFonts w:hAnsi="ＭＳ ゴシック" w:hint="eastAsia"/>
          <w:color w:val="000000"/>
        </w:rPr>
        <w:t>（一）成果重視による事業選択</w:t>
      </w:r>
    </w:p>
    <w:p w:rsidR="009A218D" w:rsidRPr="008F349D" w:rsidRDefault="009A218D" w:rsidP="009A218D">
      <w:pPr>
        <w:rPr>
          <w:rFonts w:hAnsi="ＭＳ ゴシック"/>
          <w:color w:val="000000"/>
        </w:rPr>
      </w:pPr>
      <w:r w:rsidRPr="008F349D">
        <w:rPr>
          <w:rFonts w:hAnsi="ＭＳ ゴシック" w:hint="eastAsia"/>
          <w:color w:val="000000"/>
        </w:rPr>
        <w:t>『事業重点化プロセス』の導入</w:t>
      </w:r>
    </w:p>
    <w:p w:rsidR="009A218D" w:rsidRPr="008F349D" w:rsidRDefault="009A218D" w:rsidP="00FC7CC8">
      <w:pPr>
        <w:ind w:firstLineChars="100" w:firstLine="227"/>
        <w:rPr>
          <w:rFonts w:hAnsi="ＭＳ ゴシック"/>
          <w:color w:val="000000"/>
        </w:rPr>
      </w:pPr>
      <w:r w:rsidRPr="008F349D">
        <w:rPr>
          <w:rFonts w:hAnsi="ＭＳ ゴシック" w:hint="eastAsia"/>
          <w:color w:val="000000"/>
        </w:rPr>
        <w:t>限られた財源や人材で最大の効果を発揮していくためには、事業の優先性を明確にしながら、効果に着目した「選択と集中」を進めていくことが重要です。</w:t>
      </w:r>
    </w:p>
    <w:p w:rsidR="009A218D" w:rsidRPr="008F349D" w:rsidRDefault="009A218D" w:rsidP="00FC7CC8">
      <w:pPr>
        <w:ind w:firstLineChars="100" w:firstLine="227"/>
        <w:rPr>
          <w:rFonts w:hAnsi="ＭＳ ゴシック"/>
          <w:color w:val="000000"/>
        </w:rPr>
      </w:pPr>
      <w:r w:rsidRPr="008F349D">
        <w:rPr>
          <w:rFonts w:hAnsi="ＭＳ ゴシック" w:hint="eastAsia"/>
          <w:color w:val="000000"/>
        </w:rPr>
        <w:t>このため、部局及び部局間の連携による主体的マネジメントにより、事業の優先性や事業選択の妥当性とともに、目標の達成状況など、特に事業効果を重視した点検・検証を進めるサイクルを導入します。</w:t>
      </w:r>
    </w:p>
    <w:p w:rsidR="009A218D" w:rsidRPr="008F349D" w:rsidRDefault="009A218D" w:rsidP="00FC7CC8">
      <w:pPr>
        <w:ind w:firstLineChars="100" w:firstLine="227"/>
        <w:rPr>
          <w:rFonts w:hAnsi="ＭＳ ゴシック"/>
          <w:color w:val="000000"/>
        </w:rPr>
      </w:pPr>
      <w:r w:rsidRPr="008F349D">
        <w:rPr>
          <w:rFonts w:hAnsi="ＭＳ ゴシック" w:hint="eastAsia"/>
          <w:color w:val="000000"/>
        </w:rPr>
        <w:t>これにより、事業の見直し・改善を継続的に進めていくとともに、予算編成にも活用することで、全体として優先性が高く、より効果の大きい事業へと組み換えていきます。</w:t>
      </w:r>
    </w:p>
    <w:p w:rsidR="00C46269" w:rsidRPr="008F349D" w:rsidRDefault="009A218D" w:rsidP="009A218D">
      <w:pPr>
        <w:rPr>
          <w:rFonts w:hAnsi="ＭＳ ゴシック"/>
          <w:color w:val="000000"/>
        </w:rPr>
      </w:pPr>
      <w:r w:rsidRPr="008F349D">
        <w:rPr>
          <w:rFonts w:hAnsi="ＭＳ ゴシック" w:hint="eastAsia"/>
          <w:color w:val="000000"/>
        </w:rPr>
        <w:t>事業重点化プロセスのイメージ図</w:t>
      </w:r>
    </w:p>
    <w:p w:rsidR="009A218D" w:rsidRPr="008F349D" w:rsidRDefault="00C46269" w:rsidP="009A218D">
      <w:pPr>
        <w:rPr>
          <w:rFonts w:hAnsi="ＭＳ ゴシック"/>
          <w:color w:val="000000"/>
        </w:rPr>
      </w:pPr>
      <w:r w:rsidRPr="008F349D">
        <w:rPr>
          <w:rFonts w:hAnsi="ＭＳ ゴシック" w:hint="eastAsia"/>
          <w:color w:val="000000"/>
        </w:rPr>
        <w:t>・</w:t>
      </w:r>
      <w:r w:rsidR="003E5B0A" w:rsidRPr="008F349D">
        <w:rPr>
          <w:rFonts w:hAnsi="ＭＳ ゴシック" w:hint="eastAsia"/>
          <w:color w:val="000000"/>
        </w:rPr>
        <w:t>ただいま</w:t>
      </w:r>
      <w:r w:rsidR="009A218D" w:rsidRPr="008F349D">
        <w:rPr>
          <w:rFonts w:hAnsi="ＭＳ ゴシック" w:hint="eastAsia"/>
          <w:color w:val="000000"/>
        </w:rPr>
        <w:t>の内容を図式化</w:t>
      </w:r>
    </w:p>
    <w:p w:rsidR="00C46269" w:rsidRPr="008F349D" w:rsidRDefault="00C46269"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３３ページ</w:t>
      </w:r>
    </w:p>
    <w:p w:rsidR="009A218D" w:rsidRPr="008F349D" w:rsidRDefault="009A218D" w:rsidP="009A218D">
      <w:pPr>
        <w:rPr>
          <w:rFonts w:hAnsi="ＭＳ ゴシック"/>
          <w:color w:val="000000"/>
        </w:rPr>
      </w:pPr>
      <w:r w:rsidRPr="008F349D">
        <w:rPr>
          <w:rFonts w:hAnsi="ＭＳ ゴシック" w:hint="eastAsia"/>
          <w:color w:val="000000"/>
        </w:rPr>
        <w:t>『事業重点化プロセス』の3要素</w:t>
      </w:r>
    </w:p>
    <w:p w:rsidR="009A218D" w:rsidRPr="008F349D" w:rsidRDefault="009A218D" w:rsidP="009A218D">
      <w:pPr>
        <w:rPr>
          <w:rFonts w:hAnsi="ＭＳ ゴシック"/>
          <w:color w:val="000000"/>
        </w:rPr>
      </w:pPr>
      <w:r w:rsidRPr="008F349D">
        <w:rPr>
          <w:rFonts w:hAnsi="ＭＳ ゴシック" w:hint="eastAsia"/>
          <w:color w:val="000000"/>
        </w:rPr>
        <w:t>事業優先性の明確化</w:t>
      </w:r>
    </w:p>
    <w:p w:rsidR="009A218D" w:rsidRPr="008F349D" w:rsidRDefault="009A218D" w:rsidP="009A218D">
      <w:pPr>
        <w:rPr>
          <w:rFonts w:hAnsi="ＭＳ ゴシック"/>
          <w:color w:val="000000"/>
        </w:rPr>
      </w:pPr>
      <w:r w:rsidRPr="008F349D">
        <w:rPr>
          <w:rFonts w:hAnsi="ＭＳ ゴシック" w:hint="eastAsia"/>
          <w:color w:val="000000"/>
        </w:rPr>
        <w:t>「府政運営の基本方針」において、翌年度の重点政策を明示するなど、事業優先性の明確化を図ります。</w:t>
      </w:r>
    </w:p>
    <w:p w:rsidR="009A218D" w:rsidRPr="008F349D" w:rsidRDefault="009A218D" w:rsidP="009A218D">
      <w:pPr>
        <w:rPr>
          <w:rFonts w:hAnsi="ＭＳ ゴシック"/>
          <w:color w:val="000000"/>
        </w:rPr>
      </w:pPr>
      <w:r w:rsidRPr="008F349D">
        <w:rPr>
          <w:rFonts w:hAnsi="ＭＳ ゴシック" w:hint="eastAsia"/>
          <w:color w:val="000000"/>
        </w:rPr>
        <w:t>成果重視の立案・検証サイクルの導入</w:t>
      </w:r>
    </w:p>
    <w:p w:rsidR="009A218D" w:rsidRPr="008F349D" w:rsidRDefault="009A218D" w:rsidP="00FC7CC8">
      <w:pPr>
        <w:ind w:firstLineChars="100" w:firstLine="227"/>
        <w:rPr>
          <w:rFonts w:hAnsi="ＭＳ ゴシック"/>
          <w:color w:val="000000"/>
        </w:rPr>
      </w:pPr>
      <w:r w:rsidRPr="008F349D">
        <w:rPr>
          <w:rFonts w:hAnsi="ＭＳ ゴシック" w:hint="eastAsia"/>
          <w:color w:val="000000"/>
        </w:rPr>
        <w:t>事業重点化をサポートする機能として、各部局（長）が、主要事業マネジメントシートを活用し、（１）事業優先性、（２）事業選択、（３）事業効果（費用対効果）の３つの観点から、継続的に点検（</w:t>
      </w:r>
      <w:r w:rsidR="004D4238" w:rsidRPr="008F349D">
        <w:rPr>
          <w:rFonts w:hAnsi="ＭＳ ゴシック" w:hint="eastAsia"/>
          <w:color w:val="000000"/>
        </w:rPr>
        <w:t>ＰＤＣＡ</w:t>
      </w:r>
      <w:r w:rsidRPr="008F349D">
        <w:rPr>
          <w:rFonts w:hAnsi="ＭＳ ゴシック" w:hint="eastAsia"/>
          <w:color w:val="000000"/>
        </w:rPr>
        <w:t xml:space="preserve">)を進める仕組みを導入します。　</w:t>
      </w:r>
    </w:p>
    <w:p w:rsidR="009A218D" w:rsidRPr="008F349D" w:rsidRDefault="009A218D" w:rsidP="009A218D">
      <w:pPr>
        <w:rPr>
          <w:rFonts w:hAnsi="ＭＳ ゴシック"/>
          <w:color w:val="000000"/>
        </w:rPr>
      </w:pPr>
      <w:r w:rsidRPr="008F349D">
        <w:rPr>
          <w:rFonts w:hAnsi="ＭＳ ゴシック" w:hint="eastAsia"/>
          <w:color w:val="000000"/>
        </w:rPr>
        <w:t>特に裁量性の高い事業については、「目標」を設定し、その達成状況等に応じて見直しを図るなど、より施策効果の高い事業への重点化（組換え）や事業の改善を図ります。</w:t>
      </w:r>
    </w:p>
    <w:p w:rsidR="009A218D" w:rsidRPr="008F349D" w:rsidRDefault="009A218D" w:rsidP="009A218D">
      <w:pPr>
        <w:rPr>
          <w:rFonts w:hAnsi="ＭＳ ゴシック"/>
          <w:color w:val="000000"/>
        </w:rPr>
      </w:pPr>
      <w:r w:rsidRPr="008F349D">
        <w:rPr>
          <w:rFonts w:hAnsi="ＭＳ ゴシック" w:hint="eastAsia"/>
          <w:color w:val="000000"/>
        </w:rPr>
        <w:t>事業間調整（すりあわせ）</w:t>
      </w:r>
    </w:p>
    <w:p w:rsidR="009A218D" w:rsidRPr="008F349D" w:rsidRDefault="009A218D" w:rsidP="00FC7CC8">
      <w:pPr>
        <w:ind w:firstLineChars="100" w:firstLine="227"/>
        <w:rPr>
          <w:rFonts w:hAnsi="ＭＳ ゴシック"/>
          <w:color w:val="000000"/>
        </w:rPr>
      </w:pPr>
      <w:r w:rsidRPr="008F349D">
        <w:rPr>
          <w:rFonts w:hAnsi="ＭＳ ゴシック" w:hint="eastAsia"/>
          <w:color w:val="000000"/>
        </w:rPr>
        <w:t>マネジメントシートを活用した事業間調整（すりあわせ）を定期的に実施することにより、重複防止や相乗効果の発揮（ベストミックス）、さらには、新しい施策・事業の立案（組み換え）につなげます。</w:t>
      </w:r>
    </w:p>
    <w:p w:rsidR="009A218D" w:rsidRPr="008F349D" w:rsidRDefault="009A218D" w:rsidP="009A218D">
      <w:pPr>
        <w:rPr>
          <w:rFonts w:hAnsi="ＭＳ ゴシック"/>
          <w:color w:val="000000"/>
        </w:rPr>
      </w:pPr>
      <w:r w:rsidRPr="008F349D">
        <w:rPr>
          <w:rFonts w:hAnsi="ＭＳ ゴシック" w:hint="eastAsia"/>
          <w:color w:val="000000"/>
        </w:rPr>
        <w:t>『事業重点化プロセス』の3要素のイメージ図</w:t>
      </w:r>
    </w:p>
    <w:p w:rsidR="003E5B0A" w:rsidRPr="008F349D" w:rsidRDefault="003E5B0A" w:rsidP="009A218D">
      <w:pPr>
        <w:rPr>
          <w:rFonts w:hAnsi="ＭＳ ゴシック"/>
          <w:color w:val="000000"/>
        </w:rPr>
      </w:pPr>
      <w:r w:rsidRPr="008F349D">
        <w:rPr>
          <w:rFonts w:hAnsi="ＭＳ ゴシック" w:hint="eastAsia"/>
          <w:color w:val="000000"/>
        </w:rPr>
        <w:t>（図の説明）</w:t>
      </w:r>
    </w:p>
    <w:p w:rsidR="001E0815" w:rsidRPr="008F349D" w:rsidRDefault="009A218D" w:rsidP="009A218D">
      <w:pPr>
        <w:rPr>
          <w:rFonts w:hAnsi="ＭＳ ゴシック"/>
          <w:color w:val="000000"/>
        </w:rPr>
      </w:pPr>
      <w:r w:rsidRPr="008F349D">
        <w:rPr>
          <w:rFonts w:hAnsi="ＭＳ ゴシック" w:hint="eastAsia"/>
          <w:color w:val="000000"/>
        </w:rPr>
        <w:t>・事業重点化（シフト）のトライアングル（優先性の明確化、事業間調整（「すりあわせ」）、成果重視の立案・検証サイクル）により、優先性、効果の高い事業に重点化（組み換え、改善）</w:t>
      </w:r>
    </w:p>
    <w:p w:rsidR="009A218D" w:rsidRPr="008F349D" w:rsidRDefault="001E0815" w:rsidP="009A218D">
      <w:pPr>
        <w:rPr>
          <w:rFonts w:hAnsi="ＭＳ ゴシック"/>
          <w:color w:val="000000"/>
        </w:rPr>
      </w:pPr>
      <w:r w:rsidRPr="008F349D">
        <w:rPr>
          <w:rFonts w:hAnsi="ＭＳ ゴシック"/>
          <w:color w:val="000000"/>
        </w:rPr>
        <w:br w:type="page"/>
      </w:r>
      <w:r w:rsidR="009A218D" w:rsidRPr="008F349D">
        <w:rPr>
          <w:rFonts w:hAnsi="ＭＳ ゴシック" w:hint="eastAsia"/>
          <w:color w:val="000000"/>
        </w:rPr>
        <w:lastRenderedPageBreak/>
        <w:t>３４ページ</w:t>
      </w:r>
    </w:p>
    <w:p w:rsidR="009A218D" w:rsidRPr="008F349D" w:rsidRDefault="009A218D" w:rsidP="009A218D">
      <w:pPr>
        <w:rPr>
          <w:rFonts w:hAnsi="ＭＳ ゴシック"/>
          <w:color w:val="000000"/>
        </w:rPr>
      </w:pPr>
      <w:r w:rsidRPr="008F349D">
        <w:rPr>
          <w:rFonts w:hAnsi="ＭＳ ゴシック" w:hint="eastAsia"/>
          <w:color w:val="000000"/>
        </w:rPr>
        <w:t>事業重点化のための点検の視点</w:t>
      </w:r>
    </w:p>
    <w:p w:rsidR="009A218D" w:rsidRPr="008F349D" w:rsidRDefault="009A218D" w:rsidP="009A218D">
      <w:pPr>
        <w:rPr>
          <w:rFonts w:hAnsi="ＭＳ ゴシック"/>
          <w:color w:val="000000"/>
        </w:rPr>
      </w:pPr>
      <w:r w:rsidRPr="008F349D">
        <w:rPr>
          <w:rFonts w:hAnsi="ＭＳ ゴシック" w:hint="eastAsia"/>
          <w:color w:val="000000"/>
        </w:rPr>
        <w:t>事業の優先性</w:t>
      </w:r>
    </w:p>
    <w:p w:rsidR="009A218D" w:rsidRPr="008F349D" w:rsidRDefault="009A218D" w:rsidP="009A218D">
      <w:pPr>
        <w:rPr>
          <w:rFonts w:hAnsi="ＭＳ ゴシック"/>
          <w:color w:val="000000"/>
        </w:rPr>
      </w:pPr>
      <w:r w:rsidRPr="008F349D">
        <w:rPr>
          <w:rFonts w:hAnsi="ＭＳ ゴシック" w:hint="eastAsia"/>
          <w:color w:val="000000"/>
        </w:rPr>
        <w:t>府政における政策的な位置づけ等として、府政運営基本方針（重点政策等）成長戦略など（明確化プロセス）</w:t>
      </w:r>
    </w:p>
    <w:p w:rsidR="009A218D" w:rsidRPr="008F349D" w:rsidRDefault="009A218D" w:rsidP="009A218D">
      <w:pPr>
        <w:rPr>
          <w:rFonts w:hAnsi="ＭＳ ゴシック"/>
          <w:color w:val="000000"/>
        </w:rPr>
      </w:pPr>
      <w:r w:rsidRPr="008F349D">
        <w:rPr>
          <w:rFonts w:hAnsi="ＭＳ ゴシック" w:hint="eastAsia"/>
          <w:color w:val="000000"/>
        </w:rPr>
        <w:t>事業選択の妥当性として、広域自治体としての役割か否か、民間との役割分担は適切か、事業手法は妥当か（利用者の満足度、代替性の有無、受益と負担、将来リスクの管理）、事業間連携ができているか（庁内連携、他事業との整合性）（点検プロセス）</w:t>
      </w:r>
    </w:p>
    <w:p w:rsidR="009A218D" w:rsidRPr="008F349D" w:rsidRDefault="009A218D" w:rsidP="009A218D">
      <w:pPr>
        <w:rPr>
          <w:rFonts w:hAnsi="ＭＳ ゴシック"/>
          <w:color w:val="000000"/>
        </w:rPr>
      </w:pPr>
      <w:r w:rsidRPr="008F349D">
        <w:rPr>
          <w:rFonts w:hAnsi="ＭＳ ゴシック" w:hint="eastAsia"/>
          <w:color w:val="000000"/>
        </w:rPr>
        <w:t>事業効果として、成果指標（アウトカム）等による点検、目標の設定、達成状況の点検、コスト分析などを点検し、達成状況などに応じて必要な改善、見直し（重視プロセス）</w:t>
      </w:r>
    </w:p>
    <w:p w:rsidR="009A218D" w:rsidRPr="008F349D" w:rsidRDefault="009A218D" w:rsidP="009A218D">
      <w:pPr>
        <w:rPr>
          <w:rFonts w:hAnsi="ＭＳ ゴシック"/>
          <w:color w:val="000000"/>
        </w:rPr>
      </w:pPr>
      <w:r w:rsidRPr="008F349D">
        <w:rPr>
          <w:rFonts w:hAnsi="ＭＳ ゴシック" w:hint="eastAsia"/>
          <w:color w:val="000000"/>
        </w:rPr>
        <w:t>事業間調整として、重複防止、相乗効果のための調整、新しい施策・事業の立案（組み換え）（関係部局等）したものを、庁内連携等に反映（調整プロセス）</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３５ページ</w:t>
      </w:r>
    </w:p>
    <w:p w:rsidR="009A218D" w:rsidRPr="008F349D" w:rsidRDefault="009A218D" w:rsidP="009A218D">
      <w:pPr>
        <w:rPr>
          <w:rFonts w:hAnsi="ＭＳ ゴシック"/>
          <w:color w:val="000000"/>
        </w:rPr>
      </w:pPr>
      <w:r w:rsidRPr="008F349D">
        <w:rPr>
          <w:rFonts w:hAnsi="ＭＳ ゴシック" w:hint="eastAsia"/>
          <w:color w:val="000000"/>
        </w:rPr>
        <w:t>マネジメントシートのさらなる活用</w:t>
      </w:r>
    </w:p>
    <w:p w:rsidR="009A218D" w:rsidRPr="008F349D" w:rsidRDefault="009A218D" w:rsidP="009A218D">
      <w:pPr>
        <w:rPr>
          <w:rFonts w:hAnsi="ＭＳ ゴシック"/>
          <w:color w:val="000000"/>
        </w:rPr>
      </w:pPr>
      <w:r w:rsidRPr="008F349D">
        <w:rPr>
          <w:rFonts w:hAnsi="ＭＳ ゴシック" w:hint="eastAsia"/>
          <w:color w:val="000000"/>
        </w:rPr>
        <w:t>コストパフォーマンス評価（新公会計制度の活用）</w:t>
      </w:r>
    </w:p>
    <w:p w:rsidR="009A218D" w:rsidRPr="008F349D" w:rsidRDefault="009A218D" w:rsidP="00FC7CC8">
      <w:pPr>
        <w:ind w:firstLineChars="100" w:firstLine="227"/>
        <w:rPr>
          <w:rFonts w:hAnsi="ＭＳ ゴシック"/>
          <w:color w:val="000000"/>
        </w:rPr>
      </w:pPr>
      <w:r w:rsidRPr="008F349D">
        <w:rPr>
          <w:rFonts w:hAnsi="ＭＳ ゴシック" w:hint="eastAsia"/>
          <w:color w:val="000000"/>
        </w:rPr>
        <w:t>各事業の目標、成果と行政コスト計算書に計上されているフルコスト情報とを組み合わせ、単位あたりのコストを算出することにより、事業の効率性やコストパフォーマンスを計測することができます。</w:t>
      </w:r>
    </w:p>
    <w:p w:rsidR="009A218D" w:rsidRPr="008F349D" w:rsidRDefault="009A218D" w:rsidP="00FC7CC8">
      <w:pPr>
        <w:ind w:firstLineChars="100" w:firstLine="227"/>
        <w:rPr>
          <w:rFonts w:hAnsi="ＭＳ ゴシック"/>
          <w:color w:val="000000"/>
        </w:rPr>
      </w:pPr>
      <w:r w:rsidRPr="008F349D">
        <w:rPr>
          <w:rFonts w:hAnsi="ＭＳ ゴシック" w:hint="eastAsia"/>
          <w:color w:val="000000"/>
        </w:rPr>
        <w:t>単位あたりのコストについて、当初の目標との達成度合い、経年変化等を比較することで、各事業の達成度合いとその効率性の「見える化」を行い、点検指標として活用します。</w:t>
      </w:r>
    </w:p>
    <w:p w:rsidR="009A218D" w:rsidRPr="008F349D" w:rsidRDefault="009A218D" w:rsidP="009A218D">
      <w:pPr>
        <w:rPr>
          <w:rFonts w:hAnsi="ＭＳ ゴシック"/>
          <w:color w:val="00000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158"/>
        <w:gridCol w:w="2835"/>
        <w:gridCol w:w="2835"/>
        <w:gridCol w:w="2352"/>
      </w:tblGrid>
      <w:tr w:rsidR="009A218D" w:rsidRPr="008F349D" w:rsidTr="006B25BE">
        <w:trPr>
          <w:trHeight w:val="454"/>
        </w:trPr>
        <w:tc>
          <w:tcPr>
            <w:tcW w:w="1158" w:type="dxa"/>
            <w:shd w:val="clear" w:color="auto" w:fill="auto"/>
            <w:hideMark/>
          </w:tcPr>
          <w:p w:rsidR="009A218D" w:rsidRPr="008F349D" w:rsidRDefault="009A218D" w:rsidP="006B25BE">
            <w:pPr>
              <w:widowControl/>
              <w:rPr>
                <w:rFonts w:hAnsi="ＭＳ ゴシック" w:cs="Arial"/>
                <w:color w:val="000000"/>
                <w:kern w:val="0"/>
                <w:szCs w:val="36"/>
              </w:rPr>
            </w:pPr>
            <w:r w:rsidRPr="008F349D">
              <w:rPr>
                <w:rFonts w:hAnsi="ＭＳ ゴシック" w:cs="Meiryo UI" w:hint="eastAsia"/>
                <w:bCs/>
                <w:color w:val="000000"/>
                <w:kern w:val="24"/>
                <w:szCs w:val="24"/>
              </w:rPr>
              <w:t>設定目標</w:t>
            </w:r>
          </w:p>
        </w:tc>
        <w:tc>
          <w:tcPr>
            <w:tcW w:w="2835" w:type="dxa"/>
            <w:shd w:val="clear" w:color="auto" w:fill="auto"/>
            <w:hideMark/>
          </w:tcPr>
          <w:p w:rsidR="009A218D" w:rsidRPr="008F349D" w:rsidRDefault="009A218D" w:rsidP="006B25BE">
            <w:pPr>
              <w:widowControl/>
              <w:rPr>
                <w:rFonts w:hAnsi="ＭＳ ゴシック" w:cs="Arial"/>
                <w:color w:val="000000"/>
                <w:kern w:val="0"/>
                <w:szCs w:val="36"/>
              </w:rPr>
            </w:pPr>
            <w:r w:rsidRPr="008F349D">
              <w:rPr>
                <w:rFonts w:hAnsi="ＭＳ ゴシック" w:cs="Meiryo UI" w:hint="eastAsia"/>
                <w:bCs/>
                <w:color w:val="000000"/>
                <w:kern w:val="24"/>
                <w:szCs w:val="24"/>
              </w:rPr>
              <w:t>目標例</w:t>
            </w:r>
          </w:p>
        </w:tc>
        <w:tc>
          <w:tcPr>
            <w:tcW w:w="2835" w:type="dxa"/>
            <w:shd w:val="clear" w:color="auto" w:fill="auto"/>
            <w:hideMark/>
          </w:tcPr>
          <w:p w:rsidR="009A218D" w:rsidRPr="008F349D" w:rsidRDefault="009A218D" w:rsidP="006B25BE">
            <w:pPr>
              <w:widowControl/>
              <w:rPr>
                <w:rFonts w:hAnsi="ＭＳ ゴシック" w:cs="Arial"/>
                <w:color w:val="000000"/>
                <w:kern w:val="0"/>
                <w:szCs w:val="36"/>
              </w:rPr>
            </w:pPr>
            <w:r w:rsidRPr="008F349D">
              <w:rPr>
                <w:rFonts w:hAnsi="ＭＳ ゴシック" w:cs="Meiryo UI" w:hint="eastAsia"/>
                <w:bCs/>
                <w:color w:val="000000"/>
                <w:kern w:val="24"/>
                <w:szCs w:val="24"/>
              </w:rPr>
              <w:t>指標設定（例）</w:t>
            </w:r>
          </w:p>
        </w:tc>
        <w:tc>
          <w:tcPr>
            <w:tcW w:w="2352" w:type="dxa"/>
            <w:shd w:val="clear" w:color="auto" w:fill="auto"/>
            <w:hideMark/>
          </w:tcPr>
          <w:p w:rsidR="009A218D" w:rsidRPr="008F349D" w:rsidRDefault="009A218D" w:rsidP="006B25BE">
            <w:pPr>
              <w:widowControl/>
              <w:rPr>
                <w:rFonts w:hAnsi="ＭＳ ゴシック" w:cs="Arial"/>
                <w:color w:val="000000"/>
                <w:kern w:val="0"/>
                <w:szCs w:val="36"/>
              </w:rPr>
            </w:pPr>
            <w:r w:rsidRPr="008F349D">
              <w:rPr>
                <w:rFonts w:hAnsi="ＭＳ ゴシック" w:cs="Meiryo UI" w:hint="eastAsia"/>
                <w:bCs/>
                <w:color w:val="000000"/>
                <w:kern w:val="24"/>
                <w:szCs w:val="24"/>
              </w:rPr>
              <w:t>対象領域</w:t>
            </w:r>
          </w:p>
        </w:tc>
      </w:tr>
      <w:tr w:rsidR="009A218D" w:rsidRPr="008F349D" w:rsidTr="006B25BE">
        <w:trPr>
          <w:trHeight w:val="584"/>
        </w:trPr>
        <w:tc>
          <w:tcPr>
            <w:tcW w:w="1158" w:type="dxa"/>
            <w:shd w:val="clear" w:color="auto" w:fill="auto"/>
            <w:hideMark/>
          </w:tcPr>
          <w:p w:rsidR="009A218D" w:rsidRPr="008F349D" w:rsidRDefault="009A218D" w:rsidP="006B25BE">
            <w:pPr>
              <w:widowControl/>
              <w:rPr>
                <w:rFonts w:hAnsi="ＭＳ ゴシック" w:cs="Arial"/>
                <w:color w:val="000000"/>
                <w:kern w:val="0"/>
                <w:szCs w:val="36"/>
              </w:rPr>
            </w:pPr>
            <w:r w:rsidRPr="008F349D">
              <w:rPr>
                <w:rFonts w:hAnsi="ＭＳ ゴシック" w:cs="Meiryo UI" w:hint="eastAsia"/>
                <w:color w:val="000000"/>
                <w:kern w:val="24"/>
                <w:szCs w:val="24"/>
              </w:rPr>
              <w:t>量的目標</w:t>
            </w:r>
          </w:p>
        </w:tc>
        <w:tc>
          <w:tcPr>
            <w:tcW w:w="2835" w:type="dxa"/>
            <w:shd w:val="clear" w:color="auto" w:fill="auto"/>
            <w:hideMark/>
          </w:tcPr>
          <w:p w:rsidR="009A218D" w:rsidRPr="008F349D" w:rsidRDefault="009A218D" w:rsidP="006B25BE">
            <w:pPr>
              <w:widowControl/>
              <w:rPr>
                <w:rFonts w:hAnsi="ＭＳ ゴシック" w:cs="Arial"/>
                <w:color w:val="000000"/>
                <w:kern w:val="0"/>
                <w:szCs w:val="36"/>
              </w:rPr>
            </w:pPr>
            <w:r w:rsidRPr="008F349D">
              <w:rPr>
                <w:rFonts w:hAnsi="ＭＳ ゴシック" w:cs="Meiryo UI" w:hint="eastAsia"/>
                <w:color w:val="000000"/>
                <w:kern w:val="24"/>
                <w:szCs w:val="24"/>
              </w:rPr>
              <w:t>参加人数、利用者数、相談件数、稼働率、成約率　等</w:t>
            </w:r>
          </w:p>
        </w:tc>
        <w:tc>
          <w:tcPr>
            <w:tcW w:w="2835" w:type="dxa"/>
            <w:shd w:val="clear" w:color="auto" w:fill="auto"/>
            <w:hideMark/>
          </w:tcPr>
          <w:p w:rsidR="009A218D" w:rsidRPr="008F349D" w:rsidRDefault="009A218D" w:rsidP="006B25BE">
            <w:pPr>
              <w:widowControl/>
              <w:rPr>
                <w:rFonts w:hAnsi="ＭＳ ゴシック" w:cs="Arial"/>
                <w:color w:val="000000"/>
                <w:kern w:val="0"/>
                <w:szCs w:val="36"/>
              </w:rPr>
            </w:pPr>
            <w:r w:rsidRPr="008F349D">
              <w:rPr>
                <w:rFonts w:hAnsi="ＭＳ ゴシック" w:cs="Meiryo UI" w:hint="eastAsia"/>
                <w:color w:val="000000"/>
                <w:kern w:val="24"/>
                <w:szCs w:val="24"/>
              </w:rPr>
              <w:t>参加者一人当たりコスト</w:t>
            </w:r>
          </w:p>
        </w:tc>
        <w:tc>
          <w:tcPr>
            <w:tcW w:w="2352" w:type="dxa"/>
            <w:shd w:val="clear" w:color="auto" w:fill="auto"/>
            <w:hideMark/>
          </w:tcPr>
          <w:p w:rsidR="009A218D" w:rsidRPr="008F349D" w:rsidRDefault="009A218D" w:rsidP="006B25BE">
            <w:pPr>
              <w:widowControl/>
              <w:rPr>
                <w:rFonts w:hAnsi="ＭＳ ゴシック" w:cs="Arial"/>
                <w:color w:val="000000"/>
                <w:kern w:val="0"/>
                <w:szCs w:val="36"/>
              </w:rPr>
            </w:pPr>
            <w:r w:rsidRPr="008F349D">
              <w:rPr>
                <w:rFonts w:hAnsi="ＭＳ ゴシック" w:cs="Meiryo UI" w:hint="eastAsia"/>
                <w:color w:val="000000"/>
                <w:kern w:val="24"/>
                <w:szCs w:val="24"/>
              </w:rPr>
              <w:t>公の施設、イベント系ソフト事業</w:t>
            </w:r>
          </w:p>
        </w:tc>
      </w:tr>
      <w:tr w:rsidR="009A218D" w:rsidRPr="008F349D" w:rsidTr="006B25BE">
        <w:trPr>
          <w:trHeight w:val="584"/>
        </w:trPr>
        <w:tc>
          <w:tcPr>
            <w:tcW w:w="1158" w:type="dxa"/>
            <w:shd w:val="clear" w:color="auto" w:fill="auto"/>
            <w:hideMark/>
          </w:tcPr>
          <w:p w:rsidR="009A218D" w:rsidRPr="008F349D" w:rsidRDefault="009A218D" w:rsidP="006B25BE">
            <w:pPr>
              <w:widowControl/>
              <w:rPr>
                <w:rFonts w:hAnsi="ＭＳ ゴシック" w:cs="Arial"/>
                <w:color w:val="000000"/>
                <w:kern w:val="0"/>
                <w:szCs w:val="36"/>
              </w:rPr>
            </w:pPr>
            <w:r w:rsidRPr="008F349D">
              <w:rPr>
                <w:rFonts w:hAnsi="ＭＳ ゴシック" w:cs="Meiryo UI" w:hint="eastAsia"/>
                <w:color w:val="000000"/>
                <w:kern w:val="24"/>
                <w:szCs w:val="24"/>
              </w:rPr>
              <w:t>成功目標</w:t>
            </w:r>
          </w:p>
        </w:tc>
        <w:tc>
          <w:tcPr>
            <w:tcW w:w="2835" w:type="dxa"/>
            <w:shd w:val="clear" w:color="auto" w:fill="auto"/>
            <w:hideMark/>
          </w:tcPr>
          <w:p w:rsidR="009A218D" w:rsidRPr="008F349D" w:rsidRDefault="009A218D" w:rsidP="006B25BE">
            <w:pPr>
              <w:widowControl/>
              <w:rPr>
                <w:rFonts w:hAnsi="ＭＳ ゴシック" w:cs="Arial"/>
                <w:color w:val="000000"/>
                <w:kern w:val="0"/>
                <w:szCs w:val="36"/>
              </w:rPr>
            </w:pPr>
            <w:r w:rsidRPr="008F349D">
              <w:rPr>
                <w:rFonts w:hAnsi="ＭＳ ゴシック" w:cs="Meiryo UI" w:hint="eastAsia"/>
                <w:color w:val="000000"/>
                <w:kern w:val="24"/>
                <w:szCs w:val="24"/>
              </w:rPr>
              <w:t>満足度、認知度、計画達成度　等</w:t>
            </w:r>
          </w:p>
        </w:tc>
        <w:tc>
          <w:tcPr>
            <w:tcW w:w="2835" w:type="dxa"/>
            <w:shd w:val="clear" w:color="auto" w:fill="auto"/>
            <w:hideMark/>
          </w:tcPr>
          <w:p w:rsidR="009A218D" w:rsidRPr="008F349D" w:rsidRDefault="009A218D" w:rsidP="006B25BE">
            <w:pPr>
              <w:widowControl/>
              <w:rPr>
                <w:rFonts w:hAnsi="ＭＳ ゴシック" w:cs="Arial"/>
                <w:color w:val="000000"/>
                <w:kern w:val="0"/>
                <w:szCs w:val="36"/>
              </w:rPr>
            </w:pPr>
            <w:r w:rsidRPr="008F349D">
              <w:rPr>
                <w:rFonts w:hAnsi="ＭＳ ゴシック" w:cs="Meiryo UI" w:hint="eastAsia"/>
                <w:color w:val="000000"/>
                <w:kern w:val="24"/>
                <w:szCs w:val="24"/>
              </w:rPr>
              <w:t>認知度を上昇させるためのコスト</w:t>
            </w:r>
          </w:p>
        </w:tc>
        <w:tc>
          <w:tcPr>
            <w:tcW w:w="2352" w:type="dxa"/>
            <w:shd w:val="clear" w:color="auto" w:fill="auto"/>
            <w:hideMark/>
          </w:tcPr>
          <w:p w:rsidR="009A218D" w:rsidRPr="008F349D" w:rsidRDefault="009A218D" w:rsidP="006B25BE">
            <w:pPr>
              <w:widowControl/>
              <w:rPr>
                <w:rFonts w:hAnsi="ＭＳ ゴシック" w:cs="Arial"/>
                <w:color w:val="000000"/>
                <w:kern w:val="0"/>
                <w:szCs w:val="36"/>
              </w:rPr>
            </w:pPr>
            <w:r w:rsidRPr="008F349D">
              <w:rPr>
                <w:rFonts w:hAnsi="ＭＳ ゴシック" w:cs="Meiryo UI" w:hint="eastAsia"/>
                <w:color w:val="000000"/>
                <w:kern w:val="24"/>
                <w:szCs w:val="24"/>
              </w:rPr>
              <w:t>普及、啓発、助成事業</w:t>
            </w:r>
          </w:p>
        </w:tc>
      </w:tr>
    </w:tbl>
    <w:p w:rsidR="009A218D" w:rsidRPr="008F349D" w:rsidRDefault="009A218D" w:rsidP="009A218D">
      <w:pPr>
        <w:rPr>
          <w:rFonts w:hAnsi="ＭＳ ゴシック"/>
          <w:color w:val="000000"/>
        </w:rPr>
      </w:pPr>
    </w:p>
    <w:p w:rsidR="009A218D" w:rsidRPr="008F349D" w:rsidRDefault="009A218D" w:rsidP="00FC7CC8">
      <w:pPr>
        <w:ind w:firstLineChars="100" w:firstLine="227"/>
        <w:rPr>
          <w:rFonts w:hAnsi="ＭＳ ゴシック"/>
          <w:color w:val="000000"/>
        </w:rPr>
      </w:pPr>
      <w:r w:rsidRPr="008F349D">
        <w:rPr>
          <w:rFonts w:hAnsi="ＭＳ ゴシック" w:hint="eastAsia"/>
          <w:color w:val="000000"/>
        </w:rPr>
        <w:t>また、フルコスト計算によるトータルでの財政効果を比較することにより、直営事業の委託化や施設・設備の更新等における手法の妥当性等の点検に活用します。</w:t>
      </w:r>
    </w:p>
    <w:p w:rsidR="009A218D" w:rsidRPr="008F349D" w:rsidRDefault="009A218D" w:rsidP="00FC7CC8">
      <w:pPr>
        <w:ind w:firstLineChars="100" w:firstLine="227"/>
        <w:rPr>
          <w:rFonts w:hAnsi="ＭＳ ゴシック"/>
          <w:color w:val="000000"/>
        </w:rPr>
      </w:pPr>
      <w:r w:rsidRPr="008F349D">
        <w:rPr>
          <w:rFonts w:hAnsi="ＭＳ ゴシック" w:hint="eastAsia"/>
          <w:color w:val="000000"/>
        </w:rPr>
        <w:t>さらに、公の施設の指定管理者の公募にあたり、委託料等の参考価格を設定する際に、参考となる指標として活用するなど、新公会計制度のさらなる活用方策についての検討を進めます。</w:t>
      </w:r>
    </w:p>
    <w:p w:rsidR="009A218D" w:rsidRPr="008F349D" w:rsidRDefault="009A218D" w:rsidP="009A218D">
      <w:pPr>
        <w:rPr>
          <w:rFonts w:hAnsi="ＭＳ ゴシック"/>
          <w:color w:val="000000"/>
        </w:rPr>
      </w:pPr>
      <w:r w:rsidRPr="008F349D">
        <w:rPr>
          <w:rFonts w:hAnsi="ＭＳ ゴシック" w:hint="eastAsia"/>
          <w:color w:val="000000"/>
        </w:rPr>
        <w:t>具体的取組として、新公会計制度を活用したコストパフォーマンス評価の導入</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３６ページ</w:t>
      </w:r>
    </w:p>
    <w:p w:rsidR="009A218D" w:rsidRPr="008F349D" w:rsidRDefault="009A218D" w:rsidP="009A218D">
      <w:pPr>
        <w:rPr>
          <w:rFonts w:hAnsi="ＭＳ ゴシック"/>
          <w:color w:val="000000"/>
        </w:rPr>
      </w:pPr>
      <w:r w:rsidRPr="008F349D">
        <w:rPr>
          <w:rFonts w:hAnsi="ＭＳ ゴシック" w:hint="eastAsia"/>
          <w:color w:val="000000"/>
        </w:rPr>
        <w:t>説明責任（アカウンタビリティ）の発揮</w:t>
      </w:r>
    </w:p>
    <w:p w:rsidR="009A218D" w:rsidRPr="008F349D" w:rsidRDefault="009A218D" w:rsidP="00FC7CC8">
      <w:pPr>
        <w:ind w:firstLineChars="100" w:firstLine="227"/>
        <w:rPr>
          <w:rFonts w:hAnsi="ＭＳ ゴシック"/>
          <w:color w:val="000000"/>
        </w:rPr>
      </w:pPr>
      <w:r w:rsidRPr="008F349D">
        <w:rPr>
          <w:rFonts w:hAnsi="ＭＳ ゴシック" w:hint="eastAsia"/>
          <w:color w:val="000000"/>
        </w:rPr>
        <w:t>マネジメントシートを予算要求の添付資料として公開することにより、府として実施する必要性や事業効果、フルコストによる事業効率性の推移、受益と負担などについて、府民へのアカウンタビリティの向上を図ります。</w:t>
      </w:r>
    </w:p>
    <w:p w:rsidR="009A218D" w:rsidRPr="008F349D" w:rsidRDefault="009A218D" w:rsidP="00FC7CC8">
      <w:pPr>
        <w:ind w:firstLineChars="100" w:firstLine="227"/>
        <w:rPr>
          <w:rFonts w:hAnsi="ＭＳ ゴシック"/>
          <w:color w:val="000000"/>
        </w:rPr>
      </w:pPr>
      <w:r w:rsidRPr="008F349D">
        <w:rPr>
          <w:rFonts w:hAnsi="ＭＳ ゴシック" w:hint="eastAsia"/>
          <w:color w:val="000000"/>
        </w:rPr>
        <w:t>また、</w:t>
      </w:r>
      <w:r w:rsidR="004D4238" w:rsidRPr="008F349D">
        <w:rPr>
          <w:rFonts w:hAnsi="ＭＳ ゴシック" w:hint="eastAsia"/>
          <w:color w:val="000000"/>
        </w:rPr>
        <w:t>ＰＤＣＡ</w:t>
      </w:r>
      <w:r w:rsidRPr="008F349D">
        <w:rPr>
          <w:rFonts w:hAnsi="ＭＳ ゴシック" w:hint="eastAsia"/>
          <w:color w:val="000000"/>
        </w:rPr>
        <w:t>サイクルによる事業の重点化推進に向けた職員の意識改革にもつなげます。</w:t>
      </w:r>
    </w:p>
    <w:p w:rsidR="009A218D" w:rsidRPr="008F349D" w:rsidRDefault="009A218D" w:rsidP="009A218D">
      <w:pPr>
        <w:rPr>
          <w:rFonts w:hAnsi="ＭＳ ゴシック"/>
          <w:color w:val="000000"/>
        </w:rPr>
      </w:pPr>
      <w:r w:rsidRPr="008F349D">
        <w:rPr>
          <w:rFonts w:hAnsi="ＭＳ ゴシック" w:hint="eastAsia"/>
          <w:color w:val="000000"/>
        </w:rPr>
        <w:lastRenderedPageBreak/>
        <w:t>マネジメントシートの活用イメージ図</w:t>
      </w:r>
    </w:p>
    <w:p w:rsidR="003E5B0A" w:rsidRPr="008F349D" w:rsidRDefault="003E5B0A" w:rsidP="009A218D">
      <w:pPr>
        <w:rPr>
          <w:rFonts w:hAnsi="ＭＳ ゴシック"/>
          <w:color w:val="000000"/>
        </w:rPr>
      </w:pPr>
      <w:r w:rsidRPr="008F349D">
        <w:rPr>
          <w:rFonts w:hAnsi="ＭＳ ゴシック" w:hint="eastAsia"/>
          <w:color w:val="000000"/>
        </w:rPr>
        <w:t>（図の説明）</w:t>
      </w:r>
    </w:p>
    <w:p w:rsidR="009A218D" w:rsidRPr="008F349D" w:rsidRDefault="009A218D" w:rsidP="009A218D">
      <w:pPr>
        <w:rPr>
          <w:rFonts w:hAnsi="ＭＳ ゴシック"/>
          <w:color w:val="000000"/>
        </w:rPr>
      </w:pPr>
      <w:r w:rsidRPr="008F349D">
        <w:rPr>
          <w:rFonts w:hAnsi="ＭＳ ゴシック" w:hint="eastAsia"/>
          <w:color w:val="000000"/>
        </w:rPr>
        <w:t>・マネジメントシートは部局長マネジメントによる自己点検と事業間連携（部内・関係部局間における施策、事業テーマごとに事業間調整（「すりあわせ」）で活用。そのうえで、アカウンタビリティ（説明責任）の発揮（予算要求添付資料として公表し、事業効果、フルコスト、受益と負担を示す）や予算編成（事業の重点化や事業見直し、改善）で活用、さらには、知事重点事業のフォローアップ（効果検証）として活用</w:t>
      </w:r>
    </w:p>
    <w:p w:rsidR="00CB37C6" w:rsidRPr="008F349D" w:rsidRDefault="00CB37C6"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３７ページ</w:t>
      </w:r>
    </w:p>
    <w:p w:rsidR="009A218D" w:rsidRPr="008F349D" w:rsidRDefault="009A218D" w:rsidP="009A218D">
      <w:pPr>
        <w:rPr>
          <w:rFonts w:hAnsi="ＭＳ ゴシック"/>
          <w:color w:val="000000"/>
        </w:rPr>
      </w:pPr>
      <w:r w:rsidRPr="008F349D">
        <w:rPr>
          <w:rFonts w:hAnsi="ＭＳ ゴシック" w:hint="eastAsia"/>
          <w:color w:val="000000"/>
        </w:rPr>
        <w:t>プロジェクトチーム方式の導入</w:t>
      </w:r>
    </w:p>
    <w:p w:rsidR="009A218D" w:rsidRPr="008F349D" w:rsidRDefault="009A218D" w:rsidP="00FC7CC8">
      <w:pPr>
        <w:ind w:firstLineChars="100" w:firstLine="227"/>
        <w:rPr>
          <w:rFonts w:hAnsi="ＭＳ ゴシック"/>
          <w:color w:val="000000"/>
        </w:rPr>
      </w:pPr>
      <w:r w:rsidRPr="008F349D">
        <w:rPr>
          <w:rFonts w:hAnsi="ＭＳ ゴシック" w:hint="eastAsia"/>
          <w:color w:val="000000"/>
        </w:rPr>
        <w:t>人口減少社会への対応など、部局横断で取組むべき政策課題については、課題解決型プロジェクトチーム方式を積極的に導入するなど、部局間連携（</w:t>
      </w:r>
      <w:r w:rsidR="004D4238" w:rsidRPr="008F349D">
        <w:rPr>
          <w:rFonts w:hAnsi="ＭＳ ゴシック" w:hint="eastAsia"/>
          <w:color w:val="000000"/>
        </w:rPr>
        <w:t>→</w:t>
      </w:r>
      <w:r w:rsidRPr="008F349D">
        <w:rPr>
          <w:rFonts w:hAnsi="ＭＳ ゴシック" w:hint="eastAsia"/>
          <w:color w:val="000000"/>
        </w:rPr>
        <w:t>総合力の発揮）による取組みを強化します。</w:t>
      </w:r>
    </w:p>
    <w:p w:rsidR="009A218D" w:rsidRPr="008F349D" w:rsidRDefault="009A218D" w:rsidP="009A218D">
      <w:pPr>
        <w:rPr>
          <w:rFonts w:hAnsi="ＭＳ ゴシック"/>
          <w:color w:val="000000"/>
        </w:rPr>
      </w:pPr>
    </w:p>
    <w:p w:rsidR="009A218D" w:rsidRPr="008F349D" w:rsidRDefault="009A218D" w:rsidP="009A218D">
      <w:pPr>
        <w:rPr>
          <w:rFonts w:hAnsi="ＭＳ ゴシック"/>
          <w:color w:val="000000"/>
        </w:rPr>
      </w:pPr>
      <w:r w:rsidRPr="008F349D">
        <w:rPr>
          <w:rFonts w:hAnsi="ＭＳ ゴシック" w:hint="eastAsia"/>
          <w:color w:val="000000"/>
        </w:rPr>
        <w:t>部局長マネジメントの充実検討</w:t>
      </w:r>
    </w:p>
    <w:p w:rsidR="009A218D" w:rsidRPr="008F349D" w:rsidRDefault="009A218D" w:rsidP="00FC7CC8">
      <w:pPr>
        <w:ind w:firstLineChars="100" w:firstLine="227"/>
        <w:rPr>
          <w:rFonts w:hAnsi="ＭＳ ゴシック"/>
          <w:color w:val="000000"/>
        </w:rPr>
      </w:pPr>
      <w:r w:rsidRPr="008F349D">
        <w:rPr>
          <w:rFonts w:hAnsi="ＭＳ ゴシック" w:hint="eastAsia"/>
          <w:color w:val="000000"/>
        </w:rPr>
        <w:t>今後、『事業重点化プロセス』などの活用を通じて、部局及び部局間の連携による主体的なマネジメントを軸に、主要事業の見直し・改善や、事業の選択と集中を進めます。</w:t>
      </w:r>
    </w:p>
    <w:p w:rsidR="009A218D" w:rsidRPr="008F349D" w:rsidRDefault="009A218D" w:rsidP="00FC7CC8">
      <w:pPr>
        <w:ind w:firstLineChars="100" w:firstLine="227"/>
        <w:rPr>
          <w:rFonts w:hAnsi="ＭＳ ゴシック"/>
          <w:color w:val="000000"/>
        </w:rPr>
      </w:pPr>
      <w:r w:rsidRPr="008F349D">
        <w:rPr>
          <w:rFonts w:hAnsi="ＭＳ ゴシック" w:hint="eastAsia"/>
          <w:color w:val="000000"/>
        </w:rPr>
        <w:t>主体的なマネジメントの実効性を高めるため、部局の創意工夫を促し、例えば部局自らが新たな歳入を確保した場合には、一定の効果額を新規事業等の財源として歳出に還元できる仕組み（「メリットシステム」）について検討を進めます。</w:t>
      </w:r>
    </w:p>
    <w:p w:rsidR="009A218D" w:rsidRPr="008F349D" w:rsidRDefault="009A218D" w:rsidP="00FC7CC8">
      <w:pPr>
        <w:ind w:firstLineChars="100" w:firstLine="227"/>
        <w:rPr>
          <w:rFonts w:hAnsi="ＭＳ ゴシック"/>
          <w:color w:val="000000"/>
        </w:rPr>
      </w:pPr>
      <w:r w:rsidRPr="008F349D">
        <w:rPr>
          <w:rFonts w:hAnsi="ＭＳ ゴシック" w:hint="eastAsia"/>
          <w:color w:val="000000"/>
        </w:rPr>
        <w:t>併せて、さらに部局長マネジメントが発揮できる環境整備について、様々な角度から検討を進めます。</w:t>
      </w:r>
    </w:p>
    <w:p w:rsidR="009A218D" w:rsidRPr="008F349D" w:rsidRDefault="009A218D" w:rsidP="009A218D">
      <w:pPr>
        <w:rPr>
          <w:rFonts w:hAnsi="ＭＳ ゴシック"/>
          <w:color w:val="000000"/>
        </w:rPr>
      </w:pPr>
      <w:r w:rsidRPr="008F349D">
        <w:rPr>
          <w:rFonts w:hAnsi="ＭＳ ゴシック" w:hint="eastAsia"/>
          <w:color w:val="000000"/>
        </w:rPr>
        <w:t>具体的取組として、</w:t>
      </w:r>
    </w:p>
    <w:p w:rsidR="009A218D" w:rsidRPr="008F349D" w:rsidRDefault="009A218D" w:rsidP="009A218D">
      <w:pPr>
        <w:rPr>
          <w:rFonts w:hAnsi="ＭＳ ゴシック"/>
          <w:color w:val="000000"/>
        </w:rPr>
      </w:pPr>
      <w:r w:rsidRPr="008F349D">
        <w:rPr>
          <w:rFonts w:hAnsi="ＭＳ ゴシック" w:hint="eastAsia"/>
          <w:color w:val="000000"/>
        </w:rPr>
        <w:t>・課題解決型プロジェクトチームの導入（「総合力の発揮」で記載）</w:t>
      </w:r>
    </w:p>
    <w:p w:rsidR="009A218D" w:rsidRPr="008F349D" w:rsidRDefault="009A218D" w:rsidP="009A218D">
      <w:pPr>
        <w:rPr>
          <w:rFonts w:hAnsi="ＭＳ ゴシック"/>
          <w:color w:val="000000"/>
        </w:rPr>
      </w:pPr>
      <w:r w:rsidRPr="008F349D">
        <w:rPr>
          <w:rFonts w:hAnsi="ＭＳ ゴシック" w:hint="eastAsia"/>
          <w:color w:val="000000"/>
        </w:rPr>
        <w:t>・予算編成過程における部局の創意工夫を促す仕組みの導入</w:t>
      </w:r>
    </w:p>
    <w:p w:rsidR="009A218D" w:rsidRPr="008F349D" w:rsidRDefault="009A218D" w:rsidP="009A218D">
      <w:pPr>
        <w:rPr>
          <w:rFonts w:hAnsi="ＭＳ ゴシック"/>
          <w:color w:val="000000"/>
        </w:rPr>
      </w:pPr>
    </w:p>
    <w:p w:rsidR="009A218D" w:rsidRPr="008F349D" w:rsidRDefault="009A218D" w:rsidP="009A218D">
      <w:pPr>
        <w:widowControl/>
        <w:jc w:val="left"/>
        <w:rPr>
          <w:rFonts w:hAnsi="ＭＳ ゴシック" w:cs="ＭＳ Ｐゴシック"/>
          <w:color w:val="000000"/>
          <w:kern w:val="0"/>
          <w:sz w:val="24"/>
          <w:szCs w:val="24"/>
        </w:rPr>
      </w:pPr>
      <w:r w:rsidRPr="008F349D">
        <w:rPr>
          <w:rFonts w:hAnsi="ＭＳ ゴシック" w:cs="ＭＳ Ｐゴシック" w:hint="eastAsia"/>
          <w:color w:val="000000"/>
          <w:kern w:val="0"/>
          <w:sz w:val="24"/>
          <w:szCs w:val="24"/>
        </w:rPr>
        <w:t>３８ページ</w:t>
      </w:r>
    </w:p>
    <w:p w:rsidR="009A218D" w:rsidRPr="008F349D" w:rsidRDefault="004B2123" w:rsidP="009A218D">
      <w:pPr>
        <w:widowControl/>
        <w:jc w:val="left"/>
        <w:rPr>
          <w:rFonts w:hAnsi="ＭＳ ゴシック" w:cs="ＭＳ Ｐゴシック"/>
          <w:color w:val="000000"/>
          <w:kern w:val="0"/>
          <w:szCs w:val="21"/>
        </w:rPr>
      </w:pPr>
      <w:r w:rsidRPr="008F349D">
        <w:rPr>
          <w:rFonts w:hAnsi="ＭＳ ゴシック" w:cs="ＭＳ Ｐゴシック" w:hint="eastAsia"/>
          <w:color w:val="000000"/>
          <w:kern w:val="0"/>
          <w:szCs w:val="21"/>
        </w:rPr>
        <w:t>二</w:t>
      </w:r>
      <w:r w:rsidR="009A218D" w:rsidRPr="008F349D">
        <w:rPr>
          <w:rFonts w:hAnsi="ＭＳ ゴシック" w:cs="ＭＳ Ｐゴシック" w:hint="eastAsia"/>
          <w:color w:val="000000"/>
          <w:kern w:val="0"/>
          <w:szCs w:val="21"/>
        </w:rPr>
        <w:t xml:space="preserve">　ストックの活用</w:t>
      </w:r>
    </w:p>
    <w:p w:rsidR="009A218D" w:rsidRPr="008F349D" w:rsidRDefault="009A218D" w:rsidP="009A218D">
      <w:pPr>
        <w:widowControl/>
        <w:jc w:val="left"/>
        <w:rPr>
          <w:rFonts w:hAnsi="ＭＳ ゴシック" w:cs="ＭＳ Ｐゴシック"/>
          <w:color w:val="000000"/>
          <w:kern w:val="0"/>
          <w:szCs w:val="21"/>
        </w:rPr>
      </w:pPr>
      <w:r w:rsidRPr="00673B58">
        <w:rPr>
          <w:rFonts w:hAnsi="ＭＳ ゴシック" w:cs="Meiryo UI" w:hint="eastAsia"/>
          <w:bCs/>
          <w:color w:val="000000"/>
          <w:kern w:val="0"/>
          <w:szCs w:val="21"/>
        </w:rPr>
        <w:t>ストック活用の基本的スタンス</w:t>
      </w:r>
    </w:p>
    <w:p w:rsidR="009A218D" w:rsidRPr="008F349D" w:rsidRDefault="009A218D" w:rsidP="009A218D">
      <w:pPr>
        <w:ind w:firstLineChars="100" w:firstLine="227"/>
        <w:rPr>
          <w:rFonts w:hAnsi="ＭＳ ゴシック"/>
          <w:color w:val="000000"/>
          <w:szCs w:val="21"/>
        </w:rPr>
      </w:pPr>
      <w:r w:rsidRPr="008F349D">
        <w:rPr>
          <w:rFonts w:hAnsi="ＭＳ ゴシック" w:hint="eastAsia"/>
          <w:color w:val="000000"/>
          <w:szCs w:val="21"/>
        </w:rPr>
        <w:t>府ではこれまで歳入確保の観点から、土地・建物を中心に活用可能財産を掘り起し、積極的に民間等へ売却・貸付を進め、平成21年度から25年度までに売払収入として700億円を確保し、一般財源等として活用しました。</w:t>
      </w:r>
    </w:p>
    <w:p w:rsidR="009A218D" w:rsidRPr="008F349D" w:rsidRDefault="009A218D" w:rsidP="009A218D">
      <w:pPr>
        <w:ind w:firstLineChars="100" w:firstLine="227"/>
        <w:rPr>
          <w:rFonts w:hAnsi="ＭＳ ゴシック"/>
          <w:color w:val="000000"/>
          <w:szCs w:val="21"/>
        </w:rPr>
      </w:pPr>
      <w:r w:rsidRPr="008F349D">
        <w:rPr>
          <w:rFonts w:hAnsi="ＭＳ ゴシック" w:hint="eastAsia"/>
          <w:color w:val="000000"/>
          <w:szCs w:val="21"/>
        </w:rPr>
        <w:t>今後とも売却可能な土地・建物の掘り起しに取り組むとともに、当面利用予定のない事業用地など低未利用財産の民間への貸付や公共施設等を利用した広告収入の拡大など、いわゆる「稼ぐ」という視点からの取組みも充実していきます。</w:t>
      </w:r>
    </w:p>
    <w:p w:rsidR="009A218D" w:rsidRPr="008F349D" w:rsidRDefault="009A218D" w:rsidP="009A218D">
      <w:pPr>
        <w:ind w:firstLineChars="100" w:firstLine="227"/>
        <w:rPr>
          <w:rFonts w:hAnsi="ＭＳ ゴシック"/>
          <w:color w:val="000000"/>
          <w:szCs w:val="21"/>
        </w:rPr>
      </w:pPr>
      <w:r w:rsidRPr="008F349D">
        <w:rPr>
          <w:rFonts w:hAnsi="ＭＳ ゴシック" w:hint="eastAsia"/>
          <w:color w:val="000000"/>
          <w:szCs w:val="21"/>
        </w:rPr>
        <w:t>また、既存資産の最適な経営管理という観点から、老朽化や利用状況など公共施設等全体の状況もトータルで集約しながら、全体としてより効率的な管理・活用、計画的更新に向けて取組みを進めます。</w:t>
      </w:r>
    </w:p>
    <w:p w:rsidR="009A218D" w:rsidRPr="008F349D" w:rsidRDefault="009A218D" w:rsidP="009A218D">
      <w:pPr>
        <w:ind w:firstLineChars="100" w:firstLine="227"/>
        <w:rPr>
          <w:rFonts w:hAnsi="ＭＳ ゴシック"/>
          <w:color w:val="000000"/>
          <w:szCs w:val="21"/>
        </w:rPr>
      </w:pPr>
      <w:r w:rsidRPr="008F349D">
        <w:rPr>
          <w:rFonts w:hAnsi="ＭＳ ゴシック" w:hint="eastAsia"/>
          <w:color w:val="000000"/>
          <w:szCs w:val="21"/>
        </w:rPr>
        <w:t>併せて、府が保有するあらゆる資産（ストック）について、固定観念にとらわれることなく、幅広く活用方策を検討していくとともに、売却等によるフロー化に積極的に取り組み、歳入確保や新たな施策展開につなげていきます。</w:t>
      </w:r>
    </w:p>
    <w:p w:rsidR="009A218D" w:rsidRPr="008F349D" w:rsidRDefault="009A218D" w:rsidP="009A218D">
      <w:pPr>
        <w:rPr>
          <w:rFonts w:hAnsi="ＭＳ ゴシック"/>
          <w:bCs/>
          <w:color w:val="000000"/>
          <w:szCs w:val="21"/>
        </w:rPr>
      </w:pPr>
    </w:p>
    <w:p w:rsidR="009A218D" w:rsidRPr="008F349D" w:rsidRDefault="009A218D" w:rsidP="009A218D">
      <w:pPr>
        <w:rPr>
          <w:rFonts w:hAnsi="ＭＳ ゴシック"/>
          <w:bCs/>
          <w:color w:val="000000"/>
          <w:szCs w:val="21"/>
        </w:rPr>
      </w:pPr>
      <w:r w:rsidRPr="008F349D">
        <w:rPr>
          <w:rFonts w:hAnsi="ＭＳ ゴシック" w:hint="eastAsia"/>
          <w:bCs/>
          <w:color w:val="000000"/>
          <w:szCs w:val="21"/>
        </w:rPr>
        <w:t>３９ページ</w:t>
      </w:r>
    </w:p>
    <w:p w:rsidR="009A218D" w:rsidRPr="008F349D" w:rsidRDefault="009A218D" w:rsidP="009A218D">
      <w:pPr>
        <w:rPr>
          <w:rFonts w:hAnsi="ＭＳ ゴシック"/>
          <w:color w:val="000000"/>
          <w:szCs w:val="21"/>
        </w:rPr>
      </w:pPr>
      <w:r w:rsidRPr="008F349D">
        <w:rPr>
          <w:rFonts w:hAnsi="ＭＳ ゴシック" w:hint="eastAsia"/>
          <w:bCs/>
          <w:color w:val="000000"/>
          <w:szCs w:val="21"/>
        </w:rPr>
        <w:t>公共施設等の最適な経営管理（ファシリティマネジメント）の推進</w:t>
      </w:r>
    </w:p>
    <w:p w:rsidR="009A218D" w:rsidRPr="008F349D" w:rsidRDefault="009A218D" w:rsidP="009A218D">
      <w:pPr>
        <w:ind w:firstLineChars="100" w:firstLine="227"/>
        <w:rPr>
          <w:rFonts w:hAnsi="ＭＳ ゴシック"/>
          <w:color w:val="000000"/>
          <w:szCs w:val="21"/>
        </w:rPr>
      </w:pPr>
      <w:r w:rsidRPr="008F349D">
        <w:rPr>
          <w:rFonts w:hAnsi="ＭＳ ゴシック" w:hint="eastAsia"/>
          <w:color w:val="000000"/>
          <w:szCs w:val="21"/>
        </w:rPr>
        <w:t>府は道路等の都市基盤施設（インフラ）をはじめ、多くの公共施設等を保有しており、高度経済成長期に建設された施設等がこれから一斉に建替時期を迎えます。このうち建物については、今後10年間で、建築後50年を経過するものが全体の約4割を占めることになります。また今後、人口減少により利用需要が変化することも予想されます。そのため、公共施設等の計画的な修繕・建替えや利用需要に応じた有効活用を図る必要があります。</w:t>
      </w:r>
    </w:p>
    <w:p w:rsidR="009A218D" w:rsidRPr="008F349D" w:rsidRDefault="009A218D" w:rsidP="009A218D">
      <w:pPr>
        <w:ind w:firstLineChars="100" w:firstLine="227"/>
        <w:rPr>
          <w:rFonts w:hAnsi="ＭＳ ゴシック"/>
          <w:color w:val="000000"/>
          <w:szCs w:val="21"/>
        </w:rPr>
      </w:pPr>
      <w:r w:rsidRPr="008F349D">
        <w:rPr>
          <w:rFonts w:hAnsi="ＭＳ ゴシック" w:hint="eastAsia"/>
          <w:color w:val="000000"/>
          <w:szCs w:val="21"/>
        </w:rPr>
        <w:t>限られた財源の中で、これらの課題に対応するために、先行して取り組んでいるインフラや府営住宅等と併せ、その他の公共施設等についても、行政サービスの向上に努めながら、できる限り少ない経費で最適な経営管理を行う、いわゆるファシリティマネジメントを推進します。</w:t>
      </w:r>
    </w:p>
    <w:p w:rsidR="009A218D" w:rsidRPr="008F349D" w:rsidRDefault="009A218D" w:rsidP="009A218D">
      <w:pPr>
        <w:rPr>
          <w:rFonts w:hAnsi="ＭＳ ゴシック"/>
          <w:color w:val="000000"/>
          <w:szCs w:val="21"/>
        </w:rPr>
      </w:pPr>
    </w:p>
    <w:p w:rsidR="009A218D" w:rsidRPr="008F349D" w:rsidRDefault="009A218D" w:rsidP="009A218D">
      <w:pPr>
        <w:rPr>
          <w:rFonts w:hAnsi="ＭＳ ゴシック"/>
          <w:color w:val="000000"/>
          <w:szCs w:val="21"/>
        </w:rPr>
      </w:pPr>
      <w:r w:rsidRPr="008F349D">
        <w:rPr>
          <w:rFonts w:hAnsi="ＭＳ ゴシック" w:hint="eastAsia"/>
          <w:color w:val="000000"/>
          <w:szCs w:val="21"/>
        </w:rPr>
        <w:t>公共施設等（建物）の建替時期別延床面積のグラフ（平成２６年３月末現在）</w:t>
      </w:r>
    </w:p>
    <w:p w:rsidR="009A218D" w:rsidRPr="008F349D" w:rsidRDefault="00FC7CC8" w:rsidP="00FC7CC8">
      <w:pPr>
        <w:rPr>
          <w:rFonts w:hAnsi="ＭＳ ゴシック"/>
          <w:color w:val="000000"/>
          <w:szCs w:val="21"/>
        </w:rPr>
      </w:pPr>
      <w:r w:rsidRPr="008F349D">
        <w:rPr>
          <w:rFonts w:hAnsi="ＭＳ ゴシック" w:hint="eastAsia"/>
          <w:color w:val="000000"/>
          <w:szCs w:val="21"/>
        </w:rPr>
        <w:t>・</w:t>
      </w:r>
      <w:r w:rsidR="009A218D" w:rsidRPr="008F349D">
        <w:rPr>
          <w:rFonts w:hAnsi="ＭＳ ゴシック" w:hint="eastAsia"/>
          <w:color w:val="000000"/>
          <w:szCs w:val="21"/>
        </w:rPr>
        <w:t>全ての建物について、耐用年数（50年と仮定）経過後に建替えすると仮定</w:t>
      </w:r>
      <w:r w:rsidR="00195954" w:rsidRPr="008F349D">
        <w:rPr>
          <w:rFonts w:hAnsi="ＭＳ ゴシック" w:hint="eastAsia"/>
          <w:color w:val="000000"/>
          <w:szCs w:val="21"/>
        </w:rPr>
        <w:t>。</w:t>
      </w:r>
    </w:p>
    <w:p w:rsidR="009A218D" w:rsidRPr="008F349D" w:rsidRDefault="00FC7CC8" w:rsidP="00FC7CC8">
      <w:pPr>
        <w:rPr>
          <w:rFonts w:hAnsi="ＭＳ ゴシック"/>
          <w:color w:val="000000"/>
          <w:szCs w:val="21"/>
        </w:rPr>
      </w:pPr>
      <w:r w:rsidRPr="008F349D">
        <w:rPr>
          <w:rFonts w:hAnsi="ＭＳ ゴシック" w:hint="eastAsia"/>
          <w:color w:val="000000"/>
          <w:szCs w:val="21"/>
        </w:rPr>
        <w:t>・</w:t>
      </w:r>
      <w:r w:rsidR="009A218D" w:rsidRPr="008F349D">
        <w:rPr>
          <w:rFonts w:hAnsi="ＭＳ ゴシック" w:hint="eastAsia"/>
          <w:color w:val="000000"/>
          <w:szCs w:val="21"/>
        </w:rPr>
        <w:t>今後10年間で建築後50年を経過する建物は全体の約4割を占め</w:t>
      </w:r>
      <w:r w:rsidR="00195954" w:rsidRPr="008F349D">
        <w:rPr>
          <w:rFonts w:hAnsi="ＭＳ ゴシック" w:hint="eastAsia"/>
          <w:color w:val="000000"/>
          <w:szCs w:val="21"/>
        </w:rPr>
        <w:t>る。</w:t>
      </w:r>
    </w:p>
    <w:p w:rsidR="004B2123" w:rsidRPr="008F349D" w:rsidRDefault="00FC7CC8" w:rsidP="008F349D">
      <w:pPr>
        <w:ind w:left="227" w:hangingChars="100" w:hanging="227"/>
        <w:rPr>
          <w:rFonts w:hAnsi="ＭＳ ゴシック"/>
          <w:color w:val="000000"/>
          <w:szCs w:val="21"/>
        </w:rPr>
      </w:pPr>
      <w:r w:rsidRPr="008F349D">
        <w:rPr>
          <w:rFonts w:hAnsi="ＭＳ ゴシック" w:hint="eastAsia"/>
          <w:color w:val="000000"/>
          <w:szCs w:val="21"/>
        </w:rPr>
        <w:t>・</w:t>
      </w:r>
      <w:r w:rsidR="009A218D" w:rsidRPr="008F349D">
        <w:rPr>
          <w:rFonts w:hAnsi="ＭＳ ゴシック" w:hint="eastAsia"/>
          <w:color w:val="000000"/>
          <w:szCs w:val="21"/>
        </w:rPr>
        <w:t>建替費用負担のピークを回避するために、建物の長寿命化と建替時期の分散による財政負担の平準化が必要</w:t>
      </w:r>
      <w:r w:rsidR="00195954" w:rsidRPr="008F349D">
        <w:rPr>
          <w:rFonts w:hAnsi="ＭＳ ゴシック" w:hint="eastAsia"/>
          <w:color w:val="000000"/>
          <w:szCs w:val="21"/>
        </w:rPr>
        <w:t>。</w:t>
      </w:r>
    </w:p>
    <w:p w:rsidR="004B2123" w:rsidRPr="008F349D" w:rsidRDefault="004B2123" w:rsidP="008F349D">
      <w:pPr>
        <w:ind w:left="227" w:hangingChars="100" w:hanging="227"/>
        <w:rPr>
          <w:rFonts w:hAnsi="ＭＳ ゴシック"/>
          <w:color w:val="000000"/>
          <w:szCs w:val="21"/>
        </w:rPr>
      </w:pPr>
    </w:p>
    <w:p w:rsidR="009A218D" w:rsidRPr="008F349D" w:rsidRDefault="009A218D" w:rsidP="008F349D">
      <w:pPr>
        <w:ind w:left="227" w:hangingChars="100" w:hanging="227"/>
        <w:rPr>
          <w:rFonts w:hAnsi="ＭＳ ゴシック"/>
          <w:color w:val="000000"/>
          <w:szCs w:val="21"/>
        </w:rPr>
      </w:pPr>
      <w:r w:rsidRPr="008F349D">
        <w:rPr>
          <w:rFonts w:hAnsi="ＭＳ ゴシック" w:hint="eastAsia"/>
          <w:color w:val="000000"/>
          <w:szCs w:val="21"/>
        </w:rPr>
        <w:t>４０ページ</w:t>
      </w:r>
    </w:p>
    <w:p w:rsidR="004B2123" w:rsidRPr="008F349D" w:rsidRDefault="004B2123" w:rsidP="004B2123">
      <w:pPr>
        <w:rPr>
          <w:rFonts w:hAnsi="ＭＳ ゴシック"/>
          <w:color w:val="000000"/>
          <w:szCs w:val="21"/>
        </w:rPr>
      </w:pPr>
      <w:r w:rsidRPr="008F349D">
        <w:rPr>
          <w:rFonts w:hAnsi="ＭＳ ゴシック" w:hint="eastAsia"/>
          <w:color w:val="000000"/>
          <w:szCs w:val="21"/>
        </w:rPr>
        <w:t>公共施設等（建物）類型別の延床面積（平成26年3月末現在）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1680"/>
        <w:gridCol w:w="2040"/>
        <w:gridCol w:w="3660"/>
      </w:tblGrid>
      <w:tr w:rsidR="004B2123" w:rsidRPr="008F349D" w:rsidTr="002222BD">
        <w:trPr>
          <w:trHeight w:val="522"/>
        </w:trPr>
        <w:tc>
          <w:tcPr>
            <w:tcW w:w="3160" w:type="dxa"/>
            <w:gridSpan w:val="2"/>
            <w:shd w:val="clear" w:color="auto" w:fill="auto"/>
            <w:noWrap/>
            <w:hideMark/>
          </w:tcPr>
          <w:p w:rsidR="004B2123" w:rsidRPr="008F349D" w:rsidRDefault="004B2123" w:rsidP="002222BD">
            <w:pPr>
              <w:rPr>
                <w:rFonts w:hAnsi="ＭＳ ゴシック"/>
                <w:color w:val="000000"/>
                <w:szCs w:val="21"/>
              </w:rPr>
            </w:pPr>
            <w:r w:rsidRPr="008F349D">
              <w:rPr>
                <w:rFonts w:hAnsi="ＭＳ ゴシック" w:hint="eastAsia"/>
                <w:color w:val="000000"/>
                <w:szCs w:val="21"/>
              </w:rPr>
              <w:t>区分</w:t>
            </w:r>
          </w:p>
        </w:tc>
        <w:tc>
          <w:tcPr>
            <w:tcW w:w="2040" w:type="dxa"/>
            <w:shd w:val="clear" w:color="auto" w:fill="auto"/>
            <w:noWrap/>
            <w:hideMark/>
          </w:tcPr>
          <w:p w:rsidR="004B2123" w:rsidRPr="008F349D" w:rsidRDefault="004B2123" w:rsidP="002222BD">
            <w:pPr>
              <w:rPr>
                <w:rFonts w:hAnsi="ＭＳ ゴシック"/>
                <w:color w:val="000000"/>
                <w:szCs w:val="21"/>
              </w:rPr>
            </w:pPr>
            <w:r w:rsidRPr="008F349D">
              <w:rPr>
                <w:rFonts w:hAnsi="ＭＳ ゴシック" w:hint="eastAsia"/>
                <w:color w:val="000000"/>
                <w:szCs w:val="21"/>
              </w:rPr>
              <w:t>延床面積（㎡）</w:t>
            </w:r>
          </w:p>
        </w:tc>
        <w:tc>
          <w:tcPr>
            <w:tcW w:w="3660" w:type="dxa"/>
            <w:shd w:val="clear" w:color="auto" w:fill="auto"/>
            <w:noWrap/>
            <w:hideMark/>
          </w:tcPr>
          <w:p w:rsidR="004B2123" w:rsidRPr="008F349D" w:rsidRDefault="004B2123" w:rsidP="002222BD">
            <w:pPr>
              <w:rPr>
                <w:rFonts w:hAnsi="ＭＳ ゴシック"/>
                <w:color w:val="000000"/>
                <w:szCs w:val="21"/>
              </w:rPr>
            </w:pPr>
            <w:r w:rsidRPr="008F349D">
              <w:rPr>
                <w:rFonts w:hAnsi="ＭＳ ゴシック" w:hint="eastAsia"/>
                <w:color w:val="000000"/>
                <w:szCs w:val="21"/>
              </w:rPr>
              <w:t>例示</w:t>
            </w:r>
          </w:p>
        </w:tc>
      </w:tr>
      <w:tr w:rsidR="004B2123" w:rsidRPr="008F349D" w:rsidTr="002222BD">
        <w:trPr>
          <w:trHeight w:val="522"/>
        </w:trPr>
        <w:tc>
          <w:tcPr>
            <w:tcW w:w="1480" w:type="dxa"/>
            <w:vMerge w:val="restart"/>
            <w:shd w:val="clear" w:color="auto" w:fill="auto"/>
            <w:hideMark/>
          </w:tcPr>
          <w:p w:rsidR="004B2123" w:rsidRPr="008F349D" w:rsidRDefault="004B2123" w:rsidP="002222BD">
            <w:pPr>
              <w:rPr>
                <w:rFonts w:hAnsi="ＭＳ ゴシック"/>
                <w:color w:val="000000"/>
                <w:szCs w:val="21"/>
              </w:rPr>
            </w:pPr>
            <w:r w:rsidRPr="008F349D">
              <w:rPr>
                <w:rFonts w:hAnsi="ＭＳ ゴシック" w:hint="eastAsia"/>
                <w:color w:val="000000"/>
                <w:szCs w:val="21"/>
              </w:rPr>
              <w:t>公共用財産</w:t>
            </w:r>
          </w:p>
        </w:tc>
        <w:tc>
          <w:tcPr>
            <w:tcW w:w="1680" w:type="dxa"/>
            <w:shd w:val="clear" w:color="auto" w:fill="auto"/>
            <w:noWrap/>
            <w:hideMark/>
          </w:tcPr>
          <w:p w:rsidR="004B2123" w:rsidRPr="008F349D" w:rsidRDefault="004B2123" w:rsidP="002222BD">
            <w:pPr>
              <w:rPr>
                <w:rFonts w:hAnsi="ＭＳ ゴシック"/>
                <w:color w:val="000000"/>
                <w:szCs w:val="21"/>
              </w:rPr>
            </w:pPr>
            <w:r w:rsidRPr="008F349D">
              <w:rPr>
                <w:rFonts w:hAnsi="ＭＳ ゴシック" w:hint="eastAsia"/>
                <w:color w:val="000000"/>
                <w:szCs w:val="21"/>
              </w:rPr>
              <w:t>公営住宅</w:t>
            </w:r>
          </w:p>
        </w:tc>
        <w:tc>
          <w:tcPr>
            <w:tcW w:w="2040" w:type="dxa"/>
            <w:shd w:val="clear" w:color="auto" w:fill="auto"/>
            <w:noWrap/>
            <w:hideMark/>
          </w:tcPr>
          <w:p w:rsidR="004B2123" w:rsidRPr="008F349D" w:rsidRDefault="004B2123" w:rsidP="0053534D">
            <w:pPr>
              <w:rPr>
                <w:rFonts w:hAnsi="ＭＳ ゴシック"/>
                <w:color w:val="000000"/>
                <w:szCs w:val="21"/>
              </w:rPr>
            </w:pPr>
            <w:r w:rsidRPr="008F349D">
              <w:rPr>
                <w:rFonts w:hAnsi="ＭＳ ゴシック" w:hint="eastAsia"/>
                <w:color w:val="000000"/>
                <w:szCs w:val="21"/>
              </w:rPr>
              <w:t>9,064,095</w:t>
            </w:r>
          </w:p>
        </w:tc>
        <w:tc>
          <w:tcPr>
            <w:tcW w:w="3660" w:type="dxa"/>
            <w:shd w:val="clear" w:color="auto" w:fill="auto"/>
            <w:noWrap/>
            <w:hideMark/>
          </w:tcPr>
          <w:p w:rsidR="004B2123" w:rsidRPr="008F349D" w:rsidRDefault="004B2123" w:rsidP="002222BD">
            <w:pPr>
              <w:rPr>
                <w:rFonts w:hAnsi="ＭＳ ゴシック"/>
                <w:color w:val="000000"/>
                <w:szCs w:val="21"/>
              </w:rPr>
            </w:pPr>
          </w:p>
        </w:tc>
      </w:tr>
      <w:tr w:rsidR="004B2123" w:rsidRPr="008F349D" w:rsidTr="002222BD">
        <w:trPr>
          <w:trHeight w:val="522"/>
        </w:trPr>
        <w:tc>
          <w:tcPr>
            <w:tcW w:w="1480" w:type="dxa"/>
            <w:vMerge/>
            <w:shd w:val="clear" w:color="auto" w:fill="auto"/>
            <w:hideMark/>
          </w:tcPr>
          <w:p w:rsidR="004B2123" w:rsidRPr="008F349D" w:rsidRDefault="004B2123" w:rsidP="002222BD">
            <w:pPr>
              <w:rPr>
                <w:rFonts w:hAnsi="ＭＳ ゴシック"/>
                <w:color w:val="000000"/>
                <w:szCs w:val="21"/>
              </w:rPr>
            </w:pPr>
          </w:p>
        </w:tc>
        <w:tc>
          <w:tcPr>
            <w:tcW w:w="1680" w:type="dxa"/>
            <w:shd w:val="clear" w:color="auto" w:fill="auto"/>
            <w:noWrap/>
            <w:hideMark/>
          </w:tcPr>
          <w:p w:rsidR="004B2123" w:rsidRPr="008F349D" w:rsidRDefault="004B2123" w:rsidP="002222BD">
            <w:pPr>
              <w:rPr>
                <w:rFonts w:hAnsi="ＭＳ ゴシック"/>
                <w:color w:val="000000"/>
                <w:szCs w:val="21"/>
              </w:rPr>
            </w:pPr>
            <w:r w:rsidRPr="008F349D">
              <w:rPr>
                <w:rFonts w:hAnsi="ＭＳ ゴシック" w:hint="eastAsia"/>
                <w:color w:val="000000"/>
                <w:szCs w:val="21"/>
              </w:rPr>
              <w:t>学校</w:t>
            </w:r>
          </w:p>
        </w:tc>
        <w:tc>
          <w:tcPr>
            <w:tcW w:w="2040" w:type="dxa"/>
            <w:shd w:val="clear" w:color="auto" w:fill="auto"/>
            <w:noWrap/>
            <w:hideMark/>
          </w:tcPr>
          <w:p w:rsidR="004B2123" w:rsidRPr="008F349D" w:rsidRDefault="004B2123" w:rsidP="0053534D">
            <w:pPr>
              <w:rPr>
                <w:rFonts w:hAnsi="ＭＳ ゴシック"/>
                <w:color w:val="000000"/>
                <w:szCs w:val="21"/>
              </w:rPr>
            </w:pPr>
            <w:r w:rsidRPr="008F349D">
              <w:rPr>
                <w:rFonts w:hAnsi="ＭＳ ゴシック" w:hint="eastAsia"/>
                <w:color w:val="000000"/>
                <w:szCs w:val="21"/>
              </w:rPr>
              <w:t>2,495,157</w:t>
            </w:r>
          </w:p>
        </w:tc>
        <w:tc>
          <w:tcPr>
            <w:tcW w:w="3660" w:type="dxa"/>
            <w:shd w:val="clear" w:color="auto" w:fill="auto"/>
            <w:noWrap/>
            <w:hideMark/>
          </w:tcPr>
          <w:p w:rsidR="004B2123" w:rsidRPr="008F349D" w:rsidRDefault="004B2123" w:rsidP="002222BD">
            <w:pPr>
              <w:rPr>
                <w:rFonts w:hAnsi="ＭＳ ゴシック"/>
                <w:color w:val="000000"/>
                <w:szCs w:val="21"/>
              </w:rPr>
            </w:pPr>
          </w:p>
        </w:tc>
      </w:tr>
      <w:tr w:rsidR="004B2123" w:rsidRPr="008F349D" w:rsidTr="002222BD">
        <w:trPr>
          <w:trHeight w:val="522"/>
        </w:trPr>
        <w:tc>
          <w:tcPr>
            <w:tcW w:w="1480" w:type="dxa"/>
            <w:vMerge/>
            <w:shd w:val="clear" w:color="auto" w:fill="auto"/>
            <w:hideMark/>
          </w:tcPr>
          <w:p w:rsidR="004B2123" w:rsidRPr="008F349D" w:rsidRDefault="004B2123" w:rsidP="002222BD">
            <w:pPr>
              <w:rPr>
                <w:rFonts w:hAnsi="ＭＳ ゴシック"/>
                <w:color w:val="000000"/>
                <w:szCs w:val="21"/>
              </w:rPr>
            </w:pPr>
          </w:p>
        </w:tc>
        <w:tc>
          <w:tcPr>
            <w:tcW w:w="1680" w:type="dxa"/>
            <w:shd w:val="clear" w:color="auto" w:fill="auto"/>
            <w:noWrap/>
            <w:hideMark/>
          </w:tcPr>
          <w:p w:rsidR="004B2123" w:rsidRPr="008F349D" w:rsidRDefault="004B2123" w:rsidP="002222BD">
            <w:pPr>
              <w:rPr>
                <w:rFonts w:hAnsi="ＭＳ ゴシック"/>
                <w:color w:val="000000"/>
                <w:szCs w:val="21"/>
              </w:rPr>
            </w:pPr>
            <w:r w:rsidRPr="008F349D">
              <w:rPr>
                <w:rFonts w:hAnsi="ＭＳ ゴシック" w:hint="eastAsia"/>
                <w:color w:val="000000"/>
                <w:szCs w:val="21"/>
              </w:rPr>
              <w:t>その他</w:t>
            </w:r>
          </w:p>
        </w:tc>
        <w:tc>
          <w:tcPr>
            <w:tcW w:w="2040" w:type="dxa"/>
            <w:shd w:val="clear" w:color="auto" w:fill="auto"/>
            <w:noWrap/>
            <w:hideMark/>
          </w:tcPr>
          <w:p w:rsidR="004B2123" w:rsidRPr="008F349D" w:rsidRDefault="004B2123" w:rsidP="0053534D">
            <w:pPr>
              <w:rPr>
                <w:rFonts w:hAnsi="ＭＳ ゴシック"/>
                <w:color w:val="000000"/>
                <w:szCs w:val="21"/>
              </w:rPr>
            </w:pPr>
            <w:r w:rsidRPr="008F349D">
              <w:rPr>
                <w:rFonts w:hAnsi="ＭＳ ゴシック" w:hint="eastAsia"/>
                <w:color w:val="000000"/>
                <w:szCs w:val="21"/>
              </w:rPr>
              <w:t>757,948</w:t>
            </w:r>
          </w:p>
        </w:tc>
        <w:tc>
          <w:tcPr>
            <w:tcW w:w="3660" w:type="dxa"/>
            <w:shd w:val="clear" w:color="auto" w:fill="auto"/>
            <w:noWrap/>
            <w:hideMark/>
          </w:tcPr>
          <w:p w:rsidR="004B2123" w:rsidRPr="008F349D" w:rsidRDefault="004B2123" w:rsidP="002222BD">
            <w:pPr>
              <w:rPr>
                <w:rFonts w:hAnsi="ＭＳ ゴシック"/>
                <w:color w:val="000000"/>
                <w:szCs w:val="21"/>
              </w:rPr>
            </w:pPr>
            <w:r w:rsidRPr="008F349D">
              <w:rPr>
                <w:rFonts w:hAnsi="ＭＳ ゴシック" w:hint="eastAsia"/>
                <w:color w:val="000000"/>
                <w:szCs w:val="21"/>
              </w:rPr>
              <w:t>福祉施設、体育館など</w:t>
            </w:r>
          </w:p>
        </w:tc>
      </w:tr>
      <w:tr w:rsidR="004B2123" w:rsidRPr="008F349D" w:rsidTr="002222BD">
        <w:trPr>
          <w:trHeight w:val="522"/>
        </w:trPr>
        <w:tc>
          <w:tcPr>
            <w:tcW w:w="1480" w:type="dxa"/>
            <w:vMerge w:val="restart"/>
            <w:shd w:val="clear" w:color="auto" w:fill="auto"/>
            <w:hideMark/>
          </w:tcPr>
          <w:p w:rsidR="004B2123" w:rsidRPr="008F349D" w:rsidRDefault="004B2123" w:rsidP="002222BD">
            <w:pPr>
              <w:rPr>
                <w:rFonts w:hAnsi="ＭＳ ゴシック"/>
                <w:color w:val="000000"/>
                <w:szCs w:val="21"/>
              </w:rPr>
            </w:pPr>
            <w:r w:rsidRPr="008F349D">
              <w:rPr>
                <w:rFonts w:hAnsi="ＭＳ ゴシック" w:hint="eastAsia"/>
                <w:color w:val="000000"/>
                <w:szCs w:val="21"/>
              </w:rPr>
              <w:t>行政機関</w:t>
            </w:r>
          </w:p>
        </w:tc>
        <w:tc>
          <w:tcPr>
            <w:tcW w:w="1680" w:type="dxa"/>
            <w:shd w:val="clear" w:color="auto" w:fill="auto"/>
            <w:noWrap/>
            <w:hideMark/>
          </w:tcPr>
          <w:p w:rsidR="004B2123" w:rsidRPr="008F349D" w:rsidRDefault="004B2123" w:rsidP="002222BD">
            <w:pPr>
              <w:rPr>
                <w:rFonts w:hAnsi="ＭＳ ゴシック"/>
                <w:color w:val="000000"/>
                <w:szCs w:val="21"/>
              </w:rPr>
            </w:pPr>
            <w:r w:rsidRPr="008F349D">
              <w:rPr>
                <w:rFonts w:hAnsi="ＭＳ ゴシック" w:hint="eastAsia"/>
                <w:color w:val="000000"/>
                <w:szCs w:val="21"/>
              </w:rPr>
              <w:t>警察施設</w:t>
            </w:r>
          </w:p>
        </w:tc>
        <w:tc>
          <w:tcPr>
            <w:tcW w:w="2040" w:type="dxa"/>
            <w:shd w:val="clear" w:color="auto" w:fill="auto"/>
            <w:noWrap/>
            <w:hideMark/>
          </w:tcPr>
          <w:p w:rsidR="004B2123" w:rsidRPr="008F349D" w:rsidRDefault="004B2123" w:rsidP="0053534D">
            <w:pPr>
              <w:rPr>
                <w:rFonts w:hAnsi="ＭＳ ゴシック"/>
                <w:color w:val="000000"/>
                <w:szCs w:val="21"/>
              </w:rPr>
            </w:pPr>
            <w:r w:rsidRPr="008F349D">
              <w:rPr>
                <w:rFonts w:hAnsi="ＭＳ ゴシック" w:hint="eastAsia"/>
                <w:color w:val="000000"/>
                <w:szCs w:val="21"/>
              </w:rPr>
              <w:t>518,578</w:t>
            </w:r>
          </w:p>
        </w:tc>
        <w:tc>
          <w:tcPr>
            <w:tcW w:w="3660" w:type="dxa"/>
            <w:shd w:val="clear" w:color="auto" w:fill="auto"/>
            <w:noWrap/>
            <w:hideMark/>
          </w:tcPr>
          <w:p w:rsidR="004B2123" w:rsidRPr="008F349D" w:rsidRDefault="004B2123" w:rsidP="002222BD">
            <w:pPr>
              <w:rPr>
                <w:rFonts w:hAnsi="ＭＳ ゴシック"/>
                <w:color w:val="000000"/>
                <w:szCs w:val="21"/>
              </w:rPr>
            </w:pPr>
          </w:p>
        </w:tc>
      </w:tr>
      <w:tr w:rsidR="004B2123" w:rsidRPr="008F349D" w:rsidTr="002222BD">
        <w:trPr>
          <w:trHeight w:val="522"/>
        </w:trPr>
        <w:tc>
          <w:tcPr>
            <w:tcW w:w="1480" w:type="dxa"/>
            <w:vMerge/>
            <w:shd w:val="clear" w:color="auto" w:fill="auto"/>
            <w:hideMark/>
          </w:tcPr>
          <w:p w:rsidR="004B2123" w:rsidRPr="008F349D" w:rsidRDefault="004B2123" w:rsidP="002222BD">
            <w:pPr>
              <w:rPr>
                <w:rFonts w:hAnsi="ＭＳ ゴシック"/>
                <w:color w:val="000000"/>
                <w:szCs w:val="21"/>
              </w:rPr>
            </w:pPr>
          </w:p>
        </w:tc>
        <w:tc>
          <w:tcPr>
            <w:tcW w:w="1680" w:type="dxa"/>
            <w:shd w:val="clear" w:color="auto" w:fill="auto"/>
            <w:noWrap/>
            <w:hideMark/>
          </w:tcPr>
          <w:p w:rsidR="004B2123" w:rsidRPr="008F349D" w:rsidRDefault="004B2123" w:rsidP="002222BD">
            <w:pPr>
              <w:rPr>
                <w:rFonts w:hAnsi="ＭＳ ゴシック"/>
                <w:color w:val="000000"/>
                <w:szCs w:val="21"/>
              </w:rPr>
            </w:pPr>
            <w:r w:rsidRPr="008F349D">
              <w:rPr>
                <w:rFonts w:hAnsi="ＭＳ ゴシック" w:hint="eastAsia"/>
                <w:color w:val="000000"/>
                <w:szCs w:val="21"/>
              </w:rPr>
              <w:t>本庁舎</w:t>
            </w:r>
          </w:p>
        </w:tc>
        <w:tc>
          <w:tcPr>
            <w:tcW w:w="2040" w:type="dxa"/>
            <w:shd w:val="clear" w:color="auto" w:fill="auto"/>
            <w:noWrap/>
            <w:hideMark/>
          </w:tcPr>
          <w:p w:rsidR="004B2123" w:rsidRPr="008F349D" w:rsidRDefault="004B2123" w:rsidP="0053534D">
            <w:pPr>
              <w:rPr>
                <w:rFonts w:hAnsi="ＭＳ ゴシック"/>
                <w:color w:val="000000"/>
                <w:szCs w:val="21"/>
              </w:rPr>
            </w:pPr>
            <w:r w:rsidRPr="008F349D">
              <w:rPr>
                <w:rFonts w:hAnsi="ＭＳ ゴシック" w:hint="eastAsia"/>
                <w:color w:val="000000"/>
                <w:szCs w:val="21"/>
              </w:rPr>
              <w:t>253,613</w:t>
            </w:r>
          </w:p>
        </w:tc>
        <w:tc>
          <w:tcPr>
            <w:tcW w:w="3660" w:type="dxa"/>
            <w:shd w:val="clear" w:color="auto" w:fill="auto"/>
            <w:noWrap/>
            <w:hideMark/>
          </w:tcPr>
          <w:p w:rsidR="004B2123" w:rsidRPr="008F349D" w:rsidRDefault="004B2123" w:rsidP="002222BD">
            <w:pPr>
              <w:rPr>
                <w:rFonts w:hAnsi="ＭＳ ゴシック"/>
                <w:color w:val="000000"/>
                <w:szCs w:val="21"/>
              </w:rPr>
            </w:pPr>
          </w:p>
        </w:tc>
      </w:tr>
      <w:tr w:rsidR="004B2123" w:rsidRPr="008F349D" w:rsidTr="002222BD">
        <w:trPr>
          <w:trHeight w:val="522"/>
        </w:trPr>
        <w:tc>
          <w:tcPr>
            <w:tcW w:w="1480" w:type="dxa"/>
            <w:vMerge/>
            <w:shd w:val="clear" w:color="auto" w:fill="auto"/>
            <w:hideMark/>
          </w:tcPr>
          <w:p w:rsidR="004B2123" w:rsidRPr="008F349D" w:rsidRDefault="004B2123" w:rsidP="002222BD">
            <w:pPr>
              <w:rPr>
                <w:rFonts w:hAnsi="ＭＳ ゴシック"/>
                <w:color w:val="000000"/>
                <w:szCs w:val="21"/>
              </w:rPr>
            </w:pPr>
          </w:p>
        </w:tc>
        <w:tc>
          <w:tcPr>
            <w:tcW w:w="1680" w:type="dxa"/>
            <w:shd w:val="clear" w:color="auto" w:fill="auto"/>
            <w:noWrap/>
            <w:hideMark/>
          </w:tcPr>
          <w:p w:rsidR="004B2123" w:rsidRPr="008F349D" w:rsidRDefault="004B2123" w:rsidP="002222BD">
            <w:pPr>
              <w:rPr>
                <w:rFonts w:hAnsi="ＭＳ ゴシック"/>
                <w:color w:val="000000"/>
                <w:szCs w:val="21"/>
              </w:rPr>
            </w:pPr>
            <w:r w:rsidRPr="008F349D">
              <w:rPr>
                <w:rFonts w:hAnsi="ＭＳ ゴシック" w:hint="eastAsia"/>
                <w:color w:val="000000"/>
                <w:szCs w:val="21"/>
              </w:rPr>
              <w:t>その他</w:t>
            </w:r>
          </w:p>
        </w:tc>
        <w:tc>
          <w:tcPr>
            <w:tcW w:w="2040" w:type="dxa"/>
            <w:shd w:val="clear" w:color="auto" w:fill="auto"/>
            <w:noWrap/>
            <w:hideMark/>
          </w:tcPr>
          <w:p w:rsidR="004B2123" w:rsidRPr="008F349D" w:rsidRDefault="004B2123" w:rsidP="0053534D">
            <w:pPr>
              <w:rPr>
                <w:rFonts w:hAnsi="ＭＳ ゴシック"/>
                <w:color w:val="000000"/>
                <w:szCs w:val="21"/>
              </w:rPr>
            </w:pPr>
            <w:r w:rsidRPr="008F349D">
              <w:rPr>
                <w:rFonts w:hAnsi="ＭＳ ゴシック" w:hint="eastAsia"/>
                <w:color w:val="000000"/>
                <w:szCs w:val="21"/>
              </w:rPr>
              <w:t>243,659</w:t>
            </w:r>
          </w:p>
        </w:tc>
        <w:tc>
          <w:tcPr>
            <w:tcW w:w="3660" w:type="dxa"/>
            <w:shd w:val="clear" w:color="auto" w:fill="auto"/>
            <w:noWrap/>
            <w:hideMark/>
          </w:tcPr>
          <w:p w:rsidR="004B2123" w:rsidRPr="008F349D" w:rsidRDefault="004B2123" w:rsidP="002222BD">
            <w:pPr>
              <w:rPr>
                <w:rFonts w:hAnsi="ＭＳ ゴシック"/>
                <w:color w:val="000000"/>
                <w:szCs w:val="21"/>
              </w:rPr>
            </w:pPr>
            <w:r w:rsidRPr="008F349D">
              <w:rPr>
                <w:rFonts w:hAnsi="ＭＳ ゴシック" w:hint="eastAsia"/>
                <w:color w:val="000000"/>
                <w:szCs w:val="21"/>
              </w:rPr>
              <w:t>保健所、府税事務所など</w:t>
            </w:r>
          </w:p>
        </w:tc>
      </w:tr>
      <w:tr w:rsidR="004B2123" w:rsidRPr="008F349D" w:rsidTr="002222BD">
        <w:trPr>
          <w:trHeight w:val="522"/>
        </w:trPr>
        <w:tc>
          <w:tcPr>
            <w:tcW w:w="3160" w:type="dxa"/>
            <w:gridSpan w:val="2"/>
            <w:shd w:val="clear" w:color="auto" w:fill="auto"/>
            <w:noWrap/>
            <w:hideMark/>
          </w:tcPr>
          <w:p w:rsidR="004B2123" w:rsidRPr="008F349D" w:rsidRDefault="004B2123" w:rsidP="002222BD">
            <w:pPr>
              <w:rPr>
                <w:rFonts w:hAnsi="ＭＳ ゴシック"/>
                <w:color w:val="000000"/>
                <w:szCs w:val="21"/>
              </w:rPr>
            </w:pPr>
            <w:r w:rsidRPr="008F349D">
              <w:rPr>
                <w:rFonts w:hAnsi="ＭＳ ゴシック" w:hint="eastAsia"/>
                <w:color w:val="000000"/>
                <w:szCs w:val="21"/>
              </w:rPr>
              <w:t>その他</w:t>
            </w:r>
          </w:p>
        </w:tc>
        <w:tc>
          <w:tcPr>
            <w:tcW w:w="2040" w:type="dxa"/>
            <w:shd w:val="clear" w:color="auto" w:fill="auto"/>
            <w:noWrap/>
            <w:hideMark/>
          </w:tcPr>
          <w:p w:rsidR="004B2123" w:rsidRPr="008F349D" w:rsidRDefault="004D4238" w:rsidP="00CA1FFE">
            <w:pPr>
              <w:rPr>
                <w:rFonts w:hAnsi="ＭＳ ゴシック"/>
                <w:color w:val="000000"/>
                <w:szCs w:val="21"/>
              </w:rPr>
            </w:pPr>
            <w:r w:rsidRPr="008F349D">
              <w:rPr>
                <w:rFonts w:hAnsi="ＭＳ ゴシック" w:hint="eastAsia"/>
                <w:color w:val="000000"/>
                <w:szCs w:val="21"/>
              </w:rPr>
              <w:t>458,06</w:t>
            </w:r>
          </w:p>
        </w:tc>
        <w:tc>
          <w:tcPr>
            <w:tcW w:w="3660" w:type="dxa"/>
            <w:shd w:val="clear" w:color="auto" w:fill="auto"/>
            <w:noWrap/>
            <w:hideMark/>
          </w:tcPr>
          <w:p w:rsidR="004B2123" w:rsidRPr="008F349D" w:rsidRDefault="004B2123" w:rsidP="002222BD">
            <w:pPr>
              <w:rPr>
                <w:rFonts w:hAnsi="ＭＳ ゴシック"/>
                <w:color w:val="000000"/>
                <w:szCs w:val="21"/>
              </w:rPr>
            </w:pPr>
            <w:r w:rsidRPr="008F349D">
              <w:rPr>
                <w:rFonts w:hAnsi="ＭＳ ゴシック" w:hint="eastAsia"/>
                <w:color w:val="000000"/>
                <w:szCs w:val="21"/>
              </w:rPr>
              <w:t>ポンプ場など</w:t>
            </w:r>
          </w:p>
        </w:tc>
      </w:tr>
      <w:tr w:rsidR="004B2123" w:rsidRPr="008F349D" w:rsidTr="002222BD">
        <w:trPr>
          <w:trHeight w:val="522"/>
        </w:trPr>
        <w:tc>
          <w:tcPr>
            <w:tcW w:w="3160" w:type="dxa"/>
            <w:gridSpan w:val="2"/>
            <w:shd w:val="clear" w:color="auto" w:fill="auto"/>
            <w:noWrap/>
            <w:hideMark/>
          </w:tcPr>
          <w:p w:rsidR="004B2123" w:rsidRPr="008F349D" w:rsidRDefault="004B2123" w:rsidP="002222BD">
            <w:pPr>
              <w:rPr>
                <w:rFonts w:hAnsi="ＭＳ ゴシック"/>
                <w:color w:val="000000"/>
                <w:szCs w:val="21"/>
              </w:rPr>
            </w:pPr>
            <w:r w:rsidRPr="008F349D">
              <w:rPr>
                <w:rFonts w:hAnsi="ＭＳ ゴシック" w:hint="eastAsia"/>
                <w:color w:val="000000"/>
                <w:szCs w:val="21"/>
              </w:rPr>
              <w:t>合計</w:t>
            </w:r>
          </w:p>
        </w:tc>
        <w:tc>
          <w:tcPr>
            <w:tcW w:w="2040" w:type="dxa"/>
            <w:shd w:val="clear" w:color="auto" w:fill="auto"/>
            <w:noWrap/>
            <w:hideMark/>
          </w:tcPr>
          <w:p w:rsidR="004B2123" w:rsidRPr="008F349D" w:rsidRDefault="004B2123" w:rsidP="0053534D">
            <w:pPr>
              <w:rPr>
                <w:rFonts w:hAnsi="ＭＳ ゴシック"/>
                <w:color w:val="000000"/>
                <w:szCs w:val="21"/>
              </w:rPr>
            </w:pPr>
            <w:r w:rsidRPr="008F349D">
              <w:rPr>
                <w:rFonts w:hAnsi="ＭＳ ゴシック" w:hint="eastAsia"/>
                <w:color w:val="000000"/>
                <w:szCs w:val="21"/>
              </w:rPr>
              <w:t>13,791,110</w:t>
            </w:r>
          </w:p>
        </w:tc>
        <w:tc>
          <w:tcPr>
            <w:tcW w:w="3660" w:type="dxa"/>
            <w:shd w:val="clear" w:color="auto" w:fill="auto"/>
            <w:noWrap/>
            <w:hideMark/>
          </w:tcPr>
          <w:p w:rsidR="004B2123" w:rsidRPr="008F349D" w:rsidRDefault="004B2123" w:rsidP="002222BD">
            <w:pPr>
              <w:rPr>
                <w:rFonts w:hAnsi="ＭＳ ゴシック"/>
                <w:color w:val="000000"/>
                <w:szCs w:val="21"/>
              </w:rPr>
            </w:pPr>
          </w:p>
        </w:tc>
      </w:tr>
    </w:tbl>
    <w:p w:rsidR="004B2123" w:rsidRPr="008F349D" w:rsidRDefault="004B2123" w:rsidP="009A218D">
      <w:pPr>
        <w:rPr>
          <w:rFonts w:hAnsi="ＭＳ ゴシック"/>
          <w:color w:val="000000"/>
          <w:szCs w:val="21"/>
        </w:rPr>
      </w:pPr>
    </w:p>
    <w:p w:rsidR="009A218D" w:rsidRPr="008F349D" w:rsidRDefault="009A218D" w:rsidP="009A218D">
      <w:pPr>
        <w:rPr>
          <w:rFonts w:hAnsi="ＭＳ ゴシック"/>
          <w:color w:val="000000"/>
          <w:szCs w:val="21"/>
        </w:rPr>
      </w:pPr>
      <w:r w:rsidRPr="008F349D">
        <w:rPr>
          <w:rFonts w:hAnsi="ＭＳ ゴシック" w:hint="eastAsia"/>
          <w:color w:val="000000"/>
          <w:szCs w:val="21"/>
        </w:rPr>
        <w:t>ねらい（効果）</w:t>
      </w:r>
    </w:p>
    <w:p w:rsidR="009A218D" w:rsidRPr="008F349D" w:rsidRDefault="009A218D" w:rsidP="009A218D">
      <w:pPr>
        <w:rPr>
          <w:rFonts w:hAnsi="ＭＳ ゴシック"/>
          <w:color w:val="000000"/>
          <w:szCs w:val="21"/>
        </w:rPr>
      </w:pPr>
      <w:r w:rsidRPr="008F349D">
        <w:rPr>
          <w:rFonts w:hAnsi="ＭＳ ゴシック" w:hint="eastAsia"/>
          <w:bCs/>
          <w:color w:val="000000"/>
          <w:szCs w:val="21"/>
        </w:rPr>
        <w:t>公共施設等の長寿命化</w:t>
      </w:r>
    </w:p>
    <w:p w:rsidR="009A218D" w:rsidRPr="008F349D" w:rsidRDefault="009A218D" w:rsidP="009A218D">
      <w:pPr>
        <w:ind w:firstLineChars="100" w:firstLine="227"/>
        <w:rPr>
          <w:rFonts w:hAnsi="ＭＳ ゴシック"/>
          <w:color w:val="000000"/>
          <w:szCs w:val="21"/>
        </w:rPr>
      </w:pPr>
      <w:r w:rsidRPr="008F349D">
        <w:rPr>
          <w:rFonts w:hAnsi="ＭＳ ゴシック" w:hint="eastAsia"/>
          <w:color w:val="000000"/>
          <w:szCs w:val="21"/>
        </w:rPr>
        <w:t>施設等を計画的に管理・修繕（予防保全）することにより、できる限り長期にわたり安全・安心に利用できるように、その長寿命化をめざします。</w:t>
      </w:r>
    </w:p>
    <w:p w:rsidR="009A218D" w:rsidRPr="008F349D" w:rsidRDefault="009A218D" w:rsidP="009A218D">
      <w:pPr>
        <w:rPr>
          <w:rFonts w:hAnsi="ＭＳ ゴシック"/>
          <w:color w:val="000000"/>
          <w:szCs w:val="21"/>
        </w:rPr>
      </w:pPr>
      <w:r w:rsidRPr="008F349D">
        <w:rPr>
          <w:rFonts w:hAnsi="ＭＳ ゴシック" w:hint="eastAsia"/>
          <w:color w:val="000000"/>
          <w:szCs w:val="21"/>
        </w:rPr>
        <w:t>（効果）</w:t>
      </w:r>
    </w:p>
    <w:p w:rsidR="009A218D" w:rsidRPr="008F349D" w:rsidRDefault="009A218D" w:rsidP="009A218D">
      <w:pPr>
        <w:rPr>
          <w:rFonts w:hAnsi="ＭＳ ゴシック"/>
          <w:color w:val="000000"/>
          <w:szCs w:val="21"/>
        </w:rPr>
      </w:pPr>
      <w:r w:rsidRPr="008F349D">
        <w:rPr>
          <w:rFonts w:hAnsi="ＭＳ ゴシック" w:hint="eastAsia"/>
          <w:color w:val="000000"/>
          <w:szCs w:val="21"/>
        </w:rPr>
        <w:t>・施設等の建設や維持管理等に要する総費用（ライフサイクルコスト）の縮減</w:t>
      </w:r>
    </w:p>
    <w:p w:rsidR="009A218D" w:rsidRPr="008F349D" w:rsidRDefault="009A218D" w:rsidP="009A218D">
      <w:pPr>
        <w:rPr>
          <w:rFonts w:hAnsi="ＭＳ ゴシック"/>
          <w:color w:val="000000"/>
          <w:szCs w:val="21"/>
        </w:rPr>
      </w:pPr>
      <w:r w:rsidRPr="008F349D">
        <w:rPr>
          <w:rFonts w:hAnsi="ＭＳ ゴシック" w:hint="eastAsia"/>
          <w:color w:val="000000"/>
          <w:szCs w:val="21"/>
        </w:rPr>
        <w:lastRenderedPageBreak/>
        <w:t>・施設等の建替時期を分散することで、毎年度の財政負担を平準化</w:t>
      </w:r>
    </w:p>
    <w:p w:rsidR="009A218D" w:rsidRPr="008F349D" w:rsidRDefault="009A218D" w:rsidP="009A218D">
      <w:pPr>
        <w:rPr>
          <w:rFonts w:hAnsi="ＭＳ ゴシック"/>
          <w:color w:val="000000"/>
          <w:szCs w:val="21"/>
        </w:rPr>
      </w:pPr>
      <w:r w:rsidRPr="008F349D">
        <w:rPr>
          <w:rFonts w:hAnsi="ＭＳ ゴシック" w:hint="eastAsia"/>
          <w:bCs/>
          <w:color w:val="000000"/>
          <w:szCs w:val="21"/>
        </w:rPr>
        <w:t>公共施設等の総量最適化、有効活用</w:t>
      </w:r>
    </w:p>
    <w:p w:rsidR="009A218D" w:rsidRPr="008F349D" w:rsidRDefault="009A218D" w:rsidP="009A218D">
      <w:pPr>
        <w:ind w:firstLineChars="100" w:firstLine="227"/>
        <w:rPr>
          <w:rFonts w:hAnsi="ＭＳ ゴシック"/>
          <w:color w:val="000000"/>
          <w:szCs w:val="21"/>
        </w:rPr>
      </w:pPr>
      <w:r w:rsidRPr="008F349D">
        <w:rPr>
          <w:rFonts w:hAnsi="ＭＳ ゴシック" w:hint="eastAsia"/>
          <w:color w:val="000000"/>
          <w:szCs w:val="21"/>
        </w:rPr>
        <w:t>公共施設等の劣化や利用状況等を把握しながら、既存施設等の有効活用（組み換え）を図りつつ、常にその総量の最適化をめざします。</w:t>
      </w:r>
    </w:p>
    <w:p w:rsidR="009A218D" w:rsidRPr="008F349D" w:rsidRDefault="009A218D" w:rsidP="009A218D">
      <w:pPr>
        <w:rPr>
          <w:rFonts w:hAnsi="ＭＳ ゴシック"/>
          <w:color w:val="000000"/>
          <w:szCs w:val="21"/>
        </w:rPr>
      </w:pPr>
      <w:r w:rsidRPr="008F349D">
        <w:rPr>
          <w:rFonts w:hAnsi="ＭＳ ゴシック" w:hint="eastAsia"/>
          <w:color w:val="000000"/>
          <w:szCs w:val="21"/>
        </w:rPr>
        <w:t>（効果）</w:t>
      </w:r>
    </w:p>
    <w:p w:rsidR="009A218D" w:rsidRPr="008F349D" w:rsidRDefault="009A218D" w:rsidP="009A218D">
      <w:pPr>
        <w:rPr>
          <w:rFonts w:hAnsi="ＭＳ ゴシック"/>
          <w:color w:val="000000"/>
          <w:szCs w:val="21"/>
        </w:rPr>
      </w:pPr>
      <w:r w:rsidRPr="008F349D">
        <w:rPr>
          <w:rFonts w:hAnsi="ＭＳ ゴシック" w:hint="eastAsia"/>
          <w:color w:val="000000"/>
          <w:szCs w:val="21"/>
        </w:rPr>
        <w:t>・必要とされる規模に適正化・縮小、低未利用財産の有効活用・売却など</w:t>
      </w:r>
    </w:p>
    <w:p w:rsidR="009A218D" w:rsidRPr="008F349D" w:rsidRDefault="009A218D" w:rsidP="009A218D">
      <w:pPr>
        <w:rPr>
          <w:rFonts w:hAnsi="ＭＳ ゴシック"/>
          <w:color w:val="000000"/>
          <w:szCs w:val="21"/>
        </w:rPr>
      </w:pPr>
    </w:p>
    <w:p w:rsidR="009A218D" w:rsidRPr="008F349D" w:rsidRDefault="009A218D" w:rsidP="009A218D">
      <w:pPr>
        <w:rPr>
          <w:rFonts w:hAnsi="ＭＳ ゴシック"/>
          <w:color w:val="000000"/>
          <w:szCs w:val="21"/>
        </w:rPr>
      </w:pPr>
      <w:r w:rsidRPr="008F349D">
        <w:rPr>
          <w:rFonts w:hAnsi="ＭＳ ゴシック" w:hint="eastAsia"/>
          <w:bCs/>
          <w:color w:val="000000"/>
          <w:szCs w:val="21"/>
        </w:rPr>
        <w:t>具体的取組</w:t>
      </w:r>
    </w:p>
    <w:p w:rsidR="009A218D" w:rsidRPr="008F349D" w:rsidRDefault="009A218D" w:rsidP="009A218D">
      <w:pPr>
        <w:rPr>
          <w:rFonts w:hAnsi="ＭＳ ゴシック"/>
          <w:color w:val="000000"/>
          <w:szCs w:val="21"/>
        </w:rPr>
      </w:pPr>
      <w:r w:rsidRPr="008F349D">
        <w:rPr>
          <w:rFonts w:hAnsi="ＭＳ ゴシック" w:hint="eastAsia"/>
          <w:color w:val="000000"/>
          <w:szCs w:val="21"/>
        </w:rPr>
        <w:t>・財産の基本情報（公有財産台帳）のほか保全情報等のデータ把握・一元的管理</w:t>
      </w:r>
    </w:p>
    <w:p w:rsidR="009A218D" w:rsidRPr="008F349D" w:rsidRDefault="009A218D" w:rsidP="009A218D">
      <w:pPr>
        <w:rPr>
          <w:rFonts w:hAnsi="ＭＳ ゴシック"/>
          <w:color w:val="000000"/>
          <w:szCs w:val="21"/>
        </w:rPr>
      </w:pPr>
      <w:r w:rsidRPr="008F349D">
        <w:rPr>
          <w:rFonts w:hAnsi="ＭＳ ゴシック" w:hint="eastAsia"/>
          <w:color w:val="000000"/>
          <w:szCs w:val="21"/>
        </w:rPr>
        <w:t>・『ファシリティマネジメント基本方針』（仮称）の策定</w:t>
      </w:r>
    </w:p>
    <w:p w:rsidR="009A218D" w:rsidRPr="008F349D" w:rsidRDefault="009A218D" w:rsidP="009A218D">
      <w:pPr>
        <w:rPr>
          <w:rFonts w:hAnsi="ＭＳ ゴシック"/>
          <w:color w:val="000000"/>
          <w:szCs w:val="21"/>
        </w:rPr>
      </w:pPr>
      <w:r w:rsidRPr="008F349D">
        <w:rPr>
          <w:rFonts w:hAnsi="ＭＳ ゴシック" w:hint="eastAsia"/>
          <w:color w:val="000000"/>
          <w:szCs w:val="21"/>
        </w:rPr>
        <w:t>・基本方針に基づくマネジメントの実施</w:t>
      </w:r>
    </w:p>
    <w:p w:rsidR="00F772C6" w:rsidRPr="008F349D" w:rsidRDefault="00F772C6" w:rsidP="00AA3FA2">
      <w:pPr>
        <w:rPr>
          <w:rFonts w:hAnsi="ＭＳ ゴシック"/>
          <w:color w:val="000000"/>
          <w:szCs w:val="21"/>
        </w:rPr>
      </w:pPr>
    </w:p>
    <w:p w:rsidR="00435AA8" w:rsidRPr="008F349D" w:rsidRDefault="00435AA8" w:rsidP="00435AA8">
      <w:pPr>
        <w:rPr>
          <w:rFonts w:hAnsi="ＭＳ ゴシック"/>
          <w:color w:val="000000"/>
        </w:rPr>
      </w:pPr>
      <w:r w:rsidRPr="008F349D">
        <w:rPr>
          <w:rFonts w:hAnsi="ＭＳ ゴシック" w:hint="eastAsia"/>
          <w:color w:val="000000"/>
        </w:rPr>
        <w:t>４１ページ</w:t>
      </w:r>
    </w:p>
    <w:p w:rsidR="00435AA8" w:rsidRPr="008F349D" w:rsidRDefault="00435AA8" w:rsidP="00435AA8">
      <w:pPr>
        <w:rPr>
          <w:rFonts w:hAnsi="ＭＳ ゴシック"/>
          <w:color w:val="000000"/>
        </w:rPr>
      </w:pPr>
      <w:r w:rsidRPr="008F349D">
        <w:rPr>
          <w:rFonts w:hAnsi="ＭＳ ゴシック" w:hint="eastAsia"/>
          <w:color w:val="000000"/>
        </w:rPr>
        <w:t>（２）総合力の発揮</w:t>
      </w:r>
    </w:p>
    <w:p w:rsidR="00435AA8" w:rsidRPr="008F349D" w:rsidRDefault="00435AA8" w:rsidP="00435AA8">
      <w:pPr>
        <w:rPr>
          <w:rFonts w:hAnsi="ＭＳ ゴシック"/>
          <w:color w:val="000000"/>
        </w:rPr>
      </w:pPr>
      <w:r w:rsidRPr="008F349D">
        <w:rPr>
          <w:rFonts w:hAnsi="ＭＳ ゴシック" w:hint="eastAsia"/>
          <w:color w:val="000000"/>
        </w:rPr>
        <w:t>総合力の発揮の基本的スタンス</w:t>
      </w:r>
    </w:p>
    <w:p w:rsidR="00435AA8" w:rsidRPr="008F349D" w:rsidRDefault="00435AA8" w:rsidP="00435AA8">
      <w:pPr>
        <w:rPr>
          <w:rFonts w:hAnsi="ＭＳ ゴシック"/>
          <w:color w:val="000000"/>
        </w:rPr>
      </w:pPr>
      <w:r w:rsidRPr="008F349D">
        <w:rPr>
          <w:rFonts w:hAnsi="ＭＳ ゴシック" w:hint="eastAsia"/>
          <w:color w:val="000000"/>
        </w:rPr>
        <w:t xml:space="preserve">　人口構造はじめ社会環境が大きく変化していく中、これからは、行政、民間の幅広い連携・ネットワークで社会全体を支えていく必要があります。このため、行政間の役割分担の最適化や連携強化を一層進めるとともに、特に民間との新たなパートナーシップとして、連携領域を拡張し、公民の幅広い連携・ネットワーク（総合力の発揮）により、政策目標の効果的な実現をめざすことが重要です。</w:t>
      </w:r>
    </w:p>
    <w:p w:rsidR="00435AA8" w:rsidRPr="008F349D" w:rsidRDefault="00435AA8" w:rsidP="00435AA8">
      <w:pPr>
        <w:rPr>
          <w:rFonts w:hAnsi="ＭＳ ゴシック"/>
          <w:color w:val="000000"/>
        </w:rPr>
      </w:pPr>
      <w:r w:rsidRPr="008F349D">
        <w:rPr>
          <w:rFonts w:hAnsi="ＭＳ ゴシック" w:hint="eastAsia"/>
          <w:color w:val="000000"/>
        </w:rPr>
        <w:t xml:space="preserve">　府は広域自治体として、連携・ネットワークの起点となって、大きな方向性と共通基盤（プラットフォーム）を提示し、関係主体の強みを束ねる役割（プロデュース）を積極的に担います。</w:t>
      </w:r>
    </w:p>
    <w:p w:rsidR="00FC7CC8" w:rsidRPr="008F349D" w:rsidRDefault="00FC7CC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総合力の発揮</w:t>
      </w:r>
      <w:r w:rsidR="00803BF2" w:rsidRPr="008F349D">
        <w:rPr>
          <w:rFonts w:hAnsi="ＭＳ ゴシック" w:hint="eastAsia"/>
          <w:color w:val="000000"/>
        </w:rPr>
        <w:t>のイメージ</w:t>
      </w:r>
    </w:p>
    <w:p w:rsidR="00803BF2" w:rsidRPr="008F349D" w:rsidRDefault="00803BF2" w:rsidP="00435AA8">
      <w:pPr>
        <w:rPr>
          <w:rFonts w:hAnsi="ＭＳ ゴシック"/>
          <w:color w:val="000000"/>
        </w:rPr>
      </w:pPr>
      <w:r w:rsidRPr="008F349D">
        <w:rPr>
          <w:rFonts w:hAnsi="ＭＳ ゴシック" w:hint="eastAsia"/>
          <w:color w:val="000000"/>
        </w:rPr>
        <w:t>（</w:t>
      </w:r>
      <w:r w:rsidR="00195954" w:rsidRPr="008F349D">
        <w:rPr>
          <w:rFonts w:hAnsi="ＭＳ ゴシック" w:hint="eastAsia"/>
          <w:color w:val="000000"/>
        </w:rPr>
        <w:t>図の</w:t>
      </w:r>
      <w:r w:rsidRPr="008F349D">
        <w:rPr>
          <w:rFonts w:hAnsi="ＭＳ ゴシック" w:hint="eastAsia"/>
          <w:color w:val="000000"/>
        </w:rPr>
        <w:t>説明）</w:t>
      </w:r>
    </w:p>
    <w:p w:rsidR="00435AA8" w:rsidRPr="008F349D" w:rsidRDefault="00803BF2"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行政間連携の強化</w:t>
      </w:r>
      <w:r w:rsidR="00CB37C6" w:rsidRPr="008F349D">
        <w:rPr>
          <w:rFonts w:hAnsi="ＭＳ ゴシック" w:hint="eastAsia"/>
          <w:color w:val="000000"/>
        </w:rPr>
        <w:t>＝</w:t>
      </w:r>
      <w:r w:rsidR="00435AA8" w:rsidRPr="008F349D">
        <w:rPr>
          <w:rFonts w:hAnsi="ＭＳ ゴシック" w:hint="eastAsia"/>
          <w:color w:val="000000"/>
        </w:rPr>
        <w:t>国、関西広域連合、府市連携、市町村との連携</w:t>
      </w:r>
    </w:p>
    <w:p w:rsidR="00435AA8" w:rsidRPr="008F349D" w:rsidRDefault="00803BF2"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民間連携の拡張</w:t>
      </w:r>
      <w:r w:rsidR="00CB37C6" w:rsidRPr="008F349D">
        <w:rPr>
          <w:rFonts w:hAnsi="ＭＳ ゴシック" w:hint="eastAsia"/>
          <w:color w:val="000000"/>
        </w:rPr>
        <w:t>＝</w:t>
      </w:r>
      <w:r w:rsidR="00435AA8" w:rsidRPr="008F349D">
        <w:rPr>
          <w:rFonts w:hAnsi="ＭＳ ゴシック" w:hint="eastAsia"/>
          <w:color w:val="000000"/>
        </w:rPr>
        <w:t>新たなパートナーシップの構築、公民戦略連携デスクの設置</w:t>
      </w:r>
    </w:p>
    <w:p w:rsidR="00435AA8" w:rsidRPr="008F349D" w:rsidRDefault="00803BF2"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庁内連携の強化</w:t>
      </w:r>
      <w:r w:rsidR="00CB37C6" w:rsidRPr="008F349D">
        <w:rPr>
          <w:rFonts w:hAnsi="ＭＳ ゴシック" w:hint="eastAsia"/>
          <w:color w:val="000000"/>
        </w:rPr>
        <w:t>＝</w:t>
      </w:r>
      <w:r w:rsidR="00435AA8" w:rsidRPr="008F349D">
        <w:rPr>
          <w:rFonts w:hAnsi="ＭＳ ゴシック" w:hint="eastAsia"/>
          <w:color w:val="000000"/>
        </w:rPr>
        <w:t>課題解決型プロジェクトチームの活用、事業間連携等</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４２ページに「総合力の発揮」のイメージ図</w:t>
      </w:r>
    </w:p>
    <w:p w:rsidR="00435AA8" w:rsidRPr="008F349D" w:rsidRDefault="00803BF2" w:rsidP="00435AA8">
      <w:pPr>
        <w:rPr>
          <w:rFonts w:hAnsi="ＭＳ ゴシック"/>
          <w:color w:val="000000"/>
        </w:rPr>
      </w:pPr>
      <w:r w:rsidRPr="008F349D">
        <w:rPr>
          <w:rFonts w:hAnsi="ＭＳ ゴシック" w:hint="eastAsia"/>
          <w:color w:val="000000"/>
        </w:rPr>
        <w:t>・</w:t>
      </w:r>
      <w:r w:rsidR="00D050B1" w:rsidRPr="008F349D">
        <w:rPr>
          <w:rFonts w:hAnsi="ＭＳ ゴシック" w:hint="eastAsia"/>
          <w:color w:val="000000"/>
        </w:rPr>
        <w:t>以下、４３ページから５８ページ</w:t>
      </w:r>
      <w:r w:rsidR="00CB37C6" w:rsidRPr="008F349D">
        <w:rPr>
          <w:rFonts w:hAnsi="ＭＳ ゴシック" w:hint="eastAsia"/>
          <w:color w:val="000000"/>
        </w:rPr>
        <w:t>の内容を図式化</w:t>
      </w:r>
    </w:p>
    <w:p w:rsidR="00D050B1" w:rsidRPr="008F349D" w:rsidRDefault="00D050B1"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４３ページ</w:t>
      </w:r>
    </w:p>
    <w:p w:rsidR="00435AA8" w:rsidRPr="008F349D" w:rsidRDefault="00435AA8" w:rsidP="00435AA8">
      <w:pPr>
        <w:rPr>
          <w:rFonts w:hAnsi="ＭＳ ゴシック"/>
          <w:color w:val="000000"/>
        </w:rPr>
      </w:pPr>
      <w:r w:rsidRPr="008F349D">
        <w:rPr>
          <w:rFonts w:hAnsi="ＭＳ ゴシック" w:hint="eastAsia"/>
          <w:color w:val="000000"/>
        </w:rPr>
        <w:t>（２）総合力の発揮</w:t>
      </w:r>
    </w:p>
    <w:p w:rsidR="00435AA8" w:rsidRPr="008F349D" w:rsidRDefault="00FC7CC8" w:rsidP="00435AA8">
      <w:pPr>
        <w:rPr>
          <w:rFonts w:hAnsi="ＭＳ ゴシック"/>
          <w:color w:val="000000"/>
        </w:rPr>
      </w:pPr>
      <w:r w:rsidRPr="008F349D">
        <w:rPr>
          <w:rFonts w:hAnsi="ＭＳ ゴシック" w:hint="eastAsia"/>
          <w:color w:val="000000"/>
        </w:rPr>
        <w:t>１</w:t>
      </w:r>
      <w:r w:rsidR="00435AA8" w:rsidRPr="008F349D">
        <w:rPr>
          <w:rFonts w:hAnsi="ＭＳ ゴシック" w:hint="eastAsia"/>
          <w:color w:val="000000"/>
        </w:rPr>
        <w:t xml:space="preserve">　行政間連携</w:t>
      </w:r>
    </w:p>
    <w:p w:rsidR="00435AA8" w:rsidRPr="008F349D" w:rsidRDefault="00435AA8" w:rsidP="00435AA8">
      <w:pPr>
        <w:rPr>
          <w:rFonts w:hAnsi="ＭＳ ゴシック"/>
          <w:color w:val="000000"/>
        </w:rPr>
      </w:pPr>
      <w:r w:rsidRPr="008F349D">
        <w:rPr>
          <w:rFonts w:hAnsi="ＭＳ ゴシック" w:hint="eastAsia"/>
          <w:color w:val="000000"/>
        </w:rPr>
        <w:t>（</w:t>
      </w:r>
      <w:r w:rsidR="00FC7CC8" w:rsidRPr="008F349D">
        <w:rPr>
          <w:rFonts w:hAnsi="ＭＳ ゴシック" w:hint="eastAsia"/>
          <w:color w:val="000000"/>
        </w:rPr>
        <w:t>一</w:t>
      </w:r>
      <w:r w:rsidRPr="008F349D">
        <w:rPr>
          <w:rFonts w:hAnsi="ＭＳ ゴシック" w:hint="eastAsia"/>
          <w:color w:val="000000"/>
        </w:rPr>
        <w:t>）国への提案の強化</w:t>
      </w:r>
    </w:p>
    <w:p w:rsidR="00435AA8" w:rsidRPr="008F349D" w:rsidRDefault="00435AA8" w:rsidP="00435AA8">
      <w:pPr>
        <w:rPr>
          <w:rFonts w:hAnsi="ＭＳ ゴシック"/>
          <w:color w:val="000000"/>
        </w:rPr>
      </w:pPr>
      <w:r w:rsidRPr="008F349D">
        <w:rPr>
          <w:rFonts w:hAnsi="ＭＳ ゴシック" w:hint="eastAsia"/>
          <w:color w:val="000000"/>
        </w:rPr>
        <w:t xml:space="preserve">　真の分権型社会の構築をめざし、これまで、国と地方の役割分担を踏まえた地方財政制度や国庫補助負担金の見直しなど国へ制度提案を行うとともに、国際戦略総合特区制度の創設や関西国際空港の国際拠点空港としての機能強化など、大阪・関西の競争力強化に向けた政策提案を行ってきました。</w:t>
      </w:r>
    </w:p>
    <w:p w:rsidR="00435AA8" w:rsidRPr="008F349D" w:rsidRDefault="00435AA8" w:rsidP="00435AA8">
      <w:pPr>
        <w:rPr>
          <w:rFonts w:hAnsi="ＭＳ ゴシック"/>
          <w:color w:val="000000"/>
        </w:rPr>
      </w:pPr>
      <w:r w:rsidRPr="008F349D">
        <w:rPr>
          <w:rFonts w:hAnsi="ＭＳ ゴシック" w:hint="eastAsia"/>
          <w:color w:val="000000"/>
        </w:rPr>
        <w:lastRenderedPageBreak/>
        <w:t xml:space="preserve">　今後とも、特区制度等を用いた規制改革の推進や、双眼型国土構造を見据えたリニア中央新幹線の早期実現など、大阪・関西の成長を通じた日本の再生に向けた課題解決型の具体的提案をさらに強化していきます。</w:t>
      </w:r>
    </w:p>
    <w:p w:rsidR="00435AA8" w:rsidRPr="008F349D" w:rsidRDefault="00435AA8" w:rsidP="00435AA8">
      <w:pPr>
        <w:rPr>
          <w:rFonts w:hAnsi="ＭＳ ゴシック"/>
          <w:color w:val="000000"/>
        </w:rPr>
      </w:pPr>
      <w:r w:rsidRPr="008F349D">
        <w:rPr>
          <w:rFonts w:hAnsi="ＭＳ ゴシック" w:hint="eastAsia"/>
          <w:color w:val="000000"/>
        </w:rPr>
        <w:t>（</w:t>
      </w:r>
      <w:r w:rsidR="00FC7CC8" w:rsidRPr="008F349D">
        <w:rPr>
          <w:rFonts w:hAnsi="ＭＳ ゴシック" w:hint="eastAsia"/>
          <w:color w:val="000000"/>
        </w:rPr>
        <w:t>二</w:t>
      </w:r>
      <w:r w:rsidRPr="008F349D">
        <w:rPr>
          <w:rFonts w:hAnsi="ＭＳ ゴシック" w:hint="eastAsia"/>
          <w:color w:val="000000"/>
        </w:rPr>
        <w:t>）関西広域連合を通じた連携強化</w:t>
      </w:r>
    </w:p>
    <w:p w:rsidR="00435AA8" w:rsidRPr="008F349D" w:rsidRDefault="00435AA8" w:rsidP="00435AA8">
      <w:pPr>
        <w:rPr>
          <w:rFonts w:hAnsi="ＭＳ ゴシック"/>
          <w:color w:val="000000"/>
        </w:rPr>
      </w:pPr>
      <w:r w:rsidRPr="008F349D">
        <w:rPr>
          <w:rFonts w:hAnsi="ＭＳ ゴシック" w:hint="eastAsia"/>
          <w:color w:val="000000"/>
        </w:rPr>
        <w:t xml:space="preserve">　関西が広域課題に主体的に対応できる現実的な仕組みとして機能し、また国と地方の二重行政を解消するための国出先機関の事務の受け皿となることをねらいとして、平成22年12月に関西広域連合を設立させました。</w:t>
      </w:r>
    </w:p>
    <w:p w:rsidR="00435AA8" w:rsidRPr="008F349D" w:rsidRDefault="00435AA8" w:rsidP="00435AA8">
      <w:pPr>
        <w:rPr>
          <w:rFonts w:hAnsi="ＭＳ ゴシック"/>
          <w:color w:val="000000"/>
        </w:rPr>
      </w:pPr>
      <w:r w:rsidRPr="008F349D">
        <w:rPr>
          <w:rFonts w:hAnsi="ＭＳ ゴシック" w:hint="eastAsia"/>
          <w:color w:val="000000"/>
        </w:rPr>
        <w:t xml:space="preserve">  現在、構成団体である関西の</w:t>
      </w:r>
      <w:r w:rsidR="004C6516" w:rsidRPr="008F349D">
        <w:rPr>
          <w:rFonts w:hAnsi="ＭＳ ゴシック" w:hint="eastAsia"/>
          <w:color w:val="000000"/>
        </w:rPr>
        <w:t>2</w:t>
      </w:r>
      <w:r w:rsidRPr="008F349D">
        <w:rPr>
          <w:rFonts w:hAnsi="ＭＳ ゴシック" w:hint="eastAsia"/>
          <w:color w:val="000000"/>
        </w:rPr>
        <w:t>府5県</w:t>
      </w:r>
      <w:r w:rsidR="004C6516" w:rsidRPr="008F349D">
        <w:rPr>
          <w:rFonts w:hAnsi="ＭＳ ゴシック" w:hint="eastAsia"/>
          <w:color w:val="000000"/>
        </w:rPr>
        <w:t>4</w:t>
      </w:r>
      <w:r w:rsidRPr="008F349D">
        <w:rPr>
          <w:rFonts w:hAnsi="ＭＳ ゴシック" w:hint="eastAsia"/>
          <w:color w:val="000000"/>
        </w:rPr>
        <w:t>政令市が連携し、一丸となって、府県域を越える広域課題である広域防災、広域観光・文化振興など７つの実施事務等の取組みを進めています。</w:t>
      </w:r>
    </w:p>
    <w:p w:rsidR="00435AA8" w:rsidRPr="008F349D" w:rsidRDefault="00435AA8" w:rsidP="00435AA8">
      <w:pPr>
        <w:rPr>
          <w:rFonts w:hAnsi="ＭＳ ゴシック"/>
          <w:color w:val="000000"/>
        </w:rPr>
      </w:pPr>
      <w:r w:rsidRPr="008F349D">
        <w:rPr>
          <w:rFonts w:hAnsi="ＭＳ ゴシック" w:hint="eastAsia"/>
          <w:color w:val="000000"/>
        </w:rPr>
        <w:t xml:space="preserve">　今後とも、関西広域連合を通じ、この７つの実施事務等を深化させていくことはもとより、広域で担う新たな事務の拡充をめざすことにより、広域課題への対応の強化を図ります。</w:t>
      </w:r>
    </w:p>
    <w:p w:rsidR="00435AA8" w:rsidRPr="008F349D" w:rsidRDefault="00435AA8" w:rsidP="00435AA8">
      <w:pPr>
        <w:rPr>
          <w:rFonts w:hAnsi="ＭＳ ゴシック"/>
          <w:color w:val="000000"/>
        </w:rPr>
      </w:pPr>
      <w:r w:rsidRPr="008F349D">
        <w:rPr>
          <w:rFonts w:hAnsi="ＭＳ ゴシック" w:hint="eastAsia"/>
          <w:color w:val="000000"/>
        </w:rPr>
        <w:t>また、国に対し、関西広域連合を受け皿とする国出先機関の事務・権限の移譲（丸ごと移管）を引き続き要求していきます。</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４４ページ</w:t>
      </w:r>
    </w:p>
    <w:p w:rsidR="00435AA8" w:rsidRPr="008F349D" w:rsidRDefault="00435AA8" w:rsidP="00435AA8">
      <w:pPr>
        <w:rPr>
          <w:rFonts w:hAnsi="ＭＳ ゴシック"/>
          <w:color w:val="000000"/>
        </w:rPr>
      </w:pPr>
      <w:r w:rsidRPr="008F349D">
        <w:rPr>
          <w:rFonts w:hAnsi="ＭＳ ゴシック" w:hint="eastAsia"/>
          <w:color w:val="000000"/>
        </w:rPr>
        <w:t>（</w:t>
      </w:r>
      <w:r w:rsidR="00212355" w:rsidRPr="008F349D">
        <w:rPr>
          <w:rFonts w:hAnsi="ＭＳ ゴシック" w:hint="eastAsia"/>
          <w:color w:val="000000"/>
        </w:rPr>
        <w:t>三</w:t>
      </w:r>
      <w:r w:rsidRPr="008F349D">
        <w:rPr>
          <w:rFonts w:hAnsi="ＭＳ ゴシック" w:hint="eastAsia"/>
          <w:color w:val="000000"/>
        </w:rPr>
        <w:t>）府市連携の強化</w:t>
      </w:r>
    </w:p>
    <w:p w:rsidR="00435AA8" w:rsidRPr="008F349D" w:rsidRDefault="00435AA8" w:rsidP="00435AA8">
      <w:pPr>
        <w:rPr>
          <w:rFonts w:hAnsi="ＭＳ ゴシック"/>
          <w:color w:val="000000"/>
        </w:rPr>
      </w:pPr>
      <w:r w:rsidRPr="008F349D">
        <w:rPr>
          <w:rFonts w:hAnsi="ＭＳ ゴシック" w:hint="eastAsia"/>
          <w:color w:val="000000"/>
        </w:rPr>
        <w:t xml:space="preserve">　大阪府市統合本部において、経営形態の見直し検討項目（</w:t>
      </w:r>
      <w:r w:rsidR="004D4238" w:rsidRPr="008F349D">
        <w:rPr>
          <w:rFonts w:hAnsi="ＭＳ ゴシック" w:hint="eastAsia"/>
          <w:color w:val="000000"/>
        </w:rPr>
        <w:t>Ａ</w:t>
      </w:r>
      <w:r w:rsidRPr="008F349D">
        <w:rPr>
          <w:rFonts w:hAnsi="ＭＳ ゴシック" w:hint="eastAsia"/>
          <w:color w:val="000000"/>
        </w:rPr>
        <w:t>項目）12項目及び類似・重複している行政サービス（</w:t>
      </w:r>
      <w:r w:rsidR="004D4238" w:rsidRPr="008F349D">
        <w:rPr>
          <w:rFonts w:hAnsi="ＭＳ ゴシック" w:hint="eastAsia"/>
          <w:color w:val="000000"/>
        </w:rPr>
        <w:t>Ｂ</w:t>
      </w:r>
      <w:r w:rsidRPr="008F349D">
        <w:rPr>
          <w:rFonts w:hAnsi="ＭＳ ゴシック" w:hint="eastAsia"/>
          <w:color w:val="000000"/>
        </w:rPr>
        <w:t>項目）22項目について「基本的方向性（案）」を取りまとめ、この実現に向けて、課題解決や進行管理に努め、基本的方向性の着実な実施を図ります。</w:t>
      </w:r>
    </w:p>
    <w:p w:rsidR="00435AA8" w:rsidRPr="008F349D" w:rsidRDefault="00435AA8" w:rsidP="00435AA8">
      <w:pPr>
        <w:rPr>
          <w:rFonts w:hAnsi="ＭＳ ゴシック"/>
          <w:color w:val="000000"/>
        </w:rPr>
      </w:pPr>
      <w:r w:rsidRPr="008F349D">
        <w:rPr>
          <w:rFonts w:hAnsi="ＭＳ ゴシック" w:hint="eastAsia"/>
          <w:color w:val="000000"/>
        </w:rPr>
        <w:t>経営形態の見直し検討項目（</w:t>
      </w:r>
      <w:r w:rsidR="004D4238" w:rsidRPr="008F349D">
        <w:rPr>
          <w:rFonts w:hAnsi="ＭＳ ゴシック" w:hint="eastAsia"/>
          <w:color w:val="000000"/>
        </w:rPr>
        <w:t>Ａ</w:t>
      </w:r>
      <w:r w:rsidRPr="008F349D">
        <w:rPr>
          <w:rFonts w:hAnsi="ＭＳ ゴシック" w:hint="eastAsia"/>
          <w:color w:val="000000"/>
        </w:rPr>
        <w:t>項目）</w:t>
      </w:r>
    </w:p>
    <w:p w:rsidR="00435AA8" w:rsidRPr="008F349D" w:rsidRDefault="00435AA8" w:rsidP="00435AA8">
      <w:pPr>
        <w:rPr>
          <w:rFonts w:hAnsi="ＭＳ ゴシック"/>
          <w:color w:val="000000"/>
        </w:rPr>
      </w:pPr>
      <w:r w:rsidRPr="008F349D">
        <w:rPr>
          <w:rFonts w:hAnsi="ＭＳ ゴシック" w:hint="eastAsia"/>
          <w:color w:val="000000"/>
        </w:rPr>
        <w:t>地下鉄、バス、水道、一般廃棄物、消防、病院、港湾、大学、公営住宅、文化施設、市場、下水道</w:t>
      </w:r>
    </w:p>
    <w:p w:rsidR="00435AA8" w:rsidRPr="008F349D" w:rsidRDefault="00435AA8" w:rsidP="00435AA8">
      <w:pPr>
        <w:rPr>
          <w:rFonts w:hAnsi="ＭＳ ゴシック"/>
          <w:color w:val="000000"/>
        </w:rPr>
      </w:pPr>
      <w:r w:rsidRPr="008F349D">
        <w:rPr>
          <w:rFonts w:hAnsi="ＭＳ ゴシック" w:hint="eastAsia"/>
          <w:color w:val="000000"/>
        </w:rPr>
        <w:t>類似・重複している行政サービス（</w:t>
      </w:r>
      <w:r w:rsidR="004D4238" w:rsidRPr="008F349D">
        <w:rPr>
          <w:rFonts w:hAnsi="ＭＳ ゴシック" w:hint="eastAsia"/>
          <w:color w:val="000000"/>
        </w:rPr>
        <w:t>Ｂ</w:t>
      </w:r>
      <w:r w:rsidRPr="008F349D">
        <w:rPr>
          <w:rFonts w:hAnsi="ＭＳ ゴシック" w:hint="eastAsia"/>
          <w:color w:val="000000"/>
        </w:rPr>
        <w:t>項目）</w:t>
      </w:r>
    </w:p>
    <w:p w:rsidR="00435AA8" w:rsidRPr="008F349D" w:rsidRDefault="00435AA8" w:rsidP="00435AA8">
      <w:pPr>
        <w:rPr>
          <w:rFonts w:hAnsi="ＭＳ ゴシック"/>
          <w:color w:val="000000"/>
        </w:rPr>
      </w:pPr>
      <w:r w:rsidRPr="008F349D">
        <w:rPr>
          <w:rFonts w:hAnsi="ＭＳ ゴシック" w:hint="eastAsia"/>
          <w:color w:val="000000"/>
        </w:rPr>
        <w:t>公衆衛生研究所・環境科学研究所、府立産業技術総合研究所・市立工業研究所など</w:t>
      </w:r>
    </w:p>
    <w:p w:rsidR="00435AA8" w:rsidRPr="008F349D" w:rsidRDefault="00435AA8" w:rsidP="00435AA8">
      <w:pPr>
        <w:rPr>
          <w:rFonts w:hAnsi="ＭＳ ゴシック"/>
          <w:color w:val="000000"/>
        </w:rPr>
      </w:pPr>
      <w:r w:rsidRPr="008F349D">
        <w:rPr>
          <w:rFonts w:hAnsi="ＭＳ ゴシック" w:hint="eastAsia"/>
          <w:color w:val="000000"/>
        </w:rPr>
        <w:t xml:space="preserve"> これまで、「事務事業の共同化」や「日常業務の一体的運営」などの府市連携を実施しており、引き続きこれらの取組みを推進します。</w:t>
      </w:r>
    </w:p>
    <w:p w:rsidR="00435AA8" w:rsidRPr="008F349D" w:rsidRDefault="00435AA8" w:rsidP="00435AA8">
      <w:pPr>
        <w:ind w:firstLineChars="100" w:firstLine="227"/>
        <w:rPr>
          <w:rFonts w:hAnsi="ＭＳ ゴシック"/>
          <w:color w:val="000000"/>
        </w:rPr>
      </w:pPr>
      <w:r w:rsidRPr="008F349D">
        <w:rPr>
          <w:rFonts w:hAnsi="ＭＳ ゴシック" w:hint="eastAsia"/>
          <w:color w:val="000000"/>
        </w:rPr>
        <w:t>事務事業の共同化</w:t>
      </w:r>
    </w:p>
    <w:p w:rsidR="00435AA8" w:rsidRPr="008F349D" w:rsidRDefault="00435AA8" w:rsidP="00435AA8">
      <w:pPr>
        <w:rPr>
          <w:rFonts w:hAnsi="ＭＳ ゴシック"/>
          <w:color w:val="000000"/>
        </w:rPr>
      </w:pPr>
      <w:r w:rsidRPr="008F349D">
        <w:rPr>
          <w:rFonts w:hAnsi="ＭＳ ゴシック" w:hint="eastAsia"/>
          <w:color w:val="000000"/>
        </w:rPr>
        <w:t>府市の行政計画（成長戦略など）の一本化、都市魅力戦略推進会議の共同設置など</w:t>
      </w:r>
    </w:p>
    <w:p w:rsidR="00435AA8" w:rsidRPr="008F349D" w:rsidRDefault="00435AA8" w:rsidP="00435AA8">
      <w:pPr>
        <w:rPr>
          <w:rFonts w:hAnsi="ＭＳ ゴシック"/>
          <w:color w:val="000000"/>
        </w:rPr>
      </w:pPr>
      <w:r w:rsidRPr="008F349D">
        <w:rPr>
          <w:rFonts w:hAnsi="ＭＳ ゴシック" w:hint="eastAsia"/>
          <w:color w:val="000000"/>
        </w:rPr>
        <w:t xml:space="preserve">　日常業務の一体的運営</w:t>
      </w:r>
    </w:p>
    <w:p w:rsidR="00435AA8" w:rsidRPr="008F349D" w:rsidRDefault="00435AA8" w:rsidP="00435AA8">
      <w:pPr>
        <w:rPr>
          <w:rFonts w:hAnsi="ＭＳ ゴシック"/>
          <w:color w:val="000000"/>
        </w:rPr>
      </w:pPr>
      <w:r w:rsidRPr="008F349D">
        <w:rPr>
          <w:rFonts w:hAnsi="ＭＳ ゴシック" w:hint="eastAsia"/>
          <w:color w:val="000000"/>
        </w:rPr>
        <w:t>東京事務所、上海事務所、大阪マラソン組織委員会事務局など</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４５ページ</w:t>
      </w:r>
    </w:p>
    <w:p w:rsidR="00435AA8" w:rsidRPr="008F349D" w:rsidRDefault="00435AA8" w:rsidP="00435AA8">
      <w:pPr>
        <w:rPr>
          <w:rFonts w:hAnsi="ＭＳ ゴシック"/>
          <w:color w:val="000000"/>
        </w:rPr>
      </w:pPr>
      <w:r w:rsidRPr="008F349D">
        <w:rPr>
          <w:rFonts w:hAnsi="ＭＳ ゴシック" w:hint="eastAsia"/>
          <w:color w:val="000000"/>
        </w:rPr>
        <w:t>（</w:t>
      </w:r>
      <w:r w:rsidR="00212355" w:rsidRPr="008F349D">
        <w:rPr>
          <w:rFonts w:hAnsi="ＭＳ ゴシック" w:hint="eastAsia"/>
          <w:color w:val="000000"/>
        </w:rPr>
        <w:t>四</w:t>
      </w:r>
      <w:r w:rsidRPr="008F349D">
        <w:rPr>
          <w:rFonts w:hAnsi="ＭＳ ゴシック" w:hint="eastAsia"/>
          <w:color w:val="000000"/>
        </w:rPr>
        <w:t>）市町村とのパートナーシップの強化</w:t>
      </w:r>
    </w:p>
    <w:p w:rsidR="00435AA8" w:rsidRPr="008F349D" w:rsidRDefault="00435AA8" w:rsidP="00435AA8">
      <w:pPr>
        <w:rPr>
          <w:rFonts w:hAnsi="ＭＳ ゴシック"/>
          <w:color w:val="000000"/>
        </w:rPr>
      </w:pPr>
      <w:r w:rsidRPr="008F349D">
        <w:rPr>
          <w:rFonts w:hAnsi="ＭＳ ゴシック" w:hint="eastAsia"/>
          <w:color w:val="000000"/>
        </w:rPr>
        <w:t xml:space="preserve">　住民に身近な行政サービスは基礎自治体が総合的に担い、府は広域的自治体として、成長戦略や地域では解決できない広域的な課題への対応など、府域トータルの視点からの役割を担っています。併せて、基礎自治体である市町村が、地域の実情に応じて自らの責任と判断で行政サービスを提供できるよう、府は市町村に権限を移譲し、広域的・専門的視点からバックアップも行っています。</w:t>
      </w:r>
    </w:p>
    <w:p w:rsidR="00435AA8" w:rsidRPr="008F349D" w:rsidRDefault="00435AA8" w:rsidP="00435AA8">
      <w:pPr>
        <w:rPr>
          <w:rFonts w:hAnsi="ＭＳ ゴシック"/>
          <w:color w:val="000000"/>
        </w:rPr>
      </w:pPr>
      <w:r w:rsidRPr="008F349D">
        <w:rPr>
          <w:rFonts w:hAnsi="ＭＳ ゴシック" w:hint="eastAsia"/>
          <w:color w:val="000000"/>
        </w:rPr>
        <w:t xml:space="preserve">　権限移譲については、平成25年度末で全国トップレベルの移譲を実施してきました。一方、今後、人口減少・超高齢社会を迎える中で、各市町村が持続可能な行政サービスの提供体制</w:t>
      </w:r>
      <w:r w:rsidRPr="008F349D">
        <w:rPr>
          <w:rFonts w:hAnsi="ＭＳ ゴシック" w:hint="eastAsia"/>
          <w:color w:val="000000"/>
        </w:rPr>
        <w:lastRenderedPageBreak/>
        <w:t>を維持するためには、移譲事務の技術的サポートやスケールメリットを活かした行政運営など、広域自治体として様々な角度から市町村をバックアップする必要があります。</w:t>
      </w:r>
    </w:p>
    <w:p w:rsidR="00435AA8" w:rsidRPr="008F349D" w:rsidRDefault="00435AA8" w:rsidP="00435AA8">
      <w:pPr>
        <w:rPr>
          <w:rFonts w:hAnsi="ＭＳ ゴシック"/>
          <w:color w:val="000000"/>
        </w:rPr>
      </w:pPr>
      <w:r w:rsidRPr="008F349D">
        <w:rPr>
          <w:rFonts w:hAnsi="ＭＳ ゴシック" w:hint="eastAsia"/>
          <w:color w:val="000000"/>
        </w:rPr>
        <w:t xml:space="preserve">　このためには、府は市町村間の広域連携等の体制整備に係るコーディネートをはじめ、新たに市町村が共同で税を徴収する仕組みの導入や、都市基盤施設の維持管理での連携など、パートナーシップの強化を図ります。</w:t>
      </w:r>
    </w:p>
    <w:p w:rsidR="00435AA8" w:rsidRPr="008F349D" w:rsidRDefault="00435AA8" w:rsidP="00435AA8">
      <w:pPr>
        <w:rPr>
          <w:rFonts w:hAnsi="ＭＳ ゴシック"/>
          <w:color w:val="000000"/>
        </w:rPr>
      </w:pPr>
      <w:r w:rsidRPr="008F349D">
        <w:rPr>
          <w:rFonts w:hAnsi="ＭＳ ゴシック" w:hint="eastAsia"/>
          <w:color w:val="000000"/>
        </w:rPr>
        <w:t>（具体的取組）</w:t>
      </w:r>
    </w:p>
    <w:p w:rsidR="00435AA8" w:rsidRPr="008F349D" w:rsidRDefault="00435AA8" w:rsidP="00212355">
      <w:pPr>
        <w:ind w:left="453" w:hangingChars="200" w:hanging="453"/>
        <w:rPr>
          <w:rFonts w:hAnsi="ＭＳ ゴシック"/>
          <w:color w:val="000000"/>
        </w:rPr>
      </w:pPr>
      <w:r w:rsidRPr="008F349D">
        <w:rPr>
          <w:rFonts w:hAnsi="ＭＳ ゴシック" w:hint="eastAsia"/>
          <w:color w:val="000000"/>
        </w:rPr>
        <w:t xml:space="preserve">　</w:t>
      </w:r>
      <w:r w:rsidR="00212355" w:rsidRPr="008F349D">
        <w:rPr>
          <w:rFonts w:hAnsi="ＭＳ ゴシック" w:hint="eastAsia"/>
          <w:color w:val="000000"/>
        </w:rPr>
        <w:t>・</w:t>
      </w:r>
      <w:r w:rsidRPr="008F349D">
        <w:rPr>
          <w:rFonts w:hAnsi="ＭＳ ゴシック" w:hint="eastAsia"/>
          <w:color w:val="000000"/>
        </w:rPr>
        <w:t>市町村とのパートナーシップを強化する観点から、府と市町村の双方に効果があり、スケールメリットを活かせる連携を進める</w:t>
      </w:r>
    </w:p>
    <w:p w:rsidR="00435AA8" w:rsidRPr="008F349D" w:rsidRDefault="00435AA8" w:rsidP="00435AA8">
      <w:pPr>
        <w:ind w:firstLineChars="100" w:firstLine="227"/>
        <w:rPr>
          <w:rFonts w:hAnsi="ＭＳ ゴシック"/>
          <w:color w:val="000000"/>
        </w:rPr>
      </w:pPr>
      <w:r w:rsidRPr="008F349D">
        <w:rPr>
          <w:rFonts w:hAnsi="ＭＳ ゴシック" w:hint="eastAsia"/>
          <w:color w:val="000000"/>
        </w:rPr>
        <w:t>→大阪府域地方税徴収機構（仮称）の設置</w:t>
      </w:r>
    </w:p>
    <w:p w:rsidR="00435AA8" w:rsidRPr="008F349D" w:rsidRDefault="00435AA8" w:rsidP="00435AA8">
      <w:pPr>
        <w:ind w:firstLineChars="100" w:firstLine="227"/>
        <w:rPr>
          <w:rFonts w:hAnsi="ＭＳ ゴシック"/>
          <w:color w:val="000000"/>
        </w:rPr>
      </w:pPr>
      <w:r w:rsidRPr="008F349D">
        <w:rPr>
          <w:rFonts w:hAnsi="ＭＳ ゴシック" w:hint="eastAsia"/>
          <w:color w:val="000000"/>
        </w:rPr>
        <w:t>→地域維持管理連携プラットフォームの構築</w:t>
      </w:r>
    </w:p>
    <w:p w:rsidR="00435AA8" w:rsidRPr="008F349D" w:rsidRDefault="00435AA8" w:rsidP="00435AA8">
      <w:pPr>
        <w:rPr>
          <w:rFonts w:hAnsi="ＭＳ ゴシック"/>
          <w:color w:val="000000"/>
        </w:rPr>
      </w:pPr>
      <w:r w:rsidRPr="008F349D">
        <w:rPr>
          <w:rFonts w:hAnsi="ＭＳ ゴシック" w:hint="eastAsia"/>
          <w:color w:val="000000"/>
        </w:rPr>
        <w:t xml:space="preserve">　</w:t>
      </w:r>
      <w:r w:rsidR="00212355" w:rsidRPr="008F349D">
        <w:rPr>
          <w:rFonts w:hAnsi="ＭＳ ゴシック" w:hint="eastAsia"/>
          <w:color w:val="000000"/>
        </w:rPr>
        <w:t>・</w:t>
      </w:r>
      <w:r w:rsidRPr="008F349D">
        <w:rPr>
          <w:rFonts w:hAnsi="ＭＳ ゴシック" w:hint="eastAsia"/>
          <w:color w:val="000000"/>
        </w:rPr>
        <w:t>事務の効率化と併せて、市町村の水平連携の推進をサポートする</w:t>
      </w:r>
    </w:p>
    <w:p w:rsidR="00435AA8" w:rsidRPr="008F349D" w:rsidRDefault="00212355" w:rsidP="00435AA8">
      <w:pPr>
        <w:ind w:firstLineChars="100" w:firstLine="227"/>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市町村の自治体クラウド導入へのサポート</w:t>
      </w:r>
    </w:p>
    <w:p w:rsidR="00435AA8" w:rsidRPr="008F349D" w:rsidRDefault="00212355" w:rsidP="00435AA8">
      <w:pPr>
        <w:ind w:firstLineChars="100" w:firstLine="227"/>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市町村間の広域連携等の体制整備に係るコーディネート</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４６ページ</w:t>
      </w:r>
    </w:p>
    <w:p w:rsidR="00435AA8" w:rsidRPr="008F349D" w:rsidRDefault="00435AA8" w:rsidP="00212355">
      <w:pPr>
        <w:rPr>
          <w:rFonts w:hAnsi="ＭＳ ゴシック"/>
          <w:color w:val="000000"/>
        </w:rPr>
      </w:pPr>
      <w:r w:rsidRPr="008F349D">
        <w:rPr>
          <w:rFonts w:hAnsi="ＭＳ ゴシック" w:hint="eastAsia"/>
          <w:color w:val="000000"/>
        </w:rPr>
        <w:t>市町村とのパートナーシップを強化する観点から、府と市町村の双方に効果があり、スケールメリットを活かせる連携を進める</w:t>
      </w:r>
    </w:p>
    <w:p w:rsidR="00435AA8" w:rsidRPr="008F349D" w:rsidRDefault="00435AA8" w:rsidP="00435AA8">
      <w:pPr>
        <w:rPr>
          <w:rFonts w:hAnsi="ＭＳ ゴシック"/>
          <w:color w:val="000000"/>
        </w:rPr>
      </w:pPr>
      <w:r w:rsidRPr="008F349D">
        <w:rPr>
          <w:rFonts w:hAnsi="ＭＳ ゴシック" w:hint="eastAsia"/>
          <w:color w:val="000000"/>
        </w:rPr>
        <w:t>大阪府域地方税徴収機構（仮称）の設置</w:t>
      </w:r>
    </w:p>
    <w:p w:rsidR="00435AA8" w:rsidRPr="008F349D" w:rsidRDefault="00435AA8" w:rsidP="00435AA8">
      <w:pPr>
        <w:ind w:firstLineChars="100" w:firstLine="227"/>
        <w:rPr>
          <w:rFonts w:hAnsi="ＭＳ ゴシック"/>
          <w:color w:val="000000"/>
        </w:rPr>
      </w:pPr>
      <w:r w:rsidRPr="008F349D">
        <w:rPr>
          <w:rFonts w:hAnsi="ＭＳ ゴシック" w:hint="eastAsia"/>
          <w:color w:val="000000"/>
        </w:rPr>
        <w:t>個人府民税の賦課徴収については、市町村が個人市町村税と併せて行い、府は市町村に対して必要な支援を行うよう地方税法上定められています。</w:t>
      </w:r>
    </w:p>
    <w:p w:rsidR="00435AA8" w:rsidRPr="008F349D" w:rsidRDefault="00435AA8" w:rsidP="00435AA8">
      <w:pPr>
        <w:rPr>
          <w:rFonts w:hAnsi="ＭＳ ゴシック"/>
          <w:color w:val="000000"/>
        </w:rPr>
      </w:pPr>
      <w:r w:rsidRPr="008F349D">
        <w:rPr>
          <w:rFonts w:hAnsi="ＭＳ ゴシック" w:hint="eastAsia"/>
          <w:color w:val="000000"/>
        </w:rPr>
        <w:t>これまで、市町村に府職員を一定期間派遣するなど、徴収向上に向けた取組みを行ってきました。</w:t>
      </w:r>
    </w:p>
    <w:p w:rsidR="00435AA8" w:rsidRPr="008F349D" w:rsidRDefault="00435AA8" w:rsidP="00435AA8">
      <w:pPr>
        <w:rPr>
          <w:rFonts w:hAnsi="ＭＳ ゴシック"/>
          <w:color w:val="000000"/>
        </w:rPr>
      </w:pPr>
      <w:r w:rsidRPr="008F349D">
        <w:rPr>
          <w:rFonts w:hAnsi="ＭＳ ゴシック" w:hint="eastAsia"/>
          <w:color w:val="000000"/>
        </w:rPr>
        <w:t xml:space="preserve">　今後、さらなる個人府民税の徴収向上を図るため、府と市町村との間で大阪府域地方税徴収機構（仮称）を設置します。</w:t>
      </w:r>
    </w:p>
    <w:p w:rsidR="00435AA8" w:rsidRPr="008F349D" w:rsidRDefault="00435AA8" w:rsidP="00435AA8">
      <w:pPr>
        <w:rPr>
          <w:rFonts w:hAnsi="ＭＳ ゴシック"/>
          <w:color w:val="000000"/>
        </w:rPr>
      </w:pPr>
      <w:r w:rsidRPr="008F349D">
        <w:rPr>
          <w:rFonts w:hAnsi="ＭＳ ゴシック" w:hint="eastAsia"/>
          <w:color w:val="000000"/>
        </w:rPr>
        <w:t>徴収機構のイメージ図</w:t>
      </w:r>
    </w:p>
    <w:p w:rsidR="00803BF2" w:rsidRPr="008F349D" w:rsidRDefault="00803BF2" w:rsidP="00435AA8">
      <w:pPr>
        <w:rPr>
          <w:rFonts w:hAnsi="ＭＳ ゴシック"/>
          <w:color w:val="000000"/>
        </w:rPr>
      </w:pPr>
      <w:r w:rsidRPr="008F349D">
        <w:rPr>
          <w:rFonts w:hAnsi="ＭＳ ゴシック" w:hint="eastAsia"/>
          <w:color w:val="000000"/>
        </w:rPr>
        <w:t>（図の説明）</w:t>
      </w:r>
    </w:p>
    <w:p w:rsidR="00803BF2" w:rsidRPr="008F349D" w:rsidRDefault="00803BF2" w:rsidP="00435AA8">
      <w:pPr>
        <w:rPr>
          <w:rFonts w:hAnsi="ＭＳ ゴシック"/>
          <w:color w:val="000000"/>
        </w:rPr>
      </w:pPr>
      <w:r w:rsidRPr="008F349D">
        <w:rPr>
          <w:rFonts w:hAnsi="ＭＳ ゴシック" w:hint="eastAsia"/>
          <w:color w:val="000000"/>
        </w:rPr>
        <w:t>・府と市町村が共同で徴収する仕組みとして「徴収機構」を設置</w:t>
      </w:r>
    </w:p>
    <w:p w:rsidR="00435AA8" w:rsidRPr="008F349D" w:rsidRDefault="00435AA8" w:rsidP="00435AA8">
      <w:pPr>
        <w:rPr>
          <w:rFonts w:hAnsi="ＭＳ ゴシック"/>
          <w:color w:val="000000"/>
        </w:rPr>
      </w:pPr>
      <w:r w:rsidRPr="008F349D">
        <w:rPr>
          <w:rFonts w:hAnsi="ＭＳ ゴシック" w:hint="eastAsia"/>
          <w:color w:val="000000"/>
        </w:rPr>
        <w:t>府</w:t>
      </w:r>
      <w:r w:rsidR="00803BF2" w:rsidRPr="008F349D">
        <w:rPr>
          <w:rFonts w:hAnsi="ＭＳ ゴシック" w:hint="eastAsia"/>
          <w:color w:val="000000"/>
        </w:rPr>
        <w:t>と</w:t>
      </w:r>
      <w:r w:rsidR="00CB37C6" w:rsidRPr="008F349D">
        <w:rPr>
          <w:rFonts w:hAnsi="ＭＳ ゴシック" w:hint="eastAsia"/>
          <w:color w:val="000000"/>
        </w:rPr>
        <w:t>も</w:t>
      </w:r>
      <w:r w:rsidR="00803BF2" w:rsidRPr="008F349D">
        <w:rPr>
          <w:rFonts w:hAnsi="ＭＳ ゴシック" w:hint="eastAsia"/>
          <w:color w:val="000000"/>
        </w:rPr>
        <w:t>連携、市町村と</w:t>
      </w:r>
      <w:r w:rsidR="00CB37C6" w:rsidRPr="008F349D">
        <w:rPr>
          <w:rFonts w:hAnsi="ＭＳ ゴシック" w:hint="eastAsia"/>
          <w:color w:val="000000"/>
        </w:rPr>
        <w:t>も</w:t>
      </w:r>
      <w:r w:rsidR="00803BF2" w:rsidRPr="008F349D">
        <w:rPr>
          <w:rFonts w:hAnsi="ＭＳ ゴシック" w:hint="eastAsia"/>
          <w:color w:val="000000"/>
        </w:rPr>
        <w:t>連携しながら、</w:t>
      </w:r>
    </w:p>
    <w:p w:rsidR="00435AA8" w:rsidRPr="008F349D" w:rsidRDefault="00803BF2" w:rsidP="00435AA8">
      <w:pPr>
        <w:rPr>
          <w:rFonts w:hAnsi="ＭＳ ゴシック"/>
          <w:color w:val="000000"/>
        </w:rPr>
      </w:pPr>
      <w:r w:rsidRPr="008F349D">
        <w:rPr>
          <w:rFonts w:hAnsi="ＭＳ ゴシック" w:hint="eastAsia"/>
          <w:color w:val="000000"/>
        </w:rPr>
        <w:t>一は、</w:t>
      </w:r>
      <w:r w:rsidR="00435AA8" w:rsidRPr="008F349D">
        <w:rPr>
          <w:rFonts w:hAnsi="ＭＳ ゴシック" w:hint="eastAsia"/>
          <w:color w:val="000000"/>
        </w:rPr>
        <w:t>納税者の納税意識の向上</w:t>
      </w:r>
    </w:p>
    <w:p w:rsidR="00435AA8" w:rsidRPr="008F349D" w:rsidRDefault="00803BF2" w:rsidP="00435AA8">
      <w:pPr>
        <w:rPr>
          <w:rFonts w:hAnsi="ＭＳ ゴシック"/>
          <w:color w:val="000000"/>
        </w:rPr>
      </w:pPr>
      <w:r w:rsidRPr="008F349D">
        <w:rPr>
          <w:rFonts w:hAnsi="ＭＳ ゴシック" w:hint="eastAsia"/>
          <w:color w:val="000000"/>
        </w:rPr>
        <w:t>二は、</w:t>
      </w:r>
      <w:r w:rsidR="00435AA8" w:rsidRPr="008F349D">
        <w:rPr>
          <w:rFonts w:hAnsi="ＭＳ ゴシック" w:hint="eastAsia"/>
          <w:color w:val="000000"/>
        </w:rPr>
        <w:t>滞納整理の集中化により徴収率の向上</w:t>
      </w:r>
    </w:p>
    <w:p w:rsidR="00435AA8" w:rsidRPr="008F349D" w:rsidRDefault="00803BF2" w:rsidP="00435AA8">
      <w:pPr>
        <w:rPr>
          <w:rFonts w:hAnsi="ＭＳ ゴシック"/>
          <w:color w:val="000000"/>
        </w:rPr>
      </w:pPr>
      <w:r w:rsidRPr="008F349D">
        <w:rPr>
          <w:rFonts w:hAnsi="ＭＳ ゴシック" w:hint="eastAsia"/>
          <w:color w:val="000000"/>
        </w:rPr>
        <w:t>三は、</w:t>
      </w:r>
      <w:r w:rsidR="00435AA8" w:rsidRPr="008F349D">
        <w:rPr>
          <w:rFonts w:hAnsi="ＭＳ ゴシック" w:hint="eastAsia"/>
          <w:color w:val="000000"/>
        </w:rPr>
        <w:t>市町村徴収業務のレベルアップ</w:t>
      </w:r>
      <w:r w:rsidRPr="008F349D">
        <w:rPr>
          <w:rFonts w:hAnsi="ＭＳ ゴシック" w:hint="eastAsia"/>
          <w:color w:val="000000"/>
        </w:rPr>
        <w:t>を期待して</w:t>
      </w:r>
    </w:p>
    <w:p w:rsidR="00435AA8" w:rsidRPr="008F349D" w:rsidRDefault="00435AA8" w:rsidP="00435AA8">
      <w:pPr>
        <w:rPr>
          <w:rFonts w:hAnsi="ＭＳ ゴシック"/>
          <w:color w:val="000000"/>
        </w:rPr>
      </w:pPr>
      <w:r w:rsidRPr="008F349D">
        <w:rPr>
          <w:rFonts w:hAnsi="ＭＳ ゴシック" w:hint="eastAsia"/>
          <w:color w:val="000000"/>
        </w:rPr>
        <w:t>徴収率の向上</w:t>
      </w:r>
      <w:r w:rsidR="00CB37C6" w:rsidRPr="008F349D">
        <w:rPr>
          <w:rFonts w:hAnsi="ＭＳ ゴシック" w:hint="eastAsia"/>
          <w:color w:val="000000"/>
        </w:rPr>
        <w:t>という効果</w:t>
      </w:r>
      <w:r w:rsidR="00803BF2" w:rsidRPr="008F349D">
        <w:rPr>
          <w:rFonts w:hAnsi="ＭＳ ゴシック" w:hint="eastAsia"/>
          <w:color w:val="000000"/>
        </w:rPr>
        <w:t>を目ざす</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４７ページ</w:t>
      </w:r>
    </w:p>
    <w:p w:rsidR="00435AA8" w:rsidRPr="008F349D" w:rsidRDefault="00435AA8" w:rsidP="00435AA8">
      <w:pPr>
        <w:rPr>
          <w:rFonts w:hAnsi="ＭＳ ゴシック"/>
          <w:color w:val="000000"/>
        </w:rPr>
      </w:pPr>
      <w:r w:rsidRPr="008F349D">
        <w:rPr>
          <w:rFonts w:hAnsi="ＭＳ ゴシック" w:hint="eastAsia"/>
          <w:color w:val="000000"/>
        </w:rPr>
        <w:t>地域維持管理連携プラットフォームの構築</w:t>
      </w:r>
    </w:p>
    <w:p w:rsidR="00435AA8" w:rsidRPr="008F349D" w:rsidRDefault="00435AA8" w:rsidP="00435AA8">
      <w:pPr>
        <w:rPr>
          <w:rFonts w:hAnsi="ＭＳ ゴシック"/>
          <w:color w:val="000000"/>
        </w:rPr>
      </w:pPr>
      <w:r w:rsidRPr="008F349D">
        <w:rPr>
          <w:rFonts w:hAnsi="ＭＳ ゴシック" w:hint="eastAsia"/>
          <w:color w:val="000000"/>
        </w:rPr>
        <w:t xml:space="preserve">　府域の道路・河川・下水など都市基盤施設（インフラ）は、高度成長期などに集中的に整備され、近い将来、老朽化の進行が懸念されています。</w:t>
      </w:r>
    </w:p>
    <w:p w:rsidR="00435AA8" w:rsidRPr="008F349D" w:rsidRDefault="00435AA8" w:rsidP="00435AA8">
      <w:pPr>
        <w:rPr>
          <w:rFonts w:hAnsi="ＭＳ ゴシック"/>
          <w:color w:val="000000"/>
        </w:rPr>
      </w:pPr>
      <w:r w:rsidRPr="008F349D">
        <w:rPr>
          <w:rFonts w:hAnsi="ＭＳ ゴシック" w:hint="eastAsia"/>
          <w:color w:val="000000"/>
        </w:rPr>
        <w:t xml:space="preserve">  また、府と市町村が管理する地域全体のインフラ機能の適切な維持が、平時はもとより、万一の大規模災害発生時においても、府民の安全・安心を確保する上からは大変重要であり、維持管理の連携体制を強化する必要があります。</w:t>
      </w:r>
    </w:p>
    <w:p w:rsidR="00435AA8" w:rsidRPr="008F349D" w:rsidRDefault="00435AA8" w:rsidP="00435AA8">
      <w:pPr>
        <w:rPr>
          <w:rFonts w:hAnsi="ＭＳ ゴシック"/>
          <w:color w:val="000000"/>
        </w:rPr>
      </w:pPr>
      <w:r w:rsidRPr="008F349D">
        <w:rPr>
          <w:rFonts w:hAnsi="ＭＳ ゴシック" w:hint="eastAsia"/>
          <w:color w:val="000000"/>
        </w:rPr>
        <w:t xml:space="preserve">  このため、土木事務所の管内毎に市町村や土木工学系大学等と情報共有を行う「地域維持</w:t>
      </w:r>
      <w:r w:rsidRPr="008F349D">
        <w:rPr>
          <w:rFonts w:hAnsi="ＭＳ ゴシック" w:hint="eastAsia"/>
          <w:color w:val="000000"/>
        </w:rPr>
        <w:lastRenderedPageBreak/>
        <w:t>管理連携プラットフォーム」を構築します。</w:t>
      </w:r>
    </w:p>
    <w:p w:rsidR="00435AA8" w:rsidRPr="008F349D" w:rsidRDefault="00435AA8" w:rsidP="00435AA8">
      <w:pPr>
        <w:rPr>
          <w:rFonts w:hAnsi="ＭＳ ゴシック"/>
          <w:color w:val="000000"/>
        </w:rPr>
      </w:pPr>
      <w:r w:rsidRPr="008F349D">
        <w:rPr>
          <w:rFonts w:hAnsi="ＭＳ ゴシック" w:hint="eastAsia"/>
          <w:color w:val="000000"/>
        </w:rPr>
        <w:t xml:space="preserve">　これにより、インフラの維持管理ノウハウの共有や技術研修を通じて、技術連携・人材育成を図るとともに、点検など維持管理業務の地域一括発注の検討など府、市町村双方の業務効率化をめざします。</w:t>
      </w:r>
    </w:p>
    <w:p w:rsidR="00435AA8" w:rsidRPr="008F349D" w:rsidRDefault="00435AA8" w:rsidP="00435AA8">
      <w:pPr>
        <w:rPr>
          <w:rFonts w:hAnsi="ＭＳ ゴシック"/>
          <w:color w:val="000000"/>
        </w:rPr>
      </w:pPr>
      <w:r w:rsidRPr="008F349D">
        <w:rPr>
          <w:rFonts w:hAnsi="ＭＳ ゴシック" w:hint="eastAsia"/>
          <w:color w:val="000000"/>
        </w:rPr>
        <w:t>地域維持管理プラットフォームのイメージ図</w:t>
      </w:r>
    </w:p>
    <w:p w:rsidR="00195954" w:rsidRPr="008F349D" w:rsidRDefault="00195954" w:rsidP="00435AA8">
      <w:pPr>
        <w:rPr>
          <w:rFonts w:hAnsi="ＭＳ ゴシック"/>
          <w:color w:val="000000"/>
        </w:rPr>
      </w:pPr>
      <w:r w:rsidRPr="008F349D">
        <w:rPr>
          <w:rFonts w:hAnsi="ＭＳ ゴシック" w:hint="eastAsia"/>
          <w:color w:val="000000"/>
        </w:rPr>
        <w:t>（図の説明）</w:t>
      </w:r>
    </w:p>
    <w:p w:rsidR="00435AA8" w:rsidRPr="008F349D" w:rsidRDefault="00803BF2"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地域維持管理プラットフォーム（地域単位で一体となった取り組み）</w:t>
      </w:r>
      <w:r w:rsidRPr="008F349D">
        <w:rPr>
          <w:rFonts w:hAnsi="ＭＳ ゴシック" w:hint="eastAsia"/>
          <w:color w:val="000000"/>
        </w:rPr>
        <w:t>の</w:t>
      </w:r>
      <w:r w:rsidR="00435AA8" w:rsidRPr="008F349D">
        <w:rPr>
          <w:rFonts w:hAnsi="ＭＳ ゴシック" w:hint="eastAsia"/>
          <w:color w:val="000000"/>
        </w:rPr>
        <w:t>目的</w:t>
      </w:r>
      <w:r w:rsidRPr="008F349D">
        <w:rPr>
          <w:rFonts w:hAnsi="ＭＳ ゴシック" w:hint="eastAsia"/>
          <w:color w:val="000000"/>
        </w:rPr>
        <w:t>は、</w:t>
      </w:r>
    </w:p>
    <w:p w:rsidR="00435AA8" w:rsidRPr="008F349D" w:rsidRDefault="00803BF2" w:rsidP="00435AA8">
      <w:pPr>
        <w:rPr>
          <w:rFonts w:hAnsi="ＭＳ ゴシック"/>
          <w:color w:val="000000"/>
        </w:rPr>
      </w:pPr>
      <w:r w:rsidRPr="008F349D">
        <w:rPr>
          <w:rFonts w:hAnsi="ＭＳ ゴシック" w:hint="eastAsia"/>
          <w:color w:val="000000"/>
        </w:rPr>
        <w:t>一は、</w:t>
      </w:r>
      <w:r w:rsidR="00435AA8" w:rsidRPr="008F349D">
        <w:rPr>
          <w:rFonts w:hAnsi="ＭＳ ゴシック" w:hint="eastAsia"/>
          <w:color w:val="000000"/>
        </w:rPr>
        <w:t>府、市町村が管理する都市基盤施設の計画的な維持管理</w:t>
      </w:r>
    </w:p>
    <w:p w:rsidR="00435AA8" w:rsidRPr="008F349D" w:rsidRDefault="00803BF2" w:rsidP="00435AA8">
      <w:pPr>
        <w:rPr>
          <w:rFonts w:hAnsi="ＭＳ ゴシック"/>
          <w:color w:val="000000"/>
        </w:rPr>
      </w:pPr>
      <w:r w:rsidRPr="008F349D">
        <w:rPr>
          <w:rFonts w:hAnsi="ＭＳ ゴシック" w:hint="eastAsia"/>
          <w:color w:val="000000"/>
        </w:rPr>
        <w:t>二は、</w:t>
      </w:r>
      <w:r w:rsidR="00435AA8" w:rsidRPr="008F349D">
        <w:rPr>
          <w:rFonts w:hAnsi="ＭＳ ゴシック" w:hint="eastAsia"/>
          <w:color w:val="000000"/>
        </w:rPr>
        <w:t>災害時においても道路等、インフラネットワーク機能を確保</w:t>
      </w:r>
    </w:p>
    <w:p w:rsidR="00435AA8" w:rsidRPr="008F349D" w:rsidRDefault="00803BF2" w:rsidP="00435AA8">
      <w:pPr>
        <w:rPr>
          <w:rFonts w:hAnsi="ＭＳ ゴシック"/>
          <w:color w:val="000000"/>
        </w:rPr>
      </w:pPr>
      <w:r w:rsidRPr="008F349D">
        <w:rPr>
          <w:rFonts w:hAnsi="ＭＳ ゴシック" w:hint="eastAsia"/>
          <w:color w:val="000000"/>
        </w:rPr>
        <w:t>三は、</w:t>
      </w:r>
      <w:r w:rsidR="00435AA8" w:rsidRPr="008F349D">
        <w:rPr>
          <w:rFonts w:hAnsi="ＭＳ ゴシック" w:hint="eastAsia"/>
          <w:color w:val="000000"/>
        </w:rPr>
        <w:t>地域単位で維持管理を実践するための技術力と体制の継続的確保</w:t>
      </w:r>
      <w:r w:rsidRPr="008F349D">
        <w:rPr>
          <w:rFonts w:hAnsi="ＭＳ ゴシック" w:hint="eastAsia"/>
          <w:color w:val="000000"/>
        </w:rPr>
        <w:t>とし、</w:t>
      </w:r>
    </w:p>
    <w:p w:rsidR="00435AA8" w:rsidRPr="008F349D" w:rsidRDefault="00435AA8" w:rsidP="00435AA8">
      <w:pPr>
        <w:rPr>
          <w:rFonts w:hAnsi="ＭＳ ゴシック"/>
          <w:color w:val="000000"/>
        </w:rPr>
      </w:pPr>
      <w:r w:rsidRPr="008F349D">
        <w:rPr>
          <w:rFonts w:hAnsi="ＭＳ ゴシック" w:hint="eastAsia"/>
          <w:color w:val="000000"/>
        </w:rPr>
        <w:t>Ａ市Ｂ市Ｃ市Ｄ市の府土木事務所、近隣の土木工学系大学</w:t>
      </w:r>
      <w:r w:rsidR="00803BF2" w:rsidRPr="008F349D">
        <w:rPr>
          <w:rFonts w:hAnsi="ＭＳ ゴシック" w:hint="eastAsia"/>
          <w:color w:val="000000"/>
        </w:rPr>
        <w:t>が、</w:t>
      </w:r>
      <w:r w:rsidRPr="008F349D">
        <w:rPr>
          <w:rFonts w:hAnsi="ＭＳ ゴシック" w:hint="eastAsia"/>
          <w:color w:val="000000"/>
        </w:rPr>
        <w:t>維持管理ノウハウの共有</w:t>
      </w:r>
      <w:r w:rsidR="00803BF2" w:rsidRPr="008F349D">
        <w:rPr>
          <w:rFonts w:hAnsi="ＭＳ ゴシック" w:hint="eastAsia"/>
          <w:color w:val="000000"/>
        </w:rPr>
        <w:t>、</w:t>
      </w:r>
      <w:r w:rsidRPr="008F349D">
        <w:rPr>
          <w:rFonts w:hAnsi="ＭＳ ゴシック" w:hint="eastAsia"/>
          <w:color w:val="000000"/>
        </w:rPr>
        <w:t>一体的な人材育成</w:t>
      </w:r>
      <w:r w:rsidR="00803BF2" w:rsidRPr="008F349D">
        <w:rPr>
          <w:rFonts w:hAnsi="ＭＳ ゴシック" w:hint="eastAsia"/>
          <w:color w:val="000000"/>
        </w:rPr>
        <w:t>、</w:t>
      </w:r>
      <w:r w:rsidRPr="008F349D">
        <w:rPr>
          <w:rFonts w:hAnsi="ＭＳ ゴシック" w:hint="eastAsia"/>
          <w:color w:val="000000"/>
        </w:rPr>
        <w:t>地域一括発注の検討など</w:t>
      </w:r>
      <w:r w:rsidR="00803BF2" w:rsidRPr="008F349D">
        <w:rPr>
          <w:rFonts w:hAnsi="ＭＳ ゴシック" w:hint="eastAsia"/>
          <w:color w:val="000000"/>
        </w:rPr>
        <w:t>で連携</w:t>
      </w:r>
      <w:r w:rsidR="00195954" w:rsidRPr="008F349D">
        <w:rPr>
          <w:rFonts w:hAnsi="ＭＳ ゴシック" w:hint="eastAsia"/>
          <w:color w:val="000000"/>
        </w:rPr>
        <w:t>することで</w:t>
      </w:r>
      <w:r w:rsidR="00803BF2" w:rsidRPr="008F349D">
        <w:rPr>
          <w:rFonts w:hAnsi="ＭＳ ゴシック" w:hint="eastAsia"/>
          <w:color w:val="000000"/>
        </w:rPr>
        <w:t>、</w:t>
      </w:r>
    </w:p>
    <w:p w:rsidR="00435AA8" w:rsidRPr="008F349D" w:rsidRDefault="00195954" w:rsidP="00435AA8">
      <w:pPr>
        <w:rPr>
          <w:rFonts w:hAnsi="ＭＳ ゴシック"/>
          <w:color w:val="000000"/>
        </w:rPr>
      </w:pPr>
      <w:r w:rsidRPr="008F349D">
        <w:rPr>
          <w:rFonts w:hAnsi="ＭＳ ゴシック" w:hint="eastAsia"/>
          <w:color w:val="000000"/>
        </w:rPr>
        <w:t>一は、</w:t>
      </w:r>
      <w:r w:rsidR="00435AA8" w:rsidRPr="008F349D">
        <w:rPr>
          <w:rFonts w:hAnsi="ＭＳ ゴシック" w:hint="eastAsia"/>
          <w:color w:val="000000"/>
        </w:rPr>
        <w:t>府民、市町村民の安全・安心の確保</w:t>
      </w:r>
    </w:p>
    <w:p w:rsidR="00435AA8" w:rsidRPr="008F349D" w:rsidRDefault="00195954" w:rsidP="00435AA8">
      <w:pPr>
        <w:rPr>
          <w:rFonts w:hAnsi="ＭＳ ゴシック"/>
          <w:color w:val="000000"/>
        </w:rPr>
      </w:pPr>
      <w:r w:rsidRPr="008F349D">
        <w:rPr>
          <w:rFonts w:hAnsi="ＭＳ ゴシック" w:hint="eastAsia"/>
          <w:color w:val="000000"/>
        </w:rPr>
        <w:t>二は、</w:t>
      </w:r>
      <w:r w:rsidR="00435AA8" w:rsidRPr="008F349D">
        <w:rPr>
          <w:rFonts w:hAnsi="ＭＳ ゴシック" w:hint="eastAsia"/>
          <w:color w:val="000000"/>
        </w:rPr>
        <w:t>地域全体で確実かつ効率的な維持管理</w:t>
      </w:r>
    </w:p>
    <w:p w:rsidR="00435AA8" w:rsidRPr="008F349D" w:rsidRDefault="00195954" w:rsidP="00435AA8">
      <w:pPr>
        <w:rPr>
          <w:rFonts w:hAnsi="ＭＳ ゴシック"/>
          <w:color w:val="000000"/>
        </w:rPr>
      </w:pPr>
      <w:r w:rsidRPr="008F349D">
        <w:rPr>
          <w:rFonts w:hAnsi="ＭＳ ゴシック" w:hint="eastAsia"/>
          <w:color w:val="000000"/>
        </w:rPr>
        <w:t>三は、</w:t>
      </w:r>
      <w:r w:rsidR="00435AA8" w:rsidRPr="008F349D">
        <w:rPr>
          <w:rFonts w:hAnsi="ＭＳ ゴシック" w:hint="eastAsia"/>
          <w:color w:val="000000"/>
        </w:rPr>
        <w:t>施設の長寿命化によるトータルコストの縮減</w:t>
      </w:r>
    </w:p>
    <w:p w:rsidR="00435AA8" w:rsidRPr="008F349D" w:rsidRDefault="00195954" w:rsidP="00435AA8">
      <w:pPr>
        <w:rPr>
          <w:rFonts w:hAnsi="ＭＳ ゴシック"/>
          <w:color w:val="000000"/>
        </w:rPr>
      </w:pPr>
      <w:r w:rsidRPr="008F349D">
        <w:rPr>
          <w:rFonts w:hAnsi="ＭＳ ゴシック" w:hint="eastAsia"/>
          <w:color w:val="000000"/>
        </w:rPr>
        <w:t>といった効果をめざす</w:t>
      </w:r>
    </w:p>
    <w:p w:rsidR="00195954" w:rsidRPr="008F349D" w:rsidRDefault="00195954"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４８ページ</w:t>
      </w:r>
    </w:p>
    <w:p w:rsidR="00435AA8" w:rsidRPr="008F349D" w:rsidRDefault="00435AA8" w:rsidP="00435AA8">
      <w:pPr>
        <w:rPr>
          <w:rFonts w:hAnsi="ＭＳ ゴシック"/>
          <w:color w:val="000000"/>
        </w:rPr>
      </w:pPr>
      <w:r w:rsidRPr="008F349D">
        <w:rPr>
          <w:rFonts w:hAnsi="ＭＳ ゴシック" w:hint="eastAsia"/>
          <w:color w:val="000000"/>
        </w:rPr>
        <w:t>事務の効率化と併せて、市町村の水平連携の推進をサポートする</w:t>
      </w:r>
    </w:p>
    <w:p w:rsidR="00435AA8" w:rsidRPr="008F349D" w:rsidRDefault="00435AA8" w:rsidP="00435AA8">
      <w:pPr>
        <w:rPr>
          <w:rFonts w:hAnsi="ＭＳ ゴシック"/>
          <w:color w:val="000000"/>
        </w:rPr>
      </w:pPr>
      <w:r w:rsidRPr="008F349D">
        <w:rPr>
          <w:rFonts w:hAnsi="ＭＳ ゴシック" w:hint="eastAsia"/>
          <w:color w:val="000000"/>
        </w:rPr>
        <w:t>市町村の自治体クラウド導入へのサポート</w:t>
      </w:r>
    </w:p>
    <w:p w:rsidR="00435AA8" w:rsidRPr="008F349D" w:rsidRDefault="00435AA8" w:rsidP="00435AA8">
      <w:pPr>
        <w:rPr>
          <w:rFonts w:hAnsi="ＭＳ ゴシック"/>
          <w:color w:val="000000"/>
        </w:rPr>
      </w:pPr>
      <w:r w:rsidRPr="008F349D">
        <w:rPr>
          <w:rFonts w:hAnsi="ＭＳ ゴシック" w:hint="eastAsia"/>
          <w:color w:val="000000"/>
        </w:rPr>
        <w:t xml:space="preserve">　市町村の自治体クラウドの取組みについて、円滑に実施・運用できるよう、府は相談体制を整えるとともに、適切な助言等によるサポートを行うなど積極的に府の役割を果たします。　　　　　　</w:t>
      </w:r>
    </w:p>
    <w:p w:rsidR="00435AA8" w:rsidRPr="008F349D" w:rsidRDefault="00435AA8" w:rsidP="00435AA8">
      <w:pPr>
        <w:rPr>
          <w:rFonts w:hAnsi="ＭＳ ゴシック"/>
          <w:color w:val="000000"/>
        </w:rPr>
      </w:pPr>
      <w:r w:rsidRPr="008F349D">
        <w:rPr>
          <w:rFonts w:hAnsi="ＭＳ ゴシック" w:hint="eastAsia"/>
          <w:color w:val="000000"/>
        </w:rPr>
        <w:t>市町村間の広域連携等の体制整備に係るコーディネート</w:t>
      </w:r>
    </w:p>
    <w:p w:rsidR="00435AA8" w:rsidRPr="008F349D" w:rsidRDefault="00435AA8" w:rsidP="00435AA8">
      <w:pPr>
        <w:rPr>
          <w:rFonts w:hAnsi="ＭＳ ゴシック"/>
          <w:color w:val="000000"/>
        </w:rPr>
      </w:pPr>
      <w:r w:rsidRPr="008F349D">
        <w:rPr>
          <w:rFonts w:hAnsi="ＭＳ ゴシック" w:hint="eastAsia"/>
          <w:color w:val="000000"/>
        </w:rPr>
        <w:t xml:space="preserve">　行政サービスの提供体制を維持するため、市町村の広域連携の拡大等の取組みに対し、課題解決に向けた助言など、府がそのコーディネートを担います。</w:t>
      </w:r>
    </w:p>
    <w:p w:rsidR="00435AA8" w:rsidRPr="008F349D" w:rsidRDefault="00435AA8" w:rsidP="00435AA8">
      <w:pPr>
        <w:rPr>
          <w:rFonts w:hAnsi="ＭＳ ゴシック"/>
          <w:color w:val="000000"/>
        </w:rPr>
      </w:pPr>
      <w:r w:rsidRPr="008F349D">
        <w:rPr>
          <w:rFonts w:hAnsi="ＭＳ ゴシック" w:hint="eastAsia"/>
          <w:color w:val="000000"/>
        </w:rPr>
        <w:t>（市町村の体制整備の推進）</w:t>
      </w:r>
    </w:p>
    <w:p w:rsidR="00435AA8" w:rsidRPr="008F349D" w:rsidRDefault="00435AA8" w:rsidP="00435AA8">
      <w:pPr>
        <w:rPr>
          <w:rFonts w:hAnsi="ＭＳ ゴシック"/>
          <w:color w:val="000000"/>
        </w:rPr>
      </w:pPr>
      <w:r w:rsidRPr="008F349D">
        <w:rPr>
          <w:rFonts w:hAnsi="ＭＳ ゴシック" w:hint="eastAsia"/>
          <w:color w:val="000000"/>
        </w:rPr>
        <w:t>・内部組織の共同設置や事務委託など、これまでの取組みを拡大</w:t>
      </w:r>
    </w:p>
    <w:p w:rsidR="00435AA8" w:rsidRPr="008F349D" w:rsidRDefault="00435AA8" w:rsidP="00435AA8">
      <w:pPr>
        <w:rPr>
          <w:rFonts w:hAnsi="ＭＳ ゴシック"/>
          <w:color w:val="000000"/>
        </w:rPr>
      </w:pPr>
      <w:r w:rsidRPr="008F349D">
        <w:rPr>
          <w:rFonts w:hAnsi="ＭＳ ゴシック" w:hint="eastAsia"/>
          <w:color w:val="000000"/>
        </w:rPr>
        <w:t>・連携協約など新たな制度の活用</w:t>
      </w:r>
    </w:p>
    <w:p w:rsidR="00435AA8" w:rsidRPr="008F349D" w:rsidRDefault="00435AA8" w:rsidP="00435AA8">
      <w:pPr>
        <w:rPr>
          <w:rFonts w:hAnsi="ＭＳ ゴシック"/>
          <w:color w:val="000000"/>
        </w:rPr>
      </w:pPr>
      <w:r w:rsidRPr="008F349D">
        <w:rPr>
          <w:rFonts w:hAnsi="ＭＳ ゴシック" w:hint="eastAsia"/>
          <w:color w:val="000000"/>
        </w:rPr>
        <w:t>・移譲事務の円滑な処理や広域連携の推進を図るためのきめ細かなサポートを行う仕組みとして、地域ブロックごとに府と市町村で構成する「地域ブロック会議」を設置</w:t>
      </w:r>
    </w:p>
    <w:p w:rsidR="00435AA8" w:rsidRPr="008F349D" w:rsidRDefault="00435AA8" w:rsidP="00435AA8">
      <w:pPr>
        <w:rPr>
          <w:rFonts w:hAnsi="ＭＳ ゴシック"/>
          <w:color w:val="000000"/>
        </w:rPr>
      </w:pPr>
    </w:p>
    <w:p w:rsidR="00502FF5" w:rsidRPr="008F349D" w:rsidRDefault="00502FF5" w:rsidP="00502FF5">
      <w:pPr>
        <w:rPr>
          <w:rFonts w:hAnsi="ＭＳ ゴシック"/>
          <w:color w:val="000000"/>
        </w:rPr>
      </w:pPr>
      <w:r w:rsidRPr="008F349D">
        <w:rPr>
          <w:rFonts w:hAnsi="ＭＳ ゴシック" w:hint="eastAsia"/>
          <w:color w:val="000000"/>
        </w:rPr>
        <w:t>４９ページ</w:t>
      </w:r>
    </w:p>
    <w:p w:rsidR="00502FF5" w:rsidRPr="008F349D" w:rsidRDefault="00212355" w:rsidP="00502FF5">
      <w:pPr>
        <w:rPr>
          <w:rFonts w:hAnsi="ＭＳ ゴシック"/>
          <w:color w:val="000000"/>
        </w:rPr>
      </w:pPr>
      <w:r w:rsidRPr="008F349D">
        <w:rPr>
          <w:rFonts w:hAnsi="ＭＳ ゴシック" w:hint="eastAsia"/>
          <w:color w:val="000000"/>
        </w:rPr>
        <w:t xml:space="preserve">２　</w:t>
      </w:r>
      <w:r w:rsidR="00502FF5" w:rsidRPr="008F349D">
        <w:rPr>
          <w:rFonts w:hAnsi="ＭＳ ゴシック" w:hint="eastAsia"/>
          <w:color w:val="000000"/>
        </w:rPr>
        <w:t>民間連携</w:t>
      </w:r>
    </w:p>
    <w:p w:rsidR="00212355" w:rsidRPr="008F349D" w:rsidRDefault="00502FF5" w:rsidP="00212355">
      <w:pPr>
        <w:pStyle w:val="Web"/>
        <w:spacing w:before="0" w:beforeAutospacing="0" w:after="0" w:afterAutospacing="0" w:line="400" w:lineRule="exact"/>
        <w:ind w:leftChars="100" w:left="227"/>
        <w:rPr>
          <w:rFonts w:ascii="ＭＳ ゴシック" w:eastAsia="ＭＳ ゴシック" w:hAnsi="ＭＳ ゴシック" w:cs="Meiryo UI"/>
          <w:color w:val="000000"/>
          <w:sz w:val="21"/>
          <w:szCs w:val="21"/>
        </w:rPr>
      </w:pPr>
      <w:r w:rsidRPr="00673B58">
        <w:rPr>
          <w:rFonts w:ascii="ＭＳ ゴシック" w:eastAsia="ＭＳ ゴシック" w:hAnsi="ＭＳ ゴシック" w:cs="Meiryo UI" w:hint="eastAsia"/>
          <w:color w:val="000000"/>
          <w:sz w:val="21"/>
          <w:szCs w:val="21"/>
        </w:rPr>
        <w:t>これまでの行財政改革を通じて、国や市町村、民間との役割分担を整理し、府の役割を</w:t>
      </w:r>
    </w:p>
    <w:p w:rsidR="00502FF5" w:rsidRPr="008F349D" w:rsidRDefault="00502FF5" w:rsidP="00212355">
      <w:pPr>
        <w:pStyle w:val="Web"/>
        <w:spacing w:before="0" w:beforeAutospacing="0" w:after="0" w:afterAutospacing="0" w:line="400" w:lineRule="exact"/>
        <w:rPr>
          <w:rFonts w:ascii="ＭＳ ゴシック" w:eastAsia="ＭＳ ゴシック" w:hAnsi="ＭＳ ゴシック"/>
          <w:color w:val="000000"/>
          <w:sz w:val="21"/>
          <w:szCs w:val="21"/>
        </w:rPr>
      </w:pPr>
      <w:r w:rsidRPr="008F349D">
        <w:rPr>
          <w:rFonts w:ascii="ＭＳ ゴシック" w:eastAsia="ＭＳ ゴシック" w:hAnsi="ＭＳ ゴシック" w:cs="Meiryo UI" w:hint="eastAsia"/>
          <w:color w:val="000000"/>
          <w:sz w:val="21"/>
          <w:szCs w:val="21"/>
        </w:rPr>
        <w:t>純化させてきました。その中で、民間との関係については、「民でできるものは民へ」の理念の下、</w:t>
      </w:r>
      <w:r w:rsidR="004D4238" w:rsidRPr="008F349D">
        <w:rPr>
          <w:rFonts w:ascii="ＭＳ ゴシック" w:eastAsia="ＭＳ ゴシック" w:hAnsi="ＭＳ ゴシック" w:cs="Meiryo UI" w:hint="eastAsia"/>
          <w:color w:val="000000"/>
          <w:sz w:val="21"/>
          <w:szCs w:val="21"/>
        </w:rPr>
        <w:t>ＰＰＰ</w:t>
      </w:r>
      <w:r w:rsidRPr="008F349D">
        <w:rPr>
          <w:rFonts w:ascii="ＭＳ ゴシック" w:eastAsia="ＭＳ ゴシック" w:hAnsi="ＭＳ ゴシック" w:cs="Meiryo UI" w:hint="eastAsia"/>
          <w:color w:val="000000"/>
          <w:sz w:val="21"/>
          <w:szCs w:val="21"/>
        </w:rPr>
        <w:t>改革として、指定管理者制度やアウトソーシング、市場化テスト、</w:t>
      </w:r>
      <w:r w:rsidR="004D4238" w:rsidRPr="008F349D">
        <w:rPr>
          <w:rFonts w:ascii="ＭＳ ゴシック" w:eastAsia="ＭＳ ゴシック" w:hAnsi="ＭＳ ゴシック" w:cs="Meiryo UI" w:hint="eastAsia"/>
          <w:color w:val="000000"/>
          <w:sz w:val="21"/>
          <w:szCs w:val="21"/>
        </w:rPr>
        <w:t>ＰＦＩ</w:t>
      </w:r>
      <w:r w:rsidRPr="008F349D">
        <w:rPr>
          <w:rFonts w:ascii="ＭＳ ゴシック" w:eastAsia="ＭＳ ゴシック" w:hAnsi="ＭＳ ゴシック" w:cs="Meiryo UI" w:hint="eastAsia"/>
          <w:color w:val="000000"/>
          <w:sz w:val="21"/>
          <w:szCs w:val="21"/>
        </w:rPr>
        <w:t>などの</w:t>
      </w:r>
      <w:r w:rsidRPr="008F349D">
        <w:rPr>
          <w:rFonts w:ascii="ＭＳ ゴシック" w:eastAsia="ＭＳ ゴシック" w:hAnsi="ＭＳ ゴシック" w:cs="Meiryo UI" w:hint="eastAsia"/>
          <w:color w:val="000000"/>
          <w:kern w:val="24"/>
          <w:sz w:val="21"/>
          <w:szCs w:val="21"/>
        </w:rPr>
        <w:t>民間開放に積極的に取り組んできました。</w:t>
      </w:r>
    </w:p>
    <w:p w:rsidR="00212355" w:rsidRPr="008F349D" w:rsidRDefault="00502FF5" w:rsidP="00502FF5">
      <w:pPr>
        <w:pStyle w:val="Web"/>
        <w:spacing w:before="0" w:beforeAutospacing="0" w:after="0" w:afterAutospacing="0" w:line="400" w:lineRule="exact"/>
        <w:ind w:left="288" w:hanging="288"/>
        <w:rPr>
          <w:rFonts w:ascii="ＭＳ ゴシック" w:eastAsia="ＭＳ ゴシック" w:hAnsi="ＭＳ ゴシック" w:cs="Meiryo UI"/>
          <w:color w:val="000000"/>
          <w:kern w:val="24"/>
          <w:sz w:val="21"/>
          <w:szCs w:val="21"/>
        </w:rPr>
      </w:pPr>
      <w:r w:rsidRPr="00673B58">
        <w:rPr>
          <w:rFonts w:ascii="ＭＳ ゴシック" w:eastAsia="ＭＳ ゴシック" w:hAnsi="ＭＳ ゴシック" w:cs="Meiryo UI" w:hint="eastAsia"/>
          <w:color w:val="000000"/>
          <w:kern w:val="24"/>
          <w:sz w:val="21"/>
          <w:szCs w:val="21"/>
        </w:rPr>
        <w:t xml:space="preserve">　今後、限られた財源や人材の中で、様々な課題に的確に対応していくために</w:t>
      </w:r>
      <w:r w:rsidRPr="008F349D">
        <w:rPr>
          <w:rFonts w:ascii="ＭＳ ゴシック" w:eastAsia="ＭＳ ゴシック" w:hAnsi="ＭＳ ゴシック" w:cs="Meiryo UI" w:hint="eastAsia"/>
          <w:color w:val="000000"/>
          <w:kern w:val="24"/>
          <w:sz w:val="21"/>
          <w:szCs w:val="21"/>
        </w:rPr>
        <w:t>は、厳しい</w:t>
      </w:r>
    </w:p>
    <w:p w:rsidR="00212355" w:rsidRPr="008F349D" w:rsidRDefault="00502FF5" w:rsidP="00502FF5">
      <w:pPr>
        <w:pStyle w:val="Web"/>
        <w:spacing w:before="0" w:beforeAutospacing="0" w:after="0" w:afterAutospacing="0" w:line="400" w:lineRule="exact"/>
        <w:ind w:left="288" w:hanging="288"/>
        <w:rPr>
          <w:rFonts w:ascii="ＭＳ ゴシック" w:eastAsia="ＭＳ ゴシック" w:hAnsi="ＭＳ ゴシック" w:cs="Meiryo UI"/>
          <w:color w:val="000000"/>
          <w:kern w:val="24"/>
          <w:sz w:val="21"/>
          <w:szCs w:val="21"/>
        </w:rPr>
      </w:pPr>
      <w:r w:rsidRPr="008F349D">
        <w:rPr>
          <w:rFonts w:ascii="ＭＳ ゴシック" w:eastAsia="ＭＳ ゴシック" w:hAnsi="ＭＳ ゴシック" w:cs="Meiryo UI" w:hint="eastAsia"/>
          <w:color w:val="000000"/>
          <w:kern w:val="24"/>
          <w:sz w:val="21"/>
          <w:szCs w:val="21"/>
        </w:rPr>
        <w:t>競争の中で培われてきた民間の優れたノウハウや活力を積極的に活用し、施策効果を高め</w:t>
      </w:r>
    </w:p>
    <w:p w:rsidR="00212355" w:rsidRPr="008F349D" w:rsidRDefault="00502FF5" w:rsidP="00502FF5">
      <w:pPr>
        <w:pStyle w:val="Web"/>
        <w:spacing w:before="0" w:beforeAutospacing="0" w:after="0" w:afterAutospacing="0" w:line="400" w:lineRule="exact"/>
        <w:ind w:left="288" w:hanging="288"/>
        <w:rPr>
          <w:rFonts w:ascii="ＭＳ ゴシック" w:eastAsia="ＭＳ ゴシック" w:hAnsi="ＭＳ ゴシック" w:cs="Meiryo UI"/>
          <w:color w:val="000000"/>
          <w:kern w:val="24"/>
          <w:sz w:val="21"/>
          <w:szCs w:val="21"/>
        </w:rPr>
      </w:pPr>
      <w:r w:rsidRPr="008F349D">
        <w:rPr>
          <w:rFonts w:ascii="ＭＳ ゴシック" w:eastAsia="ＭＳ ゴシック" w:hAnsi="ＭＳ ゴシック" w:cs="Meiryo UI" w:hint="eastAsia"/>
          <w:color w:val="000000"/>
          <w:kern w:val="24"/>
          <w:sz w:val="21"/>
          <w:szCs w:val="21"/>
        </w:rPr>
        <w:t>ていくことが不可欠です。また、こうした取組みを進めることによって、新たな政策創造</w:t>
      </w:r>
    </w:p>
    <w:p w:rsidR="00212355" w:rsidRPr="008F349D" w:rsidRDefault="00502FF5" w:rsidP="00502FF5">
      <w:pPr>
        <w:pStyle w:val="Web"/>
        <w:spacing w:before="0" w:beforeAutospacing="0" w:after="0" w:afterAutospacing="0" w:line="400" w:lineRule="exact"/>
        <w:ind w:left="288" w:hanging="288"/>
        <w:rPr>
          <w:rFonts w:ascii="ＭＳ ゴシック" w:eastAsia="ＭＳ ゴシック" w:hAnsi="ＭＳ ゴシック" w:cs="Meiryo UI"/>
          <w:color w:val="000000"/>
          <w:kern w:val="24"/>
          <w:sz w:val="21"/>
          <w:szCs w:val="21"/>
        </w:rPr>
      </w:pPr>
      <w:r w:rsidRPr="008F349D">
        <w:rPr>
          <w:rFonts w:ascii="ＭＳ ゴシック" w:eastAsia="ＭＳ ゴシック" w:hAnsi="ＭＳ ゴシック" w:cs="Meiryo UI" w:hint="eastAsia"/>
          <w:color w:val="000000"/>
          <w:kern w:val="24"/>
          <w:sz w:val="21"/>
          <w:szCs w:val="21"/>
        </w:rPr>
        <w:lastRenderedPageBreak/>
        <w:t>を生み出す契機となるとともに、直接の税投入からの転換や歳入の確保につながることも</w:t>
      </w:r>
    </w:p>
    <w:p w:rsidR="00502FF5" w:rsidRPr="008F349D" w:rsidRDefault="00502FF5" w:rsidP="00502FF5">
      <w:pPr>
        <w:pStyle w:val="Web"/>
        <w:spacing w:before="0" w:beforeAutospacing="0" w:after="0" w:afterAutospacing="0" w:line="400" w:lineRule="exact"/>
        <w:ind w:left="288" w:hanging="288"/>
        <w:rPr>
          <w:rFonts w:ascii="ＭＳ ゴシック" w:eastAsia="ＭＳ ゴシック" w:hAnsi="ＭＳ ゴシック"/>
          <w:color w:val="000000"/>
          <w:sz w:val="21"/>
          <w:szCs w:val="21"/>
        </w:rPr>
      </w:pPr>
      <w:r w:rsidRPr="008F349D">
        <w:rPr>
          <w:rFonts w:ascii="ＭＳ ゴシック" w:eastAsia="ＭＳ ゴシック" w:hAnsi="ＭＳ ゴシック" w:cs="Meiryo UI" w:hint="eastAsia"/>
          <w:color w:val="000000"/>
          <w:kern w:val="24"/>
          <w:sz w:val="21"/>
          <w:szCs w:val="21"/>
        </w:rPr>
        <w:t>期待されます。</w:t>
      </w:r>
    </w:p>
    <w:p w:rsidR="00212355" w:rsidRPr="008F349D" w:rsidRDefault="00502FF5" w:rsidP="00502FF5">
      <w:pPr>
        <w:pStyle w:val="Web"/>
        <w:spacing w:before="0" w:beforeAutospacing="0" w:after="0" w:afterAutospacing="0" w:line="400" w:lineRule="exact"/>
        <w:ind w:left="288" w:hanging="288"/>
        <w:rPr>
          <w:rFonts w:ascii="ＭＳ ゴシック" w:eastAsia="ＭＳ ゴシック" w:hAnsi="ＭＳ ゴシック" w:cs="Meiryo UI"/>
          <w:color w:val="000000"/>
          <w:sz w:val="21"/>
          <w:szCs w:val="21"/>
        </w:rPr>
      </w:pPr>
      <w:r w:rsidRPr="00673B58">
        <w:rPr>
          <w:rFonts w:ascii="ＭＳ ゴシック" w:eastAsia="ＭＳ ゴシック" w:hAnsi="ＭＳ ゴシック" w:cs="Meiryo UI" w:hint="eastAsia"/>
          <w:color w:val="000000"/>
          <w:kern w:val="24"/>
          <w:sz w:val="21"/>
          <w:szCs w:val="21"/>
        </w:rPr>
        <w:t xml:space="preserve">　そのため、府は、</w:t>
      </w:r>
      <w:r w:rsidRPr="008F349D">
        <w:rPr>
          <w:rFonts w:ascii="ＭＳ ゴシック" w:eastAsia="ＭＳ ゴシック" w:hAnsi="ＭＳ ゴシック" w:cs="Meiryo UI" w:hint="eastAsia"/>
          <w:color w:val="000000"/>
          <w:sz w:val="21"/>
          <w:szCs w:val="21"/>
        </w:rPr>
        <w:t>府民の安全・安心やセーフティネットの確保など、引き続き広域自治</w:t>
      </w:r>
    </w:p>
    <w:p w:rsidR="00212355" w:rsidRPr="008F349D" w:rsidRDefault="00502FF5" w:rsidP="00502FF5">
      <w:pPr>
        <w:pStyle w:val="Web"/>
        <w:spacing w:before="0" w:beforeAutospacing="0" w:after="0" w:afterAutospacing="0" w:line="400" w:lineRule="exact"/>
        <w:ind w:left="288" w:hanging="288"/>
        <w:rPr>
          <w:rFonts w:ascii="ＭＳ ゴシック" w:eastAsia="ＭＳ ゴシック" w:hAnsi="ＭＳ ゴシック" w:cs="Meiryo UI"/>
          <w:color w:val="000000"/>
          <w:sz w:val="21"/>
          <w:szCs w:val="21"/>
        </w:rPr>
      </w:pPr>
      <w:r w:rsidRPr="008F349D">
        <w:rPr>
          <w:rFonts w:ascii="ＭＳ ゴシック" w:eastAsia="ＭＳ ゴシック" w:hAnsi="ＭＳ ゴシック" w:cs="Meiryo UI" w:hint="eastAsia"/>
          <w:color w:val="000000"/>
          <w:sz w:val="21"/>
          <w:szCs w:val="21"/>
        </w:rPr>
        <w:t>体としての役割を担いながら、より幅広く民間連携を進めます。また、民間との新たなパ</w:t>
      </w:r>
    </w:p>
    <w:p w:rsidR="00212355" w:rsidRPr="008F349D" w:rsidRDefault="00502FF5" w:rsidP="00502FF5">
      <w:pPr>
        <w:pStyle w:val="Web"/>
        <w:spacing w:before="0" w:beforeAutospacing="0" w:after="0" w:afterAutospacing="0" w:line="400" w:lineRule="exact"/>
        <w:ind w:left="288" w:hanging="288"/>
        <w:rPr>
          <w:rFonts w:ascii="ＭＳ ゴシック" w:eastAsia="ＭＳ ゴシック" w:hAnsi="ＭＳ ゴシック" w:cs="Meiryo UI"/>
          <w:color w:val="000000"/>
          <w:kern w:val="24"/>
          <w:sz w:val="21"/>
          <w:szCs w:val="21"/>
        </w:rPr>
      </w:pPr>
      <w:r w:rsidRPr="008F349D">
        <w:rPr>
          <w:rFonts w:ascii="ＭＳ ゴシック" w:eastAsia="ＭＳ ゴシック" w:hAnsi="ＭＳ ゴシック" w:cs="Meiryo UI" w:hint="eastAsia"/>
          <w:color w:val="000000"/>
          <w:sz w:val="21"/>
          <w:szCs w:val="21"/>
        </w:rPr>
        <w:t>ートナーシップの形として、協議会など</w:t>
      </w:r>
      <w:r w:rsidRPr="008F349D">
        <w:rPr>
          <w:rFonts w:ascii="ＭＳ ゴシック" w:eastAsia="ＭＳ ゴシック" w:hAnsi="ＭＳ ゴシック" w:cs="Meiryo UI" w:hint="eastAsia"/>
          <w:color w:val="000000"/>
          <w:kern w:val="24"/>
          <w:sz w:val="21"/>
          <w:szCs w:val="21"/>
        </w:rPr>
        <w:t>これまでの行政主導型の連携に加え、さまざまな</w:t>
      </w:r>
    </w:p>
    <w:p w:rsidR="00212355" w:rsidRPr="008F349D" w:rsidRDefault="00502FF5" w:rsidP="00502FF5">
      <w:pPr>
        <w:pStyle w:val="Web"/>
        <w:spacing w:before="0" w:beforeAutospacing="0" w:after="0" w:afterAutospacing="0" w:line="400" w:lineRule="exact"/>
        <w:ind w:left="288" w:hanging="288"/>
        <w:rPr>
          <w:rFonts w:ascii="ＭＳ ゴシック" w:eastAsia="ＭＳ ゴシック" w:hAnsi="ＭＳ ゴシック" w:cs="Meiryo UI"/>
          <w:color w:val="000000"/>
          <w:kern w:val="24"/>
          <w:sz w:val="21"/>
          <w:szCs w:val="21"/>
        </w:rPr>
      </w:pPr>
      <w:r w:rsidRPr="008F349D">
        <w:rPr>
          <w:rFonts w:ascii="ＭＳ ゴシック" w:eastAsia="ＭＳ ゴシック" w:hAnsi="ＭＳ ゴシック" w:cs="Meiryo UI" w:hint="eastAsia"/>
          <w:color w:val="000000"/>
          <w:kern w:val="24"/>
          <w:sz w:val="21"/>
          <w:szCs w:val="21"/>
        </w:rPr>
        <w:t>形で民間からの積極的な提案や参画を求めながら、それを効果的な施策展開に結びつけて</w:t>
      </w:r>
    </w:p>
    <w:p w:rsidR="00502FF5" w:rsidRPr="008F349D" w:rsidRDefault="00502FF5" w:rsidP="00502FF5">
      <w:pPr>
        <w:pStyle w:val="Web"/>
        <w:spacing w:before="0" w:beforeAutospacing="0" w:after="0" w:afterAutospacing="0" w:line="400" w:lineRule="exact"/>
        <w:ind w:left="288" w:hanging="288"/>
        <w:rPr>
          <w:rFonts w:ascii="ＭＳ ゴシック" w:eastAsia="ＭＳ ゴシック" w:hAnsi="ＭＳ ゴシック"/>
          <w:color w:val="000000"/>
          <w:sz w:val="21"/>
          <w:szCs w:val="21"/>
        </w:rPr>
      </w:pPr>
      <w:r w:rsidRPr="008F349D">
        <w:rPr>
          <w:rFonts w:ascii="ＭＳ ゴシック" w:eastAsia="ＭＳ ゴシック" w:hAnsi="ＭＳ ゴシック" w:cs="Meiryo UI" w:hint="eastAsia"/>
          <w:color w:val="000000"/>
          <w:kern w:val="24"/>
          <w:sz w:val="21"/>
          <w:szCs w:val="21"/>
        </w:rPr>
        <w:t>いきます。</w:t>
      </w:r>
    </w:p>
    <w:p w:rsidR="00212355" w:rsidRPr="008F349D" w:rsidRDefault="00502FF5" w:rsidP="00502FF5">
      <w:pPr>
        <w:pStyle w:val="Web"/>
        <w:spacing w:before="0" w:beforeAutospacing="0" w:after="0" w:afterAutospacing="0" w:line="400" w:lineRule="exact"/>
        <w:ind w:left="288" w:hanging="288"/>
        <w:rPr>
          <w:rFonts w:ascii="ＭＳ ゴシック" w:eastAsia="ＭＳ ゴシック" w:hAnsi="ＭＳ ゴシック" w:cs="Meiryo UI"/>
          <w:color w:val="000000"/>
          <w:kern w:val="24"/>
          <w:sz w:val="21"/>
          <w:szCs w:val="21"/>
        </w:rPr>
      </w:pPr>
      <w:r w:rsidRPr="00673B58">
        <w:rPr>
          <w:rFonts w:ascii="ＭＳ ゴシック" w:eastAsia="ＭＳ ゴシック" w:hAnsi="ＭＳ ゴシック" w:cs="Meiryo UI" w:hint="eastAsia"/>
          <w:color w:val="000000"/>
          <w:kern w:val="24"/>
          <w:sz w:val="21"/>
          <w:szCs w:val="21"/>
        </w:rPr>
        <w:t xml:space="preserve">　また、特区は大阪の成長に向けた基盤を形成するものです。関係自治体と民間との強固</w:t>
      </w:r>
    </w:p>
    <w:p w:rsidR="00212355" w:rsidRPr="008F349D" w:rsidRDefault="00502FF5" w:rsidP="00502FF5">
      <w:pPr>
        <w:pStyle w:val="Web"/>
        <w:spacing w:before="0" w:beforeAutospacing="0" w:after="0" w:afterAutospacing="0" w:line="400" w:lineRule="exact"/>
        <w:ind w:left="288" w:hanging="288"/>
        <w:rPr>
          <w:rFonts w:ascii="ＭＳ ゴシック" w:eastAsia="ＭＳ ゴシック" w:hAnsi="ＭＳ ゴシック" w:cs="Meiryo UI"/>
          <w:color w:val="000000"/>
          <w:sz w:val="21"/>
          <w:szCs w:val="21"/>
        </w:rPr>
      </w:pPr>
      <w:r w:rsidRPr="008F349D">
        <w:rPr>
          <w:rFonts w:ascii="ＭＳ ゴシック" w:eastAsia="ＭＳ ゴシック" w:hAnsi="ＭＳ ゴシック" w:cs="Meiryo UI" w:hint="eastAsia"/>
          <w:color w:val="000000"/>
          <w:kern w:val="24"/>
          <w:sz w:val="21"/>
          <w:szCs w:val="21"/>
        </w:rPr>
        <w:t>な連携によって、新たな投資など、民間事業者が活発に経済活動を進める条件を整え、</w:t>
      </w:r>
      <w:r w:rsidRPr="008F349D">
        <w:rPr>
          <w:rFonts w:ascii="ＭＳ ゴシック" w:eastAsia="ＭＳ ゴシック" w:hAnsi="ＭＳ ゴシック" w:cs="Meiryo UI" w:hint="eastAsia"/>
          <w:color w:val="000000"/>
          <w:sz w:val="21"/>
          <w:szCs w:val="21"/>
        </w:rPr>
        <w:t>経</w:t>
      </w:r>
    </w:p>
    <w:p w:rsidR="00502FF5" w:rsidRPr="008F349D" w:rsidRDefault="00502FF5" w:rsidP="00502FF5">
      <w:pPr>
        <w:pStyle w:val="Web"/>
        <w:spacing w:before="0" w:beforeAutospacing="0" w:after="0" w:afterAutospacing="0" w:line="400" w:lineRule="exact"/>
        <w:ind w:left="288" w:hanging="288"/>
        <w:rPr>
          <w:rFonts w:ascii="ＭＳ ゴシック" w:eastAsia="ＭＳ ゴシック" w:hAnsi="ＭＳ ゴシック"/>
          <w:color w:val="000000"/>
          <w:sz w:val="21"/>
          <w:szCs w:val="21"/>
        </w:rPr>
      </w:pPr>
      <w:r w:rsidRPr="008F349D">
        <w:rPr>
          <w:rFonts w:ascii="ＭＳ ゴシック" w:eastAsia="ＭＳ ゴシック" w:hAnsi="ＭＳ ゴシック" w:cs="Meiryo UI" w:hint="eastAsia"/>
          <w:color w:val="000000"/>
          <w:sz w:val="21"/>
          <w:szCs w:val="21"/>
        </w:rPr>
        <w:t>済の活性化、雇用の拡大などを通じて、成長につなげていきます。</w:t>
      </w:r>
    </w:p>
    <w:p w:rsidR="00A63854" w:rsidRPr="008F349D" w:rsidRDefault="00A63854" w:rsidP="00502FF5">
      <w:pPr>
        <w:rPr>
          <w:rFonts w:hAnsi="ＭＳ ゴシック"/>
          <w:color w:val="000000"/>
        </w:rPr>
      </w:pPr>
    </w:p>
    <w:p w:rsidR="00502FF5" w:rsidRPr="008F349D" w:rsidRDefault="00502FF5" w:rsidP="00502FF5">
      <w:pPr>
        <w:rPr>
          <w:rFonts w:hAnsi="ＭＳ ゴシック"/>
          <w:color w:val="000000"/>
        </w:rPr>
      </w:pPr>
      <w:r w:rsidRPr="008F349D">
        <w:rPr>
          <w:rFonts w:hAnsi="ＭＳ ゴシック" w:hint="eastAsia"/>
          <w:color w:val="000000"/>
        </w:rPr>
        <w:t>５０ページ</w:t>
      </w:r>
    </w:p>
    <w:p w:rsidR="00502FF5" w:rsidRPr="008F349D" w:rsidRDefault="00502FF5" w:rsidP="00502FF5">
      <w:pPr>
        <w:rPr>
          <w:rFonts w:hAnsi="ＭＳ ゴシック"/>
          <w:color w:val="000000"/>
        </w:rPr>
      </w:pPr>
      <w:r w:rsidRPr="008F349D">
        <w:rPr>
          <w:rFonts w:hAnsi="ＭＳ ゴシック" w:hint="eastAsia"/>
          <w:color w:val="000000"/>
        </w:rPr>
        <w:t>民間との連携の概念図</w:t>
      </w:r>
    </w:p>
    <w:p w:rsidR="00195954" w:rsidRPr="008F349D" w:rsidRDefault="00195954" w:rsidP="00502FF5">
      <w:pPr>
        <w:rPr>
          <w:rFonts w:hAnsi="ＭＳ ゴシック"/>
          <w:color w:val="000000"/>
        </w:rPr>
      </w:pPr>
      <w:r w:rsidRPr="008F349D">
        <w:rPr>
          <w:rFonts w:hAnsi="ＭＳ ゴシック" w:hint="eastAsia"/>
          <w:color w:val="000000"/>
        </w:rPr>
        <w:t>（図の説明）</w:t>
      </w:r>
    </w:p>
    <w:p w:rsidR="00502FF5" w:rsidRPr="008F349D" w:rsidRDefault="00195954" w:rsidP="00502FF5">
      <w:pPr>
        <w:rPr>
          <w:rFonts w:hAnsi="ＭＳ ゴシック"/>
          <w:color w:val="000000"/>
        </w:rPr>
      </w:pPr>
      <w:r w:rsidRPr="008F349D">
        <w:rPr>
          <w:rFonts w:hAnsi="ＭＳ ゴシック" w:hint="eastAsia"/>
          <w:color w:val="000000"/>
        </w:rPr>
        <w:t>・</w:t>
      </w:r>
      <w:r w:rsidR="00502FF5" w:rsidRPr="008F349D">
        <w:rPr>
          <w:rFonts w:hAnsi="ＭＳ ゴシック" w:hint="eastAsia"/>
          <w:color w:val="000000"/>
        </w:rPr>
        <w:t>協力・協働として、審議会等への民間委員の参画。協議会、戦略会議など、政策目標の実現に向けて、より戦略的に連携を展開。府民・</w:t>
      </w:r>
      <w:r w:rsidR="00CB37C6" w:rsidRPr="008F349D">
        <w:rPr>
          <w:rFonts w:hAnsi="ＭＳ ゴシック" w:hint="eastAsia"/>
          <w:color w:val="000000"/>
        </w:rPr>
        <w:t>ＮＰＯ</w:t>
      </w:r>
      <w:r w:rsidR="00502FF5" w:rsidRPr="008F349D">
        <w:rPr>
          <w:rFonts w:hAnsi="ＭＳ ゴシック" w:hint="eastAsia"/>
          <w:color w:val="000000"/>
        </w:rPr>
        <w:t>との協働として、市民公益税制の導入など、さらに環境整備を推進</w:t>
      </w:r>
    </w:p>
    <w:p w:rsidR="00502FF5" w:rsidRPr="008F349D" w:rsidRDefault="00502FF5" w:rsidP="00502FF5">
      <w:pPr>
        <w:rPr>
          <w:rFonts w:hAnsi="ＭＳ ゴシック"/>
          <w:color w:val="000000"/>
        </w:rPr>
      </w:pPr>
    </w:p>
    <w:p w:rsidR="00502FF5" w:rsidRPr="008F349D" w:rsidRDefault="00502FF5" w:rsidP="00502FF5">
      <w:pPr>
        <w:rPr>
          <w:rFonts w:hAnsi="ＭＳ ゴシック"/>
          <w:color w:val="000000"/>
        </w:rPr>
      </w:pPr>
      <w:r w:rsidRPr="008F349D">
        <w:rPr>
          <w:rFonts w:hAnsi="ＭＳ ゴシック" w:hint="eastAsia"/>
          <w:color w:val="000000"/>
        </w:rPr>
        <w:t>次に、民間開放として、指定管理者制度、アウトソーシング、市場化テスト、</w:t>
      </w:r>
      <w:r w:rsidR="004D4238" w:rsidRPr="008F349D">
        <w:rPr>
          <w:rFonts w:hAnsi="ＭＳ ゴシック" w:hint="eastAsia"/>
          <w:color w:val="000000"/>
        </w:rPr>
        <w:t>ＰＦＩ</w:t>
      </w:r>
      <w:r w:rsidRPr="008F349D">
        <w:rPr>
          <w:rFonts w:hAnsi="ＭＳ ゴシック" w:hint="eastAsia"/>
          <w:color w:val="000000"/>
        </w:rPr>
        <w:t>など、これまでの取組みの課題を検証しながら、より効果的に取組みを推進。新たな手法の導入可能性を研究</w:t>
      </w:r>
    </w:p>
    <w:p w:rsidR="00502FF5" w:rsidRPr="008F349D" w:rsidRDefault="00502FF5" w:rsidP="00502FF5">
      <w:pPr>
        <w:rPr>
          <w:rFonts w:hAnsi="ＭＳ ゴシック"/>
          <w:color w:val="000000"/>
        </w:rPr>
      </w:pPr>
      <w:r w:rsidRPr="008F349D">
        <w:rPr>
          <w:rFonts w:hAnsi="ＭＳ ゴシック" w:hint="eastAsia"/>
          <w:color w:val="000000"/>
        </w:rPr>
        <w:t>次に、新たなパートナーシップとして、民間からの多様な提案や主体的な取組みを府施策と融合。</w:t>
      </w:r>
    </w:p>
    <w:p w:rsidR="00502FF5" w:rsidRPr="008F349D" w:rsidRDefault="00502FF5" w:rsidP="00502FF5">
      <w:pPr>
        <w:rPr>
          <w:rFonts w:hAnsi="ＭＳ ゴシック"/>
          <w:color w:val="000000"/>
        </w:rPr>
      </w:pPr>
      <w:r w:rsidRPr="008F349D">
        <w:rPr>
          <w:rFonts w:hAnsi="ＭＳ ゴシック" w:hint="eastAsia"/>
          <w:color w:val="000000"/>
        </w:rPr>
        <w:t>提案・対話方式</w:t>
      </w:r>
    </w:p>
    <w:p w:rsidR="00502FF5" w:rsidRPr="008F349D" w:rsidRDefault="00502FF5" w:rsidP="00502FF5">
      <w:pPr>
        <w:pStyle w:val="Web"/>
        <w:spacing w:before="0" w:beforeAutospacing="0" w:after="0" w:afterAutospacing="0" w:line="260" w:lineRule="exact"/>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kern w:val="24"/>
          <w:sz w:val="21"/>
          <w:szCs w:val="21"/>
        </w:rPr>
        <w:t>対話</w:t>
      </w:r>
      <w:r w:rsidRPr="008F349D">
        <w:rPr>
          <w:rFonts w:ascii="ＭＳ ゴシック" w:eastAsia="ＭＳ ゴシック" w:hAnsi="ＭＳ ゴシック" w:cs="Meiryo UI" w:hint="eastAsia"/>
          <w:color w:val="000000"/>
          <w:kern w:val="24"/>
          <w:sz w:val="21"/>
          <w:szCs w:val="21"/>
        </w:rPr>
        <w:t>を通じ、行政ニーズと企業等のニーズをマッチングすることにより、施策効果の拡張や新たな施策展開をめざす</w:t>
      </w:r>
    </w:p>
    <w:p w:rsidR="00502FF5" w:rsidRPr="008F349D" w:rsidRDefault="00E746F1" w:rsidP="00502FF5">
      <w:pPr>
        <w:pStyle w:val="Web"/>
        <w:spacing w:before="0" w:beforeAutospacing="0" w:after="0" w:afterAutospacing="0" w:line="260" w:lineRule="exact"/>
        <w:rPr>
          <w:rFonts w:ascii="ＭＳ ゴシック" w:eastAsia="ＭＳ ゴシック" w:hAnsi="ＭＳ ゴシック"/>
          <w:color w:val="000000"/>
          <w:sz w:val="21"/>
          <w:szCs w:val="21"/>
        </w:rPr>
      </w:pPr>
      <w:r w:rsidRPr="008F349D">
        <w:rPr>
          <w:rFonts w:ascii="ＭＳ ゴシック" w:eastAsia="ＭＳ ゴシック" w:hAnsi="ＭＳ ゴシック" w:cs="Meiryo UI" w:hint="eastAsia"/>
          <w:color w:val="000000"/>
          <w:sz w:val="21"/>
          <w:szCs w:val="21"/>
        </w:rPr>
        <w:t>（</w:t>
      </w:r>
      <w:r w:rsidR="00502FF5" w:rsidRPr="008F349D">
        <w:rPr>
          <w:rFonts w:ascii="ＭＳ ゴシック" w:eastAsia="ＭＳ ゴシック" w:hAnsi="ＭＳ ゴシック" w:cs="Meiryo UI" w:hint="eastAsia"/>
          <w:color w:val="000000"/>
          <w:sz w:val="21"/>
          <w:szCs w:val="21"/>
        </w:rPr>
        <w:t>事例</w:t>
      </w:r>
      <w:r w:rsidRPr="008F349D">
        <w:rPr>
          <w:rFonts w:ascii="ＭＳ ゴシック" w:eastAsia="ＭＳ ゴシック" w:hAnsi="ＭＳ ゴシック" w:cs="Meiryo UI" w:hint="eastAsia"/>
          <w:color w:val="000000"/>
          <w:sz w:val="21"/>
          <w:szCs w:val="21"/>
        </w:rPr>
        <w:t>）</w:t>
      </w:r>
    </w:p>
    <w:p w:rsidR="00502FF5" w:rsidRPr="008F349D" w:rsidRDefault="00502FF5" w:rsidP="00502FF5">
      <w:pPr>
        <w:pStyle w:val="Web"/>
        <w:spacing w:before="0" w:beforeAutospacing="0" w:after="0" w:afterAutospacing="0" w:line="260" w:lineRule="exact"/>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sz w:val="21"/>
          <w:szCs w:val="21"/>
        </w:rPr>
        <w:t>「企業の農業参入を通じた</w:t>
      </w:r>
      <w:r w:rsidRPr="008F349D">
        <w:rPr>
          <w:rFonts w:ascii="ＭＳ ゴシック" w:eastAsia="ＭＳ ゴシック" w:hAnsi="ＭＳ ゴシック" w:cs="Meiryo UI" w:hint="eastAsia"/>
          <w:color w:val="000000"/>
          <w:sz w:val="21"/>
          <w:szCs w:val="21"/>
        </w:rPr>
        <w:t>障がい者雇用の促進と農業担い手の確保」施策効果として、障がい者雇用、農業担い手の確保</w:t>
      </w:r>
    </w:p>
    <w:p w:rsidR="00502FF5" w:rsidRPr="008F349D" w:rsidRDefault="00502FF5" w:rsidP="00502FF5">
      <w:pPr>
        <w:pStyle w:val="Web"/>
        <w:spacing w:before="0" w:beforeAutospacing="0" w:after="0" w:afterAutospacing="0" w:line="260" w:lineRule="exact"/>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sz w:val="21"/>
          <w:szCs w:val="21"/>
        </w:rPr>
        <w:t>「災害時に備えた情報ネットワークの形成」</w:t>
      </w:r>
      <w:r w:rsidRPr="008F349D">
        <w:rPr>
          <w:rFonts w:ascii="ＭＳ ゴシック" w:eastAsia="ＭＳ ゴシック" w:hAnsi="ＭＳ ゴシック" w:cs="Meiryo UI" w:hint="eastAsia"/>
          <w:color w:val="000000"/>
          <w:sz w:val="21"/>
          <w:szCs w:val="21"/>
        </w:rPr>
        <w:t>施策効果として、災害情報の発信</w:t>
      </w:r>
    </w:p>
    <w:p w:rsidR="00502FF5" w:rsidRPr="008F349D" w:rsidRDefault="00502FF5" w:rsidP="00502FF5">
      <w:pPr>
        <w:pStyle w:val="Web"/>
        <w:spacing w:before="0" w:beforeAutospacing="0" w:after="0" w:afterAutospacing="0" w:line="260" w:lineRule="exact"/>
        <w:rPr>
          <w:rFonts w:ascii="ＭＳ ゴシック" w:eastAsia="ＭＳ ゴシック" w:hAnsi="ＭＳ ゴシック" w:cs="Meiryo UI"/>
          <w:color w:val="000000"/>
          <w:sz w:val="21"/>
          <w:szCs w:val="21"/>
        </w:rPr>
      </w:pPr>
      <w:r w:rsidRPr="00673B58">
        <w:rPr>
          <w:rFonts w:ascii="ＭＳ ゴシック" w:eastAsia="ＭＳ ゴシック" w:hAnsi="ＭＳ ゴシック" w:cs="Meiryo UI" w:hint="eastAsia"/>
          <w:color w:val="000000"/>
          <w:sz w:val="21"/>
          <w:szCs w:val="21"/>
        </w:rPr>
        <w:t>「子ども</w:t>
      </w:r>
      <w:r w:rsidRPr="008F349D">
        <w:rPr>
          <w:rFonts w:ascii="ＭＳ ゴシック" w:eastAsia="ＭＳ ゴシック" w:hAnsi="ＭＳ ゴシック" w:cs="Meiryo UI" w:hint="eastAsia"/>
          <w:color w:val="000000"/>
          <w:sz w:val="21"/>
          <w:szCs w:val="21"/>
        </w:rPr>
        <w:t>の安全安心にかかる啓発事業」施策効果として、子どもの安全</w:t>
      </w:r>
    </w:p>
    <w:p w:rsidR="00502FF5" w:rsidRPr="008F349D" w:rsidRDefault="00502FF5" w:rsidP="00502FF5">
      <w:pPr>
        <w:pStyle w:val="Web"/>
        <w:spacing w:before="0" w:beforeAutospacing="0" w:after="0" w:afterAutospacing="0" w:line="260" w:lineRule="exact"/>
        <w:rPr>
          <w:rFonts w:ascii="ＭＳ ゴシック" w:eastAsia="ＭＳ ゴシック" w:hAnsi="ＭＳ ゴシック"/>
          <w:color w:val="000000"/>
          <w:sz w:val="21"/>
          <w:szCs w:val="21"/>
        </w:rPr>
      </w:pPr>
      <w:r w:rsidRPr="008F349D">
        <w:rPr>
          <w:rFonts w:ascii="ＭＳ ゴシック" w:eastAsia="ＭＳ ゴシック" w:hAnsi="ＭＳ ゴシック" w:cs="Meiryo UI" w:hint="eastAsia"/>
          <w:color w:val="000000"/>
          <w:sz w:val="21"/>
          <w:szCs w:val="21"/>
        </w:rPr>
        <w:t>メニュー提供方式</w:t>
      </w:r>
    </w:p>
    <w:p w:rsidR="00502FF5" w:rsidRPr="008F349D" w:rsidRDefault="00502FF5" w:rsidP="00502FF5">
      <w:pPr>
        <w:pStyle w:val="Web"/>
        <w:spacing w:before="0" w:beforeAutospacing="0" w:after="0" w:afterAutospacing="0" w:line="260" w:lineRule="exact"/>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kern w:val="24"/>
          <w:sz w:val="21"/>
          <w:szCs w:val="21"/>
        </w:rPr>
        <w:t>多様な参画メニューや活動の対象（素材）を提供し、府民、民間企業等に、それぞれの強み</w:t>
      </w:r>
      <w:r w:rsidRPr="008F349D">
        <w:rPr>
          <w:rFonts w:ascii="ＭＳ ゴシック" w:eastAsia="ＭＳ ゴシック" w:hAnsi="ＭＳ ゴシック" w:cs="Meiryo UI" w:hint="eastAsia"/>
          <w:color w:val="000000"/>
          <w:kern w:val="24"/>
          <w:sz w:val="21"/>
          <w:szCs w:val="21"/>
        </w:rPr>
        <w:t xml:space="preserve">を持ち寄って参画してもらうことにより、波及効果の拡大等をめざす　</w:t>
      </w:r>
    </w:p>
    <w:p w:rsidR="00502FF5" w:rsidRPr="008F349D" w:rsidRDefault="00E746F1" w:rsidP="00502FF5">
      <w:pPr>
        <w:pStyle w:val="Web"/>
        <w:spacing w:before="0" w:beforeAutospacing="0" w:after="0" w:afterAutospacing="0" w:line="260" w:lineRule="exact"/>
        <w:rPr>
          <w:rFonts w:ascii="ＭＳ ゴシック" w:eastAsia="ＭＳ ゴシック" w:hAnsi="ＭＳ ゴシック"/>
          <w:color w:val="000000"/>
          <w:sz w:val="21"/>
          <w:szCs w:val="21"/>
        </w:rPr>
      </w:pPr>
      <w:r w:rsidRPr="008F349D">
        <w:rPr>
          <w:rFonts w:ascii="ＭＳ ゴシック" w:eastAsia="ＭＳ ゴシック" w:hAnsi="ＭＳ ゴシック" w:cs="Meiryo UI" w:hint="eastAsia"/>
          <w:color w:val="000000"/>
          <w:sz w:val="21"/>
          <w:szCs w:val="21"/>
        </w:rPr>
        <w:t>（</w:t>
      </w:r>
      <w:r w:rsidR="00502FF5" w:rsidRPr="008F349D">
        <w:rPr>
          <w:rFonts w:ascii="ＭＳ ゴシック" w:eastAsia="ＭＳ ゴシック" w:hAnsi="ＭＳ ゴシック" w:cs="Meiryo UI" w:hint="eastAsia"/>
          <w:color w:val="000000"/>
          <w:sz w:val="21"/>
          <w:szCs w:val="21"/>
        </w:rPr>
        <w:t>事例</w:t>
      </w:r>
      <w:r w:rsidRPr="008F349D">
        <w:rPr>
          <w:rFonts w:ascii="ＭＳ ゴシック" w:eastAsia="ＭＳ ゴシック" w:hAnsi="ＭＳ ゴシック" w:cs="Meiryo UI" w:hint="eastAsia"/>
          <w:color w:val="000000"/>
          <w:sz w:val="21"/>
          <w:szCs w:val="21"/>
        </w:rPr>
        <w:t>）</w:t>
      </w:r>
    </w:p>
    <w:p w:rsidR="00502FF5" w:rsidRPr="008F349D" w:rsidRDefault="00502FF5" w:rsidP="00502FF5">
      <w:pPr>
        <w:pStyle w:val="Web"/>
        <w:spacing w:before="0" w:beforeAutospacing="0" w:after="0" w:afterAutospacing="0" w:line="260" w:lineRule="exact"/>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sz w:val="21"/>
          <w:szCs w:val="21"/>
        </w:rPr>
        <w:t>「アドプト・プログラム（アドプトロード・リバーなど）」</w:t>
      </w:r>
      <w:r w:rsidRPr="008F349D">
        <w:rPr>
          <w:rFonts w:ascii="ＭＳ ゴシック" w:eastAsia="ＭＳ ゴシック" w:hAnsi="ＭＳ ゴシック" w:cs="Meiryo UI" w:hint="eastAsia"/>
          <w:color w:val="000000"/>
          <w:sz w:val="21"/>
          <w:szCs w:val="21"/>
        </w:rPr>
        <w:t>施策効果として、地域活性化</w:t>
      </w:r>
    </w:p>
    <w:p w:rsidR="00502FF5" w:rsidRPr="008F349D" w:rsidRDefault="00502FF5" w:rsidP="00502FF5">
      <w:pPr>
        <w:pStyle w:val="Web"/>
        <w:spacing w:before="0" w:beforeAutospacing="0" w:after="0" w:afterAutospacing="0" w:line="260" w:lineRule="exact"/>
        <w:rPr>
          <w:rFonts w:ascii="ＭＳ ゴシック" w:eastAsia="ＭＳ ゴシック" w:hAnsi="ＭＳ ゴシック" w:cs="Meiryo UI"/>
          <w:color w:val="000000"/>
          <w:sz w:val="21"/>
          <w:szCs w:val="21"/>
        </w:rPr>
      </w:pPr>
      <w:r w:rsidRPr="00673B58">
        <w:rPr>
          <w:rFonts w:ascii="ＭＳ ゴシック" w:eastAsia="ＭＳ ゴシック" w:hAnsi="ＭＳ ゴシック" w:cs="Meiryo UI" w:hint="eastAsia"/>
          <w:color w:val="000000"/>
          <w:sz w:val="21"/>
          <w:szCs w:val="21"/>
        </w:rPr>
        <w:t>「利用者の視点を活かしたシナリオ型の新たな公園づくり」</w:t>
      </w:r>
      <w:r w:rsidRPr="008F349D">
        <w:rPr>
          <w:rFonts w:ascii="ＭＳ ゴシック" w:eastAsia="ＭＳ ゴシック" w:hAnsi="ＭＳ ゴシック" w:cs="Meiryo UI" w:hint="eastAsia"/>
          <w:color w:val="000000"/>
          <w:sz w:val="21"/>
          <w:szCs w:val="21"/>
        </w:rPr>
        <w:t>施策効果として、施設の魅力拡大</w:t>
      </w:r>
    </w:p>
    <w:p w:rsidR="00502FF5" w:rsidRPr="008F349D" w:rsidRDefault="00502FF5" w:rsidP="00502FF5">
      <w:pPr>
        <w:pStyle w:val="Web"/>
        <w:spacing w:before="0" w:beforeAutospacing="0" w:after="0" w:afterAutospacing="0" w:line="260" w:lineRule="exact"/>
        <w:rPr>
          <w:rFonts w:ascii="ＭＳ ゴシック" w:eastAsia="ＭＳ ゴシック" w:hAnsi="ＭＳ ゴシック" w:cs="Meiryo UI"/>
          <w:color w:val="000000"/>
          <w:sz w:val="21"/>
          <w:szCs w:val="21"/>
        </w:rPr>
      </w:pPr>
      <w:r w:rsidRPr="008F349D">
        <w:rPr>
          <w:rFonts w:ascii="ＭＳ ゴシック" w:eastAsia="ＭＳ ゴシック" w:hAnsi="ＭＳ ゴシック" w:cs="Meiryo UI" w:hint="eastAsia"/>
          <w:color w:val="000000"/>
          <w:sz w:val="21"/>
          <w:szCs w:val="21"/>
        </w:rPr>
        <w:t>民間資金活用方式</w:t>
      </w:r>
    </w:p>
    <w:p w:rsidR="00502FF5" w:rsidRPr="008F349D" w:rsidRDefault="00502FF5" w:rsidP="00502FF5">
      <w:pPr>
        <w:pStyle w:val="Web"/>
        <w:spacing w:before="0" w:beforeAutospacing="0" w:after="0" w:afterAutospacing="0" w:line="260" w:lineRule="exact"/>
        <w:rPr>
          <w:rFonts w:ascii="ＭＳ ゴシック" w:eastAsia="ＭＳ ゴシック" w:hAnsi="ＭＳ ゴシック"/>
          <w:color w:val="000000"/>
          <w:sz w:val="21"/>
          <w:szCs w:val="21"/>
        </w:rPr>
      </w:pPr>
      <w:r w:rsidRPr="008F349D">
        <w:rPr>
          <w:rFonts w:ascii="ＭＳ ゴシック" w:eastAsia="ＭＳ ゴシック" w:hAnsi="ＭＳ ゴシック" w:cs="Meiryo UI" w:hint="eastAsia"/>
          <w:color w:val="000000"/>
          <w:sz w:val="21"/>
          <w:szCs w:val="21"/>
        </w:rPr>
        <w:t>民間資金を積極的に活用（導入）することによって、施策の実施や効果の拡大をめざす</w:t>
      </w:r>
    </w:p>
    <w:p w:rsidR="004B2123" w:rsidRPr="00673B58" w:rsidRDefault="00E746F1" w:rsidP="00502FF5">
      <w:pPr>
        <w:pStyle w:val="Web"/>
        <w:spacing w:before="0" w:beforeAutospacing="0" w:after="0" w:afterAutospacing="0" w:line="260" w:lineRule="exact"/>
        <w:rPr>
          <w:rFonts w:ascii="ＭＳ ゴシック" w:eastAsia="ＭＳ ゴシック" w:hAnsi="ＭＳ ゴシック" w:cs="Meiryo UI"/>
          <w:color w:val="000000"/>
          <w:sz w:val="21"/>
          <w:szCs w:val="21"/>
        </w:rPr>
      </w:pPr>
      <w:r w:rsidRPr="008F349D">
        <w:rPr>
          <w:rFonts w:ascii="ＭＳ ゴシック" w:eastAsia="ＭＳ ゴシック" w:hAnsi="ＭＳ ゴシック" w:cs="Meiryo UI" w:hint="eastAsia"/>
          <w:color w:val="000000"/>
          <w:sz w:val="21"/>
          <w:szCs w:val="21"/>
        </w:rPr>
        <w:t>（</w:t>
      </w:r>
      <w:r w:rsidR="00502FF5" w:rsidRPr="008F349D">
        <w:rPr>
          <w:rFonts w:ascii="ＭＳ ゴシック" w:eastAsia="ＭＳ ゴシック" w:hAnsi="ＭＳ ゴシック" w:cs="Meiryo UI" w:hint="eastAsia"/>
          <w:color w:val="000000"/>
          <w:sz w:val="21"/>
          <w:szCs w:val="21"/>
        </w:rPr>
        <w:t>事例</w:t>
      </w:r>
      <w:r w:rsidRPr="008F349D">
        <w:rPr>
          <w:rFonts w:ascii="ＭＳ ゴシック" w:eastAsia="ＭＳ ゴシック" w:hAnsi="ＭＳ ゴシック" w:cs="Meiryo UI" w:hint="eastAsia"/>
          <w:color w:val="000000"/>
          <w:sz w:val="21"/>
          <w:szCs w:val="21"/>
        </w:rPr>
        <w:t>）</w:t>
      </w:r>
    </w:p>
    <w:p w:rsidR="00502FF5" w:rsidRPr="008F349D" w:rsidRDefault="00502FF5" w:rsidP="00502FF5">
      <w:pPr>
        <w:pStyle w:val="Web"/>
        <w:spacing w:before="0" w:beforeAutospacing="0" w:after="0" w:afterAutospacing="0" w:line="260" w:lineRule="exact"/>
        <w:rPr>
          <w:rFonts w:ascii="ＭＳ ゴシック" w:eastAsia="ＭＳ ゴシック" w:hAnsi="ＭＳ ゴシック"/>
          <w:color w:val="000000"/>
          <w:sz w:val="21"/>
          <w:szCs w:val="21"/>
        </w:rPr>
      </w:pPr>
      <w:r w:rsidRPr="008F349D">
        <w:rPr>
          <w:rFonts w:ascii="ＭＳ ゴシック" w:eastAsia="ＭＳ ゴシック" w:hAnsi="ＭＳ ゴシック" w:cs="Meiryo UI" w:hint="eastAsia"/>
          <w:color w:val="000000"/>
          <w:sz w:val="21"/>
          <w:szCs w:val="21"/>
        </w:rPr>
        <w:t>「ベンチャー企業支援へのクラウドファンディングの活用」施策効果として、中小企業の振興</w:t>
      </w:r>
    </w:p>
    <w:p w:rsidR="00502FF5" w:rsidRPr="008F349D" w:rsidRDefault="00502FF5" w:rsidP="00502FF5">
      <w:pPr>
        <w:pStyle w:val="Web"/>
        <w:spacing w:before="0" w:beforeAutospacing="0" w:after="0" w:afterAutospacing="0" w:line="260" w:lineRule="exact"/>
        <w:rPr>
          <w:rFonts w:ascii="ＭＳ ゴシック" w:eastAsia="ＭＳ ゴシック" w:hAnsi="ＭＳ ゴシック" w:cs="Meiryo UI"/>
          <w:color w:val="000000"/>
          <w:sz w:val="21"/>
          <w:szCs w:val="21"/>
        </w:rPr>
      </w:pPr>
      <w:r w:rsidRPr="00673B58">
        <w:rPr>
          <w:rFonts w:ascii="ＭＳ ゴシック" w:eastAsia="ＭＳ ゴシック" w:hAnsi="ＭＳ ゴシック" w:cs="Meiryo UI" w:hint="eastAsia"/>
          <w:color w:val="000000"/>
          <w:sz w:val="21"/>
          <w:szCs w:val="21"/>
        </w:rPr>
        <w:t>「</w:t>
      </w:r>
      <w:r w:rsidRPr="008F349D">
        <w:rPr>
          <w:rFonts w:ascii="ＭＳ ゴシック" w:eastAsia="ＭＳ ゴシック" w:hAnsi="ＭＳ ゴシック" w:cs="Meiryo UI" w:hint="eastAsia"/>
          <w:color w:val="000000"/>
          <w:sz w:val="21"/>
          <w:szCs w:val="21"/>
        </w:rPr>
        <w:t>アートを活かした障がい者の就労支援事業へのクラウドファンディングの活用」施策効果として、障がい者就労支援</w:t>
      </w:r>
    </w:p>
    <w:p w:rsidR="00502FF5" w:rsidRPr="008F349D" w:rsidRDefault="00502FF5" w:rsidP="00502FF5">
      <w:pPr>
        <w:pStyle w:val="Web"/>
        <w:spacing w:before="0" w:beforeAutospacing="0" w:after="0" w:afterAutospacing="0" w:line="260" w:lineRule="exact"/>
        <w:rPr>
          <w:rFonts w:ascii="ＭＳ ゴシック" w:eastAsia="ＭＳ ゴシック" w:hAnsi="ＭＳ ゴシック" w:cs="Meiryo UI"/>
          <w:color w:val="000000"/>
          <w:sz w:val="21"/>
          <w:szCs w:val="21"/>
        </w:rPr>
      </w:pPr>
      <w:r w:rsidRPr="008F349D">
        <w:rPr>
          <w:rFonts w:ascii="ＭＳ ゴシック" w:eastAsia="ＭＳ ゴシック" w:hAnsi="ＭＳ ゴシック" w:cs="Meiryo UI" w:hint="eastAsia"/>
          <w:color w:val="000000"/>
          <w:sz w:val="21"/>
          <w:szCs w:val="21"/>
        </w:rPr>
        <w:lastRenderedPageBreak/>
        <w:t>民間が活用できる環境整備</w:t>
      </w:r>
    </w:p>
    <w:p w:rsidR="00502FF5" w:rsidRPr="008F349D" w:rsidRDefault="00502FF5" w:rsidP="00502FF5">
      <w:pPr>
        <w:pStyle w:val="Web"/>
        <w:spacing w:before="0" w:beforeAutospacing="0" w:after="0" w:afterAutospacing="0" w:line="260" w:lineRule="exact"/>
        <w:rPr>
          <w:rFonts w:ascii="ＭＳ ゴシック" w:eastAsia="ＭＳ ゴシック" w:hAnsi="ＭＳ ゴシック" w:cs="Meiryo UI"/>
          <w:color w:val="000000"/>
          <w:sz w:val="21"/>
          <w:szCs w:val="21"/>
        </w:rPr>
      </w:pPr>
      <w:r w:rsidRPr="008F349D">
        <w:rPr>
          <w:rFonts w:ascii="ＭＳ ゴシック" w:eastAsia="ＭＳ ゴシック" w:hAnsi="ＭＳ ゴシック" w:cs="Meiryo UI" w:hint="eastAsia"/>
          <w:color w:val="000000"/>
          <w:sz w:val="21"/>
          <w:szCs w:val="21"/>
        </w:rPr>
        <w:t>特区、規制緩和等により、民間事業者の積極的な活動を促進</w:t>
      </w:r>
    </w:p>
    <w:p w:rsidR="00502FF5" w:rsidRPr="008F349D" w:rsidRDefault="00502FF5" w:rsidP="00502FF5">
      <w:pPr>
        <w:pStyle w:val="Web"/>
        <w:spacing w:before="0" w:beforeAutospacing="0" w:after="0" w:afterAutospacing="0" w:line="260" w:lineRule="exact"/>
        <w:rPr>
          <w:rFonts w:ascii="ＭＳ ゴシック" w:eastAsia="ＭＳ ゴシック" w:hAnsi="ＭＳ ゴシック" w:cs="Meiryo UI"/>
          <w:color w:val="000000"/>
          <w:sz w:val="21"/>
          <w:szCs w:val="21"/>
        </w:rPr>
      </w:pPr>
    </w:p>
    <w:p w:rsidR="00502FF5" w:rsidRPr="008F349D" w:rsidRDefault="00502FF5" w:rsidP="00502FF5">
      <w:pPr>
        <w:pStyle w:val="Web"/>
        <w:spacing w:before="0" w:beforeAutospacing="0" w:after="0" w:afterAutospacing="0" w:line="260" w:lineRule="exact"/>
        <w:rPr>
          <w:rFonts w:ascii="ＭＳ ゴシック" w:eastAsia="ＭＳ ゴシック" w:hAnsi="ＭＳ ゴシック" w:cs="Meiryo UI"/>
          <w:color w:val="000000"/>
          <w:sz w:val="21"/>
          <w:szCs w:val="21"/>
        </w:rPr>
      </w:pPr>
      <w:r w:rsidRPr="008F349D">
        <w:rPr>
          <w:rFonts w:ascii="ＭＳ ゴシック" w:eastAsia="ＭＳ ゴシック" w:hAnsi="ＭＳ ゴシック" w:cs="Meiryo UI" w:hint="eastAsia"/>
          <w:color w:val="000000"/>
          <w:sz w:val="21"/>
          <w:szCs w:val="21"/>
        </w:rPr>
        <w:t>５１ページ</w:t>
      </w:r>
    </w:p>
    <w:p w:rsidR="00502FF5" w:rsidRPr="008F349D" w:rsidRDefault="00502FF5" w:rsidP="00502FF5">
      <w:pPr>
        <w:pStyle w:val="Web"/>
        <w:spacing w:before="0" w:beforeAutospacing="0" w:after="0" w:afterAutospacing="0" w:line="260" w:lineRule="exact"/>
        <w:rPr>
          <w:rFonts w:ascii="ＭＳ ゴシック" w:eastAsia="ＭＳ ゴシック" w:hAnsi="ＭＳ ゴシック" w:cs="Meiryo UI"/>
          <w:color w:val="000000"/>
          <w:sz w:val="21"/>
          <w:szCs w:val="21"/>
        </w:rPr>
      </w:pPr>
      <w:r w:rsidRPr="008F349D">
        <w:rPr>
          <w:rFonts w:ascii="ＭＳ ゴシック" w:eastAsia="ＭＳ ゴシック" w:hAnsi="ＭＳ ゴシック" w:cs="Meiryo UI" w:hint="eastAsia"/>
          <w:color w:val="000000"/>
          <w:sz w:val="21"/>
          <w:szCs w:val="21"/>
        </w:rPr>
        <w:t>具体的取組</w:t>
      </w:r>
    </w:p>
    <w:p w:rsidR="00502FF5" w:rsidRPr="008F349D" w:rsidRDefault="00212355" w:rsidP="00502FF5">
      <w:pPr>
        <w:pStyle w:val="Web"/>
        <w:spacing w:before="0" w:beforeAutospacing="0" w:after="0" w:afterAutospacing="0" w:line="340" w:lineRule="exact"/>
        <w:ind w:left="288" w:hanging="288"/>
        <w:rPr>
          <w:rFonts w:ascii="ＭＳ ゴシック" w:eastAsia="ＭＳ ゴシック" w:hAnsi="ＭＳ ゴシック"/>
          <w:color w:val="000000"/>
          <w:sz w:val="21"/>
          <w:szCs w:val="21"/>
        </w:rPr>
      </w:pPr>
      <w:r w:rsidRPr="008F349D">
        <w:rPr>
          <w:rFonts w:ascii="ＭＳ ゴシック" w:eastAsia="ＭＳ ゴシック" w:hAnsi="ＭＳ ゴシック" w:cs="Meiryo UI" w:hint="eastAsia"/>
          <w:bCs/>
          <w:color w:val="000000"/>
          <w:sz w:val="21"/>
          <w:szCs w:val="21"/>
        </w:rPr>
        <w:t xml:space="preserve">一　</w:t>
      </w:r>
      <w:r w:rsidR="00502FF5" w:rsidRPr="008F349D">
        <w:rPr>
          <w:rFonts w:ascii="ＭＳ ゴシック" w:eastAsia="ＭＳ ゴシック" w:hAnsi="ＭＳ ゴシック" w:cs="Meiryo UI" w:hint="eastAsia"/>
          <w:bCs/>
          <w:color w:val="000000"/>
          <w:sz w:val="21"/>
          <w:szCs w:val="21"/>
        </w:rPr>
        <w:t>府民・</w:t>
      </w:r>
      <w:r w:rsidR="00CB37C6" w:rsidRPr="008F349D">
        <w:rPr>
          <w:rFonts w:ascii="ＭＳ ゴシック" w:eastAsia="ＭＳ ゴシック" w:hAnsi="ＭＳ ゴシック" w:cs="Meiryo UI" w:hint="eastAsia"/>
          <w:bCs/>
          <w:color w:val="000000"/>
          <w:sz w:val="21"/>
          <w:szCs w:val="21"/>
        </w:rPr>
        <w:t>ＮＰＯ</w:t>
      </w:r>
      <w:r w:rsidR="00502FF5" w:rsidRPr="008F349D">
        <w:rPr>
          <w:rFonts w:ascii="ＭＳ ゴシック" w:eastAsia="ＭＳ ゴシック" w:hAnsi="ＭＳ ゴシック" w:cs="Meiryo UI" w:hint="eastAsia"/>
          <w:bCs/>
          <w:color w:val="000000"/>
          <w:sz w:val="21"/>
          <w:szCs w:val="21"/>
        </w:rPr>
        <w:t>との協働の強化</w:t>
      </w:r>
    </w:p>
    <w:p w:rsidR="00502FF5" w:rsidRPr="008F349D" w:rsidRDefault="00502FF5" w:rsidP="00502FF5">
      <w:pPr>
        <w:pStyle w:val="Web"/>
        <w:spacing w:before="0" w:beforeAutospacing="0" w:after="0" w:afterAutospacing="0" w:line="340" w:lineRule="exact"/>
        <w:ind w:firstLineChars="100" w:firstLine="227"/>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sz w:val="21"/>
          <w:szCs w:val="21"/>
        </w:rPr>
        <w:t>さまざまな専門的知識やノウハウを持った府民や</w:t>
      </w:r>
      <w:r w:rsidRPr="008F349D">
        <w:rPr>
          <w:rFonts w:ascii="ＭＳ ゴシック" w:eastAsia="ＭＳ ゴシック" w:hAnsi="ＭＳ ゴシック" w:cs="Meiryo UI" w:hint="eastAsia"/>
          <w:color w:val="000000"/>
          <w:sz w:val="21"/>
          <w:szCs w:val="21"/>
        </w:rPr>
        <w:t>NPOなど、多様な主体が地域活動に自主的に参画し、協働して地域の諸課題を解決する「共助社会づくり」が必要です。</w:t>
      </w:r>
    </w:p>
    <w:p w:rsidR="00502FF5" w:rsidRPr="008F349D" w:rsidRDefault="00502FF5" w:rsidP="00502FF5">
      <w:pPr>
        <w:pStyle w:val="Web"/>
        <w:spacing w:before="0" w:beforeAutospacing="0" w:after="0" w:afterAutospacing="0" w:line="340" w:lineRule="exact"/>
        <w:ind w:hanging="4"/>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sz w:val="21"/>
          <w:szCs w:val="21"/>
        </w:rPr>
        <w:t xml:space="preserve">　そのため、広域自治体として、各団体の自主活動の活性化や寄附文化の醸成を図り、協働の取組みを一層促進していくため、市民公益税制の導入など環境整備を進めます。</w:t>
      </w:r>
    </w:p>
    <w:p w:rsidR="00502FF5" w:rsidRPr="008F349D" w:rsidRDefault="00502FF5" w:rsidP="00502FF5">
      <w:pPr>
        <w:pStyle w:val="Web"/>
        <w:spacing w:before="0" w:beforeAutospacing="0" w:after="0" w:afterAutospacing="0" w:line="260" w:lineRule="exact"/>
        <w:rPr>
          <w:rFonts w:ascii="ＭＳ ゴシック" w:eastAsia="ＭＳ ゴシック" w:hAnsi="ＭＳ ゴシック"/>
          <w:color w:val="000000"/>
          <w:sz w:val="21"/>
          <w:szCs w:val="21"/>
        </w:rPr>
      </w:pPr>
    </w:p>
    <w:p w:rsidR="00502FF5" w:rsidRPr="008F349D" w:rsidRDefault="00212355" w:rsidP="00502FF5">
      <w:pPr>
        <w:pStyle w:val="Web"/>
        <w:spacing w:before="0" w:beforeAutospacing="0" w:after="0" w:afterAutospacing="0" w:line="340" w:lineRule="exact"/>
        <w:ind w:left="288" w:hanging="288"/>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bCs/>
          <w:color w:val="000000"/>
          <w:sz w:val="21"/>
          <w:szCs w:val="21"/>
        </w:rPr>
        <w:t xml:space="preserve">二　</w:t>
      </w:r>
      <w:r w:rsidR="00502FF5" w:rsidRPr="008F349D">
        <w:rPr>
          <w:rFonts w:ascii="ＭＳ ゴシック" w:eastAsia="ＭＳ ゴシック" w:hAnsi="ＭＳ ゴシック" w:cs="Meiryo UI" w:hint="eastAsia"/>
          <w:bCs/>
          <w:color w:val="000000"/>
          <w:sz w:val="21"/>
          <w:szCs w:val="21"/>
        </w:rPr>
        <w:t>民間開放の推進（</w:t>
      </w:r>
      <w:r w:rsidR="00CB37C6" w:rsidRPr="008F349D">
        <w:rPr>
          <w:rFonts w:ascii="ＭＳ ゴシック" w:eastAsia="ＭＳ ゴシック" w:hAnsi="ＭＳ ゴシック" w:cs="Meiryo UI" w:hint="eastAsia"/>
          <w:bCs/>
          <w:color w:val="000000"/>
          <w:sz w:val="21"/>
          <w:szCs w:val="21"/>
        </w:rPr>
        <w:t>ＰＰＰ</w:t>
      </w:r>
      <w:r w:rsidR="00502FF5" w:rsidRPr="008F349D">
        <w:rPr>
          <w:rFonts w:ascii="ＭＳ ゴシック" w:eastAsia="ＭＳ ゴシック" w:hAnsi="ＭＳ ゴシック" w:cs="Meiryo UI" w:hint="eastAsia"/>
          <w:bCs/>
          <w:color w:val="000000"/>
          <w:sz w:val="21"/>
          <w:szCs w:val="21"/>
        </w:rPr>
        <w:t>など）</w:t>
      </w:r>
    </w:p>
    <w:p w:rsidR="00502FF5" w:rsidRPr="008F349D" w:rsidRDefault="00502FF5" w:rsidP="00502FF5">
      <w:pPr>
        <w:pStyle w:val="Web"/>
        <w:spacing w:before="0" w:beforeAutospacing="0" w:after="0" w:afterAutospacing="0" w:line="340" w:lineRule="exact"/>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sz w:val="21"/>
          <w:szCs w:val="21"/>
        </w:rPr>
        <w:t xml:space="preserve">　新たな手法の導入可能性を幅広く研究するとともに、これまでの取組みにおける課題を検証しながら、引き続き「民でできるものは民へ」の基本姿勢により、指定管理者制度やアウトソーシング、ＰＦＩなどの民間開放について、効果的に取組みを進めていきます。</w:t>
      </w:r>
    </w:p>
    <w:p w:rsidR="00502FF5" w:rsidRPr="008F349D" w:rsidRDefault="00502FF5" w:rsidP="00502FF5">
      <w:pPr>
        <w:pStyle w:val="Web"/>
        <w:spacing w:before="0" w:beforeAutospacing="0" w:after="0" w:afterAutospacing="0" w:line="260" w:lineRule="exact"/>
        <w:rPr>
          <w:rFonts w:ascii="ＭＳ ゴシック" w:eastAsia="ＭＳ ゴシック" w:hAnsi="ＭＳ ゴシック"/>
          <w:color w:val="000000"/>
          <w:sz w:val="21"/>
          <w:szCs w:val="21"/>
        </w:rPr>
      </w:pPr>
    </w:p>
    <w:p w:rsidR="00502FF5" w:rsidRPr="008F349D" w:rsidRDefault="00502FF5" w:rsidP="00502FF5">
      <w:pPr>
        <w:rPr>
          <w:rFonts w:hAnsi="ＭＳ ゴシック"/>
          <w:color w:val="000000"/>
        </w:rPr>
      </w:pPr>
      <w:r w:rsidRPr="008F349D">
        <w:rPr>
          <w:rFonts w:hAnsi="ＭＳ ゴシック" w:hint="eastAsia"/>
          <w:color w:val="000000"/>
        </w:rPr>
        <w:t>これまでの取組み</w:t>
      </w:r>
    </w:p>
    <w:p w:rsidR="00502FF5" w:rsidRPr="008F349D" w:rsidRDefault="00502FF5" w:rsidP="00502FF5">
      <w:pPr>
        <w:rPr>
          <w:rFonts w:hAnsi="ＭＳ ゴシック"/>
          <w:color w:val="000000"/>
        </w:rPr>
      </w:pPr>
      <w:r w:rsidRPr="008F349D">
        <w:rPr>
          <w:rFonts w:hAnsi="ＭＳ ゴシック" w:hint="eastAsia"/>
          <w:color w:val="000000"/>
        </w:rPr>
        <w:t>左側から項目、具体例を表形式で記載。</w:t>
      </w:r>
    </w:p>
    <w:p w:rsidR="00502FF5" w:rsidRPr="008F349D" w:rsidRDefault="00502FF5" w:rsidP="00502FF5">
      <w:pPr>
        <w:rPr>
          <w:rFonts w:hAnsi="ＭＳ ゴシック"/>
          <w:color w:val="000000"/>
        </w:rPr>
      </w:pPr>
      <w:r w:rsidRPr="008F349D">
        <w:rPr>
          <w:rFonts w:hAnsi="ＭＳ ゴシック" w:hint="eastAsia"/>
          <w:color w:val="000000"/>
        </w:rPr>
        <w:t>指定管理者制度、具体例として、府立体育会館、花の文化園、府営公営、府営住宅など</w:t>
      </w:r>
    </w:p>
    <w:p w:rsidR="00502FF5" w:rsidRPr="008F349D" w:rsidRDefault="00502FF5" w:rsidP="00502FF5">
      <w:pPr>
        <w:rPr>
          <w:rFonts w:hAnsi="ＭＳ ゴシック"/>
          <w:color w:val="000000"/>
        </w:rPr>
      </w:pPr>
      <w:r w:rsidRPr="008F349D">
        <w:rPr>
          <w:rFonts w:hAnsi="ＭＳ ゴシック" w:hint="eastAsia"/>
          <w:color w:val="000000"/>
        </w:rPr>
        <w:t>アウトソーシング、具体例として、総務サービスセンターの業務、パスポートセンターの窓口業務など</w:t>
      </w:r>
    </w:p>
    <w:p w:rsidR="00502FF5" w:rsidRPr="008F349D" w:rsidRDefault="00502FF5" w:rsidP="00502FF5">
      <w:pPr>
        <w:rPr>
          <w:rFonts w:hAnsi="ＭＳ ゴシック"/>
          <w:color w:val="000000"/>
        </w:rPr>
      </w:pPr>
      <w:r w:rsidRPr="008F349D">
        <w:rPr>
          <w:rFonts w:hAnsi="ＭＳ ゴシック" w:hint="eastAsia"/>
          <w:color w:val="000000"/>
        </w:rPr>
        <w:t>市場化テスト、具体例として、職員研修業務、建設業許可申請等業務、自動車税の催告事務など</w:t>
      </w:r>
    </w:p>
    <w:p w:rsidR="00502FF5" w:rsidRPr="008F349D" w:rsidRDefault="00CB37C6" w:rsidP="00502FF5">
      <w:pPr>
        <w:rPr>
          <w:rFonts w:hAnsi="ＭＳ ゴシック"/>
          <w:color w:val="000000"/>
        </w:rPr>
      </w:pPr>
      <w:r w:rsidRPr="008F349D">
        <w:rPr>
          <w:rFonts w:hAnsi="ＭＳ ゴシック" w:hint="eastAsia"/>
          <w:color w:val="000000"/>
        </w:rPr>
        <w:t>ＰＦＩ</w:t>
      </w:r>
      <w:r w:rsidR="00502FF5" w:rsidRPr="008F349D">
        <w:rPr>
          <w:rFonts w:hAnsi="ＭＳ ゴシック" w:hint="eastAsia"/>
          <w:color w:val="000000"/>
        </w:rPr>
        <w:t>、江坂駅南立体駐車場整備、府営住宅の建替えなど</w:t>
      </w:r>
    </w:p>
    <w:p w:rsidR="00502FF5" w:rsidRPr="008F349D" w:rsidRDefault="00502FF5" w:rsidP="00502FF5">
      <w:pPr>
        <w:rPr>
          <w:rFonts w:hAnsi="ＭＳ ゴシック"/>
          <w:color w:val="000000"/>
        </w:rPr>
      </w:pPr>
    </w:p>
    <w:p w:rsidR="00502FF5" w:rsidRPr="008F349D" w:rsidRDefault="00502FF5" w:rsidP="00502FF5">
      <w:pPr>
        <w:rPr>
          <w:rFonts w:hAnsi="ＭＳ ゴシック"/>
          <w:color w:val="000000"/>
        </w:rPr>
      </w:pPr>
      <w:r w:rsidRPr="008F349D">
        <w:rPr>
          <w:rFonts w:hAnsi="ＭＳ ゴシック" w:hint="eastAsia"/>
          <w:color w:val="000000"/>
        </w:rPr>
        <w:t>５２ページ</w:t>
      </w:r>
    </w:p>
    <w:p w:rsidR="00502FF5" w:rsidRPr="008F349D" w:rsidRDefault="00502FF5" w:rsidP="00502FF5">
      <w:pPr>
        <w:rPr>
          <w:rFonts w:hAnsi="ＭＳ ゴシック"/>
          <w:color w:val="000000"/>
        </w:rPr>
      </w:pPr>
      <w:r w:rsidRPr="008F349D">
        <w:rPr>
          <w:rFonts w:hAnsi="ＭＳ ゴシック" w:hint="eastAsia"/>
          <w:color w:val="000000"/>
        </w:rPr>
        <w:t>具体的取組</w:t>
      </w:r>
    </w:p>
    <w:p w:rsidR="00502FF5" w:rsidRPr="008F349D" w:rsidRDefault="00212355" w:rsidP="00502FF5">
      <w:pPr>
        <w:widowControl/>
        <w:spacing w:line="320" w:lineRule="exact"/>
        <w:jc w:val="left"/>
        <w:rPr>
          <w:rFonts w:hAnsi="ＭＳ ゴシック" w:cs="ＭＳ Ｐゴシック"/>
          <w:color w:val="000000"/>
          <w:kern w:val="0"/>
          <w:szCs w:val="21"/>
        </w:rPr>
      </w:pPr>
      <w:r w:rsidRPr="00673B58">
        <w:rPr>
          <w:rFonts w:hAnsi="ＭＳ ゴシック" w:cs="Meiryo UI" w:hint="eastAsia"/>
          <w:bCs/>
          <w:color w:val="000000"/>
          <w:kern w:val="0"/>
          <w:szCs w:val="21"/>
        </w:rPr>
        <w:t xml:space="preserve">三　</w:t>
      </w:r>
      <w:r w:rsidR="00502FF5" w:rsidRPr="008F349D">
        <w:rPr>
          <w:rFonts w:hAnsi="ＭＳ ゴシック" w:cs="Meiryo UI" w:hint="eastAsia"/>
          <w:bCs/>
          <w:color w:val="000000"/>
          <w:kern w:val="0"/>
          <w:szCs w:val="21"/>
        </w:rPr>
        <w:t>民間との新たなパートナーシップ</w:t>
      </w:r>
    </w:p>
    <w:p w:rsidR="00502FF5" w:rsidRPr="008F349D" w:rsidRDefault="00502FF5" w:rsidP="00502FF5">
      <w:pPr>
        <w:widowControl/>
        <w:spacing w:line="320" w:lineRule="exact"/>
        <w:jc w:val="left"/>
        <w:rPr>
          <w:rFonts w:hAnsi="ＭＳ ゴシック" w:cs="ＭＳ Ｐゴシック"/>
          <w:color w:val="000000"/>
          <w:kern w:val="0"/>
          <w:szCs w:val="21"/>
        </w:rPr>
      </w:pPr>
      <w:r w:rsidRPr="00673B58">
        <w:rPr>
          <w:rFonts w:hAnsi="ＭＳ ゴシック" w:cs="Meiryo UI" w:hint="eastAsia"/>
          <w:color w:val="000000"/>
          <w:kern w:val="0"/>
          <w:szCs w:val="21"/>
        </w:rPr>
        <w:t xml:space="preserve">　近年、企業価値の向上という観点から、社会貢献活動に対するニーズが高く、その</w:t>
      </w:r>
      <w:r w:rsidRPr="008F349D">
        <w:rPr>
          <w:rFonts w:hAnsi="ＭＳ ゴシック" w:cs="Meiryo UI" w:hint="eastAsia"/>
          <w:color w:val="000000"/>
          <w:kern w:val="0"/>
          <w:szCs w:val="21"/>
        </w:rPr>
        <w:t>一環として、行政とのコラボレーションを求める声が高まっています。そのため、従来の公民連携の枠組みを前進させ、府又は民間の提案を基に、連携を展開するなど、双方のニーズをマッチングすることにより新たなパートナーシップを実現します。</w:t>
      </w:r>
    </w:p>
    <w:p w:rsidR="00502FF5" w:rsidRPr="008F349D" w:rsidRDefault="00502FF5" w:rsidP="00502FF5">
      <w:pPr>
        <w:widowControl/>
        <w:spacing w:line="320" w:lineRule="exact"/>
        <w:jc w:val="left"/>
        <w:rPr>
          <w:rFonts w:hAnsi="ＭＳ ゴシック" w:cs="ＭＳ Ｐゴシック"/>
          <w:color w:val="000000"/>
          <w:kern w:val="0"/>
          <w:szCs w:val="21"/>
        </w:rPr>
      </w:pPr>
      <w:r w:rsidRPr="00673B58">
        <w:rPr>
          <w:rFonts w:hAnsi="ＭＳ ゴシック" w:cs="Meiryo UI" w:hint="eastAsia"/>
          <w:color w:val="000000"/>
          <w:kern w:val="0"/>
          <w:szCs w:val="21"/>
        </w:rPr>
        <w:t xml:space="preserve">  </w:t>
      </w:r>
      <w:r w:rsidRPr="008F349D">
        <w:rPr>
          <w:rFonts w:hAnsi="ＭＳ ゴシック" w:cs="Meiryo UI" w:hint="eastAsia"/>
          <w:color w:val="000000"/>
          <w:kern w:val="0"/>
          <w:szCs w:val="21"/>
        </w:rPr>
        <w:t>これにより、民間事業者にとっては企業価値の向上やビジネスチャンスの開拓、府にとっては施策効果やサービスの向上が図られるとともに、タイアップする事業者の拡大により、財源の制約を受けることなく施策効果が高まるというメリットがあります。また、直接の税投入手法から民間資金活用への転換（クラウドファンディング等）や、「稼ぐ視点」に立った広告事業収入の獲得等により</w:t>
      </w:r>
      <w:r w:rsidR="004D4238" w:rsidRPr="008F349D">
        <w:rPr>
          <w:rFonts w:hAnsi="ＭＳ ゴシック" w:cs="Meiryo UI" w:hint="eastAsia"/>
          <w:color w:val="000000"/>
          <w:kern w:val="0"/>
          <w:szCs w:val="21"/>
        </w:rPr>
        <w:t>Ｗｉｎ－Ｗｉｎ</w:t>
      </w:r>
      <w:r w:rsidRPr="008F349D">
        <w:rPr>
          <w:rFonts w:hAnsi="ＭＳ ゴシック" w:cs="Meiryo UI" w:hint="eastAsia"/>
          <w:color w:val="000000"/>
          <w:kern w:val="0"/>
          <w:szCs w:val="21"/>
        </w:rPr>
        <w:t>の相乗効果をめざします</w:t>
      </w:r>
      <w:r w:rsidRPr="008F349D">
        <w:rPr>
          <w:rFonts w:hAnsi="ＭＳ ゴシック" w:hint="eastAsia"/>
          <w:color w:val="000000"/>
          <w:kern w:val="0"/>
          <w:szCs w:val="21"/>
        </w:rPr>
        <w:t>。</w:t>
      </w:r>
    </w:p>
    <w:p w:rsidR="00502FF5" w:rsidRPr="008F349D" w:rsidRDefault="00502FF5" w:rsidP="00502FF5">
      <w:pPr>
        <w:widowControl/>
        <w:spacing w:line="320" w:lineRule="exact"/>
        <w:ind w:hanging="4"/>
        <w:jc w:val="left"/>
        <w:rPr>
          <w:rFonts w:hAnsi="ＭＳ ゴシック" w:cs="Meiryo UI"/>
          <w:color w:val="000000"/>
          <w:kern w:val="0"/>
          <w:szCs w:val="21"/>
        </w:rPr>
      </w:pPr>
      <w:r w:rsidRPr="00673B58">
        <w:rPr>
          <w:rFonts w:hAnsi="ＭＳ ゴシック" w:cs="Meiryo UI" w:hint="eastAsia"/>
          <w:color w:val="000000"/>
          <w:kern w:val="0"/>
          <w:szCs w:val="21"/>
        </w:rPr>
        <w:t xml:space="preserve">　その具体化に向け、「公民戦略連携デスク（仮称）」を設置し、全庁的な体制づくりやガイドラインの策定を進めます。</w:t>
      </w:r>
    </w:p>
    <w:p w:rsidR="00502FF5" w:rsidRPr="008F349D" w:rsidRDefault="00CB37C6" w:rsidP="00502FF5">
      <w:pPr>
        <w:widowControl/>
        <w:spacing w:line="320" w:lineRule="exact"/>
        <w:ind w:hanging="4"/>
        <w:jc w:val="left"/>
        <w:rPr>
          <w:rFonts w:hAnsi="ＭＳ ゴシック" w:cs="Meiryo UI"/>
          <w:color w:val="000000"/>
          <w:kern w:val="0"/>
          <w:szCs w:val="21"/>
        </w:rPr>
      </w:pPr>
      <w:r w:rsidRPr="008F349D">
        <w:rPr>
          <w:rFonts w:hAnsi="ＭＳ ゴシック" w:cs="Meiryo UI" w:hint="eastAsia"/>
          <w:color w:val="000000"/>
          <w:kern w:val="0"/>
          <w:szCs w:val="21"/>
        </w:rPr>
        <w:t>民間との新たなパートナーシップのイメージ図</w:t>
      </w:r>
    </w:p>
    <w:p w:rsidR="00CB37C6" w:rsidRPr="008F349D" w:rsidRDefault="00CB37C6" w:rsidP="00502FF5">
      <w:pPr>
        <w:widowControl/>
        <w:spacing w:line="320" w:lineRule="exact"/>
        <w:ind w:hanging="4"/>
        <w:jc w:val="left"/>
        <w:rPr>
          <w:rFonts w:hAnsi="ＭＳ ゴシック" w:cs="Meiryo UI"/>
          <w:color w:val="000000"/>
          <w:kern w:val="0"/>
          <w:szCs w:val="21"/>
        </w:rPr>
      </w:pPr>
      <w:r w:rsidRPr="008F349D">
        <w:rPr>
          <w:rFonts w:hAnsi="ＭＳ ゴシック" w:cs="Meiryo UI" w:hint="eastAsia"/>
          <w:color w:val="000000"/>
          <w:kern w:val="0"/>
          <w:szCs w:val="21"/>
        </w:rPr>
        <w:t>・ただいまの内容を図式化</w:t>
      </w:r>
    </w:p>
    <w:p w:rsidR="00CB37C6" w:rsidRPr="00673B58" w:rsidRDefault="00CB37C6" w:rsidP="00502FF5">
      <w:pPr>
        <w:widowControl/>
        <w:spacing w:line="320" w:lineRule="exact"/>
        <w:ind w:hanging="4"/>
        <w:jc w:val="left"/>
        <w:rPr>
          <w:rFonts w:hAnsi="ＭＳ ゴシック" w:cs="Meiryo UI"/>
          <w:color w:val="000000"/>
          <w:kern w:val="0"/>
          <w:szCs w:val="21"/>
        </w:rPr>
      </w:pPr>
    </w:p>
    <w:p w:rsidR="00502FF5" w:rsidRPr="008F349D" w:rsidRDefault="00502FF5" w:rsidP="00502FF5">
      <w:pPr>
        <w:widowControl/>
        <w:spacing w:line="320" w:lineRule="exact"/>
        <w:ind w:hanging="4"/>
        <w:jc w:val="left"/>
        <w:rPr>
          <w:rFonts w:hAnsi="ＭＳ ゴシック" w:cs="Meiryo UI"/>
          <w:color w:val="000000"/>
          <w:kern w:val="0"/>
          <w:szCs w:val="21"/>
        </w:rPr>
      </w:pPr>
      <w:r w:rsidRPr="008F349D">
        <w:rPr>
          <w:rFonts w:hAnsi="ＭＳ ゴシック" w:cs="Meiryo UI" w:hint="eastAsia"/>
          <w:color w:val="000000"/>
          <w:kern w:val="0"/>
          <w:szCs w:val="21"/>
        </w:rPr>
        <w:t>５３ページ</w:t>
      </w:r>
    </w:p>
    <w:p w:rsidR="00502FF5" w:rsidRPr="008F349D" w:rsidRDefault="00502FF5" w:rsidP="00212355">
      <w:pPr>
        <w:pStyle w:val="Web"/>
        <w:spacing w:before="0" w:beforeAutospacing="0" w:after="0" w:afterAutospacing="0" w:line="320" w:lineRule="exact"/>
        <w:ind w:firstLineChars="100" w:firstLine="227"/>
        <w:rPr>
          <w:rFonts w:ascii="ＭＳ ゴシック" w:eastAsia="ＭＳ ゴシック" w:hAnsi="ＭＳ ゴシック"/>
          <w:color w:val="000000"/>
        </w:rPr>
      </w:pPr>
      <w:r w:rsidRPr="008F349D">
        <w:rPr>
          <w:rFonts w:ascii="ＭＳ ゴシック" w:eastAsia="ＭＳ ゴシック" w:hAnsi="ＭＳ ゴシック" w:cs="Meiryo UI" w:hint="eastAsia"/>
          <w:color w:val="000000"/>
          <w:kern w:val="24"/>
          <w:sz w:val="21"/>
          <w:szCs w:val="21"/>
        </w:rPr>
        <w:t>民間との新たなパートナーシップの実現に向け、今後、様々なスタイルでの連携に取り組み、実績を積み重ねながら、さらに発展、拡張していきます。</w:t>
      </w:r>
    </w:p>
    <w:p w:rsidR="00502FF5" w:rsidRPr="008F349D" w:rsidRDefault="009D3BA4" w:rsidP="00502FF5">
      <w:pPr>
        <w:widowControl/>
        <w:spacing w:line="320" w:lineRule="exact"/>
        <w:ind w:hanging="4"/>
        <w:jc w:val="left"/>
        <w:rPr>
          <w:rFonts w:hAnsi="ＭＳ ゴシック"/>
          <w:color w:val="000000"/>
          <w:szCs w:val="21"/>
        </w:rPr>
      </w:pPr>
      <w:r w:rsidRPr="008F349D">
        <w:rPr>
          <w:rFonts w:hAnsi="ＭＳ ゴシック" w:hint="eastAsia"/>
          <w:color w:val="000000"/>
          <w:szCs w:val="21"/>
        </w:rPr>
        <w:lastRenderedPageBreak/>
        <w:t>（</w:t>
      </w:r>
      <w:r w:rsidR="00502FF5" w:rsidRPr="008F349D">
        <w:rPr>
          <w:rFonts w:hAnsi="ＭＳ ゴシック" w:hint="eastAsia"/>
          <w:color w:val="000000"/>
          <w:szCs w:val="21"/>
        </w:rPr>
        <w:t>提案・対話方式</w:t>
      </w:r>
      <w:r w:rsidRPr="008F349D">
        <w:rPr>
          <w:rFonts w:hAnsi="ＭＳ ゴシック" w:hint="eastAsia"/>
          <w:color w:val="000000"/>
          <w:szCs w:val="21"/>
        </w:rPr>
        <w:t>）</w:t>
      </w:r>
    </w:p>
    <w:p w:rsidR="00502FF5" w:rsidRPr="008F349D" w:rsidRDefault="00502FF5" w:rsidP="00502FF5">
      <w:pPr>
        <w:pStyle w:val="Web"/>
        <w:spacing w:before="0" w:beforeAutospacing="0" w:after="0" w:afterAutospacing="0" w:line="340" w:lineRule="exact"/>
        <w:rPr>
          <w:rFonts w:ascii="ＭＳ ゴシック" w:eastAsia="ＭＳ ゴシック" w:hAnsi="ＭＳ ゴシック" w:cs="Meiryo UI"/>
          <w:color w:val="000000"/>
          <w:kern w:val="24"/>
          <w:sz w:val="21"/>
          <w:szCs w:val="21"/>
        </w:rPr>
      </w:pPr>
      <w:r w:rsidRPr="00673B58">
        <w:rPr>
          <w:rFonts w:ascii="ＭＳ ゴシック" w:eastAsia="ＭＳ ゴシック" w:hAnsi="ＭＳ ゴシック" w:cs="Meiryo UI" w:hint="eastAsia"/>
          <w:color w:val="000000"/>
          <w:kern w:val="24"/>
          <w:sz w:val="21"/>
          <w:szCs w:val="21"/>
        </w:rPr>
        <w:t>行政ニーズと社会貢献等の企</w:t>
      </w:r>
      <w:r w:rsidRPr="008F349D">
        <w:rPr>
          <w:rFonts w:ascii="ＭＳ ゴシック" w:eastAsia="ＭＳ ゴシック" w:hAnsi="ＭＳ ゴシック" w:cs="Meiryo UI" w:hint="eastAsia"/>
          <w:color w:val="000000"/>
          <w:kern w:val="24"/>
          <w:sz w:val="21"/>
          <w:szCs w:val="21"/>
        </w:rPr>
        <w:t>業ニーズを双方の対話を通じてマッチングさせることにより、企業の自主的な取組みや行動をベースに、施策の展開につなげることをめざすものです。参加・参入企業が拡大することにより、財源の制約を受けることなく、施策効果の拡大も期待できます。</w:t>
      </w:r>
    </w:p>
    <w:p w:rsidR="00CB37C6" w:rsidRPr="008F349D" w:rsidRDefault="00502FF5" w:rsidP="00502FF5">
      <w:pPr>
        <w:pStyle w:val="Web"/>
        <w:spacing w:before="0" w:beforeAutospacing="0" w:after="0" w:afterAutospacing="0" w:line="340" w:lineRule="exact"/>
        <w:rPr>
          <w:rFonts w:ascii="ＭＳ ゴシック" w:eastAsia="ＭＳ ゴシック" w:hAnsi="ＭＳ ゴシック" w:cs="Meiryo UI"/>
          <w:color w:val="000000"/>
          <w:kern w:val="24"/>
          <w:sz w:val="21"/>
          <w:szCs w:val="21"/>
        </w:rPr>
      </w:pPr>
      <w:r w:rsidRPr="008F349D">
        <w:rPr>
          <w:rFonts w:ascii="ＭＳ ゴシック" w:eastAsia="ＭＳ ゴシック" w:hAnsi="ＭＳ ゴシック" w:cs="Meiryo UI" w:hint="eastAsia"/>
          <w:color w:val="000000"/>
          <w:kern w:val="24"/>
          <w:sz w:val="21"/>
          <w:szCs w:val="21"/>
        </w:rPr>
        <w:t>提案・対話方式のイメージ図</w:t>
      </w:r>
    </w:p>
    <w:p w:rsidR="00502FF5" w:rsidRPr="00673B58" w:rsidRDefault="00CB37C6" w:rsidP="00502FF5">
      <w:pPr>
        <w:pStyle w:val="Web"/>
        <w:spacing w:before="0" w:beforeAutospacing="0" w:after="0" w:afterAutospacing="0" w:line="340" w:lineRule="exact"/>
        <w:rPr>
          <w:rFonts w:ascii="ＭＳ ゴシック" w:eastAsia="ＭＳ ゴシック" w:hAnsi="ＭＳ ゴシック" w:cs="Meiryo UI"/>
          <w:color w:val="000000"/>
          <w:kern w:val="24"/>
          <w:sz w:val="21"/>
          <w:szCs w:val="21"/>
        </w:rPr>
      </w:pPr>
      <w:r w:rsidRPr="008F349D">
        <w:rPr>
          <w:rFonts w:ascii="ＭＳ ゴシック" w:eastAsia="ＭＳ ゴシック" w:hAnsi="ＭＳ ゴシック" w:cs="Meiryo UI" w:hint="eastAsia"/>
          <w:color w:val="000000"/>
          <w:kern w:val="24"/>
          <w:sz w:val="21"/>
          <w:szCs w:val="21"/>
        </w:rPr>
        <w:t>・</w:t>
      </w:r>
      <w:r w:rsidR="00B80EB6" w:rsidRPr="008F349D">
        <w:rPr>
          <w:rFonts w:ascii="ＭＳ ゴシック" w:eastAsia="ＭＳ ゴシック" w:hAnsi="ＭＳ ゴシック" w:cs="Meiryo UI" w:hint="eastAsia"/>
          <w:color w:val="000000"/>
          <w:kern w:val="24"/>
          <w:sz w:val="21"/>
          <w:szCs w:val="21"/>
        </w:rPr>
        <w:t>ただいまの内容を図式化</w:t>
      </w:r>
    </w:p>
    <w:p w:rsidR="00502FF5" w:rsidRPr="008F349D" w:rsidRDefault="00502FF5" w:rsidP="00502FF5">
      <w:pPr>
        <w:pStyle w:val="Web"/>
        <w:spacing w:before="0" w:beforeAutospacing="0" w:after="0" w:afterAutospacing="0" w:line="340" w:lineRule="exact"/>
        <w:rPr>
          <w:rFonts w:ascii="ＭＳ ゴシック" w:eastAsia="ＭＳ ゴシック" w:hAnsi="ＭＳ ゴシック" w:cs="Meiryo UI"/>
          <w:color w:val="000000"/>
          <w:kern w:val="24"/>
          <w:sz w:val="21"/>
          <w:szCs w:val="21"/>
        </w:rPr>
      </w:pPr>
    </w:p>
    <w:p w:rsidR="00502FF5" w:rsidRPr="008F349D" w:rsidRDefault="004C6516" w:rsidP="00502FF5">
      <w:pPr>
        <w:pStyle w:val="Web"/>
        <w:spacing w:before="0" w:beforeAutospacing="0" w:after="0" w:afterAutospacing="0" w:line="300" w:lineRule="exact"/>
        <w:rPr>
          <w:rFonts w:ascii="ＭＳ ゴシック" w:eastAsia="ＭＳ ゴシック" w:hAnsi="ＭＳ ゴシック"/>
          <w:color w:val="000000"/>
          <w:sz w:val="21"/>
          <w:szCs w:val="21"/>
        </w:rPr>
      </w:pPr>
      <w:r w:rsidRPr="008F349D">
        <w:rPr>
          <w:rFonts w:ascii="ＭＳ ゴシック" w:eastAsia="ＭＳ ゴシック" w:hAnsi="ＭＳ ゴシック" w:cs="Meiryo UI" w:hint="eastAsia"/>
          <w:bCs/>
          <w:color w:val="000000"/>
          <w:sz w:val="21"/>
          <w:szCs w:val="21"/>
        </w:rPr>
        <w:t>（</w:t>
      </w:r>
      <w:r w:rsidR="00502FF5" w:rsidRPr="008F349D">
        <w:rPr>
          <w:rFonts w:ascii="ＭＳ ゴシック" w:eastAsia="ＭＳ ゴシック" w:hAnsi="ＭＳ ゴシック" w:cs="Meiryo UI" w:hint="eastAsia"/>
          <w:bCs/>
          <w:color w:val="000000"/>
          <w:sz w:val="21"/>
          <w:szCs w:val="21"/>
        </w:rPr>
        <w:t>取組事例</w:t>
      </w:r>
      <w:r w:rsidR="009A09CD" w:rsidRPr="008F349D">
        <w:rPr>
          <w:rFonts w:ascii="ＭＳ ゴシック" w:eastAsia="ＭＳ ゴシック" w:hAnsi="ＭＳ ゴシック" w:cs="Meiryo UI" w:hint="eastAsia"/>
          <w:bCs/>
          <w:color w:val="000000"/>
          <w:sz w:val="21"/>
          <w:szCs w:val="21"/>
        </w:rPr>
        <w:t>１</w:t>
      </w:r>
      <w:r w:rsidRPr="008F349D">
        <w:rPr>
          <w:rFonts w:ascii="ＭＳ ゴシック" w:eastAsia="ＭＳ ゴシック" w:hAnsi="ＭＳ ゴシック" w:cs="Meiryo UI" w:hint="eastAsia"/>
          <w:bCs/>
          <w:color w:val="000000"/>
          <w:sz w:val="21"/>
          <w:szCs w:val="21"/>
        </w:rPr>
        <w:t>）</w:t>
      </w:r>
      <w:r w:rsidR="00502FF5" w:rsidRPr="008F349D">
        <w:rPr>
          <w:rFonts w:ascii="ＭＳ ゴシック" w:eastAsia="ＭＳ ゴシック" w:hAnsi="ＭＳ ゴシック" w:cs="Meiryo UI" w:hint="eastAsia"/>
          <w:color w:val="000000"/>
          <w:sz w:val="21"/>
          <w:szCs w:val="21"/>
        </w:rPr>
        <w:t>企業の農業参入を通じた障がい者雇用の促進と農業担い手の確保</w:t>
      </w:r>
    </w:p>
    <w:p w:rsidR="00502FF5" w:rsidRPr="008F349D" w:rsidRDefault="00502FF5" w:rsidP="00502FF5">
      <w:pPr>
        <w:pStyle w:val="Web"/>
        <w:spacing w:before="0" w:beforeAutospacing="0" w:after="0" w:afterAutospacing="0" w:line="300" w:lineRule="exact"/>
        <w:ind w:left="130" w:hanging="130"/>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sz w:val="21"/>
          <w:szCs w:val="21"/>
        </w:rPr>
        <w:t xml:space="preserve">　</w:t>
      </w:r>
      <w:r w:rsidRPr="008F349D">
        <w:rPr>
          <w:rFonts w:ascii="ＭＳ ゴシック" w:eastAsia="ＭＳ ゴシック" w:hAnsi="ＭＳ ゴシック" w:cs="Meiryo UI" w:hint="eastAsia"/>
          <w:color w:val="000000"/>
          <w:sz w:val="21"/>
          <w:szCs w:val="21"/>
        </w:rPr>
        <w:t>企業が農業に参入する環境を整えたことにより、障がい者雇用の促進と多様な農業担い手の確保という行政ニーズと、法定雇用率の達成や一次産業への参入という企業ニーズが合致したケース</w:t>
      </w:r>
    </w:p>
    <w:p w:rsidR="00502FF5" w:rsidRPr="008F349D" w:rsidRDefault="004C6516" w:rsidP="00502FF5">
      <w:pPr>
        <w:pStyle w:val="Web"/>
        <w:spacing w:before="0" w:beforeAutospacing="0" w:after="0" w:afterAutospacing="0" w:line="300" w:lineRule="exact"/>
        <w:rPr>
          <w:rFonts w:ascii="ＭＳ ゴシック" w:eastAsia="ＭＳ ゴシック" w:hAnsi="ＭＳ ゴシック"/>
          <w:color w:val="000000"/>
          <w:sz w:val="21"/>
          <w:szCs w:val="21"/>
        </w:rPr>
      </w:pPr>
      <w:r w:rsidRPr="008F349D">
        <w:rPr>
          <w:rFonts w:ascii="ＭＳ ゴシック" w:eastAsia="ＭＳ ゴシック" w:hAnsi="ＭＳ ゴシック" w:cs="Meiryo UI" w:hint="eastAsia"/>
          <w:bCs/>
          <w:color w:val="000000"/>
          <w:sz w:val="21"/>
          <w:szCs w:val="21"/>
        </w:rPr>
        <w:t>（</w:t>
      </w:r>
      <w:r w:rsidR="00502FF5" w:rsidRPr="008F349D">
        <w:rPr>
          <w:rFonts w:ascii="ＭＳ ゴシック" w:eastAsia="ＭＳ ゴシック" w:hAnsi="ＭＳ ゴシック" w:cs="Meiryo UI" w:hint="eastAsia"/>
          <w:bCs/>
          <w:color w:val="000000"/>
          <w:sz w:val="21"/>
          <w:szCs w:val="21"/>
        </w:rPr>
        <w:t>取組事例</w:t>
      </w:r>
      <w:r w:rsidR="009A09CD" w:rsidRPr="008F349D">
        <w:rPr>
          <w:rFonts w:ascii="ＭＳ ゴシック" w:eastAsia="ＭＳ ゴシック" w:hAnsi="ＭＳ ゴシック" w:cs="Meiryo UI" w:hint="eastAsia"/>
          <w:bCs/>
          <w:color w:val="000000"/>
          <w:sz w:val="21"/>
          <w:szCs w:val="21"/>
        </w:rPr>
        <w:t>２</w:t>
      </w:r>
      <w:r w:rsidRPr="008F349D">
        <w:rPr>
          <w:rFonts w:ascii="ＭＳ ゴシック" w:eastAsia="ＭＳ ゴシック" w:hAnsi="ＭＳ ゴシック" w:cs="Meiryo UI" w:hint="eastAsia"/>
          <w:bCs/>
          <w:color w:val="000000"/>
          <w:sz w:val="21"/>
          <w:szCs w:val="21"/>
        </w:rPr>
        <w:t>）</w:t>
      </w:r>
      <w:r w:rsidR="00502FF5" w:rsidRPr="008F349D">
        <w:rPr>
          <w:rFonts w:ascii="ＭＳ ゴシック" w:eastAsia="ＭＳ ゴシック" w:hAnsi="ＭＳ ゴシック" w:cs="Meiryo UI" w:hint="eastAsia"/>
          <w:color w:val="000000"/>
          <w:sz w:val="21"/>
          <w:szCs w:val="21"/>
        </w:rPr>
        <w:t>災害時に備えた情報ネットワークの形成</w:t>
      </w:r>
    </w:p>
    <w:p w:rsidR="00502FF5" w:rsidRPr="008F349D" w:rsidRDefault="00502FF5" w:rsidP="00502FF5">
      <w:pPr>
        <w:pStyle w:val="Web"/>
        <w:spacing w:before="0" w:beforeAutospacing="0" w:after="0" w:afterAutospacing="0" w:line="300" w:lineRule="exact"/>
        <w:ind w:left="130" w:hanging="130"/>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sz w:val="21"/>
          <w:szCs w:val="21"/>
        </w:rPr>
        <w:t xml:space="preserve">　ライフラインや公共交通等に携わる民間事</w:t>
      </w:r>
      <w:r w:rsidRPr="008F349D">
        <w:rPr>
          <w:rFonts w:ascii="ＭＳ ゴシック" w:eastAsia="ＭＳ ゴシック" w:hAnsi="ＭＳ ゴシック" w:cs="Meiryo UI" w:hint="eastAsia"/>
          <w:color w:val="000000"/>
          <w:sz w:val="21"/>
          <w:szCs w:val="21"/>
        </w:rPr>
        <w:t>業者、自治体、報道機関、専門家が参画したインターネットのクラウドサービスを構築し、情報を共有することで平時から災害対応に備える。災害時に応急対策が的確に実施できるよう、 災害情報を適切に発信したいという行政ニーズと、災害に関する多様な情報を共有したいという民間事業者等のニーズが合致したケース</w:t>
      </w:r>
    </w:p>
    <w:p w:rsidR="00502FF5" w:rsidRPr="008F349D" w:rsidRDefault="004C6516" w:rsidP="00502FF5">
      <w:pPr>
        <w:pStyle w:val="Web"/>
        <w:spacing w:before="0" w:beforeAutospacing="0" w:after="0" w:afterAutospacing="0" w:line="300" w:lineRule="exact"/>
        <w:rPr>
          <w:rFonts w:ascii="ＭＳ ゴシック" w:eastAsia="ＭＳ ゴシック" w:hAnsi="ＭＳ ゴシック"/>
          <w:color w:val="000000"/>
          <w:sz w:val="21"/>
          <w:szCs w:val="21"/>
        </w:rPr>
      </w:pPr>
      <w:r w:rsidRPr="008F349D">
        <w:rPr>
          <w:rFonts w:ascii="ＭＳ ゴシック" w:eastAsia="ＭＳ ゴシック" w:hAnsi="ＭＳ ゴシック" w:cs="Meiryo UI" w:hint="eastAsia"/>
          <w:bCs/>
          <w:color w:val="000000"/>
          <w:sz w:val="21"/>
          <w:szCs w:val="21"/>
        </w:rPr>
        <w:t>（</w:t>
      </w:r>
      <w:r w:rsidR="00502FF5" w:rsidRPr="008F349D">
        <w:rPr>
          <w:rFonts w:ascii="ＭＳ ゴシック" w:eastAsia="ＭＳ ゴシック" w:hAnsi="ＭＳ ゴシック" w:cs="Meiryo UI" w:hint="eastAsia"/>
          <w:bCs/>
          <w:color w:val="000000"/>
          <w:sz w:val="21"/>
          <w:szCs w:val="21"/>
        </w:rPr>
        <w:t>取組事例</w:t>
      </w:r>
      <w:r w:rsidR="009A09CD" w:rsidRPr="008F349D">
        <w:rPr>
          <w:rFonts w:ascii="ＭＳ ゴシック" w:eastAsia="ＭＳ ゴシック" w:hAnsi="ＭＳ ゴシック" w:cs="Meiryo UI" w:hint="eastAsia"/>
          <w:bCs/>
          <w:color w:val="000000"/>
          <w:sz w:val="21"/>
          <w:szCs w:val="21"/>
        </w:rPr>
        <w:t>３</w:t>
      </w:r>
      <w:r w:rsidRPr="008F349D">
        <w:rPr>
          <w:rFonts w:ascii="ＭＳ ゴシック" w:eastAsia="ＭＳ ゴシック" w:hAnsi="ＭＳ ゴシック" w:cs="Meiryo UI" w:hint="eastAsia"/>
          <w:bCs/>
          <w:color w:val="000000"/>
          <w:sz w:val="21"/>
          <w:szCs w:val="21"/>
        </w:rPr>
        <w:t>）</w:t>
      </w:r>
      <w:r w:rsidR="00502FF5" w:rsidRPr="008F349D">
        <w:rPr>
          <w:rFonts w:ascii="ＭＳ ゴシック" w:eastAsia="ＭＳ ゴシック" w:hAnsi="ＭＳ ゴシック" w:cs="Meiryo UI" w:hint="eastAsia"/>
          <w:color w:val="000000"/>
          <w:sz w:val="21"/>
          <w:szCs w:val="21"/>
        </w:rPr>
        <w:t>子どもの安全・安心にかかる啓発の展開</w:t>
      </w:r>
    </w:p>
    <w:p w:rsidR="00502FF5" w:rsidRPr="008F349D" w:rsidRDefault="00502FF5" w:rsidP="009D3BA4">
      <w:pPr>
        <w:pStyle w:val="Web"/>
        <w:spacing w:before="0" w:beforeAutospacing="0" w:after="0" w:afterAutospacing="0" w:line="300" w:lineRule="exact"/>
        <w:ind w:left="227" w:hangingChars="100" w:hanging="227"/>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sz w:val="21"/>
          <w:szCs w:val="21"/>
        </w:rPr>
        <w:t xml:space="preserve">　</w:t>
      </w:r>
      <w:r w:rsidRPr="008F349D">
        <w:rPr>
          <w:rFonts w:ascii="ＭＳ ゴシック" w:eastAsia="ＭＳ ゴシック" w:hAnsi="ＭＳ ゴシック" w:cs="Meiryo UI" w:hint="eastAsia"/>
          <w:color w:val="000000"/>
          <w:sz w:val="21"/>
          <w:szCs w:val="21"/>
        </w:rPr>
        <w:t>民間事業者から府に対して、「子どもの安全・安心」に関する協力の提案があり、対話を通じ、府内の全ての保育所、幼稚園、小・中・高等学校などへ配付する啓発DVDを作成・配布したケース</w:t>
      </w:r>
    </w:p>
    <w:p w:rsidR="00502FF5" w:rsidRPr="008F349D" w:rsidRDefault="00502FF5" w:rsidP="00502FF5">
      <w:pPr>
        <w:pStyle w:val="Web"/>
        <w:spacing w:before="0" w:beforeAutospacing="0" w:after="0" w:afterAutospacing="0" w:line="340" w:lineRule="exact"/>
        <w:rPr>
          <w:rFonts w:ascii="ＭＳ ゴシック" w:eastAsia="ＭＳ ゴシック" w:hAnsi="ＭＳ ゴシック"/>
          <w:color w:val="000000"/>
          <w:sz w:val="21"/>
          <w:szCs w:val="21"/>
        </w:rPr>
      </w:pPr>
    </w:p>
    <w:p w:rsidR="009D3BA4" w:rsidRPr="008F349D" w:rsidRDefault="009D3BA4" w:rsidP="00502FF5">
      <w:pPr>
        <w:pStyle w:val="Web"/>
        <w:spacing w:before="0" w:beforeAutospacing="0" w:after="0" w:afterAutospacing="0" w:line="340" w:lineRule="exact"/>
        <w:rPr>
          <w:rFonts w:ascii="ＭＳ ゴシック" w:eastAsia="ＭＳ ゴシック" w:hAnsi="ＭＳ ゴシック"/>
          <w:color w:val="000000"/>
          <w:sz w:val="21"/>
          <w:szCs w:val="21"/>
        </w:rPr>
      </w:pPr>
      <w:r w:rsidRPr="008F349D">
        <w:rPr>
          <w:rFonts w:ascii="ＭＳ ゴシック" w:eastAsia="ＭＳ ゴシック" w:hAnsi="ＭＳ ゴシック" w:hint="eastAsia"/>
          <w:color w:val="000000"/>
          <w:sz w:val="21"/>
          <w:szCs w:val="21"/>
        </w:rPr>
        <w:t>５４ページ</w:t>
      </w:r>
    </w:p>
    <w:p w:rsidR="00502FF5" w:rsidRPr="008F349D" w:rsidRDefault="009D3BA4" w:rsidP="00502FF5">
      <w:pPr>
        <w:widowControl/>
        <w:spacing w:line="320" w:lineRule="exact"/>
        <w:ind w:hanging="4"/>
        <w:jc w:val="left"/>
        <w:rPr>
          <w:rFonts w:hAnsi="ＭＳ ゴシック"/>
          <w:color w:val="000000"/>
          <w:szCs w:val="21"/>
        </w:rPr>
      </w:pPr>
      <w:r w:rsidRPr="008F349D">
        <w:rPr>
          <w:rFonts w:hAnsi="ＭＳ ゴシック" w:hint="eastAsia"/>
          <w:color w:val="000000"/>
          <w:szCs w:val="21"/>
        </w:rPr>
        <w:t>（</w:t>
      </w:r>
      <w:r w:rsidR="00502FF5" w:rsidRPr="008F349D">
        <w:rPr>
          <w:rFonts w:hAnsi="ＭＳ ゴシック" w:hint="eastAsia"/>
          <w:color w:val="000000"/>
          <w:szCs w:val="21"/>
        </w:rPr>
        <w:t>メニュー提供方式</w:t>
      </w:r>
      <w:r w:rsidRPr="008F349D">
        <w:rPr>
          <w:rFonts w:hAnsi="ＭＳ ゴシック" w:hint="eastAsia"/>
          <w:color w:val="000000"/>
          <w:szCs w:val="21"/>
        </w:rPr>
        <w:t>）</w:t>
      </w:r>
    </w:p>
    <w:p w:rsidR="00502FF5" w:rsidRPr="008F349D" w:rsidRDefault="00502FF5" w:rsidP="009D3BA4">
      <w:pPr>
        <w:pStyle w:val="Web"/>
        <w:spacing w:before="0" w:beforeAutospacing="0" w:after="0" w:afterAutospacing="0"/>
        <w:ind w:firstLineChars="100" w:firstLine="227"/>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kern w:val="24"/>
          <w:sz w:val="21"/>
          <w:szCs w:val="21"/>
        </w:rPr>
        <w:t>多様な参画メニューや活動の対象（素材）を提供し、府民、民間企業等に、それぞれの強みを持ち寄って参画してもらうことにより、波及効果の拡大等をめざします。</w:t>
      </w:r>
    </w:p>
    <w:p w:rsidR="00502FF5" w:rsidRPr="008F349D" w:rsidRDefault="00502FF5" w:rsidP="00502FF5">
      <w:pPr>
        <w:pStyle w:val="Web"/>
        <w:spacing w:before="0" w:beforeAutospacing="0" w:after="0" w:afterAutospacing="0"/>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kern w:val="24"/>
          <w:sz w:val="21"/>
          <w:szCs w:val="21"/>
        </w:rPr>
        <w:t xml:space="preserve">　</w:t>
      </w:r>
      <w:r w:rsidRPr="008F349D">
        <w:rPr>
          <w:rFonts w:ascii="ＭＳ ゴシック" w:eastAsia="ＭＳ ゴシック" w:hAnsi="ＭＳ ゴシック" w:cs="Meiryo UI" w:hint="eastAsia"/>
          <w:color w:val="000000"/>
          <w:kern w:val="24"/>
          <w:sz w:val="21"/>
          <w:szCs w:val="21"/>
        </w:rPr>
        <w:t>例えば、歩道や河川敷などの清掃・美化を地域住民や企業の方々が担う「アドプト・プログラム」のように、府から多様なメニューを用意し、府民、ＮＰＯ、企業、大学等の皆さんに、それぞれ自主的に可能な範囲で協働（参画・協力）していただく取組みがあります。</w:t>
      </w:r>
    </w:p>
    <w:p w:rsidR="00502FF5" w:rsidRPr="008F349D" w:rsidRDefault="00502FF5" w:rsidP="00502FF5">
      <w:pPr>
        <w:pStyle w:val="Web"/>
        <w:spacing w:before="0" w:beforeAutospacing="0" w:after="0" w:afterAutospacing="0"/>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kern w:val="24"/>
          <w:sz w:val="21"/>
          <w:szCs w:val="21"/>
        </w:rPr>
        <w:t xml:space="preserve">　</w:t>
      </w:r>
      <w:r w:rsidRPr="008F349D">
        <w:rPr>
          <w:rFonts w:ascii="ＭＳ ゴシック" w:eastAsia="ＭＳ ゴシック" w:hAnsi="ＭＳ ゴシック" w:cs="Meiryo UI" w:hint="eastAsia"/>
          <w:color w:val="000000"/>
          <w:kern w:val="24"/>
          <w:sz w:val="21"/>
          <w:szCs w:val="21"/>
        </w:rPr>
        <w:t>また、公園整備に関して、「泉佐野丘陵緑地」については、計画段階から整備・運営まで府民・企業が参画する新しいスタイルの府営公園として、開園しました。</w:t>
      </w:r>
    </w:p>
    <w:p w:rsidR="00502FF5" w:rsidRPr="008F349D" w:rsidRDefault="00502FF5" w:rsidP="00502FF5">
      <w:pPr>
        <w:pStyle w:val="Web"/>
        <w:spacing w:before="0" w:beforeAutospacing="0" w:after="0" w:afterAutospacing="0"/>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kern w:val="24"/>
          <w:sz w:val="21"/>
          <w:szCs w:val="21"/>
        </w:rPr>
        <w:t xml:space="preserve">　これらのように、まさに民間との協働で事業を展開する手法を拡げていきます。</w:t>
      </w:r>
    </w:p>
    <w:p w:rsidR="00CB37C6" w:rsidRPr="008F349D" w:rsidRDefault="00502FF5" w:rsidP="00502FF5">
      <w:pPr>
        <w:widowControl/>
        <w:spacing w:line="320" w:lineRule="exact"/>
        <w:ind w:hanging="4"/>
        <w:jc w:val="left"/>
        <w:rPr>
          <w:rFonts w:hAnsi="ＭＳ ゴシック"/>
          <w:color w:val="000000"/>
          <w:szCs w:val="21"/>
        </w:rPr>
      </w:pPr>
      <w:r w:rsidRPr="008F349D">
        <w:rPr>
          <w:rFonts w:hAnsi="ＭＳ ゴシック" w:hint="eastAsia"/>
          <w:color w:val="000000"/>
          <w:szCs w:val="21"/>
        </w:rPr>
        <w:t>メニュー提供方式のイメージ図</w:t>
      </w:r>
    </w:p>
    <w:p w:rsidR="00502FF5" w:rsidRPr="008F349D" w:rsidRDefault="00CB37C6" w:rsidP="00502FF5">
      <w:pPr>
        <w:widowControl/>
        <w:spacing w:line="320" w:lineRule="exact"/>
        <w:ind w:hanging="4"/>
        <w:jc w:val="left"/>
        <w:rPr>
          <w:rFonts w:hAnsi="ＭＳ ゴシック"/>
          <w:color w:val="000000"/>
          <w:szCs w:val="21"/>
        </w:rPr>
      </w:pPr>
      <w:r w:rsidRPr="008F349D">
        <w:rPr>
          <w:rFonts w:hAnsi="ＭＳ ゴシック" w:cs="Meiryo UI" w:hint="eastAsia"/>
          <w:color w:val="000000"/>
          <w:kern w:val="24"/>
          <w:szCs w:val="21"/>
        </w:rPr>
        <w:t>・</w:t>
      </w:r>
      <w:r w:rsidR="00B80EB6" w:rsidRPr="008F349D">
        <w:rPr>
          <w:rFonts w:hAnsi="ＭＳ ゴシック" w:cs="Meiryo UI" w:hint="eastAsia"/>
          <w:color w:val="000000"/>
          <w:kern w:val="24"/>
          <w:szCs w:val="21"/>
        </w:rPr>
        <w:t>ただいまの内容を図式化</w:t>
      </w:r>
    </w:p>
    <w:p w:rsidR="00CB37C6" w:rsidRPr="00673B58" w:rsidRDefault="00CB37C6" w:rsidP="00502FF5">
      <w:pPr>
        <w:pStyle w:val="Web"/>
        <w:spacing w:before="0" w:beforeAutospacing="0" w:after="0" w:afterAutospacing="0"/>
        <w:rPr>
          <w:rFonts w:ascii="ＭＳ ゴシック" w:eastAsia="ＭＳ ゴシック" w:hAnsi="ＭＳ ゴシック" w:cs="Meiryo UI"/>
          <w:bCs/>
          <w:color w:val="000000"/>
          <w:sz w:val="21"/>
          <w:szCs w:val="21"/>
        </w:rPr>
      </w:pPr>
    </w:p>
    <w:p w:rsidR="00502FF5" w:rsidRPr="008F349D" w:rsidRDefault="00502FF5" w:rsidP="00502FF5">
      <w:pPr>
        <w:pStyle w:val="Web"/>
        <w:spacing w:before="0" w:beforeAutospacing="0" w:after="0" w:afterAutospacing="0"/>
        <w:rPr>
          <w:rFonts w:ascii="ＭＳ ゴシック" w:eastAsia="ＭＳ ゴシック" w:hAnsi="ＭＳ ゴシック"/>
          <w:color w:val="000000"/>
          <w:sz w:val="21"/>
          <w:szCs w:val="21"/>
        </w:rPr>
      </w:pPr>
      <w:r w:rsidRPr="008F349D">
        <w:rPr>
          <w:rFonts w:ascii="ＭＳ ゴシック" w:eastAsia="ＭＳ ゴシック" w:hAnsi="ＭＳ ゴシック" w:cs="Meiryo UI" w:hint="eastAsia"/>
          <w:bCs/>
          <w:color w:val="000000"/>
          <w:sz w:val="21"/>
          <w:szCs w:val="21"/>
        </w:rPr>
        <w:t>〔取組事例１〕</w:t>
      </w:r>
      <w:r w:rsidRPr="008F349D">
        <w:rPr>
          <w:rFonts w:ascii="ＭＳ ゴシック" w:eastAsia="ＭＳ ゴシック" w:hAnsi="ＭＳ ゴシック" w:cs="Meiryo UI" w:hint="eastAsia"/>
          <w:color w:val="000000"/>
          <w:sz w:val="21"/>
          <w:szCs w:val="21"/>
        </w:rPr>
        <w:t>・・・アドプト・プログラム（アドプトロード・アドプトリバーなど）</w:t>
      </w:r>
    </w:p>
    <w:p w:rsidR="009D3BA4" w:rsidRPr="008F349D" w:rsidRDefault="00502FF5" w:rsidP="00502FF5">
      <w:pPr>
        <w:pStyle w:val="Web"/>
        <w:spacing w:before="0" w:beforeAutospacing="0" w:after="0" w:afterAutospacing="0"/>
        <w:ind w:left="2117" w:hanging="2117"/>
        <w:rPr>
          <w:rFonts w:ascii="ＭＳ ゴシック" w:eastAsia="ＭＳ ゴシック" w:hAnsi="ＭＳ ゴシック" w:cs="Meiryo UI"/>
          <w:color w:val="000000"/>
          <w:sz w:val="21"/>
          <w:szCs w:val="21"/>
        </w:rPr>
      </w:pPr>
      <w:r w:rsidRPr="00673B58">
        <w:rPr>
          <w:rFonts w:ascii="ＭＳ ゴシック" w:eastAsia="ＭＳ ゴシック" w:hAnsi="ＭＳ ゴシック" w:cs="Meiryo UI" w:hint="eastAsia"/>
          <w:bCs/>
          <w:color w:val="000000"/>
          <w:sz w:val="21"/>
          <w:szCs w:val="21"/>
        </w:rPr>
        <w:t>〔</w:t>
      </w:r>
      <w:r w:rsidRPr="008F349D">
        <w:rPr>
          <w:rFonts w:ascii="ＭＳ ゴシック" w:eastAsia="ＭＳ ゴシック" w:hAnsi="ＭＳ ゴシック" w:cs="Meiryo UI" w:hint="eastAsia"/>
          <w:bCs/>
          <w:color w:val="000000"/>
          <w:sz w:val="21"/>
          <w:szCs w:val="21"/>
        </w:rPr>
        <w:t>取組事例２〕</w:t>
      </w:r>
      <w:r w:rsidRPr="008F349D">
        <w:rPr>
          <w:rFonts w:ascii="ＭＳ ゴシック" w:eastAsia="ＭＳ ゴシック" w:hAnsi="ＭＳ ゴシック" w:cs="Meiryo UI" w:hint="eastAsia"/>
          <w:color w:val="000000"/>
          <w:sz w:val="21"/>
          <w:szCs w:val="21"/>
        </w:rPr>
        <w:t>・・・利用者の視点を活かしたシナリオ型の新たな公園づくり（泉佐野丘</w:t>
      </w:r>
    </w:p>
    <w:p w:rsidR="00502FF5" w:rsidRPr="008F349D" w:rsidRDefault="00502FF5" w:rsidP="00CB37C6">
      <w:pPr>
        <w:pStyle w:val="Web"/>
        <w:spacing w:before="0" w:beforeAutospacing="0" w:after="0" w:afterAutospacing="0"/>
        <w:rPr>
          <w:rFonts w:ascii="ＭＳ ゴシック" w:eastAsia="ＭＳ ゴシック" w:hAnsi="ＭＳ ゴシック" w:cs="Meiryo UI"/>
          <w:color w:val="000000"/>
          <w:sz w:val="21"/>
          <w:szCs w:val="21"/>
        </w:rPr>
      </w:pPr>
      <w:r w:rsidRPr="008F349D">
        <w:rPr>
          <w:rFonts w:ascii="ＭＳ ゴシック" w:eastAsia="ＭＳ ゴシック" w:hAnsi="ＭＳ ゴシック" w:cs="Meiryo UI" w:hint="eastAsia"/>
          <w:color w:val="000000"/>
          <w:sz w:val="21"/>
          <w:szCs w:val="21"/>
        </w:rPr>
        <w:t>陵緑地事業）</w:t>
      </w:r>
    </w:p>
    <w:p w:rsidR="009D3BA4" w:rsidRPr="008F349D" w:rsidRDefault="009D3BA4" w:rsidP="00502FF5">
      <w:pPr>
        <w:pStyle w:val="Web"/>
        <w:spacing w:before="0" w:beforeAutospacing="0" w:after="0" w:afterAutospacing="0"/>
        <w:ind w:left="2117" w:hanging="2117"/>
        <w:rPr>
          <w:rFonts w:ascii="ＭＳ ゴシック" w:eastAsia="ＭＳ ゴシック" w:hAnsi="ＭＳ ゴシック" w:cs="Meiryo UI"/>
          <w:color w:val="000000"/>
          <w:sz w:val="21"/>
          <w:szCs w:val="21"/>
        </w:rPr>
      </w:pPr>
    </w:p>
    <w:p w:rsidR="00502FF5" w:rsidRPr="008F349D" w:rsidRDefault="009D3BA4" w:rsidP="00502FF5">
      <w:pPr>
        <w:pStyle w:val="Web"/>
        <w:spacing w:before="0" w:beforeAutospacing="0" w:after="0" w:afterAutospacing="0"/>
        <w:ind w:left="2117" w:hanging="2117"/>
        <w:rPr>
          <w:rFonts w:ascii="ＭＳ ゴシック" w:eastAsia="ＭＳ ゴシック" w:hAnsi="ＭＳ ゴシック" w:cs="Meiryo UI"/>
          <w:color w:val="000000"/>
          <w:sz w:val="21"/>
          <w:szCs w:val="21"/>
        </w:rPr>
      </w:pPr>
      <w:r w:rsidRPr="008F349D">
        <w:rPr>
          <w:rFonts w:ascii="ＭＳ ゴシック" w:eastAsia="ＭＳ ゴシック" w:hAnsi="ＭＳ ゴシック" w:cs="Meiryo UI" w:hint="eastAsia"/>
          <w:color w:val="000000"/>
          <w:sz w:val="21"/>
          <w:szCs w:val="21"/>
        </w:rPr>
        <w:t>５５ページ</w:t>
      </w:r>
    </w:p>
    <w:p w:rsidR="00502FF5" w:rsidRPr="008F349D" w:rsidRDefault="009D3BA4" w:rsidP="00502FF5">
      <w:pPr>
        <w:pStyle w:val="Web"/>
        <w:spacing w:before="0" w:beforeAutospacing="0" w:after="0" w:afterAutospacing="0"/>
        <w:ind w:left="2117" w:hanging="2117"/>
        <w:rPr>
          <w:rFonts w:ascii="ＭＳ ゴシック" w:eastAsia="ＭＳ ゴシック" w:hAnsi="ＭＳ ゴシック" w:cs="Meiryo UI"/>
          <w:color w:val="000000"/>
          <w:sz w:val="21"/>
          <w:szCs w:val="21"/>
        </w:rPr>
      </w:pPr>
      <w:r w:rsidRPr="008F349D">
        <w:rPr>
          <w:rFonts w:ascii="ＭＳ ゴシック" w:eastAsia="ＭＳ ゴシック" w:hAnsi="ＭＳ ゴシック" w:cs="Meiryo UI" w:hint="eastAsia"/>
          <w:color w:val="000000"/>
          <w:sz w:val="21"/>
          <w:szCs w:val="21"/>
        </w:rPr>
        <w:t>（</w:t>
      </w:r>
      <w:r w:rsidR="00502FF5" w:rsidRPr="008F349D">
        <w:rPr>
          <w:rFonts w:ascii="ＭＳ ゴシック" w:eastAsia="ＭＳ ゴシック" w:hAnsi="ＭＳ ゴシック" w:cs="Meiryo UI" w:hint="eastAsia"/>
          <w:color w:val="000000"/>
          <w:sz w:val="21"/>
          <w:szCs w:val="21"/>
        </w:rPr>
        <w:t>民間資金活用方式</w:t>
      </w:r>
      <w:r w:rsidRPr="008F349D">
        <w:rPr>
          <w:rFonts w:ascii="ＭＳ ゴシック" w:eastAsia="ＭＳ ゴシック" w:hAnsi="ＭＳ ゴシック" w:cs="Meiryo UI" w:hint="eastAsia"/>
          <w:color w:val="000000"/>
          <w:sz w:val="21"/>
          <w:szCs w:val="21"/>
        </w:rPr>
        <w:t>）</w:t>
      </w:r>
    </w:p>
    <w:p w:rsidR="00502FF5" w:rsidRPr="008F349D" w:rsidRDefault="00502FF5" w:rsidP="009D3BA4">
      <w:pPr>
        <w:pStyle w:val="Web"/>
        <w:spacing w:before="0" w:beforeAutospacing="0" w:after="0" w:afterAutospacing="0" w:line="440" w:lineRule="exact"/>
        <w:ind w:firstLineChars="100" w:firstLine="227"/>
        <w:rPr>
          <w:rFonts w:ascii="ＭＳ ゴシック" w:eastAsia="ＭＳ ゴシック" w:hAnsi="ＭＳ ゴシック"/>
          <w:color w:val="000000"/>
          <w:sz w:val="21"/>
          <w:szCs w:val="21"/>
        </w:rPr>
      </w:pPr>
      <w:r w:rsidRPr="008F349D">
        <w:rPr>
          <w:rFonts w:ascii="ＭＳ ゴシック" w:eastAsia="ＭＳ ゴシック" w:hAnsi="ＭＳ ゴシック" w:cs="Meiryo UI" w:hint="eastAsia"/>
          <w:color w:val="000000"/>
          <w:sz w:val="21"/>
          <w:szCs w:val="21"/>
        </w:rPr>
        <w:lastRenderedPageBreak/>
        <w:t>ベンチャー企業の支援のように、クラウドファンディングなどの民間資金を広く活用することにより、具体的な施策展開に結びつけていくものです。</w:t>
      </w:r>
    </w:p>
    <w:p w:rsidR="00502FF5" w:rsidRPr="008F349D" w:rsidRDefault="00502FF5" w:rsidP="00502FF5">
      <w:pPr>
        <w:pStyle w:val="Web"/>
        <w:spacing w:before="0" w:beforeAutospacing="0" w:after="0" w:afterAutospacing="0" w:line="440" w:lineRule="exact"/>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sz w:val="21"/>
          <w:szCs w:val="21"/>
        </w:rPr>
        <w:t xml:space="preserve">　</w:t>
      </w:r>
      <w:r w:rsidRPr="008F349D">
        <w:rPr>
          <w:rFonts w:ascii="ＭＳ ゴシック" w:eastAsia="ＭＳ ゴシック" w:hAnsi="ＭＳ ゴシック" w:cs="Meiryo UI" w:hint="eastAsia"/>
          <w:color w:val="000000"/>
          <w:sz w:val="21"/>
          <w:szCs w:val="21"/>
        </w:rPr>
        <w:t>これにより、施策内容を多くの方々に知ってもらい、広く参画・賛同してもらうことにもつながります。</w:t>
      </w:r>
    </w:p>
    <w:p w:rsidR="00502FF5" w:rsidRPr="008F349D" w:rsidRDefault="00502FF5" w:rsidP="00502FF5">
      <w:pPr>
        <w:pStyle w:val="Web"/>
        <w:spacing w:before="0" w:beforeAutospacing="0" w:after="0" w:afterAutospacing="0" w:line="440" w:lineRule="exact"/>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sz w:val="21"/>
          <w:szCs w:val="21"/>
        </w:rPr>
        <w:t xml:space="preserve">　</w:t>
      </w:r>
      <w:r w:rsidRPr="008F349D">
        <w:rPr>
          <w:rFonts w:ascii="ＭＳ ゴシック" w:eastAsia="ＭＳ ゴシック" w:hAnsi="ＭＳ ゴシック" w:cs="Meiryo UI" w:hint="eastAsia"/>
          <w:color w:val="000000"/>
          <w:sz w:val="21"/>
          <w:szCs w:val="21"/>
        </w:rPr>
        <w:t>クラウドファンディングをはじめ民間資金の活用に関しては様々な形態・手法があります。施策目的や内容に応じて、どのような活用が可能かも含め、先進事例をフォローしながら、さらに幅広く検討、研究していきます。</w:t>
      </w:r>
    </w:p>
    <w:p w:rsidR="00CB37C6" w:rsidRPr="008F349D" w:rsidRDefault="00502FF5" w:rsidP="00502FF5">
      <w:pPr>
        <w:pStyle w:val="Web"/>
        <w:spacing w:before="0" w:beforeAutospacing="0" w:after="0" w:afterAutospacing="0"/>
        <w:ind w:left="2117" w:hanging="2117"/>
        <w:rPr>
          <w:rFonts w:ascii="ＭＳ ゴシック" w:eastAsia="ＭＳ ゴシック" w:hAnsi="ＭＳ ゴシック"/>
          <w:color w:val="000000"/>
          <w:sz w:val="21"/>
          <w:szCs w:val="21"/>
        </w:rPr>
      </w:pPr>
      <w:r w:rsidRPr="008F349D">
        <w:rPr>
          <w:rFonts w:ascii="ＭＳ ゴシック" w:eastAsia="ＭＳ ゴシック" w:hAnsi="ＭＳ ゴシック" w:hint="eastAsia"/>
          <w:color w:val="000000"/>
          <w:sz w:val="21"/>
          <w:szCs w:val="21"/>
        </w:rPr>
        <w:t>民間資金活用方式のイメージ図</w:t>
      </w:r>
    </w:p>
    <w:p w:rsidR="00502FF5" w:rsidRPr="008F349D" w:rsidRDefault="00CB37C6" w:rsidP="00502FF5">
      <w:pPr>
        <w:pStyle w:val="Web"/>
        <w:spacing w:before="0" w:beforeAutospacing="0" w:after="0" w:afterAutospacing="0"/>
        <w:ind w:left="2117" w:hanging="2117"/>
        <w:rPr>
          <w:rFonts w:ascii="ＭＳ ゴシック" w:eastAsia="ＭＳ ゴシック" w:hAnsi="ＭＳ ゴシック"/>
          <w:color w:val="000000"/>
          <w:sz w:val="21"/>
          <w:szCs w:val="21"/>
        </w:rPr>
      </w:pPr>
      <w:r w:rsidRPr="008F349D">
        <w:rPr>
          <w:rFonts w:ascii="ＭＳ ゴシック" w:eastAsia="ＭＳ ゴシック" w:hAnsi="ＭＳ ゴシック" w:cs="Meiryo UI" w:hint="eastAsia"/>
          <w:color w:val="000000"/>
          <w:kern w:val="24"/>
          <w:sz w:val="21"/>
          <w:szCs w:val="21"/>
        </w:rPr>
        <w:t>・</w:t>
      </w:r>
      <w:r w:rsidR="00B80EB6" w:rsidRPr="008F349D">
        <w:rPr>
          <w:rFonts w:ascii="ＭＳ ゴシック" w:eastAsia="ＭＳ ゴシック" w:hAnsi="ＭＳ ゴシック" w:cs="Meiryo UI" w:hint="eastAsia"/>
          <w:color w:val="000000"/>
          <w:kern w:val="24"/>
          <w:sz w:val="21"/>
          <w:szCs w:val="21"/>
        </w:rPr>
        <w:t>ただいまの内容を図式化</w:t>
      </w:r>
    </w:p>
    <w:p w:rsidR="00502FF5" w:rsidRPr="008F349D" w:rsidRDefault="00502FF5" w:rsidP="00502FF5">
      <w:pPr>
        <w:widowControl/>
        <w:spacing w:line="400" w:lineRule="exact"/>
        <w:jc w:val="left"/>
        <w:rPr>
          <w:rFonts w:hAnsi="ＭＳ ゴシック" w:cs="ＭＳ Ｐゴシック"/>
          <w:color w:val="000000"/>
          <w:kern w:val="0"/>
          <w:szCs w:val="21"/>
        </w:rPr>
      </w:pPr>
      <w:r w:rsidRPr="00673B58">
        <w:rPr>
          <w:rFonts w:hAnsi="ＭＳ ゴシック" w:cs="Meiryo UI" w:hint="eastAsia"/>
          <w:bCs/>
          <w:color w:val="000000"/>
          <w:kern w:val="0"/>
          <w:szCs w:val="21"/>
        </w:rPr>
        <w:t>〔</w:t>
      </w:r>
      <w:r w:rsidRPr="008F349D">
        <w:rPr>
          <w:rFonts w:hAnsi="ＭＳ ゴシック" w:cs="Meiryo UI" w:hint="eastAsia"/>
          <w:bCs/>
          <w:color w:val="000000"/>
          <w:kern w:val="0"/>
          <w:szCs w:val="21"/>
        </w:rPr>
        <w:t>取組事例１〕</w:t>
      </w:r>
      <w:r w:rsidRPr="008F349D">
        <w:rPr>
          <w:rFonts w:hAnsi="ＭＳ ゴシック" w:cs="Meiryo UI" w:hint="eastAsia"/>
          <w:color w:val="000000"/>
          <w:kern w:val="0"/>
          <w:szCs w:val="21"/>
        </w:rPr>
        <w:t>・・・ベンチャー企業等の支援へのクラウドファンディングの活用</w:t>
      </w:r>
    </w:p>
    <w:p w:rsidR="00502FF5" w:rsidRPr="008F349D" w:rsidRDefault="00502FF5" w:rsidP="00502FF5">
      <w:pPr>
        <w:widowControl/>
        <w:spacing w:line="400" w:lineRule="exact"/>
        <w:jc w:val="left"/>
        <w:rPr>
          <w:rFonts w:hAnsi="ＭＳ ゴシック" w:cs="ＭＳ Ｐゴシック"/>
          <w:color w:val="000000"/>
          <w:kern w:val="0"/>
          <w:szCs w:val="21"/>
        </w:rPr>
      </w:pPr>
      <w:r w:rsidRPr="00673B58">
        <w:rPr>
          <w:rFonts w:hAnsi="ＭＳ ゴシック" w:cs="Meiryo UI" w:hint="eastAsia"/>
          <w:bCs/>
          <w:color w:val="000000"/>
          <w:kern w:val="0"/>
          <w:szCs w:val="21"/>
        </w:rPr>
        <w:t>〔</w:t>
      </w:r>
      <w:r w:rsidRPr="008F349D">
        <w:rPr>
          <w:rFonts w:hAnsi="ＭＳ ゴシック" w:cs="Meiryo UI" w:hint="eastAsia"/>
          <w:bCs/>
          <w:color w:val="000000"/>
          <w:kern w:val="0"/>
          <w:szCs w:val="21"/>
        </w:rPr>
        <w:t>取組事例２〕</w:t>
      </w:r>
      <w:r w:rsidRPr="008F349D">
        <w:rPr>
          <w:rFonts w:hAnsi="ＭＳ ゴシック" w:cs="Meiryo UI" w:hint="eastAsia"/>
          <w:color w:val="000000"/>
          <w:kern w:val="0"/>
          <w:szCs w:val="21"/>
        </w:rPr>
        <w:t>・・・アートを活かした障がい者の就労支援事業へのクラウドファンディングの活用</w:t>
      </w:r>
    </w:p>
    <w:p w:rsidR="00502FF5" w:rsidRPr="008F349D" w:rsidRDefault="00502FF5" w:rsidP="00502FF5">
      <w:pPr>
        <w:widowControl/>
        <w:spacing w:line="400" w:lineRule="exact"/>
        <w:jc w:val="left"/>
        <w:rPr>
          <w:rFonts w:hAnsi="ＭＳ ゴシック" w:cs="Meiryo UI"/>
          <w:color w:val="000000"/>
          <w:kern w:val="0"/>
          <w:szCs w:val="21"/>
        </w:rPr>
      </w:pPr>
      <w:r w:rsidRPr="00673B58">
        <w:rPr>
          <w:rFonts w:hAnsi="ＭＳ ゴシック" w:cs="Meiryo UI" w:hint="eastAsia"/>
          <w:color w:val="000000"/>
          <w:kern w:val="0"/>
          <w:szCs w:val="21"/>
        </w:rPr>
        <w:t xml:space="preserve">　</w:t>
      </w:r>
      <w:r w:rsidRPr="008F349D">
        <w:rPr>
          <w:rFonts w:hAnsi="ＭＳ ゴシック" w:cs="Meiryo UI" w:hint="eastAsia"/>
          <w:color w:val="000000"/>
          <w:kern w:val="0"/>
          <w:szCs w:val="21"/>
        </w:rPr>
        <w:t>障がい者の作品の販路開拓・市場展開に必要な資金の調達について、広く共感を得ながら資金を募るクラウドファンディングの手法を活用</w:t>
      </w:r>
    </w:p>
    <w:p w:rsidR="00CB37C6" w:rsidRPr="008F349D" w:rsidRDefault="00CB37C6" w:rsidP="00502FF5">
      <w:pPr>
        <w:widowControl/>
        <w:spacing w:line="400" w:lineRule="exact"/>
        <w:jc w:val="left"/>
        <w:rPr>
          <w:rFonts w:hAnsi="ＭＳ ゴシック" w:cs="Meiryo UI"/>
          <w:color w:val="000000"/>
          <w:kern w:val="0"/>
          <w:szCs w:val="21"/>
        </w:rPr>
      </w:pPr>
    </w:p>
    <w:p w:rsidR="00502FF5" w:rsidRPr="008F349D" w:rsidRDefault="00502FF5" w:rsidP="00502FF5">
      <w:pPr>
        <w:widowControl/>
        <w:spacing w:line="400" w:lineRule="exact"/>
        <w:jc w:val="left"/>
        <w:rPr>
          <w:rFonts w:hAnsi="ＭＳ ゴシック" w:cs="Meiryo UI"/>
          <w:color w:val="000000"/>
          <w:kern w:val="0"/>
          <w:szCs w:val="21"/>
        </w:rPr>
      </w:pPr>
      <w:r w:rsidRPr="008F349D">
        <w:rPr>
          <w:rFonts w:hAnsi="ＭＳ ゴシック" w:cs="Meiryo UI" w:hint="eastAsia"/>
          <w:color w:val="000000"/>
          <w:kern w:val="0"/>
          <w:szCs w:val="21"/>
        </w:rPr>
        <w:t>５６ページ</w:t>
      </w:r>
    </w:p>
    <w:p w:rsidR="00502FF5" w:rsidRPr="008F349D" w:rsidRDefault="00502FF5" w:rsidP="00502FF5">
      <w:pPr>
        <w:widowControl/>
        <w:spacing w:line="400" w:lineRule="exact"/>
        <w:jc w:val="left"/>
        <w:rPr>
          <w:rFonts w:hAnsi="ＭＳ ゴシック" w:cs="Meiryo UI"/>
          <w:bCs/>
          <w:color w:val="000000"/>
          <w:kern w:val="24"/>
          <w:szCs w:val="21"/>
        </w:rPr>
      </w:pPr>
      <w:r w:rsidRPr="008F349D">
        <w:rPr>
          <w:rFonts w:hAnsi="ＭＳ ゴシック" w:cs="Meiryo UI" w:hint="eastAsia"/>
          <w:bCs/>
          <w:color w:val="000000"/>
          <w:kern w:val="24"/>
          <w:szCs w:val="21"/>
        </w:rPr>
        <w:t>「公民戦略連携デスク（仮称）」のイメージ</w:t>
      </w:r>
    </w:p>
    <w:p w:rsidR="00502FF5" w:rsidRPr="008F349D" w:rsidRDefault="00502FF5" w:rsidP="009D3BA4">
      <w:pPr>
        <w:widowControl/>
        <w:spacing w:line="400" w:lineRule="exact"/>
        <w:ind w:firstLineChars="100" w:firstLine="227"/>
        <w:jc w:val="left"/>
        <w:rPr>
          <w:rFonts w:hAnsi="ＭＳ ゴシック" w:cs="Meiryo UI"/>
          <w:bCs/>
          <w:color w:val="000000"/>
          <w:kern w:val="24"/>
          <w:szCs w:val="21"/>
        </w:rPr>
      </w:pPr>
      <w:r w:rsidRPr="008F349D">
        <w:rPr>
          <w:rFonts w:hAnsi="ＭＳ ゴシック" w:cs="Meiryo UI" w:hint="eastAsia"/>
          <w:color w:val="000000"/>
          <w:kern w:val="24"/>
          <w:szCs w:val="21"/>
        </w:rPr>
        <w:t>新たなパートナーシップでの連携をはじめ、ＰＰＰ（民間開放）の推進、広告事業・資産活用の展開などにあたって、民間事業者と各部局（事業担当課）をつなぐ、窓口・相談（コンシェルジュ）機能と、庁内バックアップ（コーディネート）機能を兼ね備えた「公民戦略連携デスク（仮称）」を設置します。</w:t>
      </w:r>
    </w:p>
    <w:p w:rsidR="00CB37C6" w:rsidRPr="008F349D" w:rsidRDefault="00B80EB6" w:rsidP="00A63297">
      <w:pPr>
        <w:widowControl/>
        <w:spacing w:line="400" w:lineRule="exact"/>
        <w:jc w:val="left"/>
        <w:rPr>
          <w:rFonts w:hAnsi="ＭＳ ゴシック" w:cs="Meiryo UI"/>
          <w:bCs/>
          <w:color w:val="000000"/>
          <w:kern w:val="24"/>
          <w:szCs w:val="21"/>
        </w:rPr>
      </w:pPr>
      <w:r w:rsidRPr="008F349D">
        <w:rPr>
          <w:rFonts w:hAnsi="ＭＳ ゴシック" w:cs="Meiryo UI" w:hint="eastAsia"/>
          <w:bCs/>
          <w:color w:val="000000"/>
          <w:kern w:val="24"/>
          <w:szCs w:val="21"/>
        </w:rPr>
        <w:t>「公民戦略連携デスク（仮称）」のイメージ図</w:t>
      </w:r>
    </w:p>
    <w:p w:rsidR="00A63297" w:rsidRPr="008F349D" w:rsidRDefault="00CB37C6" w:rsidP="00A63297">
      <w:pPr>
        <w:widowControl/>
        <w:spacing w:line="400" w:lineRule="exact"/>
        <w:jc w:val="left"/>
        <w:rPr>
          <w:rFonts w:hAnsi="ＭＳ ゴシック"/>
          <w:color w:val="000000"/>
          <w:szCs w:val="21"/>
        </w:rPr>
      </w:pPr>
      <w:r w:rsidRPr="008F349D">
        <w:rPr>
          <w:rFonts w:hAnsi="ＭＳ ゴシック" w:cs="Meiryo UI" w:hint="eastAsia"/>
          <w:color w:val="000000"/>
          <w:kern w:val="24"/>
          <w:szCs w:val="21"/>
        </w:rPr>
        <w:t>・</w:t>
      </w:r>
      <w:r w:rsidR="00B80EB6" w:rsidRPr="008F349D">
        <w:rPr>
          <w:rFonts w:hAnsi="ＭＳ ゴシック" w:cs="Meiryo UI" w:hint="eastAsia"/>
          <w:color w:val="000000"/>
          <w:kern w:val="24"/>
          <w:szCs w:val="21"/>
        </w:rPr>
        <w:t>ただいまの内容を図式化</w:t>
      </w:r>
    </w:p>
    <w:p w:rsidR="00CB37C6" w:rsidRPr="008F349D" w:rsidRDefault="00CB37C6" w:rsidP="00A63297">
      <w:pPr>
        <w:widowControl/>
        <w:spacing w:line="400" w:lineRule="exact"/>
        <w:jc w:val="left"/>
        <w:rPr>
          <w:rFonts w:hAnsi="ＭＳ ゴシック"/>
          <w:color w:val="000000"/>
          <w:szCs w:val="21"/>
        </w:rPr>
      </w:pPr>
    </w:p>
    <w:p w:rsidR="00A63297" w:rsidRPr="008F349D" w:rsidRDefault="00A63297" w:rsidP="00A63297">
      <w:pPr>
        <w:widowControl/>
        <w:spacing w:line="400" w:lineRule="exact"/>
        <w:jc w:val="left"/>
        <w:rPr>
          <w:rFonts w:hAnsi="ＭＳ ゴシック"/>
          <w:color w:val="000000"/>
          <w:szCs w:val="21"/>
        </w:rPr>
      </w:pPr>
      <w:r w:rsidRPr="008F349D">
        <w:rPr>
          <w:rFonts w:hAnsi="ＭＳ ゴシック" w:hint="eastAsia"/>
          <w:color w:val="000000"/>
          <w:szCs w:val="21"/>
        </w:rPr>
        <w:t>５７ページ</w:t>
      </w:r>
    </w:p>
    <w:p w:rsidR="00A63297" w:rsidRPr="008F349D" w:rsidRDefault="009D3BA4" w:rsidP="00A63297">
      <w:pPr>
        <w:pStyle w:val="Web"/>
        <w:spacing w:before="0" w:beforeAutospacing="0" w:after="0" w:afterAutospacing="0" w:line="360" w:lineRule="exact"/>
        <w:ind w:left="130" w:hanging="130"/>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bCs/>
          <w:color w:val="000000"/>
          <w:kern w:val="24"/>
          <w:sz w:val="21"/>
          <w:szCs w:val="21"/>
        </w:rPr>
        <w:t xml:space="preserve">四　</w:t>
      </w:r>
      <w:r w:rsidR="00A63297" w:rsidRPr="008F349D">
        <w:rPr>
          <w:rFonts w:ascii="ＭＳ ゴシック" w:eastAsia="ＭＳ ゴシック" w:hAnsi="ＭＳ ゴシック" w:cs="Meiryo UI" w:hint="eastAsia"/>
          <w:bCs/>
          <w:color w:val="000000"/>
          <w:kern w:val="24"/>
          <w:sz w:val="21"/>
          <w:szCs w:val="21"/>
        </w:rPr>
        <w:t>民間が活躍できる環境の整備</w:t>
      </w:r>
    </w:p>
    <w:p w:rsidR="00A63297" w:rsidRPr="008F349D" w:rsidRDefault="00A63297" w:rsidP="00A63297">
      <w:pPr>
        <w:pStyle w:val="Web"/>
        <w:spacing w:before="0" w:beforeAutospacing="0" w:after="0" w:afterAutospacing="0" w:line="360" w:lineRule="exact"/>
        <w:ind w:firstLineChars="50" w:firstLine="113"/>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kern w:val="24"/>
          <w:sz w:val="21"/>
          <w:szCs w:val="21"/>
        </w:rPr>
        <w:t xml:space="preserve"> </w:t>
      </w:r>
      <w:r w:rsidRPr="008F349D">
        <w:rPr>
          <w:rFonts w:ascii="ＭＳ ゴシック" w:eastAsia="ＭＳ ゴシック" w:hAnsi="ＭＳ ゴシック" w:cs="Meiryo UI" w:hint="eastAsia"/>
          <w:color w:val="000000"/>
          <w:kern w:val="24"/>
          <w:sz w:val="21"/>
          <w:szCs w:val="21"/>
        </w:rPr>
        <w:t>公民の総合力の発揮・向上をめざすうえで、民間が活躍できるステージを整えていくことは、公としての極めて重要な役割です。グローバル化が進む中、企業の国際競争力を高めながら、集積を図るため、さまざまな規制緩和や大胆な税の負担軽減をはじめとするインセンティブの整備など、民間事業者の積極的な活動を促していくことが必要です。</w:t>
      </w:r>
    </w:p>
    <w:p w:rsidR="00A63297" w:rsidRPr="008F349D" w:rsidRDefault="00A63297" w:rsidP="00A63297">
      <w:pPr>
        <w:pStyle w:val="Web"/>
        <w:spacing w:before="0" w:beforeAutospacing="0" w:after="0" w:afterAutospacing="0" w:line="360" w:lineRule="exact"/>
        <w:ind w:firstLineChars="100" w:firstLine="227"/>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kern w:val="24"/>
          <w:sz w:val="21"/>
          <w:szCs w:val="21"/>
        </w:rPr>
        <w:t>そのため、これまで、関西の３府県・３政令指定都市</w:t>
      </w:r>
      <w:r w:rsidRPr="008F349D">
        <w:rPr>
          <w:rFonts w:ascii="ＭＳ ゴシック" w:eastAsia="ＭＳ ゴシック" w:hAnsi="ＭＳ ゴシック" w:cs="Meiryo UI" w:hint="eastAsia"/>
          <w:color w:val="000000"/>
          <w:kern w:val="24"/>
          <w:sz w:val="21"/>
          <w:szCs w:val="21"/>
        </w:rPr>
        <w:t>（京都・大阪・兵庫）が連携しながら、国際戦略総合特区の指定を受け、ライフサイエンス分野や新エネルギー分野に集中投資を図ってきました。</w:t>
      </w:r>
    </w:p>
    <w:p w:rsidR="00A63297" w:rsidRPr="008F349D" w:rsidRDefault="00A63297" w:rsidP="00A63297">
      <w:pPr>
        <w:pStyle w:val="Web"/>
        <w:spacing w:before="0" w:beforeAutospacing="0" w:after="0" w:afterAutospacing="0" w:line="360" w:lineRule="exact"/>
        <w:ind w:firstLineChars="100" w:firstLine="227"/>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kern w:val="24"/>
          <w:sz w:val="21"/>
          <w:szCs w:val="21"/>
        </w:rPr>
        <w:t>この間、</w:t>
      </w:r>
      <w:r w:rsidR="004D4238" w:rsidRPr="008F349D">
        <w:rPr>
          <w:rFonts w:ascii="ＭＳ ゴシック" w:eastAsia="ＭＳ ゴシック" w:hAnsi="ＭＳ ゴシック" w:cs="Meiryo UI" w:hint="eastAsia"/>
          <w:color w:val="000000"/>
          <w:kern w:val="24"/>
          <w:sz w:val="21"/>
          <w:szCs w:val="21"/>
        </w:rPr>
        <w:t>ＰＭＤＡ</w:t>
      </w:r>
      <w:r w:rsidRPr="008F349D">
        <w:rPr>
          <w:rFonts w:ascii="ＭＳ ゴシック" w:eastAsia="ＭＳ ゴシック" w:hAnsi="ＭＳ ゴシック" w:cs="Meiryo UI" w:hint="eastAsia"/>
          <w:color w:val="000000"/>
          <w:kern w:val="24"/>
          <w:sz w:val="21"/>
          <w:szCs w:val="21"/>
        </w:rPr>
        <w:t>関西支部の開設など医薬品・医療機器関連産業を振興しつつ、府・関係市町連携による全国初の最大「地方税ゼロ」など、民間事業者が活躍できる環境を整えてきました。</w:t>
      </w:r>
    </w:p>
    <w:p w:rsidR="00A63297" w:rsidRPr="008F349D" w:rsidRDefault="00A63297" w:rsidP="00A63297">
      <w:pPr>
        <w:pStyle w:val="Web"/>
        <w:spacing w:before="0" w:beforeAutospacing="0" w:after="0" w:afterAutospacing="0" w:line="360" w:lineRule="exact"/>
        <w:ind w:firstLine="8"/>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kern w:val="24"/>
          <w:sz w:val="21"/>
          <w:szCs w:val="21"/>
        </w:rPr>
        <w:lastRenderedPageBreak/>
        <w:t xml:space="preserve"> </w:t>
      </w:r>
      <w:r w:rsidRPr="008F349D">
        <w:rPr>
          <w:rFonts w:ascii="ＭＳ ゴシック" w:eastAsia="ＭＳ ゴシック" w:hAnsi="ＭＳ ゴシック" w:cs="Meiryo UI" w:hint="eastAsia"/>
          <w:color w:val="000000"/>
          <w:kern w:val="24"/>
          <w:sz w:val="21"/>
          <w:szCs w:val="21"/>
        </w:rPr>
        <w:t xml:space="preserve"> さらに、平成26年５月には、関西圏（京都府・大阪府・兵庫県）が国家戦略特区の区域指定を受け、医療等国際的イノベーション拠点、チャレンジ人材支援拠点の形成という区域方針に基づき、医療、まちづくり等の分野における特定事業を進めていきます。</w:t>
      </w:r>
    </w:p>
    <w:p w:rsidR="00A63297" w:rsidRPr="008F349D" w:rsidRDefault="00A63297" w:rsidP="00A63297">
      <w:pPr>
        <w:pStyle w:val="Web"/>
        <w:spacing w:before="0" w:beforeAutospacing="0" w:after="0" w:afterAutospacing="0" w:line="360" w:lineRule="exact"/>
        <w:ind w:firstLineChars="100" w:firstLine="227"/>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kern w:val="24"/>
          <w:sz w:val="21"/>
          <w:szCs w:val="21"/>
        </w:rPr>
        <w:t>今後、</w:t>
      </w:r>
      <w:r w:rsidRPr="008F349D">
        <w:rPr>
          <w:rFonts w:ascii="ＭＳ ゴシック" w:eastAsia="ＭＳ ゴシック" w:hAnsi="ＭＳ ゴシック" w:cs="Meiryo UI" w:hint="eastAsia"/>
          <w:color w:val="000000"/>
          <w:kern w:val="24"/>
          <w:sz w:val="21"/>
          <w:szCs w:val="21"/>
        </w:rPr>
        <w:t>特区制度のさらなる活用や、国への規制改革の提案及び府自らの制度の見直しにより、世界で一番、創業・ビジネス活動がしやすく、グローバル人材が活躍しやすい環境づくりを進め、大阪経済の成長につなげていきます。</w:t>
      </w:r>
    </w:p>
    <w:p w:rsidR="00A63297" w:rsidRPr="008F349D" w:rsidRDefault="00A63297" w:rsidP="00A63297">
      <w:pPr>
        <w:widowControl/>
        <w:spacing w:line="400" w:lineRule="exact"/>
        <w:jc w:val="left"/>
        <w:rPr>
          <w:rFonts w:hAnsi="ＭＳ ゴシック"/>
          <w:color w:val="000000"/>
          <w:szCs w:val="21"/>
        </w:rPr>
      </w:pPr>
    </w:p>
    <w:p w:rsidR="00A63297" w:rsidRPr="008F349D" w:rsidRDefault="00A63297" w:rsidP="00A63297">
      <w:pPr>
        <w:widowControl/>
        <w:spacing w:line="400" w:lineRule="exact"/>
        <w:jc w:val="left"/>
        <w:rPr>
          <w:rFonts w:hAnsi="ＭＳ ゴシック"/>
          <w:color w:val="000000"/>
          <w:szCs w:val="21"/>
        </w:rPr>
      </w:pPr>
      <w:r w:rsidRPr="008F349D">
        <w:rPr>
          <w:rFonts w:hAnsi="ＭＳ ゴシック" w:hint="eastAsia"/>
          <w:color w:val="000000"/>
          <w:szCs w:val="21"/>
        </w:rPr>
        <w:t>５８ページ</w:t>
      </w:r>
    </w:p>
    <w:p w:rsidR="00A63297" w:rsidRPr="008F349D" w:rsidRDefault="00A63297" w:rsidP="00A63297">
      <w:pPr>
        <w:widowControl/>
        <w:spacing w:line="400" w:lineRule="exact"/>
        <w:jc w:val="left"/>
        <w:rPr>
          <w:rFonts w:hAnsi="ＭＳ ゴシック"/>
          <w:color w:val="000000"/>
          <w:szCs w:val="21"/>
        </w:rPr>
      </w:pPr>
      <w:r w:rsidRPr="008F349D">
        <w:rPr>
          <w:rFonts w:hAnsi="ＭＳ ゴシック" w:hint="eastAsia"/>
          <w:color w:val="000000"/>
          <w:szCs w:val="21"/>
        </w:rPr>
        <w:t>庁内連携</w:t>
      </w:r>
    </w:p>
    <w:p w:rsidR="00A63297" w:rsidRPr="008F349D" w:rsidRDefault="00A63297" w:rsidP="00A63297">
      <w:pPr>
        <w:pStyle w:val="Web"/>
        <w:spacing w:before="0" w:beforeAutospacing="0" w:after="0" w:afterAutospacing="0" w:line="380" w:lineRule="exact"/>
        <w:ind w:firstLineChars="100" w:firstLine="227"/>
        <w:rPr>
          <w:rFonts w:ascii="ＭＳ ゴシック" w:eastAsia="ＭＳ ゴシック" w:hAnsi="ＭＳ ゴシック" w:cs="Meiryo UI"/>
          <w:color w:val="000000"/>
          <w:kern w:val="24"/>
          <w:sz w:val="21"/>
          <w:szCs w:val="21"/>
        </w:rPr>
      </w:pPr>
      <w:r w:rsidRPr="00673B58">
        <w:rPr>
          <w:rFonts w:ascii="ＭＳ ゴシック" w:eastAsia="ＭＳ ゴシック" w:hAnsi="ＭＳ ゴシック" w:cs="Meiryo UI" w:hint="eastAsia"/>
          <w:color w:val="000000"/>
          <w:kern w:val="24"/>
          <w:sz w:val="21"/>
          <w:szCs w:val="21"/>
        </w:rPr>
        <w:t>限られた財源と人材で、さまざまな課題に的確に対応していくため、庁内が連携し、総合力、チー</w:t>
      </w:r>
      <w:r w:rsidRPr="008F349D">
        <w:rPr>
          <w:rFonts w:ascii="ＭＳ ゴシック" w:eastAsia="ＭＳ ゴシック" w:hAnsi="ＭＳ ゴシック" w:cs="Meiryo UI" w:hint="eastAsia"/>
          <w:color w:val="000000"/>
          <w:kern w:val="24"/>
          <w:sz w:val="21"/>
          <w:szCs w:val="21"/>
        </w:rPr>
        <w:t>ム力を高めることが重要です。</w:t>
      </w:r>
    </w:p>
    <w:p w:rsidR="00A63297" w:rsidRPr="008F349D" w:rsidRDefault="00A63297" w:rsidP="00A63297">
      <w:pPr>
        <w:pStyle w:val="Web"/>
        <w:spacing w:before="0" w:beforeAutospacing="0" w:after="0" w:afterAutospacing="0" w:line="380" w:lineRule="exact"/>
        <w:ind w:firstLineChars="100" w:firstLine="227"/>
        <w:rPr>
          <w:rFonts w:ascii="ＭＳ ゴシック" w:eastAsia="ＭＳ ゴシック" w:hAnsi="ＭＳ ゴシック"/>
          <w:color w:val="000000"/>
          <w:sz w:val="21"/>
          <w:szCs w:val="21"/>
        </w:rPr>
      </w:pPr>
      <w:r w:rsidRPr="008F349D">
        <w:rPr>
          <w:rFonts w:ascii="ＭＳ ゴシック" w:eastAsia="ＭＳ ゴシック" w:hAnsi="ＭＳ ゴシック" w:cs="Meiryo UI" w:hint="eastAsia"/>
          <w:color w:val="000000"/>
          <w:kern w:val="24"/>
          <w:sz w:val="21"/>
          <w:szCs w:val="21"/>
        </w:rPr>
        <w:t>これまでも、密集市街地対策や女性の就労支援などの横断的な課題については、庁内の各部局が連携して対応してきました。今後、各部局の政策ツール（事業、ネットワークなど）を持ち寄り、パッケージで展開することにより高い効果が見込まれる課題については、課題解決型プロジェクトチームを積極的に活用するなど、より実効性の高い組織運営を図ります。</w:t>
      </w:r>
    </w:p>
    <w:p w:rsidR="00A63297" w:rsidRPr="008F349D" w:rsidRDefault="00A63297" w:rsidP="00A63297">
      <w:pPr>
        <w:pStyle w:val="Web"/>
        <w:spacing w:before="0" w:beforeAutospacing="0" w:after="0" w:afterAutospacing="0" w:line="380" w:lineRule="exact"/>
        <w:ind w:hanging="4"/>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bCs/>
          <w:color w:val="000000"/>
          <w:kern w:val="24"/>
          <w:sz w:val="21"/>
          <w:szCs w:val="21"/>
        </w:rPr>
        <w:t>【</w:t>
      </w:r>
      <w:r w:rsidRPr="008F349D">
        <w:rPr>
          <w:rFonts w:ascii="ＭＳ ゴシック" w:eastAsia="ＭＳ ゴシック" w:hAnsi="ＭＳ ゴシック" w:cs="Meiryo UI" w:hint="eastAsia"/>
          <w:bCs/>
          <w:color w:val="000000"/>
          <w:kern w:val="24"/>
          <w:sz w:val="21"/>
          <w:szCs w:val="21"/>
        </w:rPr>
        <w:t>具体的取組】</w:t>
      </w:r>
    </w:p>
    <w:p w:rsidR="00A63297" w:rsidRPr="008F349D" w:rsidRDefault="009D3BA4" w:rsidP="00A63297">
      <w:pPr>
        <w:pStyle w:val="Web"/>
        <w:spacing w:before="0" w:beforeAutospacing="0" w:after="0" w:afterAutospacing="0" w:line="380" w:lineRule="exact"/>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kern w:val="24"/>
          <w:sz w:val="21"/>
          <w:szCs w:val="21"/>
        </w:rPr>
        <w:t>・</w:t>
      </w:r>
      <w:r w:rsidR="00A63297" w:rsidRPr="008F349D">
        <w:rPr>
          <w:rFonts w:ascii="ＭＳ ゴシック" w:eastAsia="ＭＳ ゴシック" w:hAnsi="ＭＳ ゴシック" w:cs="Meiryo UI" w:hint="eastAsia"/>
          <w:color w:val="000000"/>
          <w:kern w:val="24"/>
          <w:sz w:val="21"/>
          <w:szCs w:val="21"/>
        </w:rPr>
        <w:t>課題解決型プロジェクトチームの活用</w:t>
      </w:r>
    </w:p>
    <w:p w:rsidR="00A63297" w:rsidRPr="008F349D" w:rsidRDefault="00A63297" w:rsidP="009D3BA4">
      <w:pPr>
        <w:pStyle w:val="Web"/>
        <w:spacing w:before="0" w:beforeAutospacing="0" w:after="0" w:afterAutospacing="0" w:line="380" w:lineRule="exact"/>
        <w:ind w:left="227" w:hangingChars="100" w:hanging="227"/>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kern w:val="24"/>
          <w:sz w:val="21"/>
          <w:szCs w:val="21"/>
        </w:rPr>
        <w:t xml:space="preserve">  </w:t>
      </w:r>
      <w:r w:rsidRPr="008F349D">
        <w:rPr>
          <w:rFonts w:ascii="ＭＳ ゴシック" w:eastAsia="ＭＳ ゴシック" w:hAnsi="ＭＳ ゴシック" w:cs="Meiryo UI" w:hint="eastAsia"/>
          <w:color w:val="000000"/>
          <w:kern w:val="24"/>
          <w:sz w:val="21"/>
          <w:szCs w:val="21"/>
        </w:rPr>
        <w:t>人口減少対策をはじめ部局が連携することで、より高い効果が見込まれるものについては、課題解決型プロジェクトチームの積極的な活用を検討します。</w:t>
      </w:r>
    </w:p>
    <w:p w:rsidR="00A63297" w:rsidRPr="008F349D" w:rsidRDefault="009D3BA4" w:rsidP="00A63297">
      <w:pPr>
        <w:pStyle w:val="Web"/>
        <w:spacing w:before="0" w:beforeAutospacing="0" w:after="0" w:afterAutospacing="0" w:line="380" w:lineRule="exact"/>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kern w:val="24"/>
          <w:sz w:val="21"/>
          <w:szCs w:val="21"/>
        </w:rPr>
        <w:t>・</w:t>
      </w:r>
      <w:r w:rsidR="00A63297" w:rsidRPr="008F349D">
        <w:rPr>
          <w:rFonts w:ascii="ＭＳ ゴシック" w:eastAsia="ＭＳ ゴシック" w:hAnsi="ＭＳ ゴシック" w:cs="Meiryo UI" w:hint="eastAsia"/>
          <w:color w:val="000000"/>
          <w:kern w:val="24"/>
          <w:sz w:val="21"/>
          <w:szCs w:val="21"/>
        </w:rPr>
        <w:t>事業間調整</w:t>
      </w:r>
    </w:p>
    <w:p w:rsidR="00A63297" w:rsidRPr="008F349D" w:rsidRDefault="00A63297" w:rsidP="009D3BA4">
      <w:pPr>
        <w:pStyle w:val="Web"/>
        <w:spacing w:before="0" w:beforeAutospacing="0" w:after="0" w:afterAutospacing="0" w:line="380" w:lineRule="exact"/>
        <w:ind w:left="227" w:hangingChars="100" w:hanging="227"/>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kern w:val="24"/>
          <w:sz w:val="21"/>
          <w:szCs w:val="21"/>
        </w:rPr>
        <w:t xml:space="preserve">  </w:t>
      </w:r>
      <w:r w:rsidRPr="008F349D">
        <w:rPr>
          <w:rFonts w:ascii="ＭＳ ゴシック" w:eastAsia="ＭＳ ゴシック" w:hAnsi="ＭＳ ゴシック" w:cs="Meiryo UI" w:hint="eastAsia"/>
          <w:color w:val="000000"/>
          <w:kern w:val="24"/>
          <w:sz w:val="21"/>
          <w:szCs w:val="21"/>
        </w:rPr>
        <w:t>重要な政策課題については、課題解決型プロジェクトチームによる事業調整を行い、パッケージでの展開を図ります。</w:t>
      </w:r>
    </w:p>
    <w:p w:rsidR="00A63297" w:rsidRPr="008F349D" w:rsidRDefault="00A63297" w:rsidP="00A63297">
      <w:pPr>
        <w:pStyle w:val="Web"/>
        <w:spacing w:before="0" w:beforeAutospacing="0" w:after="0" w:afterAutospacing="0" w:line="380" w:lineRule="exact"/>
        <w:ind w:left="706" w:hanging="706"/>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kern w:val="24"/>
          <w:sz w:val="21"/>
          <w:szCs w:val="21"/>
        </w:rPr>
        <w:t>「事業重点化</w:t>
      </w:r>
      <w:r w:rsidRPr="008F349D">
        <w:rPr>
          <w:rFonts w:ascii="ＭＳ ゴシック" w:eastAsia="ＭＳ ゴシック" w:hAnsi="ＭＳ ゴシック" w:cs="Meiryo UI" w:hint="eastAsia"/>
          <w:color w:val="000000"/>
          <w:kern w:val="24"/>
          <w:sz w:val="21"/>
          <w:szCs w:val="21"/>
        </w:rPr>
        <w:t>（組み換え）」参照</w:t>
      </w:r>
    </w:p>
    <w:p w:rsidR="00A63297" w:rsidRPr="008F349D" w:rsidRDefault="009D3BA4" w:rsidP="00A63297">
      <w:pPr>
        <w:pStyle w:val="Web"/>
        <w:spacing w:before="0" w:beforeAutospacing="0" w:after="0" w:afterAutospacing="0" w:line="380" w:lineRule="exact"/>
        <w:rPr>
          <w:rFonts w:ascii="ＭＳ ゴシック" w:eastAsia="ＭＳ ゴシック" w:hAnsi="ＭＳ ゴシック"/>
          <w:color w:val="000000"/>
          <w:sz w:val="21"/>
          <w:szCs w:val="21"/>
        </w:rPr>
      </w:pPr>
      <w:r w:rsidRPr="00673B58">
        <w:rPr>
          <w:rFonts w:ascii="ＭＳ ゴシック" w:eastAsia="ＭＳ ゴシック" w:hAnsi="ＭＳ ゴシック" w:cs="Meiryo UI" w:hint="eastAsia"/>
          <w:color w:val="000000"/>
          <w:kern w:val="24"/>
          <w:sz w:val="21"/>
          <w:szCs w:val="21"/>
        </w:rPr>
        <w:t>・</w:t>
      </w:r>
      <w:r w:rsidR="00A63297" w:rsidRPr="008F349D">
        <w:rPr>
          <w:rFonts w:ascii="ＭＳ ゴシック" w:eastAsia="ＭＳ ゴシック" w:hAnsi="ＭＳ ゴシック" w:cs="Meiryo UI" w:hint="eastAsia"/>
          <w:color w:val="000000"/>
          <w:kern w:val="24"/>
          <w:sz w:val="21"/>
          <w:szCs w:val="21"/>
        </w:rPr>
        <w:t>知的ストックの活用</w:t>
      </w:r>
    </w:p>
    <w:p w:rsidR="00A63297" w:rsidRPr="008F349D" w:rsidRDefault="00A63297" w:rsidP="009D3BA4">
      <w:pPr>
        <w:pStyle w:val="Web"/>
        <w:spacing w:before="0" w:beforeAutospacing="0" w:after="0" w:afterAutospacing="0" w:line="380" w:lineRule="exact"/>
        <w:ind w:leftChars="100" w:left="227"/>
        <w:rPr>
          <w:rFonts w:ascii="ＭＳ ゴシック" w:eastAsia="ＭＳ ゴシック" w:hAnsi="ＭＳ ゴシック" w:cs="Meiryo UI"/>
          <w:color w:val="000000"/>
          <w:kern w:val="24"/>
          <w:sz w:val="21"/>
          <w:szCs w:val="21"/>
        </w:rPr>
      </w:pPr>
      <w:r w:rsidRPr="00673B58">
        <w:rPr>
          <w:rFonts w:ascii="ＭＳ ゴシック" w:eastAsia="ＭＳ ゴシック" w:hAnsi="ＭＳ ゴシック" w:cs="Meiryo UI" w:hint="eastAsia"/>
          <w:color w:val="000000"/>
          <w:kern w:val="24"/>
          <w:sz w:val="21"/>
          <w:szCs w:val="21"/>
        </w:rPr>
        <w:t>知識、</w:t>
      </w:r>
      <w:r w:rsidRPr="008F349D">
        <w:rPr>
          <w:rFonts w:ascii="ＭＳ ゴシック" w:eastAsia="ＭＳ ゴシック" w:hAnsi="ＭＳ ゴシック" w:cs="Meiryo UI" w:hint="eastAsia"/>
          <w:color w:val="000000"/>
          <w:kern w:val="24"/>
          <w:sz w:val="21"/>
          <w:szCs w:val="21"/>
        </w:rPr>
        <w:t>ノウハウの継承、先進的事例の共有、アドバイザー制度、各部局のネットワークの活用など、部局の枠を越えてナレッジマネジメントを推進します。</w:t>
      </w:r>
    </w:p>
    <w:p w:rsidR="00A63297" w:rsidRPr="008F349D" w:rsidRDefault="00A63297" w:rsidP="00CB37C6">
      <w:pPr>
        <w:pStyle w:val="Web"/>
        <w:spacing w:before="0" w:beforeAutospacing="0" w:after="0" w:afterAutospacing="0" w:line="380" w:lineRule="exact"/>
        <w:rPr>
          <w:rFonts w:ascii="ＭＳ ゴシック" w:eastAsia="ＭＳ ゴシック" w:hAnsi="ＭＳ ゴシック"/>
          <w:color w:val="000000"/>
          <w:sz w:val="21"/>
          <w:szCs w:val="21"/>
        </w:rPr>
      </w:pPr>
      <w:r w:rsidRPr="008F349D">
        <w:rPr>
          <w:rFonts w:ascii="ＭＳ ゴシック" w:eastAsia="ＭＳ ゴシック" w:hAnsi="ＭＳ ゴシック" w:cs="Meiryo UI" w:hint="eastAsia"/>
          <w:color w:val="000000"/>
          <w:kern w:val="24"/>
          <w:sz w:val="21"/>
          <w:szCs w:val="21"/>
        </w:rPr>
        <w:t>「組織活力の向上」参照</w:t>
      </w:r>
    </w:p>
    <w:p w:rsidR="00CB37C6" w:rsidRPr="008F349D" w:rsidRDefault="00CB37C6"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５９ページ</w:t>
      </w:r>
    </w:p>
    <w:p w:rsidR="00435AA8" w:rsidRPr="008F349D" w:rsidRDefault="00435AA8" w:rsidP="00435AA8">
      <w:pPr>
        <w:rPr>
          <w:rFonts w:hAnsi="ＭＳ ゴシック"/>
          <w:color w:val="000000"/>
        </w:rPr>
      </w:pPr>
      <w:r w:rsidRPr="008F349D">
        <w:rPr>
          <w:rFonts w:hAnsi="ＭＳ ゴシック" w:hint="eastAsia"/>
          <w:color w:val="000000"/>
        </w:rPr>
        <w:t>（３）組織活力の向上</w:t>
      </w:r>
    </w:p>
    <w:p w:rsidR="00435AA8" w:rsidRPr="008F349D" w:rsidRDefault="00435AA8" w:rsidP="00435AA8">
      <w:pPr>
        <w:rPr>
          <w:rFonts w:hAnsi="ＭＳ ゴシック"/>
          <w:color w:val="000000"/>
        </w:rPr>
      </w:pPr>
      <w:r w:rsidRPr="008F349D">
        <w:rPr>
          <w:rFonts w:hAnsi="ＭＳ ゴシック" w:hint="eastAsia"/>
          <w:color w:val="000000"/>
        </w:rPr>
        <w:t xml:space="preserve">　これまで、職員が府民のために全力を尽くすことができる組織の実現をめざし、様々な人事給与制度の改革をはじめとする公務員制度改革を進めてきました。現在も、平成24年4月に制定した職員基本条例などに基づき、取組みを進めているところであり、今後も、必要な改善や見直しを行いながら、自律的で創造性を発揮する組織づくりをめざします。</w:t>
      </w:r>
    </w:p>
    <w:p w:rsidR="00435AA8" w:rsidRPr="008F349D" w:rsidRDefault="00435AA8" w:rsidP="00435AA8">
      <w:pPr>
        <w:rPr>
          <w:rFonts w:hAnsi="ＭＳ ゴシック"/>
          <w:color w:val="000000"/>
        </w:rPr>
      </w:pPr>
      <w:r w:rsidRPr="008F349D">
        <w:rPr>
          <w:rFonts w:hAnsi="ＭＳ ゴシック" w:hint="eastAsia"/>
          <w:color w:val="000000"/>
        </w:rPr>
        <w:t xml:space="preserve">　このような取組みに加え、自律的な改革を支える体制を構築するため、多様な価値観を尊重し、改革マインドを持ってチャレンジする自律型の人財の採用・育成を徹底するとともに、将来の年齢構成等を見据えた組織人員体制の検討等を進めます。また、職員・組織がもつ知的ストックである知識・ノウハウや様々な業務を通じて形成されたネットワークを組織全体で共有・活用するとともに、業務の無駄の排除・改善など効率・効果的な業務遂行により創</w:t>
      </w:r>
      <w:r w:rsidRPr="008F349D">
        <w:rPr>
          <w:rFonts w:hAnsi="ＭＳ ゴシック" w:hint="eastAsia"/>
          <w:color w:val="000000"/>
        </w:rPr>
        <w:lastRenderedPageBreak/>
        <w:t>出されたマンパワーを創造性の発揮や府民サービスの向上につなげます。</w:t>
      </w:r>
    </w:p>
    <w:p w:rsidR="009D3BA4" w:rsidRPr="008F349D" w:rsidRDefault="009D3BA4"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組織活力の向上のイメージ図</w:t>
      </w:r>
    </w:p>
    <w:p w:rsidR="00B80EB6" w:rsidRPr="008F349D" w:rsidRDefault="00B80EB6" w:rsidP="00435AA8">
      <w:pPr>
        <w:rPr>
          <w:rFonts w:hAnsi="ＭＳ ゴシック"/>
          <w:color w:val="000000"/>
        </w:rPr>
      </w:pPr>
      <w:r w:rsidRPr="008F349D">
        <w:rPr>
          <w:rFonts w:hAnsi="ＭＳ ゴシック" w:hint="eastAsia"/>
          <w:color w:val="000000"/>
        </w:rPr>
        <w:t>（図の説明）</w:t>
      </w:r>
    </w:p>
    <w:p w:rsidR="00435AA8" w:rsidRPr="008F349D" w:rsidRDefault="00435AA8" w:rsidP="00435AA8">
      <w:pPr>
        <w:rPr>
          <w:rFonts w:hAnsi="ＭＳ ゴシック"/>
          <w:color w:val="000000"/>
        </w:rPr>
      </w:pPr>
      <w:r w:rsidRPr="008F349D">
        <w:rPr>
          <w:rFonts w:hAnsi="ＭＳ ゴシック" w:hint="eastAsia"/>
          <w:color w:val="000000"/>
        </w:rPr>
        <w:t>組織活力の向上</w:t>
      </w:r>
      <w:r w:rsidR="00B80EB6" w:rsidRPr="008F349D">
        <w:rPr>
          <w:rFonts w:hAnsi="ＭＳ ゴシック" w:hint="eastAsia"/>
          <w:color w:val="000000"/>
        </w:rPr>
        <w:t>は</w:t>
      </w:r>
    </w:p>
    <w:p w:rsidR="00435AA8" w:rsidRPr="008F349D" w:rsidRDefault="00435AA8" w:rsidP="00435AA8">
      <w:pPr>
        <w:rPr>
          <w:rFonts w:hAnsi="ＭＳ ゴシック"/>
          <w:color w:val="000000"/>
        </w:rPr>
      </w:pPr>
      <w:r w:rsidRPr="008F349D">
        <w:rPr>
          <w:rFonts w:hAnsi="ＭＳ ゴシック" w:hint="eastAsia"/>
          <w:color w:val="000000"/>
        </w:rPr>
        <w:t>一つ</w:t>
      </w:r>
      <w:r w:rsidR="00B80EB6" w:rsidRPr="008F349D">
        <w:rPr>
          <w:rFonts w:hAnsi="ＭＳ ゴシック" w:hint="eastAsia"/>
          <w:color w:val="000000"/>
        </w:rPr>
        <w:t>は、</w:t>
      </w:r>
      <w:r w:rsidRPr="008F349D">
        <w:rPr>
          <w:rFonts w:hAnsi="ＭＳ ゴシック" w:hint="eastAsia"/>
          <w:color w:val="000000"/>
        </w:rPr>
        <w:t>マンパワーを最大限発揮できる組織人員体制の構築</w:t>
      </w:r>
    </w:p>
    <w:p w:rsidR="00435AA8" w:rsidRPr="008F349D" w:rsidRDefault="00435AA8" w:rsidP="00435AA8">
      <w:pPr>
        <w:rPr>
          <w:rFonts w:hAnsi="ＭＳ ゴシック"/>
          <w:color w:val="000000"/>
        </w:rPr>
      </w:pPr>
      <w:r w:rsidRPr="008F349D">
        <w:rPr>
          <w:rFonts w:hAnsi="ＭＳ ゴシック" w:hint="eastAsia"/>
          <w:color w:val="000000"/>
        </w:rPr>
        <w:t>二つ</w:t>
      </w:r>
      <w:r w:rsidR="00B80EB6" w:rsidRPr="008F349D">
        <w:rPr>
          <w:rFonts w:hAnsi="ＭＳ ゴシック" w:hint="eastAsia"/>
          <w:color w:val="000000"/>
        </w:rPr>
        <w:t>は、</w:t>
      </w:r>
      <w:r w:rsidRPr="008F349D">
        <w:rPr>
          <w:rFonts w:hAnsi="ＭＳ ゴシック" w:hint="eastAsia"/>
          <w:color w:val="000000"/>
        </w:rPr>
        <w:t>能力・モチベーションの向上</w:t>
      </w:r>
    </w:p>
    <w:p w:rsidR="00435AA8" w:rsidRPr="008F349D" w:rsidRDefault="00435AA8" w:rsidP="00435AA8">
      <w:pPr>
        <w:rPr>
          <w:rFonts w:hAnsi="ＭＳ ゴシック"/>
          <w:color w:val="000000"/>
        </w:rPr>
      </w:pPr>
      <w:r w:rsidRPr="008F349D">
        <w:rPr>
          <w:rFonts w:hAnsi="ＭＳ ゴシック" w:hint="eastAsia"/>
          <w:color w:val="000000"/>
        </w:rPr>
        <w:t>三つ</w:t>
      </w:r>
      <w:r w:rsidR="00B80EB6" w:rsidRPr="008F349D">
        <w:rPr>
          <w:rFonts w:hAnsi="ＭＳ ゴシック" w:hint="eastAsia"/>
          <w:color w:val="000000"/>
        </w:rPr>
        <w:t>は、</w:t>
      </w:r>
      <w:r w:rsidRPr="008F349D">
        <w:rPr>
          <w:rFonts w:hAnsi="ＭＳ ゴシック" w:hint="eastAsia"/>
          <w:color w:val="000000"/>
        </w:rPr>
        <w:t>知的ストックの活用（ナレッジマネジメント）</w:t>
      </w:r>
    </w:p>
    <w:p w:rsidR="00435AA8" w:rsidRPr="008F349D" w:rsidRDefault="00B80EB6" w:rsidP="00435AA8">
      <w:pPr>
        <w:rPr>
          <w:rFonts w:hAnsi="ＭＳ ゴシック"/>
          <w:color w:val="000000"/>
        </w:rPr>
      </w:pPr>
      <w:r w:rsidRPr="008F349D">
        <w:rPr>
          <w:rFonts w:hAnsi="ＭＳ ゴシック" w:hint="eastAsia"/>
          <w:color w:val="000000"/>
        </w:rPr>
        <w:t>に分けられる</w:t>
      </w:r>
    </w:p>
    <w:p w:rsidR="00B80EB6" w:rsidRPr="008F349D" w:rsidRDefault="00B80EB6"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６０ページ</w:t>
      </w:r>
    </w:p>
    <w:p w:rsidR="00435AA8" w:rsidRPr="008F349D" w:rsidRDefault="00435AA8" w:rsidP="00435AA8">
      <w:pPr>
        <w:rPr>
          <w:rFonts w:hAnsi="ＭＳ ゴシック"/>
          <w:color w:val="000000"/>
        </w:rPr>
      </w:pPr>
      <w:r w:rsidRPr="008F349D">
        <w:rPr>
          <w:rFonts w:hAnsi="ＭＳ ゴシック" w:hint="eastAsia"/>
          <w:color w:val="000000"/>
        </w:rPr>
        <w:t>組織活力の向上のイメージ図（ページ全体）</w:t>
      </w:r>
    </w:p>
    <w:p w:rsidR="00435AA8" w:rsidRPr="008F349D" w:rsidRDefault="00435AA8" w:rsidP="00435AA8">
      <w:pPr>
        <w:rPr>
          <w:rFonts w:hAnsi="ＭＳ ゴシック"/>
          <w:color w:val="000000"/>
        </w:rPr>
      </w:pPr>
      <w:r w:rsidRPr="008F349D">
        <w:rPr>
          <w:rFonts w:hAnsi="ＭＳ ゴシック" w:hint="eastAsia"/>
          <w:color w:val="000000"/>
        </w:rPr>
        <w:t>マンパワーを最大限発揮できる組織人員体制の構築として</w:t>
      </w:r>
    </w:p>
    <w:p w:rsidR="00435AA8" w:rsidRPr="008F349D" w:rsidRDefault="00B80EB6"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将来を見据えた組織人員体制の構築</w:t>
      </w:r>
    </w:p>
    <w:p w:rsidR="00B80EB6" w:rsidRPr="008F349D" w:rsidRDefault="00B80EB6"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自律型人財の採用</w:t>
      </w:r>
    </w:p>
    <w:p w:rsidR="00435AA8" w:rsidRPr="008F349D" w:rsidRDefault="00CB37C6"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求める人材像</w:t>
      </w:r>
      <w:r w:rsidR="00B80EB6" w:rsidRPr="008F349D">
        <w:rPr>
          <w:rFonts w:hAnsi="ＭＳ ゴシック" w:hint="eastAsia"/>
          <w:color w:val="000000"/>
        </w:rPr>
        <w:t>は、</w:t>
      </w:r>
      <w:r w:rsidR="00435AA8" w:rsidRPr="008F349D">
        <w:rPr>
          <w:rFonts w:hAnsi="ＭＳ ゴシック" w:hint="eastAsia"/>
          <w:color w:val="000000"/>
        </w:rPr>
        <w:t>多様な価値観を尊重し、改革マインドを持ってチャレンジする自律型の人財</w:t>
      </w:r>
    </w:p>
    <w:p w:rsidR="00435AA8" w:rsidRPr="008F349D" w:rsidRDefault="00B80EB6"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再任用職員の活躍の場づくり</w:t>
      </w:r>
    </w:p>
    <w:p w:rsidR="00435AA8" w:rsidRPr="008F349D" w:rsidRDefault="00B80EB6"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職員が働きやすい環境づくり</w:t>
      </w:r>
    </w:p>
    <w:p w:rsidR="00435AA8" w:rsidRPr="008F349D" w:rsidRDefault="00B80EB6" w:rsidP="00435AA8">
      <w:pPr>
        <w:rPr>
          <w:rFonts w:hAnsi="ＭＳ ゴシック"/>
          <w:color w:val="000000"/>
        </w:rPr>
      </w:pPr>
      <w:r w:rsidRPr="008F349D">
        <w:rPr>
          <w:rFonts w:hAnsi="ＭＳ ゴシック" w:hint="eastAsia"/>
          <w:color w:val="000000"/>
        </w:rPr>
        <w:t>次に、能力</w:t>
      </w:r>
      <w:r w:rsidR="00435AA8" w:rsidRPr="008F349D">
        <w:rPr>
          <w:rFonts w:hAnsi="ＭＳ ゴシック" w:hint="eastAsia"/>
          <w:color w:val="000000"/>
        </w:rPr>
        <w:t>・モチベーションの向上として</w:t>
      </w:r>
    </w:p>
    <w:p w:rsidR="00435AA8" w:rsidRPr="008F349D" w:rsidRDefault="00B80EB6"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人材の育成</w:t>
      </w:r>
    </w:p>
    <w:p w:rsidR="00435AA8" w:rsidRPr="008F349D" w:rsidRDefault="00B80EB6"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組織横断のネットワーク</w:t>
      </w:r>
    </w:p>
    <w:p w:rsidR="00435AA8" w:rsidRPr="008F349D" w:rsidRDefault="0062526A"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勉強会、プレゼンテーション等を通じた部局間交流、職員間交流を活性化する</w:t>
      </w:r>
      <w:r w:rsidRPr="008F349D">
        <w:rPr>
          <w:rFonts w:hAnsi="ＭＳ ゴシック" w:hint="eastAsia"/>
          <w:color w:val="000000"/>
        </w:rPr>
        <w:t>こと</w:t>
      </w:r>
    </w:p>
    <w:p w:rsidR="00435AA8" w:rsidRPr="008F349D" w:rsidRDefault="00B80EB6"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実効ある提案制度</w:t>
      </w:r>
    </w:p>
    <w:p w:rsidR="00435AA8" w:rsidRPr="008F349D" w:rsidRDefault="0062526A"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職員提案による業務効率化の取組み等を組織で共有する</w:t>
      </w:r>
      <w:r w:rsidRPr="008F349D">
        <w:rPr>
          <w:rFonts w:hAnsi="ＭＳ ゴシック" w:hint="eastAsia"/>
          <w:color w:val="000000"/>
        </w:rPr>
        <w:t>こと</w:t>
      </w:r>
    </w:p>
    <w:p w:rsidR="00435AA8" w:rsidRPr="008F349D" w:rsidRDefault="0062526A" w:rsidP="00435AA8">
      <w:pPr>
        <w:rPr>
          <w:rFonts w:hAnsi="ＭＳ ゴシック"/>
          <w:color w:val="000000"/>
        </w:rPr>
      </w:pPr>
      <w:r w:rsidRPr="008F349D">
        <w:rPr>
          <w:rFonts w:hAnsi="ＭＳ ゴシック" w:hint="eastAsia"/>
          <w:color w:val="000000"/>
        </w:rPr>
        <w:t>次</w:t>
      </w:r>
      <w:r w:rsidR="00435AA8" w:rsidRPr="008F349D">
        <w:rPr>
          <w:rFonts w:hAnsi="ＭＳ ゴシック" w:hint="eastAsia"/>
          <w:color w:val="000000"/>
        </w:rPr>
        <w:t>に</w:t>
      </w:r>
      <w:r w:rsidRPr="008F349D">
        <w:rPr>
          <w:rFonts w:hAnsi="ＭＳ ゴシック" w:hint="eastAsia"/>
          <w:color w:val="000000"/>
        </w:rPr>
        <w:t>、</w:t>
      </w:r>
      <w:r w:rsidR="00435AA8" w:rsidRPr="008F349D">
        <w:rPr>
          <w:rFonts w:hAnsi="ＭＳ ゴシック" w:hint="eastAsia"/>
          <w:color w:val="000000"/>
        </w:rPr>
        <w:t>知的ストックの活用（ナレッジマネジメント）として</w:t>
      </w:r>
    </w:p>
    <w:p w:rsidR="00435AA8" w:rsidRPr="008F349D" w:rsidRDefault="0062526A"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知識、ノウハウの継承</w:t>
      </w:r>
    </w:p>
    <w:p w:rsidR="00435AA8" w:rsidRPr="008F349D" w:rsidRDefault="0062526A"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事務フロー、マニュアルの継続的な改善を徹底し、組織で共有する</w:t>
      </w:r>
    </w:p>
    <w:p w:rsidR="00435AA8" w:rsidRPr="008F349D" w:rsidRDefault="0062526A"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先進的事例の共有</w:t>
      </w:r>
    </w:p>
    <w:p w:rsidR="00435AA8" w:rsidRPr="008F349D" w:rsidRDefault="0062526A"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先進的な事例や汎用性の高い情報や（困難処理事案等）をデータベース化</w:t>
      </w:r>
    </w:p>
    <w:p w:rsidR="00435AA8" w:rsidRPr="008F349D" w:rsidRDefault="0062526A"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アドバイザー制度</w:t>
      </w:r>
    </w:p>
    <w:p w:rsidR="00435AA8" w:rsidRPr="008F349D" w:rsidRDefault="0062526A"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庁内専門家（エキスパート）からアドバイスを受けるしくみをつくる</w:t>
      </w:r>
    </w:p>
    <w:p w:rsidR="00435AA8" w:rsidRPr="008F349D" w:rsidRDefault="0062526A"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ネットワークの活用</w:t>
      </w:r>
    </w:p>
    <w:p w:rsidR="00435AA8" w:rsidRPr="008F349D" w:rsidRDefault="0062526A"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全部局の対外的ネットワークを相互で活用する（例：公民連携）</w:t>
      </w:r>
    </w:p>
    <w:p w:rsidR="00435AA8" w:rsidRPr="008F349D" w:rsidRDefault="0062526A"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バーチャルＷＧ（電子会議等）</w:t>
      </w:r>
    </w:p>
    <w:p w:rsidR="00435AA8" w:rsidRPr="008F349D" w:rsidRDefault="0062526A"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ＩＴ環境を利用したオープン型の意見交換を行う</w:t>
      </w:r>
      <w:r w:rsidRPr="008F349D">
        <w:rPr>
          <w:rFonts w:hAnsi="ＭＳ ゴシック" w:hint="eastAsia"/>
          <w:color w:val="000000"/>
        </w:rPr>
        <w:t>こと</w:t>
      </w:r>
    </w:p>
    <w:p w:rsidR="00435AA8" w:rsidRPr="008F349D" w:rsidRDefault="0062526A" w:rsidP="00435AA8">
      <w:pPr>
        <w:rPr>
          <w:rFonts w:hAnsi="ＭＳ ゴシック"/>
          <w:color w:val="000000"/>
        </w:rPr>
      </w:pPr>
      <w:r w:rsidRPr="008F349D">
        <w:rPr>
          <w:rFonts w:hAnsi="ＭＳ ゴシック" w:hint="eastAsia"/>
          <w:color w:val="000000"/>
        </w:rPr>
        <w:t>これらが「</w:t>
      </w:r>
      <w:r w:rsidR="00435AA8" w:rsidRPr="008F349D">
        <w:rPr>
          <w:rFonts w:hAnsi="ＭＳ ゴシック" w:hint="eastAsia"/>
          <w:color w:val="000000"/>
        </w:rPr>
        <w:t>マンパワーのシフト</w:t>
      </w:r>
      <w:r w:rsidRPr="008F349D">
        <w:rPr>
          <w:rFonts w:hAnsi="ＭＳ ゴシック" w:hint="eastAsia"/>
          <w:color w:val="000000"/>
        </w:rPr>
        <w:t>」により、</w:t>
      </w:r>
    </w:p>
    <w:p w:rsidR="00435AA8" w:rsidRPr="008F349D" w:rsidRDefault="0062526A"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創造性の発揮の囲み</w:t>
      </w:r>
    </w:p>
    <w:p w:rsidR="00435AA8" w:rsidRPr="008F349D" w:rsidRDefault="0062526A"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業務改革</w:t>
      </w:r>
      <w:r w:rsidRPr="008F349D">
        <w:rPr>
          <w:rFonts w:hAnsi="ＭＳ ゴシック" w:hint="eastAsia"/>
          <w:color w:val="000000"/>
        </w:rPr>
        <w:t>（</w:t>
      </w:r>
      <w:r w:rsidR="00435AA8" w:rsidRPr="008F349D">
        <w:rPr>
          <w:rFonts w:hAnsi="ＭＳ ゴシック" w:hint="eastAsia"/>
          <w:color w:val="000000"/>
        </w:rPr>
        <w:t>効率化・サービス向上</w:t>
      </w:r>
      <w:r w:rsidRPr="008F349D">
        <w:rPr>
          <w:rFonts w:hAnsi="ＭＳ ゴシック" w:hint="eastAsia"/>
          <w:color w:val="000000"/>
        </w:rPr>
        <w:t>）</w:t>
      </w:r>
    </w:p>
    <w:p w:rsidR="00435AA8" w:rsidRPr="008F349D" w:rsidRDefault="0062526A"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内部統制の充実</w:t>
      </w:r>
    </w:p>
    <w:p w:rsidR="00435AA8" w:rsidRPr="008F349D" w:rsidRDefault="0062526A" w:rsidP="00435AA8">
      <w:pPr>
        <w:rPr>
          <w:rFonts w:hAnsi="ＭＳ ゴシック"/>
          <w:color w:val="000000"/>
        </w:rPr>
      </w:pPr>
      <w:r w:rsidRPr="008F349D">
        <w:rPr>
          <w:rFonts w:hAnsi="ＭＳ ゴシック" w:hint="eastAsia"/>
          <w:color w:val="000000"/>
        </w:rPr>
        <w:t>を通して、</w:t>
      </w:r>
      <w:r w:rsidR="00435AA8" w:rsidRPr="008F349D">
        <w:rPr>
          <w:rFonts w:hAnsi="ＭＳ ゴシック" w:hint="eastAsia"/>
          <w:color w:val="000000"/>
        </w:rPr>
        <w:t>自律的な改革を支える体制</w:t>
      </w:r>
      <w:r w:rsidR="00CB37C6" w:rsidRPr="008F349D">
        <w:rPr>
          <w:rFonts w:hAnsi="ＭＳ ゴシック" w:hint="eastAsia"/>
          <w:color w:val="000000"/>
        </w:rPr>
        <w:t>を</w:t>
      </w:r>
      <w:r w:rsidR="00435AA8" w:rsidRPr="008F349D">
        <w:rPr>
          <w:rFonts w:hAnsi="ＭＳ ゴシック" w:hint="eastAsia"/>
          <w:color w:val="000000"/>
        </w:rPr>
        <w:t>構築</w:t>
      </w:r>
      <w:r w:rsidRPr="008F349D">
        <w:rPr>
          <w:rFonts w:hAnsi="ＭＳ ゴシック" w:hint="eastAsia"/>
          <w:color w:val="000000"/>
        </w:rPr>
        <w:t>するもの</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６１ページ</w:t>
      </w:r>
    </w:p>
    <w:p w:rsidR="00435AA8" w:rsidRPr="008F349D" w:rsidRDefault="009D3BA4" w:rsidP="00435AA8">
      <w:pPr>
        <w:rPr>
          <w:rFonts w:hAnsi="ＭＳ ゴシック"/>
          <w:color w:val="000000"/>
        </w:rPr>
      </w:pPr>
      <w:r w:rsidRPr="008F349D">
        <w:rPr>
          <w:rFonts w:hAnsi="ＭＳ ゴシック" w:hint="eastAsia"/>
          <w:color w:val="000000"/>
        </w:rPr>
        <w:t>１</w:t>
      </w:r>
      <w:r w:rsidR="00435AA8" w:rsidRPr="008F349D">
        <w:rPr>
          <w:rFonts w:hAnsi="ＭＳ ゴシック" w:hint="eastAsia"/>
          <w:color w:val="000000"/>
        </w:rPr>
        <w:t xml:space="preserve">　自律的な改革を支える体制の構築</w:t>
      </w:r>
    </w:p>
    <w:p w:rsidR="00435AA8" w:rsidRPr="008F349D" w:rsidRDefault="00435AA8" w:rsidP="00435AA8">
      <w:pPr>
        <w:rPr>
          <w:rFonts w:hAnsi="ＭＳ ゴシック"/>
          <w:color w:val="000000"/>
        </w:rPr>
      </w:pPr>
      <w:r w:rsidRPr="008F349D">
        <w:rPr>
          <w:rFonts w:hAnsi="ＭＳ ゴシック" w:hint="eastAsia"/>
          <w:color w:val="000000"/>
        </w:rPr>
        <w:t>（</w:t>
      </w:r>
      <w:r w:rsidR="009D3BA4" w:rsidRPr="008F349D">
        <w:rPr>
          <w:rFonts w:hAnsi="ＭＳ ゴシック" w:hint="eastAsia"/>
          <w:color w:val="000000"/>
        </w:rPr>
        <w:t>一</w:t>
      </w:r>
      <w:r w:rsidRPr="008F349D">
        <w:rPr>
          <w:rFonts w:hAnsi="ＭＳ ゴシック" w:hint="eastAsia"/>
          <w:color w:val="000000"/>
        </w:rPr>
        <w:t>）マンパワーを最大限発揮できる組織人員体制の構築</w:t>
      </w:r>
    </w:p>
    <w:p w:rsidR="00435AA8" w:rsidRPr="008F349D" w:rsidRDefault="00435AA8" w:rsidP="00435AA8">
      <w:pPr>
        <w:rPr>
          <w:rFonts w:hAnsi="ＭＳ ゴシック"/>
          <w:color w:val="000000"/>
        </w:rPr>
      </w:pPr>
      <w:r w:rsidRPr="008F349D">
        <w:rPr>
          <w:rFonts w:hAnsi="ＭＳ ゴシック" w:hint="eastAsia"/>
          <w:color w:val="000000"/>
        </w:rPr>
        <w:t xml:space="preserve">　組織として、新たな課題に的確に対応し、最大のパフォーマンスを発揮することができるよう、職員が働きやすい環境づくりを進めるとともに、求める人材を適切に確保し、女性職員や再任用職員をはじめ、府庁の様々な人材を最大限活用することにより、必要な組織人員体制を整え、自律的な改革を進めます。</w:t>
      </w:r>
    </w:p>
    <w:p w:rsidR="00435AA8" w:rsidRPr="008F349D" w:rsidRDefault="00435AA8" w:rsidP="00435AA8">
      <w:pPr>
        <w:rPr>
          <w:rFonts w:hAnsi="ＭＳ ゴシック"/>
          <w:color w:val="000000"/>
        </w:rPr>
      </w:pPr>
      <w:r w:rsidRPr="008F349D">
        <w:rPr>
          <w:rFonts w:hAnsi="ＭＳ ゴシック" w:hint="eastAsia"/>
          <w:color w:val="000000"/>
        </w:rPr>
        <w:t>将来を見据えた組織人員体制の検討</w:t>
      </w:r>
    </w:p>
    <w:p w:rsidR="00435AA8" w:rsidRPr="008F349D" w:rsidRDefault="00435AA8" w:rsidP="00435AA8">
      <w:pPr>
        <w:rPr>
          <w:rFonts w:hAnsi="ＭＳ ゴシック"/>
          <w:color w:val="000000"/>
        </w:rPr>
      </w:pPr>
      <w:r w:rsidRPr="008F349D">
        <w:rPr>
          <w:rFonts w:hAnsi="ＭＳ ゴシック" w:hint="eastAsia"/>
          <w:color w:val="000000"/>
        </w:rPr>
        <w:t xml:space="preserve">　将来の職員の年齢構成や若手職員のマネジメント能力の向上といった観点から、府の組織体制のあり方を検討します。また、引き続き、効率化に努めつつ、危機管理事象への適切な対応や内部統制の充実、知識・技術やノウハウの伝承といった新たな課題にも適切に対応できる組織人員体制の整備に向けた取組みを進めます。</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自律型「人財」の採用</w:t>
      </w:r>
    </w:p>
    <w:p w:rsidR="00435AA8" w:rsidRPr="008F349D" w:rsidRDefault="00435AA8" w:rsidP="00435AA8">
      <w:pPr>
        <w:rPr>
          <w:rFonts w:hAnsi="ＭＳ ゴシック"/>
          <w:color w:val="000000"/>
        </w:rPr>
      </w:pPr>
      <w:r w:rsidRPr="008F349D">
        <w:rPr>
          <w:rFonts w:hAnsi="ＭＳ ゴシック" w:hint="eastAsia"/>
          <w:color w:val="000000"/>
        </w:rPr>
        <w:t xml:space="preserve">　平成23年度の採用試験から取り組んでいる採用戦略に基づく職員の採用状況について、検証を行い必要に応じて改善します。</w:t>
      </w:r>
    </w:p>
    <w:p w:rsidR="00435AA8" w:rsidRPr="008F349D" w:rsidRDefault="00435AA8" w:rsidP="00435AA8">
      <w:pPr>
        <w:rPr>
          <w:rFonts w:hAnsi="ＭＳ ゴシック"/>
          <w:color w:val="000000"/>
        </w:rPr>
      </w:pPr>
      <w:r w:rsidRPr="008F349D">
        <w:rPr>
          <w:rFonts w:hAnsi="ＭＳ ゴシック" w:hint="eastAsia"/>
          <w:color w:val="000000"/>
        </w:rPr>
        <w:t>【求める人材像】多様な価値観を尊重し、改革マインドを持ってチャレンジする自律型の人財</w:t>
      </w:r>
    </w:p>
    <w:p w:rsidR="00435AA8" w:rsidRPr="008F349D" w:rsidRDefault="00435AA8" w:rsidP="00435AA8">
      <w:pPr>
        <w:rPr>
          <w:rFonts w:hAnsi="ＭＳ ゴシック"/>
          <w:color w:val="000000"/>
        </w:rPr>
      </w:pPr>
      <w:r w:rsidRPr="008F349D">
        <w:rPr>
          <w:rFonts w:hAnsi="ＭＳ ゴシック" w:hint="eastAsia"/>
          <w:color w:val="000000"/>
        </w:rPr>
        <w:t>再任用職員の活躍の場づくり</w:t>
      </w:r>
    </w:p>
    <w:p w:rsidR="00435AA8" w:rsidRPr="008F349D" w:rsidRDefault="00435AA8" w:rsidP="00435AA8">
      <w:pPr>
        <w:rPr>
          <w:rFonts w:hAnsi="ＭＳ ゴシック"/>
          <w:color w:val="000000"/>
        </w:rPr>
      </w:pPr>
      <w:r w:rsidRPr="008F349D">
        <w:rPr>
          <w:rFonts w:hAnsi="ＭＳ ゴシック" w:hint="eastAsia"/>
          <w:color w:val="000000"/>
        </w:rPr>
        <w:t xml:space="preserve">　再任用職員のもつ知識・技術やノウハウを活用できるような仕組みづくりについて検討します。</w:t>
      </w:r>
    </w:p>
    <w:p w:rsidR="00435AA8" w:rsidRPr="008F349D" w:rsidRDefault="00435AA8" w:rsidP="00435AA8">
      <w:pPr>
        <w:rPr>
          <w:rFonts w:hAnsi="ＭＳ ゴシック"/>
          <w:color w:val="000000"/>
        </w:rPr>
      </w:pPr>
      <w:r w:rsidRPr="008F349D">
        <w:rPr>
          <w:rFonts w:hAnsi="ＭＳ ゴシック" w:hint="eastAsia"/>
          <w:color w:val="000000"/>
        </w:rPr>
        <w:t>職員が働きやすい環境づくり</w:t>
      </w:r>
    </w:p>
    <w:p w:rsidR="00435AA8" w:rsidRPr="008F349D" w:rsidRDefault="00435AA8" w:rsidP="00435AA8">
      <w:pPr>
        <w:rPr>
          <w:rFonts w:hAnsi="ＭＳ ゴシック"/>
          <w:color w:val="000000"/>
        </w:rPr>
      </w:pPr>
      <w:r w:rsidRPr="008F349D">
        <w:rPr>
          <w:rFonts w:hAnsi="ＭＳ ゴシック" w:hint="eastAsia"/>
          <w:color w:val="000000"/>
        </w:rPr>
        <w:t xml:space="preserve">　柔軟な働き方　…　時差勤務の弾力化等、職員の状況に応じた柔軟な働き方を検討します。</w:t>
      </w:r>
    </w:p>
    <w:p w:rsidR="00435AA8" w:rsidRPr="008F349D" w:rsidRDefault="00435AA8" w:rsidP="00435AA8">
      <w:pPr>
        <w:rPr>
          <w:rFonts w:hAnsi="ＭＳ ゴシック"/>
          <w:color w:val="000000"/>
        </w:rPr>
      </w:pPr>
      <w:r w:rsidRPr="008F349D">
        <w:rPr>
          <w:rFonts w:hAnsi="ＭＳ ゴシック" w:hint="eastAsia"/>
          <w:color w:val="000000"/>
        </w:rPr>
        <w:t xml:space="preserve">　子育て中の職員へのサポート　…　子育ての経験者である先輩職員が、子育て期（出生前～小学校低学年まで）の後輩職員にサポート（メンターなど）を行うことができる仕組みを検討します。</w:t>
      </w:r>
    </w:p>
    <w:p w:rsidR="00435AA8" w:rsidRPr="008F349D" w:rsidRDefault="00435AA8" w:rsidP="00435AA8">
      <w:pPr>
        <w:rPr>
          <w:rFonts w:hAnsi="ＭＳ ゴシック"/>
          <w:color w:val="000000"/>
        </w:rPr>
      </w:pPr>
      <w:r w:rsidRPr="008F349D">
        <w:rPr>
          <w:rFonts w:hAnsi="ＭＳ ゴシック" w:hint="eastAsia"/>
          <w:color w:val="000000"/>
        </w:rPr>
        <w:t xml:space="preserve">　ワークライフバランスの推進　…　育児休業、介護休暇等の休業中の職員に対し、円滑な職場復帰の支援、業務に関する情報提供・能力開発等を検討します。</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６２ページ</w:t>
      </w:r>
    </w:p>
    <w:p w:rsidR="00435AA8" w:rsidRPr="008F349D" w:rsidRDefault="00435AA8" w:rsidP="00435AA8">
      <w:pPr>
        <w:rPr>
          <w:rFonts w:hAnsi="ＭＳ ゴシック"/>
          <w:color w:val="000000"/>
        </w:rPr>
      </w:pPr>
      <w:r w:rsidRPr="008F349D">
        <w:rPr>
          <w:rFonts w:hAnsi="ＭＳ ゴシック" w:hint="eastAsia"/>
          <w:color w:val="000000"/>
        </w:rPr>
        <w:t>（</w:t>
      </w:r>
      <w:r w:rsidR="009D3BA4" w:rsidRPr="008F349D">
        <w:rPr>
          <w:rFonts w:hAnsi="ＭＳ ゴシック" w:hint="eastAsia"/>
          <w:color w:val="000000"/>
        </w:rPr>
        <w:t>二</w:t>
      </w:r>
      <w:r w:rsidRPr="008F349D">
        <w:rPr>
          <w:rFonts w:hAnsi="ＭＳ ゴシック" w:hint="eastAsia"/>
          <w:color w:val="000000"/>
        </w:rPr>
        <w:t>）能力・モチベーションの向上</w:t>
      </w:r>
    </w:p>
    <w:p w:rsidR="00435AA8" w:rsidRPr="008F349D" w:rsidRDefault="00435AA8" w:rsidP="009D3BA4">
      <w:pPr>
        <w:ind w:firstLineChars="50" w:firstLine="113"/>
        <w:rPr>
          <w:rFonts w:hAnsi="ＭＳ ゴシック"/>
          <w:color w:val="000000"/>
        </w:rPr>
      </w:pPr>
      <w:r w:rsidRPr="008F349D">
        <w:rPr>
          <w:rFonts w:hAnsi="ＭＳ ゴシック" w:hint="eastAsia"/>
          <w:color w:val="000000"/>
        </w:rPr>
        <w:t xml:space="preserve"> 職員が組織を支え、課題解決に向けて創造性を発揮するためには、個々の職員の能力育成とともに、職員のもつ能力を適切に活用したマネジメントの充実により、さらなる能力開発や戦略的な人材育成につなげ、組織力を向上させます。</w:t>
      </w:r>
    </w:p>
    <w:p w:rsidR="00435AA8" w:rsidRPr="008F349D" w:rsidRDefault="00435AA8" w:rsidP="00435AA8">
      <w:pPr>
        <w:rPr>
          <w:rFonts w:hAnsi="ＭＳ ゴシック"/>
          <w:color w:val="000000"/>
        </w:rPr>
      </w:pPr>
      <w:r w:rsidRPr="008F349D">
        <w:rPr>
          <w:rFonts w:hAnsi="ＭＳ ゴシック" w:hint="eastAsia"/>
          <w:color w:val="000000"/>
        </w:rPr>
        <w:t>人材の育成</w:t>
      </w:r>
    </w:p>
    <w:p w:rsidR="00435AA8" w:rsidRPr="008F349D" w:rsidRDefault="00435AA8" w:rsidP="00435AA8">
      <w:pPr>
        <w:rPr>
          <w:rFonts w:hAnsi="ＭＳ ゴシック"/>
          <w:color w:val="000000"/>
        </w:rPr>
      </w:pPr>
      <w:r w:rsidRPr="008F349D">
        <w:rPr>
          <w:rFonts w:hAnsi="ＭＳ ゴシック" w:hint="eastAsia"/>
          <w:color w:val="000000"/>
        </w:rPr>
        <w:t xml:space="preserve">　実務経験を通じた能力開発(</w:t>
      </w:r>
      <w:r w:rsidR="004D4238" w:rsidRPr="008F349D">
        <w:rPr>
          <w:rFonts w:hAnsi="ＭＳ ゴシック" w:hint="eastAsia"/>
          <w:color w:val="000000"/>
        </w:rPr>
        <w:t>ＯＪＴ</w:t>
      </w:r>
      <w:r w:rsidRPr="008F349D">
        <w:rPr>
          <w:rFonts w:hAnsi="ＭＳ ゴシック" w:hint="eastAsia"/>
          <w:color w:val="000000"/>
        </w:rPr>
        <w:t>)を中心に行うとともに、現場主義の人事配置等（人的マネジメント）に加え、行政課題の高度化、複雑化に対応するため、引き続き職員の専門的知識や経験を最大限活用した人事ローテーション、キャリアアップを行います。</w:t>
      </w:r>
    </w:p>
    <w:p w:rsidR="00435AA8" w:rsidRPr="008F349D" w:rsidRDefault="009A09CD"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人的資源マネジメント（平成21年4月）から抜粋</w:t>
      </w:r>
      <w:r w:rsidRPr="008F349D">
        <w:rPr>
          <w:rFonts w:hAnsi="ＭＳ ゴシック" w:hint="eastAsia"/>
          <w:color w:val="000000"/>
        </w:rPr>
        <w:t>）</w:t>
      </w:r>
    </w:p>
    <w:p w:rsidR="00435AA8" w:rsidRPr="008F349D" w:rsidRDefault="00435AA8" w:rsidP="00435AA8">
      <w:pPr>
        <w:rPr>
          <w:rFonts w:hAnsi="ＭＳ ゴシック"/>
          <w:color w:val="000000"/>
        </w:rPr>
      </w:pPr>
      <w:r w:rsidRPr="008F349D">
        <w:rPr>
          <w:rFonts w:hAnsi="ＭＳ ゴシック" w:hint="eastAsia"/>
          <w:color w:val="000000"/>
        </w:rPr>
        <w:t>・現場主義の人事配置、異動ルールの実現等(市町村・民間との人事交流、キャリア形成の支</w:t>
      </w:r>
      <w:r w:rsidRPr="008F349D">
        <w:rPr>
          <w:rFonts w:hAnsi="ＭＳ ゴシック" w:hint="eastAsia"/>
          <w:color w:val="000000"/>
        </w:rPr>
        <w:lastRenderedPageBreak/>
        <w:t>援等)</w:t>
      </w:r>
    </w:p>
    <w:p w:rsidR="00435AA8" w:rsidRPr="008F349D" w:rsidRDefault="00435AA8" w:rsidP="00435AA8">
      <w:pPr>
        <w:rPr>
          <w:rFonts w:hAnsi="ＭＳ ゴシック"/>
          <w:color w:val="000000"/>
        </w:rPr>
      </w:pPr>
      <w:r w:rsidRPr="008F349D">
        <w:rPr>
          <w:rFonts w:hAnsi="ＭＳ ゴシック" w:hint="eastAsia"/>
          <w:color w:val="000000"/>
        </w:rPr>
        <w:t>・チャレンジ意欲を高揚させる異動制度の充実(人事異動ＦＡ制度、庁内ベンチャー制度※等)</w:t>
      </w:r>
    </w:p>
    <w:p w:rsidR="00435AA8" w:rsidRPr="008F349D" w:rsidRDefault="00435AA8" w:rsidP="00435AA8">
      <w:pPr>
        <w:rPr>
          <w:rFonts w:hAnsi="ＭＳ ゴシック"/>
          <w:color w:val="000000"/>
        </w:rPr>
      </w:pPr>
      <w:r w:rsidRPr="008F349D">
        <w:rPr>
          <w:rFonts w:hAnsi="ＭＳ ゴシック" w:hint="eastAsia"/>
          <w:color w:val="000000"/>
        </w:rPr>
        <w:t>※平成25年度からはトライ・ジョブ制度（ＦＡコース・政策提案コース）として実施</w:t>
      </w:r>
    </w:p>
    <w:p w:rsidR="00435AA8" w:rsidRPr="008F349D" w:rsidRDefault="00435AA8" w:rsidP="00435AA8">
      <w:pPr>
        <w:rPr>
          <w:rFonts w:hAnsi="ＭＳ ゴシック"/>
          <w:color w:val="000000"/>
        </w:rPr>
      </w:pPr>
      <w:r w:rsidRPr="008F349D">
        <w:rPr>
          <w:rFonts w:hAnsi="ＭＳ ゴシック" w:hint="eastAsia"/>
          <w:color w:val="000000"/>
        </w:rPr>
        <w:t>組織横断のネットワーク</w:t>
      </w:r>
    </w:p>
    <w:p w:rsidR="00435AA8" w:rsidRPr="008F349D" w:rsidRDefault="00435AA8" w:rsidP="00435AA8">
      <w:pPr>
        <w:rPr>
          <w:rFonts w:hAnsi="ＭＳ ゴシック"/>
          <w:color w:val="000000"/>
        </w:rPr>
      </w:pPr>
      <w:r w:rsidRPr="008F349D">
        <w:rPr>
          <w:rFonts w:hAnsi="ＭＳ ゴシック" w:hint="eastAsia"/>
          <w:color w:val="000000"/>
        </w:rPr>
        <w:t xml:space="preserve">　部局長マネジメントによる部局間交流、職種間交流（勉強会、プレゼンテーション機会等）を通じ、能力の研鑽と幅広い視点・視野からの企画力、判断力等を高めます。</w:t>
      </w:r>
    </w:p>
    <w:p w:rsidR="00435AA8" w:rsidRPr="008F349D" w:rsidRDefault="00435AA8" w:rsidP="00435AA8">
      <w:pPr>
        <w:rPr>
          <w:rFonts w:hAnsi="ＭＳ ゴシック"/>
          <w:color w:val="000000"/>
        </w:rPr>
      </w:pPr>
      <w:r w:rsidRPr="008F349D">
        <w:rPr>
          <w:rFonts w:hAnsi="ＭＳ ゴシック" w:hint="eastAsia"/>
          <w:color w:val="000000"/>
        </w:rPr>
        <w:t>実効ある提案制度</w:t>
      </w:r>
    </w:p>
    <w:p w:rsidR="00435AA8" w:rsidRPr="008F349D" w:rsidRDefault="00435AA8" w:rsidP="00435AA8">
      <w:pPr>
        <w:rPr>
          <w:rFonts w:hAnsi="ＭＳ ゴシック"/>
          <w:color w:val="000000"/>
        </w:rPr>
      </w:pPr>
      <w:r w:rsidRPr="008F349D">
        <w:rPr>
          <w:rFonts w:hAnsi="ＭＳ ゴシック" w:hint="eastAsia"/>
          <w:color w:val="000000"/>
        </w:rPr>
        <w:t xml:space="preserve">　職員提案による業務効率化の取組み等を組織的に共有し、業務へ反映する取組みを強化します。</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６３ページ</w:t>
      </w:r>
    </w:p>
    <w:p w:rsidR="00435AA8" w:rsidRPr="008F349D" w:rsidRDefault="00435AA8" w:rsidP="00435AA8">
      <w:pPr>
        <w:rPr>
          <w:rFonts w:hAnsi="ＭＳ ゴシック"/>
          <w:color w:val="000000"/>
        </w:rPr>
      </w:pPr>
      <w:r w:rsidRPr="008F349D">
        <w:rPr>
          <w:rFonts w:hAnsi="ＭＳ ゴシック" w:hint="eastAsia"/>
          <w:color w:val="000000"/>
        </w:rPr>
        <w:t>（</w:t>
      </w:r>
      <w:r w:rsidR="009D3BA4" w:rsidRPr="008F349D">
        <w:rPr>
          <w:rFonts w:hAnsi="ＭＳ ゴシック" w:hint="eastAsia"/>
          <w:color w:val="000000"/>
        </w:rPr>
        <w:t>三）</w:t>
      </w:r>
      <w:r w:rsidRPr="008F349D">
        <w:rPr>
          <w:rFonts w:hAnsi="ＭＳ ゴシック" w:hint="eastAsia"/>
          <w:color w:val="000000"/>
        </w:rPr>
        <w:t>知的ストックの活用（ナレッジマネジメント）</w:t>
      </w:r>
    </w:p>
    <w:p w:rsidR="00435AA8" w:rsidRPr="008F349D" w:rsidRDefault="00435AA8" w:rsidP="00435AA8">
      <w:pPr>
        <w:rPr>
          <w:rFonts w:hAnsi="ＭＳ ゴシック"/>
          <w:color w:val="000000"/>
        </w:rPr>
      </w:pPr>
      <w:r w:rsidRPr="008F349D">
        <w:rPr>
          <w:rFonts w:hAnsi="ＭＳ ゴシック" w:hint="eastAsia"/>
          <w:color w:val="000000"/>
        </w:rPr>
        <w:t xml:space="preserve"> 　職員・組織のもつ知識・ノウハウやネットワークは貴重な知的財産です。これを組織全体で共有化を図り、横断的に活用することにより、能力育成をはじめ、効率的、効果的な業務遂行及び創造性の発揮につなげます。</w:t>
      </w:r>
    </w:p>
    <w:p w:rsidR="00435AA8" w:rsidRPr="008F349D" w:rsidRDefault="00435AA8" w:rsidP="00435AA8">
      <w:pPr>
        <w:rPr>
          <w:rFonts w:hAnsi="ＭＳ ゴシック"/>
          <w:color w:val="000000"/>
        </w:rPr>
      </w:pPr>
      <w:r w:rsidRPr="008F349D">
        <w:rPr>
          <w:rFonts w:hAnsi="ＭＳ ゴシック" w:hint="eastAsia"/>
          <w:color w:val="000000"/>
        </w:rPr>
        <w:t>併せて、チームワークを重視する組織風土へ変革していくことにより、組織全体の強みを束ね、総合力の向上をめざします。</w:t>
      </w:r>
    </w:p>
    <w:p w:rsidR="00435AA8" w:rsidRPr="008F349D" w:rsidRDefault="00435AA8" w:rsidP="00435AA8">
      <w:pPr>
        <w:rPr>
          <w:rFonts w:hAnsi="ＭＳ ゴシック"/>
          <w:color w:val="000000"/>
        </w:rPr>
      </w:pPr>
      <w:r w:rsidRPr="008F349D">
        <w:rPr>
          <w:rFonts w:hAnsi="ＭＳ ゴシック" w:hint="eastAsia"/>
          <w:color w:val="000000"/>
        </w:rPr>
        <w:t>（活用内容）</w:t>
      </w:r>
    </w:p>
    <w:p w:rsidR="00435AA8" w:rsidRPr="008F349D" w:rsidRDefault="00435AA8" w:rsidP="009D3BA4">
      <w:pPr>
        <w:ind w:firstLineChars="100" w:firstLine="227"/>
        <w:rPr>
          <w:rFonts w:hAnsi="ＭＳ ゴシック"/>
          <w:color w:val="000000"/>
        </w:rPr>
      </w:pPr>
      <w:r w:rsidRPr="008F349D">
        <w:rPr>
          <w:rFonts w:hAnsi="ＭＳ ゴシック" w:hint="eastAsia"/>
          <w:color w:val="000000"/>
        </w:rPr>
        <w:t>・知識、ノウハウの継承</w:t>
      </w:r>
    </w:p>
    <w:p w:rsidR="00435AA8" w:rsidRPr="008F349D" w:rsidRDefault="00435AA8" w:rsidP="009D3BA4">
      <w:pPr>
        <w:ind w:leftChars="100" w:left="227"/>
        <w:rPr>
          <w:rFonts w:hAnsi="ＭＳ ゴシック"/>
          <w:color w:val="000000"/>
        </w:rPr>
      </w:pPr>
      <w:r w:rsidRPr="008F349D">
        <w:rPr>
          <w:rFonts w:hAnsi="ＭＳ ゴシック" w:hint="eastAsia"/>
          <w:color w:val="000000"/>
        </w:rPr>
        <w:t>→事務フロー、マニュアルの継続的な改善を徹底するとともに、「共有フォルダ」等で所属・部局・庁内で共有し、効率的で効果的な業務遂行を図る。また汎用性の高いデータ等についても、庁内で有効に活用する。</w:t>
      </w:r>
    </w:p>
    <w:p w:rsidR="00435AA8" w:rsidRPr="008F349D" w:rsidRDefault="00435AA8" w:rsidP="009D3BA4">
      <w:pPr>
        <w:ind w:firstLineChars="100" w:firstLine="227"/>
        <w:rPr>
          <w:rFonts w:hAnsi="ＭＳ ゴシック"/>
          <w:color w:val="000000"/>
        </w:rPr>
      </w:pPr>
      <w:r w:rsidRPr="008F349D">
        <w:rPr>
          <w:rFonts w:hAnsi="ＭＳ ゴシック" w:hint="eastAsia"/>
          <w:color w:val="000000"/>
        </w:rPr>
        <w:t>・先進的事例の共有</w:t>
      </w:r>
    </w:p>
    <w:p w:rsidR="00435AA8" w:rsidRPr="008F349D" w:rsidRDefault="00435AA8" w:rsidP="009D3BA4">
      <w:pPr>
        <w:ind w:leftChars="100" w:left="227"/>
        <w:rPr>
          <w:rFonts w:hAnsi="ＭＳ ゴシック"/>
          <w:color w:val="000000"/>
        </w:rPr>
      </w:pPr>
      <w:r w:rsidRPr="008F349D">
        <w:rPr>
          <w:rFonts w:hAnsi="ＭＳ ゴシック" w:hint="eastAsia"/>
          <w:color w:val="000000"/>
        </w:rPr>
        <w:t>→先進的事例やリスク対応実例など「困った時」に役に立つ情報をアーカイブとして順次データベース化し、所属・部局・庁内で共有することにより、課題を効率的、効果的に解決する。</w:t>
      </w:r>
    </w:p>
    <w:p w:rsidR="00435AA8" w:rsidRPr="008F349D" w:rsidRDefault="00435AA8" w:rsidP="009D3BA4">
      <w:pPr>
        <w:ind w:leftChars="100" w:left="227"/>
        <w:rPr>
          <w:rFonts w:hAnsi="ＭＳ ゴシック"/>
          <w:color w:val="000000"/>
        </w:rPr>
      </w:pPr>
      <w:r w:rsidRPr="008F349D">
        <w:rPr>
          <w:rFonts w:hAnsi="ＭＳ ゴシック" w:hint="eastAsia"/>
          <w:color w:val="000000"/>
        </w:rPr>
        <w:t>・アドバイザー制度（庁内の専門知識を有する職員にアドバイス等を受けることができるしくみ）</w:t>
      </w:r>
    </w:p>
    <w:p w:rsidR="00435AA8" w:rsidRPr="008F349D" w:rsidRDefault="00435AA8" w:rsidP="00FD517B">
      <w:pPr>
        <w:ind w:leftChars="100" w:left="227"/>
        <w:rPr>
          <w:rFonts w:hAnsi="ＭＳ ゴシック"/>
          <w:color w:val="000000"/>
        </w:rPr>
      </w:pPr>
      <w:r w:rsidRPr="008F349D">
        <w:rPr>
          <w:rFonts w:hAnsi="ＭＳ ゴシック" w:hint="eastAsia"/>
          <w:color w:val="000000"/>
        </w:rPr>
        <w:t>→庁内専門家（エキスパート）から</w:t>
      </w:r>
      <w:r w:rsidR="00595FA0" w:rsidRPr="008F349D">
        <w:rPr>
          <w:rFonts w:hAnsi="ＭＳ ゴシック" w:hint="eastAsia"/>
          <w:color w:val="000000"/>
        </w:rPr>
        <w:t>ＩＣＴ</w:t>
      </w:r>
      <w:r w:rsidRPr="008F349D">
        <w:rPr>
          <w:rFonts w:hAnsi="ＭＳ ゴシック" w:hint="eastAsia"/>
          <w:color w:val="000000"/>
        </w:rPr>
        <w:t>環境等によりアドバイスを受けるしくみをつくり、ノウハウを最大限に活用する。</w:t>
      </w:r>
    </w:p>
    <w:p w:rsidR="00435AA8" w:rsidRPr="008F349D" w:rsidRDefault="00435AA8" w:rsidP="00FD517B">
      <w:pPr>
        <w:ind w:firstLineChars="100" w:firstLine="227"/>
        <w:rPr>
          <w:rFonts w:hAnsi="ＭＳ ゴシック"/>
          <w:color w:val="000000"/>
        </w:rPr>
      </w:pPr>
      <w:r w:rsidRPr="008F349D">
        <w:rPr>
          <w:rFonts w:hAnsi="ＭＳ ゴシック" w:hint="eastAsia"/>
          <w:color w:val="000000"/>
        </w:rPr>
        <w:t>・ネットワークの活用</w:t>
      </w:r>
    </w:p>
    <w:p w:rsidR="00435AA8" w:rsidRPr="008F349D" w:rsidRDefault="00435AA8" w:rsidP="00FD517B">
      <w:pPr>
        <w:ind w:leftChars="100" w:left="227"/>
        <w:rPr>
          <w:rFonts w:hAnsi="ＭＳ ゴシック"/>
          <w:color w:val="000000"/>
        </w:rPr>
      </w:pPr>
      <w:r w:rsidRPr="008F349D">
        <w:rPr>
          <w:rFonts w:hAnsi="ＭＳ ゴシック" w:hint="eastAsia"/>
          <w:color w:val="000000"/>
        </w:rPr>
        <w:t>→民間連携などにおいて、全部局の対外的ネットワークを相互に活用することで、効果的な事業展開につなげる。</w:t>
      </w:r>
    </w:p>
    <w:p w:rsidR="00435AA8" w:rsidRPr="008F349D" w:rsidRDefault="00435AA8" w:rsidP="00FD517B">
      <w:pPr>
        <w:ind w:firstLineChars="100" w:firstLine="227"/>
        <w:rPr>
          <w:rFonts w:hAnsi="ＭＳ ゴシック"/>
          <w:color w:val="000000"/>
        </w:rPr>
      </w:pPr>
      <w:r w:rsidRPr="008F349D">
        <w:rPr>
          <w:rFonts w:hAnsi="ＭＳ ゴシック" w:hint="eastAsia"/>
          <w:color w:val="000000"/>
        </w:rPr>
        <w:t>・バーチャル</w:t>
      </w:r>
      <w:r w:rsidR="004D4238" w:rsidRPr="008F349D">
        <w:rPr>
          <w:rFonts w:hAnsi="ＭＳ ゴシック" w:hint="eastAsia"/>
          <w:color w:val="000000"/>
        </w:rPr>
        <w:t>ＷＧ</w:t>
      </w:r>
      <w:r w:rsidRPr="008F349D">
        <w:rPr>
          <w:rFonts w:hAnsi="ＭＳ ゴシック" w:hint="eastAsia"/>
          <w:color w:val="000000"/>
        </w:rPr>
        <w:t>（電子会議など）</w:t>
      </w:r>
    </w:p>
    <w:p w:rsidR="00435AA8" w:rsidRPr="008F349D" w:rsidRDefault="00435AA8" w:rsidP="00FD517B">
      <w:pPr>
        <w:ind w:leftChars="100" w:left="227"/>
        <w:rPr>
          <w:rFonts w:hAnsi="ＭＳ ゴシック"/>
          <w:color w:val="000000"/>
        </w:rPr>
      </w:pPr>
      <w:r w:rsidRPr="008F349D">
        <w:rPr>
          <w:rFonts w:hAnsi="ＭＳ ゴシック" w:hint="eastAsia"/>
          <w:color w:val="000000"/>
        </w:rPr>
        <w:t>→他部局、他課の関係者や経験者が</w:t>
      </w:r>
      <w:r w:rsidR="00595FA0" w:rsidRPr="008F349D">
        <w:rPr>
          <w:rFonts w:hAnsi="ＭＳ ゴシック" w:hint="eastAsia"/>
          <w:color w:val="000000"/>
        </w:rPr>
        <w:t>ＩＣＴ</w:t>
      </w:r>
      <w:r w:rsidRPr="008F349D">
        <w:rPr>
          <w:rFonts w:hAnsi="ＭＳ ゴシック" w:hint="eastAsia"/>
          <w:color w:val="000000"/>
        </w:rPr>
        <w:t>環境を利用したオープン型の意見交換等を行い、企画立案や業務改革（サービスの向上等）に向けた検討のサポート機能とする。</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６４ページ</w:t>
      </w:r>
    </w:p>
    <w:p w:rsidR="00435AA8" w:rsidRPr="008F349D" w:rsidRDefault="00435AA8" w:rsidP="00435AA8">
      <w:pPr>
        <w:rPr>
          <w:rFonts w:hAnsi="ＭＳ ゴシック"/>
          <w:color w:val="000000"/>
        </w:rPr>
      </w:pPr>
      <w:r w:rsidRPr="008F349D">
        <w:rPr>
          <w:rFonts w:hAnsi="ＭＳ ゴシック" w:hint="eastAsia"/>
          <w:color w:val="000000"/>
        </w:rPr>
        <w:t>知的ストックの活用（ナレッジマネジメント）のイメージ図</w:t>
      </w:r>
    </w:p>
    <w:p w:rsidR="0062526A" w:rsidRPr="008F349D" w:rsidRDefault="0062526A" w:rsidP="00435AA8">
      <w:pPr>
        <w:rPr>
          <w:rFonts w:hAnsi="ＭＳ ゴシック"/>
          <w:color w:val="000000"/>
        </w:rPr>
      </w:pPr>
      <w:r w:rsidRPr="008F349D">
        <w:rPr>
          <w:rFonts w:hAnsi="ＭＳ ゴシック" w:hint="eastAsia"/>
          <w:color w:val="000000"/>
        </w:rPr>
        <w:t>（図の説明）</w:t>
      </w:r>
    </w:p>
    <w:p w:rsidR="00435AA8" w:rsidRPr="008F349D" w:rsidRDefault="0062526A"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知的ストックの共有・活用</w:t>
      </w:r>
      <w:r w:rsidRPr="008F349D">
        <w:rPr>
          <w:rFonts w:hAnsi="ＭＳ ゴシック" w:hint="eastAsia"/>
          <w:color w:val="000000"/>
        </w:rPr>
        <w:t>として、</w:t>
      </w:r>
      <w:r w:rsidR="00435AA8" w:rsidRPr="008F349D">
        <w:rPr>
          <w:rFonts w:hAnsi="ＭＳ ゴシック" w:hint="eastAsia"/>
          <w:color w:val="000000"/>
        </w:rPr>
        <w:t>組織の「知識・ノウハウ」を最大限に有効活用し、能</w:t>
      </w:r>
      <w:r w:rsidR="00435AA8" w:rsidRPr="008F349D">
        <w:rPr>
          <w:rFonts w:hAnsi="ＭＳ ゴシック" w:hint="eastAsia"/>
          <w:color w:val="000000"/>
        </w:rPr>
        <w:lastRenderedPageBreak/>
        <w:t>力の育成、業務効率の向上、創造性の発揮につなげていく</w:t>
      </w:r>
    </w:p>
    <w:p w:rsidR="00435AA8" w:rsidRPr="008F349D" w:rsidRDefault="0062526A"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役立つ「情報」の提供・協力</w:t>
      </w:r>
      <w:r w:rsidRPr="008F349D">
        <w:rPr>
          <w:rFonts w:hAnsi="ＭＳ ゴシック" w:hint="eastAsia"/>
          <w:color w:val="000000"/>
        </w:rPr>
        <w:t>により、</w:t>
      </w:r>
      <w:r w:rsidR="00435AA8" w:rsidRPr="008F349D">
        <w:rPr>
          <w:rFonts w:hAnsi="ＭＳ ゴシック" w:hint="eastAsia"/>
          <w:color w:val="000000"/>
        </w:rPr>
        <w:t>組織風土の変革→組織全体に貢献する行動(チームワーク)の重視</w:t>
      </w:r>
      <w:r w:rsidRPr="008F349D">
        <w:rPr>
          <w:rFonts w:hAnsi="ＭＳ ゴシック" w:hint="eastAsia"/>
          <w:color w:val="000000"/>
        </w:rPr>
        <w:t>し、さらに「</w:t>
      </w:r>
      <w:r w:rsidR="00595FA0" w:rsidRPr="008F349D">
        <w:rPr>
          <w:rFonts w:hAnsi="ＭＳ ゴシック" w:hint="eastAsia"/>
          <w:color w:val="000000"/>
        </w:rPr>
        <w:t>ＩＣＴ</w:t>
      </w:r>
      <w:r w:rsidR="00435AA8" w:rsidRPr="008F349D">
        <w:rPr>
          <w:rFonts w:hAnsi="ＭＳ ゴシック" w:hint="eastAsia"/>
          <w:color w:val="000000"/>
        </w:rPr>
        <w:t>環境の活用</w:t>
      </w:r>
      <w:r w:rsidRPr="008F349D">
        <w:rPr>
          <w:rFonts w:hAnsi="ＭＳ ゴシック" w:hint="eastAsia"/>
          <w:color w:val="000000"/>
        </w:rPr>
        <w:t>」として、</w:t>
      </w:r>
      <w:r w:rsidR="00435AA8" w:rsidRPr="008F349D">
        <w:rPr>
          <w:rFonts w:hAnsi="ＭＳ ゴシック" w:hint="eastAsia"/>
          <w:color w:val="000000"/>
        </w:rPr>
        <w:t>業務フロー、マニュアル、ガイドライン、先進事例、リスク対応実例など</w:t>
      </w:r>
      <w:r w:rsidRPr="008F349D">
        <w:rPr>
          <w:rFonts w:hAnsi="ＭＳ ゴシック" w:hint="eastAsia"/>
          <w:color w:val="000000"/>
        </w:rPr>
        <w:t>を共有フォルダに、</w:t>
      </w:r>
      <w:r w:rsidR="00435AA8" w:rsidRPr="008F349D">
        <w:rPr>
          <w:rFonts w:hAnsi="ＭＳ ゴシック" w:hint="eastAsia"/>
          <w:color w:val="000000"/>
        </w:rPr>
        <w:t>資料的データの共有化</w:t>
      </w:r>
      <w:r w:rsidRPr="008F349D">
        <w:rPr>
          <w:rFonts w:hAnsi="ＭＳ ゴシック" w:hint="eastAsia"/>
          <w:color w:val="000000"/>
        </w:rPr>
        <w:t>で部局保有データ活用し、</w:t>
      </w:r>
      <w:r w:rsidR="00435AA8" w:rsidRPr="008F349D">
        <w:rPr>
          <w:rFonts w:hAnsi="ＭＳ ゴシック" w:hint="eastAsia"/>
          <w:color w:val="000000"/>
        </w:rPr>
        <w:t>庁内専門家（エキスパート）の紹介</w:t>
      </w:r>
      <w:r w:rsidRPr="008F349D">
        <w:rPr>
          <w:rFonts w:hAnsi="ＭＳ ゴシック" w:hint="eastAsia"/>
          <w:color w:val="000000"/>
        </w:rPr>
        <w:t>や</w:t>
      </w:r>
      <w:r w:rsidR="00435AA8" w:rsidRPr="008F349D">
        <w:rPr>
          <w:rFonts w:hAnsi="ＭＳ ゴシック" w:hint="eastAsia"/>
          <w:color w:val="000000"/>
        </w:rPr>
        <w:t>アドバイス</w:t>
      </w:r>
      <w:r w:rsidRPr="008F349D">
        <w:rPr>
          <w:rFonts w:hAnsi="ＭＳ ゴシック" w:hint="eastAsia"/>
          <w:color w:val="000000"/>
        </w:rPr>
        <w:t>、</w:t>
      </w:r>
      <w:r w:rsidR="00435AA8" w:rsidRPr="008F349D">
        <w:rPr>
          <w:rFonts w:hAnsi="ＭＳ ゴシック" w:hint="eastAsia"/>
          <w:color w:val="000000"/>
        </w:rPr>
        <w:t>メール、電子会議</w:t>
      </w:r>
      <w:r w:rsidRPr="008F349D">
        <w:rPr>
          <w:rFonts w:hAnsi="ＭＳ ゴシック" w:hint="eastAsia"/>
          <w:color w:val="000000"/>
        </w:rPr>
        <w:t>などにより、</w:t>
      </w:r>
      <w:r w:rsidR="00435AA8" w:rsidRPr="008F349D">
        <w:rPr>
          <w:rFonts w:hAnsi="ＭＳ ゴシック" w:hint="eastAsia"/>
          <w:color w:val="000000"/>
        </w:rPr>
        <w:t xml:space="preserve"> バーチャルＷＧなど</w:t>
      </w:r>
      <w:r w:rsidRPr="008F349D">
        <w:rPr>
          <w:rFonts w:hAnsi="ＭＳ ゴシック" w:hint="eastAsia"/>
          <w:color w:val="000000"/>
        </w:rPr>
        <w:t>を実施する</w:t>
      </w:r>
    </w:p>
    <w:p w:rsidR="00435AA8" w:rsidRPr="008F349D" w:rsidRDefault="0062526A" w:rsidP="00435AA8">
      <w:pPr>
        <w:rPr>
          <w:rFonts w:hAnsi="ＭＳ ゴシック"/>
          <w:color w:val="000000"/>
        </w:rPr>
      </w:pPr>
      <w:r w:rsidRPr="008F349D">
        <w:rPr>
          <w:rFonts w:hAnsi="ＭＳ ゴシック" w:hint="eastAsia"/>
          <w:color w:val="000000"/>
        </w:rPr>
        <w:t>・これらを</w:t>
      </w:r>
      <w:r w:rsidR="00435AA8" w:rsidRPr="008F349D">
        <w:rPr>
          <w:rFonts w:hAnsi="ＭＳ ゴシック" w:hint="eastAsia"/>
          <w:color w:val="000000"/>
        </w:rPr>
        <w:t>活用</w:t>
      </w:r>
      <w:r w:rsidRPr="008F349D">
        <w:rPr>
          <w:rFonts w:hAnsi="ＭＳ ゴシック" w:hint="eastAsia"/>
          <w:color w:val="000000"/>
        </w:rPr>
        <w:t>して、</w:t>
      </w:r>
      <w:r w:rsidR="00435AA8" w:rsidRPr="008F349D">
        <w:rPr>
          <w:rFonts w:hAnsi="ＭＳ ゴシック" w:hint="eastAsia"/>
          <w:color w:val="000000"/>
        </w:rPr>
        <w:t>全庁での横断的活用を拡げ効果を高める</w:t>
      </w:r>
      <w:r w:rsidR="00E51CFD" w:rsidRPr="008F349D">
        <w:rPr>
          <w:rFonts w:hAnsi="ＭＳ ゴシック" w:hint="eastAsia"/>
          <w:color w:val="000000"/>
        </w:rPr>
        <w:t>もの</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６５ページ</w:t>
      </w:r>
    </w:p>
    <w:p w:rsidR="00435AA8" w:rsidRPr="008F349D" w:rsidRDefault="00FD517B" w:rsidP="00435AA8">
      <w:pPr>
        <w:rPr>
          <w:rFonts w:hAnsi="ＭＳ ゴシック"/>
          <w:color w:val="000000"/>
        </w:rPr>
      </w:pPr>
      <w:r w:rsidRPr="008F349D">
        <w:rPr>
          <w:rFonts w:hAnsi="ＭＳ ゴシック" w:hint="eastAsia"/>
          <w:color w:val="000000"/>
        </w:rPr>
        <w:t>２</w:t>
      </w:r>
      <w:r w:rsidR="00435AA8" w:rsidRPr="008F349D">
        <w:rPr>
          <w:rFonts w:hAnsi="ＭＳ ゴシック" w:hint="eastAsia"/>
          <w:color w:val="000000"/>
        </w:rPr>
        <w:t xml:space="preserve">　業務改革の推進</w:t>
      </w:r>
    </w:p>
    <w:p w:rsidR="00435AA8" w:rsidRPr="008F349D" w:rsidRDefault="00435AA8" w:rsidP="00435AA8">
      <w:pPr>
        <w:rPr>
          <w:rFonts w:hAnsi="ＭＳ ゴシック"/>
          <w:color w:val="000000"/>
        </w:rPr>
      </w:pPr>
      <w:r w:rsidRPr="008F349D">
        <w:rPr>
          <w:rFonts w:hAnsi="ＭＳ ゴシック" w:hint="eastAsia"/>
          <w:color w:val="000000"/>
        </w:rPr>
        <w:t>（</w:t>
      </w:r>
      <w:r w:rsidR="00FD517B" w:rsidRPr="008F349D">
        <w:rPr>
          <w:rFonts w:hAnsi="ＭＳ ゴシック" w:hint="eastAsia"/>
          <w:color w:val="000000"/>
        </w:rPr>
        <w:t>一</w:t>
      </w:r>
      <w:r w:rsidRPr="008F349D">
        <w:rPr>
          <w:rFonts w:hAnsi="ＭＳ ゴシック" w:hint="eastAsia"/>
          <w:color w:val="000000"/>
        </w:rPr>
        <w:t>）</w:t>
      </w:r>
      <w:r w:rsidR="00595FA0" w:rsidRPr="008F349D">
        <w:rPr>
          <w:rFonts w:hAnsi="ＭＳ ゴシック" w:hint="eastAsia"/>
          <w:color w:val="000000"/>
        </w:rPr>
        <w:t>ＩＣＴ</w:t>
      </w:r>
      <w:r w:rsidRPr="008F349D">
        <w:rPr>
          <w:rFonts w:hAnsi="ＭＳ ゴシック" w:hint="eastAsia"/>
          <w:color w:val="000000"/>
        </w:rPr>
        <w:t>の活用</w:t>
      </w:r>
    </w:p>
    <w:p w:rsidR="00435AA8" w:rsidRPr="008F349D" w:rsidRDefault="00435AA8" w:rsidP="00435AA8">
      <w:pPr>
        <w:rPr>
          <w:rFonts w:hAnsi="ＭＳ ゴシック"/>
          <w:color w:val="000000"/>
        </w:rPr>
      </w:pPr>
      <w:r w:rsidRPr="008F349D">
        <w:rPr>
          <w:rFonts w:hAnsi="ＭＳ ゴシック" w:hint="eastAsia"/>
          <w:color w:val="000000"/>
        </w:rPr>
        <w:t xml:space="preserve">　</w:t>
      </w:r>
      <w:r w:rsidR="00595FA0" w:rsidRPr="008F349D">
        <w:rPr>
          <w:rFonts w:hAnsi="ＭＳ ゴシック" w:hint="eastAsia"/>
          <w:color w:val="000000"/>
        </w:rPr>
        <w:t>ＩＣＴ</w:t>
      </w:r>
      <w:r w:rsidRPr="008F349D">
        <w:rPr>
          <w:rFonts w:hAnsi="ＭＳ ゴシック" w:hint="eastAsia"/>
          <w:color w:val="000000"/>
        </w:rPr>
        <w:t>の目覚ましい発展は、社会経済活動全般に大きな影響を及ぼしています。</w:t>
      </w:r>
    </w:p>
    <w:p w:rsidR="00435AA8" w:rsidRPr="008F349D" w:rsidRDefault="00435AA8" w:rsidP="00435AA8">
      <w:pPr>
        <w:rPr>
          <w:rFonts w:hAnsi="ＭＳ ゴシック"/>
          <w:color w:val="000000"/>
        </w:rPr>
      </w:pPr>
      <w:r w:rsidRPr="008F349D">
        <w:rPr>
          <w:rFonts w:hAnsi="ＭＳ ゴシック" w:hint="eastAsia"/>
          <w:color w:val="000000"/>
        </w:rPr>
        <w:t xml:space="preserve">  こうした中、本府においてもオープンデータの提供やビックデータの活用、平成28年から利用開始が予定されているマイナンバー制度の活用方策を検討するなど、先進的取組みを進めることにより、府民サービスの向上と業務改革を推進します。</w:t>
      </w:r>
    </w:p>
    <w:p w:rsidR="00435AA8" w:rsidRPr="008F349D" w:rsidRDefault="00435AA8" w:rsidP="00435AA8">
      <w:pPr>
        <w:rPr>
          <w:rFonts w:hAnsi="ＭＳ ゴシック"/>
          <w:color w:val="000000"/>
        </w:rPr>
      </w:pPr>
      <w:r w:rsidRPr="008F349D">
        <w:rPr>
          <w:rFonts w:hAnsi="ＭＳ ゴシック" w:hint="eastAsia"/>
          <w:color w:val="000000"/>
        </w:rPr>
        <w:t>オープンデータの提供（活用）</w:t>
      </w:r>
    </w:p>
    <w:p w:rsidR="00435AA8" w:rsidRPr="008F349D" w:rsidRDefault="00435AA8" w:rsidP="00435AA8">
      <w:pPr>
        <w:rPr>
          <w:rFonts w:hAnsi="ＭＳ ゴシック"/>
          <w:color w:val="000000"/>
        </w:rPr>
      </w:pPr>
      <w:r w:rsidRPr="008F349D">
        <w:rPr>
          <w:rFonts w:hAnsi="ＭＳ ゴシック" w:hint="eastAsia"/>
          <w:color w:val="000000"/>
        </w:rPr>
        <w:t xml:space="preserve">　府が保有するデータを、様々な形式に適切・容易に変換できる形式（エクセルデータなど）で、二次的利用が可能な形で公開し、①透明性・信頼性の向上、②官民協働の推進、③経済の活性化・行政の効率化を図ります。</w:t>
      </w:r>
    </w:p>
    <w:p w:rsidR="00435AA8" w:rsidRPr="008F349D" w:rsidRDefault="00435AA8" w:rsidP="00435AA8">
      <w:pPr>
        <w:rPr>
          <w:rFonts w:hAnsi="ＭＳ ゴシック"/>
          <w:color w:val="000000"/>
        </w:rPr>
      </w:pPr>
      <w:r w:rsidRPr="008F349D">
        <w:rPr>
          <w:rFonts w:hAnsi="ＭＳ ゴシック" w:hint="eastAsia"/>
          <w:color w:val="000000"/>
        </w:rPr>
        <w:t xml:space="preserve">　現在、各部局のホームページにおいて、関連する統計情報や公共施設情報等について、データ提供を</w:t>
      </w:r>
      <w:r w:rsidR="00595FA0" w:rsidRPr="008F349D">
        <w:rPr>
          <w:rFonts w:hAnsi="ＭＳ ゴシック" w:hint="eastAsia"/>
          <w:color w:val="000000"/>
        </w:rPr>
        <w:t>ＰＤＦ</w:t>
      </w:r>
      <w:r w:rsidRPr="008F349D">
        <w:rPr>
          <w:rFonts w:hAnsi="ＭＳ ゴシック" w:hint="eastAsia"/>
          <w:color w:val="000000"/>
        </w:rPr>
        <w:t>形式に加えてエクセル形式でも行っています。</w:t>
      </w:r>
    </w:p>
    <w:p w:rsidR="00435AA8" w:rsidRPr="008F349D" w:rsidRDefault="00435AA8" w:rsidP="00435AA8">
      <w:pPr>
        <w:rPr>
          <w:rFonts w:hAnsi="ＭＳ ゴシック"/>
          <w:color w:val="000000"/>
        </w:rPr>
      </w:pPr>
      <w:r w:rsidRPr="008F349D">
        <w:rPr>
          <w:rFonts w:hAnsi="ＭＳ ゴシック" w:hint="eastAsia"/>
          <w:color w:val="000000"/>
        </w:rPr>
        <w:t xml:space="preserve">  今後は、オープンデータの取組みとして、利用者にわかりやすく提供するため、各部局の有するデータを整理して掲載するポータルサイトを開設し、府民が幅広く利用できるようにします。</w:t>
      </w:r>
    </w:p>
    <w:p w:rsidR="00435AA8" w:rsidRPr="008F349D" w:rsidRDefault="00435AA8" w:rsidP="00435AA8">
      <w:pPr>
        <w:rPr>
          <w:rFonts w:hAnsi="ＭＳ ゴシック"/>
          <w:color w:val="000000"/>
        </w:rPr>
      </w:pPr>
      <w:r w:rsidRPr="008F349D">
        <w:rPr>
          <w:rFonts w:hAnsi="ＭＳ ゴシック" w:hint="eastAsia"/>
          <w:color w:val="000000"/>
        </w:rPr>
        <w:t>※　オープンデータとは</w:t>
      </w:r>
      <w:r w:rsidR="00E51CFD" w:rsidRPr="008F349D">
        <w:rPr>
          <w:rFonts w:hAnsi="ＭＳ ゴシック" w:hint="eastAsia"/>
          <w:color w:val="000000"/>
        </w:rPr>
        <w:t>、</w:t>
      </w:r>
      <w:r w:rsidRPr="008F349D">
        <w:rPr>
          <w:rFonts w:hAnsi="ＭＳ ゴシック" w:hint="eastAsia"/>
          <w:color w:val="000000"/>
        </w:rPr>
        <w:t>公共等が保有するデータが、再利用・商業利用可能な形で公開されるデータ</w:t>
      </w:r>
    </w:p>
    <w:p w:rsidR="00435AA8" w:rsidRPr="008F349D" w:rsidRDefault="00435AA8" w:rsidP="00435AA8">
      <w:pPr>
        <w:rPr>
          <w:rFonts w:hAnsi="ＭＳ ゴシック"/>
          <w:color w:val="000000"/>
        </w:rPr>
      </w:pPr>
      <w:r w:rsidRPr="008F349D">
        <w:rPr>
          <w:rFonts w:hAnsi="ＭＳ ゴシック" w:hint="eastAsia"/>
          <w:color w:val="000000"/>
        </w:rPr>
        <w:t>【他県において、活用されているデータの例（大阪府企画室調べ）】</w:t>
      </w:r>
    </w:p>
    <w:p w:rsidR="00435AA8" w:rsidRPr="008F349D" w:rsidRDefault="00435AA8" w:rsidP="00435AA8">
      <w:pPr>
        <w:rPr>
          <w:rFonts w:hAnsi="ＭＳ ゴシック"/>
          <w:color w:val="000000"/>
        </w:rPr>
      </w:pPr>
      <w:r w:rsidRPr="008F349D">
        <w:rPr>
          <w:rFonts w:hAnsi="ＭＳ ゴシック" w:hint="eastAsia"/>
          <w:color w:val="000000"/>
        </w:rPr>
        <w:t>観光情報（国宝・重文等の観光資源位置情報）</w:t>
      </w:r>
    </w:p>
    <w:p w:rsidR="00435AA8" w:rsidRPr="008F349D" w:rsidRDefault="00435AA8" w:rsidP="00435AA8">
      <w:pPr>
        <w:rPr>
          <w:rFonts w:hAnsi="ＭＳ ゴシック"/>
          <w:color w:val="000000"/>
        </w:rPr>
      </w:pPr>
      <w:r w:rsidRPr="008F349D">
        <w:rPr>
          <w:rFonts w:hAnsi="ＭＳ ゴシック" w:hint="eastAsia"/>
          <w:color w:val="000000"/>
        </w:rPr>
        <w:t>防災情報（避難場所、物資備蓄拠点、警察拠点等の位置情報、雨量・水量観測所の位置情報、土砂災害警戒区域指定地位置情報）</w:t>
      </w:r>
    </w:p>
    <w:p w:rsidR="00435AA8" w:rsidRPr="008F349D" w:rsidRDefault="00435AA8" w:rsidP="00435AA8">
      <w:pPr>
        <w:rPr>
          <w:rFonts w:hAnsi="ＭＳ ゴシック"/>
          <w:color w:val="000000"/>
        </w:rPr>
      </w:pPr>
      <w:r w:rsidRPr="008F349D">
        <w:rPr>
          <w:rFonts w:hAnsi="ＭＳ ゴシック" w:hint="eastAsia"/>
          <w:color w:val="000000"/>
        </w:rPr>
        <w:t xml:space="preserve">　都市計画情報（都市公園の位置情報、都市計画一覧）</w:t>
      </w:r>
    </w:p>
    <w:p w:rsidR="00435AA8" w:rsidRPr="008F349D" w:rsidRDefault="00435AA8" w:rsidP="00435AA8">
      <w:pPr>
        <w:rPr>
          <w:rFonts w:hAnsi="ＭＳ ゴシック"/>
          <w:color w:val="000000"/>
        </w:rPr>
      </w:pPr>
      <w:r w:rsidRPr="008F349D">
        <w:rPr>
          <w:rFonts w:hAnsi="ＭＳ ゴシック" w:hint="eastAsia"/>
          <w:color w:val="000000"/>
        </w:rPr>
        <w:t xml:space="preserve">　医療・子育て、観光・グルメ、学校、行政・税金、統計に係る各情報</w:t>
      </w:r>
    </w:p>
    <w:p w:rsidR="00435AA8" w:rsidRPr="008F349D" w:rsidRDefault="00435AA8" w:rsidP="00435AA8">
      <w:pPr>
        <w:rPr>
          <w:rFonts w:hAnsi="ＭＳ ゴシック"/>
          <w:color w:val="000000"/>
        </w:rPr>
      </w:pPr>
      <w:r w:rsidRPr="008F349D">
        <w:rPr>
          <w:rFonts w:hAnsi="ＭＳ ゴシック" w:hint="eastAsia"/>
          <w:color w:val="000000"/>
        </w:rPr>
        <w:t xml:space="preserve">　県内市町村のオープンデータサイトなど</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６６ページ</w:t>
      </w:r>
    </w:p>
    <w:p w:rsidR="00435AA8" w:rsidRPr="008F349D" w:rsidRDefault="00435AA8" w:rsidP="00435AA8">
      <w:pPr>
        <w:rPr>
          <w:rFonts w:hAnsi="ＭＳ ゴシック"/>
          <w:color w:val="000000"/>
        </w:rPr>
      </w:pPr>
      <w:r w:rsidRPr="008F349D">
        <w:rPr>
          <w:rFonts w:hAnsi="ＭＳ ゴシック" w:hint="eastAsia"/>
          <w:color w:val="000000"/>
        </w:rPr>
        <w:t>ビッグデータの活用</w:t>
      </w:r>
    </w:p>
    <w:p w:rsidR="00435AA8" w:rsidRPr="008F349D" w:rsidRDefault="00435AA8" w:rsidP="00435AA8">
      <w:pPr>
        <w:rPr>
          <w:rFonts w:hAnsi="ＭＳ ゴシック"/>
          <w:color w:val="000000"/>
        </w:rPr>
      </w:pPr>
      <w:r w:rsidRPr="008F349D">
        <w:rPr>
          <w:rFonts w:hAnsi="ＭＳ ゴシック" w:hint="eastAsia"/>
          <w:color w:val="000000"/>
        </w:rPr>
        <w:t xml:space="preserve">　 ビッグデータとは、様々な方法で収集された多種多様で膨大なデータを指すことが多く、レジ等の</w:t>
      </w:r>
      <w:r w:rsidR="00595FA0" w:rsidRPr="008F349D">
        <w:rPr>
          <w:rFonts w:hAnsi="ＭＳ ゴシック" w:hint="eastAsia"/>
          <w:color w:val="000000"/>
        </w:rPr>
        <w:t>ＰＯＳ</w:t>
      </w:r>
      <w:r w:rsidRPr="008F349D">
        <w:rPr>
          <w:rFonts w:hAnsi="ＭＳ ゴシック" w:hint="eastAsia"/>
          <w:color w:val="000000"/>
        </w:rPr>
        <w:t>データを用いた販売促進、ウェブ上で頻繁に検索されるワードを用いた広告事業など、各種サービスの提供のために活用されています。</w:t>
      </w:r>
    </w:p>
    <w:p w:rsidR="00435AA8" w:rsidRPr="008F349D" w:rsidRDefault="00435AA8" w:rsidP="00435AA8">
      <w:pPr>
        <w:rPr>
          <w:rFonts w:hAnsi="ＭＳ ゴシック"/>
          <w:color w:val="000000"/>
        </w:rPr>
      </w:pPr>
      <w:r w:rsidRPr="008F349D">
        <w:rPr>
          <w:rFonts w:hAnsi="ＭＳ ゴシック" w:hint="eastAsia"/>
          <w:color w:val="000000"/>
        </w:rPr>
        <w:t xml:space="preserve">　 国においても、「ビッグデータの活用を推進するために必要な、「パーソナルデータ」の取扱い等の事業環境整備を進める」とされています。</w:t>
      </w:r>
    </w:p>
    <w:p w:rsidR="00435AA8" w:rsidRPr="008F349D" w:rsidRDefault="00435AA8" w:rsidP="00435AA8">
      <w:pPr>
        <w:rPr>
          <w:rFonts w:hAnsi="ＭＳ ゴシック"/>
          <w:color w:val="000000"/>
        </w:rPr>
      </w:pPr>
      <w:r w:rsidRPr="008F349D">
        <w:rPr>
          <w:rFonts w:hAnsi="ＭＳ ゴシック" w:hint="eastAsia"/>
          <w:color w:val="000000"/>
        </w:rPr>
        <w:lastRenderedPageBreak/>
        <w:t xml:space="preserve">　 例えば、医療関連ビッグデータについては、大阪府市医療戦略会議から、効果的な治療法や医薬品の発見・開発、適切な健康管理や予防、さらには多様なビジネスなど活用のメリットが大きいと考えられるため、「ビッグデータ活用を可能とする基盤を整備すべき」との提言が示されました。</w:t>
      </w:r>
    </w:p>
    <w:p w:rsidR="00435AA8" w:rsidRPr="008F349D" w:rsidRDefault="00435AA8" w:rsidP="00435AA8">
      <w:pPr>
        <w:rPr>
          <w:rFonts w:hAnsi="ＭＳ ゴシック"/>
          <w:color w:val="000000"/>
        </w:rPr>
      </w:pPr>
      <w:r w:rsidRPr="008F349D">
        <w:rPr>
          <w:rFonts w:hAnsi="ＭＳ ゴシック" w:hint="eastAsia"/>
          <w:color w:val="000000"/>
        </w:rPr>
        <w:t xml:space="preserve">　 また、国においても、医療分野の個人情報は、保護の必要性が高い一方で、一層の利活用が期待される情報であるとされ、その利活用の重要な手段となる医療情報の番号制度について研究会を設置し、制度利用の効果や必要な環境整備について、費用対効果や技術的な検証も含めて議論されています。</w:t>
      </w:r>
    </w:p>
    <w:p w:rsidR="00435AA8" w:rsidRPr="008F349D" w:rsidRDefault="00435AA8" w:rsidP="00435AA8">
      <w:pPr>
        <w:rPr>
          <w:rFonts w:hAnsi="ＭＳ ゴシック"/>
          <w:color w:val="000000"/>
        </w:rPr>
      </w:pPr>
      <w:r w:rsidRPr="008F349D">
        <w:rPr>
          <w:rFonts w:hAnsi="ＭＳ ゴシック" w:hint="eastAsia"/>
          <w:color w:val="000000"/>
        </w:rPr>
        <w:t xml:space="preserve">　 国における議論の方向を注視しつつ、データ収集やリンケージ等活用に必要な仕組みや費用対効果、集約されたデータの活用可能性など府として取り組むべき方向について検討を進めていきます。</w:t>
      </w:r>
    </w:p>
    <w:p w:rsidR="00435AA8" w:rsidRPr="008F349D" w:rsidRDefault="00435AA8" w:rsidP="00435AA8">
      <w:pPr>
        <w:rPr>
          <w:rFonts w:hAnsi="ＭＳ ゴシック"/>
          <w:color w:val="000000"/>
        </w:rPr>
      </w:pPr>
      <w:r w:rsidRPr="008F349D">
        <w:rPr>
          <w:rFonts w:hAnsi="ＭＳ ゴシック" w:hint="eastAsia"/>
          <w:color w:val="000000"/>
        </w:rPr>
        <w:t>（海外の先進事例-デンマーク(人口550万人)の場合）</w:t>
      </w:r>
    </w:p>
    <w:p w:rsidR="00435AA8" w:rsidRPr="008F349D" w:rsidRDefault="00435AA8" w:rsidP="00435AA8">
      <w:pPr>
        <w:rPr>
          <w:rFonts w:hAnsi="ＭＳ ゴシック"/>
          <w:color w:val="000000"/>
        </w:rPr>
      </w:pPr>
      <w:r w:rsidRPr="008F349D">
        <w:rPr>
          <w:rFonts w:hAnsi="ＭＳ ゴシック" w:hint="eastAsia"/>
          <w:color w:val="000000"/>
        </w:rPr>
        <w:t>医療情報の電子化</w:t>
      </w:r>
    </w:p>
    <w:p w:rsidR="00435AA8" w:rsidRPr="008F349D" w:rsidRDefault="00435AA8" w:rsidP="00435AA8">
      <w:pPr>
        <w:rPr>
          <w:rFonts w:hAnsi="ＭＳ ゴシック"/>
          <w:color w:val="000000"/>
        </w:rPr>
      </w:pPr>
      <w:r w:rsidRPr="008F349D">
        <w:rPr>
          <w:rFonts w:hAnsi="ＭＳ ゴシック" w:hint="eastAsia"/>
          <w:color w:val="000000"/>
        </w:rPr>
        <w:t>・「保健医療セクターの電子化のための国家戦略2008-2012年」</w:t>
      </w:r>
    </w:p>
    <w:p w:rsidR="00435AA8" w:rsidRPr="008F349D" w:rsidRDefault="00435AA8" w:rsidP="00435AA8">
      <w:pPr>
        <w:rPr>
          <w:rFonts w:hAnsi="ＭＳ ゴシック"/>
          <w:color w:val="000000"/>
        </w:rPr>
      </w:pPr>
      <w:r w:rsidRPr="008F349D">
        <w:rPr>
          <w:rFonts w:hAnsi="ＭＳ ゴシック" w:hint="eastAsia"/>
          <w:color w:val="000000"/>
        </w:rPr>
        <w:t>・医療情報を患者ごとにつなぐ仕組みや一般的な健康・医療情報のポータルサイトを構築</w:t>
      </w:r>
    </w:p>
    <w:p w:rsidR="00435AA8" w:rsidRPr="008F349D" w:rsidRDefault="00435AA8" w:rsidP="00435AA8">
      <w:pPr>
        <w:rPr>
          <w:rFonts w:hAnsi="ＭＳ ゴシック"/>
          <w:color w:val="000000"/>
        </w:rPr>
      </w:pPr>
      <w:r w:rsidRPr="008F349D">
        <w:rPr>
          <w:rFonts w:hAnsi="ＭＳ ゴシック" w:hint="eastAsia"/>
          <w:color w:val="000000"/>
        </w:rPr>
        <w:t>ビッグデータの活用</w:t>
      </w:r>
    </w:p>
    <w:p w:rsidR="00435AA8" w:rsidRPr="008F349D" w:rsidRDefault="00435AA8" w:rsidP="00435AA8">
      <w:pPr>
        <w:rPr>
          <w:rFonts w:hAnsi="ＭＳ ゴシック"/>
          <w:color w:val="000000"/>
        </w:rPr>
      </w:pPr>
      <w:r w:rsidRPr="008F349D">
        <w:rPr>
          <w:rFonts w:hAnsi="ＭＳ ゴシック" w:hint="eastAsia"/>
          <w:color w:val="000000"/>
        </w:rPr>
        <w:t>・国民識別番号による一気通貫のデータベースのほか複数のデータベース、医療従事者用のセキュリティの高いネットワーク基盤を整備</w:t>
      </w:r>
    </w:p>
    <w:p w:rsidR="00435AA8" w:rsidRPr="008F349D" w:rsidRDefault="00435AA8" w:rsidP="00435AA8">
      <w:pPr>
        <w:rPr>
          <w:rFonts w:hAnsi="ＭＳ ゴシック"/>
          <w:color w:val="000000"/>
        </w:rPr>
      </w:pPr>
      <w:r w:rsidRPr="008F349D">
        <w:rPr>
          <w:rFonts w:hAnsi="ＭＳ ゴシック" w:hint="eastAsia"/>
          <w:color w:val="000000"/>
        </w:rPr>
        <w:t>・一般的な健康・医療情報、患者の医療情報へのアクセス、カスタマイズされた市民個人の医療情報管理ツールを整備</w:t>
      </w:r>
    </w:p>
    <w:p w:rsidR="00435AA8" w:rsidRPr="008F349D" w:rsidRDefault="00435AA8" w:rsidP="00435AA8">
      <w:pPr>
        <w:rPr>
          <w:rFonts w:hAnsi="ＭＳ ゴシック"/>
          <w:color w:val="000000"/>
        </w:rPr>
      </w:pPr>
      <w:r w:rsidRPr="008F349D">
        <w:rPr>
          <w:rFonts w:hAnsi="ＭＳ ゴシック" w:hint="eastAsia"/>
          <w:color w:val="000000"/>
        </w:rPr>
        <w:t>プライバシー保護のルール</w:t>
      </w:r>
    </w:p>
    <w:p w:rsidR="00435AA8" w:rsidRPr="008F349D" w:rsidRDefault="00435AA8" w:rsidP="00435AA8">
      <w:pPr>
        <w:rPr>
          <w:rFonts w:hAnsi="ＭＳ ゴシック"/>
          <w:color w:val="000000"/>
        </w:rPr>
      </w:pPr>
      <w:r w:rsidRPr="008F349D">
        <w:rPr>
          <w:rFonts w:hAnsi="ＭＳ ゴシック" w:hint="eastAsia"/>
          <w:color w:val="000000"/>
        </w:rPr>
        <w:t>・異なる組織に存在する既存システムの横断的連携・統合化を実現するための組織を構築</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６７ページ</w:t>
      </w:r>
    </w:p>
    <w:p w:rsidR="00435AA8" w:rsidRPr="008F349D" w:rsidRDefault="00435AA8" w:rsidP="00435AA8">
      <w:pPr>
        <w:rPr>
          <w:rFonts w:hAnsi="ＭＳ ゴシック"/>
          <w:color w:val="000000"/>
        </w:rPr>
      </w:pPr>
      <w:r w:rsidRPr="008F349D">
        <w:rPr>
          <w:rFonts w:hAnsi="ＭＳ ゴシック" w:hint="eastAsia"/>
          <w:color w:val="000000"/>
        </w:rPr>
        <w:t>マイナンバーの活用</w:t>
      </w:r>
    </w:p>
    <w:p w:rsidR="00435AA8" w:rsidRPr="008F349D" w:rsidRDefault="00435AA8" w:rsidP="00435AA8">
      <w:pPr>
        <w:rPr>
          <w:rFonts w:hAnsi="ＭＳ ゴシック"/>
          <w:color w:val="000000"/>
        </w:rPr>
      </w:pPr>
      <w:r w:rsidRPr="008F349D">
        <w:rPr>
          <w:rFonts w:hAnsi="ＭＳ ゴシック" w:hint="eastAsia"/>
          <w:color w:val="000000"/>
        </w:rPr>
        <w:t xml:space="preserve">  マイナンバー制度導入に向け必要なシステム基盤の整備を行うとともに、社会保障・税制度・災害分野でのマイナンバーの活用について、省令等や国の制度設計を踏まえて検討します。</w:t>
      </w:r>
    </w:p>
    <w:p w:rsidR="00435AA8" w:rsidRPr="008F349D" w:rsidRDefault="00435AA8" w:rsidP="00435AA8">
      <w:pPr>
        <w:rPr>
          <w:rFonts w:hAnsi="ＭＳ ゴシック"/>
          <w:color w:val="000000"/>
        </w:rPr>
      </w:pPr>
      <w:r w:rsidRPr="008F349D">
        <w:rPr>
          <w:rFonts w:hAnsi="ＭＳ ゴシック" w:hint="eastAsia"/>
          <w:color w:val="000000"/>
        </w:rPr>
        <w:t>※マイナンバー制度とは</w:t>
      </w:r>
      <w:r w:rsidR="00E51CFD" w:rsidRPr="008F349D">
        <w:rPr>
          <w:rFonts w:hAnsi="ＭＳ ゴシック" w:hint="eastAsia"/>
          <w:color w:val="000000"/>
        </w:rPr>
        <w:t>、</w:t>
      </w:r>
      <w:r w:rsidRPr="008F349D">
        <w:rPr>
          <w:rFonts w:hAnsi="ＭＳ ゴシック" w:hint="eastAsia"/>
          <w:color w:val="000000"/>
        </w:rPr>
        <w:t>マイナンバー制度は、複数の機関に存在する個人の情報を同一人の情報であるということの確認を行うための社会基盤であり、今後、社会保障分野・地方税分野の利活用について、関係省庁が主務省令等を整備していく予定</w:t>
      </w:r>
    </w:p>
    <w:p w:rsidR="00435AA8" w:rsidRPr="008F349D" w:rsidRDefault="00435AA8" w:rsidP="00435AA8">
      <w:pPr>
        <w:rPr>
          <w:rFonts w:hAnsi="ＭＳ ゴシック"/>
          <w:color w:val="000000"/>
        </w:rPr>
      </w:pPr>
      <w:r w:rsidRPr="008F349D">
        <w:rPr>
          <w:rFonts w:hAnsi="ＭＳ ゴシック" w:hint="eastAsia"/>
          <w:color w:val="000000"/>
        </w:rPr>
        <w:t>（活用例）</w:t>
      </w:r>
    </w:p>
    <w:p w:rsidR="00435AA8" w:rsidRPr="008F349D" w:rsidRDefault="00435AA8" w:rsidP="00FD517B">
      <w:pPr>
        <w:ind w:leftChars="100" w:left="227"/>
        <w:rPr>
          <w:rFonts w:hAnsi="ＭＳ ゴシック"/>
          <w:color w:val="000000"/>
        </w:rPr>
      </w:pPr>
      <w:r w:rsidRPr="008F349D">
        <w:rPr>
          <w:rFonts w:hAnsi="ＭＳ ゴシック" w:hint="eastAsia"/>
          <w:color w:val="000000"/>
        </w:rPr>
        <w:t>添付書類の削減・・・各種申請・申告等に必要な行政機関が発行する添付書類（納税証明書等）の省略が可能</w:t>
      </w:r>
    </w:p>
    <w:p w:rsidR="00435AA8" w:rsidRPr="008F349D" w:rsidRDefault="00435AA8" w:rsidP="00FD517B">
      <w:pPr>
        <w:ind w:firstLineChars="100" w:firstLine="227"/>
        <w:rPr>
          <w:rFonts w:hAnsi="ＭＳ ゴシック"/>
          <w:color w:val="000000"/>
        </w:rPr>
      </w:pPr>
      <w:r w:rsidRPr="008F349D">
        <w:rPr>
          <w:rFonts w:hAnsi="ＭＳ ゴシック" w:hint="eastAsia"/>
          <w:color w:val="000000"/>
        </w:rPr>
        <w:t>各種申請・給付手続に係る現状とマイナンバーが導入された場合の今後の比較図</w:t>
      </w:r>
    </w:p>
    <w:p w:rsidR="00435AA8" w:rsidRPr="008F349D" w:rsidRDefault="00435AA8" w:rsidP="008F349D">
      <w:pPr>
        <w:ind w:firstLineChars="100" w:firstLine="227"/>
        <w:rPr>
          <w:rFonts w:hAnsi="ＭＳ ゴシック"/>
          <w:color w:val="000000"/>
        </w:rPr>
      </w:pPr>
      <w:r w:rsidRPr="008F349D">
        <w:rPr>
          <w:rFonts w:hAnsi="ＭＳ ゴシック" w:hint="eastAsia"/>
          <w:color w:val="000000"/>
        </w:rPr>
        <w:t>現状</w:t>
      </w:r>
      <w:r w:rsidR="00FD517B" w:rsidRPr="008F349D">
        <w:rPr>
          <w:rFonts w:hAnsi="ＭＳ ゴシック" w:hint="eastAsia"/>
          <w:color w:val="000000"/>
        </w:rPr>
        <w:t>は</w:t>
      </w:r>
      <w:r w:rsidR="00C7337A" w:rsidRPr="009735B5">
        <w:rPr>
          <w:rFonts w:hAnsi="ＭＳ ゴシック" w:hint="eastAsia"/>
          <w:color w:val="000000"/>
        </w:rPr>
        <w:t>、</w:t>
      </w:r>
      <w:r w:rsidRPr="008F349D">
        <w:rPr>
          <w:rFonts w:hAnsi="ＭＳ ゴシック" w:hint="eastAsia"/>
          <w:color w:val="000000"/>
        </w:rPr>
        <w:t>社会保障の手続では、所得証明書などの添付書類をＡから求められた場合、本人はＢから取得した上で申請している。また、ＡとＢとの間で併給を禁止している場合などは、本人の申告に基づき給付の調整をしている。</w:t>
      </w:r>
    </w:p>
    <w:p w:rsidR="00435AA8" w:rsidRPr="008F349D" w:rsidRDefault="00435AA8" w:rsidP="008F349D">
      <w:pPr>
        <w:ind w:firstLineChars="100" w:firstLine="227"/>
        <w:rPr>
          <w:rFonts w:hAnsi="ＭＳ ゴシック"/>
          <w:color w:val="000000"/>
        </w:rPr>
      </w:pPr>
      <w:r w:rsidRPr="008F349D">
        <w:rPr>
          <w:rFonts w:hAnsi="ＭＳ ゴシック" w:hint="eastAsia"/>
          <w:color w:val="000000"/>
        </w:rPr>
        <w:t>今後</w:t>
      </w:r>
      <w:r w:rsidR="00FD517B" w:rsidRPr="008F349D">
        <w:rPr>
          <w:rFonts w:hAnsi="ＭＳ ゴシック" w:hint="eastAsia"/>
          <w:color w:val="000000"/>
        </w:rPr>
        <w:t>は</w:t>
      </w:r>
      <w:r w:rsidR="00A56CBF" w:rsidRPr="008F349D">
        <w:rPr>
          <w:rFonts w:hAnsi="ＭＳ ゴシック" w:hint="eastAsia"/>
          <w:color w:val="000000"/>
        </w:rPr>
        <w:t>、</w:t>
      </w:r>
      <w:r w:rsidRPr="008F349D">
        <w:rPr>
          <w:rFonts w:hAnsi="ＭＳ ゴシック" w:hint="eastAsia"/>
          <w:color w:val="000000"/>
        </w:rPr>
        <w:t>番号制度導入後は、ＡとＢの間で情報をやりとりすることで、添付書類の省略や給付の適正化が図れる。</w:t>
      </w:r>
    </w:p>
    <w:p w:rsidR="00435AA8" w:rsidRPr="008F349D" w:rsidRDefault="00435AA8" w:rsidP="00435AA8">
      <w:pPr>
        <w:rPr>
          <w:rFonts w:hAnsi="ＭＳ ゴシック"/>
          <w:color w:val="000000"/>
        </w:rPr>
      </w:pPr>
      <w:r w:rsidRPr="008F349D">
        <w:rPr>
          <w:rFonts w:hAnsi="ＭＳ ゴシック" w:hint="eastAsia"/>
          <w:color w:val="000000"/>
        </w:rPr>
        <w:t>内閣官房社会保障改革担当室資料より</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６８ページ</w:t>
      </w:r>
    </w:p>
    <w:p w:rsidR="00435AA8" w:rsidRPr="008F349D" w:rsidRDefault="00435AA8" w:rsidP="00435AA8">
      <w:pPr>
        <w:rPr>
          <w:rFonts w:hAnsi="ＭＳ ゴシック"/>
          <w:color w:val="000000"/>
        </w:rPr>
      </w:pPr>
      <w:r w:rsidRPr="008F349D">
        <w:rPr>
          <w:rFonts w:hAnsi="ＭＳ ゴシック" w:hint="eastAsia"/>
          <w:color w:val="000000"/>
        </w:rPr>
        <w:t>ＩＴ活用による業務改革（改善）の推進</w:t>
      </w:r>
    </w:p>
    <w:p w:rsidR="00435AA8" w:rsidRPr="008F349D" w:rsidRDefault="00435AA8" w:rsidP="00435AA8">
      <w:pPr>
        <w:rPr>
          <w:rFonts w:hAnsi="ＭＳ ゴシック"/>
          <w:color w:val="000000"/>
        </w:rPr>
      </w:pPr>
      <w:r w:rsidRPr="008F349D">
        <w:rPr>
          <w:rFonts w:hAnsi="ＭＳ ゴシック" w:hint="eastAsia"/>
          <w:color w:val="000000"/>
        </w:rPr>
        <w:t xml:space="preserve">　業務改善への活用</w:t>
      </w:r>
    </w:p>
    <w:p w:rsidR="00435AA8" w:rsidRPr="008F349D" w:rsidRDefault="00435AA8" w:rsidP="00435AA8">
      <w:pPr>
        <w:rPr>
          <w:rFonts w:hAnsi="ＭＳ ゴシック"/>
          <w:color w:val="000000"/>
        </w:rPr>
      </w:pPr>
      <w:r w:rsidRPr="008F349D">
        <w:rPr>
          <w:rFonts w:hAnsi="ＭＳ ゴシック" w:hint="eastAsia"/>
          <w:color w:val="000000"/>
        </w:rPr>
        <w:t>リモートアクセス機能の活用</w:t>
      </w:r>
    </w:p>
    <w:p w:rsidR="00435AA8" w:rsidRPr="008F349D" w:rsidRDefault="00435AA8" w:rsidP="00FD517B">
      <w:pPr>
        <w:ind w:firstLineChars="100" w:firstLine="227"/>
        <w:rPr>
          <w:rFonts w:hAnsi="ＭＳ ゴシック"/>
          <w:color w:val="000000"/>
        </w:rPr>
      </w:pPr>
      <w:r w:rsidRPr="008F349D">
        <w:rPr>
          <w:rFonts w:hAnsi="ＭＳ ゴシック" w:hint="eastAsia"/>
          <w:color w:val="000000"/>
        </w:rPr>
        <w:t>外出先等から庁内ネットワークに接続することができるリモートアクセス機能を利用することにより、業務効率の向上や災害時の業務継続(</w:t>
      </w:r>
      <w:r w:rsidR="009A09CD" w:rsidRPr="008F349D">
        <w:rPr>
          <w:rFonts w:hAnsi="ＭＳ ゴシック" w:hint="eastAsia"/>
          <w:color w:val="000000"/>
        </w:rPr>
        <w:t>ＢＣＰ</w:t>
      </w:r>
      <w:r w:rsidRPr="008F349D">
        <w:rPr>
          <w:rFonts w:hAnsi="ＭＳ ゴシック" w:hint="eastAsia"/>
          <w:color w:val="000000"/>
        </w:rPr>
        <w:t>)などの効果が期待できるため、導入拡大に向けた実証実験などを実施し、活用方法を検討します。</w:t>
      </w:r>
    </w:p>
    <w:p w:rsidR="00435AA8" w:rsidRPr="008F349D" w:rsidRDefault="00435AA8" w:rsidP="00435AA8">
      <w:pPr>
        <w:rPr>
          <w:rFonts w:hAnsi="ＭＳ ゴシック"/>
          <w:color w:val="000000"/>
        </w:rPr>
      </w:pPr>
      <w:r w:rsidRPr="008F349D">
        <w:rPr>
          <w:rFonts w:hAnsi="ＭＳ ゴシック" w:hint="eastAsia"/>
          <w:color w:val="000000"/>
        </w:rPr>
        <w:t>情報の共有化（共有フォルダの有効活用）</w:t>
      </w:r>
    </w:p>
    <w:p w:rsidR="00435AA8" w:rsidRPr="008F349D" w:rsidRDefault="00435AA8" w:rsidP="00FD517B">
      <w:pPr>
        <w:ind w:firstLineChars="100" w:firstLine="227"/>
        <w:rPr>
          <w:rFonts w:hAnsi="ＭＳ ゴシック"/>
          <w:color w:val="000000"/>
        </w:rPr>
      </w:pPr>
      <w:r w:rsidRPr="008F349D">
        <w:rPr>
          <w:rFonts w:hAnsi="ＭＳ ゴシック" w:hint="eastAsia"/>
          <w:color w:val="000000"/>
        </w:rPr>
        <w:t>業務情報の共有化、透明化に資するため、全庁や部局、室・課単位で情報を保存、閲覧する共有フォルダの機能を強化するとともに、必要な情報をすぐに見つけられるよう、保存や利用にかかるルールを定め、分りやすいマニュアルや手引きを作成して、運用します。</w:t>
      </w:r>
    </w:p>
    <w:p w:rsidR="00435AA8" w:rsidRPr="008F349D" w:rsidRDefault="00435AA8" w:rsidP="00435AA8">
      <w:pPr>
        <w:rPr>
          <w:rFonts w:hAnsi="ＭＳ ゴシック"/>
          <w:color w:val="000000"/>
        </w:rPr>
      </w:pPr>
      <w:r w:rsidRPr="008F349D">
        <w:rPr>
          <w:rFonts w:hAnsi="ＭＳ ゴシック" w:hint="eastAsia"/>
          <w:color w:val="000000"/>
        </w:rPr>
        <w:t>リモートアクセスイメージ図</w:t>
      </w:r>
    </w:p>
    <w:p w:rsidR="00E51CFD" w:rsidRPr="008F349D" w:rsidRDefault="00E51CFD" w:rsidP="00435AA8">
      <w:pPr>
        <w:rPr>
          <w:rFonts w:hAnsi="ＭＳ ゴシック"/>
          <w:color w:val="000000"/>
        </w:rPr>
      </w:pPr>
      <w:r w:rsidRPr="008F349D">
        <w:rPr>
          <w:rFonts w:hAnsi="ＭＳ ゴシック" w:hint="eastAsia"/>
          <w:color w:val="000000"/>
        </w:rPr>
        <w:t>（図の説明）</w:t>
      </w:r>
    </w:p>
    <w:p w:rsidR="00435AA8" w:rsidRPr="008F349D" w:rsidRDefault="00435AA8" w:rsidP="00435AA8">
      <w:pPr>
        <w:rPr>
          <w:rFonts w:hAnsi="ＭＳ ゴシック"/>
          <w:color w:val="000000"/>
        </w:rPr>
      </w:pPr>
      <w:r w:rsidRPr="008F349D">
        <w:rPr>
          <w:rFonts w:hAnsi="ＭＳ ゴシック" w:hint="eastAsia"/>
          <w:color w:val="000000"/>
        </w:rPr>
        <w:t>外出先等・自宅</w:t>
      </w:r>
      <w:r w:rsidR="00E51CFD" w:rsidRPr="008F349D">
        <w:rPr>
          <w:rFonts w:hAnsi="ＭＳ ゴシック" w:hint="eastAsia"/>
          <w:color w:val="000000"/>
        </w:rPr>
        <w:t>から、</w:t>
      </w:r>
      <w:r w:rsidRPr="008F349D">
        <w:rPr>
          <w:rFonts w:hAnsi="ＭＳ ゴシック" w:hint="eastAsia"/>
          <w:color w:val="000000"/>
        </w:rPr>
        <w:t>リモートアクセス</w:t>
      </w:r>
      <w:r w:rsidR="00E51CFD" w:rsidRPr="008F349D">
        <w:rPr>
          <w:rFonts w:hAnsi="ＭＳ ゴシック" w:hint="eastAsia"/>
          <w:color w:val="000000"/>
        </w:rPr>
        <w:t>機能として</w:t>
      </w:r>
      <w:r w:rsidRPr="008F349D">
        <w:rPr>
          <w:rFonts w:hAnsi="ＭＳ ゴシック" w:hint="eastAsia"/>
          <w:color w:val="000000"/>
        </w:rPr>
        <w:t>インターネット（セキュアな通信）</w:t>
      </w:r>
      <w:r w:rsidR="00E51CFD" w:rsidRPr="008F349D">
        <w:rPr>
          <w:rFonts w:hAnsi="ＭＳ ゴシック" w:hint="eastAsia"/>
          <w:color w:val="000000"/>
        </w:rPr>
        <w:t>を介して、</w:t>
      </w:r>
      <w:r w:rsidRPr="008F349D">
        <w:rPr>
          <w:rFonts w:hAnsi="ＭＳ ゴシック" w:hint="eastAsia"/>
          <w:color w:val="000000"/>
        </w:rPr>
        <w:t>庁内ネットワーク</w:t>
      </w:r>
      <w:r w:rsidR="00E51CFD" w:rsidRPr="008F349D">
        <w:rPr>
          <w:rFonts w:hAnsi="ＭＳ ゴシック" w:hint="eastAsia"/>
          <w:color w:val="000000"/>
        </w:rPr>
        <w:t>に接続することで、業務が行える</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６９ページ</w:t>
      </w:r>
    </w:p>
    <w:p w:rsidR="00435AA8" w:rsidRPr="008F349D" w:rsidRDefault="00435AA8" w:rsidP="00435AA8">
      <w:pPr>
        <w:rPr>
          <w:rFonts w:hAnsi="ＭＳ ゴシック"/>
          <w:color w:val="000000"/>
        </w:rPr>
      </w:pPr>
      <w:r w:rsidRPr="008F349D">
        <w:rPr>
          <w:rFonts w:hAnsi="ＭＳ ゴシック" w:hint="eastAsia"/>
          <w:color w:val="000000"/>
        </w:rPr>
        <w:t>多様な環境に対応した情報基盤の構築と維持管理コストの縮減</w:t>
      </w:r>
    </w:p>
    <w:p w:rsidR="00435AA8" w:rsidRPr="008F349D" w:rsidRDefault="00435AA8" w:rsidP="00435AA8">
      <w:pPr>
        <w:rPr>
          <w:rFonts w:hAnsi="ＭＳ ゴシック"/>
          <w:color w:val="000000"/>
        </w:rPr>
      </w:pPr>
      <w:r w:rsidRPr="008F349D">
        <w:rPr>
          <w:rFonts w:hAnsi="ＭＳ ゴシック" w:hint="eastAsia"/>
          <w:color w:val="000000"/>
        </w:rPr>
        <w:t>無線ＬＡＮの導入</w:t>
      </w:r>
    </w:p>
    <w:p w:rsidR="00435AA8" w:rsidRPr="008F349D" w:rsidRDefault="00435AA8" w:rsidP="00FD517B">
      <w:pPr>
        <w:ind w:firstLineChars="100" w:firstLine="227"/>
        <w:rPr>
          <w:rFonts w:hAnsi="ＭＳ ゴシック"/>
          <w:color w:val="000000"/>
        </w:rPr>
      </w:pPr>
      <w:r w:rsidRPr="008F349D">
        <w:rPr>
          <w:rFonts w:hAnsi="ＭＳ ゴシック" w:hint="eastAsia"/>
          <w:color w:val="000000"/>
        </w:rPr>
        <w:t>無線</w:t>
      </w:r>
      <w:r w:rsidR="00A56CBF" w:rsidRPr="008F349D">
        <w:rPr>
          <w:rFonts w:hAnsi="ＭＳ ゴシック" w:hint="eastAsia"/>
          <w:color w:val="000000"/>
        </w:rPr>
        <w:t>ＬＡＮ</w:t>
      </w:r>
      <w:r w:rsidRPr="008F349D">
        <w:rPr>
          <w:rFonts w:hAnsi="ＭＳ ゴシック" w:hint="eastAsia"/>
          <w:color w:val="000000"/>
        </w:rPr>
        <w:t>を利用することにより、機能面ではセキュリティの向上や執務室のレイアウト変更への柔軟な対応、運用面では会議のペーパーレス化など業務改善（コスト縮減）の効果が期待できることから、順次導入を図ります。</w:t>
      </w:r>
    </w:p>
    <w:p w:rsidR="00435AA8" w:rsidRPr="008F349D" w:rsidRDefault="00435AA8" w:rsidP="00435AA8">
      <w:pPr>
        <w:rPr>
          <w:rFonts w:hAnsi="ＭＳ ゴシック"/>
          <w:color w:val="000000"/>
        </w:rPr>
      </w:pPr>
      <w:r w:rsidRPr="008F349D">
        <w:rPr>
          <w:rFonts w:hAnsi="ＭＳ ゴシック" w:hint="eastAsia"/>
          <w:color w:val="000000"/>
        </w:rPr>
        <w:t>タブレット端末機の導入検討</w:t>
      </w:r>
    </w:p>
    <w:p w:rsidR="00435AA8" w:rsidRPr="008F349D" w:rsidRDefault="00435AA8" w:rsidP="00FD517B">
      <w:pPr>
        <w:ind w:firstLineChars="100" w:firstLine="227"/>
        <w:rPr>
          <w:rFonts w:hAnsi="ＭＳ ゴシック"/>
          <w:color w:val="000000"/>
        </w:rPr>
      </w:pPr>
      <w:r w:rsidRPr="008F349D">
        <w:rPr>
          <w:rFonts w:hAnsi="ＭＳ ゴシック" w:hint="eastAsia"/>
          <w:color w:val="000000"/>
        </w:rPr>
        <w:t>タブレット端末機を用いることにより、出張時の携行資料の削減や報告書の作成、現地での確認検査業務の支援のほか会議での活用なども期待できることから、効果的な導入方策を検討します。</w:t>
      </w:r>
    </w:p>
    <w:p w:rsidR="00435AA8" w:rsidRPr="008F349D" w:rsidRDefault="00435AA8" w:rsidP="00435AA8">
      <w:pPr>
        <w:rPr>
          <w:rFonts w:hAnsi="ＭＳ ゴシック"/>
          <w:color w:val="000000"/>
        </w:rPr>
      </w:pPr>
      <w:r w:rsidRPr="008F349D">
        <w:rPr>
          <w:rFonts w:hAnsi="ＭＳ ゴシック" w:hint="eastAsia"/>
          <w:color w:val="000000"/>
        </w:rPr>
        <w:t>庁内コミュニケーション・ツールの導入検討</w:t>
      </w:r>
    </w:p>
    <w:p w:rsidR="00435AA8" w:rsidRPr="008F349D" w:rsidRDefault="00435AA8" w:rsidP="00FD517B">
      <w:pPr>
        <w:ind w:firstLineChars="100" w:firstLine="227"/>
        <w:rPr>
          <w:rFonts w:hAnsi="ＭＳ ゴシック"/>
          <w:color w:val="000000"/>
        </w:rPr>
      </w:pPr>
      <w:r w:rsidRPr="008F349D">
        <w:rPr>
          <w:rFonts w:hAnsi="ＭＳ ゴシック" w:hint="eastAsia"/>
          <w:color w:val="000000"/>
        </w:rPr>
        <w:t>職員端末機を利用したインスタントメッセージ（※）や音声通話・ビデオ通話（テレビ電話）、遠隔会議（テレビ会議、ウェブ会議）などのツールの導入による、庁内コミュニケーションの活性化及び業務効率の向上について検討します。</w:t>
      </w:r>
    </w:p>
    <w:p w:rsidR="00435AA8" w:rsidRPr="008F349D" w:rsidRDefault="00435AA8" w:rsidP="00435AA8">
      <w:pPr>
        <w:rPr>
          <w:rFonts w:hAnsi="ＭＳ ゴシック"/>
          <w:color w:val="000000"/>
        </w:rPr>
      </w:pPr>
      <w:r w:rsidRPr="008F349D">
        <w:rPr>
          <w:rFonts w:hAnsi="ＭＳ ゴシック" w:hint="eastAsia"/>
          <w:color w:val="000000"/>
        </w:rPr>
        <w:t>※相手と会話をするように文字などのメッセージをやりとりする仕組み</w:t>
      </w:r>
    </w:p>
    <w:p w:rsidR="00E51CFD" w:rsidRPr="008F349D" w:rsidRDefault="00435AA8" w:rsidP="00435AA8">
      <w:pPr>
        <w:rPr>
          <w:rFonts w:hAnsi="ＭＳ ゴシック"/>
          <w:color w:val="000000"/>
        </w:rPr>
      </w:pPr>
      <w:r w:rsidRPr="008F349D">
        <w:rPr>
          <w:rFonts w:hAnsi="ＭＳ ゴシック" w:hint="eastAsia"/>
          <w:color w:val="000000"/>
        </w:rPr>
        <w:t>無線ＬＡＮイメージ</w:t>
      </w:r>
      <w:r w:rsidR="00E51CFD" w:rsidRPr="008F349D">
        <w:rPr>
          <w:rFonts w:hAnsi="ＭＳ ゴシック" w:hint="eastAsia"/>
          <w:color w:val="000000"/>
        </w:rPr>
        <w:t>図</w:t>
      </w:r>
    </w:p>
    <w:p w:rsidR="00435AA8" w:rsidRPr="008F349D" w:rsidRDefault="00E51CFD" w:rsidP="00435AA8">
      <w:pPr>
        <w:rPr>
          <w:rFonts w:hAnsi="ＭＳ ゴシック"/>
          <w:color w:val="000000"/>
        </w:rPr>
      </w:pPr>
      <w:r w:rsidRPr="008F349D">
        <w:rPr>
          <w:rFonts w:hAnsi="ＭＳ ゴシック" w:hint="eastAsia"/>
          <w:color w:val="000000"/>
        </w:rPr>
        <w:t>・無線ＬＡＮの内容を図式化</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７０ページ</w:t>
      </w:r>
    </w:p>
    <w:p w:rsidR="00435AA8" w:rsidRPr="008F349D" w:rsidRDefault="00435AA8" w:rsidP="00435AA8">
      <w:pPr>
        <w:rPr>
          <w:rFonts w:hAnsi="ＭＳ ゴシック"/>
          <w:color w:val="000000"/>
        </w:rPr>
      </w:pPr>
      <w:r w:rsidRPr="008F349D">
        <w:rPr>
          <w:rFonts w:hAnsi="ＭＳ ゴシック" w:hint="eastAsia"/>
          <w:color w:val="000000"/>
        </w:rPr>
        <w:t>庁内情報システムのマネジメント</w:t>
      </w:r>
    </w:p>
    <w:p w:rsidR="00435AA8" w:rsidRPr="008F349D" w:rsidRDefault="00435AA8" w:rsidP="00435AA8">
      <w:pPr>
        <w:rPr>
          <w:rFonts w:hAnsi="ＭＳ ゴシック"/>
          <w:color w:val="000000"/>
        </w:rPr>
      </w:pPr>
      <w:r w:rsidRPr="008F349D">
        <w:rPr>
          <w:rFonts w:hAnsi="ＭＳ ゴシック" w:hint="eastAsia"/>
          <w:color w:val="000000"/>
        </w:rPr>
        <w:t>業務システムのマネジメント</w:t>
      </w:r>
    </w:p>
    <w:p w:rsidR="00435AA8" w:rsidRPr="008F349D" w:rsidRDefault="00435AA8" w:rsidP="00FD517B">
      <w:pPr>
        <w:ind w:firstLineChars="100" w:firstLine="227"/>
        <w:rPr>
          <w:rFonts w:hAnsi="ＭＳ ゴシック"/>
          <w:color w:val="000000"/>
        </w:rPr>
      </w:pPr>
      <w:r w:rsidRPr="008F349D">
        <w:rPr>
          <w:rFonts w:hAnsi="ＭＳ ゴシック" w:hint="eastAsia"/>
          <w:color w:val="000000"/>
        </w:rPr>
        <w:t>業務システムの新規構築や更新を行う際に、サーバの仮想化（※）やクラウドサービスなど最適な技術・サービスの導入を点検・精査することで、機能の強化、業務の効率化及び経費の縮減を図ります。</w:t>
      </w:r>
    </w:p>
    <w:p w:rsidR="00435AA8" w:rsidRPr="008F349D" w:rsidRDefault="00435AA8" w:rsidP="00435AA8">
      <w:pPr>
        <w:rPr>
          <w:rFonts w:hAnsi="ＭＳ ゴシック"/>
          <w:color w:val="000000"/>
        </w:rPr>
      </w:pPr>
      <w:r w:rsidRPr="008F349D">
        <w:rPr>
          <w:rFonts w:hAnsi="ＭＳ ゴシック" w:hint="eastAsia"/>
          <w:color w:val="000000"/>
        </w:rPr>
        <w:lastRenderedPageBreak/>
        <w:t>※システムごとにサーバを用意することなく、大きなサーバ１台で複数のシステムを稼働させる仕組み</w:t>
      </w:r>
    </w:p>
    <w:p w:rsidR="00435AA8" w:rsidRPr="008F349D" w:rsidRDefault="00A56CBF" w:rsidP="00435AA8">
      <w:pPr>
        <w:rPr>
          <w:rFonts w:hAnsi="ＭＳ ゴシック"/>
          <w:color w:val="000000"/>
        </w:rPr>
      </w:pPr>
      <w:r w:rsidRPr="008F349D">
        <w:rPr>
          <w:rFonts w:hAnsi="ＭＳ ゴシック" w:hint="eastAsia"/>
          <w:color w:val="000000"/>
        </w:rPr>
        <w:t>ＩＴ</w:t>
      </w:r>
      <w:r w:rsidR="00435AA8" w:rsidRPr="008F349D">
        <w:rPr>
          <w:rFonts w:hAnsi="ＭＳ ゴシック" w:hint="eastAsia"/>
          <w:color w:val="000000"/>
        </w:rPr>
        <w:t>に対応した人材育成</w:t>
      </w:r>
    </w:p>
    <w:p w:rsidR="00435AA8" w:rsidRPr="008F349D" w:rsidRDefault="00435AA8" w:rsidP="00FD517B">
      <w:pPr>
        <w:ind w:firstLineChars="100" w:firstLine="227"/>
        <w:rPr>
          <w:rFonts w:hAnsi="ＭＳ ゴシック"/>
          <w:color w:val="000000"/>
        </w:rPr>
      </w:pPr>
      <w:r w:rsidRPr="008F349D">
        <w:rPr>
          <w:rFonts w:hAnsi="ＭＳ ゴシック" w:hint="eastAsia"/>
          <w:color w:val="000000"/>
        </w:rPr>
        <w:t>各部局の</w:t>
      </w:r>
      <w:r w:rsidR="00A56CBF" w:rsidRPr="008F349D">
        <w:rPr>
          <w:rFonts w:hAnsi="ＭＳ ゴシック" w:hint="eastAsia"/>
          <w:color w:val="000000"/>
        </w:rPr>
        <w:t>ＩＴ</w:t>
      </w:r>
      <w:r w:rsidRPr="008F349D">
        <w:rPr>
          <w:rFonts w:hAnsi="ＭＳ ゴシック" w:hint="eastAsia"/>
          <w:color w:val="000000"/>
        </w:rPr>
        <w:t>関連事業の企画、調達、開発、運用の全般についてより適切に行うため、業務経験を通じた能力開発（</w:t>
      </w:r>
      <w:r w:rsidR="00A56CBF" w:rsidRPr="008F349D">
        <w:rPr>
          <w:rFonts w:hAnsi="ＭＳ ゴシック" w:hint="eastAsia"/>
          <w:color w:val="000000"/>
        </w:rPr>
        <w:t>ＯＪＴ</w:t>
      </w:r>
      <w:r w:rsidRPr="008F349D">
        <w:rPr>
          <w:rFonts w:hAnsi="ＭＳ ゴシック" w:hint="eastAsia"/>
          <w:color w:val="000000"/>
        </w:rPr>
        <w:t>）等の組織的な対応により、業務システムのマネジメントを支える人材の育成を図ります。</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７１ページ</w:t>
      </w:r>
    </w:p>
    <w:p w:rsidR="00435AA8" w:rsidRPr="008F349D" w:rsidRDefault="00435AA8" w:rsidP="00435AA8">
      <w:pPr>
        <w:rPr>
          <w:rFonts w:hAnsi="ＭＳ ゴシック"/>
          <w:color w:val="000000"/>
        </w:rPr>
      </w:pPr>
      <w:r w:rsidRPr="008F349D">
        <w:rPr>
          <w:rFonts w:hAnsi="ＭＳ ゴシック" w:hint="eastAsia"/>
          <w:color w:val="000000"/>
        </w:rPr>
        <w:t>(</w:t>
      </w:r>
      <w:r w:rsidR="00FD517B" w:rsidRPr="008F349D">
        <w:rPr>
          <w:rFonts w:hAnsi="ＭＳ ゴシック" w:hint="eastAsia"/>
          <w:color w:val="000000"/>
        </w:rPr>
        <w:t>二</w:t>
      </w:r>
      <w:r w:rsidRPr="008F349D">
        <w:rPr>
          <w:rFonts w:hAnsi="ＭＳ ゴシック" w:hint="eastAsia"/>
          <w:color w:val="000000"/>
        </w:rPr>
        <w:t xml:space="preserve">)府民との対話・利便性の向上　</w:t>
      </w:r>
    </w:p>
    <w:p w:rsidR="00435AA8" w:rsidRPr="008F349D" w:rsidRDefault="00435AA8" w:rsidP="00435AA8">
      <w:pPr>
        <w:rPr>
          <w:rFonts w:hAnsi="ＭＳ ゴシック"/>
          <w:color w:val="000000"/>
        </w:rPr>
      </w:pPr>
      <w:r w:rsidRPr="008F349D">
        <w:rPr>
          <w:rFonts w:hAnsi="ＭＳ ゴシック" w:hint="eastAsia"/>
          <w:color w:val="000000"/>
        </w:rPr>
        <w:t>府民からのお問い合わせや情報発信について新たな媒体を活用するなど、府民サービスの向上を目指します。</w:t>
      </w:r>
    </w:p>
    <w:p w:rsidR="00435AA8" w:rsidRPr="008F349D" w:rsidRDefault="00435AA8" w:rsidP="00435AA8">
      <w:pPr>
        <w:rPr>
          <w:rFonts w:hAnsi="ＭＳ ゴシック"/>
          <w:color w:val="000000"/>
        </w:rPr>
      </w:pPr>
      <w:r w:rsidRPr="008F349D">
        <w:rPr>
          <w:rFonts w:hAnsi="ＭＳ ゴシック" w:hint="eastAsia"/>
          <w:color w:val="000000"/>
        </w:rPr>
        <w:t>府政広報の推進</w:t>
      </w:r>
    </w:p>
    <w:p w:rsidR="00435AA8" w:rsidRPr="008F349D" w:rsidRDefault="00435AA8" w:rsidP="00435AA8">
      <w:pPr>
        <w:rPr>
          <w:rFonts w:hAnsi="ＭＳ ゴシック"/>
          <w:color w:val="000000"/>
        </w:rPr>
      </w:pPr>
      <w:r w:rsidRPr="008F349D">
        <w:rPr>
          <w:rFonts w:hAnsi="ＭＳ ゴシック" w:hint="eastAsia"/>
          <w:color w:val="000000"/>
        </w:rPr>
        <w:t>キャラクターを活用した広報方針の策定</w:t>
      </w:r>
    </w:p>
    <w:p w:rsidR="00435AA8" w:rsidRPr="008F349D" w:rsidRDefault="00435AA8" w:rsidP="00FD517B">
      <w:pPr>
        <w:ind w:firstLineChars="100" w:firstLine="227"/>
        <w:rPr>
          <w:rFonts w:hAnsi="ＭＳ ゴシック"/>
          <w:color w:val="000000"/>
        </w:rPr>
      </w:pPr>
      <w:r w:rsidRPr="008F349D">
        <w:rPr>
          <w:rFonts w:hAnsi="ＭＳ ゴシック" w:hint="eastAsia"/>
          <w:color w:val="000000"/>
        </w:rPr>
        <w:t>府の「戦略広報」の一環として、府民のみなさんが府政に親しみを持ち、また府政へ参加意欲を高めるための有効な広報ツールとして、キャラクターを活用します。</w:t>
      </w:r>
    </w:p>
    <w:p w:rsidR="00435AA8" w:rsidRPr="008F349D" w:rsidRDefault="00435AA8" w:rsidP="00435AA8">
      <w:pPr>
        <w:rPr>
          <w:rFonts w:hAnsi="ＭＳ ゴシック"/>
          <w:color w:val="000000"/>
        </w:rPr>
      </w:pPr>
      <w:r w:rsidRPr="008F349D">
        <w:rPr>
          <w:rFonts w:hAnsi="ＭＳ ゴシック" w:hint="eastAsia"/>
          <w:color w:val="000000"/>
        </w:rPr>
        <w:t xml:space="preserve">  そのため、メインキャラクターの設定や効果的な活用を盛り込んだ「大阪府キャラクター広報方針（仮称）」を策定し、戦略的な広報を行います。</w:t>
      </w:r>
    </w:p>
    <w:p w:rsidR="00435AA8" w:rsidRPr="008F349D" w:rsidRDefault="00435AA8" w:rsidP="00435AA8">
      <w:pPr>
        <w:rPr>
          <w:rFonts w:hAnsi="ＭＳ ゴシック"/>
          <w:color w:val="000000"/>
        </w:rPr>
      </w:pPr>
      <w:r w:rsidRPr="008F349D">
        <w:rPr>
          <w:rFonts w:hAnsi="ＭＳ ゴシック" w:hint="eastAsia"/>
          <w:color w:val="000000"/>
        </w:rPr>
        <w:t>ネットワークサービス(府民への情報発信）</w:t>
      </w:r>
    </w:p>
    <w:p w:rsidR="00435AA8" w:rsidRPr="008F349D" w:rsidRDefault="00435AA8" w:rsidP="00FD517B">
      <w:pPr>
        <w:ind w:firstLineChars="100" w:firstLine="227"/>
        <w:rPr>
          <w:rFonts w:hAnsi="ＭＳ ゴシック"/>
          <w:color w:val="000000"/>
        </w:rPr>
      </w:pPr>
      <w:r w:rsidRPr="008F349D">
        <w:rPr>
          <w:rFonts w:hAnsi="ＭＳ ゴシック" w:hint="eastAsia"/>
          <w:color w:val="000000"/>
        </w:rPr>
        <w:t>スマートデバイスに対応した府民サービスパソコン利用を想定した「府</w:t>
      </w:r>
      <w:r w:rsidR="00A56CBF" w:rsidRPr="008F349D">
        <w:rPr>
          <w:rFonts w:hAnsi="ＭＳ ゴシック" w:hint="eastAsia"/>
          <w:color w:val="000000"/>
        </w:rPr>
        <w:t>Ｗｅｂ</w:t>
      </w:r>
      <w:r w:rsidRPr="008F349D">
        <w:rPr>
          <w:rFonts w:hAnsi="ＭＳ ゴシック" w:hint="eastAsia"/>
          <w:color w:val="000000"/>
        </w:rPr>
        <w:t>サイト」による情報発信や府民のみなさんの声を府政に反映させる「府民の声の見える化」の推進に加え、既存</w:t>
      </w:r>
      <w:r w:rsidR="00A56CBF" w:rsidRPr="008F349D">
        <w:rPr>
          <w:rFonts w:hAnsi="ＭＳ ゴシック" w:hint="eastAsia"/>
          <w:color w:val="000000"/>
        </w:rPr>
        <w:t>Ｗｅｂ</w:t>
      </w:r>
      <w:r w:rsidRPr="008F349D">
        <w:rPr>
          <w:rFonts w:hAnsi="ＭＳ ゴシック" w:hint="eastAsia"/>
          <w:color w:val="000000"/>
        </w:rPr>
        <w:t>サイトのページのリニューアル及び民間事業者のサービスの活用などにより、府民のみなさんがスマートデバイスを介して府政情報を取得し、府政へ参加できるように、ネットワークサービスの充実を図ります。</w:t>
      </w:r>
    </w:p>
    <w:p w:rsidR="00435AA8" w:rsidRPr="008F349D" w:rsidRDefault="00435AA8" w:rsidP="00435AA8">
      <w:pPr>
        <w:rPr>
          <w:rFonts w:hAnsi="ＭＳ ゴシック"/>
          <w:color w:val="000000"/>
        </w:rPr>
      </w:pPr>
      <w:r w:rsidRPr="008F349D">
        <w:rPr>
          <w:rFonts w:hAnsi="ＭＳ ゴシック" w:hint="eastAsia"/>
          <w:color w:val="000000"/>
        </w:rPr>
        <w:t>※スマートデバイスとは…情報処理端末のうち、単なる計算処理だけでなく、持ち運びやすく、カメラ機能、</w:t>
      </w:r>
      <w:r w:rsidR="00A56CBF" w:rsidRPr="008F349D">
        <w:rPr>
          <w:rFonts w:hAnsi="ＭＳ ゴシック" w:hint="eastAsia"/>
          <w:color w:val="000000"/>
        </w:rPr>
        <w:t>ＧＰＳ</w:t>
      </w:r>
      <w:r w:rsidRPr="008F349D">
        <w:rPr>
          <w:rFonts w:hAnsi="ＭＳ ゴシック" w:hint="eastAsia"/>
          <w:color w:val="000000"/>
        </w:rPr>
        <w:t>機能などが使用可能な多機能端末機（スマートフォン、タブレット等）</w:t>
      </w:r>
    </w:p>
    <w:p w:rsidR="00435AA8" w:rsidRPr="008F349D" w:rsidRDefault="00435AA8" w:rsidP="00435AA8">
      <w:pPr>
        <w:rPr>
          <w:rFonts w:hAnsi="ＭＳ ゴシック"/>
          <w:color w:val="000000"/>
        </w:rPr>
      </w:pPr>
      <w:r w:rsidRPr="008F349D">
        <w:rPr>
          <w:rFonts w:hAnsi="ＭＳ ゴシック" w:hint="eastAsia"/>
          <w:color w:val="000000"/>
        </w:rPr>
        <w:t>スマートデバイスの</w:t>
      </w:r>
      <w:r w:rsidR="00E51CFD" w:rsidRPr="008F349D">
        <w:rPr>
          <w:rFonts w:hAnsi="ＭＳ ゴシック" w:hint="eastAsia"/>
          <w:color w:val="000000"/>
        </w:rPr>
        <w:t>イメージ</w:t>
      </w:r>
      <w:r w:rsidRPr="008F349D">
        <w:rPr>
          <w:rFonts w:hAnsi="ＭＳ ゴシック" w:hint="eastAsia"/>
          <w:color w:val="000000"/>
        </w:rPr>
        <w:t>図</w:t>
      </w:r>
    </w:p>
    <w:p w:rsidR="00E51CFD" w:rsidRPr="008F349D" w:rsidRDefault="00E51CFD" w:rsidP="00435AA8">
      <w:pPr>
        <w:rPr>
          <w:rFonts w:hAnsi="ＭＳ ゴシック"/>
          <w:color w:val="000000"/>
        </w:rPr>
      </w:pPr>
      <w:r w:rsidRPr="008F349D">
        <w:rPr>
          <w:rFonts w:hAnsi="ＭＳ ゴシック" w:hint="eastAsia"/>
          <w:color w:val="000000"/>
        </w:rPr>
        <w:t>（図の説明）</w:t>
      </w:r>
    </w:p>
    <w:p w:rsidR="00435AA8" w:rsidRPr="008F349D" w:rsidRDefault="00E51CFD"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大阪府と府民がインターネットを介した図</w:t>
      </w:r>
    </w:p>
    <w:p w:rsidR="00435AA8" w:rsidRPr="008F349D" w:rsidRDefault="00E51CFD" w:rsidP="00435AA8">
      <w:pPr>
        <w:rPr>
          <w:rFonts w:hAnsi="ＭＳ ゴシック"/>
          <w:color w:val="000000"/>
        </w:rPr>
      </w:pPr>
      <w:r w:rsidRPr="008F349D">
        <w:rPr>
          <w:rFonts w:hAnsi="ＭＳ ゴシック" w:hint="eastAsia"/>
          <w:color w:val="000000"/>
        </w:rPr>
        <w:t>大阪府の</w:t>
      </w:r>
    </w:p>
    <w:p w:rsidR="00435AA8" w:rsidRPr="008F349D" w:rsidRDefault="00435AA8" w:rsidP="00435AA8">
      <w:pPr>
        <w:rPr>
          <w:rFonts w:hAnsi="ＭＳ ゴシック"/>
          <w:color w:val="000000"/>
        </w:rPr>
      </w:pPr>
      <w:r w:rsidRPr="008F349D">
        <w:rPr>
          <w:rFonts w:hAnsi="ＭＳ ゴシック" w:hint="eastAsia"/>
          <w:color w:val="000000"/>
        </w:rPr>
        <w:t>○府ウェブサイト</w:t>
      </w:r>
    </w:p>
    <w:p w:rsidR="00435AA8" w:rsidRPr="008F349D" w:rsidRDefault="00435AA8" w:rsidP="00435AA8">
      <w:pPr>
        <w:rPr>
          <w:rFonts w:hAnsi="ＭＳ ゴシック"/>
          <w:color w:val="000000"/>
        </w:rPr>
      </w:pPr>
      <w:r w:rsidRPr="008F349D">
        <w:rPr>
          <w:rFonts w:hAnsi="ＭＳ ゴシック" w:hint="eastAsia"/>
          <w:color w:val="000000"/>
        </w:rPr>
        <w:t>○電子申請</w:t>
      </w:r>
    </w:p>
    <w:p w:rsidR="00435AA8" w:rsidRPr="008F349D" w:rsidRDefault="00435AA8" w:rsidP="00435AA8">
      <w:pPr>
        <w:rPr>
          <w:rFonts w:hAnsi="ＭＳ ゴシック"/>
          <w:color w:val="000000"/>
        </w:rPr>
      </w:pPr>
      <w:r w:rsidRPr="008F349D">
        <w:rPr>
          <w:rFonts w:hAnsi="ＭＳ ゴシック" w:hint="eastAsia"/>
          <w:color w:val="000000"/>
        </w:rPr>
        <w:t>○府民の声、見える化</w:t>
      </w:r>
    </w:p>
    <w:p w:rsidR="00435AA8" w:rsidRPr="008F349D" w:rsidRDefault="00435AA8" w:rsidP="00435AA8">
      <w:pPr>
        <w:rPr>
          <w:rFonts w:hAnsi="ＭＳ ゴシック"/>
          <w:color w:val="000000"/>
        </w:rPr>
      </w:pPr>
      <w:r w:rsidRPr="008F349D">
        <w:rPr>
          <w:rFonts w:hAnsi="ＭＳ ゴシック" w:hint="eastAsia"/>
          <w:color w:val="000000"/>
        </w:rPr>
        <w:t>○オープンデータ</w:t>
      </w:r>
      <w:r w:rsidR="00E51CFD" w:rsidRPr="008F349D">
        <w:rPr>
          <w:rFonts w:hAnsi="ＭＳ ゴシック" w:hint="eastAsia"/>
          <w:color w:val="000000"/>
        </w:rPr>
        <w:t>を、インターネットを通じてスマ</w:t>
      </w:r>
      <w:r w:rsidRPr="008F349D">
        <w:rPr>
          <w:rFonts w:hAnsi="ＭＳ ゴシック" w:hint="eastAsia"/>
          <w:color w:val="000000"/>
        </w:rPr>
        <w:t>ートデバイス</w:t>
      </w:r>
      <w:r w:rsidR="00E51CFD" w:rsidRPr="008F349D">
        <w:rPr>
          <w:rFonts w:hAnsi="ＭＳ ゴシック" w:hint="eastAsia"/>
          <w:color w:val="000000"/>
        </w:rPr>
        <w:t>により</w:t>
      </w:r>
    </w:p>
    <w:p w:rsidR="00435AA8" w:rsidRPr="008F349D" w:rsidRDefault="00435AA8" w:rsidP="00435AA8">
      <w:pPr>
        <w:rPr>
          <w:rFonts w:hAnsi="ＭＳ ゴシック"/>
          <w:color w:val="000000"/>
        </w:rPr>
      </w:pPr>
      <w:r w:rsidRPr="008F349D">
        <w:rPr>
          <w:rFonts w:hAnsi="ＭＳ ゴシック" w:hint="eastAsia"/>
          <w:color w:val="000000"/>
        </w:rPr>
        <w:t>○使いやすく多機能</w:t>
      </w:r>
      <w:r w:rsidR="00E51CFD" w:rsidRPr="008F349D">
        <w:rPr>
          <w:rFonts w:hAnsi="ＭＳ ゴシック" w:hint="eastAsia"/>
          <w:color w:val="000000"/>
        </w:rPr>
        <w:t>（</w:t>
      </w:r>
      <w:r w:rsidRPr="008F349D">
        <w:rPr>
          <w:rFonts w:hAnsi="ＭＳ ゴシック" w:hint="eastAsia"/>
          <w:color w:val="000000"/>
        </w:rPr>
        <w:t>いつでも、どこでも</w:t>
      </w:r>
      <w:r w:rsidR="00E51CFD" w:rsidRPr="008F349D">
        <w:rPr>
          <w:rFonts w:hAnsi="ＭＳ ゴシック" w:hint="eastAsia"/>
          <w:color w:val="000000"/>
        </w:rPr>
        <w:t>、</w:t>
      </w:r>
      <w:r w:rsidRPr="008F349D">
        <w:rPr>
          <w:rFonts w:hAnsi="ＭＳ ゴシック" w:hint="eastAsia"/>
          <w:color w:val="000000"/>
        </w:rPr>
        <w:t>地図、ＧＰＳ</w:t>
      </w:r>
      <w:r w:rsidR="00E51CFD" w:rsidRPr="008F349D">
        <w:rPr>
          <w:rFonts w:hAnsi="ＭＳ ゴシック" w:hint="eastAsia"/>
          <w:color w:val="000000"/>
        </w:rPr>
        <w:t>、</w:t>
      </w:r>
      <w:r w:rsidRPr="008F349D">
        <w:rPr>
          <w:rFonts w:hAnsi="ＭＳ ゴシック" w:hint="eastAsia"/>
          <w:color w:val="000000"/>
        </w:rPr>
        <w:t>カメラ</w:t>
      </w:r>
      <w:r w:rsidR="00E51CFD" w:rsidRPr="008F349D">
        <w:rPr>
          <w:rFonts w:hAnsi="ＭＳ ゴシック" w:hint="eastAsia"/>
          <w:color w:val="000000"/>
        </w:rPr>
        <w:t>、</w:t>
      </w:r>
      <w:r w:rsidRPr="008F349D">
        <w:rPr>
          <w:rFonts w:hAnsi="ＭＳ ゴシック" w:hint="eastAsia"/>
          <w:color w:val="000000"/>
        </w:rPr>
        <w:t>豊富なアプリ</w:t>
      </w:r>
      <w:r w:rsidR="00E51CFD" w:rsidRPr="008F349D">
        <w:rPr>
          <w:rFonts w:hAnsi="ＭＳ ゴシック" w:hint="eastAsia"/>
          <w:color w:val="000000"/>
        </w:rPr>
        <w:t>が使えるなど</w:t>
      </w:r>
    </w:p>
    <w:p w:rsidR="00435AA8" w:rsidRPr="008F349D" w:rsidRDefault="00435AA8" w:rsidP="00435AA8">
      <w:pPr>
        <w:rPr>
          <w:rFonts w:hAnsi="ＭＳ ゴシック"/>
          <w:color w:val="000000"/>
        </w:rPr>
      </w:pPr>
      <w:r w:rsidRPr="008F349D">
        <w:rPr>
          <w:rFonts w:hAnsi="ＭＳ ゴシック" w:hint="eastAsia"/>
          <w:color w:val="000000"/>
        </w:rPr>
        <w:t>○急速な普及</w:t>
      </w:r>
      <w:r w:rsidR="00E51CFD" w:rsidRPr="008F349D">
        <w:rPr>
          <w:rFonts w:hAnsi="ＭＳ ゴシック" w:hint="eastAsia"/>
          <w:color w:val="000000"/>
        </w:rPr>
        <w:t>（</w:t>
      </w:r>
      <w:r w:rsidRPr="008F349D">
        <w:rPr>
          <w:rFonts w:hAnsi="ＭＳ ゴシック" w:hint="eastAsia"/>
          <w:color w:val="000000"/>
        </w:rPr>
        <w:t>Ｗｉ－Ｆｉ等の高速通信</w:t>
      </w:r>
      <w:r w:rsidR="00E51CFD" w:rsidRPr="008F349D">
        <w:rPr>
          <w:rFonts w:hAnsi="ＭＳ ゴシック" w:hint="eastAsia"/>
          <w:color w:val="000000"/>
        </w:rPr>
        <w:t>、</w:t>
      </w:r>
      <w:r w:rsidRPr="008F349D">
        <w:rPr>
          <w:rFonts w:hAnsi="ＭＳ ゴシック" w:hint="eastAsia"/>
          <w:color w:val="000000"/>
        </w:rPr>
        <w:t>低価格化</w:t>
      </w:r>
      <w:r w:rsidR="00C165F1" w:rsidRPr="008F349D">
        <w:rPr>
          <w:rFonts w:hAnsi="ＭＳ ゴシック" w:hint="eastAsia"/>
          <w:color w:val="000000"/>
        </w:rPr>
        <w:t>など）</w:t>
      </w:r>
    </w:p>
    <w:p w:rsidR="00435AA8" w:rsidRPr="008F349D" w:rsidRDefault="00C165F1" w:rsidP="00435AA8">
      <w:pPr>
        <w:rPr>
          <w:rFonts w:hAnsi="ＭＳ ゴシック"/>
          <w:color w:val="000000"/>
        </w:rPr>
      </w:pPr>
      <w:r w:rsidRPr="008F349D">
        <w:rPr>
          <w:rFonts w:hAnsi="ＭＳ ゴシック" w:hint="eastAsia"/>
          <w:color w:val="000000"/>
        </w:rPr>
        <w:t>に対応しようとするもの</w:t>
      </w:r>
    </w:p>
    <w:p w:rsidR="00C165F1" w:rsidRPr="008F349D" w:rsidRDefault="00C165F1"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７２ページ</w:t>
      </w:r>
    </w:p>
    <w:p w:rsidR="00435AA8" w:rsidRPr="008F349D" w:rsidRDefault="00435AA8" w:rsidP="00435AA8">
      <w:pPr>
        <w:rPr>
          <w:rFonts w:hAnsi="ＭＳ ゴシック"/>
          <w:color w:val="000000"/>
        </w:rPr>
      </w:pPr>
      <w:r w:rsidRPr="008F349D">
        <w:rPr>
          <w:rFonts w:hAnsi="ＭＳ ゴシック" w:hint="eastAsia"/>
          <w:color w:val="000000"/>
        </w:rPr>
        <w:t>府民の負担の軽減と利便性の向上</w:t>
      </w:r>
    </w:p>
    <w:p w:rsidR="00435AA8" w:rsidRPr="008F349D" w:rsidRDefault="00435AA8" w:rsidP="00435AA8">
      <w:pPr>
        <w:rPr>
          <w:rFonts w:hAnsi="ＭＳ ゴシック"/>
          <w:color w:val="000000"/>
        </w:rPr>
      </w:pPr>
      <w:r w:rsidRPr="008F349D">
        <w:rPr>
          <w:rFonts w:hAnsi="ＭＳ ゴシック" w:hint="eastAsia"/>
          <w:color w:val="000000"/>
        </w:rPr>
        <w:lastRenderedPageBreak/>
        <w:t>電子申請手続等の拡充</w:t>
      </w:r>
    </w:p>
    <w:p w:rsidR="00435AA8" w:rsidRPr="008F349D" w:rsidRDefault="00435AA8" w:rsidP="00FD517B">
      <w:pPr>
        <w:ind w:firstLineChars="100" w:firstLine="227"/>
        <w:rPr>
          <w:rFonts w:hAnsi="ＭＳ ゴシック"/>
          <w:color w:val="000000"/>
        </w:rPr>
      </w:pPr>
      <w:r w:rsidRPr="008F349D">
        <w:rPr>
          <w:rFonts w:hAnsi="ＭＳ ゴシック" w:hint="eastAsia"/>
          <w:color w:val="000000"/>
        </w:rPr>
        <w:t>各種手続や府民のみなさまからの問い合わせについては、これまでも「電子申請（システム）」や電話・ＦＡＸ・</w:t>
      </w:r>
      <w:r w:rsidR="008F349D">
        <w:rPr>
          <w:rFonts w:hAnsi="ＭＳ ゴシック" w:hint="eastAsia"/>
          <w:color w:val="000000"/>
        </w:rPr>
        <w:t>電子</w:t>
      </w:r>
      <w:r w:rsidRPr="008F349D">
        <w:rPr>
          <w:rFonts w:hAnsi="ＭＳ ゴシック" w:hint="eastAsia"/>
          <w:color w:val="000000"/>
        </w:rPr>
        <w:t>メールによるワンストップの総合窓口「ピピっとライン」などの先進的な取組みを行い、利便性の向上を図ってきたところです。今後、さらに電子化されていない申請手続等のうち、要望の多い手続の電子化、様式の見直し、手続の簡素化を図るなど、府民サービスの向上を図ります。</w:t>
      </w:r>
    </w:p>
    <w:p w:rsidR="00435AA8" w:rsidRPr="008F349D" w:rsidRDefault="00435AA8" w:rsidP="00AA3FA2">
      <w:pPr>
        <w:rPr>
          <w:rFonts w:hAnsi="ＭＳ ゴシック"/>
          <w:color w:val="000000"/>
          <w:szCs w:val="21"/>
        </w:rPr>
      </w:pPr>
    </w:p>
    <w:p w:rsidR="00435AA8" w:rsidRPr="008F349D" w:rsidRDefault="00435AA8" w:rsidP="00AA3FA2">
      <w:pPr>
        <w:rPr>
          <w:rFonts w:hAnsi="ＭＳ ゴシック"/>
          <w:color w:val="000000"/>
          <w:szCs w:val="21"/>
        </w:rPr>
      </w:pPr>
      <w:r w:rsidRPr="008F349D">
        <w:rPr>
          <w:rFonts w:hAnsi="ＭＳ ゴシック" w:hint="eastAsia"/>
          <w:color w:val="000000"/>
          <w:szCs w:val="21"/>
        </w:rPr>
        <w:t>７３ページ</w:t>
      </w:r>
    </w:p>
    <w:p w:rsidR="00435AA8" w:rsidRPr="008F349D" w:rsidRDefault="00435AA8" w:rsidP="00435AA8">
      <w:pPr>
        <w:rPr>
          <w:rFonts w:hAnsi="ＭＳ ゴシック"/>
          <w:color w:val="000000"/>
        </w:rPr>
      </w:pPr>
      <w:r w:rsidRPr="008F349D">
        <w:rPr>
          <w:rFonts w:hAnsi="ＭＳ ゴシック" w:hint="eastAsia"/>
          <w:color w:val="000000"/>
        </w:rPr>
        <w:t>５．健全で規律ある財政運営の実現</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（１）健全財政の確保に向けた取組み</w:t>
      </w:r>
    </w:p>
    <w:p w:rsidR="00435AA8" w:rsidRPr="008F349D" w:rsidRDefault="00435AA8" w:rsidP="00435AA8">
      <w:pPr>
        <w:rPr>
          <w:rFonts w:hAnsi="ＭＳ ゴシック"/>
          <w:color w:val="000000"/>
        </w:rPr>
      </w:pPr>
      <w:r w:rsidRPr="008F349D">
        <w:rPr>
          <w:rFonts w:hAnsi="ＭＳ ゴシック" w:hint="eastAsia"/>
          <w:color w:val="000000"/>
        </w:rPr>
        <w:t>（一）直面する3か年の収支不足への対応</w:t>
      </w:r>
    </w:p>
    <w:p w:rsidR="00435AA8" w:rsidRPr="008F349D" w:rsidRDefault="00435AA8" w:rsidP="00435AA8">
      <w:pPr>
        <w:rPr>
          <w:rFonts w:hAnsi="ＭＳ ゴシック"/>
          <w:color w:val="000000"/>
        </w:rPr>
      </w:pPr>
      <w:r w:rsidRPr="008F349D">
        <w:rPr>
          <w:rFonts w:hAnsi="ＭＳ ゴシック" w:hint="eastAsia"/>
          <w:color w:val="000000"/>
        </w:rPr>
        <w:t>（二）健全財政に向けた中長期での取組み</w:t>
      </w:r>
    </w:p>
    <w:p w:rsidR="00435AA8" w:rsidRPr="008F349D" w:rsidRDefault="00435AA8" w:rsidP="00435AA8">
      <w:pPr>
        <w:rPr>
          <w:rFonts w:hAnsi="ＭＳ ゴシック"/>
          <w:color w:val="000000"/>
        </w:rPr>
      </w:pPr>
      <w:r w:rsidRPr="008F349D">
        <w:rPr>
          <w:rFonts w:hAnsi="ＭＳ ゴシック" w:hint="eastAsia"/>
          <w:color w:val="000000"/>
        </w:rPr>
        <w:t>（２）財務マネジメント機能の強化</w:t>
      </w:r>
    </w:p>
    <w:p w:rsidR="00435AA8" w:rsidRPr="008F349D" w:rsidRDefault="00435AA8" w:rsidP="00435AA8">
      <w:pPr>
        <w:rPr>
          <w:rFonts w:hAnsi="ＭＳ ゴシック"/>
          <w:color w:val="000000"/>
        </w:rPr>
      </w:pPr>
    </w:p>
    <w:p w:rsidR="00BC4451" w:rsidRPr="008F349D" w:rsidRDefault="00BC4451" w:rsidP="00435AA8">
      <w:pPr>
        <w:rPr>
          <w:rFonts w:hAnsi="ＭＳ ゴシック"/>
          <w:color w:val="000000"/>
        </w:rPr>
      </w:pPr>
      <w:r w:rsidRPr="008F349D">
        <w:rPr>
          <w:rFonts w:hAnsi="ＭＳ ゴシック" w:hint="eastAsia"/>
          <w:color w:val="000000"/>
        </w:rPr>
        <w:t>７４ページ</w:t>
      </w:r>
    </w:p>
    <w:p w:rsidR="00435AA8" w:rsidRPr="008F349D" w:rsidRDefault="00435AA8" w:rsidP="00435AA8">
      <w:pPr>
        <w:rPr>
          <w:rFonts w:hAnsi="ＭＳ ゴシック"/>
          <w:color w:val="000000"/>
        </w:rPr>
      </w:pPr>
      <w:r w:rsidRPr="008F349D">
        <w:rPr>
          <w:rFonts w:hAnsi="ＭＳ ゴシック" w:hint="eastAsia"/>
          <w:color w:val="000000"/>
        </w:rPr>
        <w:t>（１）健全財政の確保に向けた取組み</w:t>
      </w:r>
    </w:p>
    <w:p w:rsidR="00435AA8" w:rsidRPr="008F349D" w:rsidRDefault="00435AA8" w:rsidP="00435AA8">
      <w:pPr>
        <w:rPr>
          <w:rFonts w:hAnsi="ＭＳ ゴシック"/>
          <w:color w:val="000000"/>
        </w:rPr>
      </w:pPr>
      <w:r w:rsidRPr="008F349D">
        <w:rPr>
          <w:rFonts w:hAnsi="ＭＳ ゴシック" w:hint="eastAsia"/>
          <w:color w:val="000000"/>
        </w:rPr>
        <w:t>（一）直面する3か年の収支不足への対応</w:t>
      </w:r>
    </w:p>
    <w:p w:rsidR="00435AA8" w:rsidRPr="008F349D" w:rsidRDefault="00435AA8" w:rsidP="00FD517B">
      <w:pPr>
        <w:ind w:firstLineChars="100" w:firstLine="227"/>
        <w:rPr>
          <w:rFonts w:hAnsi="ＭＳ ゴシック"/>
          <w:color w:val="000000"/>
        </w:rPr>
      </w:pPr>
      <w:r w:rsidRPr="008F349D">
        <w:rPr>
          <w:rFonts w:hAnsi="ＭＳ ゴシック" w:hint="eastAsia"/>
          <w:color w:val="000000"/>
        </w:rPr>
        <w:t>大阪府では、これまでから財政健全化団体や財政再建団体への転落を回避するため、事業見直しや定数削減など、歳入・歳出全般にわたる改革に全力で取り組んできました。</w:t>
      </w:r>
    </w:p>
    <w:p w:rsidR="00435AA8" w:rsidRPr="008F349D" w:rsidRDefault="00435AA8" w:rsidP="00FD517B">
      <w:pPr>
        <w:ind w:firstLineChars="100" w:firstLine="227"/>
        <w:rPr>
          <w:rFonts w:hAnsi="ＭＳ ゴシック"/>
          <w:color w:val="000000"/>
        </w:rPr>
      </w:pPr>
      <w:r w:rsidRPr="008F349D">
        <w:rPr>
          <w:rFonts w:hAnsi="ＭＳ ゴシック" w:hint="eastAsia"/>
          <w:color w:val="000000"/>
        </w:rPr>
        <w:t>しかしながら、直面する平成27年度から29年度までの3年間には、減債基金への計画的な復元措置を含めて、200億円から730億円の要対応額（平成27年度730億円、平成28年度590億円、平成29年度200億円）が見込まれており、依然厳しい財政状況にあることは変わりません。</w:t>
      </w:r>
    </w:p>
    <w:p w:rsidR="00435AA8" w:rsidRPr="008F349D" w:rsidRDefault="00435AA8" w:rsidP="00FD517B">
      <w:pPr>
        <w:ind w:firstLineChars="100" w:firstLine="227"/>
        <w:rPr>
          <w:rFonts w:hAnsi="ＭＳ ゴシック"/>
          <w:color w:val="000000"/>
        </w:rPr>
      </w:pPr>
      <w:r w:rsidRPr="008F349D">
        <w:rPr>
          <w:rFonts w:hAnsi="ＭＳ ゴシック" w:hint="eastAsia"/>
          <w:color w:val="000000"/>
        </w:rPr>
        <w:t>このため、事務事業の見直しをはじめ、歳出抑制、歳入確保全般について、これまでの改革の視点と取組みを継承しつつ、『事業重点化プロセス』を活用し、成果等の検証を重視した点検を行うなど、引き続き、徹底した精査・見直しに取り組むとともに、さらなる歳入確保に努めること等により、要対応額の縮減を図ります。</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その上で、今後、毎年の税収動向や、地方財政対策などを見極めながら、予算編成における取組み等を通じて的確に対応していきます。</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短期</w:t>
      </w:r>
    </w:p>
    <w:p w:rsidR="00435AA8" w:rsidRPr="008F349D" w:rsidRDefault="00435AA8" w:rsidP="00435AA8">
      <w:pPr>
        <w:rPr>
          <w:rFonts w:hAnsi="ＭＳ ゴシック"/>
          <w:color w:val="000000"/>
        </w:rPr>
      </w:pPr>
      <w:r w:rsidRPr="008F349D">
        <w:rPr>
          <w:rFonts w:hAnsi="ＭＳ ゴシック" w:hint="eastAsia"/>
          <w:color w:val="000000"/>
        </w:rPr>
        <w:t>取組期間（平成27年度から平成29年度まで）</w:t>
      </w:r>
    </w:p>
    <w:p w:rsidR="00435AA8" w:rsidRPr="008F349D" w:rsidRDefault="00435AA8" w:rsidP="00435AA8">
      <w:pPr>
        <w:rPr>
          <w:rFonts w:hAnsi="ＭＳ ゴシック"/>
          <w:color w:val="000000"/>
        </w:rPr>
      </w:pPr>
      <w:r w:rsidRPr="008F349D">
        <w:rPr>
          <w:rFonts w:hAnsi="ＭＳ ゴシック" w:hint="eastAsia"/>
          <w:color w:val="000000"/>
        </w:rPr>
        <w:t>要対応額（単年度200億円～730億円）への的確な対応</w:t>
      </w:r>
    </w:p>
    <w:p w:rsidR="00435AA8" w:rsidRPr="008F349D" w:rsidRDefault="00435AA8" w:rsidP="00435AA8">
      <w:pPr>
        <w:rPr>
          <w:rFonts w:hAnsi="ＭＳ ゴシック"/>
          <w:color w:val="000000"/>
        </w:rPr>
      </w:pPr>
      <w:r w:rsidRPr="008F349D">
        <w:rPr>
          <w:rFonts w:hAnsi="ＭＳ ゴシック" w:hint="eastAsia"/>
          <w:color w:val="000000"/>
        </w:rPr>
        <w:t>・主要な施策・事業について方向づけ</w:t>
      </w:r>
    </w:p>
    <w:p w:rsidR="00435AA8" w:rsidRPr="008F349D" w:rsidRDefault="00435AA8" w:rsidP="00435AA8">
      <w:pPr>
        <w:rPr>
          <w:rFonts w:hAnsi="ＭＳ ゴシック"/>
          <w:color w:val="000000"/>
        </w:rPr>
      </w:pPr>
      <w:r w:rsidRPr="008F349D">
        <w:rPr>
          <w:rFonts w:hAnsi="ＭＳ ゴシック" w:cs="ＭＳ 明朝" w:hint="eastAsia"/>
          <w:color w:val="000000"/>
        </w:rPr>
        <w:t>・</w:t>
      </w:r>
      <w:r w:rsidRPr="008F349D">
        <w:rPr>
          <w:rFonts w:hAnsi="ＭＳ ゴシック" w:hint="eastAsia"/>
          <w:color w:val="000000"/>
        </w:rPr>
        <w:t>部局による自律的な事業効果の「点検」（見直し、改善）</w:t>
      </w:r>
    </w:p>
    <w:p w:rsidR="00435AA8" w:rsidRPr="008F349D" w:rsidRDefault="00435AA8" w:rsidP="00435AA8">
      <w:pPr>
        <w:rPr>
          <w:rFonts w:hAnsi="ＭＳ ゴシック"/>
          <w:color w:val="000000"/>
        </w:rPr>
      </w:pPr>
      <w:r w:rsidRPr="008F349D">
        <w:rPr>
          <w:rFonts w:hAnsi="ＭＳ ゴシック" w:cs="ＭＳ 明朝" w:hint="eastAsia"/>
          <w:color w:val="000000"/>
        </w:rPr>
        <w:t>・</w:t>
      </w:r>
      <w:r w:rsidRPr="008F349D">
        <w:rPr>
          <w:rFonts w:hAnsi="ＭＳ ゴシック" w:hint="eastAsia"/>
          <w:color w:val="000000"/>
        </w:rPr>
        <w:t>さらなる歳入歳出の取組検討</w:t>
      </w:r>
    </w:p>
    <w:p w:rsidR="007E6A4D" w:rsidRPr="008F349D" w:rsidRDefault="007E6A4D" w:rsidP="00435AA8">
      <w:pPr>
        <w:rPr>
          <w:rFonts w:hAnsi="ＭＳ ゴシック"/>
          <w:color w:val="000000"/>
        </w:rPr>
      </w:pPr>
    </w:p>
    <w:p w:rsidR="00435AA8" w:rsidRPr="008F349D" w:rsidRDefault="00BC4451" w:rsidP="00435AA8">
      <w:pPr>
        <w:rPr>
          <w:rFonts w:hAnsi="ＭＳ ゴシック"/>
          <w:color w:val="000000"/>
        </w:rPr>
      </w:pPr>
      <w:r w:rsidRPr="008F349D">
        <w:rPr>
          <w:rFonts w:hAnsi="ＭＳ ゴシック" w:hint="eastAsia"/>
          <w:color w:val="000000"/>
        </w:rPr>
        <w:t>７５ページ</w:t>
      </w:r>
    </w:p>
    <w:p w:rsidR="00435AA8" w:rsidRPr="008F349D" w:rsidRDefault="00435AA8" w:rsidP="00435AA8">
      <w:pPr>
        <w:rPr>
          <w:rFonts w:hAnsi="ＭＳ ゴシック"/>
          <w:color w:val="000000"/>
        </w:rPr>
      </w:pPr>
      <w:r w:rsidRPr="008F349D">
        <w:rPr>
          <w:rFonts w:hAnsi="ＭＳ ゴシック" w:hint="eastAsia"/>
          <w:color w:val="000000"/>
        </w:rPr>
        <w:t>予算編成等における取組み</w:t>
      </w:r>
    </w:p>
    <w:p w:rsidR="00435AA8" w:rsidRPr="008F349D" w:rsidRDefault="00435AA8" w:rsidP="00435AA8">
      <w:pPr>
        <w:rPr>
          <w:rFonts w:hAnsi="ＭＳ ゴシック"/>
          <w:color w:val="000000"/>
        </w:rPr>
      </w:pPr>
      <w:r w:rsidRPr="008F349D">
        <w:rPr>
          <w:rFonts w:hAnsi="ＭＳ ゴシック" w:hint="eastAsia"/>
          <w:color w:val="000000"/>
        </w:rPr>
        <w:t>財政規律の確保</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lastRenderedPageBreak/>
        <w:t>将来の世代に負担を先送りしないことを基本として、健全で規律ある財政運営を図るとともに、府民の受益と負担の均衡を図ります。</w:t>
      </w:r>
    </w:p>
    <w:p w:rsidR="00435AA8" w:rsidRPr="008F349D" w:rsidRDefault="00435AA8" w:rsidP="00435AA8">
      <w:pPr>
        <w:rPr>
          <w:rFonts w:hAnsi="ＭＳ ゴシック"/>
          <w:color w:val="000000"/>
        </w:rPr>
      </w:pPr>
    </w:p>
    <w:p w:rsidR="00435AA8" w:rsidRPr="008F349D" w:rsidRDefault="007E6A4D"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収入の範囲内で予算を組む</w:t>
      </w:r>
      <w:r w:rsidRPr="008F349D">
        <w:rPr>
          <w:rFonts w:hAnsi="ＭＳ ゴシック" w:hint="eastAsia"/>
          <w:color w:val="000000"/>
        </w:rPr>
        <w:t>）</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現在と将来の府民の負担の公平を図る観点から収入の範囲内で支出します。</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安定財源の確保のため、「選択と集中」を通じた支出の見直しを行うとともに、府有財産の積極的な売却・貸付、債権管理の強化対策等を着実に進めるなど、歳入確保に努めます。</w:t>
      </w:r>
    </w:p>
    <w:p w:rsidR="00435AA8" w:rsidRPr="008F349D" w:rsidRDefault="00435AA8" w:rsidP="00435AA8">
      <w:pPr>
        <w:rPr>
          <w:rFonts w:hAnsi="ＭＳ ゴシック"/>
          <w:color w:val="000000"/>
        </w:rPr>
      </w:pPr>
    </w:p>
    <w:p w:rsidR="00435AA8" w:rsidRPr="008F349D" w:rsidRDefault="007E6A4D"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財源の戦略的配分</w:t>
      </w:r>
      <w:r w:rsidRPr="008F349D">
        <w:rPr>
          <w:rFonts w:hAnsi="ＭＳ ゴシック" w:hint="eastAsia"/>
          <w:color w:val="000000"/>
        </w:rPr>
        <w:t>）</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府民福祉を維持向上するためには、府政の喫緊の課題に的確に対応していく必要があります。しかしながら、府財政を取り巻く環境は依然として厳しく、全体として歳出の抑制が引き続き必要です。</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このため、財政規律をしっかりと維持しながら、『事業重点化プロセス』を活用した「選択と集中」を通じて、限られた財源の重点化を図り、将来の大阪を見据えた府政を戦略的に推進していきます。</w:t>
      </w:r>
    </w:p>
    <w:p w:rsidR="00435AA8" w:rsidRPr="008F349D" w:rsidRDefault="00435AA8" w:rsidP="00435AA8">
      <w:pPr>
        <w:rPr>
          <w:rFonts w:hAnsi="ＭＳ ゴシック"/>
          <w:color w:val="000000"/>
        </w:rPr>
      </w:pPr>
    </w:p>
    <w:p w:rsidR="00435AA8" w:rsidRPr="008F349D" w:rsidRDefault="007E6A4D"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府債活用</w:t>
      </w:r>
      <w:r w:rsidRPr="008F349D">
        <w:rPr>
          <w:rFonts w:hAnsi="ＭＳ ゴシック" w:hint="eastAsia"/>
          <w:color w:val="000000"/>
        </w:rPr>
        <w:t>）</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「将来世代に負担を先送りにしない」観点から、府債の活用にあたっては、その必要性を厳しく精査します。</w:t>
      </w:r>
    </w:p>
    <w:p w:rsidR="00435AA8" w:rsidRPr="008F349D" w:rsidRDefault="00435AA8" w:rsidP="00435AA8">
      <w:pPr>
        <w:rPr>
          <w:rFonts w:hAnsi="ＭＳ ゴシック"/>
          <w:color w:val="000000"/>
        </w:rPr>
      </w:pPr>
    </w:p>
    <w:p w:rsidR="00435AA8" w:rsidRPr="008F349D" w:rsidRDefault="007E6A4D"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財政リスクへの対応</w:t>
      </w:r>
      <w:r w:rsidRPr="008F349D">
        <w:rPr>
          <w:rFonts w:hAnsi="ＭＳ ゴシック" w:hint="eastAsia"/>
          <w:color w:val="000000"/>
        </w:rPr>
        <w:t>）</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新規施策の実施に際しては、将来における府の負担が過重なものとならないよう、また、将来世代への負担の先送りとならないよう、財政リスクの把握に努めます。</w:t>
      </w:r>
    </w:p>
    <w:p w:rsidR="008E546F" w:rsidRPr="008F349D" w:rsidRDefault="00435AA8" w:rsidP="008E546F">
      <w:pPr>
        <w:ind w:firstLineChars="100" w:firstLine="227"/>
        <w:rPr>
          <w:rFonts w:hAnsi="ＭＳ ゴシック"/>
          <w:color w:val="000000"/>
        </w:rPr>
      </w:pPr>
      <w:r w:rsidRPr="008F349D">
        <w:rPr>
          <w:rFonts w:hAnsi="ＭＳ ゴシック" w:hint="eastAsia"/>
          <w:color w:val="000000"/>
        </w:rPr>
        <w:t>特に、損失補償及び債務保証については、原則禁止とし、その必要性や財政運営に与える影響等を検</w:t>
      </w:r>
      <w:r w:rsidR="008E546F" w:rsidRPr="008F349D">
        <w:rPr>
          <w:rFonts w:hAnsi="ＭＳ ゴシック" w:hint="eastAsia"/>
          <w:color w:val="000000"/>
        </w:rPr>
        <w:t>証し、やむを得ない理由がある場合に限り設定することとしています。</w:t>
      </w:r>
    </w:p>
    <w:p w:rsidR="008E546F" w:rsidRPr="008F349D" w:rsidRDefault="008E546F" w:rsidP="008E546F">
      <w:pPr>
        <w:rPr>
          <w:rFonts w:hAnsi="ＭＳ ゴシック"/>
          <w:color w:val="000000"/>
        </w:rPr>
      </w:pPr>
    </w:p>
    <w:p w:rsidR="00BC4451" w:rsidRPr="008F349D" w:rsidRDefault="00BC4451" w:rsidP="008E546F">
      <w:pPr>
        <w:rPr>
          <w:rFonts w:hAnsi="ＭＳ ゴシック"/>
          <w:color w:val="000000"/>
        </w:rPr>
      </w:pPr>
      <w:r w:rsidRPr="008F349D">
        <w:rPr>
          <w:rFonts w:hAnsi="ＭＳ ゴシック" w:hint="eastAsia"/>
          <w:color w:val="000000"/>
        </w:rPr>
        <w:t>７６ページ</w:t>
      </w:r>
    </w:p>
    <w:p w:rsidR="00435AA8" w:rsidRPr="008F349D" w:rsidRDefault="00435AA8" w:rsidP="00435AA8">
      <w:pPr>
        <w:rPr>
          <w:rFonts w:hAnsi="ＭＳ ゴシック"/>
          <w:color w:val="000000"/>
        </w:rPr>
      </w:pPr>
      <w:r w:rsidRPr="008F349D">
        <w:rPr>
          <w:rFonts w:hAnsi="ＭＳ ゴシック" w:hint="eastAsia"/>
          <w:color w:val="000000"/>
        </w:rPr>
        <w:t>計画性の確保</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中長期の財政状況を踏まえ、毎年度予算審議や計画的な財政運営の参考のための試算を行います。（粗い試算）</w:t>
      </w:r>
    </w:p>
    <w:p w:rsidR="00435AA8" w:rsidRPr="008F349D" w:rsidRDefault="00435AA8" w:rsidP="00435AA8">
      <w:pPr>
        <w:rPr>
          <w:rFonts w:hAnsi="ＭＳ ゴシック"/>
          <w:color w:val="000000"/>
        </w:rPr>
      </w:pPr>
      <w:r w:rsidRPr="008F349D">
        <w:rPr>
          <w:rFonts w:hAnsi="ＭＳ ゴシック" w:hint="eastAsia"/>
          <w:color w:val="000000"/>
        </w:rPr>
        <w:t>透明性の確保</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予算編成過程における情報（段階ごとの要求書・査定書、知事ヒアリング資料など）について公表・公開を行います。</w:t>
      </w:r>
    </w:p>
    <w:p w:rsidR="00BC4451" w:rsidRPr="008F349D" w:rsidRDefault="00BC4451" w:rsidP="00435AA8">
      <w:pPr>
        <w:rPr>
          <w:rFonts w:hAnsi="ＭＳ ゴシック"/>
          <w:color w:val="000000"/>
        </w:rPr>
      </w:pPr>
    </w:p>
    <w:p w:rsidR="00BC4451" w:rsidRPr="008F349D" w:rsidRDefault="00BC4451" w:rsidP="00435AA8">
      <w:pPr>
        <w:rPr>
          <w:rFonts w:hAnsi="ＭＳ ゴシック"/>
          <w:color w:val="000000"/>
        </w:rPr>
      </w:pPr>
      <w:r w:rsidRPr="008F349D">
        <w:rPr>
          <w:rFonts w:hAnsi="ＭＳ ゴシック" w:hint="eastAsia"/>
          <w:color w:val="000000"/>
        </w:rPr>
        <w:t>７７ページ</w:t>
      </w:r>
    </w:p>
    <w:p w:rsidR="00435AA8" w:rsidRPr="008F349D" w:rsidRDefault="00435AA8" w:rsidP="00435AA8">
      <w:pPr>
        <w:rPr>
          <w:rFonts w:hAnsi="ＭＳ ゴシック"/>
          <w:color w:val="000000"/>
        </w:rPr>
      </w:pPr>
      <w:r w:rsidRPr="008F349D">
        <w:rPr>
          <w:rFonts w:hAnsi="ＭＳ ゴシック" w:hint="eastAsia"/>
          <w:color w:val="000000"/>
        </w:rPr>
        <w:t>（二）健全財政に向けた中長期での取組み</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平成26年2月版の「財政状況に関する中長期試算（粗い試算）」においては、府税収入が国の経済成長の見込みどおりに推移するという前提のもと、府の財政収支は中長期的には改善傾向を示しています。</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しかしながら、今後、社会経済情勢の急激な変化のみならず、税財源の配分をはじめとした国・地方を通じた制度改革によって、府の収支にも大きな影響が及ぶ可能性があります。</w:t>
      </w:r>
      <w:r w:rsidRPr="008F349D">
        <w:rPr>
          <w:rFonts w:hAnsi="ＭＳ ゴシック" w:hint="eastAsia"/>
          <w:color w:val="000000"/>
        </w:rPr>
        <w:lastRenderedPageBreak/>
        <w:t>また、バブル後に大量発行した府債の最終償還（平成34年度から44年度に合計6,800億円程度一般財源が必要）が到来するなど一定の要対応額が見込まれており、中長期的な健全財政の確保に向け、さらなる取り組みを進めていく必要があります。</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また、今後、急激な人口減少、高齢化社会の到来等により、社会保障経費が増大する傾向にあります。</w:t>
      </w:r>
    </w:p>
    <w:p w:rsidR="00435AA8" w:rsidRPr="008F349D" w:rsidRDefault="00435AA8" w:rsidP="00435AA8">
      <w:pPr>
        <w:rPr>
          <w:rFonts w:hAnsi="ＭＳ ゴシック"/>
          <w:color w:val="000000"/>
        </w:rPr>
      </w:pP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このため、引き続き、財政運営基本条例の着実な運用を図るとともに、これまでの改革を継承・発展させながら、歳入・歳出全般の改革に取り組みます。</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あわせて、財務マネジメント機能の強化を図りつつ、今後、10年以内に減債基金の復元完了をめざすとともに、府債の適切な管理を着実に進め、健全で規律ある財政運営の実現をめざします。</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中長期</w:t>
      </w:r>
    </w:p>
    <w:p w:rsidR="00435AA8" w:rsidRPr="008F349D" w:rsidRDefault="00435AA8" w:rsidP="00435AA8">
      <w:pPr>
        <w:rPr>
          <w:rFonts w:hAnsi="ＭＳ ゴシック"/>
          <w:color w:val="000000"/>
        </w:rPr>
      </w:pPr>
      <w:r w:rsidRPr="008F349D">
        <w:rPr>
          <w:rFonts w:hAnsi="ＭＳ ゴシック" w:hint="eastAsia"/>
          <w:color w:val="000000"/>
        </w:rPr>
        <w:t>減債基金積立不足額の計画的解消</w:t>
      </w:r>
    </w:p>
    <w:p w:rsidR="00435AA8" w:rsidRPr="008F349D" w:rsidRDefault="00435AA8" w:rsidP="00435AA8">
      <w:pPr>
        <w:rPr>
          <w:rFonts w:hAnsi="ＭＳ ゴシック"/>
          <w:color w:val="000000"/>
        </w:rPr>
      </w:pPr>
      <w:r w:rsidRPr="008F349D">
        <w:rPr>
          <w:rFonts w:hAnsi="ＭＳ ゴシック" w:hint="eastAsia"/>
          <w:color w:val="000000"/>
        </w:rPr>
        <w:t>・10年以内に解消（平成36年度まで）その結果、起債許可団体からの脱却</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府債の適切な管理</w:t>
      </w:r>
    </w:p>
    <w:p w:rsidR="00C7337A" w:rsidRPr="009735B5" w:rsidRDefault="00435AA8" w:rsidP="00435AA8">
      <w:pPr>
        <w:rPr>
          <w:rFonts w:hAnsi="ＭＳ ゴシック" w:cs="ＭＳ 明朝"/>
          <w:color w:val="000000"/>
        </w:rPr>
      </w:pPr>
      <w:r w:rsidRPr="008F349D">
        <w:rPr>
          <w:rFonts w:hAnsi="ＭＳ ゴシック" w:hint="eastAsia"/>
          <w:color w:val="000000"/>
        </w:rPr>
        <w:t>・発行にあたっては、引き続き必要性を厳格に精査</w:t>
      </w:r>
    </w:p>
    <w:p w:rsidR="00435AA8" w:rsidRPr="008F349D" w:rsidRDefault="00435AA8" w:rsidP="00435AA8">
      <w:pPr>
        <w:rPr>
          <w:rFonts w:hAnsi="ＭＳ ゴシック"/>
          <w:color w:val="000000"/>
        </w:rPr>
      </w:pPr>
      <w:r w:rsidRPr="008F349D">
        <w:rPr>
          <w:rFonts w:hAnsi="ＭＳ ゴシック" w:cs="ＭＳ 明朝" w:hint="eastAsia"/>
          <w:color w:val="000000"/>
        </w:rPr>
        <w:t>・</w:t>
      </w:r>
      <w:r w:rsidRPr="008F349D">
        <w:rPr>
          <w:rFonts w:hAnsi="ＭＳ ゴシック" w:hint="eastAsia"/>
          <w:color w:val="000000"/>
        </w:rPr>
        <w:t>臨財債償還における新ルール（平成</w:t>
      </w:r>
      <w:r w:rsidRPr="008F349D">
        <w:rPr>
          <w:rFonts w:hAnsi="ＭＳ ゴシック"/>
          <w:color w:val="000000"/>
        </w:rPr>
        <w:t>25</w:t>
      </w:r>
      <w:r w:rsidRPr="008F349D">
        <w:rPr>
          <w:rFonts w:hAnsi="ＭＳ ゴシック" w:hint="eastAsia"/>
          <w:color w:val="000000"/>
        </w:rPr>
        <w:t>年度から）の着実な運用</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歳入（財源）の確保</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財政調整基金の確保</w:t>
      </w:r>
    </w:p>
    <w:p w:rsidR="00435AA8" w:rsidRPr="008F349D" w:rsidRDefault="00435AA8" w:rsidP="00435AA8">
      <w:pPr>
        <w:rPr>
          <w:rFonts w:hAnsi="ＭＳ ゴシック"/>
          <w:color w:val="000000"/>
        </w:rPr>
      </w:pPr>
    </w:p>
    <w:p w:rsidR="00BC4451" w:rsidRPr="008F349D" w:rsidRDefault="00BC4451" w:rsidP="00435AA8">
      <w:pPr>
        <w:rPr>
          <w:rFonts w:hAnsi="ＭＳ ゴシック"/>
          <w:color w:val="000000"/>
        </w:rPr>
      </w:pPr>
      <w:r w:rsidRPr="008F349D">
        <w:rPr>
          <w:rFonts w:hAnsi="ＭＳ ゴシック" w:hint="eastAsia"/>
          <w:color w:val="000000"/>
        </w:rPr>
        <w:t>７８ページ</w:t>
      </w:r>
    </w:p>
    <w:p w:rsidR="00435AA8" w:rsidRPr="008F349D" w:rsidRDefault="00435AA8" w:rsidP="00435AA8">
      <w:pPr>
        <w:rPr>
          <w:rFonts w:hAnsi="ＭＳ ゴシック"/>
          <w:color w:val="000000"/>
        </w:rPr>
      </w:pPr>
      <w:r w:rsidRPr="008F349D">
        <w:rPr>
          <w:rFonts w:hAnsi="ＭＳ ゴシック" w:hint="eastAsia"/>
          <w:color w:val="000000"/>
        </w:rPr>
        <w:t>具体的な取組み</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毎年度策定する「財政状況に関する中長期試算（粗い試算）」を踏まえ、以下の観点から健全財政の確保に向けた取組みを進めます。</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減債基金積立基金不足額の計画的解消</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平成27年度以降も、減債基金の積立不足額の解消に向け、確実に積み立てることにより、10年以内の解消を目指します。（ただし、税収の急激な落ち込み等不測の事態が生じた場合は、柔軟に対応します）</w:t>
      </w:r>
    </w:p>
    <w:p w:rsidR="00435AA8" w:rsidRPr="008F349D" w:rsidRDefault="00435AA8" w:rsidP="00435AA8">
      <w:pPr>
        <w:rPr>
          <w:rFonts w:hAnsi="ＭＳ ゴシック"/>
          <w:color w:val="000000"/>
        </w:rPr>
      </w:pPr>
      <w:r w:rsidRPr="008F349D">
        <w:rPr>
          <w:rFonts w:hAnsi="ＭＳ ゴシック" w:hint="eastAsia"/>
          <w:color w:val="000000"/>
        </w:rPr>
        <w:t>・減債基金積立不足額（平成26年度末見込み）2,783億円</w:t>
      </w:r>
    </w:p>
    <w:p w:rsidR="00BC4451" w:rsidRPr="008F349D" w:rsidRDefault="00BC4451"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府債の適切な管理</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将来世代に負担を先送りしないため、引き続き、必要性を厳格に精査し、府債の適切な管理を行います。</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歳入（財源）の確保</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民間協働や資産活用など、「稼ぐ視点」も踏まえた歳入確保策を展開していきます。</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また、使用料・手数料についても、適正な受益者負担の観点から見直しを進めます。</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課税自主権の活用について、「受益と負担」や「税収の使途」を踏まえ、検討を進めます。</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lastRenderedPageBreak/>
        <w:t>財政調整基金の確保</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財政リスクへの対応については、財政運営基本条例に基づく目標額（平成33年度末までに1,450億円）の達成に向け、着実に財政調整基金を確保します。</w:t>
      </w:r>
    </w:p>
    <w:p w:rsidR="00435AA8" w:rsidRPr="008F349D" w:rsidRDefault="00435AA8" w:rsidP="00435AA8">
      <w:pPr>
        <w:rPr>
          <w:rFonts w:hAnsi="ＭＳ ゴシック"/>
          <w:color w:val="000000"/>
        </w:rPr>
      </w:pPr>
      <w:r w:rsidRPr="008F349D">
        <w:rPr>
          <w:rFonts w:hAnsi="ＭＳ ゴシック" w:hint="eastAsia"/>
          <w:color w:val="000000"/>
        </w:rPr>
        <w:t>・財政調整基金残高（平成26年度末見込み）1,151億円</w:t>
      </w:r>
    </w:p>
    <w:p w:rsidR="00435AA8" w:rsidRPr="008F349D" w:rsidRDefault="00435AA8" w:rsidP="00435AA8">
      <w:pPr>
        <w:rPr>
          <w:rFonts w:hAnsi="ＭＳ ゴシック"/>
          <w:color w:val="000000"/>
        </w:rPr>
      </w:pPr>
      <w:r w:rsidRPr="008F349D">
        <w:rPr>
          <w:rFonts w:hAnsi="ＭＳ ゴシック" w:hint="eastAsia"/>
          <w:color w:val="000000"/>
        </w:rPr>
        <w:t>注）財政調整基金積立目標額は平成26年度中に同条例に基づく見直しを行う予定です。</w:t>
      </w:r>
    </w:p>
    <w:p w:rsidR="00435AA8" w:rsidRPr="008F349D" w:rsidRDefault="00435AA8" w:rsidP="00435AA8">
      <w:pPr>
        <w:rPr>
          <w:rFonts w:hAnsi="ＭＳ ゴシック"/>
          <w:color w:val="000000"/>
        </w:rPr>
      </w:pPr>
    </w:p>
    <w:p w:rsidR="00BC4451" w:rsidRPr="008F349D" w:rsidRDefault="00BC4451" w:rsidP="00435AA8">
      <w:pPr>
        <w:rPr>
          <w:rFonts w:hAnsi="ＭＳ ゴシック"/>
          <w:color w:val="000000"/>
        </w:rPr>
      </w:pPr>
      <w:r w:rsidRPr="008F349D">
        <w:rPr>
          <w:rFonts w:hAnsi="ＭＳ ゴシック" w:hint="eastAsia"/>
          <w:color w:val="000000"/>
        </w:rPr>
        <w:t>７９ページ</w:t>
      </w:r>
    </w:p>
    <w:p w:rsidR="00435AA8" w:rsidRPr="008F349D" w:rsidRDefault="00435AA8" w:rsidP="00435AA8">
      <w:pPr>
        <w:rPr>
          <w:rFonts w:hAnsi="ＭＳ ゴシック"/>
          <w:color w:val="000000"/>
        </w:rPr>
      </w:pPr>
      <w:r w:rsidRPr="008F349D">
        <w:rPr>
          <w:rFonts w:hAnsi="ＭＳ ゴシック" w:hint="eastAsia"/>
          <w:color w:val="000000"/>
        </w:rPr>
        <w:t>（２） 財務マネジメント機能の強化</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財務マネジメント</w:t>
      </w:r>
    </w:p>
    <w:p w:rsidR="00435AA8" w:rsidRPr="008F349D" w:rsidRDefault="00435AA8" w:rsidP="00435AA8">
      <w:pPr>
        <w:rPr>
          <w:rFonts w:hAnsi="ＭＳ ゴシック"/>
          <w:color w:val="000000"/>
        </w:rPr>
      </w:pPr>
      <w:r w:rsidRPr="008F349D">
        <w:rPr>
          <w:rFonts w:hAnsi="ＭＳ ゴシック" w:hint="eastAsia"/>
          <w:color w:val="000000"/>
        </w:rPr>
        <w:t>資金の調達や運用などを総合的に管理することにより、財務の効率性を高めていきます。</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起債マネジメント</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中長期的な視点からリスクをコントロールしつつ、利払い額の低減をめざします。</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市場環境の変化や投資家のニーズに機動的に対応するため、超長期債（30年債や15年債など）を中心に、さらなる年限の多様化や定時償還債などの調達方法について検討を進めます。</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また、平成13年度以前に新規発行した府債について、将来の償還時の負担を軽減するため、借換抑制の実施や買入消却の活用など、様々な方法を検討、実施します。</w:t>
      </w:r>
    </w:p>
    <w:p w:rsidR="00435AA8" w:rsidRPr="008F349D" w:rsidRDefault="00435AA8" w:rsidP="00435AA8">
      <w:pPr>
        <w:rPr>
          <w:rFonts w:hAnsi="ＭＳ ゴシック"/>
          <w:color w:val="000000"/>
        </w:rPr>
      </w:pPr>
      <w:r w:rsidRPr="008F349D">
        <w:rPr>
          <w:rFonts w:hAnsi="ＭＳ ゴシック" w:hint="eastAsia"/>
          <w:color w:val="000000"/>
        </w:rPr>
        <w:t>資金マネジメント</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短期運用、長期運用のルールに基づき、運用ポートフォリオを構築します。引き続き安全かつ安定的な資金の運用を図れるよう、適切な運用ポートフォリオの管理に努めます。</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減債基金などの効率的運用（短期・長期運用の組合せ、預金と債券の同時運用など）を行い、府の歳入確保に寄与します。</w:t>
      </w:r>
    </w:p>
    <w:p w:rsidR="00435AA8" w:rsidRPr="008F349D" w:rsidRDefault="00435AA8" w:rsidP="00435AA8">
      <w:pPr>
        <w:rPr>
          <w:rFonts w:hAnsi="ＭＳ ゴシック"/>
          <w:color w:val="000000"/>
        </w:rPr>
      </w:pPr>
      <w:r w:rsidRPr="008F349D">
        <w:rPr>
          <w:rFonts w:hAnsi="ＭＳ ゴシック" w:hint="eastAsia"/>
          <w:color w:val="000000"/>
        </w:rPr>
        <w:t>リスクマネジメント</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「起債マネジメント」「資金マネジメント」のそれぞれの取組みにおいて、リスクに対する対応を図ります。</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戦略的</w:t>
      </w:r>
      <w:r w:rsidR="00B76762" w:rsidRPr="008F349D">
        <w:rPr>
          <w:rFonts w:hAnsi="ＭＳ ゴシック" w:hint="eastAsia"/>
          <w:color w:val="000000"/>
        </w:rPr>
        <w:t>ＩＲ</w:t>
      </w:r>
      <w:r w:rsidRPr="008F349D">
        <w:rPr>
          <w:rFonts w:hAnsi="ＭＳ ゴシック" w:hint="eastAsia"/>
          <w:color w:val="000000"/>
        </w:rPr>
        <w:t>の実施</w:t>
      </w:r>
    </w:p>
    <w:p w:rsidR="00435AA8" w:rsidRPr="008F349D" w:rsidRDefault="00435AA8" w:rsidP="007E6A4D">
      <w:pPr>
        <w:ind w:firstLineChars="100" w:firstLine="227"/>
        <w:rPr>
          <w:rFonts w:hAnsi="ＭＳ ゴシック"/>
          <w:color w:val="000000"/>
        </w:rPr>
      </w:pPr>
      <w:r w:rsidRPr="008F349D">
        <w:rPr>
          <w:rFonts w:hAnsi="ＭＳ ゴシック" w:hint="eastAsia"/>
          <w:color w:val="000000"/>
        </w:rPr>
        <w:t>さらなる財務マネジメントの向上を図るためには、</w:t>
      </w:r>
      <w:r w:rsidR="00B76762" w:rsidRPr="008F349D">
        <w:rPr>
          <w:rFonts w:hAnsi="ＭＳ ゴシック" w:hint="eastAsia"/>
          <w:color w:val="000000"/>
        </w:rPr>
        <w:t>ＩＲ</w:t>
      </w:r>
      <w:r w:rsidRPr="008F349D">
        <w:rPr>
          <w:rFonts w:hAnsi="ＭＳ ゴシック" w:hint="eastAsia"/>
          <w:color w:val="000000"/>
        </w:rPr>
        <w:t>（投資家に対する広報活動）の強化が不可欠です。そのため、トップマネジメントによる</w:t>
      </w:r>
      <w:r w:rsidR="00B76762" w:rsidRPr="008F349D">
        <w:rPr>
          <w:rFonts w:hAnsi="ＭＳ ゴシック" w:hint="eastAsia"/>
          <w:color w:val="000000"/>
        </w:rPr>
        <w:t>ＩＲ</w:t>
      </w:r>
      <w:r w:rsidRPr="008F349D">
        <w:rPr>
          <w:rFonts w:hAnsi="ＭＳ ゴシック" w:hint="eastAsia"/>
          <w:color w:val="000000"/>
        </w:rPr>
        <w:t>の実施や、</w:t>
      </w:r>
      <w:r w:rsidR="00B76762" w:rsidRPr="008F349D">
        <w:rPr>
          <w:rFonts w:hAnsi="ＭＳ ゴシック" w:hint="eastAsia"/>
          <w:color w:val="000000"/>
        </w:rPr>
        <w:t>ＩＲ</w:t>
      </w:r>
      <w:r w:rsidRPr="008F349D">
        <w:rPr>
          <w:rFonts w:hAnsi="ＭＳ ゴシック" w:hint="eastAsia"/>
          <w:color w:val="000000"/>
        </w:rPr>
        <w:t>の効果検証を図る</w:t>
      </w:r>
      <w:r w:rsidR="00B76762" w:rsidRPr="008F349D">
        <w:rPr>
          <w:rFonts w:hAnsi="ＭＳ ゴシック" w:hint="eastAsia"/>
          <w:color w:val="000000"/>
        </w:rPr>
        <w:t>ＰＤＣＡ</w:t>
      </w:r>
      <w:r w:rsidRPr="008F349D">
        <w:rPr>
          <w:rFonts w:hAnsi="ＭＳ ゴシック" w:hint="eastAsia"/>
          <w:color w:val="000000"/>
        </w:rPr>
        <w:t>サイクルの導入など、戦略的なＩＲを展開していきます。</w:t>
      </w:r>
    </w:p>
    <w:p w:rsidR="007E6A4D" w:rsidRPr="008F349D" w:rsidRDefault="007E6A4D" w:rsidP="00435AA8">
      <w:pPr>
        <w:rPr>
          <w:rFonts w:hAnsi="ＭＳ ゴシック"/>
          <w:color w:val="000000"/>
        </w:rPr>
      </w:pPr>
    </w:p>
    <w:p w:rsidR="00435AA8" w:rsidRPr="008F349D" w:rsidRDefault="00BC4451" w:rsidP="00435AA8">
      <w:pPr>
        <w:rPr>
          <w:rFonts w:hAnsi="ＭＳ ゴシック"/>
          <w:color w:val="000000"/>
        </w:rPr>
      </w:pPr>
      <w:r w:rsidRPr="008F349D">
        <w:rPr>
          <w:rFonts w:hAnsi="ＭＳ ゴシック" w:hint="eastAsia"/>
          <w:color w:val="000000"/>
        </w:rPr>
        <w:t>８０ページ</w:t>
      </w:r>
    </w:p>
    <w:p w:rsidR="00435AA8" w:rsidRPr="008F349D" w:rsidRDefault="00435AA8" w:rsidP="00435AA8">
      <w:pPr>
        <w:rPr>
          <w:rFonts w:hAnsi="ＭＳ ゴシック"/>
          <w:color w:val="000000"/>
        </w:rPr>
      </w:pPr>
      <w:r w:rsidRPr="008F349D">
        <w:rPr>
          <w:rFonts w:hAnsi="ＭＳ ゴシック" w:hint="eastAsia"/>
          <w:color w:val="000000"/>
        </w:rPr>
        <w:t>６．主な点検項目</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（１）平成26年度の取組みの点検</w:t>
      </w:r>
    </w:p>
    <w:p w:rsidR="00435AA8" w:rsidRPr="008F349D" w:rsidRDefault="00435AA8" w:rsidP="00435AA8">
      <w:pPr>
        <w:rPr>
          <w:rFonts w:hAnsi="ＭＳ ゴシック"/>
          <w:color w:val="000000"/>
        </w:rPr>
      </w:pPr>
      <w:r w:rsidRPr="008F349D">
        <w:rPr>
          <w:rFonts w:hAnsi="ＭＳ ゴシック" w:hint="eastAsia"/>
          <w:color w:val="000000"/>
        </w:rPr>
        <w:t>（一）歳出改革</w:t>
      </w:r>
    </w:p>
    <w:p w:rsidR="00435AA8" w:rsidRPr="008F349D" w:rsidRDefault="00435AA8" w:rsidP="00435AA8">
      <w:pPr>
        <w:rPr>
          <w:rFonts w:hAnsi="ＭＳ ゴシック"/>
          <w:color w:val="000000"/>
        </w:rPr>
      </w:pPr>
      <w:r w:rsidRPr="008F349D">
        <w:rPr>
          <w:rFonts w:hAnsi="ＭＳ ゴシック" w:hint="eastAsia"/>
          <w:color w:val="000000"/>
        </w:rPr>
        <w:t>（二）公務員制度改革</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（２）平成27年度以降の取組み</w:t>
      </w:r>
    </w:p>
    <w:p w:rsidR="00435AA8" w:rsidRPr="008F349D" w:rsidRDefault="00435AA8" w:rsidP="00435AA8">
      <w:pPr>
        <w:rPr>
          <w:rFonts w:hAnsi="ＭＳ ゴシック"/>
          <w:color w:val="000000"/>
        </w:rPr>
      </w:pPr>
      <w:r w:rsidRPr="008F349D">
        <w:rPr>
          <w:rFonts w:hAnsi="ＭＳ ゴシック" w:hint="eastAsia"/>
          <w:color w:val="000000"/>
        </w:rPr>
        <w:t>（一）歳出改革</w:t>
      </w:r>
    </w:p>
    <w:p w:rsidR="00435AA8" w:rsidRPr="008F349D" w:rsidRDefault="00435AA8" w:rsidP="00435AA8">
      <w:pPr>
        <w:rPr>
          <w:rFonts w:hAnsi="ＭＳ ゴシック"/>
          <w:color w:val="000000"/>
        </w:rPr>
      </w:pPr>
      <w:r w:rsidRPr="008F349D">
        <w:rPr>
          <w:rFonts w:hAnsi="ＭＳ ゴシック" w:hint="eastAsia"/>
          <w:color w:val="000000"/>
        </w:rPr>
        <w:lastRenderedPageBreak/>
        <w:t>（二）歳入確保</w:t>
      </w:r>
    </w:p>
    <w:p w:rsidR="00435AA8" w:rsidRPr="008F349D" w:rsidRDefault="00435AA8" w:rsidP="00435AA8">
      <w:pPr>
        <w:rPr>
          <w:rFonts w:hAnsi="ＭＳ ゴシック"/>
          <w:color w:val="000000"/>
        </w:rPr>
      </w:pPr>
      <w:r w:rsidRPr="008F349D">
        <w:rPr>
          <w:rFonts w:hAnsi="ＭＳ ゴシック" w:hint="eastAsia"/>
          <w:color w:val="000000"/>
        </w:rPr>
        <w:t>（三）出資法人等の改革</w:t>
      </w:r>
    </w:p>
    <w:p w:rsidR="00435AA8" w:rsidRPr="008F349D" w:rsidRDefault="00435AA8" w:rsidP="00435AA8">
      <w:pPr>
        <w:rPr>
          <w:rFonts w:hAnsi="ＭＳ ゴシック"/>
          <w:color w:val="000000"/>
        </w:rPr>
      </w:pPr>
      <w:r w:rsidRPr="008F349D">
        <w:rPr>
          <w:rFonts w:hAnsi="ＭＳ ゴシック" w:hint="eastAsia"/>
          <w:color w:val="000000"/>
        </w:rPr>
        <w:t>（四）公の施設の改革</w:t>
      </w:r>
    </w:p>
    <w:p w:rsidR="00435AA8" w:rsidRPr="008F349D" w:rsidRDefault="00435AA8" w:rsidP="00435AA8">
      <w:pPr>
        <w:rPr>
          <w:rFonts w:hAnsi="ＭＳ ゴシック"/>
          <w:color w:val="000000"/>
        </w:rPr>
      </w:pPr>
      <w:r w:rsidRPr="008F349D">
        <w:rPr>
          <w:rFonts w:hAnsi="ＭＳ ゴシック" w:hint="eastAsia"/>
          <w:color w:val="000000"/>
        </w:rPr>
        <w:t>注）（三）（四）は平成26年度の取組みの点検を含む</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（３）主なプロジェクトの今後の方向性</w:t>
      </w:r>
    </w:p>
    <w:p w:rsidR="00435AA8" w:rsidRPr="008F349D" w:rsidRDefault="00435AA8" w:rsidP="00435AA8">
      <w:pPr>
        <w:rPr>
          <w:rFonts w:hAnsi="ＭＳ ゴシック"/>
          <w:color w:val="000000"/>
        </w:rPr>
      </w:pPr>
    </w:p>
    <w:p w:rsidR="00414D48" w:rsidRPr="008F349D" w:rsidRDefault="00414D48" w:rsidP="00435AA8">
      <w:pPr>
        <w:rPr>
          <w:rFonts w:hAnsi="ＭＳ ゴシック"/>
          <w:color w:val="000000"/>
        </w:rPr>
      </w:pPr>
      <w:r w:rsidRPr="008F349D">
        <w:rPr>
          <w:rFonts w:hAnsi="ＭＳ ゴシック" w:hint="eastAsia"/>
          <w:color w:val="000000"/>
        </w:rPr>
        <w:t>８１ページ</w:t>
      </w:r>
    </w:p>
    <w:p w:rsidR="00435AA8" w:rsidRPr="008F349D" w:rsidRDefault="00435AA8" w:rsidP="00435AA8">
      <w:pPr>
        <w:rPr>
          <w:rFonts w:hAnsi="ＭＳ ゴシック"/>
          <w:color w:val="000000"/>
        </w:rPr>
      </w:pPr>
      <w:r w:rsidRPr="008F349D">
        <w:rPr>
          <w:rFonts w:hAnsi="ＭＳ ゴシック" w:hint="eastAsia"/>
          <w:color w:val="000000"/>
        </w:rPr>
        <w:t>（１）平成26年度の取組みの点検</w:t>
      </w:r>
    </w:p>
    <w:p w:rsidR="00435AA8" w:rsidRPr="008F349D" w:rsidRDefault="00435AA8" w:rsidP="00435AA8">
      <w:pPr>
        <w:rPr>
          <w:rFonts w:hAnsi="ＭＳ ゴシック"/>
          <w:color w:val="000000"/>
        </w:rPr>
      </w:pPr>
      <w:r w:rsidRPr="008F349D">
        <w:rPr>
          <w:rFonts w:hAnsi="ＭＳ ゴシック" w:hint="eastAsia"/>
          <w:color w:val="000000"/>
        </w:rPr>
        <w:t>（一）歳出改革</w:t>
      </w:r>
    </w:p>
    <w:p w:rsidR="00435AA8" w:rsidRPr="008F349D" w:rsidRDefault="00435AA8" w:rsidP="00435AA8">
      <w:pPr>
        <w:rPr>
          <w:rFonts w:hAnsi="ＭＳ ゴシック"/>
          <w:color w:val="000000"/>
        </w:rPr>
      </w:pPr>
      <w:r w:rsidRPr="008F349D">
        <w:rPr>
          <w:rFonts w:hAnsi="ＭＳ ゴシック" w:hint="eastAsia"/>
          <w:color w:val="000000"/>
        </w:rPr>
        <w:t>一</w:t>
      </w:r>
      <w:r w:rsidR="00CB0C24" w:rsidRPr="008F349D">
        <w:rPr>
          <w:rFonts w:hAnsi="ＭＳ ゴシック" w:hint="eastAsia"/>
          <w:color w:val="000000"/>
        </w:rPr>
        <w:t xml:space="preserve">　</w:t>
      </w:r>
      <w:r w:rsidRPr="008F349D">
        <w:rPr>
          <w:rFonts w:hAnsi="ＭＳ ゴシック" w:hint="eastAsia"/>
          <w:color w:val="000000"/>
        </w:rPr>
        <w:t>事務事業の見直し</w:t>
      </w:r>
    </w:p>
    <w:p w:rsidR="001E0815" w:rsidRPr="008F349D" w:rsidRDefault="00435AA8">
      <w:pPr>
        <w:rPr>
          <w:rFonts w:hAnsi="ＭＳ ゴシック"/>
          <w:color w:val="000000"/>
        </w:rPr>
      </w:pPr>
      <w:r w:rsidRPr="008F349D">
        <w:rPr>
          <w:rFonts w:hAnsi="ＭＳ ゴシック" w:hint="eastAsia"/>
          <w:color w:val="000000"/>
        </w:rPr>
        <w:t>財政構造改革プラン（案）の取組みを継続するもの</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75"/>
        <w:gridCol w:w="1852"/>
        <w:gridCol w:w="3260"/>
        <w:gridCol w:w="3260"/>
      </w:tblGrid>
      <w:tr w:rsidR="00CB0C24" w:rsidRPr="008F349D" w:rsidTr="00CB0C24">
        <w:trPr>
          <w:trHeight w:val="397"/>
        </w:trPr>
        <w:tc>
          <w:tcPr>
            <w:tcW w:w="1375" w:type="dxa"/>
            <w:shd w:val="clear" w:color="auto" w:fill="auto"/>
            <w:hideMark/>
          </w:tcPr>
          <w:p w:rsidR="00435AA8" w:rsidRPr="008F349D" w:rsidRDefault="001E0815" w:rsidP="006B25BE">
            <w:pPr>
              <w:widowControl/>
              <w:jc w:val="center"/>
              <w:textAlignment w:val="center"/>
              <w:rPr>
                <w:rFonts w:hAnsi="ＭＳ ゴシック" w:cs="Arial"/>
                <w:color w:val="000000"/>
                <w:kern w:val="0"/>
                <w:szCs w:val="36"/>
              </w:rPr>
            </w:pPr>
            <w:r w:rsidRPr="008F349D">
              <w:rPr>
                <w:rFonts w:hAnsi="ＭＳ ゴシック"/>
                <w:color w:val="000000"/>
              </w:rPr>
              <w:br w:type="page"/>
            </w:r>
            <w:r w:rsidR="00CB0C24" w:rsidRPr="008F349D">
              <w:rPr>
                <w:rFonts w:hAnsi="ＭＳ ゴシック"/>
                <w:color w:val="000000"/>
              </w:rPr>
              <w:br w:type="page"/>
            </w:r>
            <w:r w:rsidR="00CB0C24" w:rsidRPr="008F349D">
              <w:rPr>
                <w:rFonts w:hAnsi="ＭＳ ゴシック"/>
                <w:color w:val="000000"/>
              </w:rPr>
              <w:br w:type="page"/>
            </w:r>
            <w:r w:rsidR="00435AA8" w:rsidRPr="00673B58">
              <w:rPr>
                <w:rFonts w:hAnsi="ＭＳ ゴシック" w:cs="Meiryo UI" w:hint="eastAsia"/>
                <w:color w:val="000000"/>
                <w:kern w:val="24"/>
                <w:szCs w:val="20"/>
              </w:rPr>
              <w:t>事業名</w:t>
            </w:r>
          </w:p>
        </w:tc>
        <w:tc>
          <w:tcPr>
            <w:tcW w:w="1852" w:type="dxa"/>
            <w:shd w:val="clear" w:color="auto" w:fill="auto"/>
            <w:hideMark/>
          </w:tcPr>
          <w:p w:rsidR="00435AA8" w:rsidRPr="008F349D" w:rsidRDefault="00435AA8" w:rsidP="006B25BE">
            <w:pPr>
              <w:widowControl/>
              <w:jc w:val="center"/>
              <w:textAlignment w:val="center"/>
              <w:rPr>
                <w:rFonts w:hAnsi="ＭＳ ゴシック" w:cs="Arial"/>
                <w:color w:val="000000"/>
                <w:kern w:val="0"/>
                <w:szCs w:val="36"/>
              </w:rPr>
            </w:pPr>
            <w:r w:rsidRPr="00673B58">
              <w:rPr>
                <w:rFonts w:hAnsi="ＭＳ ゴシック" w:cs="Meiryo UI" w:hint="eastAsia"/>
                <w:color w:val="000000"/>
                <w:kern w:val="24"/>
                <w:szCs w:val="20"/>
              </w:rPr>
              <w:t>取組内容</w:t>
            </w:r>
          </w:p>
        </w:tc>
        <w:tc>
          <w:tcPr>
            <w:tcW w:w="3260" w:type="dxa"/>
            <w:shd w:val="clear" w:color="auto" w:fill="auto"/>
            <w:hideMark/>
          </w:tcPr>
          <w:p w:rsidR="00435AA8" w:rsidRPr="008F349D" w:rsidRDefault="00435AA8" w:rsidP="006B25BE">
            <w:pPr>
              <w:widowControl/>
              <w:jc w:val="center"/>
              <w:textAlignment w:val="center"/>
              <w:rPr>
                <w:rFonts w:hAnsi="ＭＳ ゴシック" w:cs="Arial"/>
                <w:color w:val="000000"/>
                <w:kern w:val="0"/>
                <w:szCs w:val="36"/>
              </w:rPr>
            </w:pPr>
            <w:r w:rsidRPr="00673B58">
              <w:rPr>
                <w:rFonts w:hAnsi="ＭＳ ゴシック" w:cs="Meiryo UI" w:hint="eastAsia"/>
                <w:color w:val="000000"/>
                <w:kern w:val="24"/>
                <w:szCs w:val="20"/>
              </w:rPr>
              <w:t>平成</w:t>
            </w:r>
            <w:r w:rsidRPr="008F349D">
              <w:rPr>
                <w:rFonts w:hAnsi="ＭＳ ゴシック" w:cs="Meiryo UI" w:hint="eastAsia"/>
                <w:color w:val="000000"/>
                <w:kern w:val="24"/>
                <w:szCs w:val="20"/>
              </w:rPr>
              <w:t>26年8月までの取組実績</w:t>
            </w:r>
          </w:p>
        </w:tc>
        <w:tc>
          <w:tcPr>
            <w:tcW w:w="3260" w:type="dxa"/>
            <w:shd w:val="clear" w:color="auto" w:fill="auto"/>
            <w:hideMark/>
          </w:tcPr>
          <w:p w:rsidR="00435AA8" w:rsidRPr="008F349D" w:rsidRDefault="00435AA8" w:rsidP="006B25BE">
            <w:pPr>
              <w:widowControl/>
              <w:jc w:val="center"/>
              <w:textAlignment w:val="center"/>
              <w:rPr>
                <w:rFonts w:hAnsi="ＭＳ ゴシック" w:cs="Arial"/>
                <w:color w:val="000000"/>
                <w:kern w:val="0"/>
                <w:szCs w:val="36"/>
              </w:rPr>
            </w:pPr>
            <w:r w:rsidRPr="00673B58">
              <w:rPr>
                <w:rFonts w:hAnsi="ＭＳ ゴシック" w:cs="Meiryo UI" w:hint="eastAsia"/>
                <w:color w:val="000000"/>
                <w:kern w:val="24"/>
                <w:szCs w:val="20"/>
              </w:rPr>
              <w:t>今後の方向性（平成</w:t>
            </w:r>
            <w:r w:rsidRPr="008F349D">
              <w:rPr>
                <w:rFonts w:hAnsi="ＭＳ ゴシック" w:cs="Meiryo UI" w:hint="eastAsia"/>
                <w:color w:val="000000"/>
                <w:kern w:val="24"/>
                <w:szCs w:val="20"/>
              </w:rPr>
              <w:t>26年度中）</w:t>
            </w:r>
          </w:p>
        </w:tc>
      </w:tr>
      <w:tr w:rsidR="00CB0C24" w:rsidRPr="008F349D" w:rsidTr="00CB0C24">
        <w:trPr>
          <w:trHeight w:val="835"/>
        </w:trPr>
        <w:tc>
          <w:tcPr>
            <w:tcW w:w="1375" w:type="dxa"/>
            <w:shd w:val="clear" w:color="auto" w:fill="auto"/>
            <w:hideMark/>
          </w:tcPr>
          <w:p w:rsidR="00435AA8" w:rsidRPr="008F349D" w:rsidRDefault="00435AA8" w:rsidP="006B25BE">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大阪府</w:t>
            </w:r>
            <w:r w:rsidRPr="008F349D">
              <w:rPr>
                <w:rFonts w:hAnsi="ＭＳ ゴシック" w:cs="Meiryo UI" w:hint="eastAsia"/>
                <w:color w:val="000000"/>
                <w:kern w:val="24"/>
                <w:szCs w:val="20"/>
              </w:rPr>
              <w:t>立大学運営費交付金</w:t>
            </w:r>
          </w:p>
        </w:tc>
        <w:tc>
          <w:tcPr>
            <w:tcW w:w="1852" w:type="dxa"/>
            <w:shd w:val="clear" w:color="auto" w:fill="auto"/>
            <w:hideMark/>
          </w:tcPr>
          <w:p w:rsidR="00435AA8" w:rsidRPr="008F349D" w:rsidRDefault="00435AA8" w:rsidP="006B25BE">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平成</w:t>
            </w:r>
            <w:r w:rsidRPr="008F349D">
              <w:rPr>
                <w:rFonts w:hAnsi="ＭＳ ゴシック" w:cs="Meiryo UI" w:hint="eastAsia"/>
                <w:color w:val="000000"/>
                <w:kern w:val="24"/>
                <w:szCs w:val="20"/>
              </w:rPr>
              <w:t>28年度交付金額を年90億円を基本に運営費に占める割合を50％とする。（中期目標期間平成23から28年度で順次実施）（平成26年度取組効果額 40百万円）</w:t>
            </w:r>
          </w:p>
        </w:tc>
        <w:tc>
          <w:tcPr>
            <w:tcW w:w="3260" w:type="dxa"/>
            <w:shd w:val="clear" w:color="auto" w:fill="auto"/>
            <w:hideMark/>
          </w:tcPr>
          <w:p w:rsidR="00435AA8" w:rsidRPr="008F349D" w:rsidRDefault="00435AA8" w:rsidP="006B25BE">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平成</w:t>
            </w:r>
            <w:r w:rsidRPr="008F349D">
              <w:rPr>
                <w:rFonts w:hAnsi="ＭＳ ゴシック" w:cs="Meiryo UI" w:hint="eastAsia"/>
                <w:color w:val="000000"/>
                <w:kern w:val="24"/>
                <w:szCs w:val="20"/>
              </w:rPr>
              <w:t>25年度当初予算に比べ、一般財源ベースで約40百万円の歳出を削減。</w:t>
            </w:r>
          </w:p>
        </w:tc>
        <w:tc>
          <w:tcPr>
            <w:tcW w:w="3260" w:type="dxa"/>
            <w:shd w:val="clear" w:color="auto" w:fill="auto"/>
            <w:hideMark/>
          </w:tcPr>
          <w:p w:rsidR="00435AA8" w:rsidRPr="008F349D" w:rsidRDefault="00435AA8" w:rsidP="006B25BE">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第２期中期計画に基づき、平成</w:t>
            </w:r>
            <w:r w:rsidRPr="008F349D">
              <w:rPr>
                <w:rFonts w:hAnsi="ＭＳ ゴシック" w:cs="Meiryo UI" w:hint="eastAsia"/>
                <w:color w:val="000000"/>
                <w:kern w:val="24"/>
                <w:szCs w:val="20"/>
              </w:rPr>
              <w:t>28年度までに交付金額年90億円を基本に運営費に占める割合を50%とすることを目指し、交付金額の削減を実施するとともに、公立大学法人大阪府立大学に対して人件費や光熱水費等の削減による経常経費の抑制、外部資金確保による自主財源の捻出、選択と集中による運営費交付金の効率的な執行を促す。（平成26年4月から、府職員の給与の減額率が緩和されたことにより、中期計画上の人件費に当該緩和による影響分を加算）</w:t>
            </w:r>
          </w:p>
        </w:tc>
      </w:tr>
      <w:tr w:rsidR="00CB0C24" w:rsidRPr="008F349D" w:rsidTr="00CB0C24">
        <w:trPr>
          <w:trHeight w:val="567"/>
        </w:trPr>
        <w:tc>
          <w:tcPr>
            <w:tcW w:w="1375" w:type="dxa"/>
            <w:shd w:val="clear" w:color="auto" w:fill="auto"/>
            <w:hideMark/>
          </w:tcPr>
          <w:p w:rsidR="00435AA8" w:rsidRPr="008F349D" w:rsidRDefault="00435AA8" w:rsidP="006B25BE">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lang w:eastAsia="zh-TW"/>
              </w:rPr>
              <w:t>公的病院運営緊急対策資金貸付金</w:t>
            </w:r>
          </w:p>
        </w:tc>
        <w:tc>
          <w:tcPr>
            <w:tcW w:w="1852" w:type="dxa"/>
            <w:shd w:val="clear" w:color="auto" w:fill="auto"/>
            <w:hideMark/>
          </w:tcPr>
          <w:p w:rsidR="00435AA8" w:rsidRPr="008F349D" w:rsidRDefault="00435AA8" w:rsidP="006B25BE">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単年度貸付金の解消に向けた協議を行う</w:t>
            </w:r>
          </w:p>
        </w:tc>
        <w:tc>
          <w:tcPr>
            <w:tcW w:w="3260" w:type="dxa"/>
            <w:shd w:val="clear" w:color="auto" w:fill="auto"/>
            <w:hideMark/>
          </w:tcPr>
          <w:p w:rsidR="00435AA8" w:rsidRPr="008F349D" w:rsidRDefault="00435AA8" w:rsidP="006B25BE">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単年度貸付金の解消に向けた調整を継続中</w:t>
            </w:r>
          </w:p>
        </w:tc>
        <w:tc>
          <w:tcPr>
            <w:tcW w:w="3260" w:type="dxa"/>
            <w:shd w:val="clear" w:color="auto" w:fill="auto"/>
            <w:hideMark/>
          </w:tcPr>
          <w:p w:rsidR="00435AA8" w:rsidRPr="008F349D" w:rsidRDefault="00435AA8" w:rsidP="006B25BE">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平成</w:t>
            </w:r>
            <w:r w:rsidRPr="008F349D">
              <w:rPr>
                <w:rFonts w:hAnsi="ＭＳ ゴシック" w:cs="Meiryo UI" w:hint="eastAsia"/>
                <w:color w:val="000000"/>
                <w:kern w:val="24"/>
                <w:szCs w:val="20"/>
              </w:rPr>
              <w:t>27年度末までに単年度貸付の解消を図る。</w:t>
            </w:r>
          </w:p>
        </w:tc>
      </w:tr>
      <w:tr w:rsidR="00CB0C24" w:rsidRPr="008F349D" w:rsidTr="00CB0C24">
        <w:trPr>
          <w:trHeight w:val="567"/>
        </w:trPr>
        <w:tc>
          <w:tcPr>
            <w:tcW w:w="1375" w:type="dxa"/>
            <w:shd w:val="clear" w:color="auto" w:fill="auto"/>
            <w:hideMark/>
          </w:tcPr>
          <w:p w:rsidR="00435AA8" w:rsidRPr="008F349D" w:rsidRDefault="00435AA8" w:rsidP="006B25BE">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lang w:eastAsia="zh-TW"/>
              </w:rPr>
              <w:t>国民健康保険事業費補助金</w:t>
            </w:r>
          </w:p>
        </w:tc>
        <w:tc>
          <w:tcPr>
            <w:tcW w:w="1852" w:type="dxa"/>
            <w:shd w:val="clear" w:color="auto" w:fill="auto"/>
            <w:hideMark/>
          </w:tcPr>
          <w:p w:rsidR="00435AA8" w:rsidRPr="008F349D" w:rsidRDefault="00435AA8" w:rsidP="006B25BE">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国の医療保険制度等の見極めができた段階で、福祉医療費助成制度と併せて、見直しを検討する</w:t>
            </w:r>
          </w:p>
        </w:tc>
        <w:tc>
          <w:tcPr>
            <w:tcW w:w="3260" w:type="dxa"/>
            <w:shd w:val="clear" w:color="auto" w:fill="auto"/>
            <w:hideMark/>
          </w:tcPr>
          <w:p w:rsidR="00435AA8" w:rsidRPr="008F349D" w:rsidRDefault="00435AA8" w:rsidP="006B25BE">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福祉医療費助成制度については、同制度に関する研究会での検討結果等を踏まえ、持続可能な制度の構築に向け検討している。</w:t>
            </w:r>
          </w:p>
          <w:p w:rsidR="00435AA8" w:rsidRPr="008F349D" w:rsidRDefault="00435AA8" w:rsidP="006B25BE">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そのうえで、国民健康保険事業費補助金についても、その検討結果を踏まえて検討していく。</w:t>
            </w:r>
          </w:p>
        </w:tc>
        <w:tc>
          <w:tcPr>
            <w:tcW w:w="3260" w:type="dxa"/>
            <w:shd w:val="clear" w:color="auto" w:fill="auto"/>
            <w:hideMark/>
          </w:tcPr>
          <w:p w:rsidR="00435AA8" w:rsidRPr="008F349D" w:rsidRDefault="00435AA8" w:rsidP="006B25BE">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引き続き、福祉医療費助成制度と併せて、見直しを検討する。</w:t>
            </w:r>
          </w:p>
        </w:tc>
      </w:tr>
    </w:tbl>
    <w:p w:rsidR="00CB0C24" w:rsidRPr="008F349D" w:rsidRDefault="00CB0C24">
      <w:pPr>
        <w:rPr>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75"/>
        <w:gridCol w:w="1852"/>
        <w:gridCol w:w="3260"/>
        <w:gridCol w:w="3260"/>
      </w:tblGrid>
      <w:tr w:rsidR="00CB0C24" w:rsidRPr="008F349D" w:rsidTr="00CB0C24">
        <w:trPr>
          <w:trHeight w:val="511"/>
        </w:trPr>
        <w:tc>
          <w:tcPr>
            <w:tcW w:w="1375" w:type="dxa"/>
            <w:shd w:val="clear" w:color="auto" w:fill="auto"/>
            <w:hideMark/>
          </w:tcPr>
          <w:p w:rsidR="00435AA8" w:rsidRPr="008F349D" w:rsidRDefault="00435AA8" w:rsidP="006B25BE">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在宅</w:t>
            </w:r>
            <w:r w:rsidRPr="008F349D">
              <w:rPr>
                <w:rFonts w:hAnsi="ＭＳ ゴシック" w:cs="Meiryo UI" w:hint="eastAsia"/>
                <w:color w:val="000000"/>
                <w:kern w:val="24"/>
                <w:szCs w:val="20"/>
              </w:rPr>
              <w:t>重度障がい児（者）介護手当</w:t>
            </w:r>
          </w:p>
        </w:tc>
        <w:tc>
          <w:tcPr>
            <w:tcW w:w="1852" w:type="dxa"/>
            <w:shd w:val="clear" w:color="auto" w:fill="auto"/>
            <w:hideMark/>
          </w:tcPr>
          <w:p w:rsidR="00435AA8" w:rsidRPr="008F349D" w:rsidRDefault="00435AA8" w:rsidP="006B25BE">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介護手当の見直し（再構築）について、引き続き検討を進める</w:t>
            </w:r>
          </w:p>
        </w:tc>
        <w:tc>
          <w:tcPr>
            <w:tcW w:w="3260" w:type="dxa"/>
            <w:shd w:val="clear" w:color="auto" w:fill="auto"/>
            <w:hideMark/>
          </w:tcPr>
          <w:p w:rsidR="00435AA8" w:rsidRPr="008F349D" w:rsidRDefault="00435AA8" w:rsidP="006B25BE">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平成</w:t>
            </w:r>
            <w:r w:rsidRPr="008F349D">
              <w:rPr>
                <w:rFonts w:hAnsi="ＭＳ ゴシック" w:cs="Meiryo UI" w:hint="eastAsia"/>
                <w:color w:val="000000"/>
                <w:kern w:val="24"/>
                <w:szCs w:val="20"/>
              </w:rPr>
              <w:t>26年度は、手当受給者のニーズが高い短期入所事業所の整備促進を緊急的に実施するとともに、重症心身障がい児者の地域生活を支える地域ケアシステムの実践を行うことを目的として、下記の事業を実施している。</w:t>
            </w:r>
          </w:p>
          <w:p w:rsidR="00435AA8" w:rsidRPr="008F349D" w:rsidRDefault="00435AA8" w:rsidP="006B25BE">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w:t>
            </w:r>
            <w:r w:rsidRPr="008F349D">
              <w:rPr>
                <w:rFonts w:hAnsi="ＭＳ ゴシック" w:cs="Meiryo UI" w:hint="eastAsia"/>
                <w:color w:val="000000"/>
                <w:kern w:val="24"/>
                <w:szCs w:val="20"/>
              </w:rPr>
              <w:t>医療型短期入所整備促進事業）</w:t>
            </w:r>
          </w:p>
          <w:p w:rsidR="00435AA8" w:rsidRPr="008F349D" w:rsidRDefault="00435AA8" w:rsidP="006B25BE">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地域で生活する医療的ケアが必要な重症心身障が</w:t>
            </w:r>
            <w:r w:rsidRPr="008F349D">
              <w:rPr>
                <w:rFonts w:hAnsi="ＭＳ ゴシック" w:cs="Meiryo UI" w:hint="eastAsia"/>
                <w:color w:val="000000"/>
                <w:kern w:val="24"/>
                <w:szCs w:val="20"/>
              </w:rPr>
              <w:t>い児者の受入れが可能となるよう、医療機関での短期入所の整備を促進（三島圏域１病院、南河内圏域２病院を短期入所事業所として指定）</w:t>
            </w:r>
          </w:p>
          <w:p w:rsidR="00435AA8" w:rsidRPr="008F349D" w:rsidRDefault="00435AA8" w:rsidP="006B25BE">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w:t>
            </w:r>
            <w:r w:rsidRPr="008F349D">
              <w:rPr>
                <w:rFonts w:hAnsi="ＭＳ ゴシック" w:cs="Meiryo UI" w:hint="eastAsia"/>
                <w:color w:val="000000"/>
                <w:kern w:val="24"/>
                <w:szCs w:val="20"/>
              </w:rPr>
              <w:t>ケアコーディネート事業）</w:t>
            </w:r>
          </w:p>
          <w:p w:rsidR="00435AA8" w:rsidRPr="008F349D" w:rsidRDefault="00435AA8" w:rsidP="006B25BE">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南河内圏域における重症心身障が</w:t>
            </w:r>
            <w:r w:rsidRPr="008F349D">
              <w:rPr>
                <w:rFonts w:hAnsi="ＭＳ ゴシック" w:cs="Meiryo UI" w:hint="eastAsia"/>
                <w:color w:val="000000"/>
                <w:kern w:val="24"/>
                <w:szCs w:val="20"/>
              </w:rPr>
              <w:t>い児者及びその介護者の実態やサービスのニーズ等について、アンケート調査を実施中。今後、福祉サービスの体験会等を実施予定。</w:t>
            </w:r>
          </w:p>
        </w:tc>
        <w:tc>
          <w:tcPr>
            <w:tcW w:w="3260" w:type="dxa"/>
            <w:shd w:val="clear" w:color="auto" w:fill="auto"/>
            <w:hideMark/>
          </w:tcPr>
          <w:p w:rsidR="00435AA8" w:rsidRPr="008F349D" w:rsidRDefault="00435AA8" w:rsidP="006B25BE">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左記事業については、平成</w:t>
            </w:r>
            <w:r w:rsidRPr="008F349D">
              <w:rPr>
                <w:rFonts w:hAnsi="ＭＳ ゴシック" w:cs="Meiryo UI" w:hint="eastAsia"/>
                <w:color w:val="000000"/>
                <w:kern w:val="24"/>
                <w:szCs w:val="20"/>
              </w:rPr>
              <w:t>26、27年度の２</w:t>
            </w:r>
            <w:r w:rsidR="00A56CBF" w:rsidRPr="008F349D">
              <w:rPr>
                <w:rFonts w:hAnsi="ＭＳ ゴシック" w:cs="Meiryo UI" w:hint="eastAsia"/>
                <w:color w:val="000000"/>
                <w:kern w:val="24"/>
                <w:szCs w:val="20"/>
              </w:rPr>
              <w:t>カ</w:t>
            </w:r>
            <w:r w:rsidRPr="008F349D">
              <w:rPr>
                <w:rFonts w:hAnsi="ＭＳ ゴシック" w:cs="Meiryo UI" w:hint="eastAsia"/>
                <w:color w:val="000000"/>
                <w:kern w:val="24"/>
                <w:szCs w:val="20"/>
              </w:rPr>
              <w:t>年において、府内(政令市を除く全域)で実施予定。</w:t>
            </w:r>
          </w:p>
          <w:p w:rsidR="00435AA8" w:rsidRPr="008F349D" w:rsidRDefault="00435AA8" w:rsidP="006B25BE">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この</w:t>
            </w:r>
            <w:r w:rsidRPr="008F349D">
              <w:rPr>
                <w:rFonts w:hAnsi="ＭＳ ゴシック" w:cs="Meiryo UI" w:hint="eastAsia"/>
                <w:color w:val="000000"/>
                <w:kern w:val="24"/>
                <w:szCs w:val="20"/>
              </w:rPr>
              <w:t>2事業の実施結果を検討・分析し、府内(政令市を除く)において、短期入所をはじめとする必要なサービス基盤の整備・充実が実現された後、介護手当見直しを検討する。</w:t>
            </w:r>
          </w:p>
        </w:tc>
      </w:tr>
    </w:tbl>
    <w:p w:rsidR="00CB0C24" w:rsidRPr="008F349D" w:rsidRDefault="00CB0C24">
      <w:pPr>
        <w:rPr>
          <w:color w:val="000000"/>
        </w:rPr>
      </w:pPr>
      <w:r w:rsidRPr="008F349D">
        <w:rPr>
          <w:color w:val="000000"/>
        </w:rPr>
        <w:br w:type="page"/>
      </w:r>
      <w:r w:rsidRPr="008F349D">
        <w:rPr>
          <w:rFonts w:hint="eastAsia"/>
          <w:color w:val="000000"/>
        </w:rPr>
        <w:lastRenderedPageBreak/>
        <w:t>８２ページ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75"/>
        <w:gridCol w:w="1852"/>
        <w:gridCol w:w="3260"/>
        <w:gridCol w:w="3260"/>
      </w:tblGrid>
      <w:tr w:rsidR="00CB0C24" w:rsidRPr="008F349D" w:rsidTr="00CB0C24">
        <w:trPr>
          <w:trHeight w:val="511"/>
        </w:trPr>
        <w:tc>
          <w:tcPr>
            <w:tcW w:w="1375" w:type="dxa"/>
            <w:shd w:val="clear" w:color="auto" w:fill="auto"/>
            <w:hideMark/>
          </w:tcPr>
          <w:p w:rsidR="00435AA8" w:rsidRPr="008F349D" w:rsidRDefault="00435AA8" w:rsidP="006B25BE">
            <w:pPr>
              <w:widowControl/>
              <w:jc w:val="left"/>
              <w:textAlignment w:val="center"/>
              <w:rPr>
                <w:rFonts w:hAnsi="ＭＳ ゴシック" w:cs="Meiryo UI"/>
                <w:color w:val="000000"/>
                <w:kern w:val="24"/>
                <w:szCs w:val="20"/>
              </w:rPr>
            </w:pPr>
            <w:r w:rsidRPr="00673B58">
              <w:rPr>
                <w:rFonts w:hAnsi="ＭＳ ゴシック" w:cs="Meiryo UI" w:hint="eastAsia"/>
                <w:color w:val="000000"/>
                <w:kern w:val="24"/>
                <w:szCs w:val="20"/>
              </w:rPr>
              <w:t>監察医事務所費</w:t>
            </w:r>
          </w:p>
        </w:tc>
        <w:tc>
          <w:tcPr>
            <w:tcW w:w="1852" w:type="dxa"/>
            <w:shd w:val="clear" w:color="auto" w:fill="auto"/>
            <w:hideMark/>
          </w:tcPr>
          <w:p w:rsidR="00435AA8" w:rsidRPr="008F349D" w:rsidRDefault="00435AA8" w:rsidP="006B25BE">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国で検討している死因究明制度の動向を見据え、事業のあり方について引き続き検討。検討にあたっては、死因究明制度によって新たに必要となる費用の財源措置を国に求めるとともに効率的な運営や経費の縮減に努める</w:t>
            </w:r>
          </w:p>
        </w:tc>
        <w:tc>
          <w:tcPr>
            <w:tcW w:w="3260" w:type="dxa"/>
            <w:shd w:val="clear" w:color="auto" w:fill="auto"/>
            <w:hideMark/>
          </w:tcPr>
          <w:p w:rsidR="00435AA8" w:rsidRPr="008F349D" w:rsidRDefault="00435AA8" w:rsidP="006B25BE">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国において、平成26年6月に死因究明推進計画を閣議決定。計画の中では、地方に対して、知事部局を始めとした関係機関・団体等が協議する場を設置するなどし、死因究明等に係る専門的機能を有する体制整備に向け努力するよう求めている。</w:t>
            </w:r>
          </w:p>
          <w:p w:rsidR="00435AA8" w:rsidRPr="008F349D" w:rsidRDefault="00435AA8" w:rsidP="006B25BE">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府においては、国へ財源措置を要望するとともに、入札契約の合理化（消耗品の一括購入や、遺体搬送費用の契約形態変更（単価契約から月額契約へ）など）による経費節減など効率的な運営に努めている。</w:t>
            </w:r>
          </w:p>
        </w:tc>
        <w:tc>
          <w:tcPr>
            <w:tcW w:w="3260" w:type="dxa"/>
            <w:shd w:val="clear" w:color="auto" w:fill="auto"/>
            <w:hideMark/>
          </w:tcPr>
          <w:p w:rsidR="00435AA8" w:rsidRPr="008F349D" w:rsidRDefault="00435AA8" w:rsidP="006B25BE">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国は今年秋以降に各府県へ説明するとしており、それを受け、府として、「協議する場」を設置し、その中で府域の死因究明のあり方を検討する。</w:t>
            </w:r>
          </w:p>
        </w:tc>
      </w:tr>
    </w:tbl>
    <w:p w:rsidR="00CB0C24" w:rsidRPr="008F349D" w:rsidRDefault="00CB0C24" w:rsidP="00435AA8">
      <w:pPr>
        <w:rPr>
          <w:rFonts w:hAnsi="ＭＳ ゴシック"/>
          <w:color w:val="000000"/>
        </w:rPr>
      </w:pPr>
    </w:p>
    <w:p w:rsidR="00414D48" w:rsidRPr="008F349D" w:rsidRDefault="00CB0C24" w:rsidP="00435AA8">
      <w:pPr>
        <w:rPr>
          <w:rFonts w:hAnsi="ＭＳ ゴシック"/>
          <w:color w:val="000000"/>
        </w:rPr>
      </w:pPr>
      <w:r w:rsidRPr="008F349D">
        <w:rPr>
          <w:rFonts w:hAnsi="ＭＳ ゴシック"/>
          <w:color w:val="000000"/>
        </w:rPr>
        <w:br w:type="page"/>
      </w:r>
      <w:r w:rsidR="00414D48" w:rsidRPr="008F349D">
        <w:rPr>
          <w:rFonts w:hAnsi="ＭＳ ゴシック" w:hint="eastAsia"/>
          <w:color w:val="000000"/>
        </w:rPr>
        <w:lastRenderedPageBreak/>
        <w:t>８３ページ</w:t>
      </w:r>
    </w:p>
    <w:p w:rsidR="00435AA8" w:rsidRPr="008F349D" w:rsidRDefault="00435AA8" w:rsidP="00435AA8">
      <w:pPr>
        <w:rPr>
          <w:rFonts w:hAnsi="ＭＳ ゴシック"/>
          <w:color w:val="000000"/>
        </w:rPr>
      </w:pPr>
      <w:r w:rsidRPr="008F349D">
        <w:rPr>
          <w:rFonts w:hAnsi="ＭＳ ゴシック" w:hint="eastAsia"/>
          <w:color w:val="000000"/>
        </w:rPr>
        <w:t>財政構造改革プラン（案）の視点を踏まえ、新たに取り組むもの</w:t>
      </w:r>
    </w:p>
    <w:tbl>
      <w:tblPr>
        <w:tblW w:w="9654" w:type="dxa"/>
        <w:tblCellMar>
          <w:left w:w="0" w:type="dxa"/>
          <w:right w:w="0" w:type="dxa"/>
        </w:tblCellMar>
        <w:tblLook w:val="0600" w:firstRow="0" w:lastRow="0" w:firstColumn="0" w:lastColumn="0" w:noHBand="1" w:noVBand="1"/>
      </w:tblPr>
      <w:tblGrid>
        <w:gridCol w:w="1275"/>
        <w:gridCol w:w="2001"/>
        <w:gridCol w:w="3564"/>
        <w:gridCol w:w="2814"/>
      </w:tblGrid>
      <w:tr w:rsidR="00435AA8" w:rsidRPr="008F349D" w:rsidTr="003C00D7">
        <w:trPr>
          <w:trHeight w:val="511"/>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35AA8" w:rsidRPr="008F349D" w:rsidRDefault="00435AA8" w:rsidP="00435AA8">
            <w:pPr>
              <w:widowControl/>
              <w:textAlignment w:val="center"/>
              <w:rPr>
                <w:rFonts w:hAnsi="ＭＳ ゴシック" w:cs="Meiryo UI"/>
                <w:color w:val="000000"/>
                <w:kern w:val="24"/>
                <w:szCs w:val="20"/>
              </w:rPr>
            </w:pPr>
            <w:r w:rsidRPr="00673B58">
              <w:rPr>
                <w:rFonts w:hAnsi="ＭＳ ゴシック" w:cs="Meiryo UI" w:hint="eastAsia"/>
                <w:color w:val="000000"/>
                <w:kern w:val="24"/>
                <w:szCs w:val="20"/>
              </w:rPr>
              <w:t>事業名</w:t>
            </w:r>
          </w:p>
        </w:tc>
        <w:tc>
          <w:tcPr>
            <w:tcW w:w="2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35AA8" w:rsidRPr="008F349D" w:rsidRDefault="00435AA8" w:rsidP="00435AA8">
            <w:pPr>
              <w:widowControl/>
              <w:textAlignment w:val="center"/>
              <w:rPr>
                <w:rFonts w:hAnsi="ＭＳ ゴシック" w:cs="Meiryo UI"/>
                <w:color w:val="000000"/>
                <w:kern w:val="24"/>
                <w:szCs w:val="20"/>
              </w:rPr>
            </w:pPr>
            <w:r w:rsidRPr="008F349D">
              <w:rPr>
                <w:rFonts w:hAnsi="ＭＳ ゴシック" w:cs="Meiryo UI" w:hint="eastAsia"/>
                <w:color w:val="000000"/>
                <w:kern w:val="24"/>
                <w:szCs w:val="20"/>
              </w:rPr>
              <w:t>取組内容</w:t>
            </w:r>
          </w:p>
        </w:tc>
        <w:tc>
          <w:tcPr>
            <w:tcW w:w="3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35AA8" w:rsidRPr="008F349D" w:rsidRDefault="00435AA8" w:rsidP="00435AA8">
            <w:pPr>
              <w:widowControl/>
              <w:textAlignment w:val="center"/>
              <w:rPr>
                <w:rFonts w:hAnsi="ＭＳ ゴシック" w:cs="Meiryo UI"/>
                <w:color w:val="000000"/>
                <w:kern w:val="24"/>
                <w:szCs w:val="20"/>
              </w:rPr>
            </w:pPr>
            <w:r w:rsidRPr="008F349D">
              <w:rPr>
                <w:rFonts w:hAnsi="ＭＳ ゴシック" w:cs="Meiryo UI" w:hint="eastAsia"/>
                <w:color w:val="000000"/>
                <w:kern w:val="24"/>
                <w:szCs w:val="20"/>
              </w:rPr>
              <w:t>平成26年8月までの取組実績</w:t>
            </w:r>
          </w:p>
        </w:tc>
        <w:tc>
          <w:tcPr>
            <w:tcW w:w="28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35AA8" w:rsidRPr="008F349D" w:rsidRDefault="00435AA8" w:rsidP="00435AA8">
            <w:pPr>
              <w:widowControl/>
              <w:textAlignment w:val="center"/>
              <w:rPr>
                <w:rFonts w:hAnsi="ＭＳ ゴシック" w:cs="Meiryo UI"/>
                <w:color w:val="000000"/>
                <w:kern w:val="24"/>
                <w:szCs w:val="20"/>
              </w:rPr>
            </w:pPr>
            <w:r w:rsidRPr="008F349D">
              <w:rPr>
                <w:rFonts w:hAnsi="ＭＳ ゴシック" w:cs="Meiryo UI" w:hint="eastAsia"/>
                <w:color w:val="000000"/>
                <w:kern w:val="24"/>
                <w:szCs w:val="20"/>
              </w:rPr>
              <w:t>今後の方向性（平成26年度中）</w:t>
            </w:r>
          </w:p>
        </w:tc>
      </w:tr>
      <w:tr w:rsidR="00435AA8" w:rsidRPr="008F349D" w:rsidTr="003C00D7">
        <w:trPr>
          <w:trHeight w:val="511"/>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435AA8" w:rsidRPr="008F349D" w:rsidRDefault="00435AA8" w:rsidP="00435AA8">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障がい者就労支援強化事業費</w:t>
            </w:r>
          </w:p>
        </w:tc>
        <w:tc>
          <w:tcPr>
            <w:tcW w:w="2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5AA8" w:rsidRPr="008F349D" w:rsidRDefault="00435AA8" w:rsidP="00435AA8">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就労者数の目標達成に向け、より一層の取組強化を行う</w:t>
            </w:r>
          </w:p>
        </w:tc>
        <w:tc>
          <w:tcPr>
            <w:tcW w:w="3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5AA8" w:rsidRPr="008F349D" w:rsidRDefault="00435AA8" w:rsidP="00435AA8">
            <w:pPr>
              <w:widowControl/>
              <w:jc w:val="left"/>
              <w:textAlignment w:val="center"/>
              <w:rPr>
                <w:rFonts w:hAnsi="ＭＳ ゴシック" w:cs="Meiryo UI"/>
                <w:color w:val="000000"/>
                <w:kern w:val="24"/>
                <w:szCs w:val="20"/>
              </w:rPr>
            </w:pPr>
            <w:r w:rsidRPr="00673B58">
              <w:rPr>
                <w:rFonts w:hAnsi="ＭＳ ゴシック" w:cs="Meiryo UI" w:hint="eastAsia"/>
                <w:color w:val="000000"/>
                <w:kern w:val="24"/>
                <w:szCs w:val="20"/>
              </w:rPr>
              <w:t>障がい者計画における就労者数の目標</w:t>
            </w:r>
            <w:r w:rsidRPr="008F349D">
              <w:rPr>
                <w:rFonts w:hAnsi="ＭＳ ゴシック" w:cs="Meiryo UI" w:hint="eastAsia"/>
                <w:color w:val="000000"/>
                <w:kern w:val="24"/>
                <w:szCs w:val="20"/>
              </w:rPr>
              <w:t>1,100人（平成26年度末）の達成に向け、以下の取組みを実施。</w:t>
            </w:r>
          </w:p>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・就労を希望する者に対して、障害者就業・生活支援センターへの登録を促進。</w:t>
            </w:r>
          </w:p>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・障がい者の希望と能力に合わせて、雇用受入企業及び体験実習協力企業の開拓を実施。</w:t>
            </w:r>
          </w:p>
          <w:p w:rsidR="00435AA8" w:rsidRPr="008F349D" w:rsidRDefault="00435AA8" w:rsidP="00435AA8">
            <w:pPr>
              <w:widowControl/>
              <w:jc w:val="left"/>
              <w:textAlignment w:val="center"/>
              <w:rPr>
                <w:rFonts w:hAnsi="ＭＳ ゴシック" w:cs="Arial"/>
                <w:color w:val="000000"/>
                <w:kern w:val="0"/>
                <w:szCs w:val="36"/>
              </w:rPr>
            </w:pPr>
            <w:r w:rsidRPr="008F349D">
              <w:rPr>
                <w:rFonts w:hAnsi="ＭＳ ゴシック" w:cs="Meiryo UI" w:hint="eastAsia"/>
                <w:color w:val="000000"/>
                <w:kern w:val="24"/>
                <w:szCs w:val="20"/>
              </w:rPr>
              <w:t>・これまでに就労した者に対し、個別に企業訪問を行い、定着支援を実施。</w:t>
            </w:r>
          </w:p>
        </w:tc>
        <w:tc>
          <w:tcPr>
            <w:tcW w:w="28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tcPr>
          <w:p w:rsidR="00435AA8" w:rsidRPr="008F349D" w:rsidRDefault="00435AA8" w:rsidP="00435AA8">
            <w:pPr>
              <w:widowControl/>
              <w:jc w:val="left"/>
              <w:textAlignment w:val="center"/>
              <w:rPr>
                <w:rFonts w:hAnsi="ＭＳ ゴシック" w:cs="Arial"/>
                <w:color w:val="000000"/>
                <w:kern w:val="0"/>
                <w:szCs w:val="36"/>
              </w:rPr>
            </w:pPr>
            <w:r w:rsidRPr="00673B58">
              <w:rPr>
                <w:rFonts w:hAnsi="ＭＳ ゴシック" w:cs="Meiryo UI" w:hint="eastAsia"/>
                <w:color w:val="000000"/>
                <w:kern w:val="24"/>
                <w:szCs w:val="20"/>
              </w:rPr>
              <w:t>引き続き、障害者就業・生活支援センター及び就労移行支援事業所等と更なる連携を図りながら取組みを進める。</w:t>
            </w:r>
          </w:p>
        </w:tc>
      </w:tr>
      <w:tr w:rsidR="00435AA8" w:rsidRPr="008F349D" w:rsidTr="003C00D7">
        <w:trPr>
          <w:trHeight w:val="511"/>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35AA8" w:rsidRPr="008F349D" w:rsidRDefault="00435AA8" w:rsidP="00435AA8">
            <w:pPr>
              <w:widowControl/>
              <w:jc w:val="left"/>
              <w:textAlignment w:val="center"/>
              <w:rPr>
                <w:rFonts w:hAnsi="ＭＳ ゴシック" w:cs="Meiryo UI"/>
                <w:color w:val="000000"/>
                <w:kern w:val="24"/>
                <w:szCs w:val="20"/>
              </w:rPr>
            </w:pPr>
            <w:r w:rsidRPr="00673B58">
              <w:rPr>
                <w:rFonts w:hAnsi="ＭＳ ゴシック" w:cs="Meiryo UI" w:hint="eastAsia"/>
                <w:color w:val="000000"/>
                <w:kern w:val="24"/>
                <w:szCs w:val="20"/>
              </w:rPr>
              <w:t>大阪府立病院機構運営費負担金</w:t>
            </w:r>
          </w:p>
        </w:tc>
        <w:tc>
          <w:tcPr>
            <w:tcW w:w="2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運営費負担金の水準等について検証を行う（平成26年度取組効果額 2,098百万円）</w:t>
            </w:r>
          </w:p>
        </w:tc>
        <w:tc>
          <w:tcPr>
            <w:tcW w:w="3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取組効果額2,098百万円</w:t>
            </w:r>
          </w:p>
        </w:tc>
        <w:tc>
          <w:tcPr>
            <w:tcW w:w="28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昨年度、事業者に委託した調査分析結果等を踏まえ、政策医療に充てられる運営費負担金について、直近の決算データ（平成25年度決算）を活用しながら、さらなる検証を行う。</w:t>
            </w:r>
          </w:p>
        </w:tc>
      </w:tr>
      <w:tr w:rsidR="00435AA8" w:rsidRPr="008F349D" w:rsidTr="003C00D7">
        <w:trPr>
          <w:trHeight w:val="511"/>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35AA8" w:rsidRPr="008F349D" w:rsidRDefault="00435AA8" w:rsidP="00435AA8">
            <w:pPr>
              <w:widowControl/>
              <w:jc w:val="left"/>
              <w:textAlignment w:val="center"/>
              <w:rPr>
                <w:rFonts w:hAnsi="ＭＳ ゴシック" w:cs="Meiryo UI"/>
                <w:color w:val="000000"/>
                <w:kern w:val="24"/>
                <w:szCs w:val="20"/>
              </w:rPr>
            </w:pPr>
            <w:r w:rsidRPr="00673B58">
              <w:rPr>
                <w:rFonts w:hAnsi="ＭＳ ゴシック" w:cs="Meiryo UI" w:hint="eastAsia"/>
                <w:color w:val="000000"/>
                <w:kern w:val="24"/>
                <w:szCs w:val="20"/>
              </w:rPr>
              <w:t>モノレール道整備費</w:t>
            </w:r>
          </w:p>
        </w:tc>
        <w:tc>
          <w:tcPr>
            <w:tcW w:w="2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車庫用地（道路区域）の購入については、延伸の事業化の検討や大阪高速鉄道株式会社の累積赤字の解消見込みを踏まえ、協議検討する</w:t>
            </w:r>
          </w:p>
        </w:tc>
        <w:tc>
          <w:tcPr>
            <w:tcW w:w="3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（延伸の事業化の検討）</w:t>
            </w:r>
          </w:p>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平成26年1月の戦略本部会議において、ルート、駅数などを踏まえて、事業化に向けての具体化の検討を確認。</w:t>
            </w:r>
          </w:p>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（累積赤字の解消）</w:t>
            </w:r>
          </w:p>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平成25年3月策定の「大阪モノレール中期経営計画（平成25年度から29年度）において、経営目標として「平成28年度累積損失解消」を掲げ、万博車庫用地の有償化については「累積損失解消後に協議検討」としている。</w:t>
            </w:r>
          </w:p>
        </w:tc>
        <w:tc>
          <w:tcPr>
            <w:tcW w:w="28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車庫用地（道路区域）の購入については、延伸の事業化の検討や大阪高速鉄道株式会社の累積赤字の解消見込みを踏まえ、協議検討。</w:t>
            </w:r>
          </w:p>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なお、モノレールの延伸については、採算性の検証を進め、沿線市等との協議により、負担が確定した上で、今年度中に事業化の意思決定を行う予定。</w:t>
            </w:r>
          </w:p>
        </w:tc>
      </w:tr>
      <w:tr w:rsidR="00435AA8" w:rsidRPr="008F349D" w:rsidTr="003C00D7">
        <w:trPr>
          <w:trHeight w:val="511"/>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35AA8" w:rsidRPr="008F349D" w:rsidRDefault="00435AA8" w:rsidP="00435AA8">
            <w:pPr>
              <w:widowControl/>
              <w:jc w:val="left"/>
              <w:textAlignment w:val="center"/>
              <w:rPr>
                <w:rFonts w:hAnsi="ＭＳ ゴシック" w:cs="Meiryo UI"/>
                <w:color w:val="000000"/>
                <w:kern w:val="24"/>
                <w:szCs w:val="20"/>
              </w:rPr>
            </w:pPr>
            <w:r w:rsidRPr="00673B58">
              <w:rPr>
                <w:rFonts w:hAnsi="ＭＳ ゴシック" w:cs="Meiryo UI" w:hint="eastAsia"/>
                <w:color w:val="000000"/>
                <w:kern w:val="24"/>
                <w:szCs w:val="20"/>
              </w:rPr>
              <w:t>学校教職員産休長欠等補充費</w:t>
            </w:r>
          </w:p>
        </w:tc>
        <w:tc>
          <w:tcPr>
            <w:tcW w:w="200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府立学校における効率的な事務運営をすすめる（平成26年度取組効果額 10百万円）</w:t>
            </w:r>
          </w:p>
        </w:tc>
        <w:tc>
          <w:tcPr>
            <w:tcW w:w="3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平成25年度当初予算に比べ、一般財源ベースで約10百万円の歳出を削減。</w:t>
            </w:r>
          </w:p>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効率的・効果的な事務執行体制の整備を推進している。</w:t>
            </w:r>
          </w:p>
        </w:tc>
        <w:tc>
          <w:tcPr>
            <w:tcW w:w="28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引き続き効率的・効果的な事務運営に努める。</w:t>
            </w:r>
          </w:p>
        </w:tc>
      </w:tr>
    </w:tbl>
    <w:p w:rsidR="00414D48" w:rsidRPr="008F349D" w:rsidRDefault="00CB0C24" w:rsidP="00435AA8">
      <w:pPr>
        <w:rPr>
          <w:rFonts w:hAnsi="ＭＳ ゴシック"/>
          <w:color w:val="000000"/>
        </w:rPr>
      </w:pPr>
      <w:r w:rsidRPr="008F349D">
        <w:rPr>
          <w:rFonts w:hAnsi="ＭＳ ゴシック"/>
          <w:color w:val="000000"/>
        </w:rPr>
        <w:br w:type="page"/>
      </w:r>
      <w:r w:rsidR="00414D48" w:rsidRPr="008F349D">
        <w:rPr>
          <w:rFonts w:hAnsi="ＭＳ ゴシック" w:hint="eastAsia"/>
          <w:color w:val="000000"/>
        </w:rPr>
        <w:lastRenderedPageBreak/>
        <w:t>８４ページ</w:t>
      </w:r>
      <w:r w:rsidR="003C00D7" w:rsidRPr="008F349D">
        <w:rPr>
          <w:rFonts w:hAnsi="ＭＳ ゴシック" w:hint="eastAsia"/>
          <w:color w:val="000000"/>
        </w:rPr>
        <w:t>から８９ページ</w:t>
      </w:r>
    </w:p>
    <w:p w:rsidR="00435AA8" w:rsidRPr="008F349D" w:rsidRDefault="00435AA8" w:rsidP="00435AA8">
      <w:pPr>
        <w:rPr>
          <w:rFonts w:hAnsi="ＭＳ ゴシック"/>
          <w:color w:val="000000"/>
        </w:rPr>
      </w:pPr>
      <w:r w:rsidRPr="008F349D">
        <w:rPr>
          <w:rFonts w:hAnsi="ＭＳ ゴシック" w:hint="eastAsia"/>
          <w:color w:val="000000"/>
        </w:rPr>
        <w:t>二</w:t>
      </w:r>
      <w:r w:rsidR="003C00D7" w:rsidRPr="008F349D">
        <w:rPr>
          <w:rFonts w:hAnsi="ＭＳ ゴシック" w:hint="eastAsia"/>
          <w:color w:val="000000"/>
        </w:rPr>
        <w:t xml:space="preserve">　</w:t>
      </w:r>
      <w:r w:rsidRPr="008F349D">
        <w:rPr>
          <w:rFonts w:hAnsi="ＭＳ ゴシック" w:hint="eastAsia"/>
          <w:color w:val="000000"/>
        </w:rPr>
        <w:t>主要分析事業</w:t>
      </w:r>
    </w:p>
    <w:tbl>
      <w:tblPr>
        <w:tblW w:w="9654" w:type="dxa"/>
        <w:tblCellMar>
          <w:left w:w="0" w:type="dxa"/>
          <w:right w:w="0" w:type="dxa"/>
        </w:tblCellMar>
        <w:tblLook w:val="0600" w:firstRow="0" w:lastRow="0" w:firstColumn="0" w:lastColumn="0" w:noHBand="1" w:noVBand="1"/>
      </w:tblPr>
      <w:tblGrid>
        <w:gridCol w:w="1275"/>
        <w:gridCol w:w="2205"/>
        <w:gridCol w:w="3360"/>
        <w:gridCol w:w="2814"/>
      </w:tblGrid>
      <w:tr w:rsidR="00435AA8" w:rsidRPr="008F349D" w:rsidTr="00BC4451">
        <w:trPr>
          <w:trHeight w:val="511"/>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35AA8" w:rsidRPr="008F349D" w:rsidRDefault="00435AA8" w:rsidP="00435AA8">
            <w:pPr>
              <w:widowControl/>
              <w:textAlignment w:val="center"/>
              <w:rPr>
                <w:rFonts w:hAnsi="ＭＳ ゴシック" w:cs="Meiryo UI"/>
                <w:color w:val="000000"/>
                <w:kern w:val="24"/>
                <w:szCs w:val="21"/>
              </w:rPr>
            </w:pPr>
            <w:r w:rsidRPr="00673B58">
              <w:rPr>
                <w:rFonts w:hAnsi="ＭＳ ゴシック" w:cs="Meiryo UI" w:hint="eastAsia"/>
                <w:color w:val="000000"/>
                <w:kern w:val="24"/>
                <w:szCs w:val="21"/>
              </w:rPr>
              <w:t>事業（分野）</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平成26年度取組方針</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平成26年8月までの取組実績</w:t>
            </w:r>
          </w:p>
        </w:tc>
        <w:tc>
          <w:tcPr>
            <w:tcW w:w="28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435AA8" w:rsidRPr="008F349D" w:rsidRDefault="00435AA8" w:rsidP="00435AA8">
            <w:pPr>
              <w:widowControl/>
              <w:textAlignment w:val="center"/>
              <w:rPr>
                <w:rFonts w:hAnsi="ＭＳ ゴシック" w:cs="Meiryo UI"/>
                <w:color w:val="000000"/>
                <w:kern w:val="24"/>
                <w:szCs w:val="20"/>
              </w:rPr>
            </w:pPr>
            <w:r w:rsidRPr="008F349D">
              <w:rPr>
                <w:rFonts w:hAnsi="ＭＳ ゴシック" w:cs="Meiryo UI" w:hint="eastAsia"/>
                <w:color w:val="000000"/>
                <w:kern w:val="24"/>
                <w:szCs w:val="20"/>
              </w:rPr>
              <w:t>今後の方向性（平成26年度中）</w:t>
            </w:r>
          </w:p>
        </w:tc>
      </w:tr>
      <w:tr w:rsidR="00435AA8" w:rsidRPr="008F349D" w:rsidTr="00BC4451">
        <w:trPr>
          <w:trHeight w:val="511"/>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673B58">
              <w:rPr>
                <w:rFonts w:hAnsi="ＭＳ ゴシック" w:cs="Meiryo UI" w:hint="eastAsia"/>
                <w:color w:val="000000"/>
                <w:kern w:val="24"/>
                <w:szCs w:val="21"/>
              </w:rPr>
              <w:t>市町村振興補助金</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市町村の分権改革の取組みへのインセンティブとして機能しているかどうか、改正後の制度の点検を行う。</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市町村の分権改革の取組みに対する府のサポートにあわせ、当該取組みを後押しする制度として平成25年度に再構築した結果、下記のとおり、新たな権限移譲及び広域連携の構築、並びに分権改革を支える行財政改革が促進された。</w:t>
            </w:r>
          </w:p>
          <w:p w:rsidR="00435AA8" w:rsidRPr="008F349D" w:rsidRDefault="00435AA8" w:rsidP="00435AA8">
            <w:pPr>
              <w:textAlignment w:val="center"/>
              <w:rPr>
                <w:rFonts w:hAnsi="ＭＳ ゴシック" w:cs="Meiryo UI"/>
                <w:color w:val="000000"/>
                <w:kern w:val="24"/>
                <w:szCs w:val="21"/>
              </w:rPr>
            </w:pPr>
            <w:r w:rsidRPr="008F349D">
              <w:rPr>
                <w:rFonts w:hAnsi="ＭＳ ゴシック" w:cs="Meiryo UI" w:hint="eastAsia"/>
                <w:color w:val="000000"/>
                <w:kern w:val="24"/>
                <w:szCs w:val="21"/>
              </w:rPr>
              <w:t> 平成26年8月までの取組実績</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改正後の成果</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（１）中核市移行1件（平成26年度）</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（２）広域連携体制の構築</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・内部組織の共同設置、消防事務組合設立各1件（平成25年度）</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・旅券発給事務の委託4件（平成26年度以降予定）</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・消防事務の委託2件（平成26年度以降予定）等</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（３）新たな権限移譲</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（一）平成25年度移譲分22事務</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（二）平成26年度移譲予定分11事務</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（４）行財政改革の推進</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・土地開発公社の解散</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・共同クラウドの導入</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・財政健全化団体からの脱却（平成26年度見込み）等</w:t>
            </w:r>
          </w:p>
        </w:tc>
        <w:tc>
          <w:tcPr>
            <w:tcW w:w="28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・市町村が、引き続き分権改革を推進し、住民に身近な基礎自治体として充実・強化が図られるよう、適切に運用していく。</w:t>
            </w:r>
          </w:p>
        </w:tc>
      </w:tr>
    </w:tbl>
    <w:p w:rsidR="003C00D7" w:rsidRPr="008F349D" w:rsidRDefault="003C00D7">
      <w:pPr>
        <w:rPr>
          <w:color w:val="000000"/>
        </w:rPr>
      </w:pPr>
      <w:r w:rsidRPr="008F349D">
        <w:rPr>
          <w:color w:val="000000"/>
        </w:rPr>
        <w:br w:type="page"/>
      </w:r>
    </w:p>
    <w:tbl>
      <w:tblPr>
        <w:tblW w:w="9654" w:type="dxa"/>
        <w:tblCellMar>
          <w:left w:w="0" w:type="dxa"/>
          <w:right w:w="0" w:type="dxa"/>
        </w:tblCellMar>
        <w:tblLook w:val="0600" w:firstRow="0" w:lastRow="0" w:firstColumn="0" w:lastColumn="0" w:noHBand="1" w:noVBand="1"/>
      </w:tblPr>
      <w:tblGrid>
        <w:gridCol w:w="1275"/>
        <w:gridCol w:w="2205"/>
        <w:gridCol w:w="3360"/>
        <w:gridCol w:w="2814"/>
      </w:tblGrid>
      <w:tr w:rsidR="00435AA8" w:rsidRPr="008F349D" w:rsidTr="00BC4451">
        <w:trPr>
          <w:trHeight w:val="511"/>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673B58">
              <w:rPr>
                <w:rFonts w:hAnsi="ＭＳ ゴシック" w:cs="Meiryo UI" w:hint="eastAsia"/>
                <w:color w:val="000000"/>
                <w:kern w:val="24"/>
                <w:szCs w:val="21"/>
              </w:rPr>
              <w:lastRenderedPageBreak/>
              <w:t>市町村施設整備資金貸付金</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市町村の財政運営ヒアリング等を通じて、安定的に資金調達できるよう適切な助言や地方債制度の柔軟な運用を図る。</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財政運営ヒアリング及び起債要望ヒアリングを通じて、市町村に「交付税措置があり、充当率が高い起債への誘導」「銀行からの資金調達ではなく、低利な公的資金への誘導」など、地方債の効果的な活用を助言。また、電話による個別相談にも対応。</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・市町村の実務担当者の地方債知識向上を図るため、地方債事務取扱講習会を実施。（平成26年4月開催）</w:t>
            </w:r>
          </w:p>
        </w:tc>
        <w:tc>
          <w:tcPr>
            <w:tcW w:w="28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市町村の公共施設の整備にかかる臨時的な財政需要の対応をサポートするため、本貸付金を活用し、引き続き財政運営に対する適切な助言や地方債制度の柔軟な運用など、安定的に資金調達できる環境を整えていく。</w:t>
            </w:r>
          </w:p>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・市町村の実務担当者向けの地方債に係る資金調達研修を実施し、地方債の更なる知識向上を図る。（平成26年９月予定）</w:t>
            </w:r>
          </w:p>
        </w:tc>
      </w:tr>
      <w:tr w:rsidR="00435AA8" w:rsidRPr="008F349D" w:rsidTr="00BC4451">
        <w:trPr>
          <w:trHeight w:val="511"/>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673B58">
              <w:rPr>
                <w:rFonts w:hAnsi="ＭＳ ゴシック" w:cs="Meiryo UI" w:hint="eastAsia"/>
                <w:color w:val="000000"/>
                <w:kern w:val="24"/>
                <w:szCs w:val="21"/>
              </w:rPr>
              <w:t>私学助成</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（経常費助成等）</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 xml:space="preserve">私学助成について </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・これまでの効果検証等を踏まえ、私学助成トータルのあり方について検討する。</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・平成20年度から行ってきた経常費助成単価引下げの取組みについては、平成26年度も引下げ率を縮減のうえ継続する。</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府立高等学校について</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・引き続き効率的な事務執行をすすめる。</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・「大阪府立高等学校・大阪市立高等学校再編整備計画」を踏まえ、府立高校の再編整備を推進する。</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私学助成について</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・平成26年度から、府職員の給与の減額率が緩和されたことを踏まえ、私立学校の経常費補助金の補助単価の引き下げ率を復元した。</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（高校10％を2％、小・中学校25％ を15％、幼稚園2.5%を0%）</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・現在、授業料無償化制度の効果検証を行いながら、私学助成トータルのあり方について検討中。</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府立高等学校について</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・平成25年度実施対象校の平成27年4月の改編に向け、準備を進めている。</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①エンパワメントスクールの設置</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西成高校、長吉高校、箕面東高校</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②普通科総合選択制から総合学科への改編</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福井高校</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③普通科総合選択制から普通科専門コース設置校への改編</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八尾翠翔高校、日根野高校</w:t>
            </w:r>
          </w:p>
        </w:tc>
        <w:tc>
          <w:tcPr>
            <w:tcW w:w="28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私学助成について</w:t>
            </w:r>
          </w:p>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・授業料無償化制度の効果検証を行い、私学助成トータルのあり方について、検討を行う。</w:t>
            </w:r>
          </w:p>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府立高等学校について</w:t>
            </w:r>
          </w:p>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・「大阪府立高等学校・大阪市立高等学校再編整備計画」に基づき、着実に府立高校の再編整備を推進する。</w:t>
            </w:r>
          </w:p>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・平成26年度実施対象校（案）を公表</w:t>
            </w:r>
          </w:p>
        </w:tc>
      </w:tr>
    </w:tbl>
    <w:p w:rsidR="003C00D7" w:rsidRPr="008F349D" w:rsidRDefault="003C00D7">
      <w:pPr>
        <w:rPr>
          <w:color w:val="000000"/>
        </w:rPr>
      </w:pPr>
      <w:r w:rsidRPr="008F349D">
        <w:rPr>
          <w:color w:val="000000"/>
        </w:rPr>
        <w:br w:type="page"/>
      </w:r>
    </w:p>
    <w:tbl>
      <w:tblPr>
        <w:tblW w:w="9654" w:type="dxa"/>
        <w:tblCellMar>
          <w:left w:w="0" w:type="dxa"/>
          <w:right w:w="0" w:type="dxa"/>
        </w:tblCellMar>
        <w:tblLook w:val="0600" w:firstRow="0" w:lastRow="0" w:firstColumn="0" w:lastColumn="0" w:noHBand="1" w:noVBand="1"/>
      </w:tblPr>
      <w:tblGrid>
        <w:gridCol w:w="1275"/>
        <w:gridCol w:w="2205"/>
        <w:gridCol w:w="3360"/>
        <w:gridCol w:w="2814"/>
      </w:tblGrid>
      <w:tr w:rsidR="00435AA8" w:rsidRPr="008F349D" w:rsidTr="00BC4451">
        <w:trPr>
          <w:trHeight w:val="511"/>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673B58">
              <w:rPr>
                <w:rFonts w:hAnsi="ＭＳ ゴシック" w:cs="Meiryo UI" w:hint="eastAsia"/>
                <w:color w:val="000000"/>
                <w:kern w:val="24"/>
                <w:szCs w:val="21"/>
              </w:rPr>
              <w:lastRenderedPageBreak/>
              <w:t>大阪府育英会助成金</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奨学金制度を将来にわたって持続可能なものとして運用していくため、滞納対策に引き続き取り組む。</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・中期経営計画（平成24から28年度）に基づき、「第2期滞納ゼロ作戦」を展開中であり、債権回収等の強化に努めている。</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【具体的取組】</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滞納発生の未然防止と回収の強化</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・新規滞納発生の抑制・滞納の長期化の防止と法的措置の強化</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（平成20年度：9,100人が平成25年度：5,643人）</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・長期滞納者からの直接回収</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・返還相談の対応</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債権回収会社（サービサー）を活用した回収（平成25年度：58,395千円）</w:t>
            </w:r>
          </w:p>
        </w:tc>
        <w:tc>
          <w:tcPr>
            <w:tcW w:w="28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・奨学金制度を将来にわたって持続可能なものとして運用していくため、引き続き滞納対策に取り組む。</w:t>
            </w:r>
          </w:p>
        </w:tc>
      </w:tr>
      <w:tr w:rsidR="00435AA8" w:rsidRPr="008F349D" w:rsidTr="00BC4451">
        <w:trPr>
          <w:trHeight w:val="511"/>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673B58">
              <w:rPr>
                <w:rFonts w:hAnsi="ＭＳ ゴシック" w:cs="Meiryo UI" w:hint="eastAsia"/>
                <w:color w:val="000000"/>
                <w:kern w:val="24"/>
                <w:szCs w:val="21"/>
              </w:rPr>
              <w:t>福祉医療費助成制度</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・福祉医療費助成制度の国における制度化については実現していない。この制度が事実上のナショナル・ミニマムであることから、　引き続き、国が果たすべき役割と して制度化を強く求めていく。</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・福祉医療費助成制度の抜本的な見直しについては、一旦見合わせたことから、国における医療保険制度等を見極めつつ、　研究会でのこれまでの検討結果等を踏まえ、持続可能な制度の構築に向け改めて検討していく。</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・厚生労働省に対して、福祉医療費助成制度の国における制度化に関して要望</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（提案・要望）</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平成27年度国の施策並びに予算に関する最重点提案・要望</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平成27年度国の施策並びに予算に関する提案・要望（福祉関連）</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市長会・町村長会との共同要望</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・将来に向けた持続可能な制度とする観点から、府と市町村がともに、制度の実態について検証、今後のあり方について研究するために立ち上げた研究会を実施。</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平成26年度　研究会２回開催</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ワーキンググループ５回開催</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（乳幼児医療３回、４医療２回）</w:t>
            </w:r>
          </w:p>
        </w:tc>
        <w:tc>
          <w:tcPr>
            <w:tcW w:w="28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・福祉医療費助成制度は、すべての都道府県で実施しており、事実上のナショナル・ミニマムであることから、引き続き、国が果たすべき役割として制度化を強く求めていく。</w:t>
            </w:r>
          </w:p>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・福祉医療費助成制度の抜本的な見直しについては、国における医療保険制度等を見極めつつ、研究会でのこれまでの検討結果等を踏まえ、持続可能な制度の構築に向け検討していく。</w:t>
            </w:r>
          </w:p>
        </w:tc>
      </w:tr>
    </w:tbl>
    <w:p w:rsidR="003C00D7" w:rsidRPr="008F349D" w:rsidRDefault="003C00D7">
      <w:pPr>
        <w:rPr>
          <w:color w:val="000000"/>
        </w:rPr>
      </w:pPr>
      <w:r w:rsidRPr="008F349D">
        <w:rPr>
          <w:color w:val="000000"/>
        </w:rPr>
        <w:br w:type="page"/>
      </w:r>
    </w:p>
    <w:tbl>
      <w:tblPr>
        <w:tblW w:w="9654" w:type="dxa"/>
        <w:tblCellMar>
          <w:left w:w="0" w:type="dxa"/>
          <w:right w:w="0" w:type="dxa"/>
        </w:tblCellMar>
        <w:tblLook w:val="0600" w:firstRow="0" w:lastRow="0" w:firstColumn="0" w:lastColumn="0" w:noHBand="1" w:noVBand="1"/>
      </w:tblPr>
      <w:tblGrid>
        <w:gridCol w:w="1275"/>
        <w:gridCol w:w="2205"/>
        <w:gridCol w:w="3360"/>
        <w:gridCol w:w="2814"/>
      </w:tblGrid>
      <w:tr w:rsidR="00435AA8" w:rsidRPr="008F349D" w:rsidTr="00BC4451">
        <w:trPr>
          <w:trHeight w:val="511"/>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673B58">
              <w:rPr>
                <w:rFonts w:hAnsi="ＭＳ ゴシック" w:cs="Meiryo UI" w:hint="eastAsia"/>
                <w:color w:val="000000"/>
                <w:kern w:val="24"/>
                <w:szCs w:val="21"/>
              </w:rPr>
              <w:lastRenderedPageBreak/>
              <w:t>中小企業向け制度融資</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・府と市保証協会の合併にあわせ、府と市の制度融資を広域自治体である府で一元化し、必要な融資枠を設定（平成26年度制度融資の総融資枠6,500億円）。</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・中小企業の資金需要等に応じて、従来の融資枠を精査するとともに、府内中小企業の設備投資需要を牽引するため、新たに「設備投資応援融資」（融資枠470億円）を創設。</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・府・市の保証協会について、平成26年5月19日に合併し、営業を開始。</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・「設備投資応援融資」について、平成26年4月から融資の取扱いを開始。</w:t>
            </w:r>
          </w:p>
        </w:tc>
        <w:tc>
          <w:tcPr>
            <w:tcW w:w="28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・「大阪府中小企業振興基本条例」に基づき、引き続き、経済・金融情勢の変化等に応じ、中小企業者に対する資金供給の円滑化を促進する。</w:t>
            </w:r>
          </w:p>
        </w:tc>
      </w:tr>
      <w:tr w:rsidR="00435AA8" w:rsidRPr="008F349D" w:rsidTr="00BC4451">
        <w:trPr>
          <w:trHeight w:val="511"/>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673B58">
              <w:rPr>
                <w:rFonts w:hAnsi="ＭＳ ゴシック" w:cs="Meiryo UI" w:hint="eastAsia"/>
                <w:color w:val="000000"/>
                <w:kern w:val="24"/>
                <w:szCs w:val="21"/>
              </w:rPr>
              <w:t>小規模事業対策費</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原材料価格の高騰や消費税率引き上げの影響など、先行き不透明な経営環境の中、小規模事業者の課題に対応するため、経営相談の強化をはじめ経営支援サービスのさらなる質の向上に取り組む。</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商工会等が実施する小規模事業経営支援事業に対する助成を通じて、商工会等が取り組む専門家や支援機関との連携などを促進させることにより、小規模事業者の課題に対応した効果的な支援サービスを提供している。</w:t>
            </w:r>
          </w:p>
        </w:tc>
        <w:tc>
          <w:tcPr>
            <w:tcW w:w="28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・引き続き、事業全体のPDCAサイクルによる事業評価を行うとともに、必要に応じて現場の実情を踏まえた制度の改善を行い支援サービスの向上に努める。</w:t>
            </w:r>
          </w:p>
        </w:tc>
      </w:tr>
    </w:tbl>
    <w:p w:rsidR="003C00D7" w:rsidRPr="008F349D" w:rsidRDefault="003C00D7">
      <w:pPr>
        <w:rPr>
          <w:color w:val="000000"/>
        </w:rPr>
      </w:pPr>
      <w:r w:rsidRPr="008F349D">
        <w:rPr>
          <w:color w:val="000000"/>
        </w:rPr>
        <w:br w:type="page"/>
      </w:r>
    </w:p>
    <w:tbl>
      <w:tblPr>
        <w:tblW w:w="9654" w:type="dxa"/>
        <w:tblCellMar>
          <w:left w:w="0" w:type="dxa"/>
          <w:right w:w="0" w:type="dxa"/>
        </w:tblCellMar>
        <w:tblLook w:val="0600" w:firstRow="0" w:lastRow="0" w:firstColumn="0" w:lastColumn="0" w:noHBand="1" w:noVBand="1"/>
      </w:tblPr>
      <w:tblGrid>
        <w:gridCol w:w="1275"/>
        <w:gridCol w:w="2205"/>
        <w:gridCol w:w="3360"/>
        <w:gridCol w:w="2814"/>
      </w:tblGrid>
      <w:tr w:rsidR="00435AA8" w:rsidRPr="008F349D" w:rsidTr="00BC4451">
        <w:trPr>
          <w:trHeight w:val="511"/>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673B58">
              <w:rPr>
                <w:rFonts w:hAnsi="ＭＳ ゴシック" w:cs="Meiryo UI" w:hint="eastAsia"/>
                <w:color w:val="000000"/>
                <w:kern w:val="24"/>
                <w:szCs w:val="21"/>
              </w:rPr>
              <w:lastRenderedPageBreak/>
              <w:t>警察職員待機宿舎</w:t>
            </w:r>
          </w:p>
        </w:tc>
        <w:tc>
          <w:tcPr>
            <w:tcW w:w="22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・平成25年度に策定した「大阪府警察待機宿舎整備基本計画」に基づき、新規整備［基本計画（2寮）］、廃止［撤去工事（1宿舎）、撤去設計（1宿舎）］、売却［閉鎖工事及び売却処分（2宿舎）］。</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・平成26年4月より賃料の見直しを実施。</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・新規整備・廃止・売却については、</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新規整備（２寮）</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・平成31年度完成に向け、基本計画策定中</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廃止</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・撤去工事（1宿舎）撤去設計策定中</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・撤去設計（１宿舎）平成27年度廃止に向け、　撤去設計準備中</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売却（２宿舎）</w:t>
            </w:r>
            <w:r w:rsidRPr="008F349D">
              <w:rPr>
                <w:rFonts w:hAnsi="ＭＳ ゴシック" w:cs="Meiryo UI" w:hint="eastAsia"/>
                <w:color w:val="000000"/>
                <w:kern w:val="24"/>
                <w:szCs w:val="21"/>
              </w:rPr>
              <w:br/>
              <w:t>・閉鎖工事設計策定中</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・待機宿舎の整備に要した費用や今後の改修費に見合う水準に改定した賃料を、平成26年4月より徴収中</w:t>
            </w:r>
          </w:p>
        </w:tc>
        <w:tc>
          <w:tcPr>
            <w:tcW w:w="281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・平成25年度に策定した「大阪府警察待機宿舎整備基本計画」に基づき、引き続き、待機宿舎を新規整備・改修・廃止・売却する。</w:t>
            </w:r>
          </w:p>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なお、基本計画に基づき新たに整備または改修する宿舎の財源は、再編集約により廃止する宿舎の土地売却益を財源とする。</w:t>
            </w:r>
          </w:p>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・撤去工事（１宿舎）及び売却（２宿舎）について、今年度中に実施予定</w:t>
            </w:r>
          </w:p>
        </w:tc>
      </w:tr>
    </w:tbl>
    <w:p w:rsidR="001E0815" w:rsidRPr="008F349D" w:rsidRDefault="001E0815">
      <w:pPr>
        <w:rPr>
          <w:color w:val="000000"/>
        </w:rPr>
      </w:pPr>
      <w:r w:rsidRPr="008F349D">
        <w:rPr>
          <w:color w:val="000000"/>
        </w:rPr>
        <w:br w:type="page"/>
      </w:r>
    </w:p>
    <w:tbl>
      <w:tblPr>
        <w:tblW w:w="9654" w:type="dxa"/>
        <w:tblCellMar>
          <w:left w:w="0" w:type="dxa"/>
          <w:right w:w="0" w:type="dxa"/>
        </w:tblCellMar>
        <w:tblLook w:val="0600" w:firstRow="0" w:lastRow="0" w:firstColumn="0" w:lastColumn="0" w:noHBand="1" w:noVBand="1"/>
      </w:tblPr>
      <w:tblGrid>
        <w:gridCol w:w="1275"/>
        <w:gridCol w:w="2568"/>
        <w:gridCol w:w="3685"/>
        <w:gridCol w:w="2126"/>
      </w:tblGrid>
      <w:tr w:rsidR="00435AA8" w:rsidRPr="008F349D" w:rsidTr="003C00D7">
        <w:trPr>
          <w:trHeight w:val="511"/>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3C00D7" w:rsidP="00435AA8">
            <w:pPr>
              <w:widowControl/>
              <w:textAlignment w:val="center"/>
              <w:rPr>
                <w:rFonts w:hAnsi="ＭＳ ゴシック" w:cs="Meiryo UI"/>
                <w:color w:val="000000"/>
                <w:kern w:val="24"/>
                <w:szCs w:val="21"/>
              </w:rPr>
            </w:pPr>
            <w:r w:rsidRPr="008F349D">
              <w:rPr>
                <w:color w:val="000000"/>
              </w:rPr>
              <w:lastRenderedPageBreak/>
              <w:br w:type="page"/>
            </w:r>
            <w:r w:rsidR="00435AA8" w:rsidRPr="00673B58">
              <w:rPr>
                <w:rFonts w:hAnsi="ＭＳ ゴシック" w:cs="Meiryo UI" w:hint="eastAsia"/>
                <w:color w:val="000000"/>
                <w:kern w:val="24"/>
                <w:szCs w:val="21"/>
              </w:rPr>
              <w:t>公営（公的）住宅への行政投資のあり方</w:t>
            </w:r>
          </w:p>
        </w:tc>
        <w:tc>
          <w:tcPr>
            <w:tcW w:w="25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プラン（案）3カ年の取組実績をふまえた平成26年度取組み</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国によるバウチャー制度創設には至っていないため、国において導入に向けた議論が開始されるよう、今後も機会を捉え、国へ 働きかける。</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将来方向を実現するための平成26年度取組み</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ストック総合活用計画を着実に実行する。</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住宅市場全体を活用した住宅セーフティネットの取組みを継続して実施。</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・大阪あんしん賃貸支援事業の登録促進、府営住宅の福祉施設導入の推進のほか、福祉部門と連携し、不動産事業者や支援団体を加えた居住支援のためのネットワークづくりをすすめる。</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府営住宅は地域資源に転換。</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・「府営住宅を活用したまちづくり協議の場（まちづくり会議）」を平成26年度末までに全38市町と設置し、地域のまちづくりに活用。</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・大阪府市統合本部会議等における議論をふまえ、大阪市内府営住宅の大阪市への移管（平成27年度）に向け協議を進める。</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・住宅セーフティネットの確立・強化を図るため、既存の住宅政策の枠組みを超えた総合的な視点に立った仕組み（住宅バウチャー等）を構築してもらうよう、国に対して要望を実施した。（平成26年7月）</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ストック総合活用計画</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・ストック計画に示している各事業を実施。（前年度からの継続事業に加え、建替え　801戸、耐震改修4,956戸、</w:t>
            </w:r>
            <w:r w:rsidR="00D13C22" w:rsidRPr="009735B5">
              <w:rPr>
                <w:rFonts w:hAnsi="ＭＳ ゴシック" w:cs="Meiryo UI" w:hint="eastAsia"/>
                <w:color w:val="000000"/>
                <w:kern w:val="24"/>
                <w:szCs w:val="21"/>
              </w:rPr>
              <w:t>ＥＶ</w:t>
            </w:r>
            <w:r w:rsidRPr="008F349D">
              <w:rPr>
                <w:rFonts w:hAnsi="ＭＳ ゴシック" w:cs="Meiryo UI" w:hint="eastAsia"/>
                <w:color w:val="000000"/>
                <w:kern w:val="24"/>
                <w:szCs w:val="21"/>
              </w:rPr>
              <w:t>50基等実施予定）</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住宅セーフティネット</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大阪あんしん賃貸支援事業に関しては、平成26年４月に新たなシステムを立ち上げ、地図や条件による検索、各物件の外観や間取りの画像表示などの機能を導入し、情報発信の強化を図ったところ。引き続き、一層の登録促進に努める。</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・居住支援のためのネットワークに関しては、大阪府と不動産関係団体との意見交換会を継続して開催するとともに、地元自治体（市町村）における地域での意見交換会の開催に向けて取り組んでいる。</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福祉部門や不動産事業者等との連携した取組みとして、住まい探し相談会の開催や、高齢者や障がい者等の入居に伴う家主・事業者の不安を解消するためのガイドブックの作成（平成26年7月）などの取組みを進めている。</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地域資源に転換</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・35市町と協議の場を設置し、府営住宅資産を活用したまちづくりの取組みを進めている。（平成26年7月末時点）</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・大阪市内府営住宅の大阪市への移管に向け、公営住宅タスクフォース等で詳細に協議を進めている。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・引き続き計画に基づく事業を着実に実施し、府民の安全安心の一層の充実に努めていく。</w:t>
            </w:r>
          </w:p>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・今後も継続して、住宅市場全体を活用した住宅セーフティネットの構築に努める。</w:t>
            </w:r>
          </w:p>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・未設置の3市町と早急に協議の場を設置するとともに、既に設置の3</w:t>
            </w:r>
            <w:r w:rsidR="00D13C22" w:rsidRPr="009735B5">
              <w:rPr>
                <w:rFonts w:hAnsi="ＭＳ ゴシック" w:cs="Meiryo UI" w:hint="eastAsia"/>
                <w:color w:val="000000"/>
                <w:kern w:val="24"/>
                <w:szCs w:val="20"/>
              </w:rPr>
              <w:t>5</w:t>
            </w:r>
            <w:r w:rsidRPr="00673B58">
              <w:rPr>
                <w:rFonts w:hAnsi="ＭＳ ゴシック" w:cs="Meiryo UI" w:hint="eastAsia"/>
                <w:color w:val="000000"/>
                <w:kern w:val="24"/>
                <w:szCs w:val="20"/>
              </w:rPr>
              <w:t>市町については、府営住宅の地域のまちづくりへの活用を一層進める。</w:t>
            </w:r>
          </w:p>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・大阪市内府営住宅の大阪市への移管を進める。また、他の市町についても緊密な連携、協力のもと、移管に向けた取組みを進める。</w:t>
            </w:r>
          </w:p>
        </w:tc>
      </w:tr>
      <w:tr w:rsidR="00435AA8" w:rsidRPr="008F349D" w:rsidTr="003C00D7">
        <w:trPr>
          <w:trHeight w:val="511"/>
        </w:trPr>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C165F1">
            <w:pPr>
              <w:widowControl/>
              <w:textAlignment w:val="center"/>
              <w:rPr>
                <w:rFonts w:hAnsi="ＭＳ ゴシック" w:cs="Meiryo UI"/>
                <w:color w:val="000000"/>
                <w:kern w:val="24"/>
                <w:szCs w:val="21"/>
              </w:rPr>
            </w:pPr>
            <w:r w:rsidRPr="00673B58">
              <w:rPr>
                <w:rFonts w:hAnsi="ＭＳ ゴシック" w:cs="Meiryo UI" w:hint="eastAsia"/>
                <w:color w:val="000000"/>
                <w:kern w:val="24"/>
                <w:szCs w:val="21"/>
              </w:rPr>
              <w:lastRenderedPageBreak/>
              <w:t>公共投資（インフラ）のあり方</w:t>
            </w:r>
          </w:p>
        </w:tc>
        <w:tc>
          <w:tcPr>
            <w:tcW w:w="25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・大阪の成長と府民の安全・安心を支えるインフラマネジメントに取り組む。とりわけ喫緊の課題である南海トラフ巨大地震対策については、府として必要な対策を速やかに実施する。</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・道路等の見直しについては、関係市町と協議し、変更案がまとまった段階で速やかに都市計画の変更手続きを進める。</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・治水対策等の見直しについては、引き続き河川の当面の治水目標を見直し、順次河川整備計画を策定。</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・大都市特有の課題に対し、新たな知見等を踏まえ、「都市基盤施設の維持管理・更新に関する長寿命化計画（仮称）」を策定。</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・維持管理の中でも、多額を要する維持補修については、国費をはじめ、必要な財源を充実確保できるよう引き続き国に提言。</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インフラマネジメント</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大阪府都市整備中期計画（案）に基づき、インフラマネジメントを着実に実施している。なお、南海トラフ巨大地震対策については、平成25年8月に大阪府地域防災会議の検討部会が公表した被害想定等に基づき、河川・海岸堤防の液状化対策など必要な取組みを行っている。</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道路見直し</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道路等の見直しについては、未着手の231路線、延長470㎞を対象に関係市町と協議を実施し、廃止・存続等の方向性を整理済み。このうち平成26年8月都市計画審議会に付議したものを含め、24市4町において97路線、延長約170㎞の都市計画を廃止。</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治水見直し</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・河川整備審議会において、全154河川中94河川の当面の治水目標を見直し。</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・併せて過年度より検討を進め、南海トラフ巨大地震に伴う津波対策事業について、個々の河川整備計画に位置付けるべく審議を進めている。</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維持管理</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・長寿命化計画（仮称）の策定に向けて、大阪府都市基盤施設維持管理技術審議会において、審議している。（平成26年8月中間とりまとめ予定）</w:t>
            </w:r>
          </w:p>
          <w:p w:rsidR="00435AA8" w:rsidRPr="008F349D" w:rsidRDefault="00435AA8" w:rsidP="00435AA8">
            <w:pPr>
              <w:widowControl/>
              <w:textAlignment w:val="center"/>
              <w:rPr>
                <w:rFonts w:hAnsi="ＭＳ ゴシック" w:cs="Meiryo UI"/>
                <w:color w:val="000000"/>
                <w:kern w:val="24"/>
                <w:szCs w:val="21"/>
              </w:rPr>
            </w:pPr>
            <w:r w:rsidRPr="008F349D">
              <w:rPr>
                <w:rFonts w:hAnsi="ＭＳ ゴシック" w:cs="Meiryo UI" w:hint="eastAsia"/>
                <w:color w:val="000000"/>
                <w:kern w:val="24"/>
                <w:szCs w:val="21"/>
              </w:rPr>
              <w:t>・必要な財源確保に向けて国に要望している。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・南海トラフ巨大地震に伴う津波対策や公共交通戦略など新たな課題への対応を含め、大阪府都市整備中期計画（案）の見直しを実施する。</w:t>
            </w:r>
          </w:p>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・道路等の見直しについては、今後の社会経済情勢の変化を注視し、定期的な見直しだけでなく、適宜必要な見直しを実施していく。</w:t>
            </w:r>
          </w:p>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・引き続き、河川の当面の治水目標の見直し及び河川施設の南海トラフ巨大地震に伴う津波対策事業についての審議を進め、順次、河川整備計画を策定していく。</w:t>
            </w:r>
          </w:p>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・審議会の答申を踏まえ、平成27年3月末を目途に長寿命化計画（仮称）の成案化を図る。</w:t>
            </w:r>
          </w:p>
          <w:p w:rsidR="00435AA8" w:rsidRPr="008F349D" w:rsidRDefault="00435AA8" w:rsidP="00435AA8">
            <w:pPr>
              <w:widowControl/>
              <w:jc w:val="left"/>
              <w:textAlignment w:val="center"/>
              <w:rPr>
                <w:rFonts w:hAnsi="ＭＳ ゴシック" w:cs="Meiryo UI"/>
                <w:color w:val="000000"/>
                <w:kern w:val="24"/>
                <w:szCs w:val="20"/>
              </w:rPr>
            </w:pPr>
            <w:r w:rsidRPr="008F349D">
              <w:rPr>
                <w:rFonts w:hAnsi="ＭＳ ゴシック" w:cs="Meiryo UI" w:hint="eastAsia"/>
                <w:color w:val="000000"/>
                <w:kern w:val="24"/>
                <w:szCs w:val="20"/>
              </w:rPr>
              <w:t>・引き続き、国へ要望していく。</w:t>
            </w:r>
          </w:p>
        </w:tc>
      </w:tr>
    </w:tbl>
    <w:p w:rsidR="003C00D7" w:rsidRPr="008F349D" w:rsidRDefault="003C00D7" w:rsidP="00435AA8">
      <w:pPr>
        <w:rPr>
          <w:rFonts w:hAnsi="ＭＳ ゴシック"/>
          <w:color w:val="000000"/>
        </w:rPr>
      </w:pPr>
    </w:p>
    <w:p w:rsidR="007E6A4D" w:rsidRPr="008F349D" w:rsidRDefault="003C00D7" w:rsidP="00435AA8">
      <w:pPr>
        <w:rPr>
          <w:rFonts w:hAnsi="ＭＳ ゴシック"/>
          <w:color w:val="000000"/>
        </w:rPr>
      </w:pPr>
      <w:r w:rsidRPr="008F349D">
        <w:rPr>
          <w:rFonts w:hAnsi="ＭＳ ゴシック"/>
          <w:color w:val="000000"/>
        </w:rPr>
        <w:br w:type="page"/>
      </w:r>
      <w:r w:rsidR="007E6A4D" w:rsidRPr="008F349D">
        <w:rPr>
          <w:rFonts w:hAnsi="ＭＳ ゴシック" w:hint="eastAsia"/>
          <w:color w:val="000000"/>
        </w:rPr>
        <w:lastRenderedPageBreak/>
        <w:t>９０ページ</w:t>
      </w:r>
    </w:p>
    <w:p w:rsidR="00435AA8" w:rsidRPr="008F349D" w:rsidRDefault="00435AA8" w:rsidP="00435AA8">
      <w:pPr>
        <w:rPr>
          <w:rFonts w:hAnsi="ＭＳ ゴシック"/>
          <w:color w:val="000000"/>
        </w:rPr>
      </w:pPr>
      <w:r w:rsidRPr="008F349D">
        <w:rPr>
          <w:rFonts w:hAnsi="ＭＳ ゴシック" w:hint="eastAsia"/>
          <w:color w:val="000000"/>
        </w:rPr>
        <w:t>（</w:t>
      </w:r>
      <w:r w:rsidR="007E6A4D" w:rsidRPr="008F349D">
        <w:rPr>
          <w:rFonts w:hAnsi="ＭＳ ゴシック" w:hint="eastAsia"/>
          <w:color w:val="000000"/>
        </w:rPr>
        <w:t>１</w:t>
      </w:r>
      <w:r w:rsidRPr="008F349D">
        <w:rPr>
          <w:rFonts w:hAnsi="ＭＳ ゴシック" w:hint="eastAsia"/>
          <w:color w:val="000000"/>
        </w:rPr>
        <w:t>）平成26年度の取組みの点検</w:t>
      </w:r>
    </w:p>
    <w:p w:rsidR="002B5BE3" w:rsidRPr="008F349D" w:rsidRDefault="002B5BE3" w:rsidP="002B5BE3">
      <w:pPr>
        <w:rPr>
          <w:rFonts w:hAnsi="ＭＳ ゴシック"/>
          <w:color w:val="000000"/>
        </w:rPr>
      </w:pPr>
      <w:r w:rsidRPr="008F349D">
        <w:rPr>
          <w:rFonts w:hAnsi="ＭＳ ゴシック" w:hint="eastAsia"/>
          <w:color w:val="000000"/>
        </w:rPr>
        <w:t>（</w:t>
      </w:r>
      <w:r w:rsidR="007E6A4D" w:rsidRPr="008F349D">
        <w:rPr>
          <w:rFonts w:hAnsi="ＭＳ ゴシック" w:hint="eastAsia"/>
          <w:color w:val="000000"/>
        </w:rPr>
        <w:t>二</w:t>
      </w:r>
      <w:r w:rsidRPr="008F349D">
        <w:rPr>
          <w:rFonts w:hAnsi="ＭＳ ゴシック" w:hint="eastAsia"/>
          <w:color w:val="000000"/>
        </w:rPr>
        <w:t>）</w:t>
      </w:r>
      <w:r w:rsidR="00435AA8" w:rsidRPr="008F349D">
        <w:rPr>
          <w:rFonts w:hAnsi="ＭＳ ゴシック" w:hint="eastAsia"/>
          <w:color w:val="000000"/>
        </w:rPr>
        <w:t>公務員制度改革</w:t>
      </w:r>
    </w:p>
    <w:p w:rsidR="002B5BE3" w:rsidRPr="008F349D" w:rsidRDefault="002B5BE3" w:rsidP="002B5BE3">
      <w:pPr>
        <w:rPr>
          <w:rFonts w:hAnsi="ＭＳ ゴシック"/>
          <w:color w:val="000000"/>
          <w:szCs w:val="21"/>
        </w:rPr>
      </w:pPr>
      <w:r w:rsidRPr="008F349D">
        <w:rPr>
          <w:rFonts w:hAnsi="ＭＳ ゴシック" w:hint="eastAsia"/>
          <w:color w:val="000000"/>
          <w:szCs w:val="21"/>
        </w:rPr>
        <w:t>組織人員体制</w:t>
      </w:r>
    </w:p>
    <w:tbl>
      <w:tblPr>
        <w:tblW w:w="9356" w:type="dxa"/>
        <w:tblInd w:w="144" w:type="dxa"/>
        <w:tblCellMar>
          <w:left w:w="0" w:type="dxa"/>
          <w:right w:w="0" w:type="dxa"/>
        </w:tblCellMar>
        <w:tblLook w:val="0420" w:firstRow="1" w:lastRow="0" w:firstColumn="0" w:lastColumn="0" w:noHBand="0" w:noVBand="1"/>
      </w:tblPr>
      <w:tblGrid>
        <w:gridCol w:w="1185"/>
        <w:gridCol w:w="8171"/>
      </w:tblGrid>
      <w:tr w:rsidR="002B5BE3" w:rsidRPr="008F349D" w:rsidTr="002B5BE3">
        <w:trPr>
          <w:trHeight w:val="711"/>
        </w:trPr>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B5BE3" w:rsidRPr="008F349D" w:rsidRDefault="002B5BE3" w:rsidP="002B5BE3">
            <w:pPr>
              <w:widowControl/>
              <w:jc w:val="center"/>
              <w:rPr>
                <w:rFonts w:hAnsi="ＭＳ ゴシック" w:cs="Arial"/>
                <w:color w:val="000000"/>
                <w:kern w:val="0"/>
                <w:szCs w:val="21"/>
              </w:rPr>
            </w:pPr>
            <w:r w:rsidRPr="008F349D">
              <w:rPr>
                <w:rFonts w:hAnsi="ＭＳ ゴシック" w:cs="Meiryo UI" w:hint="eastAsia"/>
                <w:bCs/>
                <w:color w:val="000000"/>
                <w:kern w:val="24"/>
                <w:szCs w:val="21"/>
              </w:rPr>
              <w:t>項目名</w:t>
            </w:r>
          </w:p>
        </w:tc>
        <w:tc>
          <w:tcPr>
            <w:tcW w:w="81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B5BE3" w:rsidRPr="008F349D" w:rsidRDefault="002B5BE3" w:rsidP="002B5BE3">
            <w:pPr>
              <w:widowControl/>
              <w:jc w:val="center"/>
              <w:rPr>
                <w:rFonts w:hAnsi="ＭＳ ゴシック" w:cs="Arial"/>
                <w:color w:val="000000"/>
                <w:kern w:val="0"/>
                <w:szCs w:val="21"/>
              </w:rPr>
            </w:pPr>
            <w:r w:rsidRPr="008F349D">
              <w:rPr>
                <w:rFonts w:hAnsi="ＭＳ ゴシック" w:cs="Meiryo UI" w:hint="eastAsia"/>
                <w:bCs/>
                <w:color w:val="000000"/>
                <w:kern w:val="24"/>
                <w:szCs w:val="21"/>
              </w:rPr>
              <w:t>組織数の管理目標</w:t>
            </w:r>
          </w:p>
        </w:tc>
      </w:tr>
      <w:tr w:rsidR="002B5BE3" w:rsidRPr="008F349D" w:rsidTr="002B5BE3">
        <w:trPr>
          <w:trHeight w:val="3006"/>
        </w:trPr>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B5BE3" w:rsidRPr="008F349D" w:rsidRDefault="002B5BE3" w:rsidP="002B5BE3">
            <w:pPr>
              <w:widowControl/>
              <w:spacing w:line="240" w:lineRule="exact"/>
              <w:jc w:val="left"/>
              <w:rPr>
                <w:rFonts w:hAnsi="ＭＳ ゴシック" w:cs="Arial"/>
                <w:color w:val="000000"/>
                <w:kern w:val="0"/>
                <w:szCs w:val="21"/>
              </w:rPr>
            </w:pPr>
            <w:r w:rsidRPr="00673B58">
              <w:rPr>
                <w:rFonts w:hAnsi="ＭＳ ゴシック" w:cs="Meiryo UI" w:hint="eastAsia"/>
                <w:color w:val="000000"/>
                <w:kern w:val="24"/>
                <w:szCs w:val="21"/>
              </w:rPr>
              <w:t>平成</w:t>
            </w:r>
            <w:r w:rsidRPr="008F349D">
              <w:rPr>
                <w:rFonts w:hAnsi="ＭＳ ゴシック" w:cs="Meiryo UI" w:hint="eastAsia"/>
                <w:color w:val="000000"/>
                <w:kern w:val="24"/>
                <w:szCs w:val="21"/>
              </w:rPr>
              <w:t>26年度取組み記載</w:t>
            </w:r>
          </w:p>
        </w:tc>
        <w:tc>
          <w:tcPr>
            <w:tcW w:w="81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B5BE3" w:rsidRPr="008F349D" w:rsidRDefault="002B5BE3" w:rsidP="002B5BE3">
            <w:pPr>
              <w:widowControl/>
              <w:spacing w:line="240" w:lineRule="exact"/>
              <w:jc w:val="left"/>
              <w:rPr>
                <w:rFonts w:hAnsi="ＭＳ ゴシック" w:cs="Arial"/>
                <w:color w:val="000000"/>
                <w:kern w:val="0"/>
                <w:szCs w:val="21"/>
              </w:rPr>
            </w:pPr>
            <w:r w:rsidRPr="00673B58">
              <w:rPr>
                <w:rFonts w:hAnsi="ＭＳ ゴシック" w:cs="Meiryo UI" w:hint="eastAsia"/>
                <w:color w:val="000000"/>
                <w:kern w:val="24"/>
                <w:szCs w:val="21"/>
              </w:rPr>
              <w:t>○一般行政部門の職員数</w:t>
            </w:r>
          </w:p>
          <w:p w:rsidR="002B5BE3" w:rsidRPr="008F349D" w:rsidRDefault="002B5BE3" w:rsidP="002B5BE3">
            <w:pPr>
              <w:widowControl/>
              <w:spacing w:line="240" w:lineRule="exact"/>
              <w:jc w:val="left"/>
              <w:rPr>
                <w:rFonts w:hAnsi="ＭＳ ゴシック" w:cs="Arial"/>
                <w:color w:val="000000"/>
                <w:kern w:val="0"/>
                <w:szCs w:val="21"/>
              </w:rPr>
            </w:pPr>
            <w:r w:rsidRPr="00673B58">
              <w:rPr>
                <w:rFonts w:hAnsi="ＭＳ ゴシック" w:cs="Meiryo UI" w:hint="eastAsia"/>
                <w:color w:val="000000"/>
                <w:kern w:val="24"/>
                <w:szCs w:val="21"/>
              </w:rPr>
              <w:t xml:space="preserve">　</w:t>
            </w:r>
            <w:r w:rsidRPr="008F349D">
              <w:rPr>
                <w:rFonts w:hAnsi="ＭＳ ゴシック" w:cs="Meiryo UI" w:hint="eastAsia"/>
                <w:color w:val="000000"/>
                <w:kern w:val="24"/>
                <w:szCs w:val="21"/>
              </w:rPr>
              <w:t xml:space="preserve"> 職員数管理目標（平成25年3月策定）に基づき、平成30年度の目標達成に向け、適切な職員数管理に努める。</w:t>
            </w:r>
          </w:p>
          <w:p w:rsidR="002B5BE3" w:rsidRPr="008F349D" w:rsidRDefault="002B5BE3" w:rsidP="002B5BE3">
            <w:pPr>
              <w:widowControl/>
              <w:spacing w:line="240" w:lineRule="exact"/>
              <w:jc w:val="left"/>
              <w:rPr>
                <w:rFonts w:hAnsi="ＭＳ ゴシック" w:cs="Meiryo UI"/>
                <w:color w:val="000000"/>
                <w:kern w:val="24"/>
                <w:szCs w:val="21"/>
              </w:rPr>
            </w:pPr>
            <w:r w:rsidRPr="00673B58">
              <w:rPr>
                <w:rFonts w:hAnsi="ＭＳ ゴシック" w:cs="Meiryo UI" w:hint="eastAsia"/>
                <w:color w:val="000000"/>
                <w:kern w:val="24"/>
                <w:szCs w:val="21"/>
              </w:rPr>
              <w:t xml:space="preserve">　</w:t>
            </w:r>
          </w:p>
          <w:p w:rsidR="002B5BE3" w:rsidRPr="008F349D" w:rsidRDefault="002B5BE3" w:rsidP="002B5BE3">
            <w:pPr>
              <w:widowControl/>
              <w:spacing w:line="240" w:lineRule="exact"/>
              <w:jc w:val="left"/>
              <w:rPr>
                <w:rFonts w:hAnsi="ＭＳ ゴシック" w:cs="Arial"/>
                <w:color w:val="000000"/>
                <w:kern w:val="0"/>
                <w:szCs w:val="21"/>
              </w:rPr>
            </w:pPr>
            <w:r w:rsidRPr="008F349D">
              <w:rPr>
                <w:rFonts w:hAnsi="ＭＳ ゴシック" w:cs="Meiryo UI" w:hint="eastAsia"/>
                <w:color w:val="000000"/>
                <w:kern w:val="24"/>
                <w:szCs w:val="21"/>
                <w:lang w:eastAsia="zh-TW"/>
              </w:rPr>
              <w:t>職員数管理目標</w:t>
            </w:r>
          </w:p>
          <w:p w:rsidR="002B5BE3" w:rsidRPr="008F349D" w:rsidRDefault="002B5BE3" w:rsidP="002B5BE3">
            <w:pPr>
              <w:widowControl/>
              <w:spacing w:line="240" w:lineRule="exact"/>
              <w:jc w:val="left"/>
              <w:rPr>
                <w:rFonts w:hAnsi="ＭＳ ゴシック" w:cs="Meiryo UI"/>
                <w:color w:val="000000"/>
                <w:kern w:val="24"/>
                <w:szCs w:val="21"/>
              </w:rPr>
            </w:pPr>
            <w:r w:rsidRPr="00673B58">
              <w:rPr>
                <w:rFonts w:hAnsi="ＭＳ ゴシック" w:cs="Meiryo UI" w:hint="eastAsia"/>
                <w:color w:val="000000"/>
                <w:kern w:val="24"/>
                <w:szCs w:val="21"/>
              </w:rPr>
              <w:t>平成</w:t>
            </w:r>
            <w:r w:rsidRPr="008F349D">
              <w:rPr>
                <w:rFonts w:hAnsi="ＭＳ ゴシック" w:cs="Meiryo UI" w:hint="eastAsia"/>
                <w:color w:val="000000"/>
                <w:kern w:val="24"/>
                <w:szCs w:val="21"/>
              </w:rPr>
              <w:t>25年度　8720人</w:t>
            </w:r>
          </w:p>
          <w:p w:rsidR="002B5BE3" w:rsidRPr="008F349D" w:rsidRDefault="002B5BE3" w:rsidP="002B5BE3">
            <w:pPr>
              <w:widowControl/>
              <w:spacing w:line="240" w:lineRule="exact"/>
              <w:jc w:val="left"/>
              <w:rPr>
                <w:rFonts w:hAnsi="ＭＳ ゴシック" w:cs="Meiryo UI"/>
                <w:color w:val="000000"/>
                <w:kern w:val="24"/>
                <w:szCs w:val="21"/>
              </w:rPr>
            </w:pPr>
            <w:r w:rsidRPr="008F349D">
              <w:rPr>
                <w:rFonts w:hAnsi="ＭＳ ゴシック" w:cs="Meiryo UI" w:hint="eastAsia"/>
                <w:color w:val="000000"/>
                <w:kern w:val="24"/>
                <w:szCs w:val="21"/>
              </w:rPr>
              <w:t>平成26年度　8720人</w:t>
            </w:r>
          </w:p>
          <w:p w:rsidR="002B5BE3" w:rsidRPr="008F349D" w:rsidRDefault="002B5BE3" w:rsidP="002B5BE3">
            <w:pPr>
              <w:widowControl/>
              <w:spacing w:line="240" w:lineRule="exact"/>
              <w:jc w:val="left"/>
              <w:rPr>
                <w:rFonts w:hAnsi="ＭＳ ゴシック" w:cs="Meiryo UI"/>
                <w:color w:val="000000"/>
                <w:kern w:val="24"/>
                <w:szCs w:val="21"/>
              </w:rPr>
            </w:pPr>
            <w:r w:rsidRPr="008F349D">
              <w:rPr>
                <w:rFonts w:hAnsi="ＭＳ ゴシック" w:cs="Meiryo UI" w:hint="eastAsia"/>
                <w:color w:val="000000"/>
                <w:kern w:val="24"/>
                <w:szCs w:val="21"/>
              </w:rPr>
              <w:t>平成27年度　8565人</w:t>
            </w:r>
          </w:p>
          <w:p w:rsidR="002B5BE3" w:rsidRPr="008F349D" w:rsidRDefault="002B5BE3" w:rsidP="002B5BE3">
            <w:pPr>
              <w:widowControl/>
              <w:spacing w:line="240" w:lineRule="exact"/>
              <w:jc w:val="left"/>
              <w:rPr>
                <w:rFonts w:hAnsi="ＭＳ ゴシック" w:cs="Meiryo UI"/>
                <w:color w:val="000000"/>
                <w:kern w:val="24"/>
                <w:szCs w:val="21"/>
              </w:rPr>
            </w:pPr>
            <w:r w:rsidRPr="008F349D">
              <w:rPr>
                <w:rFonts w:hAnsi="ＭＳ ゴシック" w:cs="Meiryo UI" w:hint="eastAsia"/>
                <w:color w:val="000000"/>
                <w:kern w:val="24"/>
                <w:szCs w:val="21"/>
              </w:rPr>
              <w:t>平成28年度　8405人</w:t>
            </w:r>
          </w:p>
          <w:p w:rsidR="002B5BE3" w:rsidRPr="008F349D" w:rsidRDefault="002B5BE3" w:rsidP="002B5BE3">
            <w:pPr>
              <w:widowControl/>
              <w:spacing w:line="240" w:lineRule="exact"/>
              <w:jc w:val="left"/>
              <w:rPr>
                <w:rFonts w:hAnsi="ＭＳ ゴシック" w:cs="Meiryo UI"/>
                <w:color w:val="000000"/>
                <w:kern w:val="24"/>
                <w:szCs w:val="21"/>
              </w:rPr>
            </w:pPr>
            <w:r w:rsidRPr="008F349D">
              <w:rPr>
                <w:rFonts w:hAnsi="ＭＳ ゴシック" w:cs="Meiryo UI" w:hint="eastAsia"/>
                <w:color w:val="000000"/>
                <w:kern w:val="24"/>
                <w:szCs w:val="21"/>
              </w:rPr>
              <w:t>平成29年度　8350人</w:t>
            </w:r>
          </w:p>
          <w:p w:rsidR="002B5BE3" w:rsidRPr="008F349D" w:rsidRDefault="002B5BE3" w:rsidP="002B5BE3">
            <w:pPr>
              <w:widowControl/>
              <w:spacing w:line="240" w:lineRule="exact"/>
              <w:jc w:val="left"/>
              <w:rPr>
                <w:rFonts w:hAnsi="ＭＳ ゴシック" w:cs="Meiryo UI"/>
                <w:color w:val="000000"/>
                <w:kern w:val="24"/>
                <w:szCs w:val="21"/>
              </w:rPr>
            </w:pPr>
            <w:r w:rsidRPr="008F349D">
              <w:rPr>
                <w:rFonts w:hAnsi="ＭＳ ゴシック" w:cs="Meiryo UI" w:hint="eastAsia"/>
                <w:color w:val="000000"/>
                <w:kern w:val="24"/>
                <w:szCs w:val="21"/>
              </w:rPr>
              <w:t>平成30年度　8245人</w:t>
            </w:r>
          </w:p>
          <w:p w:rsidR="002B5BE3" w:rsidRPr="008F349D" w:rsidRDefault="002B5BE3" w:rsidP="002B5BE3">
            <w:pPr>
              <w:widowControl/>
              <w:spacing w:line="240" w:lineRule="exact"/>
              <w:jc w:val="left"/>
              <w:rPr>
                <w:rFonts w:hAnsi="ＭＳ ゴシック" w:cs="Meiryo UI"/>
                <w:color w:val="000000"/>
                <w:kern w:val="24"/>
                <w:szCs w:val="21"/>
              </w:rPr>
            </w:pPr>
            <w:r w:rsidRPr="008F349D">
              <w:rPr>
                <w:rFonts w:hAnsi="ＭＳ ゴシック" w:cs="Meiryo UI" w:hint="eastAsia"/>
                <w:color w:val="000000"/>
                <w:kern w:val="24"/>
                <w:szCs w:val="21"/>
              </w:rPr>
              <w:t>※職員数＝常勤職員＋常勤換算した再任用職員</w:t>
            </w:r>
          </w:p>
        </w:tc>
      </w:tr>
      <w:tr w:rsidR="002B5BE3" w:rsidRPr="008F349D" w:rsidTr="002B5BE3">
        <w:trPr>
          <w:trHeight w:val="824"/>
        </w:trPr>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B5BE3" w:rsidRPr="008F349D" w:rsidRDefault="002B5BE3" w:rsidP="002B5BE3">
            <w:pPr>
              <w:widowControl/>
              <w:spacing w:line="240" w:lineRule="exact"/>
              <w:jc w:val="left"/>
              <w:rPr>
                <w:rFonts w:hAnsi="ＭＳ ゴシック" w:cs="Arial"/>
                <w:color w:val="000000"/>
                <w:kern w:val="0"/>
                <w:szCs w:val="21"/>
              </w:rPr>
            </w:pPr>
            <w:r w:rsidRPr="00673B58">
              <w:rPr>
                <w:rFonts w:hAnsi="ＭＳ ゴシック" w:cs="Meiryo UI" w:hint="eastAsia"/>
                <w:color w:val="000000"/>
                <w:kern w:val="24"/>
                <w:szCs w:val="21"/>
              </w:rPr>
              <w:t>現時点での取組状況</w:t>
            </w:r>
          </w:p>
        </w:tc>
        <w:tc>
          <w:tcPr>
            <w:tcW w:w="81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B5BE3" w:rsidRPr="008F349D" w:rsidRDefault="002B5BE3" w:rsidP="002B5BE3">
            <w:pPr>
              <w:widowControl/>
              <w:spacing w:line="240" w:lineRule="exact"/>
              <w:jc w:val="left"/>
              <w:rPr>
                <w:rFonts w:hAnsi="ＭＳ ゴシック" w:cs="Arial"/>
                <w:color w:val="000000"/>
                <w:kern w:val="0"/>
                <w:szCs w:val="21"/>
              </w:rPr>
            </w:pPr>
            <w:r w:rsidRPr="00673B58">
              <w:rPr>
                <w:rFonts w:hAnsi="ＭＳ ゴシック" w:cs="Meiryo UI" w:hint="eastAsia"/>
                <w:color w:val="000000"/>
                <w:kern w:val="24"/>
                <w:szCs w:val="21"/>
              </w:rPr>
              <w:t>○平成</w:t>
            </w:r>
            <w:r w:rsidRPr="008F349D">
              <w:rPr>
                <w:rFonts w:hAnsi="ＭＳ ゴシック" w:cs="Meiryo UI" w:hint="eastAsia"/>
                <w:color w:val="000000"/>
                <w:kern w:val="24"/>
                <w:szCs w:val="21"/>
              </w:rPr>
              <w:t>26年度（当初）の職員数</w:t>
            </w:r>
          </w:p>
          <w:p w:rsidR="002B5BE3" w:rsidRPr="008F349D" w:rsidRDefault="002B5BE3" w:rsidP="002B5BE3">
            <w:pPr>
              <w:widowControl/>
              <w:spacing w:line="240" w:lineRule="exact"/>
              <w:ind w:firstLineChars="100" w:firstLine="227"/>
              <w:jc w:val="left"/>
              <w:rPr>
                <w:rFonts w:hAnsi="ＭＳ ゴシック" w:cs="Arial"/>
                <w:color w:val="000000"/>
                <w:kern w:val="0"/>
                <w:szCs w:val="21"/>
              </w:rPr>
            </w:pPr>
            <w:r w:rsidRPr="00673B58">
              <w:rPr>
                <w:rFonts w:hAnsi="ＭＳ ゴシック" w:cs="Meiryo UI" w:hint="eastAsia"/>
                <w:color w:val="000000"/>
                <w:kern w:val="24"/>
                <w:szCs w:val="21"/>
              </w:rPr>
              <w:t>8,625</w:t>
            </w:r>
            <w:r w:rsidRPr="008F349D">
              <w:rPr>
                <w:rFonts w:hAnsi="ＭＳ ゴシック" w:cs="Meiryo UI" w:hint="eastAsia"/>
                <w:color w:val="000000"/>
                <w:kern w:val="24"/>
                <w:szCs w:val="21"/>
              </w:rPr>
              <w:t>人（大阪府市大都市局の職員（51人）を含めると 8,676人）</w:t>
            </w:r>
          </w:p>
        </w:tc>
      </w:tr>
      <w:tr w:rsidR="002B5BE3" w:rsidRPr="008F349D" w:rsidTr="002B5BE3">
        <w:trPr>
          <w:trHeight w:val="1395"/>
        </w:trPr>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B5BE3" w:rsidRPr="008F349D" w:rsidRDefault="002B5BE3" w:rsidP="002B5BE3">
            <w:pPr>
              <w:widowControl/>
              <w:spacing w:line="240" w:lineRule="exact"/>
              <w:jc w:val="left"/>
              <w:rPr>
                <w:rFonts w:hAnsi="ＭＳ ゴシック" w:cs="Meiryo UI"/>
                <w:color w:val="000000"/>
                <w:kern w:val="24"/>
                <w:szCs w:val="21"/>
              </w:rPr>
            </w:pPr>
            <w:r w:rsidRPr="00673B58">
              <w:rPr>
                <w:rFonts w:hAnsi="ＭＳ ゴシック" w:cs="Meiryo UI" w:hint="eastAsia"/>
                <w:color w:val="000000"/>
                <w:kern w:val="24"/>
                <w:szCs w:val="21"/>
              </w:rPr>
              <w:t>今後の方向性</w:t>
            </w:r>
          </w:p>
        </w:tc>
        <w:tc>
          <w:tcPr>
            <w:tcW w:w="817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2B5BE3" w:rsidRPr="008F349D" w:rsidRDefault="002B5BE3" w:rsidP="002B5BE3">
            <w:pPr>
              <w:widowControl/>
              <w:spacing w:line="240" w:lineRule="exact"/>
              <w:jc w:val="left"/>
              <w:rPr>
                <w:rFonts w:hAnsi="ＭＳ ゴシック" w:cs="Meiryo UI"/>
                <w:color w:val="000000"/>
                <w:kern w:val="24"/>
                <w:szCs w:val="21"/>
              </w:rPr>
            </w:pPr>
            <w:r w:rsidRPr="008F349D">
              <w:rPr>
                <w:rFonts w:hAnsi="ＭＳ ゴシック" w:cs="Meiryo UI" w:hint="eastAsia"/>
                <w:color w:val="000000"/>
                <w:kern w:val="24"/>
                <w:szCs w:val="21"/>
              </w:rPr>
              <w:t>○将来を見据えた組織人員体制の検討</w:t>
            </w:r>
          </w:p>
          <w:p w:rsidR="002B5BE3" w:rsidRPr="008F349D" w:rsidRDefault="002B5BE3" w:rsidP="002B5BE3">
            <w:pPr>
              <w:widowControl/>
              <w:spacing w:line="240" w:lineRule="exact"/>
              <w:jc w:val="left"/>
              <w:rPr>
                <w:rFonts w:hAnsi="ＭＳ ゴシック" w:cs="Meiryo UI"/>
                <w:color w:val="000000"/>
                <w:kern w:val="24"/>
                <w:szCs w:val="21"/>
              </w:rPr>
            </w:pPr>
            <w:r w:rsidRPr="008F349D">
              <w:rPr>
                <w:rFonts w:hAnsi="ＭＳ ゴシック" w:cs="Meiryo UI" w:hint="eastAsia"/>
                <w:color w:val="000000"/>
                <w:kern w:val="24"/>
                <w:szCs w:val="21"/>
              </w:rPr>
              <w:t xml:space="preserve">　将来の職員の年齢構成や若手職員のマネジメント能力の向上という観点から、府の組織体制のあり方を検討する。また、引き続き、効率化に努めつつ、危機管理事象への適切な対応や内部統制の充実、知識・技術やノウハウの伝承といった新たな課題にも適切に対応できる組織人員体制の整備に向けた取組みを進める。</w:t>
            </w:r>
          </w:p>
        </w:tc>
      </w:tr>
    </w:tbl>
    <w:p w:rsidR="002B5BE3" w:rsidRPr="008F349D" w:rsidRDefault="002B5BE3" w:rsidP="002B5BE3">
      <w:pPr>
        <w:rPr>
          <w:rFonts w:hAnsi="ＭＳ ゴシック"/>
          <w:color w:val="000000"/>
          <w:szCs w:val="21"/>
        </w:rPr>
      </w:pPr>
    </w:p>
    <w:p w:rsidR="002B5BE3" w:rsidRPr="008F349D" w:rsidRDefault="002B5BE3" w:rsidP="002B5BE3">
      <w:pPr>
        <w:rPr>
          <w:rFonts w:hAnsi="ＭＳ ゴシック"/>
          <w:color w:val="000000"/>
          <w:szCs w:val="21"/>
        </w:rPr>
      </w:pPr>
      <w:r w:rsidRPr="008F349D">
        <w:rPr>
          <w:rFonts w:hAnsi="ＭＳ ゴシック" w:hint="eastAsia"/>
          <w:color w:val="000000"/>
          <w:szCs w:val="21"/>
        </w:rPr>
        <w:t>９１ページ</w:t>
      </w:r>
    </w:p>
    <w:p w:rsidR="002B5BE3" w:rsidRPr="008F349D" w:rsidRDefault="002B5BE3" w:rsidP="002B5BE3">
      <w:pPr>
        <w:rPr>
          <w:rFonts w:hAnsi="ＭＳ ゴシック"/>
          <w:color w:val="000000"/>
          <w:szCs w:val="21"/>
        </w:rPr>
      </w:pPr>
      <w:r w:rsidRPr="008F349D">
        <w:rPr>
          <w:rFonts w:hAnsi="ＭＳ ゴシック" w:hint="eastAsia"/>
          <w:color w:val="000000"/>
          <w:szCs w:val="21"/>
        </w:rPr>
        <w:t>出先機関の見直し</w:t>
      </w:r>
    </w:p>
    <w:tbl>
      <w:tblPr>
        <w:tblW w:w="9356" w:type="dxa"/>
        <w:tblInd w:w="144" w:type="dxa"/>
        <w:tblCellMar>
          <w:left w:w="0" w:type="dxa"/>
          <w:right w:w="0" w:type="dxa"/>
        </w:tblCellMar>
        <w:tblLook w:val="0420" w:firstRow="1" w:lastRow="0" w:firstColumn="0" w:lastColumn="0" w:noHBand="0" w:noVBand="1"/>
      </w:tblPr>
      <w:tblGrid>
        <w:gridCol w:w="1208"/>
        <w:gridCol w:w="8148"/>
      </w:tblGrid>
      <w:tr w:rsidR="002B5BE3" w:rsidRPr="008F349D" w:rsidTr="002B5BE3">
        <w:trPr>
          <w:trHeight w:val="689"/>
        </w:trPr>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B5BE3" w:rsidRPr="008F349D" w:rsidRDefault="002B5BE3" w:rsidP="002B5BE3">
            <w:pPr>
              <w:widowControl/>
              <w:jc w:val="center"/>
              <w:rPr>
                <w:rFonts w:hAnsi="ＭＳ ゴシック" w:cs="Arial"/>
                <w:color w:val="000000"/>
                <w:kern w:val="0"/>
                <w:szCs w:val="21"/>
              </w:rPr>
            </w:pPr>
            <w:r w:rsidRPr="008F349D">
              <w:rPr>
                <w:rFonts w:hAnsi="ＭＳ ゴシック" w:cs="Meiryo UI" w:hint="eastAsia"/>
                <w:bCs/>
                <w:color w:val="000000"/>
                <w:kern w:val="24"/>
                <w:szCs w:val="21"/>
              </w:rPr>
              <w:t>項目名</w:t>
            </w:r>
          </w:p>
        </w:tc>
        <w:tc>
          <w:tcPr>
            <w:tcW w:w="81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2B5BE3" w:rsidRPr="008F349D" w:rsidRDefault="002B5BE3" w:rsidP="002B5BE3">
            <w:pPr>
              <w:widowControl/>
              <w:jc w:val="center"/>
              <w:rPr>
                <w:rFonts w:hAnsi="ＭＳ ゴシック" w:cs="Arial"/>
                <w:color w:val="000000"/>
                <w:kern w:val="0"/>
                <w:szCs w:val="21"/>
              </w:rPr>
            </w:pPr>
            <w:r w:rsidRPr="008F349D">
              <w:rPr>
                <w:rFonts w:hAnsi="ＭＳ ゴシック" w:cs="Meiryo UI" w:hint="eastAsia"/>
                <w:bCs/>
                <w:color w:val="000000"/>
                <w:kern w:val="24"/>
                <w:szCs w:val="21"/>
              </w:rPr>
              <w:t>出先機関の見直し</w:t>
            </w:r>
          </w:p>
        </w:tc>
      </w:tr>
      <w:tr w:rsidR="002B5BE3" w:rsidRPr="008F349D" w:rsidTr="002B5BE3">
        <w:trPr>
          <w:trHeight w:val="1348"/>
        </w:trPr>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B5BE3" w:rsidRPr="008F349D" w:rsidRDefault="002B5BE3" w:rsidP="002B5BE3">
            <w:pPr>
              <w:widowControl/>
              <w:spacing w:line="240" w:lineRule="exact"/>
              <w:jc w:val="left"/>
              <w:rPr>
                <w:rFonts w:hAnsi="ＭＳ ゴシック" w:cs="Arial"/>
                <w:color w:val="000000"/>
                <w:kern w:val="0"/>
                <w:szCs w:val="21"/>
              </w:rPr>
            </w:pPr>
            <w:r w:rsidRPr="00673B58">
              <w:rPr>
                <w:rFonts w:hAnsi="ＭＳ ゴシック" w:cs="Meiryo UI" w:hint="eastAsia"/>
                <w:color w:val="000000"/>
                <w:kern w:val="24"/>
                <w:szCs w:val="21"/>
              </w:rPr>
              <w:t>平成</w:t>
            </w:r>
            <w:r w:rsidRPr="008F349D">
              <w:rPr>
                <w:rFonts w:hAnsi="ＭＳ ゴシック" w:cs="Meiryo UI" w:hint="eastAsia"/>
                <w:color w:val="000000"/>
                <w:kern w:val="24"/>
                <w:szCs w:val="21"/>
              </w:rPr>
              <w:t>26年度取組み記載</w:t>
            </w:r>
          </w:p>
        </w:tc>
        <w:tc>
          <w:tcPr>
            <w:tcW w:w="81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B5BE3" w:rsidRPr="008F349D" w:rsidRDefault="002B5BE3" w:rsidP="002B5BE3">
            <w:pPr>
              <w:widowControl/>
              <w:spacing w:line="240" w:lineRule="exact"/>
              <w:jc w:val="left"/>
              <w:rPr>
                <w:rFonts w:hAnsi="ＭＳ ゴシック" w:cs="Arial"/>
                <w:color w:val="000000"/>
                <w:kern w:val="0"/>
                <w:szCs w:val="21"/>
              </w:rPr>
            </w:pPr>
            <w:r w:rsidRPr="00673B58">
              <w:rPr>
                <w:rFonts w:hAnsi="ＭＳ ゴシック" w:cs="Meiryo UI" w:hint="eastAsia"/>
                <w:color w:val="000000"/>
                <w:kern w:val="24"/>
                <w:szCs w:val="21"/>
              </w:rPr>
              <w:t>○保健所</w:t>
            </w:r>
          </w:p>
          <w:p w:rsidR="002B5BE3" w:rsidRPr="008F349D" w:rsidRDefault="002B5BE3" w:rsidP="002B5BE3">
            <w:pPr>
              <w:widowControl/>
              <w:spacing w:line="240" w:lineRule="exact"/>
              <w:ind w:firstLineChars="100" w:firstLine="227"/>
              <w:jc w:val="left"/>
              <w:rPr>
                <w:rFonts w:hAnsi="ＭＳ ゴシック" w:cs="Arial"/>
                <w:color w:val="000000"/>
                <w:kern w:val="0"/>
                <w:szCs w:val="21"/>
              </w:rPr>
            </w:pPr>
            <w:r w:rsidRPr="00673B58">
              <w:rPr>
                <w:rFonts w:hAnsi="ＭＳ ゴシック" w:cs="Meiryo UI" w:hint="eastAsia"/>
                <w:color w:val="000000"/>
                <w:kern w:val="24"/>
                <w:szCs w:val="21"/>
              </w:rPr>
              <w:t>枚方市が平成</w:t>
            </w:r>
            <w:r w:rsidRPr="008F349D">
              <w:rPr>
                <w:rFonts w:hAnsi="ＭＳ ゴシック" w:cs="Meiryo UI" w:hint="eastAsia"/>
                <w:color w:val="000000"/>
                <w:kern w:val="24"/>
                <w:szCs w:val="21"/>
              </w:rPr>
              <w:t>26年度当初に中核市に移行することに伴い、枚方保健所を廃止する。</w:t>
            </w:r>
          </w:p>
          <w:p w:rsidR="002B5BE3" w:rsidRPr="008F349D" w:rsidRDefault="002B5BE3" w:rsidP="002B5BE3">
            <w:pPr>
              <w:widowControl/>
              <w:spacing w:line="240" w:lineRule="exact"/>
              <w:jc w:val="left"/>
              <w:rPr>
                <w:rFonts w:hAnsi="ＭＳ ゴシック" w:cs="Arial"/>
                <w:color w:val="000000"/>
                <w:kern w:val="0"/>
                <w:szCs w:val="21"/>
              </w:rPr>
            </w:pPr>
            <w:r w:rsidRPr="00673B58">
              <w:rPr>
                <w:rFonts w:hAnsi="ＭＳ ゴシック" w:cs="Meiryo UI" w:hint="eastAsia"/>
                <w:color w:val="000000"/>
                <w:kern w:val="24"/>
                <w:szCs w:val="21"/>
              </w:rPr>
              <w:t>○計量検定所</w:t>
            </w:r>
          </w:p>
          <w:p w:rsidR="002B5BE3" w:rsidRPr="008F349D" w:rsidRDefault="002B5BE3" w:rsidP="002B5BE3">
            <w:pPr>
              <w:widowControl/>
              <w:spacing w:line="240" w:lineRule="exact"/>
              <w:ind w:firstLineChars="100" w:firstLine="227"/>
              <w:jc w:val="left"/>
              <w:rPr>
                <w:rFonts w:hAnsi="ＭＳ ゴシック" w:cs="Arial"/>
                <w:color w:val="000000"/>
                <w:kern w:val="0"/>
                <w:szCs w:val="21"/>
              </w:rPr>
            </w:pPr>
            <w:r w:rsidRPr="00673B58">
              <w:rPr>
                <w:rFonts w:hAnsi="ＭＳ ゴシック" w:cs="Meiryo UI" w:hint="eastAsia"/>
                <w:color w:val="000000"/>
                <w:kern w:val="24"/>
                <w:szCs w:val="21"/>
              </w:rPr>
              <w:t>平成</w:t>
            </w:r>
            <w:r w:rsidRPr="008F349D">
              <w:rPr>
                <w:rFonts w:hAnsi="ＭＳ ゴシック" w:cs="Meiryo UI" w:hint="eastAsia"/>
                <w:color w:val="000000"/>
                <w:kern w:val="24"/>
                <w:szCs w:val="21"/>
              </w:rPr>
              <w:t>26年度中にタクシーメーター装置検査業務を一部委託化予定。</w:t>
            </w:r>
          </w:p>
        </w:tc>
      </w:tr>
      <w:tr w:rsidR="002B5BE3" w:rsidRPr="008F349D" w:rsidTr="002B5BE3">
        <w:trPr>
          <w:trHeight w:val="1398"/>
        </w:trPr>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B5BE3" w:rsidRPr="008F349D" w:rsidRDefault="002B5BE3" w:rsidP="002B5BE3">
            <w:pPr>
              <w:widowControl/>
              <w:spacing w:line="240" w:lineRule="exact"/>
              <w:jc w:val="left"/>
              <w:rPr>
                <w:rFonts w:hAnsi="ＭＳ ゴシック" w:cs="Arial"/>
                <w:color w:val="000000"/>
                <w:kern w:val="0"/>
                <w:szCs w:val="21"/>
              </w:rPr>
            </w:pPr>
            <w:r w:rsidRPr="00673B58">
              <w:rPr>
                <w:rFonts w:hAnsi="ＭＳ ゴシック" w:cs="Meiryo UI" w:hint="eastAsia"/>
                <w:color w:val="000000"/>
                <w:kern w:val="24"/>
                <w:szCs w:val="21"/>
              </w:rPr>
              <w:t>現時点での</w:t>
            </w:r>
            <w:r w:rsidRPr="008F349D">
              <w:rPr>
                <w:rFonts w:hAnsi="ＭＳ ゴシック" w:cs="Meiryo UI" w:hint="eastAsia"/>
                <w:color w:val="000000"/>
                <w:kern w:val="24"/>
                <w:szCs w:val="21"/>
              </w:rPr>
              <w:t>取組状況</w:t>
            </w:r>
          </w:p>
        </w:tc>
        <w:tc>
          <w:tcPr>
            <w:tcW w:w="81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B5BE3" w:rsidRPr="008F349D" w:rsidRDefault="002B5BE3" w:rsidP="002B5BE3">
            <w:pPr>
              <w:widowControl/>
              <w:spacing w:line="240" w:lineRule="exact"/>
              <w:jc w:val="left"/>
              <w:rPr>
                <w:rFonts w:hAnsi="ＭＳ ゴシック" w:cs="Arial"/>
                <w:color w:val="000000"/>
                <w:kern w:val="0"/>
                <w:szCs w:val="21"/>
              </w:rPr>
            </w:pPr>
            <w:r w:rsidRPr="00673B58">
              <w:rPr>
                <w:rFonts w:hAnsi="ＭＳ ゴシック" w:cs="Meiryo UI" w:hint="eastAsia"/>
                <w:color w:val="000000"/>
                <w:kern w:val="24"/>
                <w:szCs w:val="21"/>
              </w:rPr>
              <w:t>○保健所</w:t>
            </w:r>
          </w:p>
          <w:p w:rsidR="002B5BE3" w:rsidRPr="008F349D" w:rsidRDefault="002B5BE3" w:rsidP="002B5BE3">
            <w:pPr>
              <w:widowControl/>
              <w:spacing w:line="240" w:lineRule="exact"/>
              <w:ind w:firstLineChars="100" w:firstLine="227"/>
              <w:jc w:val="left"/>
              <w:rPr>
                <w:rFonts w:hAnsi="ＭＳ ゴシック" w:cs="Arial"/>
                <w:color w:val="000000"/>
                <w:kern w:val="0"/>
                <w:szCs w:val="21"/>
              </w:rPr>
            </w:pPr>
            <w:r w:rsidRPr="00673B58">
              <w:rPr>
                <w:rFonts w:hAnsi="ＭＳ ゴシック" w:cs="Meiryo UI" w:hint="eastAsia"/>
                <w:color w:val="000000"/>
                <w:kern w:val="24"/>
                <w:szCs w:val="21"/>
              </w:rPr>
              <w:t>平成</w:t>
            </w:r>
            <w:r w:rsidRPr="008F349D">
              <w:rPr>
                <w:rFonts w:hAnsi="ＭＳ ゴシック" w:cs="Meiryo UI" w:hint="eastAsia"/>
                <w:color w:val="000000"/>
                <w:kern w:val="24"/>
                <w:szCs w:val="21"/>
              </w:rPr>
              <w:t>26年3月31日で枚方保健所を廃止。</w:t>
            </w:r>
          </w:p>
          <w:p w:rsidR="002B5BE3" w:rsidRPr="008F349D" w:rsidRDefault="002B5BE3" w:rsidP="002B5BE3">
            <w:pPr>
              <w:widowControl/>
              <w:spacing w:line="240" w:lineRule="exact"/>
              <w:jc w:val="left"/>
              <w:rPr>
                <w:rFonts w:hAnsi="ＭＳ ゴシック" w:cs="Arial"/>
                <w:color w:val="000000"/>
                <w:kern w:val="0"/>
                <w:szCs w:val="21"/>
              </w:rPr>
            </w:pPr>
            <w:r w:rsidRPr="00673B58">
              <w:rPr>
                <w:rFonts w:hAnsi="ＭＳ ゴシック" w:cs="Meiryo UI" w:hint="eastAsia"/>
                <w:color w:val="000000"/>
                <w:kern w:val="24"/>
                <w:szCs w:val="21"/>
              </w:rPr>
              <w:t>○計量検定所</w:t>
            </w:r>
          </w:p>
          <w:p w:rsidR="002B5BE3" w:rsidRPr="008F349D" w:rsidRDefault="002B5BE3" w:rsidP="002B5BE3">
            <w:pPr>
              <w:widowControl/>
              <w:spacing w:line="240" w:lineRule="exact"/>
              <w:ind w:firstLineChars="100" w:firstLine="227"/>
              <w:jc w:val="left"/>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一社）大阪府計量協会への平成26年度中の業務の一部委託化に向けて、仕様書等を作成中。</w:t>
            </w:r>
          </w:p>
        </w:tc>
      </w:tr>
      <w:tr w:rsidR="002B5BE3" w:rsidRPr="008F349D" w:rsidTr="002B5BE3">
        <w:trPr>
          <w:trHeight w:val="824"/>
        </w:trPr>
        <w:tc>
          <w:tcPr>
            <w:tcW w:w="12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B5BE3" w:rsidRPr="008F349D" w:rsidRDefault="002B5BE3" w:rsidP="002B5BE3">
            <w:pPr>
              <w:widowControl/>
              <w:spacing w:line="240" w:lineRule="exact"/>
              <w:jc w:val="left"/>
              <w:rPr>
                <w:rFonts w:hAnsi="ＭＳ ゴシック" w:cs="Arial"/>
                <w:color w:val="000000"/>
                <w:kern w:val="0"/>
                <w:szCs w:val="21"/>
              </w:rPr>
            </w:pPr>
            <w:r w:rsidRPr="00673B58">
              <w:rPr>
                <w:rFonts w:hAnsi="ＭＳ ゴシック" w:cs="Meiryo UI" w:hint="eastAsia"/>
                <w:color w:val="000000"/>
                <w:kern w:val="24"/>
                <w:szCs w:val="21"/>
              </w:rPr>
              <w:t>今後の方向性</w:t>
            </w:r>
          </w:p>
        </w:tc>
        <w:tc>
          <w:tcPr>
            <w:tcW w:w="814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B5BE3" w:rsidRPr="008F349D" w:rsidRDefault="002B5BE3" w:rsidP="002B5BE3">
            <w:pPr>
              <w:widowControl/>
              <w:spacing w:line="240" w:lineRule="exact"/>
              <w:jc w:val="left"/>
              <w:rPr>
                <w:rFonts w:hAnsi="ＭＳ ゴシック" w:cs="Arial"/>
                <w:color w:val="000000"/>
                <w:kern w:val="0"/>
                <w:szCs w:val="21"/>
              </w:rPr>
            </w:pPr>
            <w:r w:rsidRPr="00673B58">
              <w:rPr>
                <w:rFonts w:hAnsi="ＭＳ ゴシック" w:cs="Meiryo UI" w:hint="eastAsia"/>
                <w:color w:val="000000"/>
                <w:kern w:val="24"/>
                <w:szCs w:val="21"/>
              </w:rPr>
              <w:t>○計量検定所</w:t>
            </w:r>
          </w:p>
          <w:p w:rsidR="002B5BE3" w:rsidRPr="008F349D" w:rsidRDefault="002B5BE3" w:rsidP="002B5BE3">
            <w:pPr>
              <w:widowControl/>
              <w:spacing w:line="240" w:lineRule="exact"/>
              <w:ind w:firstLineChars="100" w:firstLine="227"/>
              <w:jc w:val="left"/>
              <w:rPr>
                <w:rFonts w:hAnsi="ＭＳ ゴシック" w:cs="Arial"/>
                <w:color w:val="000000"/>
                <w:kern w:val="0"/>
                <w:szCs w:val="21"/>
              </w:rPr>
            </w:pPr>
            <w:r w:rsidRPr="00673B58">
              <w:rPr>
                <w:rFonts w:hAnsi="ＭＳ ゴシック" w:cs="Meiryo UI" w:hint="eastAsia"/>
                <w:color w:val="000000"/>
                <w:kern w:val="24"/>
                <w:szCs w:val="21"/>
              </w:rPr>
              <w:t>平成</w:t>
            </w:r>
            <w:r w:rsidRPr="008F349D">
              <w:rPr>
                <w:rFonts w:hAnsi="ＭＳ ゴシック" w:cs="Meiryo UI" w:hint="eastAsia"/>
                <w:color w:val="000000"/>
                <w:kern w:val="24"/>
                <w:szCs w:val="21"/>
              </w:rPr>
              <w:t>26年度中にタクシーメーター装置検査業務を一部委託化。</w:t>
            </w:r>
          </w:p>
        </w:tc>
      </w:tr>
    </w:tbl>
    <w:p w:rsidR="002B5BE3" w:rsidRPr="008F349D" w:rsidRDefault="002B5BE3" w:rsidP="002B5BE3">
      <w:pPr>
        <w:rPr>
          <w:rFonts w:hAnsi="ＭＳ ゴシック"/>
          <w:color w:val="000000"/>
          <w:szCs w:val="21"/>
        </w:rPr>
      </w:pPr>
    </w:p>
    <w:p w:rsidR="00435AA8" w:rsidRPr="008F349D" w:rsidRDefault="00435AA8" w:rsidP="00435AA8">
      <w:pPr>
        <w:rPr>
          <w:rFonts w:hAnsi="ＭＳ ゴシック"/>
          <w:color w:val="000000"/>
        </w:rPr>
      </w:pPr>
      <w:r w:rsidRPr="008F349D">
        <w:rPr>
          <w:rFonts w:hAnsi="ＭＳ ゴシック" w:hint="eastAsia"/>
          <w:color w:val="000000"/>
        </w:rPr>
        <w:lastRenderedPageBreak/>
        <w:t>９２ページ</w:t>
      </w:r>
    </w:p>
    <w:p w:rsidR="00435AA8" w:rsidRPr="008F349D" w:rsidRDefault="00435AA8" w:rsidP="00435AA8">
      <w:pPr>
        <w:rPr>
          <w:rFonts w:hAnsi="ＭＳ ゴシック"/>
          <w:color w:val="000000"/>
        </w:rPr>
      </w:pPr>
      <w:r w:rsidRPr="008F349D">
        <w:rPr>
          <w:rFonts w:hAnsi="ＭＳ ゴシック" w:hint="eastAsia"/>
          <w:color w:val="000000"/>
        </w:rPr>
        <w:t>（２）平成27年度以降の取組み</w:t>
      </w:r>
    </w:p>
    <w:p w:rsidR="00435AA8" w:rsidRPr="008F349D" w:rsidRDefault="00435AA8" w:rsidP="00435AA8">
      <w:pPr>
        <w:rPr>
          <w:rFonts w:hAnsi="ＭＳ ゴシック"/>
          <w:color w:val="000000"/>
        </w:rPr>
      </w:pPr>
      <w:r w:rsidRPr="008F349D">
        <w:rPr>
          <w:rFonts w:hAnsi="ＭＳ ゴシック" w:hint="eastAsia"/>
          <w:color w:val="000000"/>
        </w:rPr>
        <w:t>（一）歳出改革</w:t>
      </w:r>
    </w:p>
    <w:p w:rsidR="00435AA8" w:rsidRPr="008F349D" w:rsidRDefault="00435AA8" w:rsidP="00435AA8">
      <w:pPr>
        <w:rPr>
          <w:rFonts w:hAnsi="ＭＳ ゴシック"/>
          <w:color w:val="000000"/>
        </w:rPr>
      </w:pPr>
      <w:r w:rsidRPr="008F349D">
        <w:rPr>
          <w:rFonts w:hAnsi="ＭＳ ゴシック" w:hint="eastAsia"/>
          <w:color w:val="000000"/>
        </w:rPr>
        <w:t>平成27年度以降の主な方向性（主要事業）</w:t>
      </w:r>
    </w:p>
    <w:p w:rsidR="00435AA8" w:rsidRPr="008F349D" w:rsidRDefault="00435AA8" w:rsidP="00435AA8">
      <w:pPr>
        <w:rPr>
          <w:rFonts w:hAnsi="ＭＳ ゴシック"/>
          <w:color w:val="000000"/>
        </w:rPr>
      </w:pPr>
      <w:r w:rsidRPr="008F349D">
        <w:rPr>
          <w:rFonts w:hAnsi="ＭＳ ゴシック" w:hint="eastAsia"/>
          <w:color w:val="000000"/>
        </w:rPr>
        <w:t>大阪府では、これまでも「財政再建プログラム（案）」や「財政構造改革プラン（案）」など、数次にわたる改革に取り組んできましたが、本プランにおいても、これまでの取組みを継承しつつ、将来の府の財政状況に影響を与える可能性のある主要事業等について、再点検を実施しました。</w:t>
      </w:r>
    </w:p>
    <w:p w:rsidR="00435AA8" w:rsidRPr="008F349D" w:rsidRDefault="00435AA8" w:rsidP="00435AA8">
      <w:pPr>
        <w:rPr>
          <w:rFonts w:hAnsi="ＭＳ ゴシック"/>
          <w:color w:val="000000"/>
        </w:rPr>
      </w:pPr>
      <w:r w:rsidRPr="008F349D">
        <w:rPr>
          <w:rFonts w:hAnsi="ＭＳ ゴシック" w:hint="eastAsia"/>
          <w:color w:val="000000"/>
        </w:rPr>
        <w:t>１．独立法人に対する運営費交付金</w:t>
      </w:r>
    </w:p>
    <w:p w:rsidR="00435AA8" w:rsidRPr="008F349D" w:rsidRDefault="00435AA8" w:rsidP="00435AA8">
      <w:pPr>
        <w:rPr>
          <w:rFonts w:hAnsi="ＭＳ ゴシック"/>
          <w:color w:val="000000"/>
        </w:rPr>
      </w:pPr>
      <w:r w:rsidRPr="008F349D">
        <w:rPr>
          <w:rFonts w:hAnsi="ＭＳ ゴシック" w:hint="eastAsia"/>
          <w:color w:val="000000"/>
        </w:rPr>
        <w:t>大阪府立大学運営費交付金</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783"/>
        <w:gridCol w:w="666"/>
        <w:gridCol w:w="5440"/>
      </w:tblGrid>
      <w:tr w:rsidR="00435AA8" w:rsidRPr="008F349D" w:rsidTr="006406BC">
        <w:trPr>
          <w:trHeight w:val="575"/>
        </w:trPr>
        <w:tc>
          <w:tcPr>
            <w:tcW w:w="3783" w:type="dxa"/>
            <w:shd w:val="clear" w:color="auto" w:fill="auto"/>
            <w:hideMark/>
          </w:tcPr>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事業の主な内容</w:t>
            </w:r>
          </w:p>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　】内は平成26年度当初予算額）</w:t>
            </w:r>
          </w:p>
        </w:tc>
        <w:tc>
          <w:tcPr>
            <w:tcW w:w="6106" w:type="dxa"/>
            <w:gridSpan w:val="2"/>
            <w:shd w:val="clear" w:color="auto" w:fill="auto"/>
            <w:hideMark/>
          </w:tcPr>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中期計画（平成</w:t>
            </w:r>
            <w:r w:rsidRPr="008F349D">
              <w:rPr>
                <w:rFonts w:hAnsi="ＭＳ ゴシック" w:cs="Meiryo UI" w:hint="eastAsia"/>
                <w:color w:val="000000"/>
                <w:kern w:val="24"/>
                <w:szCs w:val="21"/>
              </w:rPr>
              <w:t>23年度から28年度）に基づき、公立大学法人大阪府立大学の運営に要する経費を交付する。【99.8億円】</w:t>
            </w:r>
          </w:p>
        </w:tc>
      </w:tr>
      <w:tr w:rsidR="00435AA8" w:rsidRPr="008F349D" w:rsidTr="006406BC">
        <w:trPr>
          <w:trHeight w:val="338"/>
        </w:trPr>
        <w:tc>
          <w:tcPr>
            <w:tcW w:w="4449" w:type="dxa"/>
            <w:gridSpan w:val="2"/>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課題等</w:t>
            </w:r>
          </w:p>
        </w:tc>
        <w:tc>
          <w:tcPr>
            <w:tcW w:w="5440" w:type="dxa"/>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見直しの方向性</w:t>
            </w:r>
          </w:p>
        </w:tc>
      </w:tr>
      <w:tr w:rsidR="00435AA8" w:rsidRPr="008F349D" w:rsidTr="006406BC">
        <w:trPr>
          <w:trHeight w:val="2378"/>
        </w:trPr>
        <w:tc>
          <w:tcPr>
            <w:tcW w:w="4449" w:type="dxa"/>
            <w:gridSpan w:val="2"/>
            <w:shd w:val="clear" w:color="auto" w:fill="auto"/>
            <w:hideMark/>
          </w:tcPr>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大阪市立大学との統合に関する協議・検討の状況に留意しつつ、次期中期計画期間中（平成</w:t>
            </w:r>
            <w:r w:rsidRPr="008F349D">
              <w:rPr>
                <w:rFonts w:hAnsi="ＭＳ ゴシック" w:cs="Meiryo UI" w:hint="eastAsia"/>
                <w:color w:val="000000"/>
                <w:kern w:val="24"/>
                <w:szCs w:val="21"/>
              </w:rPr>
              <w:t>29年度から34年度）における交付のあり方について検討が必要。</w:t>
            </w:r>
          </w:p>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現計画目標：平成28年度までに交付金年90億円を基本に、交付金率50%）</w:t>
            </w:r>
          </w:p>
        </w:tc>
        <w:tc>
          <w:tcPr>
            <w:tcW w:w="5440" w:type="dxa"/>
            <w:shd w:val="clear" w:color="auto" w:fill="auto"/>
            <w:hideMark/>
          </w:tcPr>
          <w:p w:rsidR="00435AA8" w:rsidRPr="008F349D" w:rsidRDefault="00435AA8" w:rsidP="006B25BE">
            <w:pPr>
              <w:widowControl/>
              <w:jc w:val="left"/>
              <w:rPr>
                <w:rFonts w:hAnsi="ＭＳ ゴシック" w:cs="Arial"/>
                <w:color w:val="000000"/>
                <w:kern w:val="0"/>
                <w:szCs w:val="21"/>
              </w:rPr>
            </w:pPr>
            <w:r w:rsidRPr="00673B58">
              <w:rPr>
                <w:rFonts w:hAnsi="ＭＳ ゴシック" w:cs="Meiryo UI" w:hint="eastAsia"/>
                <w:color w:val="000000"/>
                <w:kern w:val="24"/>
                <w:szCs w:val="21"/>
              </w:rPr>
              <w:t>平成</w:t>
            </w:r>
            <w:r w:rsidRPr="008F349D">
              <w:rPr>
                <w:rFonts w:hAnsi="ＭＳ ゴシック" w:cs="Meiryo UI" w:hint="eastAsia"/>
                <w:color w:val="000000"/>
                <w:kern w:val="24"/>
                <w:szCs w:val="21"/>
              </w:rPr>
              <w:t>24年度から導入した「学域制」をはじめ、現中期計画（平成23年度から28年度）における取組状況を踏まえ、次期計画期間中においても更なる効率的な運営や自主財源の確保に取り組む。</w:t>
            </w:r>
          </w:p>
          <w:p w:rsidR="00435AA8" w:rsidRPr="008F349D" w:rsidRDefault="00435AA8" w:rsidP="006B25BE">
            <w:pPr>
              <w:widowControl/>
              <w:jc w:val="left"/>
              <w:rPr>
                <w:rFonts w:hAnsi="ＭＳ ゴシック" w:cs="Arial"/>
                <w:color w:val="000000"/>
                <w:kern w:val="0"/>
                <w:szCs w:val="21"/>
              </w:rPr>
            </w:pPr>
            <w:r w:rsidRPr="00673B58">
              <w:rPr>
                <w:rFonts w:hAnsi="ＭＳ ゴシック" w:cs="Meiryo UI" w:hint="eastAsia"/>
                <w:color w:val="000000"/>
                <w:kern w:val="24"/>
                <w:szCs w:val="21"/>
              </w:rPr>
              <w:t>なお、次期計画期間中の運営費交付金については、統合など大学の今後のあり方を踏まえて、改めて検討する。</w:t>
            </w:r>
          </w:p>
        </w:tc>
      </w:tr>
    </w:tbl>
    <w:p w:rsidR="00435AA8" w:rsidRPr="008F349D" w:rsidRDefault="00435AA8" w:rsidP="00435AA8">
      <w:pPr>
        <w:rPr>
          <w:rFonts w:hAnsi="ＭＳ ゴシック"/>
          <w:color w:val="000000"/>
        </w:rPr>
      </w:pPr>
    </w:p>
    <w:p w:rsidR="00414D48" w:rsidRPr="008F349D" w:rsidRDefault="00414D48" w:rsidP="00435AA8">
      <w:pPr>
        <w:rPr>
          <w:rFonts w:hAnsi="ＭＳ ゴシック"/>
          <w:color w:val="000000"/>
        </w:rPr>
      </w:pPr>
      <w:r w:rsidRPr="008F349D">
        <w:rPr>
          <w:rFonts w:hAnsi="ＭＳ ゴシック" w:hint="eastAsia"/>
          <w:color w:val="000000"/>
        </w:rPr>
        <w:t>９３ページ</w:t>
      </w:r>
    </w:p>
    <w:p w:rsidR="00435AA8" w:rsidRPr="008F349D" w:rsidRDefault="00435AA8" w:rsidP="00435AA8">
      <w:pPr>
        <w:widowControl/>
        <w:jc w:val="left"/>
        <w:rPr>
          <w:rFonts w:hAnsi="ＭＳ ゴシック"/>
          <w:color w:val="000000"/>
        </w:rPr>
      </w:pPr>
      <w:r w:rsidRPr="008F349D">
        <w:rPr>
          <w:rFonts w:hAnsi="ＭＳ ゴシック" w:hint="eastAsia"/>
          <w:color w:val="000000"/>
        </w:rPr>
        <w:t>大阪府立病院機構運営費負担金</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783"/>
        <w:gridCol w:w="666"/>
        <w:gridCol w:w="5440"/>
      </w:tblGrid>
      <w:tr w:rsidR="00435AA8" w:rsidRPr="008F349D" w:rsidTr="006406BC">
        <w:trPr>
          <w:trHeight w:val="575"/>
        </w:trPr>
        <w:tc>
          <w:tcPr>
            <w:tcW w:w="3783" w:type="dxa"/>
            <w:shd w:val="clear" w:color="auto" w:fill="auto"/>
            <w:hideMark/>
          </w:tcPr>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事業の主な内容</w:t>
            </w:r>
          </w:p>
          <w:p w:rsidR="00435AA8" w:rsidRPr="008F349D" w:rsidRDefault="00435AA8" w:rsidP="00D13C22">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w:t>
            </w:r>
            <w:r w:rsidR="00D13C22" w:rsidRPr="009735B5">
              <w:rPr>
                <w:rFonts w:hAnsi="ＭＳ ゴシック" w:cs="Meiryo UI" w:hint="eastAsia"/>
                <w:color w:val="000000"/>
                <w:kern w:val="24"/>
                <w:szCs w:val="21"/>
              </w:rPr>
              <w:t xml:space="preserve">　</w:t>
            </w:r>
            <w:r w:rsidRPr="008F349D">
              <w:rPr>
                <w:rFonts w:hAnsi="ＭＳ ゴシック" w:cs="Meiryo UI" w:hint="eastAsia"/>
                <w:color w:val="000000"/>
                <w:kern w:val="24"/>
                <w:szCs w:val="21"/>
              </w:rPr>
              <w:t>】内は平成26年度当初予算額）</w:t>
            </w:r>
          </w:p>
        </w:tc>
        <w:tc>
          <w:tcPr>
            <w:tcW w:w="6106" w:type="dxa"/>
            <w:gridSpan w:val="2"/>
            <w:shd w:val="clear" w:color="auto" w:fill="auto"/>
            <w:hideMark/>
          </w:tcPr>
          <w:p w:rsidR="00435AA8" w:rsidRPr="008F349D" w:rsidRDefault="00435AA8" w:rsidP="006B25BE">
            <w:pPr>
              <w:widowControl/>
              <w:jc w:val="left"/>
              <w:textAlignment w:val="center"/>
              <w:rPr>
                <w:rFonts w:hAnsi="ＭＳ ゴシック" w:cs="Meiryo UI"/>
                <w:color w:val="000000"/>
                <w:kern w:val="24"/>
                <w:szCs w:val="21"/>
              </w:rPr>
            </w:pPr>
            <w:r w:rsidRPr="00673B58">
              <w:rPr>
                <w:rFonts w:hAnsi="ＭＳ ゴシック" w:cs="Meiryo UI" w:hint="eastAsia"/>
                <w:color w:val="000000"/>
                <w:kern w:val="24"/>
                <w:szCs w:val="21"/>
              </w:rPr>
              <w:t>地方独立行政法人大阪府立病院機構が行っている救</w:t>
            </w:r>
            <w:r w:rsidRPr="008F349D">
              <w:rPr>
                <w:rFonts w:hAnsi="ＭＳ ゴシック" w:cs="Meiryo UI" w:hint="eastAsia"/>
                <w:color w:val="000000"/>
                <w:kern w:val="24"/>
                <w:szCs w:val="21"/>
              </w:rPr>
              <w:t>急医療などの政策医療にかかる経費について負担する。【103.8億円】</w:t>
            </w:r>
          </w:p>
        </w:tc>
      </w:tr>
      <w:tr w:rsidR="00435AA8" w:rsidRPr="008F349D" w:rsidTr="006406BC">
        <w:trPr>
          <w:trHeight w:val="338"/>
        </w:trPr>
        <w:tc>
          <w:tcPr>
            <w:tcW w:w="4449" w:type="dxa"/>
            <w:gridSpan w:val="2"/>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課題等</w:t>
            </w:r>
          </w:p>
        </w:tc>
        <w:tc>
          <w:tcPr>
            <w:tcW w:w="5440" w:type="dxa"/>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見直しの方向性</w:t>
            </w:r>
          </w:p>
        </w:tc>
      </w:tr>
      <w:tr w:rsidR="00435AA8" w:rsidRPr="008F349D" w:rsidTr="006406BC">
        <w:trPr>
          <w:trHeight w:val="1594"/>
        </w:trPr>
        <w:tc>
          <w:tcPr>
            <w:tcW w:w="4449" w:type="dxa"/>
            <w:gridSpan w:val="2"/>
            <w:shd w:val="clear" w:color="auto" w:fill="auto"/>
            <w:hideMark/>
          </w:tcPr>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負担金については、地方独立行政法人大阪市民病院機構（平成</w:t>
            </w:r>
            <w:r w:rsidRPr="008F349D">
              <w:rPr>
                <w:rFonts w:hAnsi="ＭＳ ゴシック" w:cs="Meiryo UI" w:hint="eastAsia"/>
                <w:color w:val="000000"/>
                <w:kern w:val="24"/>
                <w:szCs w:val="21"/>
              </w:rPr>
              <w:t>26年10月設立予定）との統合の動きを踏まえつつ、縮減等について検討が必要。</w:t>
            </w:r>
          </w:p>
        </w:tc>
        <w:tc>
          <w:tcPr>
            <w:tcW w:w="5440" w:type="dxa"/>
            <w:shd w:val="clear" w:color="auto" w:fill="auto"/>
            <w:hideMark/>
          </w:tcPr>
          <w:p w:rsidR="00435AA8" w:rsidRPr="008F349D" w:rsidRDefault="00435AA8" w:rsidP="006B25BE">
            <w:pPr>
              <w:textAlignment w:val="center"/>
              <w:rPr>
                <w:rFonts w:hAnsi="ＭＳ ゴシック" w:cs="Arial"/>
                <w:color w:val="000000"/>
                <w:kern w:val="0"/>
                <w:szCs w:val="21"/>
              </w:rPr>
            </w:pPr>
            <w:r w:rsidRPr="00673B58">
              <w:rPr>
                <w:rFonts w:hAnsi="ＭＳ ゴシック" w:cs="Meiryo UI" w:hint="eastAsia"/>
                <w:color w:val="000000"/>
                <w:kern w:val="24"/>
                <w:szCs w:val="21"/>
              </w:rPr>
              <w:t>元利償還金の増加が見込まれる中にあっても、経営改善の効果、政策医療における内容のさらなる精査を行い、段階的に負担金（運営費部分）の縮減を図る。</w:t>
            </w:r>
          </w:p>
        </w:tc>
      </w:tr>
    </w:tbl>
    <w:p w:rsidR="003C00D7" w:rsidRPr="008F349D" w:rsidRDefault="003C00D7" w:rsidP="00435AA8">
      <w:pPr>
        <w:rPr>
          <w:rFonts w:hAnsi="ＭＳ ゴシック"/>
          <w:color w:val="000000"/>
        </w:rPr>
      </w:pPr>
    </w:p>
    <w:p w:rsidR="00435AA8" w:rsidRPr="008F349D" w:rsidRDefault="003C00D7" w:rsidP="00435AA8">
      <w:pPr>
        <w:rPr>
          <w:rFonts w:hAnsi="ＭＳ ゴシック"/>
          <w:color w:val="000000"/>
        </w:rPr>
      </w:pPr>
      <w:r w:rsidRPr="008F349D">
        <w:rPr>
          <w:rFonts w:hAnsi="ＭＳ ゴシック"/>
          <w:color w:val="000000"/>
        </w:rPr>
        <w:br w:type="page"/>
      </w:r>
      <w:r w:rsidR="00435AA8" w:rsidRPr="008F349D">
        <w:rPr>
          <w:rFonts w:hAnsi="ＭＳ ゴシック" w:hint="eastAsia"/>
          <w:color w:val="000000"/>
        </w:rPr>
        <w:lastRenderedPageBreak/>
        <w:t>大阪府立環境農林水産総合研究所運営費交付金</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783"/>
        <w:gridCol w:w="666"/>
        <w:gridCol w:w="5440"/>
      </w:tblGrid>
      <w:tr w:rsidR="00435AA8" w:rsidRPr="008F349D" w:rsidTr="006406BC">
        <w:trPr>
          <w:trHeight w:val="575"/>
        </w:trPr>
        <w:tc>
          <w:tcPr>
            <w:tcW w:w="3783" w:type="dxa"/>
            <w:shd w:val="clear" w:color="auto" w:fill="auto"/>
            <w:hideMark/>
          </w:tcPr>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事業の主な内容</w:t>
            </w:r>
          </w:p>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　】内は平成26年度当初予算額）</w:t>
            </w:r>
          </w:p>
        </w:tc>
        <w:tc>
          <w:tcPr>
            <w:tcW w:w="6106" w:type="dxa"/>
            <w:gridSpan w:val="2"/>
            <w:shd w:val="clear" w:color="auto" w:fill="auto"/>
            <w:hideMark/>
          </w:tcPr>
          <w:p w:rsidR="00435AA8" w:rsidRPr="008F349D" w:rsidRDefault="00435AA8" w:rsidP="006B25BE">
            <w:pPr>
              <w:widowControl/>
              <w:jc w:val="left"/>
              <w:textAlignment w:val="center"/>
              <w:rPr>
                <w:rFonts w:hAnsi="ＭＳ ゴシック" w:cs="Meiryo UI"/>
                <w:color w:val="000000"/>
                <w:kern w:val="24"/>
                <w:szCs w:val="21"/>
              </w:rPr>
            </w:pPr>
            <w:r w:rsidRPr="00673B58">
              <w:rPr>
                <w:rFonts w:hAnsi="ＭＳ ゴシック" w:cs="Meiryo UI" w:hint="eastAsia"/>
                <w:color w:val="000000"/>
                <w:kern w:val="24"/>
                <w:szCs w:val="21"/>
              </w:rPr>
              <w:t>中期計画（平成</w:t>
            </w:r>
            <w:r w:rsidRPr="008F349D">
              <w:rPr>
                <w:rFonts w:hAnsi="ＭＳ ゴシック" w:cs="Meiryo UI" w:hint="eastAsia"/>
                <w:color w:val="000000"/>
                <w:kern w:val="24"/>
                <w:szCs w:val="21"/>
              </w:rPr>
              <w:t>24年度～27年度）に基づき、地方独立行政法人環境農林水産総合研究所の運営に要する経費を交付する。【18.3億円】</w:t>
            </w:r>
          </w:p>
        </w:tc>
      </w:tr>
      <w:tr w:rsidR="00435AA8" w:rsidRPr="008F349D" w:rsidTr="006406BC">
        <w:trPr>
          <w:trHeight w:val="338"/>
        </w:trPr>
        <w:tc>
          <w:tcPr>
            <w:tcW w:w="4449" w:type="dxa"/>
            <w:gridSpan w:val="2"/>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課題等</w:t>
            </w:r>
          </w:p>
        </w:tc>
        <w:tc>
          <w:tcPr>
            <w:tcW w:w="5440" w:type="dxa"/>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見直しの方向性</w:t>
            </w:r>
          </w:p>
        </w:tc>
      </w:tr>
      <w:tr w:rsidR="00435AA8" w:rsidRPr="008F349D" w:rsidTr="006406BC">
        <w:trPr>
          <w:trHeight w:val="1594"/>
        </w:trPr>
        <w:tc>
          <w:tcPr>
            <w:tcW w:w="4449" w:type="dxa"/>
            <w:gridSpan w:val="2"/>
            <w:shd w:val="clear" w:color="auto" w:fill="auto"/>
            <w:hideMark/>
          </w:tcPr>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平成</w:t>
            </w:r>
            <w:r w:rsidRPr="008F349D">
              <w:rPr>
                <w:rFonts w:hAnsi="ＭＳ ゴシック" w:cs="Meiryo UI" w:hint="eastAsia"/>
                <w:color w:val="000000"/>
                <w:kern w:val="24"/>
                <w:szCs w:val="21"/>
              </w:rPr>
              <w:t>28年度以降の第2期中期計画の策定にあたっては、より効果的、効率的な事業展開、財務マネジメント等について検討が必要。</w:t>
            </w:r>
          </w:p>
        </w:tc>
        <w:tc>
          <w:tcPr>
            <w:tcW w:w="5440" w:type="dxa"/>
            <w:shd w:val="clear" w:color="auto" w:fill="auto"/>
            <w:hideMark/>
          </w:tcPr>
          <w:p w:rsidR="00435AA8" w:rsidRPr="008F349D" w:rsidRDefault="00435AA8" w:rsidP="006B25BE">
            <w:pPr>
              <w:widowControl/>
              <w:jc w:val="left"/>
              <w:rPr>
                <w:rFonts w:hAnsi="ＭＳ ゴシック" w:cs="Arial"/>
                <w:color w:val="000000"/>
                <w:kern w:val="0"/>
                <w:szCs w:val="21"/>
              </w:rPr>
            </w:pPr>
            <w:r w:rsidRPr="00673B58">
              <w:rPr>
                <w:rFonts w:hAnsi="ＭＳ ゴシック" w:cs="Meiryo UI" w:hint="eastAsia"/>
                <w:color w:val="000000"/>
                <w:kern w:val="24"/>
                <w:szCs w:val="21"/>
              </w:rPr>
              <w:t>独立行政法人化による効果である研究所の自律的、弾力的な業務運営を進め、外部の研究資金のさらなる獲得や研究事業の収益化等、法人の自己収入の確保を図る。</w:t>
            </w:r>
          </w:p>
          <w:p w:rsidR="00435AA8" w:rsidRPr="008F349D" w:rsidRDefault="00435AA8" w:rsidP="006B25BE">
            <w:pPr>
              <w:widowControl/>
              <w:jc w:val="left"/>
              <w:rPr>
                <w:rFonts w:hAnsi="ＭＳ ゴシック" w:cs="Arial"/>
                <w:color w:val="000000"/>
                <w:kern w:val="0"/>
                <w:szCs w:val="21"/>
              </w:rPr>
            </w:pPr>
            <w:r w:rsidRPr="00673B58">
              <w:rPr>
                <w:rFonts w:hAnsi="ＭＳ ゴシック" w:cs="Meiryo UI" w:hint="eastAsia"/>
                <w:color w:val="000000"/>
                <w:kern w:val="24"/>
                <w:szCs w:val="21"/>
              </w:rPr>
              <w:t>そのうえで、次期中期計画策定時に運営費交付金の見直しを図る。</w:t>
            </w:r>
          </w:p>
        </w:tc>
      </w:tr>
    </w:tbl>
    <w:p w:rsidR="003C00D7" w:rsidRPr="008F349D" w:rsidRDefault="00435AA8" w:rsidP="003C00D7">
      <w:pPr>
        <w:rPr>
          <w:rFonts w:hAnsi="ＭＳ ゴシック"/>
          <w:color w:val="000000"/>
        </w:rPr>
      </w:pPr>
      <w:r w:rsidRPr="008F349D">
        <w:rPr>
          <w:rFonts w:hAnsi="ＭＳ ゴシック" w:hint="eastAsia"/>
          <w:color w:val="000000"/>
        </w:rPr>
        <w:t>注）大阪府立産業技術総合研究所運営費交付金については、プラン（案）の段階で記載します。</w:t>
      </w:r>
    </w:p>
    <w:p w:rsidR="003C00D7" w:rsidRPr="008F349D" w:rsidRDefault="003C00D7" w:rsidP="003C00D7">
      <w:pPr>
        <w:rPr>
          <w:rFonts w:hAnsi="ＭＳ ゴシック"/>
          <w:color w:val="000000"/>
        </w:rPr>
      </w:pPr>
    </w:p>
    <w:p w:rsidR="00435AA8" w:rsidRPr="008F349D" w:rsidRDefault="00414D48" w:rsidP="003C00D7">
      <w:pPr>
        <w:rPr>
          <w:rFonts w:hAnsi="ＭＳ ゴシック"/>
          <w:color w:val="000000"/>
        </w:rPr>
      </w:pPr>
      <w:r w:rsidRPr="008F349D">
        <w:rPr>
          <w:rFonts w:hAnsi="ＭＳ ゴシック" w:hint="eastAsia"/>
          <w:color w:val="000000"/>
        </w:rPr>
        <w:t>９４ページ</w:t>
      </w:r>
    </w:p>
    <w:p w:rsidR="00435AA8" w:rsidRPr="008F349D" w:rsidRDefault="00435AA8" w:rsidP="00435AA8">
      <w:pPr>
        <w:rPr>
          <w:rFonts w:hAnsi="ＭＳ ゴシック"/>
          <w:color w:val="000000"/>
        </w:rPr>
      </w:pPr>
      <w:r w:rsidRPr="008F349D">
        <w:rPr>
          <w:rFonts w:hAnsi="ＭＳ ゴシック" w:hint="eastAsia"/>
          <w:color w:val="000000"/>
        </w:rPr>
        <w:t>２．中小企業向け制度融資</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783"/>
        <w:gridCol w:w="666"/>
        <w:gridCol w:w="5440"/>
      </w:tblGrid>
      <w:tr w:rsidR="00435AA8" w:rsidRPr="008F349D" w:rsidTr="006406BC">
        <w:trPr>
          <w:trHeight w:val="575"/>
        </w:trPr>
        <w:tc>
          <w:tcPr>
            <w:tcW w:w="3783" w:type="dxa"/>
            <w:shd w:val="clear" w:color="auto" w:fill="auto"/>
            <w:hideMark/>
          </w:tcPr>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事業の主な内容</w:t>
            </w:r>
          </w:p>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　】内は平成26年度当初予算額）</w:t>
            </w:r>
          </w:p>
        </w:tc>
        <w:tc>
          <w:tcPr>
            <w:tcW w:w="6106" w:type="dxa"/>
            <w:gridSpan w:val="2"/>
            <w:shd w:val="clear" w:color="auto" w:fill="auto"/>
            <w:hideMark/>
          </w:tcPr>
          <w:p w:rsidR="00435AA8" w:rsidRPr="008F349D" w:rsidRDefault="00435AA8" w:rsidP="006B25BE">
            <w:pPr>
              <w:widowControl/>
              <w:jc w:val="left"/>
              <w:textAlignment w:val="center"/>
              <w:rPr>
                <w:rFonts w:hAnsi="ＭＳ ゴシック" w:cs="Meiryo UI"/>
                <w:color w:val="000000"/>
                <w:kern w:val="24"/>
                <w:szCs w:val="21"/>
              </w:rPr>
            </w:pPr>
            <w:r w:rsidRPr="00673B58">
              <w:rPr>
                <w:rFonts w:hAnsi="ＭＳ ゴシック" w:cs="Meiryo UI" w:hint="eastAsia"/>
                <w:color w:val="000000"/>
                <w:kern w:val="24"/>
                <w:szCs w:val="21"/>
              </w:rPr>
              <w:t>中小企業の健全な事業の振興及び発展を図るため、府が中小企業への貸付原資の一部を無利子で金融機関に預託し、金融機関が運用することで低利の融資を実施する。</w:t>
            </w:r>
          </w:p>
          <w:p w:rsidR="00435AA8" w:rsidRPr="008F349D" w:rsidRDefault="00435AA8" w:rsidP="006B25BE">
            <w:pPr>
              <w:widowControl/>
              <w:jc w:val="left"/>
              <w:textAlignment w:val="center"/>
              <w:rPr>
                <w:rFonts w:hAnsi="ＭＳ ゴシック" w:cs="Meiryo UI"/>
                <w:color w:val="000000"/>
                <w:kern w:val="24"/>
                <w:szCs w:val="21"/>
              </w:rPr>
            </w:pPr>
            <w:r w:rsidRPr="008F349D">
              <w:rPr>
                <w:rFonts w:hAnsi="ＭＳ ゴシック" w:cs="Meiryo UI" w:hint="eastAsia"/>
                <w:color w:val="000000"/>
                <w:kern w:val="24"/>
                <w:szCs w:val="21"/>
              </w:rPr>
              <w:t>また、返済不能により生じた損失について、大阪信用保証協会との間で締結した損失補償契約に基づき、同協会が受けた損失の一定割合を府が補償する。【預託4,329.5億円、損失補償60.5億円】</w:t>
            </w:r>
          </w:p>
        </w:tc>
      </w:tr>
      <w:tr w:rsidR="00435AA8" w:rsidRPr="008F349D" w:rsidTr="006406BC">
        <w:trPr>
          <w:trHeight w:val="338"/>
        </w:trPr>
        <w:tc>
          <w:tcPr>
            <w:tcW w:w="4449" w:type="dxa"/>
            <w:gridSpan w:val="2"/>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課題等</w:t>
            </w:r>
          </w:p>
        </w:tc>
        <w:tc>
          <w:tcPr>
            <w:tcW w:w="5440" w:type="dxa"/>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見直しの方向性</w:t>
            </w:r>
          </w:p>
        </w:tc>
      </w:tr>
      <w:tr w:rsidR="00435AA8" w:rsidRPr="008F349D" w:rsidTr="006406BC">
        <w:trPr>
          <w:trHeight w:val="1594"/>
        </w:trPr>
        <w:tc>
          <w:tcPr>
            <w:tcW w:w="4449" w:type="dxa"/>
            <w:gridSpan w:val="2"/>
            <w:shd w:val="clear" w:color="auto" w:fill="auto"/>
            <w:hideMark/>
          </w:tcPr>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金融機関との</w:t>
            </w:r>
            <w:r w:rsidRPr="008F349D">
              <w:rPr>
                <w:rFonts w:hAnsi="ＭＳ ゴシック" w:cs="Meiryo UI" w:hint="eastAsia"/>
                <w:color w:val="000000"/>
                <w:kern w:val="24"/>
                <w:szCs w:val="21"/>
              </w:rPr>
              <w:t>連携について、一層の強化を図るとともに、大阪信用保証協会（平成26年5月 府市信用保証協会合併により誕生）との適切な役割分担を進め、頑張る企業を応援する融資制度の持続性を維持し、高めていくことが必要。</w:t>
            </w:r>
          </w:p>
        </w:tc>
        <w:tc>
          <w:tcPr>
            <w:tcW w:w="5440" w:type="dxa"/>
            <w:shd w:val="clear" w:color="auto" w:fill="auto"/>
            <w:hideMark/>
          </w:tcPr>
          <w:p w:rsidR="00435AA8" w:rsidRPr="008F349D" w:rsidRDefault="00435AA8" w:rsidP="006B25BE">
            <w:pPr>
              <w:widowControl/>
              <w:jc w:val="left"/>
              <w:rPr>
                <w:rFonts w:hAnsi="ＭＳ ゴシック" w:cs="Arial"/>
                <w:color w:val="000000"/>
                <w:kern w:val="0"/>
                <w:szCs w:val="21"/>
              </w:rPr>
            </w:pPr>
            <w:r w:rsidRPr="00673B58">
              <w:rPr>
                <w:rFonts w:hAnsi="ＭＳ ゴシック" w:cs="Meiryo UI" w:hint="eastAsia"/>
                <w:color w:val="000000"/>
                <w:kern w:val="24"/>
                <w:szCs w:val="21"/>
              </w:rPr>
              <w:t>責任共有制度により実施している成長支援型の融資メニューについては、大阪信用保証協会合併後の状況等を踏まえつつ、同協会に対する損失補償割合の見直しに向けた検討を行う。</w:t>
            </w:r>
          </w:p>
          <w:p w:rsidR="00435AA8" w:rsidRPr="008F349D" w:rsidRDefault="00435AA8" w:rsidP="006B25BE">
            <w:pPr>
              <w:widowControl/>
              <w:jc w:val="left"/>
              <w:rPr>
                <w:rFonts w:hAnsi="ＭＳ ゴシック" w:cs="Arial"/>
                <w:color w:val="000000"/>
                <w:kern w:val="0"/>
                <w:szCs w:val="21"/>
              </w:rPr>
            </w:pPr>
            <w:r w:rsidRPr="00673B58">
              <w:rPr>
                <w:rFonts w:hAnsi="ＭＳ ゴシック" w:cs="Meiryo UI" w:hint="eastAsia"/>
                <w:color w:val="000000"/>
                <w:kern w:val="24"/>
                <w:szCs w:val="21"/>
              </w:rPr>
              <w:t>制度の効果や手法の妥当性、効率性についての検証の手法について検討を進める。</w:t>
            </w:r>
          </w:p>
        </w:tc>
      </w:tr>
    </w:tbl>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平成26年度制度融資メニューと融資枠の説明図</w:t>
      </w:r>
    </w:p>
    <w:tbl>
      <w:tblPr>
        <w:tblW w:w="9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8"/>
        <w:gridCol w:w="1587"/>
        <w:gridCol w:w="1479"/>
      </w:tblGrid>
      <w:tr w:rsidR="00435AA8" w:rsidRPr="008F349D" w:rsidTr="006B25BE">
        <w:trPr>
          <w:trHeight w:val="315"/>
        </w:trPr>
        <w:tc>
          <w:tcPr>
            <w:tcW w:w="5988" w:type="dxa"/>
            <w:shd w:val="clear" w:color="auto" w:fill="auto"/>
            <w:noWrap/>
            <w:hideMark/>
          </w:tcPr>
          <w:p w:rsidR="00435AA8" w:rsidRPr="008F349D" w:rsidRDefault="00435AA8" w:rsidP="006B25BE">
            <w:pPr>
              <w:widowControl/>
              <w:jc w:val="center"/>
              <w:rPr>
                <w:rFonts w:hAnsi="ＭＳ ゴシック" w:cs="Meiryo UI"/>
                <w:color w:val="000000"/>
                <w:kern w:val="0"/>
                <w:szCs w:val="21"/>
              </w:rPr>
            </w:pPr>
            <w:r w:rsidRPr="008F349D">
              <w:rPr>
                <w:rFonts w:hAnsi="ＭＳ ゴシック" w:cs="Meiryo UI" w:hint="eastAsia"/>
                <w:color w:val="000000"/>
                <w:kern w:val="0"/>
                <w:szCs w:val="21"/>
              </w:rPr>
              <w:t>資金名</w:t>
            </w:r>
          </w:p>
        </w:tc>
        <w:tc>
          <w:tcPr>
            <w:tcW w:w="1587" w:type="dxa"/>
            <w:shd w:val="clear" w:color="auto" w:fill="auto"/>
            <w:noWrap/>
            <w:hideMark/>
          </w:tcPr>
          <w:p w:rsidR="00435AA8" w:rsidRPr="008F349D" w:rsidRDefault="00435AA8" w:rsidP="006B25BE">
            <w:pPr>
              <w:widowControl/>
              <w:jc w:val="center"/>
              <w:rPr>
                <w:rFonts w:hAnsi="ＭＳ ゴシック" w:cs="Meiryo UI"/>
                <w:color w:val="000000"/>
                <w:kern w:val="0"/>
                <w:szCs w:val="21"/>
              </w:rPr>
            </w:pPr>
            <w:r w:rsidRPr="008F349D">
              <w:rPr>
                <w:rFonts w:hAnsi="ＭＳ ゴシック" w:cs="Meiryo UI" w:hint="eastAsia"/>
                <w:color w:val="000000"/>
                <w:kern w:val="0"/>
                <w:szCs w:val="21"/>
              </w:rPr>
              <w:t>金利</w:t>
            </w:r>
          </w:p>
        </w:tc>
        <w:tc>
          <w:tcPr>
            <w:tcW w:w="1479" w:type="dxa"/>
            <w:shd w:val="clear" w:color="auto" w:fill="auto"/>
            <w:noWrap/>
            <w:hideMark/>
          </w:tcPr>
          <w:p w:rsidR="00435AA8" w:rsidRPr="008F349D" w:rsidRDefault="00435AA8" w:rsidP="006B25BE">
            <w:pPr>
              <w:widowControl/>
              <w:jc w:val="center"/>
              <w:rPr>
                <w:rFonts w:hAnsi="ＭＳ ゴシック" w:cs="Meiryo UI"/>
                <w:color w:val="000000"/>
                <w:kern w:val="0"/>
                <w:szCs w:val="21"/>
              </w:rPr>
            </w:pPr>
            <w:r w:rsidRPr="008F349D">
              <w:rPr>
                <w:rFonts w:hAnsi="ＭＳ ゴシック" w:cs="Meiryo UI" w:hint="eastAsia"/>
                <w:color w:val="000000"/>
                <w:kern w:val="0"/>
                <w:szCs w:val="21"/>
              </w:rPr>
              <w:t>融資枠（億円）</w:t>
            </w:r>
          </w:p>
        </w:tc>
      </w:tr>
      <w:tr w:rsidR="00435AA8" w:rsidRPr="008F349D" w:rsidTr="006B25BE">
        <w:trPr>
          <w:trHeight w:val="315"/>
        </w:trPr>
        <w:tc>
          <w:tcPr>
            <w:tcW w:w="7575" w:type="dxa"/>
            <w:gridSpan w:val="2"/>
            <w:shd w:val="clear" w:color="auto" w:fill="auto"/>
            <w:noWrap/>
            <w:hideMark/>
          </w:tcPr>
          <w:p w:rsidR="00435AA8" w:rsidRPr="008F349D" w:rsidRDefault="00435AA8" w:rsidP="006B25BE">
            <w:pPr>
              <w:widowControl/>
              <w:jc w:val="left"/>
              <w:rPr>
                <w:rFonts w:hAnsi="ＭＳ ゴシック" w:cs="Meiryo UI"/>
                <w:color w:val="000000"/>
                <w:kern w:val="0"/>
                <w:szCs w:val="21"/>
              </w:rPr>
            </w:pPr>
            <w:r w:rsidRPr="008F349D">
              <w:rPr>
                <w:rFonts w:hAnsi="ＭＳ ゴシック" w:cs="Meiryo UI" w:hint="eastAsia"/>
                <w:color w:val="000000"/>
                <w:kern w:val="0"/>
                <w:szCs w:val="21"/>
              </w:rPr>
              <w:t>成長支援型融資</w:t>
            </w:r>
          </w:p>
        </w:tc>
        <w:tc>
          <w:tcPr>
            <w:tcW w:w="1479" w:type="dxa"/>
            <w:shd w:val="clear" w:color="auto" w:fill="auto"/>
            <w:noWrap/>
            <w:hideMark/>
          </w:tcPr>
          <w:p w:rsidR="00435AA8" w:rsidRPr="008F349D" w:rsidRDefault="00435AA8" w:rsidP="006B25BE">
            <w:pPr>
              <w:widowControl/>
              <w:jc w:val="right"/>
              <w:rPr>
                <w:rFonts w:hAnsi="ＭＳ ゴシック" w:cs="Meiryo UI"/>
                <w:bCs/>
                <w:color w:val="000000"/>
                <w:kern w:val="0"/>
                <w:szCs w:val="21"/>
              </w:rPr>
            </w:pPr>
            <w:r w:rsidRPr="008F349D">
              <w:rPr>
                <w:rFonts w:hAnsi="ＭＳ ゴシック" w:cs="Meiryo UI" w:hint="eastAsia"/>
                <w:bCs/>
                <w:color w:val="000000"/>
                <w:kern w:val="0"/>
                <w:szCs w:val="21"/>
              </w:rPr>
              <w:t>2,500</w:t>
            </w:r>
          </w:p>
        </w:tc>
      </w:tr>
      <w:tr w:rsidR="00435AA8" w:rsidRPr="008F349D" w:rsidTr="006B25BE">
        <w:trPr>
          <w:trHeight w:val="315"/>
        </w:trPr>
        <w:tc>
          <w:tcPr>
            <w:tcW w:w="5988" w:type="dxa"/>
            <w:shd w:val="clear" w:color="auto" w:fill="auto"/>
            <w:noWrap/>
            <w:hideMark/>
          </w:tcPr>
          <w:p w:rsidR="00435AA8" w:rsidRPr="008F349D" w:rsidRDefault="00435AA8" w:rsidP="006B25BE">
            <w:pPr>
              <w:widowControl/>
              <w:jc w:val="left"/>
              <w:rPr>
                <w:rFonts w:hAnsi="ＭＳ ゴシック" w:cs="Meiryo UI"/>
                <w:color w:val="000000"/>
                <w:kern w:val="0"/>
                <w:szCs w:val="21"/>
              </w:rPr>
            </w:pPr>
            <w:r w:rsidRPr="008F349D">
              <w:rPr>
                <w:rFonts w:hAnsi="ＭＳ ゴシック" w:cs="Meiryo UI" w:hint="eastAsia"/>
                <w:color w:val="000000"/>
                <w:kern w:val="0"/>
                <w:szCs w:val="21"/>
              </w:rPr>
              <w:t>開業サポート資金</w:t>
            </w:r>
          </w:p>
        </w:tc>
        <w:tc>
          <w:tcPr>
            <w:tcW w:w="1587" w:type="dxa"/>
            <w:shd w:val="clear" w:color="auto" w:fill="auto"/>
            <w:noWrap/>
            <w:hideMark/>
          </w:tcPr>
          <w:p w:rsidR="00435AA8" w:rsidRPr="008F349D" w:rsidRDefault="00435AA8" w:rsidP="006B25BE">
            <w:pPr>
              <w:widowControl/>
              <w:jc w:val="center"/>
              <w:rPr>
                <w:rFonts w:hAnsi="ＭＳ ゴシック" w:cs="Meiryo UI"/>
                <w:color w:val="000000"/>
                <w:kern w:val="0"/>
                <w:szCs w:val="21"/>
              </w:rPr>
            </w:pPr>
            <w:r w:rsidRPr="008F349D">
              <w:rPr>
                <w:rFonts w:hAnsi="ＭＳ ゴシック" w:cs="Meiryo UI" w:hint="eastAsia"/>
                <w:color w:val="000000"/>
                <w:kern w:val="0"/>
                <w:szCs w:val="21"/>
              </w:rPr>
              <w:t>1.6％・1.4％</w:t>
            </w:r>
          </w:p>
        </w:tc>
        <w:tc>
          <w:tcPr>
            <w:tcW w:w="1479" w:type="dxa"/>
            <w:shd w:val="clear" w:color="auto" w:fill="auto"/>
            <w:noWrap/>
            <w:hideMark/>
          </w:tcPr>
          <w:p w:rsidR="00435AA8" w:rsidRPr="008F349D" w:rsidRDefault="00435AA8" w:rsidP="006B25BE">
            <w:pPr>
              <w:widowControl/>
              <w:jc w:val="right"/>
              <w:rPr>
                <w:rFonts w:hAnsi="ＭＳ ゴシック" w:cs="Meiryo UI"/>
                <w:color w:val="000000"/>
                <w:kern w:val="0"/>
                <w:szCs w:val="21"/>
              </w:rPr>
            </w:pPr>
            <w:r w:rsidRPr="008F349D">
              <w:rPr>
                <w:rFonts w:hAnsi="ＭＳ ゴシック" w:cs="Meiryo UI" w:hint="eastAsia"/>
                <w:color w:val="000000"/>
                <w:kern w:val="0"/>
                <w:szCs w:val="21"/>
              </w:rPr>
              <w:t>100</w:t>
            </w:r>
          </w:p>
        </w:tc>
      </w:tr>
      <w:tr w:rsidR="00435AA8" w:rsidRPr="008F349D" w:rsidTr="006B25BE">
        <w:trPr>
          <w:trHeight w:val="315"/>
        </w:trPr>
        <w:tc>
          <w:tcPr>
            <w:tcW w:w="5988" w:type="dxa"/>
            <w:shd w:val="clear" w:color="auto" w:fill="auto"/>
            <w:noWrap/>
            <w:hideMark/>
          </w:tcPr>
          <w:p w:rsidR="00435AA8" w:rsidRPr="008F349D" w:rsidRDefault="00435AA8" w:rsidP="006B25BE">
            <w:pPr>
              <w:widowControl/>
              <w:jc w:val="left"/>
              <w:rPr>
                <w:rFonts w:hAnsi="ＭＳ ゴシック" w:cs="Meiryo UI"/>
                <w:color w:val="000000"/>
                <w:kern w:val="0"/>
                <w:szCs w:val="21"/>
              </w:rPr>
            </w:pPr>
            <w:r w:rsidRPr="008F349D">
              <w:rPr>
                <w:rFonts w:hAnsi="ＭＳ ゴシック" w:cs="Meiryo UI" w:hint="eastAsia"/>
                <w:color w:val="000000"/>
                <w:kern w:val="0"/>
                <w:szCs w:val="21"/>
              </w:rPr>
              <w:t>小規模企業サポート資金</w:t>
            </w:r>
          </w:p>
        </w:tc>
        <w:tc>
          <w:tcPr>
            <w:tcW w:w="1587" w:type="dxa"/>
            <w:shd w:val="clear" w:color="auto" w:fill="auto"/>
            <w:noWrap/>
            <w:hideMark/>
          </w:tcPr>
          <w:p w:rsidR="00435AA8" w:rsidRPr="008F349D" w:rsidRDefault="00435AA8" w:rsidP="006B25BE">
            <w:pPr>
              <w:widowControl/>
              <w:jc w:val="center"/>
              <w:rPr>
                <w:rFonts w:hAnsi="ＭＳ ゴシック" w:cs="Meiryo UI"/>
                <w:color w:val="000000"/>
                <w:kern w:val="0"/>
                <w:szCs w:val="21"/>
              </w:rPr>
            </w:pPr>
            <w:r w:rsidRPr="008F349D">
              <w:rPr>
                <w:rFonts w:hAnsi="ＭＳ ゴシック" w:cs="Meiryo UI" w:hint="eastAsia"/>
                <w:color w:val="000000"/>
                <w:kern w:val="0"/>
                <w:szCs w:val="21"/>
              </w:rPr>
              <w:t>1.6％・1.4％</w:t>
            </w:r>
          </w:p>
        </w:tc>
        <w:tc>
          <w:tcPr>
            <w:tcW w:w="1479" w:type="dxa"/>
            <w:shd w:val="clear" w:color="auto" w:fill="auto"/>
            <w:noWrap/>
            <w:hideMark/>
          </w:tcPr>
          <w:p w:rsidR="00435AA8" w:rsidRPr="008F349D" w:rsidRDefault="00435AA8" w:rsidP="006B25BE">
            <w:pPr>
              <w:widowControl/>
              <w:jc w:val="right"/>
              <w:rPr>
                <w:rFonts w:hAnsi="ＭＳ ゴシック" w:cs="Meiryo UI"/>
                <w:color w:val="000000"/>
                <w:kern w:val="0"/>
                <w:szCs w:val="21"/>
              </w:rPr>
            </w:pPr>
            <w:r w:rsidRPr="008F349D">
              <w:rPr>
                <w:rFonts w:hAnsi="ＭＳ ゴシック" w:cs="Meiryo UI" w:hint="eastAsia"/>
                <w:color w:val="000000"/>
                <w:kern w:val="0"/>
                <w:szCs w:val="21"/>
              </w:rPr>
              <w:t>350</w:t>
            </w:r>
          </w:p>
        </w:tc>
      </w:tr>
      <w:tr w:rsidR="00435AA8" w:rsidRPr="008F349D" w:rsidTr="006B25BE">
        <w:trPr>
          <w:trHeight w:val="315"/>
        </w:trPr>
        <w:tc>
          <w:tcPr>
            <w:tcW w:w="7575" w:type="dxa"/>
            <w:gridSpan w:val="2"/>
            <w:shd w:val="clear" w:color="auto" w:fill="auto"/>
            <w:noWrap/>
            <w:hideMark/>
          </w:tcPr>
          <w:p w:rsidR="00435AA8" w:rsidRPr="008F349D" w:rsidRDefault="00435AA8" w:rsidP="006B25BE">
            <w:pPr>
              <w:widowControl/>
              <w:jc w:val="left"/>
              <w:rPr>
                <w:rFonts w:hAnsi="ＭＳ ゴシック" w:cs="Meiryo UI"/>
                <w:color w:val="000000"/>
                <w:kern w:val="0"/>
                <w:szCs w:val="21"/>
              </w:rPr>
            </w:pPr>
            <w:r w:rsidRPr="008F349D">
              <w:rPr>
                <w:rFonts w:hAnsi="ＭＳ ゴシック" w:cs="Meiryo UI" w:hint="eastAsia"/>
                <w:color w:val="000000"/>
                <w:kern w:val="0"/>
                <w:szCs w:val="21"/>
              </w:rPr>
              <w:t xml:space="preserve">チャレンジ応援資金　</w:t>
            </w:r>
          </w:p>
        </w:tc>
        <w:tc>
          <w:tcPr>
            <w:tcW w:w="1479" w:type="dxa"/>
            <w:vMerge w:val="restart"/>
            <w:shd w:val="clear" w:color="auto" w:fill="auto"/>
            <w:noWrap/>
            <w:hideMark/>
          </w:tcPr>
          <w:p w:rsidR="00435AA8" w:rsidRPr="008F349D" w:rsidRDefault="00435AA8" w:rsidP="006B25BE">
            <w:pPr>
              <w:widowControl/>
              <w:jc w:val="right"/>
              <w:rPr>
                <w:rFonts w:hAnsi="ＭＳ ゴシック" w:cs="Meiryo UI"/>
                <w:color w:val="000000"/>
                <w:kern w:val="0"/>
                <w:szCs w:val="21"/>
              </w:rPr>
            </w:pPr>
            <w:r w:rsidRPr="008F349D">
              <w:rPr>
                <w:rFonts w:hAnsi="ＭＳ ゴシック" w:cs="Meiryo UI" w:hint="eastAsia"/>
                <w:color w:val="000000"/>
                <w:kern w:val="0"/>
                <w:szCs w:val="21"/>
              </w:rPr>
              <w:t>2,050</w:t>
            </w:r>
          </w:p>
        </w:tc>
      </w:tr>
      <w:tr w:rsidR="00435AA8" w:rsidRPr="008F349D" w:rsidTr="006B25BE">
        <w:trPr>
          <w:trHeight w:val="315"/>
        </w:trPr>
        <w:tc>
          <w:tcPr>
            <w:tcW w:w="5988" w:type="dxa"/>
            <w:shd w:val="clear" w:color="auto" w:fill="auto"/>
            <w:noWrap/>
            <w:hideMark/>
          </w:tcPr>
          <w:p w:rsidR="00435AA8" w:rsidRPr="008F349D" w:rsidRDefault="00435AA8" w:rsidP="006B25BE">
            <w:pPr>
              <w:widowControl/>
              <w:jc w:val="left"/>
              <w:rPr>
                <w:rFonts w:hAnsi="ＭＳ ゴシック" w:cs="Meiryo UI"/>
                <w:color w:val="000000"/>
                <w:kern w:val="0"/>
                <w:szCs w:val="21"/>
              </w:rPr>
            </w:pPr>
            <w:r w:rsidRPr="008F349D">
              <w:rPr>
                <w:rFonts w:hAnsi="ＭＳ ゴシック" w:cs="Meiryo UI" w:hint="eastAsia"/>
                <w:color w:val="000000"/>
                <w:kern w:val="0"/>
                <w:szCs w:val="21"/>
              </w:rPr>
              <w:t>法認定型</w:t>
            </w:r>
          </w:p>
        </w:tc>
        <w:tc>
          <w:tcPr>
            <w:tcW w:w="1587" w:type="dxa"/>
            <w:shd w:val="clear" w:color="auto" w:fill="auto"/>
            <w:noWrap/>
            <w:hideMark/>
          </w:tcPr>
          <w:p w:rsidR="00435AA8" w:rsidRPr="008F349D" w:rsidRDefault="00435AA8" w:rsidP="006B25BE">
            <w:pPr>
              <w:widowControl/>
              <w:jc w:val="center"/>
              <w:rPr>
                <w:rFonts w:hAnsi="ＭＳ ゴシック" w:cs="Meiryo UI"/>
                <w:color w:val="000000"/>
                <w:kern w:val="0"/>
                <w:szCs w:val="21"/>
              </w:rPr>
            </w:pPr>
            <w:r w:rsidRPr="008F349D">
              <w:rPr>
                <w:rFonts w:hAnsi="ＭＳ ゴシック" w:cs="Meiryo UI" w:hint="eastAsia"/>
                <w:color w:val="000000"/>
                <w:kern w:val="0"/>
                <w:szCs w:val="21"/>
              </w:rPr>
              <w:t>所定</w:t>
            </w:r>
          </w:p>
        </w:tc>
        <w:tc>
          <w:tcPr>
            <w:tcW w:w="1479" w:type="dxa"/>
            <w:vMerge/>
            <w:shd w:val="clear" w:color="auto" w:fill="auto"/>
            <w:hideMark/>
          </w:tcPr>
          <w:p w:rsidR="00435AA8" w:rsidRPr="008F349D" w:rsidRDefault="00435AA8" w:rsidP="006B25BE">
            <w:pPr>
              <w:widowControl/>
              <w:jc w:val="left"/>
              <w:rPr>
                <w:rFonts w:hAnsi="ＭＳ ゴシック" w:cs="Meiryo UI"/>
                <w:color w:val="000000"/>
                <w:kern w:val="0"/>
                <w:szCs w:val="21"/>
              </w:rPr>
            </w:pPr>
          </w:p>
        </w:tc>
      </w:tr>
      <w:tr w:rsidR="00435AA8" w:rsidRPr="008F349D" w:rsidTr="006B25BE">
        <w:trPr>
          <w:trHeight w:val="315"/>
        </w:trPr>
        <w:tc>
          <w:tcPr>
            <w:tcW w:w="5988" w:type="dxa"/>
            <w:shd w:val="clear" w:color="auto" w:fill="auto"/>
            <w:noWrap/>
            <w:hideMark/>
          </w:tcPr>
          <w:p w:rsidR="00435AA8" w:rsidRPr="008F349D" w:rsidRDefault="00435AA8" w:rsidP="006B25BE">
            <w:pPr>
              <w:widowControl/>
              <w:jc w:val="left"/>
              <w:rPr>
                <w:rFonts w:hAnsi="ＭＳ ゴシック" w:cs="Meiryo UI"/>
                <w:color w:val="000000"/>
                <w:kern w:val="0"/>
                <w:szCs w:val="21"/>
              </w:rPr>
            </w:pPr>
            <w:r w:rsidRPr="008F349D">
              <w:rPr>
                <w:rFonts w:hAnsi="ＭＳ ゴシック" w:cs="Meiryo UI" w:hint="eastAsia"/>
                <w:color w:val="000000"/>
                <w:kern w:val="0"/>
                <w:szCs w:val="21"/>
              </w:rPr>
              <w:t>金融機関提案型（設備投資応援融資枠を含む）</w:t>
            </w:r>
          </w:p>
        </w:tc>
        <w:tc>
          <w:tcPr>
            <w:tcW w:w="1587" w:type="dxa"/>
            <w:shd w:val="clear" w:color="auto" w:fill="auto"/>
            <w:noWrap/>
            <w:hideMark/>
          </w:tcPr>
          <w:p w:rsidR="00435AA8" w:rsidRPr="008F349D" w:rsidRDefault="00435AA8" w:rsidP="006B25BE">
            <w:pPr>
              <w:widowControl/>
              <w:jc w:val="center"/>
              <w:rPr>
                <w:rFonts w:hAnsi="ＭＳ ゴシック" w:cs="Meiryo UI"/>
                <w:color w:val="000000"/>
                <w:kern w:val="0"/>
                <w:szCs w:val="21"/>
              </w:rPr>
            </w:pPr>
            <w:r w:rsidRPr="008F349D">
              <w:rPr>
                <w:rFonts w:hAnsi="ＭＳ ゴシック" w:cs="Meiryo UI" w:hint="eastAsia"/>
                <w:color w:val="000000"/>
                <w:kern w:val="0"/>
                <w:szCs w:val="21"/>
              </w:rPr>
              <w:t>所定</w:t>
            </w:r>
          </w:p>
        </w:tc>
        <w:tc>
          <w:tcPr>
            <w:tcW w:w="1479" w:type="dxa"/>
            <w:vMerge/>
            <w:shd w:val="clear" w:color="auto" w:fill="auto"/>
            <w:hideMark/>
          </w:tcPr>
          <w:p w:rsidR="00435AA8" w:rsidRPr="008F349D" w:rsidRDefault="00435AA8" w:rsidP="006B25BE">
            <w:pPr>
              <w:widowControl/>
              <w:jc w:val="left"/>
              <w:rPr>
                <w:rFonts w:hAnsi="ＭＳ ゴシック" w:cs="Meiryo UI"/>
                <w:color w:val="000000"/>
                <w:kern w:val="0"/>
                <w:szCs w:val="21"/>
              </w:rPr>
            </w:pPr>
          </w:p>
        </w:tc>
      </w:tr>
      <w:tr w:rsidR="00435AA8" w:rsidRPr="008F349D" w:rsidTr="006B25BE">
        <w:trPr>
          <w:trHeight w:val="315"/>
        </w:trPr>
        <w:tc>
          <w:tcPr>
            <w:tcW w:w="5988" w:type="dxa"/>
            <w:shd w:val="clear" w:color="auto" w:fill="auto"/>
            <w:noWrap/>
            <w:hideMark/>
          </w:tcPr>
          <w:p w:rsidR="00435AA8" w:rsidRPr="008F349D" w:rsidRDefault="00435AA8" w:rsidP="006B25BE">
            <w:pPr>
              <w:widowControl/>
              <w:jc w:val="left"/>
              <w:rPr>
                <w:rFonts w:hAnsi="ＭＳ ゴシック" w:cs="Meiryo UI"/>
                <w:color w:val="000000"/>
                <w:kern w:val="0"/>
                <w:szCs w:val="21"/>
              </w:rPr>
            </w:pPr>
            <w:r w:rsidRPr="008F349D">
              <w:rPr>
                <w:rFonts w:hAnsi="ＭＳ ゴシック" w:cs="Meiryo UI" w:hint="eastAsia"/>
                <w:color w:val="000000"/>
                <w:kern w:val="0"/>
                <w:szCs w:val="21"/>
              </w:rPr>
              <w:t>経営力強化資金</w:t>
            </w:r>
          </w:p>
        </w:tc>
        <w:tc>
          <w:tcPr>
            <w:tcW w:w="1587" w:type="dxa"/>
            <w:shd w:val="clear" w:color="auto" w:fill="auto"/>
            <w:noWrap/>
            <w:hideMark/>
          </w:tcPr>
          <w:p w:rsidR="00435AA8" w:rsidRPr="008F349D" w:rsidRDefault="00435AA8" w:rsidP="006B25BE">
            <w:pPr>
              <w:widowControl/>
              <w:jc w:val="center"/>
              <w:rPr>
                <w:rFonts w:hAnsi="ＭＳ ゴシック" w:cs="Meiryo UI"/>
                <w:color w:val="000000"/>
                <w:kern w:val="0"/>
                <w:szCs w:val="21"/>
              </w:rPr>
            </w:pPr>
            <w:r w:rsidRPr="008F349D">
              <w:rPr>
                <w:rFonts w:hAnsi="ＭＳ ゴシック" w:cs="Meiryo UI" w:hint="eastAsia"/>
                <w:color w:val="000000"/>
                <w:kern w:val="0"/>
                <w:szCs w:val="21"/>
              </w:rPr>
              <w:t>所定</w:t>
            </w:r>
          </w:p>
        </w:tc>
        <w:tc>
          <w:tcPr>
            <w:tcW w:w="1479" w:type="dxa"/>
            <w:vMerge/>
            <w:shd w:val="clear" w:color="auto" w:fill="auto"/>
            <w:hideMark/>
          </w:tcPr>
          <w:p w:rsidR="00435AA8" w:rsidRPr="008F349D" w:rsidRDefault="00435AA8" w:rsidP="006B25BE">
            <w:pPr>
              <w:widowControl/>
              <w:jc w:val="left"/>
              <w:rPr>
                <w:rFonts w:hAnsi="ＭＳ ゴシック" w:cs="Meiryo UI"/>
                <w:color w:val="000000"/>
                <w:kern w:val="0"/>
                <w:szCs w:val="21"/>
              </w:rPr>
            </w:pPr>
          </w:p>
        </w:tc>
      </w:tr>
      <w:tr w:rsidR="00435AA8" w:rsidRPr="008F349D" w:rsidTr="006B25BE">
        <w:trPr>
          <w:trHeight w:val="315"/>
        </w:trPr>
        <w:tc>
          <w:tcPr>
            <w:tcW w:w="5988" w:type="dxa"/>
            <w:shd w:val="clear" w:color="auto" w:fill="auto"/>
            <w:noWrap/>
            <w:hideMark/>
          </w:tcPr>
          <w:p w:rsidR="00435AA8" w:rsidRPr="008F349D" w:rsidRDefault="00435AA8" w:rsidP="006B25BE">
            <w:pPr>
              <w:widowControl/>
              <w:jc w:val="left"/>
              <w:rPr>
                <w:rFonts w:hAnsi="ＭＳ ゴシック" w:cs="Meiryo UI"/>
                <w:color w:val="000000"/>
                <w:kern w:val="0"/>
                <w:szCs w:val="21"/>
              </w:rPr>
            </w:pPr>
            <w:r w:rsidRPr="008F349D">
              <w:rPr>
                <w:rFonts w:hAnsi="ＭＳ ゴシック" w:cs="Meiryo UI" w:hint="eastAsia"/>
                <w:color w:val="000000"/>
                <w:kern w:val="0"/>
                <w:szCs w:val="21"/>
              </w:rPr>
              <w:lastRenderedPageBreak/>
              <w:t>設備投資応援融資（保証付き）</w:t>
            </w:r>
          </w:p>
        </w:tc>
        <w:tc>
          <w:tcPr>
            <w:tcW w:w="1587" w:type="dxa"/>
            <w:shd w:val="clear" w:color="auto" w:fill="auto"/>
            <w:noWrap/>
            <w:hideMark/>
          </w:tcPr>
          <w:p w:rsidR="00435AA8" w:rsidRPr="008F349D" w:rsidRDefault="00435AA8" w:rsidP="006B25BE">
            <w:pPr>
              <w:widowControl/>
              <w:jc w:val="center"/>
              <w:rPr>
                <w:rFonts w:hAnsi="ＭＳ ゴシック" w:cs="Meiryo UI"/>
                <w:color w:val="000000"/>
                <w:kern w:val="0"/>
                <w:szCs w:val="21"/>
              </w:rPr>
            </w:pPr>
            <w:r w:rsidRPr="008F349D">
              <w:rPr>
                <w:rFonts w:hAnsi="ＭＳ ゴシック" w:cs="Meiryo UI" w:hint="eastAsia"/>
                <w:color w:val="000000"/>
                <w:kern w:val="0"/>
                <w:szCs w:val="21"/>
              </w:rPr>
              <w:t>1.2％</w:t>
            </w:r>
          </w:p>
        </w:tc>
        <w:tc>
          <w:tcPr>
            <w:tcW w:w="1479" w:type="dxa"/>
            <w:vMerge/>
            <w:shd w:val="clear" w:color="auto" w:fill="auto"/>
            <w:hideMark/>
          </w:tcPr>
          <w:p w:rsidR="00435AA8" w:rsidRPr="008F349D" w:rsidRDefault="00435AA8" w:rsidP="006B25BE">
            <w:pPr>
              <w:widowControl/>
              <w:jc w:val="left"/>
              <w:rPr>
                <w:rFonts w:hAnsi="ＭＳ ゴシック" w:cs="Meiryo UI"/>
                <w:color w:val="000000"/>
                <w:kern w:val="0"/>
                <w:szCs w:val="21"/>
              </w:rPr>
            </w:pPr>
          </w:p>
        </w:tc>
      </w:tr>
      <w:tr w:rsidR="00435AA8" w:rsidRPr="008F349D" w:rsidTr="006B25BE">
        <w:trPr>
          <w:trHeight w:val="315"/>
        </w:trPr>
        <w:tc>
          <w:tcPr>
            <w:tcW w:w="7575" w:type="dxa"/>
            <w:gridSpan w:val="2"/>
            <w:shd w:val="clear" w:color="auto" w:fill="auto"/>
            <w:noWrap/>
            <w:hideMark/>
          </w:tcPr>
          <w:p w:rsidR="00435AA8" w:rsidRPr="008F349D" w:rsidRDefault="00435AA8" w:rsidP="006B25BE">
            <w:pPr>
              <w:widowControl/>
              <w:jc w:val="left"/>
              <w:rPr>
                <w:rFonts w:hAnsi="ＭＳ ゴシック" w:cs="Meiryo UI"/>
                <w:color w:val="000000"/>
                <w:kern w:val="0"/>
                <w:szCs w:val="21"/>
              </w:rPr>
            </w:pPr>
            <w:r w:rsidRPr="008F349D">
              <w:rPr>
                <w:rFonts w:hAnsi="ＭＳ ゴシック" w:cs="Meiryo UI" w:hint="eastAsia"/>
                <w:color w:val="000000"/>
                <w:kern w:val="0"/>
                <w:szCs w:val="21"/>
              </w:rPr>
              <w:t>セーフティネット融資</w:t>
            </w:r>
          </w:p>
        </w:tc>
        <w:tc>
          <w:tcPr>
            <w:tcW w:w="1479" w:type="dxa"/>
            <w:shd w:val="clear" w:color="auto" w:fill="auto"/>
            <w:noWrap/>
            <w:hideMark/>
          </w:tcPr>
          <w:p w:rsidR="00435AA8" w:rsidRPr="008F349D" w:rsidRDefault="00435AA8" w:rsidP="006B25BE">
            <w:pPr>
              <w:widowControl/>
              <w:jc w:val="right"/>
              <w:rPr>
                <w:rFonts w:hAnsi="ＭＳ ゴシック" w:cs="Meiryo UI"/>
                <w:bCs/>
                <w:color w:val="000000"/>
                <w:kern w:val="0"/>
                <w:szCs w:val="21"/>
              </w:rPr>
            </w:pPr>
            <w:r w:rsidRPr="008F349D">
              <w:rPr>
                <w:rFonts w:hAnsi="ＭＳ ゴシック" w:cs="Meiryo UI" w:hint="eastAsia"/>
                <w:bCs/>
                <w:color w:val="000000"/>
                <w:kern w:val="0"/>
                <w:szCs w:val="21"/>
              </w:rPr>
              <w:t>3,000</w:t>
            </w:r>
          </w:p>
        </w:tc>
      </w:tr>
      <w:tr w:rsidR="00435AA8" w:rsidRPr="008F349D" w:rsidTr="006B25BE">
        <w:trPr>
          <w:trHeight w:val="315"/>
        </w:trPr>
        <w:tc>
          <w:tcPr>
            <w:tcW w:w="5988" w:type="dxa"/>
            <w:shd w:val="clear" w:color="auto" w:fill="auto"/>
            <w:noWrap/>
            <w:hideMark/>
          </w:tcPr>
          <w:p w:rsidR="00435AA8" w:rsidRPr="008F349D" w:rsidRDefault="00435AA8" w:rsidP="006B25BE">
            <w:pPr>
              <w:widowControl/>
              <w:jc w:val="left"/>
              <w:rPr>
                <w:rFonts w:hAnsi="ＭＳ ゴシック" w:cs="Meiryo UI"/>
                <w:color w:val="000000"/>
                <w:kern w:val="0"/>
                <w:szCs w:val="21"/>
              </w:rPr>
            </w:pPr>
            <w:r w:rsidRPr="008F349D">
              <w:rPr>
                <w:rFonts w:hAnsi="ＭＳ ゴシック" w:cs="Meiryo UI" w:hint="eastAsia"/>
                <w:color w:val="000000"/>
                <w:kern w:val="0"/>
                <w:szCs w:val="21"/>
              </w:rPr>
              <w:t>経営安定資金</w:t>
            </w:r>
          </w:p>
        </w:tc>
        <w:tc>
          <w:tcPr>
            <w:tcW w:w="1587" w:type="dxa"/>
            <w:shd w:val="clear" w:color="auto" w:fill="auto"/>
            <w:noWrap/>
            <w:hideMark/>
          </w:tcPr>
          <w:p w:rsidR="00435AA8" w:rsidRPr="008F349D" w:rsidRDefault="00435AA8" w:rsidP="006B25BE">
            <w:pPr>
              <w:widowControl/>
              <w:jc w:val="center"/>
              <w:rPr>
                <w:rFonts w:hAnsi="ＭＳ ゴシック" w:cs="Meiryo UI"/>
                <w:color w:val="000000"/>
                <w:kern w:val="0"/>
                <w:szCs w:val="21"/>
              </w:rPr>
            </w:pPr>
            <w:r w:rsidRPr="008F349D">
              <w:rPr>
                <w:rFonts w:hAnsi="ＭＳ ゴシック" w:cs="Meiryo UI" w:hint="eastAsia"/>
                <w:color w:val="000000"/>
                <w:kern w:val="0"/>
                <w:szCs w:val="21"/>
              </w:rPr>
              <w:t>所定</w:t>
            </w:r>
          </w:p>
        </w:tc>
        <w:tc>
          <w:tcPr>
            <w:tcW w:w="1479" w:type="dxa"/>
            <w:shd w:val="clear" w:color="auto" w:fill="auto"/>
            <w:noWrap/>
            <w:hideMark/>
          </w:tcPr>
          <w:p w:rsidR="00435AA8" w:rsidRPr="008F349D" w:rsidRDefault="00435AA8" w:rsidP="006B25BE">
            <w:pPr>
              <w:widowControl/>
              <w:jc w:val="right"/>
              <w:rPr>
                <w:rFonts w:hAnsi="ＭＳ ゴシック" w:cs="Meiryo UI"/>
                <w:color w:val="000000"/>
                <w:kern w:val="0"/>
                <w:szCs w:val="21"/>
              </w:rPr>
            </w:pPr>
            <w:r w:rsidRPr="008F349D">
              <w:rPr>
                <w:rFonts w:hAnsi="ＭＳ ゴシック" w:cs="Meiryo UI" w:hint="eastAsia"/>
                <w:color w:val="000000"/>
                <w:kern w:val="0"/>
                <w:szCs w:val="21"/>
              </w:rPr>
              <w:t>3,000</w:t>
            </w:r>
          </w:p>
        </w:tc>
      </w:tr>
      <w:tr w:rsidR="00435AA8" w:rsidRPr="008F349D" w:rsidTr="006B25BE">
        <w:trPr>
          <w:trHeight w:val="330"/>
        </w:trPr>
        <w:tc>
          <w:tcPr>
            <w:tcW w:w="7575" w:type="dxa"/>
            <w:gridSpan w:val="2"/>
            <w:shd w:val="clear" w:color="auto" w:fill="auto"/>
            <w:noWrap/>
            <w:hideMark/>
          </w:tcPr>
          <w:p w:rsidR="00435AA8" w:rsidRPr="008F349D" w:rsidRDefault="00435AA8" w:rsidP="006B25BE">
            <w:pPr>
              <w:widowControl/>
              <w:jc w:val="center"/>
              <w:rPr>
                <w:rFonts w:hAnsi="ＭＳ ゴシック" w:cs="Meiryo UI"/>
                <w:color w:val="000000"/>
                <w:kern w:val="0"/>
                <w:szCs w:val="21"/>
              </w:rPr>
            </w:pPr>
            <w:r w:rsidRPr="008F349D">
              <w:rPr>
                <w:rFonts w:hAnsi="ＭＳ ゴシック" w:cs="Meiryo UI" w:hint="eastAsia"/>
                <w:color w:val="000000"/>
                <w:kern w:val="0"/>
                <w:szCs w:val="21"/>
              </w:rPr>
              <w:t>小計（災害除く）</w:t>
            </w:r>
          </w:p>
        </w:tc>
        <w:tc>
          <w:tcPr>
            <w:tcW w:w="1479" w:type="dxa"/>
            <w:shd w:val="clear" w:color="auto" w:fill="auto"/>
            <w:noWrap/>
            <w:hideMark/>
          </w:tcPr>
          <w:p w:rsidR="00435AA8" w:rsidRPr="008F349D" w:rsidRDefault="00435AA8" w:rsidP="006B25BE">
            <w:pPr>
              <w:widowControl/>
              <w:jc w:val="right"/>
              <w:rPr>
                <w:rFonts w:hAnsi="ＭＳ ゴシック" w:cs="Meiryo UI"/>
                <w:bCs/>
                <w:color w:val="000000"/>
                <w:kern w:val="0"/>
                <w:szCs w:val="21"/>
              </w:rPr>
            </w:pPr>
            <w:r w:rsidRPr="008F349D">
              <w:rPr>
                <w:rFonts w:hAnsi="ＭＳ ゴシック" w:cs="Meiryo UI" w:hint="eastAsia"/>
                <w:bCs/>
                <w:color w:val="000000"/>
                <w:kern w:val="0"/>
                <w:szCs w:val="21"/>
              </w:rPr>
              <w:t>5,500</w:t>
            </w:r>
          </w:p>
        </w:tc>
      </w:tr>
      <w:tr w:rsidR="00435AA8" w:rsidRPr="008F349D" w:rsidTr="006B25BE">
        <w:trPr>
          <w:trHeight w:val="330"/>
        </w:trPr>
        <w:tc>
          <w:tcPr>
            <w:tcW w:w="5988" w:type="dxa"/>
            <w:shd w:val="clear" w:color="auto" w:fill="auto"/>
            <w:noWrap/>
            <w:hideMark/>
          </w:tcPr>
          <w:p w:rsidR="00435AA8" w:rsidRPr="008F349D" w:rsidRDefault="00435AA8" w:rsidP="006B25BE">
            <w:pPr>
              <w:widowControl/>
              <w:jc w:val="left"/>
              <w:rPr>
                <w:rFonts w:hAnsi="ＭＳ ゴシック" w:cs="Meiryo UI"/>
                <w:color w:val="000000"/>
                <w:kern w:val="0"/>
                <w:szCs w:val="21"/>
              </w:rPr>
            </w:pPr>
            <w:r w:rsidRPr="008F349D">
              <w:rPr>
                <w:rFonts w:hAnsi="ＭＳ ゴシック" w:cs="Meiryo UI" w:hint="eastAsia"/>
                <w:color w:val="000000"/>
                <w:kern w:val="0"/>
                <w:szCs w:val="21"/>
              </w:rPr>
              <w:t>災害等対策資金</w:t>
            </w:r>
          </w:p>
        </w:tc>
        <w:tc>
          <w:tcPr>
            <w:tcW w:w="1587" w:type="dxa"/>
            <w:shd w:val="clear" w:color="auto" w:fill="auto"/>
            <w:noWrap/>
            <w:hideMark/>
          </w:tcPr>
          <w:p w:rsidR="00435AA8" w:rsidRPr="008F349D" w:rsidRDefault="00435AA8" w:rsidP="006B25BE">
            <w:pPr>
              <w:widowControl/>
              <w:jc w:val="center"/>
              <w:rPr>
                <w:rFonts w:hAnsi="ＭＳ ゴシック" w:cs="Meiryo UI"/>
                <w:color w:val="000000"/>
                <w:kern w:val="0"/>
                <w:szCs w:val="21"/>
              </w:rPr>
            </w:pPr>
            <w:r w:rsidRPr="008F349D">
              <w:rPr>
                <w:rFonts w:hAnsi="ＭＳ ゴシック" w:cs="Meiryo UI" w:hint="eastAsia"/>
                <w:color w:val="000000"/>
                <w:kern w:val="0"/>
                <w:szCs w:val="21"/>
              </w:rPr>
              <w:t>なし</w:t>
            </w:r>
          </w:p>
        </w:tc>
        <w:tc>
          <w:tcPr>
            <w:tcW w:w="1479" w:type="dxa"/>
            <w:shd w:val="clear" w:color="auto" w:fill="auto"/>
            <w:noWrap/>
            <w:hideMark/>
          </w:tcPr>
          <w:p w:rsidR="00435AA8" w:rsidRPr="008F349D" w:rsidRDefault="00435AA8" w:rsidP="006B25BE">
            <w:pPr>
              <w:widowControl/>
              <w:jc w:val="right"/>
              <w:rPr>
                <w:rFonts w:hAnsi="ＭＳ ゴシック" w:cs="Meiryo UI"/>
                <w:bCs/>
                <w:color w:val="000000"/>
                <w:kern w:val="0"/>
                <w:szCs w:val="21"/>
              </w:rPr>
            </w:pPr>
            <w:r w:rsidRPr="008F349D">
              <w:rPr>
                <w:rFonts w:hAnsi="ＭＳ ゴシック" w:cs="Meiryo UI" w:hint="eastAsia"/>
                <w:bCs/>
                <w:color w:val="000000"/>
                <w:kern w:val="0"/>
                <w:szCs w:val="21"/>
              </w:rPr>
              <w:t>1,000</w:t>
            </w:r>
          </w:p>
        </w:tc>
      </w:tr>
      <w:tr w:rsidR="00435AA8" w:rsidRPr="008F349D" w:rsidTr="006B25BE">
        <w:trPr>
          <w:trHeight w:val="330"/>
        </w:trPr>
        <w:tc>
          <w:tcPr>
            <w:tcW w:w="7575" w:type="dxa"/>
            <w:gridSpan w:val="2"/>
            <w:shd w:val="clear" w:color="auto" w:fill="auto"/>
            <w:noWrap/>
            <w:hideMark/>
          </w:tcPr>
          <w:p w:rsidR="00435AA8" w:rsidRPr="008F349D" w:rsidRDefault="00435AA8" w:rsidP="006B25BE">
            <w:pPr>
              <w:widowControl/>
              <w:jc w:val="center"/>
              <w:rPr>
                <w:rFonts w:hAnsi="ＭＳ ゴシック" w:cs="Meiryo UI"/>
                <w:color w:val="000000"/>
                <w:kern w:val="0"/>
                <w:szCs w:val="21"/>
              </w:rPr>
            </w:pPr>
            <w:r w:rsidRPr="008F349D">
              <w:rPr>
                <w:rFonts w:hAnsi="ＭＳ ゴシック" w:cs="Meiryo UI" w:hint="eastAsia"/>
                <w:color w:val="000000"/>
                <w:kern w:val="0"/>
                <w:szCs w:val="21"/>
              </w:rPr>
              <w:t>合　　　　計</w:t>
            </w:r>
          </w:p>
        </w:tc>
        <w:tc>
          <w:tcPr>
            <w:tcW w:w="1479" w:type="dxa"/>
            <w:shd w:val="clear" w:color="auto" w:fill="auto"/>
            <w:noWrap/>
            <w:hideMark/>
          </w:tcPr>
          <w:p w:rsidR="00435AA8" w:rsidRPr="008F349D" w:rsidRDefault="00435AA8" w:rsidP="006B25BE">
            <w:pPr>
              <w:widowControl/>
              <w:jc w:val="right"/>
              <w:rPr>
                <w:rFonts w:hAnsi="ＭＳ ゴシック" w:cs="Meiryo UI"/>
                <w:bCs/>
                <w:color w:val="000000"/>
                <w:kern w:val="0"/>
                <w:szCs w:val="21"/>
              </w:rPr>
            </w:pPr>
            <w:r w:rsidRPr="008F349D">
              <w:rPr>
                <w:rFonts w:hAnsi="ＭＳ ゴシック" w:cs="Meiryo UI" w:hint="eastAsia"/>
                <w:bCs/>
                <w:color w:val="000000"/>
                <w:kern w:val="0"/>
                <w:szCs w:val="21"/>
              </w:rPr>
              <w:t>6,500</w:t>
            </w:r>
          </w:p>
        </w:tc>
      </w:tr>
    </w:tbl>
    <w:p w:rsidR="003C00D7" w:rsidRPr="008F349D" w:rsidRDefault="003C00D7" w:rsidP="00435AA8">
      <w:pPr>
        <w:widowControl/>
        <w:jc w:val="left"/>
        <w:rPr>
          <w:rFonts w:hAnsi="ＭＳ ゴシック"/>
          <w:color w:val="000000"/>
        </w:rPr>
      </w:pPr>
    </w:p>
    <w:p w:rsidR="00435AA8" w:rsidRPr="008F349D" w:rsidRDefault="00414D48" w:rsidP="00435AA8">
      <w:pPr>
        <w:widowControl/>
        <w:jc w:val="left"/>
        <w:rPr>
          <w:rFonts w:hAnsi="ＭＳ ゴシック"/>
          <w:color w:val="000000"/>
        </w:rPr>
      </w:pPr>
      <w:r w:rsidRPr="008F349D">
        <w:rPr>
          <w:rFonts w:hAnsi="ＭＳ ゴシック" w:hint="eastAsia"/>
          <w:color w:val="000000"/>
        </w:rPr>
        <w:t>９５ページ</w:t>
      </w:r>
    </w:p>
    <w:p w:rsidR="00435AA8" w:rsidRPr="008F349D" w:rsidRDefault="00435AA8" w:rsidP="00435AA8">
      <w:pPr>
        <w:rPr>
          <w:rFonts w:hAnsi="ＭＳ ゴシック"/>
          <w:color w:val="000000"/>
        </w:rPr>
      </w:pPr>
      <w:r w:rsidRPr="008F349D">
        <w:rPr>
          <w:rFonts w:hAnsi="ＭＳ ゴシック" w:hint="eastAsia"/>
          <w:color w:val="000000"/>
        </w:rPr>
        <w:t>３．福祉医療費助成制度</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783"/>
        <w:gridCol w:w="666"/>
        <w:gridCol w:w="5440"/>
      </w:tblGrid>
      <w:tr w:rsidR="00435AA8" w:rsidRPr="008F349D" w:rsidTr="006406BC">
        <w:trPr>
          <w:trHeight w:val="575"/>
        </w:trPr>
        <w:tc>
          <w:tcPr>
            <w:tcW w:w="3783" w:type="dxa"/>
            <w:shd w:val="clear" w:color="auto" w:fill="auto"/>
            <w:hideMark/>
          </w:tcPr>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事業の主な内容</w:t>
            </w:r>
          </w:p>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　】内は平成26年度当初予算額）</w:t>
            </w:r>
          </w:p>
        </w:tc>
        <w:tc>
          <w:tcPr>
            <w:tcW w:w="6106" w:type="dxa"/>
            <w:gridSpan w:val="2"/>
            <w:shd w:val="clear" w:color="auto" w:fill="auto"/>
            <w:hideMark/>
          </w:tcPr>
          <w:p w:rsidR="00435AA8" w:rsidRPr="008F349D" w:rsidRDefault="00435AA8" w:rsidP="006B25BE">
            <w:pPr>
              <w:widowControl/>
              <w:jc w:val="left"/>
              <w:textAlignment w:val="center"/>
              <w:rPr>
                <w:rFonts w:hAnsi="ＭＳ ゴシック" w:cs="Meiryo UI"/>
                <w:color w:val="000000"/>
                <w:kern w:val="24"/>
                <w:szCs w:val="21"/>
              </w:rPr>
            </w:pPr>
            <w:r w:rsidRPr="00673B58">
              <w:rPr>
                <w:rFonts w:hAnsi="ＭＳ ゴシック" w:cs="Meiryo UI" w:hint="eastAsia"/>
                <w:color w:val="000000"/>
                <w:kern w:val="24"/>
                <w:szCs w:val="21"/>
              </w:rPr>
              <w:t>市町村が行う医療費の一部自己負担助成に対し、助成額の</w:t>
            </w:r>
            <w:r w:rsidRPr="008F349D">
              <w:rPr>
                <w:rFonts w:hAnsi="ＭＳ ゴシック" w:cs="Meiryo UI" w:hint="eastAsia"/>
                <w:color w:val="000000"/>
                <w:kern w:val="24"/>
                <w:szCs w:val="21"/>
              </w:rPr>
              <w:t>1／2を補助する。【210.1億円】</w:t>
            </w:r>
          </w:p>
        </w:tc>
      </w:tr>
      <w:tr w:rsidR="00435AA8" w:rsidRPr="008F349D" w:rsidTr="006406BC">
        <w:trPr>
          <w:trHeight w:val="338"/>
        </w:trPr>
        <w:tc>
          <w:tcPr>
            <w:tcW w:w="4449" w:type="dxa"/>
            <w:gridSpan w:val="2"/>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課題等</w:t>
            </w:r>
          </w:p>
        </w:tc>
        <w:tc>
          <w:tcPr>
            <w:tcW w:w="5440" w:type="dxa"/>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見直しの方向性</w:t>
            </w:r>
          </w:p>
        </w:tc>
      </w:tr>
      <w:tr w:rsidR="00435AA8" w:rsidRPr="008F349D" w:rsidTr="006406BC">
        <w:trPr>
          <w:trHeight w:val="1594"/>
        </w:trPr>
        <w:tc>
          <w:tcPr>
            <w:tcW w:w="4449" w:type="dxa"/>
            <w:gridSpan w:val="2"/>
            <w:shd w:val="clear" w:color="auto" w:fill="auto"/>
            <w:hideMark/>
          </w:tcPr>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府が実施すべき医療費助成制度の「守備範囲」を明確化した上で、持続可能な制度となるよう、見直しが必要。</w:t>
            </w:r>
          </w:p>
        </w:tc>
        <w:tc>
          <w:tcPr>
            <w:tcW w:w="5440" w:type="dxa"/>
            <w:shd w:val="clear" w:color="auto" w:fill="auto"/>
            <w:hideMark/>
          </w:tcPr>
          <w:p w:rsidR="00435AA8" w:rsidRPr="008F349D" w:rsidRDefault="00435AA8" w:rsidP="006B25BE">
            <w:pPr>
              <w:widowControl/>
              <w:jc w:val="left"/>
              <w:rPr>
                <w:rFonts w:hAnsi="ＭＳ ゴシック" w:cs="Arial"/>
                <w:color w:val="000000"/>
                <w:kern w:val="0"/>
                <w:szCs w:val="21"/>
              </w:rPr>
            </w:pPr>
            <w:r w:rsidRPr="00673B58">
              <w:rPr>
                <w:rFonts w:hAnsi="ＭＳ ゴシック" w:cs="Meiryo UI" w:hint="eastAsia"/>
                <w:color w:val="000000"/>
                <w:kern w:val="24"/>
                <w:szCs w:val="21"/>
              </w:rPr>
              <w:t>福祉医療費助成制度全体の抜本的な見直しについては、国における医療保険制度等を見極めつつ、市町村との研究会での検討を踏まえ、持続可能な制度を構築していく。</w:t>
            </w:r>
          </w:p>
          <w:p w:rsidR="00435AA8" w:rsidRPr="008F349D" w:rsidRDefault="00435AA8" w:rsidP="006B25BE">
            <w:pPr>
              <w:widowControl/>
              <w:spacing w:line="300" w:lineRule="exact"/>
              <w:jc w:val="left"/>
              <w:rPr>
                <w:rFonts w:hAnsi="ＭＳ ゴシック" w:cs="Arial"/>
                <w:color w:val="000000"/>
                <w:kern w:val="0"/>
                <w:szCs w:val="21"/>
              </w:rPr>
            </w:pPr>
            <w:r w:rsidRPr="00673B58">
              <w:rPr>
                <w:rFonts w:hAnsi="ＭＳ ゴシック" w:cs="Meiryo UI" w:hint="eastAsia"/>
                <w:color w:val="000000"/>
                <w:kern w:val="24"/>
                <w:szCs w:val="21"/>
              </w:rPr>
              <w:t>このうち、乳幼児医療費助成制度については、先行して、医療のセーフテ</w:t>
            </w:r>
            <w:r w:rsidRPr="008F349D">
              <w:rPr>
                <w:rFonts w:hAnsi="ＭＳ ゴシック" w:cs="Meiryo UI" w:hint="eastAsia"/>
                <w:color w:val="000000"/>
                <w:kern w:val="24"/>
                <w:szCs w:val="21"/>
              </w:rPr>
              <w:t>ィネットの範囲や子育て支援施策の充実を検討の上、平成27年度から、市町村支援を拡充。</w:t>
            </w:r>
          </w:p>
          <w:p w:rsidR="00435AA8" w:rsidRPr="008F349D" w:rsidRDefault="00435AA8" w:rsidP="006B25BE">
            <w:pPr>
              <w:widowControl/>
              <w:jc w:val="left"/>
              <w:rPr>
                <w:rFonts w:hAnsi="ＭＳ ゴシック" w:cs="Arial"/>
                <w:color w:val="000000"/>
                <w:kern w:val="0"/>
                <w:szCs w:val="21"/>
              </w:rPr>
            </w:pPr>
            <w:r w:rsidRPr="00673B58">
              <w:rPr>
                <w:rFonts w:hAnsi="ＭＳ ゴシック" w:cs="Meiryo UI" w:hint="eastAsia"/>
                <w:color w:val="000000"/>
                <w:kern w:val="24"/>
                <w:szCs w:val="21"/>
              </w:rPr>
              <w:t>また、福祉医療費助成制度はすべての都道府県で実施されており、事実上ナショナル・ミニマムとなっていることから、国において制度化されるよう、引き続き強く要請。</w:t>
            </w:r>
          </w:p>
        </w:tc>
      </w:tr>
    </w:tbl>
    <w:p w:rsidR="003C00D7" w:rsidRPr="008F349D" w:rsidRDefault="003C00D7" w:rsidP="00435AA8">
      <w:pPr>
        <w:rPr>
          <w:rFonts w:hAnsi="ＭＳ ゴシック"/>
          <w:color w:val="000000"/>
        </w:rPr>
      </w:pPr>
    </w:p>
    <w:p w:rsidR="00435AA8" w:rsidRPr="008F349D" w:rsidRDefault="003C00D7" w:rsidP="00435AA8">
      <w:pPr>
        <w:rPr>
          <w:rFonts w:hAnsi="ＭＳ ゴシック"/>
          <w:color w:val="000000"/>
        </w:rPr>
      </w:pPr>
      <w:r w:rsidRPr="008F349D">
        <w:rPr>
          <w:rFonts w:hAnsi="ＭＳ ゴシック"/>
          <w:color w:val="000000"/>
        </w:rPr>
        <w:br w:type="page"/>
      </w:r>
      <w:r w:rsidR="00435AA8" w:rsidRPr="008F349D">
        <w:rPr>
          <w:rFonts w:hAnsi="ＭＳ ゴシック" w:hint="eastAsia"/>
          <w:color w:val="000000"/>
        </w:rPr>
        <w:lastRenderedPageBreak/>
        <w:t>現行制度の概要</w:t>
      </w:r>
    </w:p>
    <w:tbl>
      <w:tblPr>
        <w:tblW w:w="9925" w:type="dxa"/>
        <w:tblCellMar>
          <w:left w:w="0" w:type="dxa"/>
          <w:right w:w="0" w:type="dxa"/>
        </w:tblCellMar>
        <w:tblLook w:val="0600" w:firstRow="0" w:lastRow="0" w:firstColumn="0" w:lastColumn="0" w:noHBand="1" w:noVBand="1"/>
      </w:tblPr>
      <w:tblGrid>
        <w:gridCol w:w="2080"/>
        <w:gridCol w:w="3104"/>
        <w:gridCol w:w="2898"/>
        <w:gridCol w:w="1843"/>
      </w:tblGrid>
      <w:tr w:rsidR="00435AA8" w:rsidRPr="008F349D" w:rsidTr="006406BC">
        <w:trPr>
          <w:trHeight w:val="291"/>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35AA8" w:rsidRPr="008F349D" w:rsidRDefault="00435AA8" w:rsidP="00435AA8">
            <w:pPr>
              <w:widowControl/>
              <w:spacing w:line="291" w:lineRule="atLeast"/>
              <w:textAlignment w:val="center"/>
              <w:rPr>
                <w:rFonts w:hAnsi="ＭＳ ゴシック" w:cs="Arial"/>
                <w:color w:val="000000"/>
                <w:kern w:val="0"/>
                <w:szCs w:val="21"/>
              </w:rPr>
            </w:pPr>
            <w:r w:rsidRPr="00673B58">
              <w:rPr>
                <w:rFonts w:hAnsi="ＭＳ ゴシック" w:cs="Meiryo UI" w:hint="eastAsia"/>
                <w:color w:val="000000"/>
                <w:kern w:val="24"/>
                <w:szCs w:val="21"/>
              </w:rPr>
              <w:t>区分</w:t>
            </w:r>
          </w:p>
        </w:tc>
        <w:tc>
          <w:tcPr>
            <w:tcW w:w="3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35AA8" w:rsidRPr="008F349D" w:rsidRDefault="00435AA8" w:rsidP="00435AA8">
            <w:pPr>
              <w:widowControl/>
              <w:spacing w:line="291" w:lineRule="atLeast"/>
              <w:textAlignment w:val="center"/>
              <w:rPr>
                <w:rFonts w:hAnsi="ＭＳ ゴシック" w:cs="Arial"/>
                <w:color w:val="000000"/>
                <w:kern w:val="0"/>
                <w:szCs w:val="21"/>
              </w:rPr>
            </w:pPr>
            <w:r w:rsidRPr="00673B58">
              <w:rPr>
                <w:rFonts w:hAnsi="ＭＳ ゴシック" w:cs="Meiryo UI" w:hint="eastAsia"/>
                <w:color w:val="000000"/>
                <w:kern w:val="24"/>
                <w:szCs w:val="21"/>
              </w:rPr>
              <w:t>対象者</w:t>
            </w:r>
          </w:p>
        </w:tc>
        <w:tc>
          <w:tcPr>
            <w:tcW w:w="28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35AA8" w:rsidRPr="008F349D" w:rsidRDefault="00435AA8" w:rsidP="00435AA8">
            <w:pPr>
              <w:widowControl/>
              <w:spacing w:line="291" w:lineRule="atLeast"/>
              <w:textAlignment w:val="center"/>
              <w:rPr>
                <w:rFonts w:hAnsi="ＭＳ ゴシック" w:cs="Arial"/>
                <w:color w:val="000000"/>
                <w:kern w:val="0"/>
                <w:szCs w:val="21"/>
              </w:rPr>
            </w:pPr>
            <w:r w:rsidRPr="00673B58">
              <w:rPr>
                <w:rFonts w:hAnsi="ＭＳ ゴシック" w:cs="Meiryo UI" w:hint="eastAsia"/>
                <w:color w:val="000000"/>
                <w:kern w:val="24"/>
                <w:szCs w:val="21"/>
              </w:rPr>
              <w:t>所得制限</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35AA8" w:rsidRPr="008F349D" w:rsidRDefault="00435AA8" w:rsidP="00435AA8">
            <w:pPr>
              <w:widowControl/>
              <w:spacing w:line="291" w:lineRule="atLeast"/>
              <w:textAlignment w:val="center"/>
              <w:rPr>
                <w:rFonts w:hAnsi="ＭＳ ゴシック" w:cs="Arial"/>
                <w:color w:val="000000"/>
                <w:kern w:val="0"/>
                <w:szCs w:val="21"/>
              </w:rPr>
            </w:pPr>
            <w:r w:rsidRPr="00673B58">
              <w:rPr>
                <w:rFonts w:hAnsi="ＭＳ ゴシック" w:cs="Meiryo UI" w:hint="eastAsia"/>
                <w:color w:val="000000"/>
                <w:kern w:val="24"/>
                <w:szCs w:val="21"/>
              </w:rPr>
              <w:t>自己負担額</w:t>
            </w:r>
          </w:p>
        </w:tc>
      </w:tr>
      <w:tr w:rsidR="00435AA8" w:rsidRPr="008F349D" w:rsidTr="006406BC">
        <w:trPr>
          <w:trHeight w:val="1359"/>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35AA8" w:rsidRPr="008F349D" w:rsidRDefault="00435AA8" w:rsidP="00435AA8">
            <w:pPr>
              <w:widowControl/>
              <w:textAlignment w:val="center"/>
              <w:rPr>
                <w:rFonts w:hAnsi="ＭＳ ゴシック" w:cs="Arial"/>
                <w:color w:val="000000"/>
                <w:kern w:val="0"/>
                <w:szCs w:val="21"/>
              </w:rPr>
            </w:pPr>
            <w:r w:rsidRPr="00673B58">
              <w:rPr>
                <w:rFonts w:hAnsi="ＭＳ ゴシック" w:cs="Meiryo UI" w:hint="eastAsia"/>
                <w:color w:val="000000"/>
                <w:kern w:val="24"/>
                <w:szCs w:val="21"/>
              </w:rPr>
              <w:t>（１）老人医療</w:t>
            </w:r>
          </w:p>
          <w:p w:rsidR="00435AA8" w:rsidRPr="008F349D" w:rsidRDefault="00435AA8" w:rsidP="00435AA8">
            <w:pPr>
              <w:widowControl/>
              <w:textAlignment w:val="center"/>
              <w:rPr>
                <w:rFonts w:hAnsi="ＭＳ ゴシック" w:cs="Arial"/>
                <w:color w:val="000000"/>
                <w:kern w:val="0"/>
                <w:szCs w:val="21"/>
              </w:rPr>
            </w:pPr>
            <w:r w:rsidRPr="00673B58">
              <w:rPr>
                <w:rFonts w:hAnsi="ＭＳ ゴシック" w:cs="Meiryo UI" w:hint="eastAsia"/>
                <w:color w:val="000000"/>
                <w:kern w:val="24"/>
                <w:szCs w:val="21"/>
              </w:rPr>
              <w:t>（高齢障がい者等）</w:t>
            </w:r>
          </w:p>
        </w:tc>
        <w:tc>
          <w:tcPr>
            <w:tcW w:w="3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D13C22" w:rsidRPr="009735B5" w:rsidRDefault="00435AA8" w:rsidP="00435AA8">
            <w:pPr>
              <w:widowControl/>
              <w:textAlignment w:val="center"/>
              <w:rPr>
                <w:rFonts w:hAnsi="ＭＳ ゴシック" w:cs="Meiryo UI"/>
                <w:color w:val="000000"/>
                <w:kern w:val="24"/>
                <w:szCs w:val="21"/>
              </w:rPr>
            </w:pPr>
            <w:r w:rsidRPr="00673B58">
              <w:rPr>
                <w:rFonts w:hAnsi="ＭＳ ゴシック" w:cs="Meiryo UI" w:hint="eastAsia"/>
                <w:color w:val="000000"/>
                <w:kern w:val="24"/>
                <w:szCs w:val="21"/>
              </w:rPr>
              <w:t>65</w:t>
            </w:r>
            <w:r w:rsidRPr="008F349D">
              <w:rPr>
                <w:rFonts w:hAnsi="ＭＳ ゴシック" w:cs="Meiryo UI" w:hint="eastAsia"/>
                <w:color w:val="000000"/>
                <w:kern w:val="24"/>
                <w:szCs w:val="21"/>
              </w:rPr>
              <w:t>歳以上で</w:t>
            </w:r>
            <w:r w:rsidRPr="008F349D">
              <w:rPr>
                <w:rFonts w:hAnsi="ＭＳ ゴシック" w:cs="Meiryo UI" w:hint="eastAsia"/>
                <w:color w:val="000000"/>
                <w:kern w:val="24"/>
                <w:szCs w:val="21"/>
              </w:rPr>
              <w:br/>
              <w:t>（一）身体障がい者及び知的障がい者医療費助成の対象の方</w:t>
            </w:r>
          </w:p>
          <w:p w:rsidR="00D13C22" w:rsidRPr="009735B5" w:rsidRDefault="00435AA8" w:rsidP="00435AA8">
            <w:pPr>
              <w:widowControl/>
              <w:textAlignment w:val="center"/>
              <w:rPr>
                <w:rFonts w:hAnsi="ＭＳ ゴシック" w:cs="Meiryo UI"/>
                <w:color w:val="000000"/>
                <w:kern w:val="24"/>
                <w:szCs w:val="21"/>
              </w:rPr>
            </w:pPr>
            <w:r w:rsidRPr="00673B58">
              <w:rPr>
                <w:rFonts w:hAnsi="ＭＳ ゴシック" w:cs="Meiryo UI" w:hint="eastAsia"/>
                <w:color w:val="000000"/>
                <w:kern w:val="24"/>
                <w:szCs w:val="21"/>
              </w:rPr>
              <w:t>（二）ひとり親家庭医療費助成の対象の方</w:t>
            </w:r>
          </w:p>
          <w:p w:rsidR="00435AA8" w:rsidRPr="008F349D" w:rsidRDefault="00435AA8" w:rsidP="00435AA8">
            <w:pPr>
              <w:widowControl/>
              <w:textAlignment w:val="center"/>
              <w:rPr>
                <w:rFonts w:hAnsi="ＭＳ ゴシック" w:cs="Arial"/>
                <w:color w:val="000000"/>
                <w:kern w:val="0"/>
                <w:szCs w:val="21"/>
              </w:rPr>
            </w:pPr>
            <w:r w:rsidRPr="00673B58">
              <w:rPr>
                <w:rFonts w:hAnsi="ＭＳ ゴシック" w:cs="Meiryo UI" w:hint="eastAsia"/>
                <w:color w:val="000000"/>
                <w:kern w:val="24"/>
                <w:szCs w:val="21"/>
              </w:rPr>
              <w:t>（三）特定疾患治療研究事業実施要綱に規定する疾患を有する方</w:t>
            </w:r>
          </w:p>
          <w:p w:rsidR="00D13C22" w:rsidRPr="009735B5" w:rsidRDefault="00435AA8" w:rsidP="00D13C22">
            <w:pPr>
              <w:widowControl/>
              <w:textAlignment w:val="center"/>
              <w:rPr>
                <w:rFonts w:hAnsi="ＭＳ ゴシック" w:cs="Meiryo UI"/>
                <w:color w:val="000000"/>
                <w:kern w:val="24"/>
                <w:szCs w:val="21"/>
              </w:rPr>
            </w:pPr>
            <w:r w:rsidRPr="00673B58">
              <w:rPr>
                <w:rFonts w:hAnsi="ＭＳ ゴシック" w:cs="Meiryo UI" w:hint="eastAsia"/>
                <w:color w:val="000000"/>
                <w:kern w:val="24"/>
                <w:szCs w:val="21"/>
              </w:rPr>
              <w:t>（四）「感染症の予防及び感染症の患者に対する医療に関する法律」に基づく結核にかかる医療を受けている方</w:t>
            </w:r>
          </w:p>
          <w:p w:rsidR="00435AA8" w:rsidRPr="008F349D" w:rsidRDefault="00435AA8" w:rsidP="00D13C22">
            <w:pPr>
              <w:widowControl/>
              <w:textAlignment w:val="center"/>
              <w:rPr>
                <w:rFonts w:hAnsi="ＭＳ ゴシック" w:cs="Arial"/>
                <w:color w:val="000000"/>
                <w:kern w:val="0"/>
                <w:szCs w:val="21"/>
              </w:rPr>
            </w:pPr>
            <w:r w:rsidRPr="00673B58">
              <w:rPr>
                <w:rFonts w:hAnsi="ＭＳ ゴシック" w:cs="Meiryo UI" w:hint="eastAsia"/>
                <w:color w:val="000000"/>
                <w:kern w:val="24"/>
                <w:szCs w:val="21"/>
              </w:rPr>
              <w:t>（五）障害者総合支援法に基づく精神通院医療を受けている方</w:t>
            </w:r>
          </w:p>
        </w:tc>
        <w:tc>
          <w:tcPr>
            <w:tcW w:w="28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35AA8" w:rsidRPr="008F349D" w:rsidRDefault="00435AA8" w:rsidP="00435AA8">
            <w:pPr>
              <w:widowControl/>
              <w:textAlignment w:val="center"/>
              <w:rPr>
                <w:rFonts w:hAnsi="ＭＳ ゴシック" w:cs="Meiryo UI"/>
                <w:color w:val="000000"/>
                <w:kern w:val="24"/>
                <w:szCs w:val="21"/>
              </w:rPr>
            </w:pPr>
            <w:r w:rsidRPr="00673B58">
              <w:rPr>
                <w:rFonts w:hAnsi="ＭＳ ゴシック" w:cs="Meiryo UI" w:hint="eastAsia"/>
                <w:color w:val="000000"/>
                <w:kern w:val="24"/>
                <w:szCs w:val="21"/>
              </w:rPr>
              <w:t>（一）の方　（２）に同じ</w:t>
            </w:r>
            <w:r w:rsidRPr="008F349D">
              <w:rPr>
                <w:rFonts w:hAnsi="ＭＳ ゴシック" w:cs="Meiryo UI" w:hint="eastAsia"/>
                <w:color w:val="000000"/>
                <w:kern w:val="24"/>
                <w:szCs w:val="21"/>
              </w:rPr>
              <w:br/>
              <w:t>（二）の方　（３）に同じ</w:t>
            </w:r>
          </w:p>
          <w:p w:rsidR="00435AA8" w:rsidRPr="008F349D" w:rsidRDefault="00435AA8" w:rsidP="00435AA8">
            <w:pPr>
              <w:widowControl/>
              <w:textAlignment w:val="center"/>
              <w:rPr>
                <w:rFonts w:hAnsi="ＭＳ ゴシック" w:cs="Arial"/>
                <w:color w:val="000000"/>
                <w:kern w:val="0"/>
                <w:szCs w:val="21"/>
              </w:rPr>
            </w:pPr>
            <w:r w:rsidRPr="008F349D">
              <w:rPr>
                <w:rFonts w:hAnsi="ＭＳ ゴシック" w:cs="Meiryo UI" w:hint="eastAsia"/>
                <w:color w:val="000000"/>
                <w:kern w:val="24"/>
                <w:szCs w:val="21"/>
              </w:rPr>
              <w:t>（三）（四）（五）の方</w:t>
            </w:r>
            <w:r w:rsidRPr="008F349D">
              <w:rPr>
                <w:rFonts w:hAnsi="ＭＳ ゴシック" w:cs="Meiryo UI" w:hint="eastAsia"/>
                <w:color w:val="000000"/>
                <w:kern w:val="24"/>
                <w:szCs w:val="21"/>
              </w:rPr>
              <w:br/>
              <w:t>二人世帯の場合：本人所得2,590千円以下</w:t>
            </w:r>
          </w:p>
        </w:tc>
        <w:tc>
          <w:tcPr>
            <w:tcW w:w="184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35AA8" w:rsidRPr="008F349D" w:rsidRDefault="00435AA8" w:rsidP="00435AA8">
            <w:pPr>
              <w:widowControl/>
              <w:textAlignment w:val="center"/>
              <w:rPr>
                <w:rFonts w:hAnsi="ＭＳ ゴシック" w:cs="Arial"/>
                <w:color w:val="000000"/>
                <w:kern w:val="0"/>
                <w:szCs w:val="21"/>
              </w:rPr>
            </w:pPr>
            <w:r w:rsidRPr="00673B58">
              <w:rPr>
                <w:rFonts w:hAnsi="ＭＳ ゴシック" w:cs="Meiryo UI" w:hint="eastAsia"/>
                <w:color w:val="000000"/>
                <w:kern w:val="24"/>
                <w:szCs w:val="21"/>
              </w:rPr>
              <w:t>1</w:t>
            </w:r>
            <w:r w:rsidRPr="008F349D">
              <w:rPr>
                <w:rFonts w:hAnsi="ＭＳ ゴシック" w:cs="Meiryo UI" w:hint="eastAsia"/>
                <w:color w:val="000000"/>
                <w:kern w:val="24"/>
                <w:szCs w:val="21"/>
              </w:rPr>
              <w:t>医療機関あたり入通院1日につき各500円</w:t>
            </w:r>
            <w:r w:rsidRPr="008F349D">
              <w:rPr>
                <w:rFonts w:hAnsi="ＭＳ ゴシック" w:cs="Meiryo UI" w:hint="eastAsia"/>
                <w:color w:val="000000"/>
                <w:kern w:val="24"/>
                <w:szCs w:val="21"/>
              </w:rPr>
              <w:br/>
              <w:t>（月2日限度）</w:t>
            </w:r>
            <w:r w:rsidRPr="008F349D">
              <w:rPr>
                <w:rFonts w:hAnsi="ＭＳ ゴシック" w:cs="Meiryo UI" w:hint="eastAsia"/>
                <w:color w:val="000000"/>
                <w:kern w:val="24"/>
                <w:szCs w:val="21"/>
              </w:rPr>
              <w:br/>
              <w:t>1ヶ月あたり2,500円を超える額を償還</w:t>
            </w:r>
          </w:p>
        </w:tc>
      </w:tr>
      <w:tr w:rsidR="00435AA8" w:rsidRPr="008F349D" w:rsidTr="006406BC">
        <w:trPr>
          <w:trHeight w:val="665"/>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35AA8" w:rsidRPr="008F349D" w:rsidRDefault="00435AA8" w:rsidP="00435AA8">
            <w:pPr>
              <w:widowControl/>
              <w:textAlignment w:val="center"/>
              <w:rPr>
                <w:rFonts w:hAnsi="ＭＳ ゴシック" w:cs="Arial"/>
                <w:color w:val="000000"/>
                <w:kern w:val="0"/>
                <w:szCs w:val="21"/>
              </w:rPr>
            </w:pPr>
            <w:r w:rsidRPr="00673B58">
              <w:rPr>
                <w:rFonts w:hAnsi="ＭＳ ゴシック" w:cs="Meiryo UI" w:hint="eastAsia"/>
                <w:color w:val="000000"/>
                <w:kern w:val="24"/>
                <w:szCs w:val="21"/>
              </w:rPr>
              <w:t>（２）身体障がい者及び知的障がい者医療</w:t>
            </w:r>
          </w:p>
        </w:tc>
        <w:tc>
          <w:tcPr>
            <w:tcW w:w="3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35AA8" w:rsidRPr="008F349D" w:rsidRDefault="00435AA8" w:rsidP="00435AA8">
            <w:pPr>
              <w:widowControl/>
              <w:textAlignment w:val="center"/>
              <w:rPr>
                <w:rFonts w:hAnsi="ＭＳ ゴシック" w:cs="Arial"/>
                <w:color w:val="000000"/>
                <w:kern w:val="0"/>
                <w:szCs w:val="21"/>
              </w:rPr>
            </w:pPr>
            <w:r w:rsidRPr="00673B58">
              <w:rPr>
                <w:rFonts w:hAnsi="ＭＳ ゴシック" w:cs="Meiryo UI" w:hint="eastAsia"/>
                <w:color w:val="000000"/>
                <w:kern w:val="24"/>
                <w:szCs w:val="21"/>
              </w:rPr>
              <w:t>（一）１～２級の身体障がい者手帳をお持ちの方</w:t>
            </w:r>
            <w:r w:rsidRPr="008F349D">
              <w:rPr>
                <w:rFonts w:hAnsi="ＭＳ ゴシック" w:cs="Meiryo UI" w:hint="eastAsia"/>
                <w:color w:val="000000"/>
                <w:kern w:val="24"/>
                <w:szCs w:val="21"/>
              </w:rPr>
              <w:br/>
              <w:t>（二）重度の知的障がいの方</w:t>
            </w:r>
            <w:r w:rsidRPr="008F349D">
              <w:rPr>
                <w:rFonts w:hAnsi="ＭＳ ゴシック" w:cs="Meiryo UI" w:hint="eastAsia"/>
                <w:color w:val="000000"/>
                <w:kern w:val="24"/>
                <w:szCs w:val="21"/>
              </w:rPr>
              <w:br/>
              <w:t>（三）中度の知的障がいで身体障がい者手帳をお持ちの方</w:t>
            </w:r>
          </w:p>
        </w:tc>
        <w:tc>
          <w:tcPr>
            <w:tcW w:w="28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35AA8" w:rsidRPr="008F349D" w:rsidRDefault="00435AA8" w:rsidP="00435AA8">
            <w:pPr>
              <w:widowControl/>
              <w:textAlignment w:val="center"/>
              <w:rPr>
                <w:rFonts w:hAnsi="ＭＳ ゴシック" w:cs="Arial"/>
                <w:color w:val="000000"/>
                <w:kern w:val="0"/>
                <w:szCs w:val="21"/>
              </w:rPr>
            </w:pPr>
            <w:r w:rsidRPr="00673B58">
              <w:rPr>
                <w:rFonts w:hAnsi="ＭＳ ゴシック" w:cs="Meiryo UI" w:hint="eastAsia"/>
                <w:color w:val="000000"/>
                <w:kern w:val="24"/>
                <w:szCs w:val="21"/>
              </w:rPr>
              <w:t>障がい基礎年金の全部支給停止の所得制限を準用</w:t>
            </w:r>
            <w:r w:rsidRPr="008F349D">
              <w:rPr>
                <w:rFonts w:hAnsi="ＭＳ ゴシック" w:cs="Meiryo UI" w:hint="eastAsia"/>
                <w:color w:val="000000"/>
                <w:kern w:val="24"/>
                <w:szCs w:val="21"/>
              </w:rPr>
              <w:br/>
              <w:t>単身の場合：本人所得4,621千円以下</w:t>
            </w:r>
          </w:p>
        </w:tc>
        <w:tc>
          <w:tcPr>
            <w:tcW w:w="1843" w:type="dxa"/>
            <w:vMerge/>
            <w:tcBorders>
              <w:top w:val="single" w:sz="8" w:space="0" w:color="000000"/>
              <w:left w:val="single" w:sz="8" w:space="0" w:color="000000"/>
              <w:bottom w:val="single" w:sz="8" w:space="0" w:color="000000"/>
              <w:right w:val="single" w:sz="8" w:space="0" w:color="000000"/>
            </w:tcBorders>
            <w:hideMark/>
          </w:tcPr>
          <w:p w:rsidR="00435AA8" w:rsidRPr="008F349D" w:rsidRDefault="00435AA8" w:rsidP="00435AA8">
            <w:pPr>
              <w:widowControl/>
              <w:rPr>
                <w:rFonts w:hAnsi="ＭＳ ゴシック" w:cs="Arial"/>
                <w:color w:val="000000"/>
                <w:kern w:val="0"/>
                <w:szCs w:val="21"/>
              </w:rPr>
            </w:pPr>
          </w:p>
        </w:tc>
      </w:tr>
      <w:tr w:rsidR="00435AA8" w:rsidRPr="008F349D" w:rsidTr="006406BC">
        <w:trPr>
          <w:trHeight w:val="805"/>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35AA8" w:rsidRPr="008F349D" w:rsidRDefault="00435AA8" w:rsidP="00435AA8">
            <w:pPr>
              <w:widowControl/>
              <w:textAlignment w:val="center"/>
              <w:rPr>
                <w:rFonts w:hAnsi="ＭＳ ゴシック" w:cs="Arial"/>
                <w:color w:val="000000"/>
                <w:kern w:val="0"/>
                <w:szCs w:val="21"/>
              </w:rPr>
            </w:pPr>
            <w:r w:rsidRPr="00673B58">
              <w:rPr>
                <w:rFonts w:hAnsi="ＭＳ ゴシック" w:cs="Meiryo UI" w:hint="eastAsia"/>
                <w:color w:val="000000"/>
                <w:kern w:val="24"/>
                <w:szCs w:val="21"/>
              </w:rPr>
              <w:t>（３）ひとり親家庭医療</w:t>
            </w:r>
          </w:p>
        </w:tc>
        <w:tc>
          <w:tcPr>
            <w:tcW w:w="3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35AA8" w:rsidRPr="008F349D" w:rsidRDefault="00435AA8" w:rsidP="00435AA8">
            <w:pPr>
              <w:widowControl/>
              <w:textAlignment w:val="center"/>
              <w:rPr>
                <w:rFonts w:hAnsi="ＭＳ ゴシック" w:cs="Arial"/>
                <w:color w:val="000000"/>
                <w:kern w:val="0"/>
                <w:szCs w:val="21"/>
              </w:rPr>
            </w:pPr>
            <w:r w:rsidRPr="00673B58">
              <w:rPr>
                <w:rFonts w:hAnsi="ＭＳ ゴシック" w:cs="Meiryo UI" w:hint="eastAsia"/>
                <w:color w:val="000000"/>
                <w:kern w:val="24"/>
                <w:szCs w:val="21"/>
              </w:rPr>
              <w:t>（一）</w:t>
            </w:r>
            <w:r w:rsidRPr="008F349D">
              <w:rPr>
                <w:rFonts w:hAnsi="ＭＳ ゴシック" w:cs="Meiryo UI" w:hint="eastAsia"/>
                <w:color w:val="000000"/>
                <w:kern w:val="24"/>
                <w:szCs w:val="21"/>
              </w:rPr>
              <w:t>18歳に到達した年度末日までの子</w:t>
            </w:r>
            <w:r w:rsidRPr="008F349D">
              <w:rPr>
                <w:rFonts w:hAnsi="ＭＳ ゴシック" w:cs="Meiryo UI" w:hint="eastAsia"/>
                <w:color w:val="000000"/>
                <w:kern w:val="24"/>
                <w:szCs w:val="21"/>
              </w:rPr>
              <w:br/>
              <w:t>（二）上記の子を監護する父又は母</w:t>
            </w:r>
            <w:r w:rsidRPr="008F349D">
              <w:rPr>
                <w:rFonts w:hAnsi="ＭＳ ゴシック" w:cs="Meiryo UI" w:hint="eastAsia"/>
                <w:color w:val="000000"/>
                <w:kern w:val="24"/>
                <w:szCs w:val="21"/>
              </w:rPr>
              <w:br/>
              <w:t>（三）上記の子を養育する養育者</w:t>
            </w:r>
          </w:p>
        </w:tc>
        <w:tc>
          <w:tcPr>
            <w:tcW w:w="28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35AA8" w:rsidRPr="008F349D" w:rsidRDefault="00435AA8" w:rsidP="00435AA8">
            <w:pPr>
              <w:widowControl/>
              <w:textAlignment w:val="center"/>
              <w:rPr>
                <w:rFonts w:hAnsi="ＭＳ ゴシック" w:cs="Arial"/>
                <w:color w:val="000000"/>
                <w:kern w:val="0"/>
                <w:szCs w:val="21"/>
              </w:rPr>
            </w:pPr>
            <w:r w:rsidRPr="00673B58">
              <w:rPr>
                <w:rFonts w:hAnsi="ＭＳ ゴシック" w:cs="Meiryo UI" w:hint="eastAsia"/>
                <w:color w:val="000000"/>
                <w:kern w:val="24"/>
                <w:szCs w:val="21"/>
              </w:rPr>
              <w:t>児童扶養手当の一部支給の所得制限を準用</w:t>
            </w:r>
            <w:r w:rsidRPr="008F349D">
              <w:rPr>
                <w:rFonts w:hAnsi="ＭＳ ゴシック" w:cs="Meiryo UI" w:hint="eastAsia"/>
                <w:color w:val="000000"/>
                <w:kern w:val="24"/>
                <w:szCs w:val="21"/>
              </w:rPr>
              <w:br/>
              <w:t>二人世帯の場合：所得2,300千円未満</w:t>
            </w:r>
          </w:p>
        </w:tc>
        <w:tc>
          <w:tcPr>
            <w:tcW w:w="1843" w:type="dxa"/>
            <w:vMerge/>
            <w:tcBorders>
              <w:top w:val="single" w:sz="8" w:space="0" w:color="000000"/>
              <w:left w:val="single" w:sz="8" w:space="0" w:color="000000"/>
              <w:bottom w:val="single" w:sz="8" w:space="0" w:color="000000"/>
              <w:right w:val="single" w:sz="8" w:space="0" w:color="000000"/>
            </w:tcBorders>
            <w:hideMark/>
          </w:tcPr>
          <w:p w:rsidR="00435AA8" w:rsidRPr="008F349D" w:rsidRDefault="00435AA8" w:rsidP="00435AA8">
            <w:pPr>
              <w:widowControl/>
              <w:rPr>
                <w:rFonts w:hAnsi="ＭＳ ゴシック" w:cs="Arial"/>
                <w:color w:val="000000"/>
                <w:kern w:val="0"/>
                <w:szCs w:val="21"/>
              </w:rPr>
            </w:pPr>
          </w:p>
        </w:tc>
      </w:tr>
      <w:tr w:rsidR="00435AA8" w:rsidRPr="008F349D" w:rsidTr="006406BC">
        <w:trPr>
          <w:trHeight w:val="301"/>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35AA8" w:rsidRPr="008F349D" w:rsidRDefault="00435AA8" w:rsidP="00435AA8">
            <w:pPr>
              <w:widowControl/>
              <w:spacing w:line="301" w:lineRule="atLeast"/>
              <w:textAlignment w:val="center"/>
              <w:rPr>
                <w:rFonts w:hAnsi="ＭＳ ゴシック" w:cs="Arial"/>
                <w:color w:val="000000"/>
                <w:kern w:val="0"/>
                <w:szCs w:val="21"/>
              </w:rPr>
            </w:pPr>
            <w:r w:rsidRPr="00673B58">
              <w:rPr>
                <w:rFonts w:hAnsi="ＭＳ ゴシック" w:cs="Meiryo UI" w:hint="eastAsia"/>
                <w:color w:val="000000"/>
                <w:kern w:val="24"/>
                <w:szCs w:val="21"/>
              </w:rPr>
              <w:t>（４）乳幼児医療</w:t>
            </w:r>
          </w:p>
        </w:tc>
        <w:tc>
          <w:tcPr>
            <w:tcW w:w="310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35AA8" w:rsidRPr="008F349D" w:rsidRDefault="00435AA8" w:rsidP="00435AA8">
            <w:pPr>
              <w:widowControl/>
              <w:spacing w:line="301" w:lineRule="atLeast"/>
              <w:textAlignment w:val="center"/>
              <w:rPr>
                <w:rFonts w:hAnsi="ＭＳ ゴシック" w:cs="Arial"/>
                <w:color w:val="000000"/>
                <w:kern w:val="0"/>
                <w:szCs w:val="21"/>
              </w:rPr>
            </w:pPr>
            <w:r w:rsidRPr="00673B58">
              <w:rPr>
                <w:rFonts w:hAnsi="ＭＳ ゴシック" w:cs="Meiryo UI" w:hint="eastAsia"/>
                <w:color w:val="000000"/>
                <w:kern w:val="24"/>
                <w:szCs w:val="21"/>
              </w:rPr>
              <w:t>（一）就学前児童の入院</w:t>
            </w:r>
            <w:r w:rsidRPr="008F349D">
              <w:rPr>
                <w:rFonts w:hAnsi="ＭＳ ゴシック" w:cs="Meiryo UI" w:hint="eastAsia"/>
                <w:color w:val="000000"/>
                <w:kern w:val="24"/>
                <w:szCs w:val="21"/>
              </w:rPr>
              <w:br/>
              <w:t>（二）３歳未満児の通院</w:t>
            </w:r>
          </w:p>
        </w:tc>
        <w:tc>
          <w:tcPr>
            <w:tcW w:w="28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35AA8" w:rsidRPr="008F349D" w:rsidRDefault="00435AA8" w:rsidP="00435AA8">
            <w:pPr>
              <w:widowControl/>
              <w:textAlignment w:val="center"/>
              <w:rPr>
                <w:rFonts w:hAnsi="ＭＳ ゴシック" w:cs="Arial"/>
                <w:color w:val="000000"/>
                <w:kern w:val="0"/>
                <w:szCs w:val="21"/>
              </w:rPr>
            </w:pPr>
            <w:r w:rsidRPr="00673B58">
              <w:rPr>
                <w:rFonts w:hAnsi="ＭＳ ゴシック" w:cs="Meiryo UI" w:hint="eastAsia"/>
                <w:color w:val="000000"/>
                <w:kern w:val="24"/>
                <w:szCs w:val="21"/>
              </w:rPr>
              <w:t>児童手当の特例給付（平成</w:t>
            </w:r>
            <w:r w:rsidRPr="008F349D">
              <w:rPr>
                <w:rFonts w:hAnsi="ＭＳ ゴシック" w:cs="Meiryo UI" w:hint="eastAsia"/>
                <w:color w:val="000000"/>
                <w:kern w:val="24"/>
                <w:szCs w:val="21"/>
              </w:rPr>
              <w:t>24年4月改正前）の所得制限を準用</w:t>
            </w:r>
            <w:r w:rsidRPr="008F349D">
              <w:rPr>
                <w:rFonts w:hAnsi="ＭＳ ゴシック" w:cs="Meiryo UI" w:hint="eastAsia"/>
                <w:color w:val="000000"/>
                <w:kern w:val="24"/>
                <w:szCs w:val="21"/>
              </w:rPr>
              <w:br/>
              <w:t>四人世帯の場合：所得6,460千円未満</w:t>
            </w:r>
          </w:p>
        </w:tc>
        <w:tc>
          <w:tcPr>
            <w:tcW w:w="1843" w:type="dxa"/>
            <w:vMerge/>
            <w:tcBorders>
              <w:top w:val="single" w:sz="8" w:space="0" w:color="000000"/>
              <w:left w:val="single" w:sz="8" w:space="0" w:color="000000"/>
              <w:bottom w:val="single" w:sz="8" w:space="0" w:color="000000"/>
              <w:right w:val="single" w:sz="8" w:space="0" w:color="000000"/>
            </w:tcBorders>
            <w:hideMark/>
          </w:tcPr>
          <w:p w:rsidR="00435AA8" w:rsidRPr="008F349D" w:rsidRDefault="00435AA8" w:rsidP="00435AA8">
            <w:pPr>
              <w:widowControl/>
              <w:rPr>
                <w:rFonts w:hAnsi="ＭＳ ゴシック" w:cs="Arial"/>
                <w:color w:val="000000"/>
                <w:kern w:val="0"/>
                <w:szCs w:val="21"/>
              </w:rPr>
            </w:pPr>
          </w:p>
        </w:tc>
      </w:tr>
    </w:tbl>
    <w:p w:rsidR="003C00D7" w:rsidRPr="008F349D" w:rsidRDefault="003C00D7" w:rsidP="00435AA8">
      <w:pPr>
        <w:rPr>
          <w:rFonts w:hAnsi="ＭＳ ゴシック"/>
          <w:color w:val="000000"/>
        </w:rPr>
      </w:pPr>
    </w:p>
    <w:p w:rsidR="005761B2" w:rsidRPr="008F349D" w:rsidRDefault="003C00D7" w:rsidP="00435AA8">
      <w:pPr>
        <w:rPr>
          <w:rFonts w:hAnsi="ＭＳ ゴシック"/>
          <w:color w:val="000000"/>
        </w:rPr>
      </w:pPr>
      <w:r w:rsidRPr="008F349D">
        <w:rPr>
          <w:rFonts w:hAnsi="ＭＳ ゴシック"/>
          <w:color w:val="000000"/>
        </w:rPr>
        <w:br w:type="page"/>
      </w:r>
      <w:r w:rsidR="005761B2" w:rsidRPr="008F349D">
        <w:rPr>
          <w:rFonts w:hAnsi="ＭＳ ゴシック" w:hint="eastAsia"/>
          <w:color w:val="000000"/>
        </w:rPr>
        <w:lastRenderedPageBreak/>
        <w:t>９６ページ</w:t>
      </w:r>
    </w:p>
    <w:p w:rsidR="00435AA8" w:rsidRPr="008F349D" w:rsidRDefault="00435AA8" w:rsidP="00435AA8">
      <w:pPr>
        <w:rPr>
          <w:rFonts w:hAnsi="ＭＳ ゴシック"/>
          <w:color w:val="000000"/>
        </w:rPr>
      </w:pPr>
      <w:r w:rsidRPr="008F349D">
        <w:rPr>
          <w:rFonts w:hAnsi="ＭＳ ゴシック" w:hint="eastAsia"/>
          <w:color w:val="000000"/>
        </w:rPr>
        <w:t>４．私学関係（育英会含む）</w:t>
      </w:r>
    </w:p>
    <w:p w:rsidR="00435AA8" w:rsidRPr="008F349D" w:rsidRDefault="00435AA8" w:rsidP="00435AA8">
      <w:pPr>
        <w:rPr>
          <w:rFonts w:hAnsi="ＭＳ ゴシック"/>
          <w:color w:val="000000"/>
        </w:rPr>
      </w:pPr>
      <w:r w:rsidRPr="008F349D">
        <w:rPr>
          <w:rFonts w:hAnsi="ＭＳ ゴシック" w:hint="eastAsia"/>
          <w:color w:val="000000"/>
        </w:rPr>
        <w:t>私立幼稚園振興助成費</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783"/>
        <w:gridCol w:w="666"/>
        <w:gridCol w:w="5440"/>
      </w:tblGrid>
      <w:tr w:rsidR="00435AA8" w:rsidRPr="008F349D" w:rsidTr="006406BC">
        <w:trPr>
          <w:trHeight w:val="575"/>
        </w:trPr>
        <w:tc>
          <w:tcPr>
            <w:tcW w:w="3783" w:type="dxa"/>
            <w:shd w:val="clear" w:color="auto" w:fill="auto"/>
            <w:hideMark/>
          </w:tcPr>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事業の主な内容</w:t>
            </w:r>
          </w:p>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　】内は平成26年度当初予算額）</w:t>
            </w:r>
          </w:p>
        </w:tc>
        <w:tc>
          <w:tcPr>
            <w:tcW w:w="6106" w:type="dxa"/>
            <w:gridSpan w:val="2"/>
            <w:shd w:val="clear" w:color="auto" w:fill="auto"/>
            <w:hideMark/>
          </w:tcPr>
          <w:p w:rsidR="00435AA8" w:rsidRPr="008F349D" w:rsidRDefault="00435AA8" w:rsidP="006B25BE">
            <w:pPr>
              <w:widowControl/>
              <w:jc w:val="left"/>
              <w:textAlignment w:val="center"/>
              <w:rPr>
                <w:rFonts w:hAnsi="ＭＳ ゴシック" w:cs="Meiryo UI"/>
                <w:color w:val="000000"/>
                <w:kern w:val="24"/>
                <w:szCs w:val="21"/>
              </w:rPr>
            </w:pPr>
            <w:r w:rsidRPr="00673B58">
              <w:rPr>
                <w:rFonts w:hAnsi="ＭＳ ゴシック" w:cs="Meiryo UI" w:hint="eastAsia"/>
                <w:color w:val="000000"/>
                <w:kern w:val="24"/>
                <w:szCs w:val="21"/>
              </w:rPr>
              <w:t>教育条件の維持向上、保護者負担の軽減及び経営の健全化を図るため、私立幼稚園を運営する学校法人等に対して補助する。【</w:t>
            </w:r>
            <w:r w:rsidRPr="008F349D">
              <w:rPr>
                <w:rFonts w:hAnsi="ＭＳ ゴシック" w:cs="Meiryo UI" w:hint="eastAsia"/>
                <w:color w:val="000000"/>
                <w:kern w:val="24"/>
                <w:szCs w:val="21"/>
              </w:rPr>
              <w:t>185.2億円】</w:t>
            </w:r>
          </w:p>
        </w:tc>
      </w:tr>
      <w:tr w:rsidR="00435AA8" w:rsidRPr="008F349D" w:rsidTr="006406BC">
        <w:trPr>
          <w:trHeight w:val="338"/>
        </w:trPr>
        <w:tc>
          <w:tcPr>
            <w:tcW w:w="4449" w:type="dxa"/>
            <w:gridSpan w:val="2"/>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課題等</w:t>
            </w:r>
          </w:p>
        </w:tc>
        <w:tc>
          <w:tcPr>
            <w:tcW w:w="5440" w:type="dxa"/>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見直しの方向性</w:t>
            </w:r>
          </w:p>
        </w:tc>
      </w:tr>
      <w:tr w:rsidR="00435AA8" w:rsidRPr="008F349D" w:rsidTr="006406BC">
        <w:trPr>
          <w:trHeight w:val="1594"/>
        </w:trPr>
        <w:tc>
          <w:tcPr>
            <w:tcW w:w="4449" w:type="dxa"/>
            <w:gridSpan w:val="2"/>
            <w:shd w:val="clear" w:color="auto" w:fill="auto"/>
            <w:hideMark/>
          </w:tcPr>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子ども・子育て支援新制度の実施（平成</w:t>
            </w:r>
            <w:r w:rsidRPr="008F349D">
              <w:rPr>
                <w:rFonts w:hAnsi="ＭＳ ゴシック" w:cs="Meiryo UI" w:hint="eastAsia"/>
                <w:color w:val="000000"/>
                <w:kern w:val="24"/>
                <w:szCs w:val="21"/>
              </w:rPr>
              <w:t>27年度本格実施予定）に伴い、私立幼稚園に対する助成制度のあり方を検討する必要。</w:t>
            </w:r>
          </w:p>
        </w:tc>
        <w:tc>
          <w:tcPr>
            <w:tcW w:w="5440" w:type="dxa"/>
            <w:shd w:val="clear" w:color="auto" w:fill="auto"/>
            <w:hideMark/>
          </w:tcPr>
          <w:p w:rsidR="00435AA8" w:rsidRPr="008F349D" w:rsidRDefault="00435AA8" w:rsidP="006B25BE">
            <w:pPr>
              <w:widowControl/>
              <w:jc w:val="left"/>
              <w:rPr>
                <w:rFonts w:hAnsi="ＭＳ ゴシック" w:cs="Arial"/>
                <w:color w:val="000000"/>
                <w:kern w:val="0"/>
                <w:szCs w:val="21"/>
              </w:rPr>
            </w:pPr>
            <w:r w:rsidRPr="00673B58">
              <w:rPr>
                <w:rFonts w:hAnsi="ＭＳ ゴシック" w:cs="Meiryo UI" w:hint="eastAsia"/>
                <w:color w:val="000000"/>
                <w:kern w:val="24"/>
                <w:szCs w:val="21"/>
              </w:rPr>
              <w:t>子ども・子育て支援新制度の導入に伴い、本府のあるべき基本方針・方向性を確立するとともに、私立幼稚園の施設型給付</w:t>
            </w:r>
            <w:r w:rsidRPr="008F349D">
              <w:rPr>
                <w:rFonts w:hAnsi="ＭＳ ゴシック" w:cs="Meiryo UI" w:hint="eastAsia"/>
                <w:color w:val="000000"/>
                <w:kern w:val="24"/>
                <w:szCs w:val="21"/>
              </w:rPr>
              <w:t>への移行状況を見極めながら、預かり保育延長促進事業助成等を含め、現行の助成制度の必要な見直しを図る。</w:t>
            </w:r>
          </w:p>
        </w:tc>
      </w:tr>
    </w:tbl>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私立高等学校等生徒授業料支援補助金</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783"/>
        <w:gridCol w:w="666"/>
        <w:gridCol w:w="5440"/>
      </w:tblGrid>
      <w:tr w:rsidR="00435AA8" w:rsidRPr="008F349D" w:rsidTr="006406BC">
        <w:trPr>
          <w:trHeight w:val="575"/>
        </w:trPr>
        <w:tc>
          <w:tcPr>
            <w:tcW w:w="3783" w:type="dxa"/>
            <w:shd w:val="clear" w:color="auto" w:fill="auto"/>
            <w:hideMark/>
          </w:tcPr>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事業の主な内容</w:t>
            </w:r>
          </w:p>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　】内は平成26年度当初予算額）</w:t>
            </w:r>
          </w:p>
        </w:tc>
        <w:tc>
          <w:tcPr>
            <w:tcW w:w="6106" w:type="dxa"/>
            <w:gridSpan w:val="2"/>
            <w:shd w:val="clear" w:color="auto" w:fill="auto"/>
            <w:hideMark/>
          </w:tcPr>
          <w:p w:rsidR="00435AA8" w:rsidRPr="008F349D" w:rsidRDefault="00435AA8" w:rsidP="006B25BE">
            <w:pPr>
              <w:widowControl/>
              <w:jc w:val="left"/>
              <w:textAlignment w:val="center"/>
              <w:rPr>
                <w:rFonts w:hAnsi="ＭＳ ゴシック" w:cs="Meiryo UI"/>
                <w:color w:val="000000"/>
                <w:kern w:val="24"/>
                <w:szCs w:val="21"/>
              </w:rPr>
            </w:pPr>
            <w:r w:rsidRPr="00673B58">
              <w:rPr>
                <w:rFonts w:hAnsi="ＭＳ ゴシック" w:cs="Meiryo UI" w:hint="eastAsia"/>
                <w:color w:val="000000"/>
                <w:kern w:val="24"/>
                <w:szCs w:val="21"/>
              </w:rPr>
              <w:t>大阪の子どもたちが、中学校卒業時の進路選択段階で、国公立高校と同様に、私立高校等についても、自らの希望や能力に応じて自由に学校選択ができる機会を提供するため、私立高等学校等の授業料の保護者負担を実質無償化、もしくは保護者負担が</w:t>
            </w:r>
            <w:r w:rsidRPr="008F349D">
              <w:rPr>
                <w:rFonts w:hAnsi="ＭＳ ゴシック" w:cs="Meiryo UI" w:hint="eastAsia"/>
                <w:color w:val="000000"/>
                <w:kern w:val="24"/>
                <w:szCs w:val="21"/>
              </w:rPr>
              <w:t>10万円で収まるように支援する。【230.1億円】</w:t>
            </w:r>
          </w:p>
        </w:tc>
      </w:tr>
      <w:tr w:rsidR="00435AA8" w:rsidRPr="008F349D" w:rsidTr="006406BC">
        <w:trPr>
          <w:trHeight w:val="338"/>
        </w:trPr>
        <w:tc>
          <w:tcPr>
            <w:tcW w:w="4449" w:type="dxa"/>
            <w:gridSpan w:val="2"/>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課題等</w:t>
            </w:r>
          </w:p>
        </w:tc>
        <w:tc>
          <w:tcPr>
            <w:tcW w:w="5440" w:type="dxa"/>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見直しの方向性</w:t>
            </w:r>
          </w:p>
        </w:tc>
      </w:tr>
      <w:tr w:rsidR="00435AA8" w:rsidRPr="008F349D" w:rsidTr="006406BC">
        <w:trPr>
          <w:trHeight w:val="1229"/>
        </w:trPr>
        <w:tc>
          <w:tcPr>
            <w:tcW w:w="4449" w:type="dxa"/>
            <w:gridSpan w:val="2"/>
            <w:shd w:val="clear" w:color="auto" w:fill="auto"/>
            <w:hideMark/>
          </w:tcPr>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授業料支援</w:t>
            </w:r>
            <w:r w:rsidRPr="008F349D">
              <w:rPr>
                <w:rFonts w:hAnsi="ＭＳ ゴシック" w:cs="Meiryo UI" w:hint="eastAsia"/>
                <w:color w:val="000000"/>
                <w:kern w:val="24"/>
                <w:szCs w:val="21"/>
              </w:rPr>
              <w:t>補助金制度が平成23年度から5年間とされていることを踏まえ、今後の制度のあり方を検討する必要。</w:t>
            </w:r>
          </w:p>
        </w:tc>
        <w:tc>
          <w:tcPr>
            <w:tcW w:w="5440" w:type="dxa"/>
            <w:shd w:val="clear" w:color="auto" w:fill="auto"/>
            <w:hideMark/>
          </w:tcPr>
          <w:p w:rsidR="00435AA8" w:rsidRPr="008F349D" w:rsidRDefault="00435AA8" w:rsidP="006B25BE">
            <w:pPr>
              <w:widowControl/>
              <w:jc w:val="left"/>
              <w:rPr>
                <w:rFonts w:hAnsi="ＭＳ ゴシック" w:cs="Arial"/>
                <w:color w:val="000000"/>
                <w:kern w:val="0"/>
                <w:szCs w:val="21"/>
              </w:rPr>
            </w:pPr>
            <w:r w:rsidRPr="00673B58">
              <w:rPr>
                <w:rFonts w:hAnsi="ＭＳ ゴシック" w:cs="Meiryo UI" w:hint="eastAsia"/>
                <w:color w:val="000000"/>
                <w:kern w:val="24"/>
                <w:szCs w:val="21"/>
              </w:rPr>
              <w:t>これまでの授業料支援補助金制度の効果検証を行うとともに、今後の制度のあり方について検討を行う。</w:t>
            </w:r>
          </w:p>
        </w:tc>
      </w:tr>
    </w:tbl>
    <w:p w:rsidR="00435AA8" w:rsidRPr="008F349D" w:rsidRDefault="00435AA8" w:rsidP="00435AA8">
      <w:pPr>
        <w:widowControl/>
        <w:jc w:val="left"/>
        <w:rPr>
          <w:rFonts w:hAnsi="ＭＳ ゴシック"/>
          <w:color w:val="000000"/>
        </w:rPr>
      </w:pPr>
    </w:p>
    <w:p w:rsidR="005761B2" w:rsidRPr="008F349D" w:rsidRDefault="005761B2" w:rsidP="00435AA8">
      <w:pPr>
        <w:widowControl/>
        <w:jc w:val="left"/>
        <w:rPr>
          <w:rFonts w:hAnsi="ＭＳ ゴシック"/>
          <w:color w:val="000000"/>
        </w:rPr>
      </w:pPr>
      <w:r w:rsidRPr="008F349D">
        <w:rPr>
          <w:rFonts w:hAnsi="ＭＳ ゴシック" w:hint="eastAsia"/>
          <w:color w:val="000000"/>
        </w:rPr>
        <w:t>９７ページ</w:t>
      </w:r>
    </w:p>
    <w:p w:rsidR="00435AA8" w:rsidRPr="008F349D" w:rsidRDefault="00435AA8" w:rsidP="00435AA8">
      <w:pPr>
        <w:rPr>
          <w:rFonts w:hAnsi="ＭＳ ゴシック"/>
          <w:color w:val="000000"/>
        </w:rPr>
      </w:pPr>
      <w:r w:rsidRPr="008F349D">
        <w:rPr>
          <w:rFonts w:hAnsi="ＭＳ ゴシック" w:hint="eastAsia"/>
          <w:color w:val="000000"/>
        </w:rPr>
        <w:t>大阪府育英会助成費</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783"/>
        <w:gridCol w:w="666"/>
        <w:gridCol w:w="5440"/>
      </w:tblGrid>
      <w:tr w:rsidR="00435AA8" w:rsidRPr="008F349D" w:rsidTr="006406BC">
        <w:trPr>
          <w:trHeight w:val="575"/>
        </w:trPr>
        <w:tc>
          <w:tcPr>
            <w:tcW w:w="3783" w:type="dxa"/>
            <w:shd w:val="clear" w:color="auto" w:fill="auto"/>
            <w:hideMark/>
          </w:tcPr>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事業の主な内容</w:t>
            </w:r>
          </w:p>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　】内は平成26年度当初予算額）</w:t>
            </w:r>
          </w:p>
        </w:tc>
        <w:tc>
          <w:tcPr>
            <w:tcW w:w="6106" w:type="dxa"/>
            <w:gridSpan w:val="2"/>
            <w:shd w:val="clear" w:color="auto" w:fill="auto"/>
            <w:hideMark/>
          </w:tcPr>
          <w:p w:rsidR="00435AA8" w:rsidRPr="008F349D" w:rsidRDefault="00435AA8" w:rsidP="006B25BE">
            <w:pPr>
              <w:widowControl/>
              <w:jc w:val="left"/>
              <w:textAlignment w:val="center"/>
              <w:rPr>
                <w:rFonts w:hAnsi="ＭＳ ゴシック" w:cs="Meiryo UI"/>
                <w:color w:val="000000"/>
                <w:kern w:val="24"/>
                <w:szCs w:val="21"/>
              </w:rPr>
            </w:pPr>
            <w:r w:rsidRPr="00673B58">
              <w:rPr>
                <w:rFonts w:hAnsi="ＭＳ ゴシック" w:cs="Meiryo UI" w:hint="eastAsia"/>
                <w:color w:val="000000"/>
                <w:kern w:val="24"/>
                <w:szCs w:val="21"/>
              </w:rPr>
              <w:t>教育の機会均等を図るため、（公財）大阪府育英会が行う修学資金貸与事業等に対し、助成する。【</w:t>
            </w:r>
            <w:r w:rsidRPr="008F349D">
              <w:rPr>
                <w:rFonts w:hAnsi="ＭＳ ゴシック" w:cs="Meiryo UI" w:hint="eastAsia"/>
                <w:color w:val="000000"/>
                <w:kern w:val="24"/>
                <w:szCs w:val="21"/>
              </w:rPr>
              <w:t>25.4億円】</w:t>
            </w:r>
          </w:p>
        </w:tc>
      </w:tr>
      <w:tr w:rsidR="00435AA8" w:rsidRPr="008F349D" w:rsidTr="006406BC">
        <w:trPr>
          <w:trHeight w:val="338"/>
        </w:trPr>
        <w:tc>
          <w:tcPr>
            <w:tcW w:w="4449" w:type="dxa"/>
            <w:gridSpan w:val="2"/>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課題等</w:t>
            </w:r>
          </w:p>
        </w:tc>
        <w:tc>
          <w:tcPr>
            <w:tcW w:w="5440" w:type="dxa"/>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見直しの方向性</w:t>
            </w:r>
          </w:p>
        </w:tc>
      </w:tr>
      <w:tr w:rsidR="00435AA8" w:rsidRPr="008F349D" w:rsidTr="006406BC">
        <w:trPr>
          <w:trHeight w:val="1229"/>
        </w:trPr>
        <w:tc>
          <w:tcPr>
            <w:tcW w:w="4449" w:type="dxa"/>
            <w:gridSpan w:val="2"/>
            <w:shd w:val="clear" w:color="auto" w:fill="auto"/>
            <w:hideMark/>
          </w:tcPr>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授業料支援補助金制度の検討に合わせ、より効果的な制度となるよう、検討が必要。</w:t>
            </w:r>
          </w:p>
        </w:tc>
        <w:tc>
          <w:tcPr>
            <w:tcW w:w="5440" w:type="dxa"/>
            <w:shd w:val="clear" w:color="auto" w:fill="auto"/>
            <w:hideMark/>
          </w:tcPr>
          <w:p w:rsidR="00435AA8" w:rsidRPr="008F349D" w:rsidRDefault="00435AA8" w:rsidP="006B25BE">
            <w:pPr>
              <w:widowControl/>
              <w:jc w:val="left"/>
              <w:rPr>
                <w:rFonts w:hAnsi="ＭＳ ゴシック" w:cs="Arial"/>
                <w:color w:val="000000"/>
                <w:kern w:val="0"/>
                <w:szCs w:val="21"/>
              </w:rPr>
            </w:pPr>
            <w:r w:rsidRPr="00673B58">
              <w:rPr>
                <w:rFonts w:hAnsi="ＭＳ ゴシック" w:cs="Meiryo UI" w:hint="eastAsia"/>
                <w:color w:val="000000"/>
                <w:kern w:val="24"/>
                <w:szCs w:val="21"/>
              </w:rPr>
              <w:t>育英会奨学資金貸付</w:t>
            </w:r>
            <w:r w:rsidRPr="008F349D">
              <w:rPr>
                <w:rFonts w:hAnsi="ＭＳ ゴシック" w:cs="Meiryo UI" w:hint="eastAsia"/>
                <w:color w:val="000000"/>
                <w:kern w:val="24"/>
                <w:szCs w:val="21"/>
              </w:rPr>
              <w:t>は、国の就学支援金や、府の授業料支援補助金と一体的に運営していることから、授業料支援補助金制度の検討を踏まえ、より効果的な制度となるよう、検討する。</w:t>
            </w:r>
          </w:p>
        </w:tc>
      </w:tr>
    </w:tbl>
    <w:p w:rsidR="003C00D7" w:rsidRPr="008F349D" w:rsidRDefault="003C00D7" w:rsidP="00435AA8">
      <w:pPr>
        <w:rPr>
          <w:rFonts w:hAnsi="ＭＳ ゴシック"/>
          <w:color w:val="000000"/>
        </w:rPr>
      </w:pPr>
    </w:p>
    <w:p w:rsidR="005761B2" w:rsidRPr="008F349D" w:rsidRDefault="003C00D7" w:rsidP="00435AA8">
      <w:pPr>
        <w:rPr>
          <w:rFonts w:hAnsi="ＭＳ ゴシック"/>
          <w:color w:val="000000"/>
        </w:rPr>
      </w:pPr>
      <w:r w:rsidRPr="008F349D">
        <w:rPr>
          <w:rFonts w:hAnsi="ＭＳ ゴシック"/>
          <w:color w:val="000000"/>
        </w:rPr>
        <w:br w:type="page"/>
      </w:r>
      <w:r w:rsidR="005761B2" w:rsidRPr="008F349D">
        <w:rPr>
          <w:rFonts w:hAnsi="ＭＳ ゴシック" w:hint="eastAsia"/>
          <w:color w:val="000000"/>
        </w:rPr>
        <w:lastRenderedPageBreak/>
        <w:t>９８ページ</w:t>
      </w:r>
    </w:p>
    <w:p w:rsidR="00435AA8" w:rsidRPr="008F349D" w:rsidRDefault="00435AA8" w:rsidP="00435AA8">
      <w:pPr>
        <w:rPr>
          <w:rFonts w:hAnsi="ＭＳ ゴシック"/>
          <w:color w:val="000000"/>
        </w:rPr>
      </w:pPr>
      <w:r w:rsidRPr="008F349D">
        <w:rPr>
          <w:rFonts w:hAnsi="ＭＳ ゴシック" w:hint="eastAsia"/>
          <w:color w:val="000000"/>
        </w:rPr>
        <w:t>５．市町村交付金等</w:t>
      </w:r>
    </w:p>
    <w:p w:rsidR="00435AA8" w:rsidRPr="008F349D" w:rsidRDefault="00435AA8" w:rsidP="00435AA8">
      <w:pPr>
        <w:rPr>
          <w:rFonts w:hAnsi="ＭＳ ゴシック"/>
          <w:color w:val="000000"/>
        </w:rPr>
      </w:pPr>
      <w:r w:rsidRPr="008F349D">
        <w:rPr>
          <w:rFonts w:hAnsi="ＭＳ ゴシック" w:hint="eastAsia"/>
          <w:color w:val="000000"/>
        </w:rPr>
        <w:t>市町村振興補助金</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783"/>
        <w:gridCol w:w="666"/>
        <w:gridCol w:w="5440"/>
      </w:tblGrid>
      <w:tr w:rsidR="00435AA8" w:rsidRPr="008F349D" w:rsidTr="006406BC">
        <w:trPr>
          <w:trHeight w:val="575"/>
        </w:trPr>
        <w:tc>
          <w:tcPr>
            <w:tcW w:w="3783" w:type="dxa"/>
            <w:shd w:val="clear" w:color="auto" w:fill="auto"/>
            <w:hideMark/>
          </w:tcPr>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事業の主な内容</w:t>
            </w:r>
          </w:p>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　】内は平成26年度当初予算額）</w:t>
            </w:r>
          </w:p>
        </w:tc>
        <w:tc>
          <w:tcPr>
            <w:tcW w:w="6106" w:type="dxa"/>
            <w:gridSpan w:val="2"/>
            <w:shd w:val="clear" w:color="auto" w:fill="auto"/>
            <w:hideMark/>
          </w:tcPr>
          <w:p w:rsidR="00435AA8" w:rsidRPr="008F349D" w:rsidRDefault="00435AA8" w:rsidP="006B25BE">
            <w:pPr>
              <w:widowControl/>
              <w:jc w:val="left"/>
              <w:textAlignment w:val="center"/>
              <w:rPr>
                <w:rFonts w:hAnsi="ＭＳ ゴシック" w:cs="Meiryo UI"/>
                <w:color w:val="000000"/>
                <w:kern w:val="24"/>
                <w:szCs w:val="21"/>
              </w:rPr>
            </w:pPr>
            <w:r w:rsidRPr="00673B58">
              <w:rPr>
                <w:rFonts w:hAnsi="ＭＳ ゴシック" w:cs="Meiryo UI" w:hint="eastAsia"/>
                <w:color w:val="000000"/>
                <w:kern w:val="24"/>
                <w:szCs w:val="21"/>
              </w:rPr>
              <w:t>市町村の自律化に向けた体制整備や行財政基盤の強化への取組みを支援するために、府内の各市町村の取組みへのインセンティブとして補助金を交付。</w:t>
            </w:r>
          </w:p>
          <w:p w:rsidR="00435AA8" w:rsidRPr="008F349D" w:rsidRDefault="00435AA8" w:rsidP="006B25BE">
            <w:pPr>
              <w:widowControl/>
              <w:jc w:val="left"/>
              <w:textAlignment w:val="center"/>
              <w:rPr>
                <w:rFonts w:hAnsi="ＭＳ ゴシック" w:cs="Meiryo UI"/>
                <w:color w:val="000000"/>
                <w:kern w:val="24"/>
                <w:szCs w:val="21"/>
              </w:rPr>
            </w:pPr>
            <w:r w:rsidRPr="008F349D">
              <w:rPr>
                <w:rFonts w:hAnsi="ＭＳ ゴシック" w:cs="Meiryo UI" w:hint="eastAsia"/>
                <w:color w:val="000000"/>
                <w:kern w:val="24"/>
                <w:szCs w:val="21"/>
              </w:rPr>
              <w:t>具体的には、広域連携、権限移譲といった分権改革の推進や行財政基盤の強化に資する取組みに対し、毎年度、その成果に基づいて各市町村への補助金の上限額を算出。【10.4億円】</w:t>
            </w:r>
          </w:p>
        </w:tc>
      </w:tr>
      <w:tr w:rsidR="00435AA8" w:rsidRPr="008F349D" w:rsidTr="006406BC">
        <w:trPr>
          <w:trHeight w:val="338"/>
        </w:trPr>
        <w:tc>
          <w:tcPr>
            <w:tcW w:w="4449" w:type="dxa"/>
            <w:gridSpan w:val="2"/>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課題等</w:t>
            </w:r>
          </w:p>
        </w:tc>
        <w:tc>
          <w:tcPr>
            <w:tcW w:w="5440" w:type="dxa"/>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見直しの方向性</w:t>
            </w:r>
          </w:p>
        </w:tc>
      </w:tr>
      <w:tr w:rsidR="00435AA8" w:rsidRPr="008F349D" w:rsidTr="006406BC">
        <w:trPr>
          <w:trHeight w:val="1229"/>
        </w:trPr>
        <w:tc>
          <w:tcPr>
            <w:tcW w:w="4449" w:type="dxa"/>
            <w:gridSpan w:val="2"/>
            <w:shd w:val="clear" w:color="auto" w:fill="auto"/>
            <w:hideMark/>
          </w:tcPr>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市町村の分権改革の取組みに対する府のサポートに加え、平成</w:t>
            </w:r>
            <w:r w:rsidRPr="008F349D">
              <w:rPr>
                <w:rFonts w:hAnsi="ＭＳ ゴシック" w:cs="Meiryo UI" w:hint="eastAsia"/>
                <w:color w:val="000000"/>
                <w:kern w:val="24"/>
                <w:szCs w:val="21"/>
              </w:rPr>
              <w:t>25年度に当該取組みを後押しする制度に改正したところ。</w:t>
            </w:r>
          </w:p>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今後、改正後の制度に係る効果検証が必要。</w:t>
            </w:r>
          </w:p>
        </w:tc>
        <w:tc>
          <w:tcPr>
            <w:tcW w:w="5440" w:type="dxa"/>
            <w:shd w:val="clear" w:color="auto" w:fill="auto"/>
            <w:hideMark/>
          </w:tcPr>
          <w:p w:rsidR="00435AA8" w:rsidRPr="008F349D" w:rsidRDefault="00435AA8" w:rsidP="006B25BE">
            <w:pPr>
              <w:widowControl/>
              <w:jc w:val="left"/>
              <w:rPr>
                <w:rFonts w:hAnsi="ＭＳ ゴシック" w:cs="Arial"/>
                <w:color w:val="000000"/>
                <w:kern w:val="0"/>
                <w:szCs w:val="21"/>
              </w:rPr>
            </w:pPr>
            <w:r w:rsidRPr="00673B58">
              <w:rPr>
                <w:rFonts w:hAnsi="ＭＳ ゴシック" w:cs="Meiryo UI" w:hint="eastAsia"/>
                <w:color w:val="000000"/>
                <w:kern w:val="24"/>
                <w:szCs w:val="21"/>
              </w:rPr>
              <w:t>本補助金が、市町村における広域連携体制の整備、行財政基盤の強化等の取組みを後押しする制度として十分にその</w:t>
            </w:r>
            <w:r w:rsidRPr="008F349D">
              <w:rPr>
                <w:rFonts w:hAnsi="ＭＳ ゴシック" w:cs="Meiryo UI" w:hint="eastAsia"/>
                <w:color w:val="000000"/>
                <w:kern w:val="24"/>
                <w:szCs w:val="21"/>
              </w:rPr>
              <w:t>役割を果たしているか、効果を検証していく。</w:t>
            </w:r>
          </w:p>
        </w:tc>
      </w:tr>
    </w:tbl>
    <w:p w:rsidR="007E6A4D" w:rsidRPr="008F349D" w:rsidRDefault="007E6A4D" w:rsidP="00435AA8">
      <w:pPr>
        <w:rPr>
          <w:rFonts w:hAnsi="ＭＳ ゴシック"/>
          <w:color w:val="000000"/>
        </w:rPr>
      </w:pPr>
    </w:p>
    <w:p w:rsidR="005761B2" w:rsidRPr="008F349D" w:rsidRDefault="005761B2" w:rsidP="00435AA8">
      <w:pPr>
        <w:rPr>
          <w:rFonts w:hAnsi="ＭＳ ゴシック"/>
          <w:color w:val="000000"/>
        </w:rPr>
      </w:pPr>
      <w:r w:rsidRPr="008F349D">
        <w:rPr>
          <w:rFonts w:hAnsi="ＭＳ ゴシック" w:hint="eastAsia"/>
          <w:color w:val="000000"/>
        </w:rPr>
        <w:t>９９ページ</w:t>
      </w:r>
    </w:p>
    <w:p w:rsidR="00435AA8" w:rsidRPr="008F349D" w:rsidRDefault="00435AA8" w:rsidP="00435AA8">
      <w:pPr>
        <w:rPr>
          <w:rFonts w:hAnsi="ＭＳ ゴシック"/>
          <w:color w:val="000000"/>
        </w:rPr>
      </w:pPr>
      <w:r w:rsidRPr="008F349D">
        <w:rPr>
          <w:rFonts w:hAnsi="ＭＳ ゴシック" w:hint="eastAsia"/>
          <w:color w:val="000000"/>
        </w:rPr>
        <w:t>総合相談事業交付金</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783"/>
        <w:gridCol w:w="666"/>
        <w:gridCol w:w="5440"/>
      </w:tblGrid>
      <w:tr w:rsidR="00435AA8" w:rsidRPr="008F349D" w:rsidTr="006406BC">
        <w:trPr>
          <w:trHeight w:val="575"/>
        </w:trPr>
        <w:tc>
          <w:tcPr>
            <w:tcW w:w="3783" w:type="dxa"/>
            <w:shd w:val="clear" w:color="auto" w:fill="auto"/>
            <w:hideMark/>
          </w:tcPr>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事業の主な内容</w:t>
            </w:r>
          </w:p>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　】内は平成26年度当初予算額）</w:t>
            </w:r>
          </w:p>
        </w:tc>
        <w:tc>
          <w:tcPr>
            <w:tcW w:w="6106" w:type="dxa"/>
            <w:gridSpan w:val="2"/>
            <w:shd w:val="clear" w:color="auto" w:fill="auto"/>
            <w:hideMark/>
          </w:tcPr>
          <w:p w:rsidR="00435AA8" w:rsidRPr="008F349D" w:rsidRDefault="00435AA8" w:rsidP="006B25BE">
            <w:pPr>
              <w:widowControl/>
              <w:jc w:val="left"/>
              <w:textAlignment w:val="center"/>
              <w:rPr>
                <w:rFonts w:hAnsi="ＭＳ ゴシック" w:cs="Meiryo UI"/>
                <w:color w:val="000000"/>
                <w:kern w:val="24"/>
                <w:szCs w:val="21"/>
              </w:rPr>
            </w:pPr>
            <w:r w:rsidRPr="00673B58">
              <w:rPr>
                <w:rFonts w:hAnsi="ＭＳ ゴシック" w:cs="Meiryo UI" w:hint="eastAsia"/>
                <w:color w:val="000000"/>
                <w:kern w:val="24"/>
                <w:szCs w:val="21"/>
              </w:rPr>
              <w:t>市町村が相談事業を柔軟かつ効果的に実</w:t>
            </w:r>
            <w:r w:rsidRPr="008F349D">
              <w:rPr>
                <w:rFonts w:hAnsi="ＭＳ ゴシック" w:cs="Meiryo UI" w:hint="eastAsia"/>
                <w:color w:val="000000"/>
                <w:kern w:val="24"/>
                <w:szCs w:val="21"/>
              </w:rPr>
              <w:t>施できるよう支援するため、人権相談、就労相談、進路相談、生活相談などを実施する市町村に対し、交付金を交付。【2.3億円】</w:t>
            </w:r>
          </w:p>
        </w:tc>
      </w:tr>
      <w:tr w:rsidR="00435AA8" w:rsidRPr="008F349D" w:rsidTr="006406BC">
        <w:trPr>
          <w:trHeight w:val="338"/>
        </w:trPr>
        <w:tc>
          <w:tcPr>
            <w:tcW w:w="4449" w:type="dxa"/>
            <w:gridSpan w:val="2"/>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課題等</w:t>
            </w:r>
          </w:p>
        </w:tc>
        <w:tc>
          <w:tcPr>
            <w:tcW w:w="5440" w:type="dxa"/>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見直しの方向性</w:t>
            </w:r>
          </w:p>
        </w:tc>
      </w:tr>
      <w:tr w:rsidR="00435AA8" w:rsidRPr="008F349D" w:rsidTr="006406BC">
        <w:trPr>
          <w:trHeight w:val="1229"/>
        </w:trPr>
        <w:tc>
          <w:tcPr>
            <w:tcW w:w="4449" w:type="dxa"/>
            <w:gridSpan w:val="2"/>
            <w:shd w:val="clear" w:color="auto" w:fill="auto"/>
            <w:hideMark/>
          </w:tcPr>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平成</w:t>
            </w:r>
            <w:r w:rsidRPr="008F349D">
              <w:rPr>
                <w:rFonts w:hAnsi="ＭＳ ゴシック" w:cs="Meiryo UI" w:hint="eastAsia"/>
                <w:color w:val="000000"/>
                <w:kern w:val="24"/>
                <w:szCs w:val="21"/>
              </w:rPr>
              <w:t>24年度から、市町村への配分基準を抜本的に見直したところ。今後、制度変更に係る効果検証が必要。</w:t>
            </w:r>
          </w:p>
        </w:tc>
        <w:tc>
          <w:tcPr>
            <w:tcW w:w="5440" w:type="dxa"/>
            <w:shd w:val="clear" w:color="auto" w:fill="auto"/>
            <w:hideMark/>
          </w:tcPr>
          <w:p w:rsidR="00435AA8" w:rsidRPr="008F349D" w:rsidRDefault="00435AA8" w:rsidP="006B25BE">
            <w:pPr>
              <w:widowControl/>
              <w:jc w:val="left"/>
              <w:rPr>
                <w:rFonts w:hAnsi="ＭＳ ゴシック" w:cs="Arial"/>
                <w:color w:val="000000"/>
                <w:kern w:val="0"/>
                <w:szCs w:val="21"/>
              </w:rPr>
            </w:pPr>
            <w:r w:rsidRPr="00673B58">
              <w:rPr>
                <w:rFonts w:hAnsi="ＭＳ ゴシック" w:cs="Meiryo UI" w:hint="eastAsia"/>
                <w:color w:val="000000"/>
                <w:kern w:val="24"/>
                <w:szCs w:val="21"/>
              </w:rPr>
              <w:t>各市町村の実情や自主性を尊重しつつ、平成</w:t>
            </w:r>
            <w:r w:rsidRPr="008F349D">
              <w:rPr>
                <w:rFonts w:hAnsi="ＭＳ ゴシック" w:cs="Meiryo UI" w:hint="eastAsia"/>
                <w:color w:val="000000"/>
                <w:kern w:val="24"/>
                <w:szCs w:val="21"/>
              </w:rPr>
              <w:t>24年度以降の配分基準見直しを含めた交付金化後の市町村での取組実績による効果検証を行い、より効果的に事業目的の実現に寄与する制度をめざす。</w:t>
            </w:r>
          </w:p>
        </w:tc>
      </w:tr>
    </w:tbl>
    <w:p w:rsidR="00435AA8" w:rsidRPr="008F349D" w:rsidRDefault="00435AA8" w:rsidP="00435AA8">
      <w:pPr>
        <w:widowControl/>
        <w:jc w:val="left"/>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地域福祉・子育て支援交付金</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783"/>
        <w:gridCol w:w="666"/>
        <w:gridCol w:w="5440"/>
      </w:tblGrid>
      <w:tr w:rsidR="00435AA8" w:rsidRPr="008F349D" w:rsidTr="006406BC">
        <w:trPr>
          <w:trHeight w:val="575"/>
        </w:trPr>
        <w:tc>
          <w:tcPr>
            <w:tcW w:w="3783" w:type="dxa"/>
            <w:shd w:val="clear" w:color="auto" w:fill="auto"/>
            <w:hideMark/>
          </w:tcPr>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事業の主な内容</w:t>
            </w:r>
          </w:p>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　】内は平成26年度当初予算額）</w:t>
            </w:r>
          </w:p>
        </w:tc>
        <w:tc>
          <w:tcPr>
            <w:tcW w:w="6106" w:type="dxa"/>
            <w:gridSpan w:val="2"/>
            <w:shd w:val="clear" w:color="auto" w:fill="auto"/>
            <w:hideMark/>
          </w:tcPr>
          <w:p w:rsidR="00435AA8" w:rsidRPr="008F349D" w:rsidRDefault="00435AA8" w:rsidP="006B25BE">
            <w:pPr>
              <w:widowControl/>
              <w:jc w:val="left"/>
              <w:textAlignment w:val="center"/>
              <w:rPr>
                <w:rFonts w:hAnsi="ＭＳ ゴシック" w:cs="Meiryo UI"/>
                <w:color w:val="000000"/>
                <w:kern w:val="24"/>
                <w:szCs w:val="21"/>
              </w:rPr>
            </w:pPr>
            <w:r w:rsidRPr="00673B58">
              <w:rPr>
                <w:rFonts w:hAnsi="ＭＳ ゴシック" w:cs="Meiryo UI" w:hint="eastAsia"/>
                <w:color w:val="000000"/>
                <w:kern w:val="24"/>
                <w:szCs w:val="21"/>
              </w:rPr>
              <w:t>「市町村地域福祉計画」や「市町村次世代育成支援行動計画（後期計画）」などの目標達成に向け、市町村の事業展開を支援することで、　地域福祉・子育て支援施策の充実を図るため、市町村に交付金を交付。【</w:t>
            </w:r>
            <w:r w:rsidRPr="008F349D">
              <w:rPr>
                <w:rFonts w:hAnsi="ＭＳ ゴシック" w:cs="Meiryo UI" w:hint="eastAsia"/>
                <w:color w:val="000000"/>
                <w:kern w:val="24"/>
                <w:szCs w:val="21"/>
              </w:rPr>
              <w:t>19.9億円】</w:t>
            </w:r>
          </w:p>
        </w:tc>
      </w:tr>
      <w:tr w:rsidR="00435AA8" w:rsidRPr="008F349D" w:rsidTr="006406BC">
        <w:trPr>
          <w:trHeight w:val="338"/>
        </w:trPr>
        <w:tc>
          <w:tcPr>
            <w:tcW w:w="4449" w:type="dxa"/>
            <w:gridSpan w:val="2"/>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課題等</w:t>
            </w:r>
          </w:p>
        </w:tc>
        <w:tc>
          <w:tcPr>
            <w:tcW w:w="5440" w:type="dxa"/>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見直しの方向性</w:t>
            </w:r>
          </w:p>
        </w:tc>
      </w:tr>
      <w:tr w:rsidR="00435AA8" w:rsidRPr="008F349D" w:rsidTr="006406BC">
        <w:trPr>
          <w:trHeight w:val="1229"/>
        </w:trPr>
        <w:tc>
          <w:tcPr>
            <w:tcW w:w="4449" w:type="dxa"/>
            <w:gridSpan w:val="2"/>
            <w:shd w:val="clear" w:color="auto" w:fill="auto"/>
            <w:hideMark/>
          </w:tcPr>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市町村の計画達成に対する効果検証が必要。</w:t>
            </w:r>
          </w:p>
        </w:tc>
        <w:tc>
          <w:tcPr>
            <w:tcW w:w="5440" w:type="dxa"/>
            <w:shd w:val="clear" w:color="auto" w:fill="auto"/>
            <w:hideMark/>
          </w:tcPr>
          <w:p w:rsidR="00435AA8" w:rsidRPr="008F349D" w:rsidRDefault="00435AA8" w:rsidP="006B25BE">
            <w:pPr>
              <w:widowControl/>
              <w:jc w:val="left"/>
              <w:rPr>
                <w:rFonts w:hAnsi="ＭＳ ゴシック" w:cs="Arial"/>
                <w:color w:val="000000"/>
                <w:kern w:val="0"/>
                <w:szCs w:val="21"/>
              </w:rPr>
            </w:pPr>
            <w:r w:rsidRPr="00673B58">
              <w:rPr>
                <w:rFonts w:hAnsi="ＭＳ ゴシック" w:cs="Meiryo UI" w:hint="eastAsia"/>
                <w:color w:val="000000"/>
                <w:kern w:val="24"/>
                <w:szCs w:val="21"/>
              </w:rPr>
              <w:t>市町村が地域の実情に応じて事業を選択し実施できる交付金の趣旨を活かしつつ、交付対象の見直しなど、より効果的に事業目的の実現に寄与する制度をめざす。</w:t>
            </w:r>
          </w:p>
        </w:tc>
      </w:tr>
    </w:tbl>
    <w:p w:rsidR="003C00D7" w:rsidRPr="008F349D" w:rsidRDefault="003C00D7" w:rsidP="00435AA8">
      <w:pPr>
        <w:rPr>
          <w:rFonts w:hAnsi="ＭＳ ゴシック"/>
          <w:color w:val="000000"/>
        </w:rPr>
      </w:pPr>
    </w:p>
    <w:p w:rsidR="005761B2" w:rsidRPr="008F349D" w:rsidRDefault="003C00D7" w:rsidP="00435AA8">
      <w:pPr>
        <w:rPr>
          <w:rFonts w:hAnsi="ＭＳ ゴシック"/>
          <w:color w:val="000000"/>
        </w:rPr>
      </w:pPr>
      <w:r w:rsidRPr="008F349D">
        <w:rPr>
          <w:rFonts w:hAnsi="ＭＳ ゴシック"/>
          <w:color w:val="000000"/>
        </w:rPr>
        <w:br w:type="page"/>
      </w:r>
      <w:r w:rsidR="005761B2" w:rsidRPr="008F349D">
        <w:rPr>
          <w:rFonts w:hAnsi="ＭＳ ゴシック" w:hint="eastAsia"/>
          <w:color w:val="000000"/>
        </w:rPr>
        <w:lastRenderedPageBreak/>
        <w:t>１００ページ</w:t>
      </w:r>
    </w:p>
    <w:p w:rsidR="00435AA8" w:rsidRPr="008F349D" w:rsidRDefault="00435AA8" w:rsidP="00435AA8">
      <w:pPr>
        <w:rPr>
          <w:rFonts w:hAnsi="ＭＳ ゴシック"/>
          <w:color w:val="000000"/>
        </w:rPr>
      </w:pPr>
      <w:r w:rsidRPr="008F349D">
        <w:rPr>
          <w:rFonts w:hAnsi="ＭＳ ゴシック" w:hint="eastAsia"/>
          <w:color w:val="000000"/>
        </w:rPr>
        <w:t>６．インフラ整備</w:t>
      </w:r>
    </w:p>
    <w:p w:rsidR="00435AA8" w:rsidRPr="008F349D" w:rsidRDefault="00435AA8" w:rsidP="00435AA8">
      <w:pPr>
        <w:rPr>
          <w:rFonts w:hAnsi="ＭＳ ゴシック"/>
          <w:color w:val="000000"/>
        </w:rPr>
      </w:pPr>
      <w:r w:rsidRPr="008F349D">
        <w:rPr>
          <w:rFonts w:hAnsi="ＭＳ ゴシック" w:hint="eastAsia"/>
          <w:color w:val="000000"/>
        </w:rPr>
        <w:t>モノレールの延伸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783"/>
        <w:gridCol w:w="666"/>
        <w:gridCol w:w="5440"/>
      </w:tblGrid>
      <w:tr w:rsidR="00435AA8" w:rsidRPr="008F349D" w:rsidTr="006406BC">
        <w:trPr>
          <w:trHeight w:val="575"/>
        </w:trPr>
        <w:tc>
          <w:tcPr>
            <w:tcW w:w="3783" w:type="dxa"/>
            <w:shd w:val="clear" w:color="auto" w:fill="auto"/>
            <w:hideMark/>
          </w:tcPr>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事業の主な内容</w:t>
            </w:r>
          </w:p>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　】内は平成26年度当初予算額）</w:t>
            </w:r>
          </w:p>
        </w:tc>
        <w:tc>
          <w:tcPr>
            <w:tcW w:w="6106" w:type="dxa"/>
            <w:gridSpan w:val="2"/>
            <w:shd w:val="clear" w:color="auto" w:fill="auto"/>
            <w:hideMark/>
          </w:tcPr>
          <w:p w:rsidR="00435AA8" w:rsidRPr="008F349D" w:rsidRDefault="00435AA8" w:rsidP="006B25BE">
            <w:pPr>
              <w:widowControl/>
              <w:jc w:val="left"/>
              <w:textAlignment w:val="center"/>
              <w:rPr>
                <w:rFonts w:hAnsi="ＭＳ ゴシック" w:cs="Meiryo UI"/>
                <w:color w:val="000000"/>
                <w:kern w:val="24"/>
                <w:szCs w:val="21"/>
              </w:rPr>
            </w:pPr>
            <w:r w:rsidRPr="00673B58">
              <w:rPr>
                <w:rFonts w:hAnsi="ＭＳ ゴシック" w:cs="Meiryo UI" w:hint="eastAsia"/>
                <w:color w:val="000000"/>
                <w:kern w:val="24"/>
                <w:szCs w:val="21"/>
              </w:rPr>
              <w:t>大阪モノレール延伸（門真市～東大阪市）の事業化の可否を判断する。【平成</w:t>
            </w:r>
            <w:r w:rsidRPr="008F349D">
              <w:rPr>
                <w:rFonts w:hAnsi="ＭＳ ゴシック" w:cs="Meiryo UI" w:hint="eastAsia"/>
                <w:color w:val="000000"/>
                <w:kern w:val="24"/>
                <w:szCs w:val="21"/>
              </w:rPr>
              <w:t>26年度は調査費のみ0.2億円】</w:t>
            </w:r>
          </w:p>
        </w:tc>
      </w:tr>
      <w:tr w:rsidR="00435AA8" w:rsidRPr="008F349D" w:rsidTr="006406BC">
        <w:trPr>
          <w:trHeight w:val="338"/>
        </w:trPr>
        <w:tc>
          <w:tcPr>
            <w:tcW w:w="4449" w:type="dxa"/>
            <w:gridSpan w:val="2"/>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課題等</w:t>
            </w:r>
          </w:p>
        </w:tc>
        <w:tc>
          <w:tcPr>
            <w:tcW w:w="5440" w:type="dxa"/>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見直しの方向性</w:t>
            </w:r>
          </w:p>
        </w:tc>
      </w:tr>
      <w:tr w:rsidR="00435AA8" w:rsidRPr="008F349D" w:rsidTr="006406BC">
        <w:trPr>
          <w:trHeight w:val="1229"/>
        </w:trPr>
        <w:tc>
          <w:tcPr>
            <w:tcW w:w="4449" w:type="dxa"/>
            <w:gridSpan w:val="2"/>
            <w:shd w:val="clear" w:color="auto" w:fill="auto"/>
            <w:hideMark/>
          </w:tcPr>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大阪モノレールの延伸にあたっては、十分な採算性の検証が必要。</w:t>
            </w:r>
          </w:p>
        </w:tc>
        <w:tc>
          <w:tcPr>
            <w:tcW w:w="5440" w:type="dxa"/>
            <w:shd w:val="clear" w:color="auto" w:fill="auto"/>
            <w:hideMark/>
          </w:tcPr>
          <w:p w:rsidR="00435AA8" w:rsidRPr="008F349D" w:rsidRDefault="00435AA8" w:rsidP="006B25BE">
            <w:pPr>
              <w:widowControl/>
              <w:jc w:val="left"/>
              <w:rPr>
                <w:rFonts w:hAnsi="ＭＳ ゴシック" w:cs="Arial"/>
                <w:color w:val="000000"/>
                <w:kern w:val="0"/>
                <w:szCs w:val="21"/>
              </w:rPr>
            </w:pPr>
            <w:r w:rsidRPr="00673B58">
              <w:rPr>
                <w:rFonts w:hAnsi="ＭＳ ゴシック" w:cs="Meiryo UI" w:hint="eastAsia"/>
                <w:color w:val="000000"/>
                <w:kern w:val="24"/>
                <w:szCs w:val="21"/>
              </w:rPr>
              <w:t>大阪モノレールの延伸の採算性については、大阪高速鉄道（株）における資金調達の方法などを踏まえて、検証していく。</w:t>
            </w:r>
          </w:p>
          <w:p w:rsidR="00435AA8" w:rsidRPr="008F349D" w:rsidRDefault="00435AA8" w:rsidP="006B25BE">
            <w:pPr>
              <w:widowControl/>
              <w:jc w:val="left"/>
              <w:rPr>
                <w:rFonts w:hAnsi="ＭＳ ゴシック" w:cs="Arial"/>
                <w:color w:val="000000"/>
                <w:kern w:val="0"/>
                <w:szCs w:val="21"/>
              </w:rPr>
            </w:pPr>
            <w:r w:rsidRPr="00673B58">
              <w:rPr>
                <w:rFonts w:hAnsi="ＭＳ ゴシック" w:cs="Meiryo UI" w:hint="eastAsia"/>
                <w:color w:val="000000"/>
                <w:kern w:val="24"/>
                <w:szCs w:val="21"/>
              </w:rPr>
              <w:t>また、事業の採算性に影響のある近鉄新駅や乗継施設等の整備については、沿線市に応分の負担を求める。</w:t>
            </w:r>
          </w:p>
        </w:tc>
      </w:tr>
    </w:tbl>
    <w:p w:rsidR="005761B2" w:rsidRPr="008F349D" w:rsidRDefault="005761B2"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府立高等学校再編整備事業費</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783"/>
        <w:gridCol w:w="666"/>
        <w:gridCol w:w="5440"/>
      </w:tblGrid>
      <w:tr w:rsidR="00435AA8" w:rsidRPr="008F349D" w:rsidTr="006406BC">
        <w:trPr>
          <w:trHeight w:val="575"/>
        </w:trPr>
        <w:tc>
          <w:tcPr>
            <w:tcW w:w="3783" w:type="dxa"/>
            <w:shd w:val="clear" w:color="auto" w:fill="auto"/>
            <w:hideMark/>
          </w:tcPr>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事業の主な内容</w:t>
            </w:r>
          </w:p>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　】内は平成26年度当初予算額）</w:t>
            </w:r>
          </w:p>
        </w:tc>
        <w:tc>
          <w:tcPr>
            <w:tcW w:w="6106" w:type="dxa"/>
            <w:gridSpan w:val="2"/>
            <w:shd w:val="clear" w:color="auto" w:fill="auto"/>
            <w:hideMark/>
          </w:tcPr>
          <w:p w:rsidR="00435AA8" w:rsidRPr="008F349D" w:rsidRDefault="00435AA8" w:rsidP="006B25BE">
            <w:pPr>
              <w:widowControl/>
              <w:jc w:val="left"/>
              <w:textAlignment w:val="center"/>
              <w:rPr>
                <w:rFonts w:hAnsi="ＭＳ ゴシック" w:cs="Meiryo UI"/>
                <w:color w:val="000000"/>
                <w:kern w:val="24"/>
                <w:szCs w:val="21"/>
              </w:rPr>
            </w:pPr>
            <w:r w:rsidRPr="00673B58">
              <w:rPr>
                <w:rFonts w:hAnsi="ＭＳ ゴシック" w:cs="Meiryo UI" w:hint="eastAsia"/>
                <w:color w:val="000000"/>
                <w:kern w:val="24"/>
                <w:szCs w:val="21"/>
              </w:rPr>
              <w:t>大阪府立高等学校・大阪市立高等学校再編整備計画（平成</w:t>
            </w:r>
            <w:r w:rsidRPr="008F349D">
              <w:rPr>
                <w:rFonts w:hAnsi="ＭＳ ゴシック" w:cs="Meiryo UI" w:hint="eastAsia"/>
                <w:color w:val="000000"/>
                <w:kern w:val="24"/>
                <w:szCs w:val="21"/>
              </w:rPr>
              <w:t>25年11月）に基づき、府立高等学校の再編整備を行う【1.3億円】</w:t>
            </w:r>
          </w:p>
        </w:tc>
      </w:tr>
      <w:tr w:rsidR="00435AA8" w:rsidRPr="008F349D" w:rsidTr="006406BC">
        <w:trPr>
          <w:trHeight w:val="338"/>
        </w:trPr>
        <w:tc>
          <w:tcPr>
            <w:tcW w:w="4449" w:type="dxa"/>
            <w:gridSpan w:val="2"/>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課題等</w:t>
            </w:r>
          </w:p>
        </w:tc>
        <w:tc>
          <w:tcPr>
            <w:tcW w:w="5440" w:type="dxa"/>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見直しの方向性</w:t>
            </w:r>
          </w:p>
        </w:tc>
      </w:tr>
      <w:tr w:rsidR="00435AA8" w:rsidRPr="008F349D" w:rsidTr="006406BC">
        <w:trPr>
          <w:trHeight w:val="1229"/>
        </w:trPr>
        <w:tc>
          <w:tcPr>
            <w:tcW w:w="4449" w:type="dxa"/>
            <w:gridSpan w:val="2"/>
            <w:shd w:val="clear" w:color="auto" w:fill="auto"/>
            <w:hideMark/>
          </w:tcPr>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再編整備計画全体の収支フレームを踏まえた事業の具体化が必要。</w:t>
            </w:r>
          </w:p>
        </w:tc>
        <w:tc>
          <w:tcPr>
            <w:tcW w:w="5440" w:type="dxa"/>
            <w:shd w:val="clear" w:color="auto" w:fill="auto"/>
            <w:hideMark/>
          </w:tcPr>
          <w:p w:rsidR="00435AA8" w:rsidRPr="008F349D" w:rsidRDefault="00435AA8" w:rsidP="006B25BE">
            <w:pPr>
              <w:widowControl/>
              <w:jc w:val="left"/>
              <w:rPr>
                <w:rFonts w:hAnsi="ＭＳ ゴシック" w:cs="Arial"/>
                <w:color w:val="000000"/>
                <w:kern w:val="0"/>
                <w:szCs w:val="21"/>
              </w:rPr>
            </w:pPr>
            <w:r w:rsidRPr="00673B58">
              <w:rPr>
                <w:rFonts w:hAnsi="ＭＳ ゴシック" w:cs="Meiryo UI" w:hint="eastAsia"/>
                <w:color w:val="000000"/>
                <w:kern w:val="24"/>
                <w:szCs w:val="21"/>
              </w:rPr>
              <w:t>閉校により生じる財源の範囲内で再編整備（学科の見直し等）に必要不可欠な事業のみを実施する。</w:t>
            </w:r>
          </w:p>
          <w:p w:rsidR="00435AA8" w:rsidRPr="008F349D" w:rsidRDefault="00435AA8" w:rsidP="006B25BE">
            <w:pPr>
              <w:widowControl/>
              <w:jc w:val="left"/>
              <w:rPr>
                <w:rFonts w:hAnsi="ＭＳ ゴシック" w:cs="Arial"/>
                <w:color w:val="000000"/>
                <w:kern w:val="0"/>
                <w:szCs w:val="21"/>
              </w:rPr>
            </w:pPr>
            <w:r w:rsidRPr="00673B58">
              <w:rPr>
                <w:rFonts w:hAnsi="ＭＳ ゴシック" w:cs="Meiryo UI" w:hint="eastAsia"/>
                <w:color w:val="000000"/>
                <w:kern w:val="24"/>
                <w:szCs w:val="21"/>
              </w:rPr>
              <w:t>なお、閉校により生じる財源は将来的なものであり、不確実性が存在することから、事業の実施にあたっては、一定の見込みを精査したうえで、判断を行う。</w:t>
            </w:r>
          </w:p>
        </w:tc>
      </w:tr>
    </w:tbl>
    <w:p w:rsidR="005761B2" w:rsidRPr="008F349D" w:rsidRDefault="005761B2" w:rsidP="00435AA8">
      <w:pPr>
        <w:widowControl/>
        <w:jc w:val="left"/>
        <w:rPr>
          <w:rFonts w:hAnsi="ＭＳ ゴシック"/>
          <w:color w:val="000000"/>
        </w:rPr>
      </w:pPr>
    </w:p>
    <w:p w:rsidR="005761B2" w:rsidRPr="008F349D" w:rsidRDefault="005761B2" w:rsidP="00435AA8">
      <w:pPr>
        <w:widowControl/>
        <w:jc w:val="left"/>
        <w:rPr>
          <w:rFonts w:hAnsi="ＭＳ ゴシック"/>
          <w:color w:val="000000"/>
        </w:rPr>
      </w:pPr>
      <w:r w:rsidRPr="008F349D">
        <w:rPr>
          <w:rFonts w:hAnsi="ＭＳ ゴシック" w:hint="eastAsia"/>
          <w:color w:val="000000"/>
        </w:rPr>
        <w:t>１０１ページ</w:t>
      </w:r>
    </w:p>
    <w:p w:rsidR="00435AA8" w:rsidRPr="008F349D" w:rsidRDefault="00435AA8" w:rsidP="00435AA8">
      <w:pPr>
        <w:widowControl/>
        <w:jc w:val="left"/>
        <w:rPr>
          <w:rFonts w:hAnsi="ＭＳ ゴシック"/>
          <w:color w:val="000000"/>
        </w:rPr>
      </w:pPr>
      <w:r w:rsidRPr="008F349D">
        <w:rPr>
          <w:rFonts w:hAnsi="ＭＳ ゴシック" w:hint="eastAsia"/>
          <w:color w:val="000000"/>
        </w:rPr>
        <w:t>府立学校建設事業費（耐震工事を除く）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783"/>
        <w:gridCol w:w="861"/>
        <w:gridCol w:w="5245"/>
      </w:tblGrid>
      <w:tr w:rsidR="00435AA8" w:rsidRPr="008F349D" w:rsidTr="006406BC">
        <w:trPr>
          <w:trHeight w:val="575"/>
        </w:trPr>
        <w:tc>
          <w:tcPr>
            <w:tcW w:w="3783" w:type="dxa"/>
            <w:shd w:val="clear" w:color="auto" w:fill="auto"/>
            <w:hideMark/>
          </w:tcPr>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事業</w:t>
            </w:r>
            <w:r w:rsidRPr="008F349D">
              <w:rPr>
                <w:rFonts w:hAnsi="ＭＳ ゴシック" w:cs="Meiryo UI" w:hint="eastAsia"/>
                <w:color w:val="000000"/>
                <w:kern w:val="24"/>
                <w:szCs w:val="21"/>
              </w:rPr>
              <w:t>の主な内容</w:t>
            </w:r>
          </w:p>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　】内は平成26年度当初予算額）</w:t>
            </w:r>
          </w:p>
        </w:tc>
        <w:tc>
          <w:tcPr>
            <w:tcW w:w="6106" w:type="dxa"/>
            <w:gridSpan w:val="2"/>
            <w:shd w:val="clear" w:color="auto" w:fill="auto"/>
            <w:hideMark/>
          </w:tcPr>
          <w:p w:rsidR="00435AA8" w:rsidRPr="008F349D" w:rsidRDefault="00435AA8" w:rsidP="006B25BE">
            <w:pPr>
              <w:widowControl/>
              <w:jc w:val="left"/>
              <w:textAlignment w:val="center"/>
              <w:rPr>
                <w:rFonts w:hAnsi="ＭＳ ゴシック" w:cs="Meiryo UI"/>
                <w:color w:val="000000"/>
                <w:kern w:val="24"/>
                <w:szCs w:val="21"/>
              </w:rPr>
            </w:pPr>
            <w:r w:rsidRPr="00673B58">
              <w:rPr>
                <w:rFonts w:hAnsi="ＭＳ ゴシック" w:cs="Meiryo UI" w:hint="eastAsia"/>
                <w:color w:val="000000"/>
                <w:kern w:val="24"/>
                <w:szCs w:val="21"/>
              </w:rPr>
              <w:t>生徒急増期（昭和</w:t>
            </w:r>
            <w:r w:rsidRPr="008F349D">
              <w:rPr>
                <w:rFonts w:hAnsi="ＭＳ ゴシック" w:cs="Meiryo UI" w:hint="eastAsia"/>
                <w:color w:val="000000"/>
                <w:kern w:val="24"/>
                <w:szCs w:val="21"/>
              </w:rPr>
              <w:t>40～50年代）に建設した府立学校が一斉に老朽化、建替え時期を迎えることから、計画的な保全、修繕、建替えを実施する。【23.9億円】</w:t>
            </w:r>
          </w:p>
        </w:tc>
      </w:tr>
      <w:tr w:rsidR="00435AA8" w:rsidRPr="008F349D" w:rsidTr="003C00D7">
        <w:trPr>
          <w:trHeight w:val="338"/>
        </w:trPr>
        <w:tc>
          <w:tcPr>
            <w:tcW w:w="4644" w:type="dxa"/>
            <w:gridSpan w:val="2"/>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課題等</w:t>
            </w:r>
          </w:p>
        </w:tc>
        <w:tc>
          <w:tcPr>
            <w:tcW w:w="5245" w:type="dxa"/>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見直しの方向性</w:t>
            </w:r>
          </w:p>
        </w:tc>
      </w:tr>
      <w:tr w:rsidR="00435AA8" w:rsidRPr="008F349D" w:rsidTr="003C00D7">
        <w:trPr>
          <w:trHeight w:val="1229"/>
        </w:trPr>
        <w:tc>
          <w:tcPr>
            <w:tcW w:w="4644" w:type="dxa"/>
            <w:gridSpan w:val="2"/>
            <w:shd w:val="clear" w:color="auto" w:fill="auto"/>
            <w:hideMark/>
          </w:tcPr>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昭和</w:t>
            </w:r>
            <w:r w:rsidRPr="008F349D">
              <w:rPr>
                <w:rFonts w:hAnsi="ＭＳ ゴシック" w:cs="Meiryo UI" w:hint="eastAsia"/>
                <w:color w:val="000000"/>
                <w:kern w:val="24"/>
                <w:szCs w:val="21"/>
              </w:rPr>
              <w:t>30年代以前に建設し、築51年以上を経過した学校（14校）、昭和40年代から昭和50年代の生徒急増期に建設した学校（112校）が一斉に建替え時期を迎えることから、将来的な生徒数の見込み等を踏まえ、老朽化対策等について計画的な取組みが必要。</w:t>
            </w:r>
          </w:p>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参考）</w:t>
            </w:r>
          </w:p>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大阪府の</w:t>
            </w:r>
            <w:r w:rsidRPr="008F349D">
              <w:rPr>
                <w:rFonts w:hAnsi="ＭＳ ゴシック" w:cs="Meiryo UI" w:hint="eastAsia"/>
                <w:color w:val="000000"/>
                <w:kern w:val="24"/>
                <w:szCs w:val="21"/>
              </w:rPr>
              <w:t>2015年比15～19歳人口</w:t>
            </w:r>
          </w:p>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2030</w:t>
            </w:r>
            <w:r w:rsidRPr="008F349D">
              <w:rPr>
                <w:rFonts w:hAnsi="ＭＳ ゴシック" w:cs="Meiryo UI" w:hint="eastAsia"/>
                <w:color w:val="000000"/>
                <w:kern w:val="24"/>
                <w:szCs w:val="21"/>
              </w:rPr>
              <w:t>年:80.8％ 2040年:62.7％</w:t>
            </w:r>
          </w:p>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（国立社会保障・人口問題研究所）</w:t>
            </w:r>
          </w:p>
        </w:tc>
        <w:tc>
          <w:tcPr>
            <w:tcW w:w="5245" w:type="dxa"/>
            <w:shd w:val="clear" w:color="auto" w:fill="auto"/>
            <w:hideMark/>
          </w:tcPr>
          <w:p w:rsidR="00435AA8" w:rsidRPr="008F349D" w:rsidRDefault="00435AA8" w:rsidP="006B25BE">
            <w:pPr>
              <w:widowControl/>
              <w:jc w:val="left"/>
              <w:rPr>
                <w:rFonts w:hAnsi="ＭＳ ゴシック" w:cs="Arial"/>
                <w:color w:val="000000"/>
                <w:kern w:val="0"/>
                <w:szCs w:val="21"/>
              </w:rPr>
            </w:pPr>
            <w:r w:rsidRPr="00673B58">
              <w:rPr>
                <w:rFonts w:hAnsi="ＭＳ ゴシック" w:cs="Meiryo UI" w:hint="eastAsia"/>
                <w:color w:val="000000"/>
                <w:kern w:val="24"/>
                <w:szCs w:val="21"/>
              </w:rPr>
              <w:t>具体的な府立学校施設整備計画の策定にあたっては、今後の生徒数減少予測への対応を十分に考慮し、必要な規模・内容を精査する。</w:t>
            </w:r>
          </w:p>
          <w:p w:rsidR="00435AA8" w:rsidRPr="008F349D" w:rsidRDefault="00435AA8" w:rsidP="006B25BE">
            <w:pPr>
              <w:widowControl/>
              <w:jc w:val="left"/>
              <w:rPr>
                <w:rFonts w:hAnsi="ＭＳ ゴシック" w:cs="Arial"/>
                <w:color w:val="000000"/>
                <w:kern w:val="0"/>
                <w:szCs w:val="21"/>
              </w:rPr>
            </w:pPr>
            <w:r w:rsidRPr="00673B58">
              <w:rPr>
                <w:rFonts w:hAnsi="ＭＳ ゴシック" w:cs="Meiryo UI" w:hint="eastAsia"/>
                <w:color w:val="000000"/>
                <w:kern w:val="24"/>
                <w:szCs w:val="21"/>
              </w:rPr>
              <w:t>また、公共施設等総合管理計画（平成</w:t>
            </w:r>
            <w:r w:rsidRPr="008F349D">
              <w:rPr>
                <w:rFonts w:hAnsi="ＭＳ ゴシック" w:cs="Meiryo UI" w:hint="eastAsia"/>
                <w:color w:val="000000"/>
                <w:kern w:val="24"/>
                <w:szCs w:val="21"/>
              </w:rPr>
              <w:t>27年度取りまとめ予定）等との整合性を図りつつ、各年度の対応量の平準化、トータルコストの縮減を進める。</w:t>
            </w:r>
          </w:p>
        </w:tc>
      </w:tr>
    </w:tbl>
    <w:p w:rsidR="00435AA8" w:rsidRPr="008F349D" w:rsidRDefault="00435AA8" w:rsidP="00435AA8">
      <w:pPr>
        <w:rPr>
          <w:rFonts w:hAnsi="ＭＳ ゴシック"/>
          <w:color w:val="000000"/>
        </w:rPr>
      </w:pPr>
      <w:r w:rsidRPr="008F349D">
        <w:rPr>
          <w:rFonts w:hAnsi="ＭＳ ゴシック" w:hint="eastAsia"/>
          <w:color w:val="000000"/>
        </w:rPr>
        <w:lastRenderedPageBreak/>
        <w:t>注）公営住宅への行政投資のあり方については、プラン（案）の段階で記載します。</w:t>
      </w:r>
    </w:p>
    <w:p w:rsidR="005761B2" w:rsidRPr="008F349D" w:rsidRDefault="005761B2" w:rsidP="00435AA8">
      <w:pPr>
        <w:rPr>
          <w:rFonts w:hAnsi="ＭＳ ゴシック"/>
          <w:color w:val="000000"/>
        </w:rPr>
      </w:pPr>
    </w:p>
    <w:p w:rsidR="005761B2" w:rsidRPr="008F349D" w:rsidRDefault="005761B2" w:rsidP="00435AA8">
      <w:pPr>
        <w:rPr>
          <w:rFonts w:hAnsi="ＭＳ ゴシック"/>
          <w:color w:val="000000"/>
        </w:rPr>
      </w:pPr>
      <w:r w:rsidRPr="008F349D">
        <w:rPr>
          <w:rFonts w:hAnsi="ＭＳ ゴシック" w:hint="eastAsia"/>
          <w:color w:val="000000"/>
        </w:rPr>
        <w:t>１０２ページ</w:t>
      </w:r>
    </w:p>
    <w:p w:rsidR="00435AA8" w:rsidRPr="008F349D" w:rsidRDefault="00435AA8" w:rsidP="00435AA8">
      <w:pPr>
        <w:rPr>
          <w:rFonts w:hAnsi="ＭＳ ゴシック"/>
          <w:color w:val="000000"/>
        </w:rPr>
      </w:pPr>
      <w:r w:rsidRPr="008F349D">
        <w:rPr>
          <w:rFonts w:hAnsi="ＭＳ ゴシック" w:hint="eastAsia"/>
          <w:color w:val="000000"/>
        </w:rPr>
        <w:t>７．特別会計（繰出金）</w:t>
      </w:r>
    </w:p>
    <w:p w:rsidR="00435AA8" w:rsidRPr="008F349D" w:rsidRDefault="00435AA8" w:rsidP="00435AA8">
      <w:pPr>
        <w:rPr>
          <w:rFonts w:hAnsi="ＭＳ ゴシック"/>
          <w:color w:val="000000"/>
        </w:rPr>
      </w:pPr>
      <w:r w:rsidRPr="008F349D">
        <w:rPr>
          <w:rFonts w:hAnsi="ＭＳ ゴシック" w:hint="eastAsia"/>
          <w:color w:val="000000"/>
        </w:rPr>
        <w:t>流域下水道事業特別会計</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783"/>
        <w:gridCol w:w="666"/>
        <w:gridCol w:w="5440"/>
      </w:tblGrid>
      <w:tr w:rsidR="00435AA8" w:rsidRPr="008F349D" w:rsidTr="006406BC">
        <w:trPr>
          <w:trHeight w:val="575"/>
        </w:trPr>
        <w:tc>
          <w:tcPr>
            <w:tcW w:w="3783" w:type="dxa"/>
            <w:shd w:val="clear" w:color="auto" w:fill="auto"/>
            <w:hideMark/>
          </w:tcPr>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事業の主な内容</w:t>
            </w:r>
          </w:p>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　】内は平成26年度当初予算額）</w:t>
            </w:r>
          </w:p>
        </w:tc>
        <w:tc>
          <w:tcPr>
            <w:tcW w:w="6106" w:type="dxa"/>
            <w:gridSpan w:val="2"/>
            <w:shd w:val="clear" w:color="auto" w:fill="auto"/>
            <w:hideMark/>
          </w:tcPr>
          <w:p w:rsidR="00435AA8" w:rsidRPr="008F349D" w:rsidRDefault="00435AA8" w:rsidP="006B25BE">
            <w:pPr>
              <w:widowControl/>
              <w:jc w:val="left"/>
              <w:textAlignment w:val="center"/>
              <w:rPr>
                <w:rFonts w:hAnsi="ＭＳ ゴシック" w:cs="Meiryo UI"/>
                <w:color w:val="000000"/>
                <w:kern w:val="24"/>
                <w:szCs w:val="21"/>
              </w:rPr>
            </w:pPr>
            <w:r w:rsidRPr="00673B58">
              <w:rPr>
                <w:rFonts w:hAnsi="ＭＳ ゴシック" w:cs="Meiryo UI" w:hint="eastAsia"/>
                <w:color w:val="000000"/>
                <w:kern w:val="24"/>
                <w:szCs w:val="21"/>
              </w:rPr>
              <w:t>流域下水道施設の維持管理等に関する特別会計への府の一般会計からの繰出金【</w:t>
            </w:r>
            <w:r w:rsidRPr="008F349D">
              <w:rPr>
                <w:rFonts w:hAnsi="ＭＳ ゴシック" w:cs="Meiryo UI" w:hint="eastAsia"/>
                <w:color w:val="000000"/>
                <w:kern w:val="24"/>
                <w:szCs w:val="21"/>
              </w:rPr>
              <w:t>175.7億円】</w:t>
            </w:r>
          </w:p>
        </w:tc>
      </w:tr>
      <w:tr w:rsidR="00435AA8" w:rsidRPr="008F349D" w:rsidTr="006406BC">
        <w:trPr>
          <w:trHeight w:val="338"/>
        </w:trPr>
        <w:tc>
          <w:tcPr>
            <w:tcW w:w="4449" w:type="dxa"/>
            <w:gridSpan w:val="2"/>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課題等</w:t>
            </w:r>
          </w:p>
        </w:tc>
        <w:tc>
          <w:tcPr>
            <w:tcW w:w="5440" w:type="dxa"/>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見直しの方向性</w:t>
            </w:r>
          </w:p>
        </w:tc>
      </w:tr>
      <w:tr w:rsidR="00435AA8" w:rsidRPr="008F349D" w:rsidTr="006406BC">
        <w:trPr>
          <w:trHeight w:val="1229"/>
        </w:trPr>
        <w:tc>
          <w:tcPr>
            <w:tcW w:w="4449" w:type="dxa"/>
            <w:gridSpan w:val="2"/>
            <w:shd w:val="clear" w:color="auto" w:fill="auto"/>
            <w:hideMark/>
          </w:tcPr>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府内の下水道普及率は</w:t>
            </w:r>
            <w:r w:rsidRPr="008F349D">
              <w:rPr>
                <w:rFonts w:hAnsi="ＭＳ ゴシック" w:cs="Meiryo UI" w:hint="eastAsia"/>
                <w:color w:val="000000"/>
                <w:kern w:val="24"/>
                <w:szCs w:val="21"/>
              </w:rPr>
              <w:t>95％に達しており、これらの膨大なストック（資産）を適切に管理しながら防災・減災対策、環境対策といった下水道サービスを安定的に提供していく必要がある。</w:t>
            </w:r>
          </w:p>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流域下水道事業は市町村が行う公共下水道事業と一体で府民へ下水道サービスの提供を行っているものであり、運営費には市町村を通じ府民（受益者）の下水道使用料が財源の一部となっている。</w:t>
            </w:r>
          </w:p>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今後は、</w:t>
            </w:r>
            <w:r w:rsidRPr="008F349D">
              <w:rPr>
                <w:rFonts w:hAnsi="ＭＳ ゴシック" w:cs="Meiryo UI" w:hint="eastAsia"/>
                <w:color w:val="000000"/>
                <w:kern w:val="24"/>
                <w:szCs w:val="21"/>
              </w:rPr>
              <w:t>より事業の内容や事業費の見通しを明確にしていき、関係市町村（府民）にも分かりやすい事業運営を行いながら、効率的・持続的な運営を図っていく必要がある。</w:t>
            </w:r>
          </w:p>
        </w:tc>
        <w:tc>
          <w:tcPr>
            <w:tcW w:w="5440" w:type="dxa"/>
            <w:shd w:val="clear" w:color="auto" w:fill="auto"/>
            <w:hideMark/>
          </w:tcPr>
          <w:p w:rsidR="00435AA8" w:rsidRPr="008F349D" w:rsidRDefault="00435AA8" w:rsidP="006B25BE">
            <w:pPr>
              <w:widowControl/>
              <w:jc w:val="left"/>
              <w:rPr>
                <w:rFonts w:hAnsi="ＭＳ ゴシック" w:cs="Arial"/>
                <w:color w:val="000000"/>
                <w:kern w:val="0"/>
                <w:szCs w:val="21"/>
              </w:rPr>
            </w:pPr>
            <w:r w:rsidRPr="00673B58">
              <w:rPr>
                <w:rFonts w:hAnsi="ＭＳ ゴシック" w:cs="Meiryo UI" w:hint="eastAsia"/>
                <w:color w:val="000000"/>
                <w:kern w:val="24"/>
                <w:szCs w:val="21"/>
              </w:rPr>
              <w:t>ストック（資産）情報や減価償却費など下水道の経営情報を的確に把握し、インフラマネジメントの推進や経営の透明性向上を図るため、地方公営企業法の適用に向けた取組みを行うとともに、事業をより効率的・持続的に行うための運営のあり方等について、外部有識者等の意見を聞きながら検討を行う。</w:t>
            </w:r>
          </w:p>
        </w:tc>
      </w:tr>
    </w:tbl>
    <w:p w:rsidR="00435AA8" w:rsidRPr="008F349D" w:rsidRDefault="00435AA8" w:rsidP="00435AA8">
      <w:pPr>
        <w:widowControl/>
        <w:jc w:val="left"/>
        <w:rPr>
          <w:rFonts w:hAnsi="ＭＳ ゴシック"/>
          <w:color w:val="000000"/>
        </w:rPr>
      </w:pPr>
    </w:p>
    <w:p w:rsidR="005761B2" w:rsidRPr="008F349D" w:rsidRDefault="005761B2" w:rsidP="00435AA8">
      <w:pPr>
        <w:widowControl/>
        <w:jc w:val="left"/>
        <w:rPr>
          <w:rFonts w:hAnsi="ＭＳ ゴシック"/>
          <w:color w:val="000000"/>
        </w:rPr>
      </w:pPr>
      <w:r w:rsidRPr="008F349D">
        <w:rPr>
          <w:rFonts w:hAnsi="ＭＳ ゴシック" w:hint="eastAsia"/>
          <w:color w:val="000000"/>
        </w:rPr>
        <w:t>１０３ページ</w:t>
      </w:r>
    </w:p>
    <w:p w:rsidR="00435AA8" w:rsidRPr="008F349D" w:rsidRDefault="00435AA8" w:rsidP="00435AA8">
      <w:pPr>
        <w:rPr>
          <w:rFonts w:hAnsi="ＭＳ ゴシック"/>
          <w:color w:val="000000"/>
        </w:rPr>
      </w:pPr>
      <w:r w:rsidRPr="008F349D">
        <w:rPr>
          <w:rFonts w:hAnsi="ＭＳ ゴシック" w:hint="eastAsia"/>
          <w:color w:val="000000"/>
        </w:rPr>
        <w:t>箕面北部丘陵整備事業特別会計</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783"/>
        <w:gridCol w:w="666"/>
        <w:gridCol w:w="5440"/>
      </w:tblGrid>
      <w:tr w:rsidR="00435AA8" w:rsidRPr="008F349D" w:rsidTr="006B25BE">
        <w:trPr>
          <w:trHeight w:val="575"/>
        </w:trPr>
        <w:tc>
          <w:tcPr>
            <w:tcW w:w="3783" w:type="dxa"/>
            <w:shd w:val="clear" w:color="auto" w:fill="auto"/>
            <w:hideMark/>
          </w:tcPr>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事業の主な内容</w:t>
            </w:r>
          </w:p>
          <w:p w:rsidR="00435AA8" w:rsidRPr="008F349D" w:rsidRDefault="00435AA8"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　】内は平成26年度当初予算額）</w:t>
            </w:r>
          </w:p>
        </w:tc>
        <w:tc>
          <w:tcPr>
            <w:tcW w:w="6106" w:type="dxa"/>
            <w:gridSpan w:val="2"/>
            <w:shd w:val="clear" w:color="auto" w:fill="auto"/>
            <w:hideMark/>
          </w:tcPr>
          <w:p w:rsidR="00435AA8" w:rsidRPr="008F349D" w:rsidRDefault="00435AA8" w:rsidP="006B25BE">
            <w:pPr>
              <w:widowControl/>
              <w:jc w:val="left"/>
              <w:textAlignment w:val="center"/>
              <w:rPr>
                <w:rFonts w:hAnsi="ＭＳ ゴシック" w:cs="Meiryo UI"/>
                <w:color w:val="000000"/>
                <w:kern w:val="24"/>
                <w:szCs w:val="21"/>
              </w:rPr>
            </w:pPr>
            <w:r w:rsidRPr="00673B58">
              <w:rPr>
                <w:rFonts w:hAnsi="ＭＳ ゴシック" w:cs="Meiryo UI" w:hint="eastAsia"/>
                <w:color w:val="000000"/>
                <w:kern w:val="24"/>
                <w:szCs w:val="21"/>
              </w:rPr>
              <w:t>箕面森町地区の土地区画整理事業等に係る特別会計への府の一般会計からの繰出金【</w:t>
            </w:r>
            <w:r w:rsidRPr="008F349D">
              <w:rPr>
                <w:rFonts w:hAnsi="ＭＳ ゴシック" w:cs="Meiryo UI" w:hint="eastAsia"/>
                <w:color w:val="000000"/>
                <w:kern w:val="24"/>
                <w:szCs w:val="21"/>
              </w:rPr>
              <w:t>65.3億円】</w:t>
            </w:r>
          </w:p>
        </w:tc>
      </w:tr>
      <w:tr w:rsidR="00435AA8" w:rsidRPr="008F349D" w:rsidTr="006B25BE">
        <w:trPr>
          <w:trHeight w:val="338"/>
        </w:trPr>
        <w:tc>
          <w:tcPr>
            <w:tcW w:w="4449" w:type="dxa"/>
            <w:gridSpan w:val="2"/>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課題等</w:t>
            </w:r>
          </w:p>
        </w:tc>
        <w:tc>
          <w:tcPr>
            <w:tcW w:w="5440" w:type="dxa"/>
            <w:shd w:val="clear" w:color="auto" w:fill="auto"/>
            <w:hideMark/>
          </w:tcPr>
          <w:p w:rsidR="00435AA8" w:rsidRPr="008F349D" w:rsidRDefault="00435AA8" w:rsidP="006B25BE">
            <w:pPr>
              <w:widowControl/>
              <w:spacing w:line="338" w:lineRule="atLeast"/>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見直しの方向性</w:t>
            </w:r>
          </w:p>
        </w:tc>
      </w:tr>
      <w:tr w:rsidR="00435AA8" w:rsidRPr="008F349D" w:rsidTr="006B25BE">
        <w:trPr>
          <w:trHeight w:val="1229"/>
        </w:trPr>
        <w:tc>
          <w:tcPr>
            <w:tcW w:w="4449" w:type="dxa"/>
            <w:gridSpan w:val="2"/>
            <w:shd w:val="clear" w:color="auto" w:fill="auto"/>
            <w:hideMark/>
          </w:tcPr>
          <w:p w:rsidR="00435AA8" w:rsidRPr="008F349D" w:rsidRDefault="00435AA8" w:rsidP="006B25BE">
            <w:pPr>
              <w:widowControl/>
              <w:jc w:val="left"/>
              <w:textAlignment w:val="center"/>
              <w:rPr>
                <w:rFonts w:hAnsi="ＭＳ ゴシック" w:cs="Arial"/>
                <w:color w:val="000000"/>
                <w:kern w:val="0"/>
                <w:szCs w:val="21"/>
              </w:rPr>
            </w:pPr>
            <w:r w:rsidRPr="00673B58">
              <w:rPr>
                <w:rFonts w:hAnsi="ＭＳ ゴシック" w:cs="Meiryo UI" w:hint="eastAsia"/>
                <w:color w:val="000000"/>
                <w:kern w:val="24"/>
                <w:szCs w:val="21"/>
              </w:rPr>
              <w:t>箕面森町の開発に伴う、府費の負担</w:t>
            </w:r>
            <w:r w:rsidRPr="008F349D">
              <w:rPr>
                <w:rFonts w:hAnsi="ＭＳ ゴシック" w:cs="Meiryo UI" w:hint="eastAsia"/>
                <w:color w:val="000000"/>
                <w:kern w:val="24"/>
                <w:szCs w:val="21"/>
              </w:rPr>
              <w:t>603億円のさらなる縮減に取り組む必要。</w:t>
            </w:r>
          </w:p>
        </w:tc>
        <w:tc>
          <w:tcPr>
            <w:tcW w:w="5440" w:type="dxa"/>
            <w:shd w:val="clear" w:color="auto" w:fill="auto"/>
            <w:hideMark/>
          </w:tcPr>
          <w:p w:rsidR="00435AA8" w:rsidRPr="008F349D" w:rsidRDefault="00435AA8" w:rsidP="006B25BE">
            <w:pPr>
              <w:widowControl/>
              <w:jc w:val="left"/>
              <w:rPr>
                <w:rFonts w:hAnsi="ＭＳ ゴシック" w:cs="Arial"/>
                <w:color w:val="000000"/>
                <w:kern w:val="0"/>
                <w:szCs w:val="21"/>
              </w:rPr>
            </w:pPr>
            <w:r w:rsidRPr="00673B58">
              <w:rPr>
                <w:rFonts w:hAnsi="ＭＳ ゴシック" w:cs="Meiryo UI" w:hint="eastAsia"/>
                <w:color w:val="000000"/>
                <w:kern w:val="24"/>
                <w:szCs w:val="21"/>
              </w:rPr>
              <w:t>本事業を取り巻く状況変化に常に留意しつつ、事業費のコストカットや保留地処分金の収入確保などの取組みを進めていくことで、府費負担のさらなる縮減に努める。</w:t>
            </w:r>
          </w:p>
        </w:tc>
      </w:tr>
    </w:tbl>
    <w:p w:rsidR="00435AA8" w:rsidRPr="008F349D" w:rsidRDefault="001E0815" w:rsidP="00435AA8">
      <w:pPr>
        <w:rPr>
          <w:rFonts w:hAnsi="ＭＳ ゴシック"/>
          <w:color w:val="000000"/>
        </w:rPr>
      </w:pPr>
      <w:r w:rsidRPr="008F349D">
        <w:rPr>
          <w:rFonts w:hAnsi="ＭＳ ゴシック"/>
          <w:color w:val="000000"/>
        </w:rPr>
        <w:br w:type="page"/>
      </w:r>
      <w:r w:rsidR="00435AA8" w:rsidRPr="008F349D">
        <w:rPr>
          <w:rFonts w:hAnsi="ＭＳ ゴシック" w:hint="eastAsia"/>
          <w:color w:val="000000"/>
        </w:rPr>
        <w:lastRenderedPageBreak/>
        <w:t>箕面北部丘陵整備事業特別会計（全体計画事業費約868億円）のイメージ図</w:t>
      </w:r>
    </w:p>
    <w:p w:rsidR="00435AA8" w:rsidRPr="008F349D" w:rsidRDefault="00435AA8" w:rsidP="00435AA8">
      <w:pPr>
        <w:rPr>
          <w:rFonts w:hAnsi="ＭＳ ゴシック"/>
          <w:color w:val="000000"/>
        </w:rPr>
      </w:pPr>
      <w:r w:rsidRPr="008F349D">
        <w:rPr>
          <w:rFonts w:hAnsi="ＭＳ ゴシック" w:hint="eastAsia"/>
          <w:color w:val="000000"/>
        </w:rPr>
        <w:t>868億円の内訳</w:t>
      </w:r>
    </w:p>
    <w:p w:rsidR="00435AA8" w:rsidRPr="008F349D" w:rsidRDefault="00435AA8" w:rsidP="00435AA8">
      <w:pPr>
        <w:rPr>
          <w:rFonts w:hAnsi="ＭＳ ゴシック"/>
          <w:color w:val="000000"/>
        </w:rPr>
      </w:pPr>
      <w:r w:rsidRPr="008F349D">
        <w:rPr>
          <w:rFonts w:hAnsi="ＭＳ ゴシック" w:hint="eastAsia"/>
          <w:color w:val="000000"/>
        </w:rPr>
        <w:t>支出</w:t>
      </w:r>
    </w:p>
    <w:tbl>
      <w:tblPr>
        <w:tblW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tblGrid>
      <w:tr w:rsidR="00435AA8" w:rsidRPr="008F349D" w:rsidTr="006B25BE">
        <w:trPr>
          <w:trHeight w:val="525"/>
        </w:trPr>
        <w:tc>
          <w:tcPr>
            <w:tcW w:w="1800" w:type="dxa"/>
            <w:shd w:val="clear" w:color="auto" w:fill="auto"/>
            <w:noWrap/>
            <w:hideMark/>
          </w:tcPr>
          <w:p w:rsidR="00435AA8" w:rsidRPr="008F349D" w:rsidRDefault="00435AA8" w:rsidP="006B25BE">
            <w:pPr>
              <w:widowControl/>
              <w:rPr>
                <w:rFonts w:hAnsi="ＭＳ ゴシック" w:cs="ＭＳ Ｐゴシック"/>
                <w:color w:val="000000"/>
                <w:kern w:val="0"/>
                <w:szCs w:val="21"/>
              </w:rPr>
            </w:pPr>
            <w:r w:rsidRPr="00673B58">
              <w:rPr>
                <w:rFonts w:hAnsi="ＭＳ ゴシック" w:cs="ＭＳ Ｐゴシック" w:hint="eastAsia"/>
                <w:color w:val="000000"/>
                <w:kern w:val="0"/>
                <w:szCs w:val="21"/>
              </w:rPr>
              <w:t>第</w:t>
            </w:r>
            <w:r w:rsidRPr="008F349D">
              <w:rPr>
                <w:rFonts w:hAnsi="ＭＳ ゴシック" w:cs="ＭＳ Ｐゴシック" w:hint="eastAsia"/>
                <w:color w:val="000000"/>
                <w:kern w:val="0"/>
                <w:szCs w:val="21"/>
              </w:rPr>
              <w:t>1区域残工事　80億円</w:t>
            </w:r>
          </w:p>
        </w:tc>
      </w:tr>
      <w:tr w:rsidR="00435AA8" w:rsidRPr="008F349D" w:rsidTr="006B25BE">
        <w:trPr>
          <w:trHeight w:val="480"/>
        </w:trPr>
        <w:tc>
          <w:tcPr>
            <w:tcW w:w="1800" w:type="dxa"/>
            <w:shd w:val="clear" w:color="auto" w:fill="auto"/>
            <w:noWrap/>
            <w:hideMark/>
          </w:tcPr>
          <w:p w:rsidR="00435AA8" w:rsidRPr="008F349D" w:rsidRDefault="00435AA8" w:rsidP="006B25BE">
            <w:pPr>
              <w:widowControl/>
              <w:rPr>
                <w:rFonts w:hAnsi="ＭＳ ゴシック" w:cs="ＭＳ Ｐゴシック"/>
                <w:color w:val="000000"/>
                <w:kern w:val="0"/>
                <w:szCs w:val="21"/>
              </w:rPr>
            </w:pPr>
            <w:r w:rsidRPr="00673B58">
              <w:rPr>
                <w:rFonts w:hAnsi="ＭＳ ゴシック" w:cs="ＭＳ Ｐゴシック" w:hint="eastAsia"/>
                <w:color w:val="000000"/>
                <w:kern w:val="0"/>
                <w:szCs w:val="21"/>
              </w:rPr>
              <w:t>第</w:t>
            </w:r>
            <w:r w:rsidRPr="008F349D">
              <w:rPr>
                <w:rFonts w:hAnsi="ＭＳ ゴシック" w:cs="ＭＳ Ｐゴシック" w:hint="eastAsia"/>
                <w:color w:val="000000"/>
                <w:kern w:val="0"/>
                <w:szCs w:val="21"/>
              </w:rPr>
              <w:t>3区域工事費　75億円</w:t>
            </w:r>
          </w:p>
        </w:tc>
      </w:tr>
      <w:tr w:rsidR="00435AA8" w:rsidRPr="008F349D" w:rsidTr="006B25BE">
        <w:trPr>
          <w:trHeight w:val="240"/>
        </w:trPr>
        <w:tc>
          <w:tcPr>
            <w:tcW w:w="1800" w:type="dxa"/>
            <w:shd w:val="clear" w:color="auto" w:fill="auto"/>
            <w:noWrap/>
            <w:hideMark/>
          </w:tcPr>
          <w:p w:rsidR="00435AA8" w:rsidRPr="008F349D" w:rsidRDefault="00435AA8" w:rsidP="006B25BE">
            <w:pPr>
              <w:widowControl/>
              <w:rPr>
                <w:rFonts w:hAnsi="ＭＳ ゴシック" w:cs="ＭＳ Ｐゴシック"/>
                <w:color w:val="000000"/>
                <w:kern w:val="0"/>
                <w:szCs w:val="21"/>
              </w:rPr>
            </w:pPr>
            <w:r w:rsidRPr="00673B58">
              <w:rPr>
                <w:rFonts w:hAnsi="ＭＳ ゴシック" w:cs="ＭＳ Ｐゴシック" w:hint="eastAsia"/>
                <w:color w:val="000000"/>
                <w:kern w:val="0"/>
                <w:szCs w:val="21"/>
              </w:rPr>
              <w:t xml:space="preserve">金利事務費等　</w:t>
            </w:r>
            <w:r w:rsidRPr="008F349D">
              <w:rPr>
                <w:rFonts w:hAnsi="ＭＳ ゴシック" w:cs="ＭＳ Ｐゴシック" w:hint="eastAsia"/>
                <w:color w:val="000000"/>
                <w:kern w:val="0"/>
                <w:szCs w:val="21"/>
              </w:rPr>
              <w:t xml:space="preserve"> 34億円</w:t>
            </w:r>
          </w:p>
        </w:tc>
      </w:tr>
      <w:tr w:rsidR="00435AA8" w:rsidRPr="008F349D" w:rsidTr="006B25BE">
        <w:trPr>
          <w:trHeight w:val="240"/>
        </w:trPr>
        <w:tc>
          <w:tcPr>
            <w:tcW w:w="1800" w:type="dxa"/>
            <w:shd w:val="clear" w:color="auto" w:fill="auto"/>
            <w:noWrap/>
            <w:hideMark/>
          </w:tcPr>
          <w:p w:rsidR="00435AA8" w:rsidRPr="008F349D" w:rsidRDefault="00435AA8" w:rsidP="006B25BE">
            <w:pPr>
              <w:widowControl/>
              <w:rPr>
                <w:rFonts w:hAnsi="ＭＳ ゴシック" w:cs="ＭＳ Ｐゴシック"/>
                <w:color w:val="000000"/>
                <w:kern w:val="0"/>
                <w:szCs w:val="21"/>
              </w:rPr>
            </w:pPr>
            <w:r w:rsidRPr="00673B58">
              <w:rPr>
                <w:rFonts w:hAnsi="ＭＳ ゴシック" w:cs="ＭＳ Ｐゴシック" w:hint="eastAsia"/>
                <w:color w:val="000000"/>
                <w:kern w:val="0"/>
                <w:szCs w:val="21"/>
              </w:rPr>
              <w:t>PFI</w:t>
            </w:r>
            <w:r w:rsidRPr="008F349D">
              <w:rPr>
                <w:rFonts w:hAnsi="ＭＳ ゴシック" w:cs="ＭＳ Ｐゴシック" w:hint="eastAsia"/>
                <w:color w:val="000000"/>
                <w:kern w:val="0"/>
                <w:szCs w:val="21"/>
              </w:rPr>
              <w:t>事業義務額　25億円</w:t>
            </w:r>
          </w:p>
        </w:tc>
      </w:tr>
      <w:tr w:rsidR="00435AA8" w:rsidRPr="008F349D" w:rsidTr="006B25BE">
        <w:trPr>
          <w:trHeight w:val="390"/>
        </w:trPr>
        <w:tc>
          <w:tcPr>
            <w:tcW w:w="1800" w:type="dxa"/>
            <w:shd w:val="clear" w:color="auto" w:fill="auto"/>
            <w:hideMark/>
          </w:tcPr>
          <w:p w:rsidR="00435AA8" w:rsidRPr="008F349D" w:rsidRDefault="00435AA8" w:rsidP="006B25BE">
            <w:pPr>
              <w:widowControl/>
              <w:rPr>
                <w:rFonts w:hAnsi="ＭＳ ゴシック" w:cs="ＭＳ Ｐゴシック"/>
                <w:color w:val="000000"/>
                <w:kern w:val="0"/>
                <w:szCs w:val="21"/>
              </w:rPr>
            </w:pPr>
            <w:r w:rsidRPr="00673B58">
              <w:rPr>
                <w:rFonts w:hAnsi="ＭＳ ゴシック" w:cs="ＭＳ Ｐゴシック" w:hint="eastAsia"/>
                <w:color w:val="000000"/>
                <w:kern w:val="0"/>
                <w:szCs w:val="21"/>
              </w:rPr>
              <w:t>地区外止々呂美吉川線</w:t>
            </w:r>
            <w:r w:rsidRPr="008F349D">
              <w:rPr>
                <w:rFonts w:hAnsi="ＭＳ ゴシック" w:cs="ＭＳ Ｐゴシック" w:hint="eastAsia"/>
                <w:color w:val="000000"/>
                <w:kern w:val="0"/>
                <w:szCs w:val="21"/>
              </w:rPr>
              <w:t>50億円</w:t>
            </w:r>
          </w:p>
        </w:tc>
      </w:tr>
      <w:tr w:rsidR="00435AA8" w:rsidRPr="008F349D" w:rsidTr="006B25BE">
        <w:trPr>
          <w:trHeight w:val="829"/>
        </w:trPr>
        <w:tc>
          <w:tcPr>
            <w:tcW w:w="1800" w:type="dxa"/>
            <w:shd w:val="clear" w:color="auto" w:fill="auto"/>
            <w:hideMark/>
          </w:tcPr>
          <w:p w:rsidR="00435AA8" w:rsidRPr="008F349D" w:rsidRDefault="00435AA8" w:rsidP="006B25BE">
            <w:pPr>
              <w:widowControl/>
              <w:rPr>
                <w:rFonts w:hAnsi="ＭＳ ゴシック" w:cs="ＭＳ Ｐゴシック"/>
                <w:bCs/>
                <w:color w:val="000000"/>
                <w:kern w:val="0"/>
                <w:szCs w:val="21"/>
              </w:rPr>
            </w:pPr>
            <w:r w:rsidRPr="00673B58">
              <w:rPr>
                <w:rFonts w:hAnsi="ＭＳ ゴシック" w:cs="ＭＳ Ｐゴシック" w:hint="eastAsia"/>
                <w:bCs/>
                <w:color w:val="000000"/>
                <w:kern w:val="0"/>
                <w:szCs w:val="21"/>
              </w:rPr>
              <w:t>既執行額</w:t>
            </w:r>
            <w:r w:rsidRPr="008F349D">
              <w:rPr>
                <w:rFonts w:hAnsi="ＭＳ ゴシック" w:cs="ＭＳ Ｐゴシック" w:hint="eastAsia"/>
                <w:bCs/>
                <w:color w:val="000000"/>
                <w:kern w:val="0"/>
                <w:szCs w:val="21"/>
              </w:rPr>
              <w:t>604</w:t>
            </w:r>
            <w:r w:rsidRPr="008F349D">
              <w:rPr>
                <w:rFonts w:hAnsi="ＭＳ ゴシック" w:cs="ＭＳ Ｐゴシック" w:hint="eastAsia"/>
                <w:color w:val="000000"/>
                <w:kern w:val="0"/>
                <w:szCs w:val="21"/>
              </w:rPr>
              <w:t>億円</w:t>
            </w:r>
          </w:p>
        </w:tc>
      </w:tr>
    </w:tbl>
    <w:p w:rsidR="00435AA8" w:rsidRPr="008F349D" w:rsidRDefault="00435AA8" w:rsidP="00435AA8">
      <w:pPr>
        <w:rPr>
          <w:rFonts w:hAnsi="ＭＳ ゴシック"/>
          <w:color w:val="000000"/>
        </w:rPr>
      </w:pPr>
      <w:r w:rsidRPr="008F349D">
        <w:rPr>
          <w:rFonts w:hAnsi="ＭＳ ゴシック" w:hint="eastAsia"/>
          <w:color w:val="000000"/>
        </w:rPr>
        <w:t>財源</w:t>
      </w:r>
    </w:p>
    <w:tbl>
      <w:tblPr>
        <w:tblW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tblGrid>
      <w:tr w:rsidR="00435AA8" w:rsidRPr="008F349D" w:rsidTr="006B25BE">
        <w:trPr>
          <w:trHeight w:val="525"/>
        </w:trPr>
        <w:tc>
          <w:tcPr>
            <w:tcW w:w="1800" w:type="dxa"/>
            <w:vMerge w:val="restart"/>
            <w:shd w:val="clear" w:color="auto" w:fill="auto"/>
            <w:hideMark/>
          </w:tcPr>
          <w:p w:rsidR="00435AA8" w:rsidRPr="008F349D" w:rsidRDefault="00435AA8" w:rsidP="006B25BE">
            <w:pPr>
              <w:widowControl/>
              <w:jc w:val="left"/>
              <w:rPr>
                <w:rFonts w:hAnsi="ＭＳ ゴシック" w:cs="ＭＳ Ｐゴシック"/>
                <w:color w:val="000000"/>
                <w:kern w:val="0"/>
                <w:szCs w:val="21"/>
              </w:rPr>
            </w:pPr>
            <w:r w:rsidRPr="00673B58">
              <w:rPr>
                <w:rFonts w:hAnsi="ＭＳ ゴシック" w:cs="ＭＳ Ｐゴシック" w:hint="eastAsia"/>
                <w:color w:val="000000"/>
                <w:kern w:val="0"/>
                <w:szCs w:val="21"/>
              </w:rPr>
              <w:t>保留地処分金</w:t>
            </w:r>
            <w:r w:rsidRPr="008F349D">
              <w:rPr>
                <w:rFonts w:hAnsi="ＭＳ ゴシック" w:cs="ＭＳ Ｐゴシック" w:hint="eastAsia"/>
                <w:color w:val="000000"/>
                <w:kern w:val="0"/>
                <w:szCs w:val="21"/>
              </w:rPr>
              <w:br/>
              <w:t>198（第1区域：108第3区域：90）</w:t>
            </w:r>
          </w:p>
        </w:tc>
      </w:tr>
      <w:tr w:rsidR="00435AA8" w:rsidRPr="008F349D" w:rsidTr="006B25BE">
        <w:trPr>
          <w:trHeight w:val="480"/>
        </w:trPr>
        <w:tc>
          <w:tcPr>
            <w:tcW w:w="1800" w:type="dxa"/>
            <w:vMerge/>
            <w:shd w:val="clear" w:color="auto" w:fill="auto"/>
            <w:hideMark/>
          </w:tcPr>
          <w:p w:rsidR="00435AA8" w:rsidRPr="008F349D" w:rsidRDefault="00435AA8" w:rsidP="006B25BE">
            <w:pPr>
              <w:widowControl/>
              <w:jc w:val="left"/>
              <w:rPr>
                <w:rFonts w:hAnsi="ＭＳ ゴシック" w:cs="ＭＳ Ｐゴシック"/>
                <w:color w:val="000000"/>
                <w:kern w:val="0"/>
                <w:szCs w:val="21"/>
              </w:rPr>
            </w:pPr>
          </w:p>
        </w:tc>
      </w:tr>
      <w:tr w:rsidR="00435AA8" w:rsidRPr="008F349D" w:rsidTr="006B25BE">
        <w:trPr>
          <w:trHeight w:val="360"/>
        </w:trPr>
        <w:tc>
          <w:tcPr>
            <w:tcW w:w="1800" w:type="dxa"/>
            <w:vMerge/>
            <w:shd w:val="clear" w:color="auto" w:fill="auto"/>
            <w:hideMark/>
          </w:tcPr>
          <w:p w:rsidR="00435AA8" w:rsidRPr="008F349D" w:rsidRDefault="00435AA8" w:rsidP="006B25BE">
            <w:pPr>
              <w:widowControl/>
              <w:jc w:val="left"/>
              <w:rPr>
                <w:rFonts w:hAnsi="ＭＳ ゴシック" w:cs="ＭＳ Ｐゴシック"/>
                <w:color w:val="000000"/>
                <w:kern w:val="0"/>
                <w:szCs w:val="21"/>
              </w:rPr>
            </w:pPr>
          </w:p>
        </w:tc>
      </w:tr>
      <w:tr w:rsidR="00435AA8" w:rsidRPr="008F349D" w:rsidTr="006B25BE">
        <w:trPr>
          <w:trHeight w:val="360"/>
        </w:trPr>
        <w:tc>
          <w:tcPr>
            <w:tcW w:w="1800" w:type="dxa"/>
            <w:vMerge/>
            <w:shd w:val="clear" w:color="auto" w:fill="auto"/>
            <w:hideMark/>
          </w:tcPr>
          <w:p w:rsidR="00435AA8" w:rsidRPr="008F349D" w:rsidRDefault="00435AA8" w:rsidP="006B25BE">
            <w:pPr>
              <w:widowControl/>
              <w:jc w:val="left"/>
              <w:rPr>
                <w:rFonts w:hAnsi="ＭＳ ゴシック" w:cs="ＭＳ Ｐゴシック"/>
                <w:color w:val="000000"/>
                <w:kern w:val="0"/>
                <w:szCs w:val="21"/>
              </w:rPr>
            </w:pPr>
          </w:p>
        </w:tc>
      </w:tr>
      <w:tr w:rsidR="00435AA8" w:rsidRPr="008F349D" w:rsidTr="006B25BE">
        <w:trPr>
          <w:trHeight w:val="390"/>
        </w:trPr>
        <w:tc>
          <w:tcPr>
            <w:tcW w:w="1800" w:type="dxa"/>
            <w:shd w:val="clear" w:color="auto" w:fill="auto"/>
            <w:noWrap/>
            <w:hideMark/>
          </w:tcPr>
          <w:p w:rsidR="00435AA8" w:rsidRPr="008F349D" w:rsidRDefault="00435AA8" w:rsidP="006B25BE">
            <w:pPr>
              <w:widowControl/>
              <w:jc w:val="left"/>
              <w:rPr>
                <w:rFonts w:hAnsi="ＭＳ ゴシック" w:cs="ＭＳ Ｐゴシック"/>
                <w:color w:val="000000"/>
                <w:kern w:val="0"/>
                <w:szCs w:val="21"/>
              </w:rPr>
            </w:pPr>
            <w:r w:rsidRPr="00673B58">
              <w:rPr>
                <w:rFonts w:hAnsi="ＭＳ ゴシック" w:cs="ＭＳ Ｐゴシック" w:hint="eastAsia"/>
                <w:color w:val="000000"/>
                <w:kern w:val="0"/>
                <w:szCs w:val="21"/>
              </w:rPr>
              <w:t xml:space="preserve">国費等　</w:t>
            </w:r>
            <w:r w:rsidRPr="008F349D">
              <w:rPr>
                <w:rFonts w:hAnsi="ＭＳ ゴシック" w:cs="ＭＳ Ｐゴシック" w:hint="eastAsia"/>
                <w:color w:val="000000"/>
                <w:kern w:val="0"/>
                <w:szCs w:val="21"/>
              </w:rPr>
              <w:t>67</w:t>
            </w:r>
          </w:p>
        </w:tc>
      </w:tr>
      <w:tr w:rsidR="00435AA8" w:rsidRPr="008F349D" w:rsidTr="006B25BE">
        <w:trPr>
          <w:trHeight w:val="881"/>
        </w:trPr>
        <w:tc>
          <w:tcPr>
            <w:tcW w:w="1800" w:type="dxa"/>
            <w:shd w:val="clear" w:color="auto" w:fill="auto"/>
            <w:hideMark/>
          </w:tcPr>
          <w:p w:rsidR="00435AA8" w:rsidRPr="008F349D" w:rsidRDefault="00435AA8" w:rsidP="006B25BE">
            <w:pPr>
              <w:widowControl/>
              <w:jc w:val="left"/>
              <w:rPr>
                <w:rFonts w:hAnsi="ＭＳ ゴシック" w:cs="ＭＳ Ｐゴシック"/>
                <w:bCs/>
                <w:color w:val="000000"/>
                <w:kern w:val="0"/>
                <w:szCs w:val="21"/>
              </w:rPr>
            </w:pPr>
            <w:r w:rsidRPr="00673B58">
              <w:rPr>
                <w:rFonts w:hAnsi="ＭＳ ゴシック" w:cs="ＭＳ Ｐゴシック" w:hint="eastAsia"/>
                <w:bCs/>
                <w:color w:val="000000"/>
                <w:kern w:val="0"/>
                <w:szCs w:val="21"/>
              </w:rPr>
              <w:t>箕面特会府費</w:t>
            </w:r>
            <w:r w:rsidRPr="008F349D">
              <w:rPr>
                <w:rFonts w:hAnsi="ＭＳ ゴシック" w:cs="ＭＳ Ｐゴシック" w:hint="eastAsia"/>
                <w:bCs/>
                <w:color w:val="000000"/>
                <w:kern w:val="0"/>
                <w:szCs w:val="21"/>
              </w:rPr>
              <w:t>603億円</w:t>
            </w:r>
          </w:p>
        </w:tc>
      </w:tr>
    </w:tbl>
    <w:p w:rsidR="00D1212A" w:rsidRPr="008F349D" w:rsidRDefault="00D1212A"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１０４ページ</w:t>
      </w:r>
    </w:p>
    <w:p w:rsidR="00435AA8" w:rsidRPr="008F349D" w:rsidRDefault="00D1212A" w:rsidP="00435AA8">
      <w:pPr>
        <w:rPr>
          <w:rFonts w:hAnsi="ＭＳ ゴシック"/>
          <w:color w:val="000000"/>
        </w:rPr>
      </w:pPr>
      <w:r w:rsidRPr="008F349D">
        <w:rPr>
          <w:rFonts w:hAnsi="ＭＳ ゴシック" w:hint="eastAsia"/>
          <w:color w:val="000000"/>
        </w:rPr>
        <w:t>二</w:t>
      </w:r>
      <w:r w:rsidR="00435AA8" w:rsidRPr="008F349D">
        <w:rPr>
          <w:rFonts w:hAnsi="ＭＳ ゴシック" w:hint="eastAsia"/>
          <w:color w:val="000000"/>
        </w:rPr>
        <w:t xml:space="preserve">　歳入確保</w:t>
      </w:r>
    </w:p>
    <w:p w:rsidR="00435AA8" w:rsidRPr="008F349D" w:rsidRDefault="00435AA8" w:rsidP="00435AA8">
      <w:pPr>
        <w:rPr>
          <w:rFonts w:hAnsi="ＭＳ ゴシック"/>
          <w:color w:val="000000"/>
        </w:rPr>
      </w:pPr>
      <w:r w:rsidRPr="008F349D">
        <w:rPr>
          <w:rFonts w:hAnsi="ＭＳ ゴシック" w:hint="eastAsia"/>
          <w:color w:val="000000"/>
        </w:rPr>
        <w:t>府有財産の活用と売却</w:t>
      </w:r>
    </w:p>
    <w:p w:rsidR="00D13C22" w:rsidRPr="008F349D" w:rsidRDefault="00435AA8" w:rsidP="00435AA8">
      <w:pPr>
        <w:rPr>
          <w:rFonts w:hAnsi="ＭＳ ゴシック"/>
          <w:color w:val="000000"/>
        </w:rPr>
      </w:pPr>
      <w:r w:rsidRPr="008F349D">
        <w:rPr>
          <w:rFonts w:hAnsi="ＭＳ ゴシック" w:hint="eastAsia"/>
          <w:color w:val="000000"/>
        </w:rPr>
        <w:t xml:space="preserve">　大阪府では、歳入確保を図るため、これまでも府有財産の処分を進めてきましたが、さらに、府民共通の財産として、今後の取組みを踏まえ、活用可能財産については積極的に売却・貸付を行います。</w:t>
      </w:r>
    </w:p>
    <w:p w:rsidR="00435AA8" w:rsidRPr="008F349D" w:rsidRDefault="00435AA8" w:rsidP="00435AA8">
      <w:pPr>
        <w:rPr>
          <w:rFonts w:hAnsi="ＭＳ ゴシック"/>
          <w:color w:val="000000"/>
        </w:rPr>
      </w:pPr>
      <w:r w:rsidRPr="008F349D">
        <w:rPr>
          <w:rFonts w:hAnsi="ＭＳ ゴシック" w:hint="eastAsia"/>
          <w:color w:val="000000"/>
        </w:rPr>
        <w:t>単位：億円</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794"/>
        <w:gridCol w:w="1559"/>
        <w:gridCol w:w="1701"/>
        <w:gridCol w:w="1701"/>
      </w:tblGrid>
      <w:tr w:rsidR="000A2930" w:rsidRPr="008F349D" w:rsidTr="00E55FBE">
        <w:trPr>
          <w:trHeight w:val="416"/>
        </w:trPr>
        <w:tc>
          <w:tcPr>
            <w:tcW w:w="3794" w:type="dxa"/>
            <w:shd w:val="clear" w:color="auto" w:fill="auto"/>
            <w:hideMark/>
          </w:tcPr>
          <w:p w:rsidR="000A2930" w:rsidRPr="008F349D" w:rsidRDefault="000A2930"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年度</w:t>
            </w:r>
          </w:p>
        </w:tc>
        <w:tc>
          <w:tcPr>
            <w:tcW w:w="1559" w:type="dxa"/>
            <w:shd w:val="clear" w:color="auto" w:fill="auto"/>
            <w:hideMark/>
          </w:tcPr>
          <w:p w:rsidR="000A2930" w:rsidRPr="008F349D" w:rsidRDefault="000A2930" w:rsidP="006B25BE">
            <w:pPr>
              <w:widowControl/>
              <w:jc w:val="center"/>
              <w:textAlignment w:val="center"/>
              <w:rPr>
                <w:rFonts w:hAnsi="ＭＳ ゴシック" w:cs="Arial"/>
                <w:color w:val="000000"/>
                <w:kern w:val="0"/>
                <w:szCs w:val="21"/>
              </w:rPr>
            </w:pPr>
            <w:r w:rsidRPr="008F349D">
              <w:rPr>
                <w:rFonts w:hAnsi="ＭＳ ゴシック" w:cs="Meiryo UI" w:hint="eastAsia"/>
                <w:color w:val="000000"/>
                <w:kern w:val="24"/>
                <w:szCs w:val="21"/>
              </w:rPr>
              <w:t>２７</w:t>
            </w:r>
          </w:p>
        </w:tc>
        <w:tc>
          <w:tcPr>
            <w:tcW w:w="1701" w:type="dxa"/>
            <w:shd w:val="clear" w:color="auto" w:fill="auto"/>
            <w:hideMark/>
          </w:tcPr>
          <w:p w:rsidR="000A2930" w:rsidRPr="008F349D" w:rsidRDefault="000A2930" w:rsidP="006B25BE">
            <w:pPr>
              <w:widowControl/>
              <w:jc w:val="center"/>
              <w:textAlignment w:val="center"/>
              <w:rPr>
                <w:rFonts w:hAnsi="ＭＳ ゴシック" w:cs="Arial"/>
                <w:color w:val="000000"/>
                <w:kern w:val="0"/>
                <w:szCs w:val="21"/>
              </w:rPr>
            </w:pPr>
            <w:r w:rsidRPr="008F349D">
              <w:rPr>
                <w:rFonts w:hAnsi="ＭＳ ゴシック" w:cs="Meiryo UI" w:hint="eastAsia"/>
                <w:color w:val="000000"/>
                <w:kern w:val="24"/>
                <w:szCs w:val="21"/>
              </w:rPr>
              <w:t>２８</w:t>
            </w:r>
          </w:p>
        </w:tc>
        <w:tc>
          <w:tcPr>
            <w:tcW w:w="1701" w:type="dxa"/>
            <w:shd w:val="clear" w:color="auto" w:fill="auto"/>
            <w:hideMark/>
          </w:tcPr>
          <w:p w:rsidR="000A2930" w:rsidRPr="008F349D" w:rsidRDefault="000A2930" w:rsidP="006B25BE">
            <w:pPr>
              <w:widowControl/>
              <w:jc w:val="center"/>
              <w:textAlignment w:val="center"/>
              <w:rPr>
                <w:rFonts w:hAnsi="ＭＳ ゴシック" w:cs="Arial"/>
                <w:color w:val="000000"/>
                <w:kern w:val="0"/>
                <w:szCs w:val="21"/>
              </w:rPr>
            </w:pPr>
            <w:r w:rsidRPr="008F349D">
              <w:rPr>
                <w:rFonts w:hAnsi="ＭＳ ゴシック" w:cs="Meiryo UI" w:hint="eastAsia"/>
                <w:color w:val="000000"/>
                <w:kern w:val="24"/>
                <w:szCs w:val="21"/>
              </w:rPr>
              <w:t>２９</w:t>
            </w:r>
          </w:p>
        </w:tc>
      </w:tr>
      <w:tr w:rsidR="000A2930" w:rsidRPr="008F349D" w:rsidTr="00E55FBE">
        <w:trPr>
          <w:trHeight w:val="875"/>
        </w:trPr>
        <w:tc>
          <w:tcPr>
            <w:tcW w:w="3794" w:type="dxa"/>
            <w:shd w:val="clear" w:color="auto" w:fill="auto"/>
            <w:hideMark/>
          </w:tcPr>
          <w:p w:rsidR="000A2930" w:rsidRPr="008F349D" w:rsidRDefault="000A2930"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収入見込み額</w:t>
            </w:r>
          </w:p>
          <w:p w:rsidR="000A2930" w:rsidRPr="008F349D" w:rsidRDefault="000A2930" w:rsidP="006B25BE">
            <w:pPr>
              <w:widowControl/>
              <w:textAlignment w:val="center"/>
              <w:rPr>
                <w:rFonts w:hAnsi="ＭＳ ゴシック" w:cs="Arial"/>
                <w:color w:val="000000"/>
                <w:kern w:val="0"/>
                <w:szCs w:val="21"/>
              </w:rPr>
            </w:pPr>
            <w:r w:rsidRPr="00673B58">
              <w:rPr>
                <w:rFonts w:hAnsi="ＭＳ ゴシック" w:cs="Meiryo UI" w:hint="eastAsia"/>
                <w:color w:val="000000"/>
                <w:kern w:val="24"/>
                <w:szCs w:val="21"/>
              </w:rPr>
              <w:t>（粗い試算での見込み額上乗せ分）</w:t>
            </w:r>
          </w:p>
        </w:tc>
        <w:tc>
          <w:tcPr>
            <w:tcW w:w="1559" w:type="dxa"/>
            <w:shd w:val="clear" w:color="auto" w:fill="auto"/>
            <w:hideMark/>
          </w:tcPr>
          <w:p w:rsidR="000A2930" w:rsidRPr="008F349D" w:rsidRDefault="000A2930"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２１</w:t>
            </w:r>
          </w:p>
          <w:p w:rsidR="000A2930" w:rsidRPr="008F349D" w:rsidRDefault="000A2930"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（４）</w:t>
            </w:r>
          </w:p>
        </w:tc>
        <w:tc>
          <w:tcPr>
            <w:tcW w:w="1701" w:type="dxa"/>
            <w:shd w:val="clear" w:color="auto" w:fill="auto"/>
            <w:hideMark/>
          </w:tcPr>
          <w:p w:rsidR="000A2930" w:rsidRPr="008F349D" w:rsidRDefault="000A2930"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１０</w:t>
            </w:r>
          </w:p>
          <w:p w:rsidR="000A2930" w:rsidRPr="008F349D" w:rsidRDefault="000A2930"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（１０）</w:t>
            </w:r>
          </w:p>
        </w:tc>
        <w:tc>
          <w:tcPr>
            <w:tcW w:w="1701" w:type="dxa"/>
            <w:shd w:val="clear" w:color="auto" w:fill="auto"/>
            <w:hideMark/>
          </w:tcPr>
          <w:p w:rsidR="000A2930" w:rsidRPr="008F349D" w:rsidRDefault="000A2930"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５</w:t>
            </w:r>
          </w:p>
          <w:p w:rsidR="000A2930" w:rsidRPr="008F349D" w:rsidRDefault="000A2930" w:rsidP="006B25BE">
            <w:pPr>
              <w:widowControl/>
              <w:jc w:val="center"/>
              <w:textAlignment w:val="center"/>
              <w:rPr>
                <w:rFonts w:hAnsi="ＭＳ ゴシック" w:cs="Arial"/>
                <w:color w:val="000000"/>
                <w:kern w:val="0"/>
                <w:szCs w:val="21"/>
              </w:rPr>
            </w:pPr>
            <w:r w:rsidRPr="00673B58">
              <w:rPr>
                <w:rFonts w:hAnsi="ＭＳ ゴシック" w:cs="Meiryo UI" w:hint="eastAsia"/>
                <w:color w:val="000000"/>
                <w:kern w:val="24"/>
                <w:szCs w:val="21"/>
              </w:rPr>
              <w:t>（５）</w:t>
            </w:r>
          </w:p>
        </w:tc>
      </w:tr>
    </w:tbl>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１０５ページ</w:t>
      </w:r>
    </w:p>
    <w:p w:rsidR="00435AA8" w:rsidRPr="008F349D" w:rsidRDefault="00435AA8" w:rsidP="00435AA8">
      <w:pPr>
        <w:rPr>
          <w:rFonts w:hAnsi="ＭＳ ゴシック"/>
          <w:color w:val="000000"/>
        </w:rPr>
      </w:pPr>
      <w:r w:rsidRPr="008F349D">
        <w:rPr>
          <w:rFonts w:hAnsi="ＭＳ ゴシック" w:hint="eastAsia"/>
          <w:color w:val="000000"/>
        </w:rPr>
        <w:t xml:space="preserve">個人府民税のさらなる徴収向上方策の推進　</w:t>
      </w:r>
    </w:p>
    <w:p w:rsidR="00435AA8" w:rsidRPr="008F349D" w:rsidRDefault="00435AA8" w:rsidP="00435AA8">
      <w:pPr>
        <w:rPr>
          <w:rFonts w:hAnsi="ＭＳ ゴシック"/>
          <w:color w:val="000000"/>
        </w:rPr>
      </w:pPr>
      <w:r w:rsidRPr="008F349D">
        <w:rPr>
          <w:rFonts w:hAnsi="ＭＳ ゴシック" w:hint="eastAsia"/>
          <w:color w:val="000000"/>
        </w:rPr>
        <w:lastRenderedPageBreak/>
        <w:t xml:space="preserve">　個人府民税の賦課徴収については、市町村が個人市町村税と併せて行い、府は市町村に対して、必要な支援を行うよう地方税法上定められています。</w:t>
      </w:r>
    </w:p>
    <w:p w:rsidR="00435AA8" w:rsidRPr="008F349D" w:rsidRDefault="00435AA8" w:rsidP="00435AA8">
      <w:pPr>
        <w:rPr>
          <w:rFonts w:hAnsi="ＭＳ ゴシック"/>
          <w:color w:val="000000"/>
        </w:rPr>
      </w:pPr>
      <w:r w:rsidRPr="008F349D">
        <w:rPr>
          <w:rFonts w:hAnsi="ＭＳ ゴシック" w:hint="eastAsia"/>
          <w:color w:val="000000"/>
        </w:rPr>
        <w:t>これまで、市町村に府職員を一定期間派遣するなど、徴収向上に向けた取組みを行ってきました。</w:t>
      </w:r>
    </w:p>
    <w:p w:rsidR="00D13C22" w:rsidRPr="008F349D" w:rsidRDefault="00435AA8" w:rsidP="00435AA8">
      <w:pPr>
        <w:rPr>
          <w:rFonts w:hAnsi="ＭＳ ゴシック"/>
          <w:color w:val="000000"/>
        </w:rPr>
      </w:pPr>
      <w:r w:rsidRPr="008F349D">
        <w:rPr>
          <w:rFonts w:hAnsi="ＭＳ ゴシック" w:hint="eastAsia"/>
          <w:color w:val="000000"/>
        </w:rPr>
        <w:t xml:space="preserve">　今後さらに、市町村との新たなパートナーシップなどの観点からも、市町村と共同で徴収する仕組み地方税徴収機構（仮称））を構築するなどして、徴収向上方策を推進します。</w:t>
      </w:r>
    </w:p>
    <w:p w:rsidR="00435AA8" w:rsidRPr="008F349D" w:rsidRDefault="00435AA8" w:rsidP="00435AA8">
      <w:pPr>
        <w:rPr>
          <w:rFonts w:hAnsi="ＭＳ ゴシック"/>
          <w:color w:val="000000"/>
        </w:rPr>
      </w:pPr>
      <w:r w:rsidRPr="008F349D">
        <w:rPr>
          <w:rFonts w:hAnsi="ＭＳ ゴシック" w:hint="eastAsia"/>
          <w:color w:val="000000"/>
        </w:rPr>
        <w:t xml:space="preserve">単位：億円　　　　　　　　　　　　　　　　　　　　　　　　　　　　　　　　　　　　　　　　　　　　　　　　</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35"/>
        <w:gridCol w:w="2126"/>
        <w:gridCol w:w="2126"/>
        <w:gridCol w:w="2126"/>
      </w:tblGrid>
      <w:tr w:rsidR="003579E5" w:rsidRPr="008F349D" w:rsidTr="006B25BE">
        <w:trPr>
          <w:trHeight w:val="302"/>
        </w:trPr>
        <w:tc>
          <w:tcPr>
            <w:tcW w:w="2235" w:type="dxa"/>
            <w:shd w:val="clear" w:color="auto" w:fill="auto"/>
            <w:hideMark/>
          </w:tcPr>
          <w:p w:rsidR="006B25BE" w:rsidRPr="008F349D" w:rsidRDefault="003579E5" w:rsidP="00604EE9">
            <w:pPr>
              <w:widowControl/>
              <w:jc w:val="left"/>
              <w:rPr>
                <w:rFonts w:hAnsi="ＭＳ ゴシック" w:cs="Arial"/>
                <w:color w:val="000000"/>
                <w:kern w:val="0"/>
                <w:szCs w:val="21"/>
              </w:rPr>
            </w:pPr>
            <w:r w:rsidRPr="00673B58">
              <w:rPr>
                <w:rFonts w:hAnsi="ＭＳ ゴシック" w:cs="Arial"/>
                <w:bCs/>
                <w:color w:val="000000"/>
                <w:kern w:val="24"/>
                <w:szCs w:val="21"/>
              </w:rPr>
              <w:t>年度</w:t>
            </w:r>
          </w:p>
        </w:tc>
        <w:tc>
          <w:tcPr>
            <w:tcW w:w="2126" w:type="dxa"/>
            <w:shd w:val="clear" w:color="auto" w:fill="auto"/>
            <w:hideMark/>
          </w:tcPr>
          <w:p w:rsidR="006B25BE" w:rsidRPr="008F349D" w:rsidRDefault="003579E5" w:rsidP="00604EE9">
            <w:pPr>
              <w:widowControl/>
              <w:jc w:val="center"/>
              <w:rPr>
                <w:rFonts w:hAnsi="ＭＳ ゴシック" w:cs="Arial"/>
                <w:color w:val="000000"/>
                <w:kern w:val="0"/>
                <w:szCs w:val="21"/>
              </w:rPr>
            </w:pPr>
            <w:r w:rsidRPr="008F349D">
              <w:rPr>
                <w:rFonts w:hAnsi="ＭＳ ゴシック" w:cs="Arial"/>
                <w:bCs/>
                <w:color w:val="000000"/>
                <w:kern w:val="24"/>
                <w:szCs w:val="21"/>
              </w:rPr>
              <w:t>２７</w:t>
            </w:r>
          </w:p>
        </w:tc>
        <w:tc>
          <w:tcPr>
            <w:tcW w:w="2126" w:type="dxa"/>
            <w:shd w:val="clear" w:color="auto" w:fill="auto"/>
            <w:hideMark/>
          </w:tcPr>
          <w:p w:rsidR="006B25BE" w:rsidRPr="008F349D" w:rsidRDefault="003579E5" w:rsidP="00604EE9">
            <w:pPr>
              <w:widowControl/>
              <w:jc w:val="center"/>
              <w:rPr>
                <w:rFonts w:hAnsi="ＭＳ ゴシック" w:cs="Arial"/>
                <w:color w:val="000000"/>
                <w:kern w:val="0"/>
                <w:szCs w:val="21"/>
              </w:rPr>
            </w:pPr>
            <w:r w:rsidRPr="008F349D">
              <w:rPr>
                <w:rFonts w:hAnsi="ＭＳ ゴシック" w:cs="Arial"/>
                <w:bCs/>
                <w:color w:val="000000"/>
                <w:kern w:val="24"/>
                <w:szCs w:val="21"/>
              </w:rPr>
              <w:t>２８</w:t>
            </w:r>
          </w:p>
        </w:tc>
        <w:tc>
          <w:tcPr>
            <w:tcW w:w="2126" w:type="dxa"/>
            <w:shd w:val="clear" w:color="auto" w:fill="auto"/>
            <w:hideMark/>
          </w:tcPr>
          <w:p w:rsidR="006B25BE" w:rsidRPr="008F349D" w:rsidRDefault="003579E5" w:rsidP="00604EE9">
            <w:pPr>
              <w:widowControl/>
              <w:jc w:val="center"/>
              <w:rPr>
                <w:rFonts w:hAnsi="ＭＳ ゴシック" w:cs="Arial"/>
                <w:color w:val="000000"/>
                <w:kern w:val="0"/>
                <w:szCs w:val="21"/>
              </w:rPr>
            </w:pPr>
            <w:r w:rsidRPr="008F349D">
              <w:rPr>
                <w:rFonts w:hAnsi="ＭＳ ゴシック" w:cs="Arial"/>
                <w:bCs/>
                <w:color w:val="000000"/>
                <w:kern w:val="24"/>
                <w:szCs w:val="21"/>
              </w:rPr>
              <w:t>２９</w:t>
            </w:r>
          </w:p>
        </w:tc>
      </w:tr>
      <w:tr w:rsidR="003579E5" w:rsidRPr="008F349D" w:rsidTr="006B25BE">
        <w:trPr>
          <w:trHeight w:val="349"/>
        </w:trPr>
        <w:tc>
          <w:tcPr>
            <w:tcW w:w="2235" w:type="dxa"/>
            <w:shd w:val="clear" w:color="auto" w:fill="auto"/>
            <w:hideMark/>
          </w:tcPr>
          <w:p w:rsidR="006B25BE" w:rsidRPr="008F349D" w:rsidRDefault="003579E5" w:rsidP="00604EE9">
            <w:pPr>
              <w:widowControl/>
              <w:jc w:val="left"/>
              <w:rPr>
                <w:rFonts w:hAnsi="ＭＳ ゴシック" w:cs="Arial"/>
                <w:color w:val="000000"/>
                <w:kern w:val="0"/>
                <w:szCs w:val="21"/>
              </w:rPr>
            </w:pPr>
            <w:r w:rsidRPr="008F349D">
              <w:rPr>
                <w:rFonts w:hAnsi="ＭＳ ゴシック" w:cs="Meiryo UI" w:hint="eastAsia"/>
                <w:color w:val="000000"/>
                <w:kern w:val="24"/>
                <w:szCs w:val="21"/>
              </w:rPr>
              <w:t>収入見込み額</w:t>
            </w:r>
          </w:p>
        </w:tc>
        <w:tc>
          <w:tcPr>
            <w:tcW w:w="2126" w:type="dxa"/>
            <w:shd w:val="clear" w:color="auto" w:fill="auto"/>
            <w:hideMark/>
          </w:tcPr>
          <w:p w:rsidR="006B25BE" w:rsidRPr="008F349D" w:rsidRDefault="003579E5" w:rsidP="00604EE9">
            <w:pPr>
              <w:widowControl/>
              <w:jc w:val="center"/>
              <w:rPr>
                <w:rFonts w:hAnsi="ＭＳ ゴシック" w:cs="Arial"/>
                <w:color w:val="000000"/>
                <w:kern w:val="0"/>
                <w:szCs w:val="21"/>
              </w:rPr>
            </w:pPr>
            <w:r w:rsidRPr="00673B58">
              <w:rPr>
                <w:rFonts w:hAnsi="ＭＳ ゴシック" w:cs="Meiryo UI" w:hint="eastAsia"/>
                <w:color w:val="000000"/>
                <w:kern w:val="24"/>
                <w:szCs w:val="21"/>
              </w:rPr>
              <w:t>－</w:t>
            </w:r>
          </w:p>
        </w:tc>
        <w:tc>
          <w:tcPr>
            <w:tcW w:w="2126" w:type="dxa"/>
            <w:shd w:val="clear" w:color="auto" w:fill="auto"/>
            <w:hideMark/>
          </w:tcPr>
          <w:p w:rsidR="006B25BE" w:rsidRPr="008F349D" w:rsidRDefault="003579E5" w:rsidP="00604EE9">
            <w:pPr>
              <w:widowControl/>
              <w:jc w:val="center"/>
              <w:rPr>
                <w:rFonts w:hAnsi="ＭＳ ゴシック" w:cs="Arial"/>
                <w:color w:val="000000"/>
                <w:kern w:val="0"/>
                <w:szCs w:val="21"/>
              </w:rPr>
            </w:pPr>
            <w:r w:rsidRPr="00673B58">
              <w:rPr>
                <w:rFonts w:hAnsi="ＭＳ ゴシック" w:cs="Meiryo UI" w:hint="eastAsia"/>
                <w:color w:val="000000"/>
                <w:kern w:val="24"/>
                <w:szCs w:val="21"/>
              </w:rPr>
              <w:t>－</w:t>
            </w:r>
          </w:p>
        </w:tc>
        <w:tc>
          <w:tcPr>
            <w:tcW w:w="2126" w:type="dxa"/>
            <w:shd w:val="clear" w:color="auto" w:fill="auto"/>
            <w:hideMark/>
          </w:tcPr>
          <w:p w:rsidR="006B25BE" w:rsidRPr="008F349D" w:rsidRDefault="003579E5" w:rsidP="00604EE9">
            <w:pPr>
              <w:widowControl/>
              <w:jc w:val="center"/>
              <w:rPr>
                <w:rFonts w:hAnsi="ＭＳ ゴシック" w:cs="Arial"/>
                <w:color w:val="000000"/>
                <w:kern w:val="0"/>
                <w:szCs w:val="21"/>
              </w:rPr>
            </w:pPr>
            <w:r w:rsidRPr="00673B58">
              <w:rPr>
                <w:rFonts w:hAnsi="ＭＳ ゴシック" w:cs="Meiryo UI" w:hint="eastAsia"/>
                <w:color w:val="000000"/>
                <w:kern w:val="24"/>
                <w:szCs w:val="21"/>
              </w:rPr>
              <w:t>－</w:t>
            </w:r>
          </w:p>
        </w:tc>
      </w:tr>
    </w:tbl>
    <w:p w:rsidR="00435AA8" w:rsidRPr="008F349D" w:rsidRDefault="00435AA8" w:rsidP="00435AA8">
      <w:pPr>
        <w:rPr>
          <w:rFonts w:hAnsi="ＭＳ ゴシック"/>
          <w:color w:val="000000"/>
        </w:rPr>
      </w:pPr>
      <w:r w:rsidRPr="008F349D">
        <w:rPr>
          <w:rFonts w:hAnsi="ＭＳ ゴシック" w:hint="eastAsia"/>
          <w:color w:val="000000"/>
        </w:rPr>
        <w:t>※　地方税徴収機構（仮称）の設置概要が確定してから精査予定</w:t>
      </w:r>
    </w:p>
    <w:p w:rsidR="003579E5" w:rsidRPr="008F349D" w:rsidRDefault="003579E5"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 xml:space="preserve">適正課税の推進　</w:t>
      </w:r>
    </w:p>
    <w:p w:rsidR="00435AA8" w:rsidRPr="008F349D" w:rsidRDefault="00435AA8" w:rsidP="00435AA8">
      <w:pPr>
        <w:rPr>
          <w:rFonts w:hAnsi="ＭＳ ゴシック"/>
          <w:color w:val="000000"/>
        </w:rPr>
      </w:pPr>
      <w:r w:rsidRPr="008F349D">
        <w:rPr>
          <w:rFonts w:hAnsi="ＭＳ ゴシック" w:hint="eastAsia"/>
          <w:color w:val="000000"/>
        </w:rPr>
        <w:t xml:space="preserve">　府が自ら徴収する税目について、課税調査を適宜行うなどして適正な課税を推進します。単位：億円　</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235"/>
        <w:gridCol w:w="2126"/>
        <w:gridCol w:w="2126"/>
        <w:gridCol w:w="2126"/>
      </w:tblGrid>
      <w:tr w:rsidR="003579E5" w:rsidRPr="008F349D" w:rsidTr="006B25BE">
        <w:trPr>
          <w:trHeight w:val="331"/>
        </w:trPr>
        <w:tc>
          <w:tcPr>
            <w:tcW w:w="2235" w:type="dxa"/>
            <w:shd w:val="clear" w:color="auto" w:fill="auto"/>
            <w:hideMark/>
          </w:tcPr>
          <w:p w:rsidR="006B25BE" w:rsidRPr="008F349D" w:rsidRDefault="003579E5" w:rsidP="00604EE9">
            <w:pPr>
              <w:widowControl/>
              <w:jc w:val="left"/>
              <w:rPr>
                <w:rFonts w:hAnsi="ＭＳ ゴシック" w:cs="Arial"/>
                <w:color w:val="000000"/>
                <w:kern w:val="0"/>
                <w:szCs w:val="21"/>
              </w:rPr>
            </w:pPr>
            <w:r w:rsidRPr="00673B58">
              <w:rPr>
                <w:rFonts w:hAnsi="ＭＳ ゴシック" w:cs="Arial"/>
                <w:bCs/>
                <w:color w:val="000000"/>
                <w:kern w:val="24"/>
                <w:szCs w:val="21"/>
              </w:rPr>
              <w:t>年度</w:t>
            </w:r>
          </w:p>
        </w:tc>
        <w:tc>
          <w:tcPr>
            <w:tcW w:w="2126" w:type="dxa"/>
            <w:shd w:val="clear" w:color="auto" w:fill="auto"/>
            <w:hideMark/>
          </w:tcPr>
          <w:p w:rsidR="006B25BE" w:rsidRPr="008F349D" w:rsidRDefault="003579E5" w:rsidP="00604EE9">
            <w:pPr>
              <w:widowControl/>
              <w:jc w:val="center"/>
              <w:rPr>
                <w:rFonts w:hAnsi="ＭＳ ゴシック" w:cs="Arial"/>
                <w:color w:val="000000"/>
                <w:kern w:val="0"/>
                <w:szCs w:val="21"/>
              </w:rPr>
            </w:pPr>
            <w:r w:rsidRPr="008F349D">
              <w:rPr>
                <w:rFonts w:hAnsi="ＭＳ ゴシック" w:cs="Arial"/>
                <w:bCs/>
                <w:color w:val="000000"/>
                <w:kern w:val="24"/>
                <w:szCs w:val="21"/>
              </w:rPr>
              <w:t>２７</w:t>
            </w:r>
          </w:p>
        </w:tc>
        <w:tc>
          <w:tcPr>
            <w:tcW w:w="2126" w:type="dxa"/>
            <w:shd w:val="clear" w:color="auto" w:fill="auto"/>
            <w:hideMark/>
          </w:tcPr>
          <w:p w:rsidR="006B25BE" w:rsidRPr="008F349D" w:rsidRDefault="003579E5" w:rsidP="00604EE9">
            <w:pPr>
              <w:widowControl/>
              <w:jc w:val="center"/>
              <w:rPr>
                <w:rFonts w:hAnsi="ＭＳ ゴシック" w:cs="Arial"/>
                <w:color w:val="000000"/>
                <w:kern w:val="0"/>
                <w:szCs w:val="21"/>
              </w:rPr>
            </w:pPr>
            <w:r w:rsidRPr="008F349D">
              <w:rPr>
                <w:rFonts w:hAnsi="ＭＳ ゴシック" w:cs="Arial"/>
                <w:bCs/>
                <w:color w:val="000000"/>
                <w:kern w:val="24"/>
                <w:szCs w:val="21"/>
              </w:rPr>
              <w:t>２８</w:t>
            </w:r>
          </w:p>
        </w:tc>
        <w:tc>
          <w:tcPr>
            <w:tcW w:w="2126" w:type="dxa"/>
            <w:shd w:val="clear" w:color="auto" w:fill="auto"/>
            <w:hideMark/>
          </w:tcPr>
          <w:p w:rsidR="006B25BE" w:rsidRPr="008F349D" w:rsidRDefault="003579E5" w:rsidP="00604EE9">
            <w:pPr>
              <w:widowControl/>
              <w:jc w:val="center"/>
              <w:rPr>
                <w:rFonts w:hAnsi="ＭＳ ゴシック" w:cs="Arial"/>
                <w:color w:val="000000"/>
                <w:kern w:val="0"/>
                <w:szCs w:val="21"/>
              </w:rPr>
            </w:pPr>
            <w:r w:rsidRPr="008F349D">
              <w:rPr>
                <w:rFonts w:hAnsi="ＭＳ ゴシック" w:cs="Arial"/>
                <w:bCs/>
                <w:color w:val="000000"/>
                <w:kern w:val="24"/>
                <w:szCs w:val="21"/>
              </w:rPr>
              <w:t>２９</w:t>
            </w:r>
          </w:p>
        </w:tc>
      </w:tr>
      <w:tr w:rsidR="003579E5" w:rsidRPr="008F349D" w:rsidTr="006B25BE">
        <w:trPr>
          <w:trHeight w:val="379"/>
        </w:trPr>
        <w:tc>
          <w:tcPr>
            <w:tcW w:w="2235" w:type="dxa"/>
            <w:shd w:val="clear" w:color="auto" w:fill="auto"/>
            <w:hideMark/>
          </w:tcPr>
          <w:p w:rsidR="006B25BE" w:rsidRPr="008F349D" w:rsidRDefault="003579E5" w:rsidP="00604EE9">
            <w:pPr>
              <w:widowControl/>
              <w:jc w:val="left"/>
              <w:rPr>
                <w:rFonts w:hAnsi="ＭＳ ゴシック" w:cs="Arial"/>
                <w:color w:val="000000"/>
                <w:kern w:val="0"/>
                <w:szCs w:val="21"/>
              </w:rPr>
            </w:pPr>
            <w:r w:rsidRPr="008F349D">
              <w:rPr>
                <w:rFonts w:hAnsi="ＭＳ ゴシック" w:cs="Meiryo UI" w:hint="eastAsia"/>
                <w:color w:val="000000"/>
                <w:kern w:val="24"/>
                <w:szCs w:val="21"/>
              </w:rPr>
              <w:t>収入見込み額</w:t>
            </w:r>
          </w:p>
        </w:tc>
        <w:tc>
          <w:tcPr>
            <w:tcW w:w="2126" w:type="dxa"/>
            <w:shd w:val="clear" w:color="auto" w:fill="auto"/>
            <w:hideMark/>
          </w:tcPr>
          <w:p w:rsidR="006B25BE" w:rsidRPr="008F349D" w:rsidRDefault="003579E5" w:rsidP="00604EE9">
            <w:pPr>
              <w:widowControl/>
              <w:jc w:val="center"/>
              <w:rPr>
                <w:rFonts w:hAnsi="ＭＳ ゴシック" w:cs="Arial"/>
                <w:color w:val="000000"/>
                <w:kern w:val="0"/>
                <w:szCs w:val="21"/>
              </w:rPr>
            </w:pPr>
            <w:r w:rsidRPr="00673B58">
              <w:rPr>
                <w:rFonts w:hAnsi="ＭＳ ゴシック" w:cs="Meiryo UI" w:hint="eastAsia"/>
                <w:color w:val="000000"/>
                <w:kern w:val="24"/>
                <w:szCs w:val="21"/>
              </w:rPr>
              <w:t>１８</w:t>
            </w:r>
          </w:p>
        </w:tc>
        <w:tc>
          <w:tcPr>
            <w:tcW w:w="2126" w:type="dxa"/>
            <w:shd w:val="clear" w:color="auto" w:fill="auto"/>
            <w:hideMark/>
          </w:tcPr>
          <w:p w:rsidR="006B25BE" w:rsidRPr="008F349D" w:rsidRDefault="003579E5" w:rsidP="00604EE9">
            <w:pPr>
              <w:widowControl/>
              <w:jc w:val="center"/>
              <w:rPr>
                <w:rFonts w:hAnsi="ＭＳ ゴシック" w:cs="Arial"/>
                <w:color w:val="000000"/>
                <w:kern w:val="0"/>
                <w:szCs w:val="21"/>
              </w:rPr>
            </w:pPr>
            <w:r w:rsidRPr="00673B58">
              <w:rPr>
                <w:rFonts w:hAnsi="ＭＳ ゴシック" w:cs="Meiryo UI" w:hint="eastAsia"/>
                <w:color w:val="000000"/>
                <w:kern w:val="24"/>
                <w:szCs w:val="21"/>
              </w:rPr>
              <w:t>１０</w:t>
            </w:r>
          </w:p>
        </w:tc>
        <w:tc>
          <w:tcPr>
            <w:tcW w:w="2126" w:type="dxa"/>
            <w:shd w:val="clear" w:color="auto" w:fill="auto"/>
            <w:hideMark/>
          </w:tcPr>
          <w:p w:rsidR="006B25BE" w:rsidRPr="008F349D" w:rsidRDefault="00604EE9" w:rsidP="00604EE9">
            <w:pPr>
              <w:widowControl/>
              <w:jc w:val="center"/>
              <w:rPr>
                <w:rFonts w:hAnsi="ＭＳ ゴシック" w:cs="Arial"/>
                <w:color w:val="000000"/>
                <w:kern w:val="0"/>
                <w:szCs w:val="21"/>
              </w:rPr>
            </w:pPr>
            <w:r w:rsidRPr="00673B58">
              <w:rPr>
                <w:rFonts w:hAnsi="ＭＳ ゴシック" w:cs="Meiryo UI" w:hint="eastAsia"/>
                <w:color w:val="000000"/>
                <w:kern w:val="24"/>
                <w:szCs w:val="21"/>
              </w:rPr>
              <w:t>９</w:t>
            </w:r>
          </w:p>
        </w:tc>
      </w:tr>
    </w:tbl>
    <w:p w:rsidR="00435AA8" w:rsidRPr="008F349D" w:rsidRDefault="00435AA8" w:rsidP="00435AA8">
      <w:pPr>
        <w:rPr>
          <w:rFonts w:hAnsi="ＭＳ ゴシック"/>
          <w:color w:val="000000"/>
        </w:rPr>
      </w:pPr>
      <w:r w:rsidRPr="008F349D">
        <w:rPr>
          <w:rFonts w:hAnsi="ＭＳ ゴシック" w:hint="eastAsia"/>
          <w:color w:val="000000"/>
        </w:rPr>
        <w:t>※平成28年度から税制改正に伴い調査対象であった法人に対する利子課税がなくなるため、取組額が減少する</w:t>
      </w:r>
    </w:p>
    <w:p w:rsidR="00435AA8" w:rsidRPr="008F349D" w:rsidRDefault="00435AA8" w:rsidP="00435AA8">
      <w:pPr>
        <w:rPr>
          <w:rFonts w:hAnsi="ＭＳ ゴシック"/>
          <w:color w:val="000000"/>
        </w:rPr>
      </w:pPr>
      <w:r w:rsidRPr="008F349D">
        <w:rPr>
          <w:rFonts w:hAnsi="ＭＳ ゴシック" w:hint="eastAsia"/>
          <w:color w:val="000000"/>
        </w:rPr>
        <w:t>※府が自ら徴収する税目：府税のうち、地方消費税及び個人府民税（均等割・所得割）を除いたもの</w:t>
      </w:r>
    </w:p>
    <w:p w:rsidR="00435AA8" w:rsidRPr="008F349D" w:rsidRDefault="00435AA8" w:rsidP="00435AA8">
      <w:pPr>
        <w:rPr>
          <w:rFonts w:hAnsi="ＭＳ ゴシック"/>
          <w:color w:val="000000"/>
        </w:rPr>
      </w:pPr>
      <w:r w:rsidRPr="008F349D">
        <w:rPr>
          <w:rFonts w:hAnsi="ＭＳ ゴシック" w:hint="eastAsia"/>
          <w:color w:val="000000"/>
        </w:rPr>
        <w:t xml:space="preserve">　　　　　　　　　　　　　　　　　　　　　　　　　　　　　　　　　　　　　　　　　　　　　　　　　　</w:t>
      </w:r>
    </w:p>
    <w:p w:rsidR="00435AA8" w:rsidRPr="008F349D" w:rsidRDefault="00435AA8" w:rsidP="00435AA8">
      <w:pPr>
        <w:rPr>
          <w:rFonts w:hAnsi="ＭＳ ゴシック"/>
          <w:color w:val="000000"/>
        </w:rPr>
      </w:pPr>
      <w:r w:rsidRPr="008F349D">
        <w:rPr>
          <w:rFonts w:hAnsi="ＭＳ ゴシック" w:hint="eastAsia"/>
          <w:color w:val="000000"/>
        </w:rPr>
        <w:t>１０６ページ</w:t>
      </w:r>
    </w:p>
    <w:p w:rsidR="00435AA8" w:rsidRPr="008F349D" w:rsidRDefault="00435AA8" w:rsidP="00435AA8">
      <w:pPr>
        <w:rPr>
          <w:rFonts w:hAnsi="ＭＳ ゴシック"/>
          <w:color w:val="000000"/>
        </w:rPr>
      </w:pPr>
      <w:r w:rsidRPr="008F349D">
        <w:rPr>
          <w:rFonts w:hAnsi="ＭＳ ゴシック" w:hint="eastAsia"/>
          <w:color w:val="000000"/>
        </w:rPr>
        <w:t>債権管理</w:t>
      </w:r>
    </w:p>
    <w:p w:rsidR="00435AA8" w:rsidRPr="008F349D" w:rsidRDefault="00435AA8" w:rsidP="00435AA8">
      <w:pPr>
        <w:rPr>
          <w:rFonts w:hAnsi="ＭＳ ゴシック"/>
          <w:color w:val="000000"/>
        </w:rPr>
      </w:pPr>
      <w:r w:rsidRPr="008F349D">
        <w:rPr>
          <w:rFonts w:hAnsi="ＭＳ ゴシック" w:hint="eastAsia"/>
          <w:color w:val="000000"/>
        </w:rPr>
        <w:t xml:space="preserve">  財政構造改革プラン（案）の取組みにより、「大阪府債権の回収及び整理に関する条例」の制定・改正を行い、毎年債権の回収及び整理に関する目標を定めた計画の策定、その進捗状況を公表することになっており、適正な債権の回収及び整理を進めます。</w:t>
      </w:r>
    </w:p>
    <w:p w:rsidR="00435AA8" w:rsidRPr="008F349D" w:rsidRDefault="00435AA8" w:rsidP="00435AA8">
      <w:pPr>
        <w:rPr>
          <w:rFonts w:hAnsi="ＭＳ ゴシック"/>
          <w:color w:val="000000"/>
        </w:rPr>
      </w:pPr>
      <w:r w:rsidRPr="008F349D">
        <w:rPr>
          <w:rFonts w:hAnsi="ＭＳ ゴシック" w:hint="eastAsia"/>
          <w:color w:val="000000"/>
        </w:rPr>
        <w:t>大阪府債権の回収及び整理に関する条例の概要図</w:t>
      </w:r>
    </w:p>
    <w:p w:rsidR="00C165F1" w:rsidRPr="008F349D" w:rsidRDefault="00C165F1" w:rsidP="00435AA8">
      <w:pPr>
        <w:rPr>
          <w:rFonts w:hAnsi="ＭＳ ゴシック"/>
          <w:color w:val="000000"/>
        </w:rPr>
      </w:pPr>
      <w:r w:rsidRPr="008F349D">
        <w:rPr>
          <w:rFonts w:hAnsi="ＭＳ ゴシック" w:hint="eastAsia"/>
          <w:color w:val="000000"/>
        </w:rPr>
        <w:t>（図の説明）</w:t>
      </w:r>
    </w:p>
    <w:p w:rsidR="00435AA8" w:rsidRPr="008F349D" w:rsidRDefault="00435AA8" w:rsidP="00435AA8">
      <w:pPr>
        <w:rPr>
          <w:rFonts w:hAnsi="ＭＳ ゴシック"/>
          <w:color w:val="000000"/>
        </w:rPr>
      </w:pPr>
      <w:r w:rsidRPr="008F349D">
        <w:rPr>
          <w:rFonts w:hAnsi="ＭＳ ゴシック" w:hint="eastAsia"/>
          <w:color w:val="000000"/>
        </w:rPr>
        <w:t>平成22年11月4日施行</w:t>
      </w:r>
    </w:p>
    <w:p w:rsidR="00435AA8" w:rsidRPr="008F349D" w:rsidRDefault="00435AA8" w:rsidP="00435AA8">
      <w:pPr>
        <w:rPr>
          <w:rFonts w:hAnsi="ＭＳ ゴシック"/>
          <w:color w:val="000000"/>
        </w:rPr>
      </w:pPr>
      <w:r w:rsidRPr="008F349D">
        <w:rPr>
          <w:rFonts w:hAnsi="ＭＳ ゴシック" w:hint="eastAsia"/>
          <w:color w:val="000000"/>
        </w:rPr>
        <w:t>平成26年3月27日改正</w:t>
      </w:r>
    </w:p>
    <w:p w:rsidR="00435AA8" w:rsidRPr="008F349D" w:rsidRDefault="00435AA8" w:rsidP="00435AA8">
      <w:pPr>
        <w:rPr>
          <w:rFonts w:hAnsi="ＭＳ ゴシック"/>
          <w:color w:val="000000"/>
        </w:rPr>
      </w:pPr>
      <w:r w:rsidRPr="008F349D">
        <w:rPr>
          <w:rFonts w:hAnsi="ＭＳ ゴシック" w:hint="eastAsia"/>
          <w:color w:val="000000"/>
        </w:rPr>
        <w:t>債権回収事案</w:t>
      </w:r>
      <w:r w:rsidR="00C165F1" w:rsidRPr="008F349D">
        <w:rPr>
          <w:rFonts w:hAnsi="ＭＳ ゴシック" w:hint="eastAsia"/>
          <w:color w:val="000000"/>
        </w:rPr>
        <w:t>は、</w:t>
      </w:r>
    </w:p>
    <w:p w:rsidR="00435AA8" w:rsidRPr="008F349D" w:rsidRDefault="00435AA8" w:rsidP="00435AA8">
      <w:pPr>
        <w:rPr>
          <w:rFonts w:hAnsi="ＭＳ ゴシック"/>
          <w:color w:val="000000"/>
        </w:rPr>
      </w:pPr>
      <w:r w:rsidRPr="008F349D">
        <w:rPr>
          <w:rFonts w:hAnsi="ＭＳ ゴシック" w:hint="eastAsia"/>
          <w:color w:val="000000"/>
        </w:rPr>
        <w:t>積極的な債権回収</w:t>
      </w:r>
      <w:r w:rsidR="00C165F1" w:rsidRPr="008F349D">
        <w:rPr>
          <w:rFonts w:hAnsi="ＭＳ ゴシック" w:hint="eastAsia"/>
          <w:color w:val="000000"/>
        </w:rPr>
        <w:t>として</w:t>
      </w:r>
      <w:r w:rsidR="00B17E11" w:rsidRPr="008F349D">
        <w:rPr>
          <w:rFonts w:hAnsi="ＭＳ ゴシック" w:hint="eastAsia"/>
          <w:color w:val="000000"/>
        </w:rPr>
        <w:t>は</w:t>
      </w:r>
      <w:r w:rsidR="00C165F1" w:rsidRPr="008F349D">
        <w:rPr>
          <w:rFonts w:hAnsi="ＭＳ ゴシック" w:hint="eastAsia"/>
          <w:color w:val="000000"/>
        </w:rPr>
        <w:t>、</w:t>
      </w:r>
      <w:r w:rsidRPr="008F349D">
        <w:rPr>
          <w:rFonts w:hAnsi="ＭＳ ゴシック" w:hint="eastAsia"/>
          <w:color w:val="000000"/>
        </w:rPr>
        <w:t>督促、納付交渉、催告、所在調査等計画的</w:t>
      </w:r>
      <w:r w:rsidR="00B17E11" w:rsidRPr="008F349D">
        <w:rPr>
          <w:rFonts w:hAnsi="ＭＳ ゴシック" w:hint="eastAsia"/>
          <w:color w:val="000000"/>
        </w:rPr>
        <w:t>に</w:t>
      </w:r>
      <w:r w:rsidRPr="008F349D">
        <w:rPr>
          <w:rFonts w:hAnsi="ＭＳ ゴシック" w:hint="eastAsia"/>
          <w:color w:val="000000"/>
        </w:rPr>
        <w:t>推進</w:t>
      </w:r>
      <w:r w:rsidR="00B17E11" w:rsidRPr="008F349D">
        <w:rPr>
          <w:rFonts w:hAnsi="ＭＳ ゴシック" w:hint="eastAsia"/>
          <w:color w:val="000000"/>
        </w:rPr>
        <w:t>する</w:t>
      </w:r>
    </w:p>
    <w:p w:rsidR="00435AA8" w:rsidRPr="008F349D" w:rsidRDefault="00435AA8" w:rsidP="00435AA8">
      <w:pPr>
        <w:rPr>
          <w:rFonts w:hAnsi="ＭＳ ゴシック"/>
          <w:color w:val="000000"/>
        </w:rPr>
      </w:pPr>
      <w:r w:rsidRPr="008F349D">
        <w:rPr>
          <w:rFonts w:hAnsi="ＭＳ ゴシック" w:hint="eastAsia"/>
          <w:color w:val="000000"/>
        </w:rPr>
        <w:t>強制徴収公債権</w:t>
      </w:r>
      <w:r w:rsidR="00C165F1" w:rsidRPr="008F349D">
        <w:rPr>
          <w:rFonts w:hAnsi="ＭＳ ゴシック" w:hint="eastAsia"/>
          <w:color w:val="000000"/>
        </w:rPr>
        <w:t>は</w:t>
      </w:r>
      <w:r w:rsidRPr="008F349D">
        <w:rPr>
          <w:rFonts w:hAnsi="ＭＳ ゴシック" w:hint="eastAsia"/>
          <w:color w:val="000000"/>
        </w:rPr>
        <w:t>滞納処分</w:t>
      </w:r>
      <w:r w:rsidR="00B17E11" w:rsidRPr="008F349D">
        <w:rPr>
          <w:rFonts w:hAnsi="ＭＳ ゴシック" w:hint="eastAsia"/>
          <w:color w:val="000000"/>
        </w:rPr>
        <w:t>を、</w:t>
      </w:r>
      <w:r w:rsidRPr="008F349D">
        <w:rPr>
          <w:rFonts w:hAnsi="ＭＳ ゴシック" w:hint="eastAsia"/>
          <w:color w:val="000000"/>
        </w:rPr>
        <w:t>私債権・非強制徴収公債権</w:t>
      </w:r>
      <w:r w:rsidR="00C165F1" w:rsidRPr="008F349D">
        <w:rPr>
          <w:rFonts w:hAnsi="ＭＳ ゴシック" w:hint="eastAsia"/>
          <w:color w:val="000000"/>
        </w:rPr>
        <w:t>は、</w:t>
      </w:r>
      <w:r w:rsidRPr="008F349D">
        <w:rPr>
          <w:rFonts w:hAnsi="ＭＳ ゴシック" w:hint="eastAsia"/>
          <w:color w:val="000000"/>
        </w:rPr>
        <w:t>支払督促、訴訟</w:t>
      </w:r>
      <w:r w:rsidR="00C165F1" w:rsidRPr="008F349D">
        <w:rPr>
          <w:rFonts w:hAnsi="ＭＳ ゴシック" w:hint="eastAsia"/>
          <w:color w:val="000000"/>
        </w:rPr>
        <w:t>を行う</w:t>
      </w:r>
    </w:p>
    <w:p w:rsidR="00435AA8" w:rsidRPr="008F349D" w:rsidRDefault="00C165F1" w:rsidP="00435AA8">
      <w:pPr>
        <w:rPr>
          <w:rFonts w:hAnsi="ＭＳ ゴシック"/>
          <w:color w:val="000000"/>
        </w:rPr>
      </w:pPr>
      <w:r w:rsidRPr="008F349D">
        <w:rPr>
          <w:rFonts w:hAnsi="ＭＳ ゴシック" w:hint="eastAsia"/>
          <w:color w:val="000000"/>
        </w:rPr>
        <w:t>そして</w:t>
      </w:r>
      <w:r w:rsidR="00435AA8" w:rsidRPr="008F349D">
        <w:rPr>
          <w:rFonts w:hAnsi="ＭＳ ゴシック" w:hint="eastAsia"/>
          <w:color w:val="000000"/>
        </w:rPr>
        <w:t>債権の回収</w:t>
      </w:r>
      <w:r w:rsidRPr="008F349D">
        <w:rPr>
          <w:rFonts w:hAnsi="ＭＳ ゴシック" w:hint="eastAsia"/>
          <w:color w:val="000000"/>
        </w:rPr>
        <w:t>を行う</w:t>
      </w:r>
    </w:p>
    <w:p w:rsidR="00C165F1" w:rsidRPr="008F349D" w:rsidRDefault="00435AA8" w:rsidP="00435AA8">
      <w:pPr>
        <w:rPr>
          <w:rFonts w:hAnsi="ＭＳ ゴシック"/>
          <w:color w:val="000000"/>
        </w:rPr>
      </w:pPr>
      <w:r w:rsidRPr="008F349D">
        <w:rPr>
          <w:rFonts w:hAnsi="ＭＳ ゴシック" w:hint="eastAsia"/>
          <w:color w:val="000000"/>
        </w:rPr>
        <w:t>進捗状況</w:t>
      </w:r>
      <w:r w:rsidR="00C165F1" w:rsidRPr="008F349D">
        <w:rPr>
          <w:rFonts w:hAnsi="ＭＳ ゴシック" w:hint="eastAsia"/>
          <w:color w:val="000000"/>
        </w:rPr>
        <w:t>は、</w:t>
      </w:r>
      <w:r w:rsidRPr="008F349D">
        <w:rPr>
          <w:rFonts w:hAnsi="ＭＳ ゴシック" w:hint="eastAsia"/>
          <w:color w:val="000000"/>
        </w:rPr>
        <w:t>条例第５条</w:t>
      </w:r>
      <w:r w:rsidR="00C165F1" w:rsidRPr="008F349D">
        <w:rPr>
          <w:rFonts w:hAnsi="ＭＳ ゴシック" w:hint="eastAsia"/>
          <w:color w:val="000000"/>
        </w:rPr>
        <w:t>に基づき、</w:t>
      </w:r>
      <w:r w:rsidRPr="008F349D">
        <w:rPr>
          <w:rFonts w:hAnsi="ＭＳ ゴシック" w:hint="eastAsia"/>
          <w:color w:val="000000"/>
        </w:rPr>
        <w:t>10月末及び5月末時点の年2回（条例規則第3</w:t>
      </w:r>
      <w:r w:rsidR="00B17E11" w:rsidRPr="008F349D">
        <w:rPr>
          <w:rFonts w:hAnsi="ＭＳ ゴシック" w:hint="eastAsia"/>
          <w:color w:val="000000"/>
        </w:rPr>
        <w:t>条）</w:t>
      </w:r>
      <w:r w:rsidR="00C165F1" w:rsidRPr="008F349D">
        <w:rPr>
          <w:rFonts w:hAnsi="ＭＳ ゴシック" w:hint="eastAsia"/>
          <w:color w:val="000000"/>
        </w:rPr>
        <w:t>公表する</w:t>
      </w:r>
    </w:p>
    <w:p w:rsidR="00435AA8" w:rsidRPr="008F349D" w:rsidRDefault="00435AA8" w:rsidP="00435AA8">
      <w:pPr>
        <w:rPr>
          <w:rFonts w:hAnsi="ＭＳ ゴシック"/>
          <w:color w:val="000000"/>
        </w:rPr>
      </w:pPr>
      <w:r w:rsidRPr="008F349D">
        <w:rPr>
          <w:rFonts w:hAnsi="ＭＳ ゴシック" w:hint="eastAsia"/>
          <w:color w:val="000000"/>
        </w:rPr>
        <w:t>債権の未回収</w:t>
      </w:r>
      <w:r w:rsidR="00C165F1" w:rsidRPr="008F349D">
        <w:rPr>
          <w:rFonts w:hAnsi="ＭＳ ゴシック" w:hint="eastAsia"/>
          <w:color w:val="000000"/>
        </w:rPr>
        <w:t>については、</w:t>
      </w:r>
      <w:r w:rsidRPr="008F349D">
        <w:rPr>
          <w:rFonts w:hAnsi="ＭＳ ゴシック" w:hint="eastAsia"/>
          <w:color w:val="000000"/>
        </w:rPr>
        <w:t>滞納債権</w:t>
      </w:r>
      <w:r w:rsidR="00C165F1" w:rsidRPr="008F349D">
        <w:rPr>
          <w:rFonts w:hAnsi="ＭＳ ゴシック" w:hint="eastAsia"/>
          <w:color w:val="000000"/>
        </w:rPr>
        <w:t>として、</w:t>
      </w:r>
      <w:r w:rsidRPr="008F349D">
        <w:rPr>
          <w:rFonts w:hAnsi="ＭＳ ゴシック" w:hint="eastAsia"/>
          <w:color w:val="000000"/>
        </w:rPr>
        <w:t>債権回収・整理計画</w:t>
      </w:r>
      <w:r w:rsidR="00595FA0" w:rsidRPr="008F349D">
        <w:rPr>
          <w:rFonts w:hAnsi="ＭＳ ゴシック" w:hint="eastAsia"/>
          <w:color w:val="000000"/>
        </w:rPr>
        <w:t>を</w:t>
      </w:r>
      <w:r w:rsidRPr="008F349D">
        <w:rPr>
          <w:rFonts w:hAnsi="ＭＳ ゴシック" w:hint="eastAsia"/>
          <w:color w:val="000000"/>
        </w:rPr>
        <w:t>策定（条例第３条）</w:t>
      </w:r>
      <w:r w:rsidR="00C165F1" w:rsidRPr="008F349D">
        <w:rPr>
          <w:rFonts w:hAnsi="ＭＳ ゴシック" w:hint="eastAsia"/>
          <w:color w:val="000000"/>
        </w:rPr>
        <w:t>する</w:t>
      </w:r>
    </w:p>
    <w:p w:rsidR="00435AA8" w:rsidRPr="008F349D" w:rsidRDefault="00435AA8" w:rsidP="00435AA8">
      <w:pPr>
        <w:rPr>
          <w:rFonts w:hAnsi="ＭＳ ゴシック"/>
          <w:color w:val="000000"/>
        </w:rPr>
      </w:pPr>
      <w:r w:rsidRPr="008F349D">
        <w:rPr>
          <w:rFonts w:hAnsi="ＭＳ ゴシック" w:hint="eastAsia"/>
          <w:color w:val="000000"/>
        </w:rPr>
        <w:t>計画期間</w:t>
      </w:r>
      <w:r w:rsidR="00C165F1" w:rsidRPr="008F349D">
        <w:rPr>
          <w:rFonts w:hAnsi="ＭＳ ゴシック" w:hint="eastAsia"/>
          <w:color w:val="000000"/>
        </w:rPr>
        <w:t>は、</w:t>
      </w:r>
      <w:r w:rsidRPr="008F349D">
        <w:rPr>
          <w:rFonts w:hAnsi="ＭＳ ゴシック" w:hint="eastAsia"/>
          <w:color w:val="000000"/>
        </w:rPr>
        <w:t>毎年6月1日～5月31日（条例規則第2条）</w:t>
      </w:r>
    </w:p>
    <w:p w:rsidR="00435AA8" w:rsidRPr="008F349D" w:rsidRDefault="00435AA8" w:rsidP="00435AA8">
      <w:pPr>
        <w:rPr>
          <w:rFonts w:hAnsi="ＭＳ ゴシック"/>
          <w:color w:val="000000"/>
        </w:rPr>
      </w:pPr>
      <w:r w:rsidRPr="008F349D">
        <w:rPr>
          <w:rFonts w:hAnsi="ＭＳ ゴシック" w:hint="eastAsia"/>
          <w:color w:val="000000"/>
        </w:rPr>
        <w:t>債権の回収及び整理に関する目標</w:t>
      </w:r>
      <w:r w:rsidR="00C165F1" w:rsidRPr="008F349D">
        <w:rPr>
          <w:rFonts w:hAnsi="ＭＳ ゴシック" w:hint="eastAsia"/>
          <w:color w:val="000000"/>
        </w:rPr>
        <w:t>を</w:t>
      </w:r>
      <w:r w:rsidRPr="008F349D">
        <w:rPr>
          <w:rFonts w:hAnsi="ＭＳ ゴシック" w:hint="eastAsia"/>
          <w:color w:val="000000"/>
        </w:rPr>
        <w:t>設定</w:t>
      </w:r>
      <w:r w:rsidR="00C165F1" w:rsidRPr="008F349D">
        <w:rPr>
          <w:rFonts w:hAnsi="ＭＳ ゴシック" w:hint="eastAsia"/>
          <w:color w:val="000000"/>
        </w:rPr>
        <w:t>し、</w:t>
      </w:r>
      <w:r w:rsidRPr="008F349D">
        <w:rPr>
          <w:rFonts w:hAnsi="ＭＳ ゴシック" w:hint="eastAsia"/>
          <w:color w:val="000000"/>
        </w:rPr>
        <w:t>計画</w:t>
      </w:r>
      <w:r w:rsidR="00C165F1" w:rsidRPr="008F349D">
        <w:rPr>
          <w:rFonts w:hAnsi="ＭＳ ゴシック" w:hint="eastAsia"/>
          <w:color w:val="000000"/>
        </w:rPr>
        <w:t>を</w:t>
      </w:r>
      <w:r w:rsidRPr="008F349D">
        <w:rPr>
          <w:rFonts w:hAnsi="ＭＳ ゴシック" w:hint="eastAsia"/>
          <w:color w:val="000000"/>
        </w:rPr>
        <w:t>公表（条例第３条第２項）</w:t>
      </w:r>
      <w:r w:rsidR="00C165F1" w:rsidRPr="008F349D">
        <w:rPr>
          <w:rFonts w:hAnsi="ＭＳ ゴシック" w:hint="eastAsia"/>
          <w:color w:val="000000"/>
        </w:rPr>
        <w:t>する</w:t>
      </w:r>
    </w:p>
    <w:p w:rsidR="00435AA8" w:rsidRPr="008F349D" w:rsidRDefault="00435AA8" w:rsidP="00435AA8">
      <w:pPr>
        <w:rPr>
          <w:rFonts w:hAnsi="ＭＳ ゴシック"/>
          <w:color w:val="000000"/>
        </w:rPr>
      </w:pPr>
      <w:r w:rsidRPr="008F349D">
        <w:rPr>
          <w:rFonts w:hAnsi="ＭＳ ゴシック" w:hint="eastAsia"/>
          <w:color w:val="000000"/>
        </w:rPr>
        <w:t>進捗状況の公表（条例第５条）</w:t>
      </w:r>
      <w:r w:rsidR="00B17E11" w:rsidRPr="008F349D">
        <w:rPr>
          <w:rFonts w:hAnsi="ＭＳ ゴシック" w:hint="eastAsia"/>
          <w:color w:val="000000"/>
        </w:rPr>
        <w:t>は、</w:t>
      </w:r>
      <w:r w:rsidRPr="008F349D">
        <w:rPr>
          <w:rFonts w:hAnsi="ＭＳ ゴシック" w:hint="eastAsia"/>
          <w:color w:val="000000"/>
        </w:rPr>
        <w:t>10月末及び5月末時点の年2回（条例規則第3条）</w:t>
      </w:r>
      <w:r w:rsidR="00B17E11" w:rsidRPr="008F349D">
        <w:rPr>
          <w:rFonts w:hAnsi="ＭＳ ゴシック" w:hint="eastAsia"/>
          <w:color w:val="000000"/>
        </w:rPr>
        <w:t>行う</w:t>
      </w:r>
    </w:p>
    <w:p w:rsidR="00435AA8" w:rsidRPr="008F349D" w:rsidRDefault="00435AA8" w:rsidP="00435AA8">
      <w:pPr>
        <w:rPr>
          <w:rFonts w:hAnsi="ＭＳ ゴシック"/>
          <w:color w:val="000000"/>
        </w:rPr>
      </w:pPr>
      <w:r w:rsidRPr="008F349D">
        <w:rPr>
          <w:rFonts w:hAnsi="ＭＳ ゴシック" w:hint="eastAsia"/>
          <w:color w:val="000000"/>
        </w:rPr>
        <w:t>債権整理事案</w:t>
      </w:r>
      <w:r w:rsidR="00B17E11" w:rsidRPr="008F349D">
        <w:rPr>
          <w:rFonts w:hAnsi="ＭＳ ゴシック" w:hint="eastAsia"/>
          <w:color w:val="000000"/>
        </w:rPr>
        <w:t>は、</w:t>
      </w:r>
      <w:r w:rsidRPr="008F349D">
        <w:rPr>
          <w:rFonts w:hAnsi="ＭＳ ゴシック" w:hint="eastAsia"/>
          <w:color w:val="000000"/>
        </w:rPr>
        <w:t>早期</w:t>
      </w:r>
      <w:r w:rsidR="00B17E11" w:rsidRPr="008F349D">
        <w:rPr>
          <w:rFonts w:hAnsi="ＭＳ ゴシック" w:hint="eastAsia"/>
          <w:color w:val="000000"/>
        </w:rPr>
        <w:t>に</w:t>
      </w:r>
      <w:r w:rsidRPr="008F349D">
        <w:rPr>
          <w:rFonts w:hAnsi="ＭＳ ゴシック" w:hint="eastAsia"/>
          <w:color w:val="000000"/>
        </w:rPr>
        <w:t>債権整理</w:t>
      </w:r>
      <w:r w:rsidR="00B17E11" w:rsidRPr="008F349D">
        <w:rPr>
          <w:rFonts w:hAnsi="ＭＳ ゴシック" w:hint="eastAsia"/>
          <w:color w:val="000000"/>
        </w:rPr>
        <w:t>（</w:t>
      </w:r>
      <w:r w:rsidRPr="008F349D">
        <w:rPr>
          <w:rFonts w:hAnsi="ＭＳ ゴシック" w:hint="eastAsia"/>
          <w:color w:val="000000"/>
        </w:rPr>
        <w:t>債権管理にかかるコストの削減を図るとともに財務諸表</w:t>
      </w:r>
      <w:r w:rsidRPr="008F349D">
        <w:rPr>
          <w:rFonts w:hAnsi="ＭＳ ゴシック" w:hint="eastAsia"/>
          <w:color w:val="000000"/>
        </w:rPr>
        <w:lastRenderedPageBreak/>
        <w:t>への適切な反映</w:t>
      </w:r>
      <w:r w:rsidR="00B17E11" w:rsidRPr="008F349D">
        <w:rPr>
          <w:rFonts w:hAnsi="ＭＳ ゴシック" w:hint="eastAsia"/>
          <w:color w:val="000000"/>
        </w:rPr>
        <w:t>）</w:t>
      </w:r>
      <w:r w:rsidRPr="008F349D">
        <w:rPr>
          <w:rFonts w:hAnsi="ＭＳ ゴシック" w:hint="eastAsia"/>
          <w:color w:val="000000"/>
        </w:rPr>
        <w:t>を行う。</w:t>
      </w:r>
    </w:p>
    <w:p w:rsidR="00435AA8" w:rsidRPr="008F349D" w:rsidRDefault="00435AA8" w:rsidP="00435AA8">
      <w:pPr>
        <w:rPr>
          <w:rFonts w:hAnsi="ＭＳ ゴシック"/>
          <w:color w:val="000000"/>
        </w:rPr>
      </w:pPr>
      <w:r w:rsidRPr="008F349D">
        <w:rPr>
          <w:rFonts w:hAnsi="ＭＳ ゴシック" w:hint="eastAsia"/>
          <w:color w:val="000000"/>
        </w:rPr>
        <w:t>私債権</w:t>
      </w:r>
      <w:r w:rsidR="00B17E11" w:rsidRPr="008F349D">
        <w:rPr>
          <w:rFonts w:hAnsi="ＭＳ ゴシック" w:hint="eastAsia"/>
          <w:color w:val="000000"/>
        </w:rPr>
        <w:t>は、</w:t>
      </w:r>
      <w:r w:rsidRPr="008F349D">
        <w:rPr>
          <w:rFonts w:hAnsi="ＭＳ ゴシック" w:hint="eastAsia"/>
          <w:color w:val="000000"/>
        </w:rPr>
        <w:t>時効の期間が経過しているが時効の援用が無い債権</w:t>
      </w:r>
      <w:r w:rsidR="00B17E11" w:rsidRPr="008F349D">
        <w:rPr>
          <w:rFonts w:hAnsi="ＭＳ ゴシック" w:hint="eastAsia"/>
          <w:color w:val="000000"/>
        </w:rPr>
        <w:t>であり、</w:t>
      </w:r>
    </w:p>
    <w:p w:rsidR="00435AA8" w:rsidRPr="008F349D" w:rsidRDefault="00435AA8" w:rsidP="00435AA8">
      <w:pPr>
        <w:rPr>
          <w:rFonts w:hAnsi="ＭＳ ゴシック"/>
          <w:color w:val="000000"/>
        </w:rPr>
      </w:pPr>
      <w:r w:rsidRPr="008F349D">
        <w:rPr>
          <w:rFonts w:hAnsi="ＭＳ ゴシック" w:hint="eastAsia"/>
          <w:color w:val="000000"/>
        </w:rPr>
        <w:t>・債権放棄基準の緩和</w:t>
      </w:r>
    </w:p>
    <w:p w:rsidR="00435AA8" w:rsidRPr="008F349D" w:rsidRDefault="00435AA8" w:rsidP="00435AA8">
      <w:pPr>
        <w:rPr>
          <w:rFonts w:hAnsi="ＭＳ ゴシック"/>
          <w:color w:val="000000"/>
        </w:rPr>
      </w:pPr>
      <w:r w:rsidRPr="008F349D">
        <w:rPr>
          <w:rFonts w:hAnsi="ＭＳ ゴシック" w:hint="eastAsia"/>
          <w:color w:val="000000"/>
        </w:rPr>
        <w:t>・少額債権の知事専決の導入</w:t>
      </w:r>
      <w:r w:rsidR="00B17E11" w:rsidRPr="008F349D">
        <w:rPr>
          <w:rFonts w:hAnsi="ＭＳ ゴシック" w:hint="eastAsia"/>
          <w:color w:val="000000"/>
        </w:rPr>
        <w:t>により、</w:t>
      </w:r>
    </w:p>
    <w:p w:rsidR="00435AA8" w:rsidRPr="008F349D" w:rsidRDefault="00435AA8" w:rsidP="00435AA8">
      <w:pPr>
        <w:rPr>
          <w:rFonts w:hAnsi="ＭＳ ゴシック"/>
          <w:color w:val="000000"/>
        </w:rPr>
      </w:pPr>
      <w:r w:rsidRPr="008F349D">
        <w:rPr>
          <w:rFonts w:hAnsi="ＭＳ ゴシック" w:hint="eastAsia"/>
          <w:color w:val="000000"/>
        </w:rPr>
        <w:t>債権の整理（不納欠損処理）</w:t>
      </w:r>
      <w:r w:rsidR="00B17E11" w:rsidRPr="008F349D">
        <w:rPr>
          <w:rFonts w:hAnsi="ＭＳ ゴシック" w:hint="eastAsia"/>
          <w:color w:val="000000"/>
        </w:rPr>
        <w:t>を行い、</w:t>
      </w:r>
      <w:r w:rsidRPr="008F349D">
        <w:rPr>
          <w:rFonts w:hAnsi="ＭＳ ゴシック" w:hint="eastAsia"/>
          <w:color w:val="000000"/>
        </w:rPr>
        <w:t>進捗状況の公表（条例第５条）</w:t>
      </w:r>
      <w:r w:rsidR="00B17E11" w:rsidRPr="008F349D">
        <w:rPr>
          <w:rFonts w:hAnsi="ＭＳ ゴシック" w:hint="eastAsia"/>
          <w:color w:val="000000"/>
        </w:rPr>
        <w:t>を</w:t>
      </w:r>
      <w:r w:rsidRPr="008F349D">
        <w:rPr>
          <w:rFonts w:hAnsi="ＭＳ ゴシック" w:hint="eastAsia"/>
          <w:color w:val="000000"/>
        </w:rPr>
        <w:t>10月末及び5月末時点の年2回（条例規則第3条）</w:t>
      </w:r>
      <w:r w:rsidR="00595FA0" w:rsidRPr="008F349D">
        <w:rPr>
          <w:rFonts w:hAnsi="ＭＳ ゴシック" w:hint="eastAsia"/>
          <w:color w:val="000000"/>
        </w:rPr>
        <w:t>を</w:t>
      </w:r>
      <w:r w:rsidR="00B17E11" w:rsidRPr="008F349D">
        <w:rPr>
          <w:rFonts w:hAnsi="ＭＳ ゴシック" w:hint="eastAsia"/>
          <w:color w:val="000000"/>
        </w:rPr>
        <w:t>行う</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 xml:space="preserve"> 課税自主権の活用</w:t>
      </w:r>
    </w:p>
    <w:p w:rsidR="00435AA8" w:rsidRPr="008F349D" w:rsidRDefault="00435AA8" w:rsidP="00435AA8">
      <w:pPr>
        <w:rPr>
          <w:rFonts w:hAnsi="ＭＳ ゴシック"/>
          <w:color w:val="000000"/>
        </w:rPr>
      </w:pPr>
      <w:r w:rsidRPr="008F349D">
        <w:rPr>
          <w:rFonts w:hAnsi="ＭＳ ゴシック" w:hint="eastAsia"/>
          <w:color w:val="000000"/>
        </w:rPr>
        <w:t xml:space="preserve">   歳入確保に向けたさまざまな取組みの中で、課税自主権の活用を行う場合は、「受益と負担」や「税収の使途」を踏まえ、検討を行います。</w:t>
      </w:r>
    </w:p>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１０７ページ</w:t>
      </w:r>
    </w:p>
    <w:p w:rsidR="00435AA8" w:rsidRPr="008F349D" w:rsidRDefault="00435AA8" w:rsidP="00435AA8">
      <w:pPr>
        <w:rPr>
          <w:rFonts w:hAnsi="ＭＳ ゴシック"/>
          <w:color w:val="000000"/>
        </w:rPr>
      </w:pPr>
      <w:r w:rsidRPr="008F349D">
        <w:rPr>
          <w:rFonts w:hAnsi="ＭＳ ゴシック" w:hint="eastAsia"/>
          <w:color w:val="000000"/>
        </w:rPr>
        <w:t>（２）平成27年度以降の取組み</w:t>
      </w:r>
    </w:p>
    <w:p w:rsidR="00435AA8" w:rsidRPr="008F349D" w:rsidRDefault="00D1212A" w:rsidP="00435AA8">
      <w:pPr>
        <w:rPr>
          <w:rFonts w:hAnsi="ＭＳ ゴシック"/>
          <w:color w:val="000000"/>
        </w:rPr>
      </w:pPr>
      <w:r w:rsidRPr="008F349D">
        <w:rPr>
          <w:rFonts w:hAnsi="ＭＳ ゴシック" w:hint="eastAsia"/>
          <w:color w:val="000000"/>
        </w:rPr>
        <w:t>三</w:t>
      </w:r>
      <w:r w:rsidR="00435AA8" w:rsidRPr="008F349D">
        <w:rPr>
          <w:rFonts w:hAnsi="ＭＳ ゴシック" w:hint="eastAsia"/>
          <w:color w:val="000000"/>
        </w:rPr>
        <w:t xml:space="preserve">　出資法人等の改革</w:t>
      </w:r>
    </w:p>
    <w:p w:rsidR="00435AA8" w:rsidRPr="008F349D" w:rsidRDefault="00435AA8" w:rsidP="00435AA8">
      <w:pPr>
        <w:rPr>
          <w:rFonts w:hAnsi="ＭＳ ゴシック"/>
          <w:color w:val="000000"/>
        </w:rPr>
      </w:pPr>
      <w:r w:rsidRPr="008F349D">
        <w:rPr>
          <w:rFonts w:hAnsi="ＭＳ ゴシック" w:hint="eastAsia"/>
          <w:color w:val="000000"/>
        </w:rPr>
        <w:t>指定出資法人</w:t>
      </w:r>
    </w:p>
    <w:p w:rsidR="00435AA8" w:rsidRPr="008F349D" w:rsidRDefault="00435AA8" w:rsidP="00435AA8">
      <w:pPr>
        <w:rPr>
          <w:rFonts w:hAnsi="ＭＳ ゴシック"/>
          <w:color w:val="000000"/>
        </w:rPr>
      </w:pPr>
      <w:r w:rsidRPr="008F349D">
        <w:rPr>
          <w:rFonts w:hAnsi="ＭＳ ゴシック" w:hint="eastAsia"/>
          <w:color w:val="000000"/>
        </w:rPr>
        <w:t xml:space="preserve">　指定出資法人（22法人）※注１について、財政構造改革プラン（案）及び平成26年度行財政改革の取組みにおいて示された「今後の方向性」に基づく取組状況や進捗状況を踏まえ点検を実施しました。</w:t>
      </w:r>
    </w:p>
    <w:p w:rsidR="00435AA8" w:rsidRPr="008F349D" w:rsidRDefault="00435AA8" w:rsidP="008869CD">
      <w:pPr>
        <w:ind w:firstLineChars="100" w:firstLine="227"/>
        <w:rPr>
          <w:rFonts w:hAnsi="ＭＳ ゴシック"/>
          <w:color w:val="000000"/>
        </w:rPr>
      </w:pPr>
      <w:r w:rsidRPr="008F349D">
        <w:rPr>
          <w:rFonts w:hAnsi="ＭＳ ゴシック" w:hint="eastAsia"/>
          <w:color w:val="000000"/>
        </w:rPr>
        <w:t>また、孫法人（3法人）※注２についても、出資元法人の関与の状況等を確認・点検しました。</w:t>
      </w:r>
    </w:p>
    <w:p w:rsidR="00435AA8" w:rsidRPr="008F349D" w:rsidRDefault="00435AA8" w:rsidP="00435AA8">
      <w:pPr>
        <w:rPr>
          <w:rFonts w:hAnsi="ＭＳ ゴシック"/>
          <w:color w:val="000000"/>
        </w:rPr>
      </w:pPr>
      <w:r w:rsidRPr="008F349D">
        <w:rPr>
          <w:rFonts w:hAnsi="ＭＳ ゴシック" w:hint="eastAsia"/>
          <w:color w:val="000000"/>
        </w:rPr>
        <w:t xml:space="preserve">　今後、点検に基づく改革の方向性の具体化を図るとともに、「出資法人等への関与事項等を定める条例」 に基づく経営評価制度や人的関与の必要性の点検等により、府としての法人に対する関与の見直し、法人の経営改善をすすめます。</w:t>
      </w:r>
    </w:p>
    <w:p w:rsidR="00435AA8" w:rsidRPr="008F349D" w:rsidRDefault="00435AA8" w:rsidP="00435AA8">
      <w:pPr>
        <w:rPr>
          <w:rFonts w:hAnsi="ＭＳ ゴシック"/>
          <w:color w:val="000000"/>
        </w:rPr>
      </w:pPr>
      <w:r w:rsidRPr="008F349D">
        <w:rPr>
          <w:rFonts w:hAnsi="ＭＳ ゴシック" w:hint="eastAsia"/>
          <w:color w:val="000000"/>
        </w:rPr>
        <w:t>※注１：民営化実施済の大阪府都市開発</w:t>
      </w:r>
      <w:r w:rsidR="00C3284E" w:rsidRPr="008F349D">
        <w:rPr>
          <w:rFonts w:hAnsi="ＭＳ ゴシック" w:hint="eastAsia"/>
          <w:color w:val="000000"/>
        </w:rPr>
        <w:t>（株）</w:t>
      </w:r>
      <w:r w:rsidRPr="008F349D">
        <w:rPr>
          <w:rFonts w:hAnsi="ＭＳ ゴシック" w:hint="eastAsia"/>
          <w:color w:val="000000"/>
        </w:rPr>
        <w:t>を除く。</w:t>
      </w:r>
    </w:p>
    <w:p w:rsidR="00435AA8" w:rsidRPr="008F349D" w:rsidRDefault="00435AA8" w:rsidP="00435AA8">
      <w:pPr>
        <w:rPr>
          <w:rFonts w:hAnsi="ＭＳ ゴシック"/>
          <w:color w:val="000000"/>
        </w:rPr>
      </w:pPr>
      <w:r w:rsidRPr="008F349D">
        <w:rPr>
          <w:rFonts w:hAnsi="ＭＳ ゴシック" w:hint="eastAsia"/>
          <w:color w:val="000000"/>
        </w:rPr>
        <w:t>※注２：大阪府都市開発㈱が出資する孫法人（3法人）を除く。</w:t>
      </w:r>
    </w:p>
    <w:p w:rsidR="00435AA8" w:rsidRPr="008F349D" w:rsidRDefault="00435AA8" w:rsidP="00435AA8">
      <w:pPr>
        <w:rPr>
          <w:rFonts w:hAnsi="ＭＳ ゴシック"/>
          <w:color w:val="000000"/>
        </w:rPr>
      </w:pPr>
      <w:r w:rsidRPr="008F349D">
        <w:rPr>
          <w:rFonts w:hAnsi="ＭＳ ゴシック" w:hint="eastAsia"/>
          <w:color w:val="000000"/>
        </w:rPr>
        <w:t>財政構造改革プラン（案）での方向性、平成26年度の取組みにおける方向性、今後の方向性の点検比較表</w:t>
      </w:r>
    </w:p>
    <w:p w:rsidR="00B17E11" w:rsidRPr="008F349D" w:rsidRDefault="00B17E11" w:rsidP="00435AA8">
      <w:pPr>
        <w:rPr>
          <w:rFonts w:hAnsi="ＭＳ ゴシック"/>
          <w:color w:val="000000"/>
        </w:rPr>
      </w:pPr>
      <w:r w:rsidRPr="008F349D">
        <w:rPr>
          <w:rFonts w:hAnsi="ＭＳ ゴシック" w:hint="eastAsia"/>
          <w:color w:val="000000"/>
        </w:rPr>
        <w:t>（比較表の説明）</w:t>
      </w:r>
    </w:p>
    <w:p w:rsidR="00435AA8" w:rsidRPr="008F349D" w:rsidRDefault="00B17E11"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財政構造改革プラン（案）での方向性</w:t>
      </w:r>
    </w:p>
    <w:p w:rsidR="00435AA8" w:rsidRPr="008F349D" w:rsidRDefault="00435AA8" w:rsidP="00435AA8">
      <w:pPr>
        <w:rPr>
          <w:rFonts w:hAnsi="ＭＳ ゴシック"/>
          <w:color w:val="000000"/>
        </w:rPr>
      </w:pPr>
      <w:r w:rsidRPr="008F349D">
        <w:rPr>
          <w:rFonts w:hAnsi="ＭＳ ゴシック" w:hint="eastAsia"/>
          <w:color w:val="000000"/>
        </w:rPr>
        <w:t>廃止【1法人】</w:t>
      </w:r>
    </w:p>
    <w:p w:rsidR="00435AA8" w:rsidRPr="008F349D" w:rsidRDefault="00435AA8" w:rsidP="00435AA8">
      <w:pPr>
        <w:rPr>
          <w:rFonts w:hAnsi="ＭＳ ゴシック"/>
          <w:color w:val="000000"/>
        </w:rPr>
      </w:pPr>
      <w:r w:rsidRPr="008F349D">
        <w:rPr>
          <w:rFonts w:hAnsi="ＭＳ ゴシック" w:hint="eastAsia"/>
          <w:color w:val="000000"/>
        </w:rPr>
        <w:t>(財)大阪府産業基盤整備協会【実施済】</w:t>
      </w:r>
    </w:p>
    <w:p w:rsidR="00435AA8" w:rsidRPr="008F349D" w:rsidRDefault="00435AA8" w:rsidP="00435AA8">
      <w:pPr>
        <w:rPr>
          <w:rFonts w:hAnsi="ＭＳ ゴシック"/>
          <w:color w:val="000000"/>
        </w:rPr>
      </w:pPr>
      <w:r w:rsidRPr="008F349D">
        <w:rPr>
          <w:rFonts w:hAnsi="ＭＳ ゴシック" w:hint="eastAsia"/>
          <w:color w:val="000000"/>
        </w:rPr>
        <w:t>統合【1法人】</w:t>
      </w:r>
    </w:p>
    <w:p w:rsidR="00435AA8" w:rsidRPr="008F349D" w:rsidRDefault="00435AA8" w:rsidP="00435AA8">
      <w:pPr>
        <w:rPr>
          <w:rFonts w:hAnsi="ＭＳ ゴシック"/>
          <w:color w:val="000000"/>
        </w:rPr>
      </w:pPr>
      <w:r w:rsidRPr="008F349D">
        <w:rPr>
          <w:rFonts w:hAnsi="ＭＳ ゴシック" w:hint="eastAsia"/>
          <w:color w:val="000000"/>
        </w:rPr>
        <w:t>(財)大阪府タウン管理財団</w:t>
      </w:r>
    </w:p>
    <w:p w:rsidR="00435AA8" w:rsidRPr="008F349D" w:rsidRDefault="00435AA8" w:rsidP="00435AA8">
      <w:pPr>
        <w:rPr>
          <w:rFonts w:hAnsi="ＭＳ ゴシック"/>
          <w:color w:val="000000"/>
        </w:rPr>
      </w:pPr>
      <w:r w:rsidRPr="008F349D">
        <w:rPr>
          <w:rFonts w:hAnsi="ＭＳ ゴシック" w:hint="eastAsia"/>
          <w:color w:val="000000"/>
        </w:rPr>
        <w:t>民営化【4法人】</w:t>
      </w:r>
    </w:p>
    <w:p w:rsidR="00435AA8" w:rsidRPr="008F349D" w:rsidRDefault="00604EE9" w:rsidP="00435AA8">
      <w:pPr>
        <w:rPr>
          <w:rFonts w:hAnsi="ＭＳ ゴシック"/>
          <w:color w:val="000000"/>
        </w:rPr>
      </w:pPr>
      <w:r w:rsidRPr="008F349D">
        <w:rPr>
          <w:rFonts w:hAnsi="ＭＳ ゴシック" w:hint="eastAsia"/>
          <w:color w:val="000000"/>
        </w:rPr>
        <w:t>（株）</w:t>
      </w:r>
      <w:r w:rsidR="00435AA8" w:rsidRPr="008F349D">
        <w:rPr>
          <w:rFonts w:hAnsi="ＭＳ ゴシック" w:hint="eastAsia"/>
          <w:color w:val="000000"/>
        </w:rPr>
        <w:t>大阪府食品流通センター</w:t>
      </w:r>
    </w:p>
    <w:p w:rsidR="00435AA8" w:rsidRPr="008F349D" w:rsidRDefault="00604EE9" w:rsidP="00435AA8">
      <w:pPr>
        <w:rPr>
          <w:rFonts w:hAnsi="ＭＳ ゴシック"/>
          <w:color w:val="000000"/>
        </w:rPr>
      </w:pPr>
      <w:r w:rsidRPr="008F349D">
        <w:rPr>
          <w:rFonts w:hAnsi="ＭＳ ゴシック" w:hint="eastAsia"/>
          <w:color w:val="000000"/>
        </w:rPr>
        <w:t>（株）</w:t>
      </w:r>
      <w:r w:rsidR="00435AA8" w:rsidRPr="008F349D">
        <w:rPr>
          <w:rFonts w:hAnsi="ＭＳ ゴシック" w:hint="eastAsia"/>
          <w:color w:val="000000"/>
        </w:rPr>
        <w:t>大阪鶴見フラワーセンター</w:t>
      </w:r>
    </w:p>
    <w:p w:rsidR="00435AA8" w:rsidRPr="008F349D" w:rsidRDefault="00604EE9" w:rsidP="00435AA8">
      <w:pPr>
        <w:rPr>
          <w:rFonts w:hAnsi="ＭＳ ゴシック"/>
          <w:color w:val="000000"/>
        </w:rPr>
      </w:pPr>
      <w:r w:rsidRPr="008F349D">
        <w:rPr>
          <w:rFonts w:hAnsi="ＭＳ ゴシック" w:hint="eastAsia"/>
          <w:color w:val="000000"/>
        </w:rPr>
        <w:t>大阪府都市開発（株）</w:t>
      </w:r>
    </w:p>
    <w:p w:rsidR="00435AA8" w:rsidRPr="008F349D" w:rsidRDefault="00604EE9" w:rsidP="00435AA8">
      <w:pPr>
        <w:rPr>
          <w:rFonts w:hAnsi="ＭＳ ゴシック"/>
          <w:color w:val="000000"/>
        </w:rPr>
      </w:pPr>
      <w:r w:rsidRPr="008F349D">
        <w:rPr>
          <w:rFonts w:hAnsi="ＭＳ ゴシック" w:hint="eastAsia"/>
          <w:color w:val="000000"/>
        </w:rPr>
        <w:t>大阪外環状鉄道（株）</w:t>
      </w:r>
    </w:p>
    <w:p w:rsidR="00435AA8" w:rsidRPr="008F349D" w:rsidRDefault="00435AA8" w:rsidP="00435AA8">
      <w:pPr>
        <w:rPr>
          <w:rFonts w:hAnsi="ＭＳ ゴシック"/>
          <w:color w:val="000000"/>
        </w:rPr>
      </w:pPr>
      <w:r w:rsidRPr="008F349D">
        <w:rPr>
          <w:rFonts w:hAnsi="ＭＳ ゴシック" w:hint="eastAsia"/>
          <w:color w:val="000000"/>
        </w:rPr>
        <w:t>自立化【3法人】</w:t>
      </w:r>
    </w:p>
    <w:p w:rsidR="00435AA8" w:rsidRPr="008F349D" w:rsidRDefault="00435AA8" w:rsidP="00435AA8">
      <w:pPr>
        <w:rPr>
          <w:rFonts w:hAnsi="ＭＳ ゴシック"/>
          <w:color w:val="000000"/>
        </w:rPr>
      </w:pPr>
      <w:r w:rsidRPr="008F349D">
        <w:rPr>
          <w:rFonts w:hAnsi="ＭＳ ゴシック" w:hint="eastAsia"/>
          <w:color w:val="000000"/>
        </w:rPr>
        <w:t>(財)大阪府文化振興財団【実施済】</w:t>
      </w:r>
    </w:p>
    <w:p w:rsidR="00435AA8" w:rsidRPr="008F349D" w:rsidRDefault="00435AA8" w:rsidP="00435AA8">
      <w:pPr>
        <w:rPr>
          <w:rFonts w:hAnsi="ＭＳ ゴシック"/>
          <w:color w:val="000000"/>
        </w:rPr>
      </w:pPr>
      <w:r w:rsidRPr="008F349D">
        <w:rPr>
          <w:rFonts w:hAnsi="ＭＳ ゴシック" w:hint="eastAsia"/>
          <w:color w:val="000000"/>
        </w:rPr>
        <w:t>(財)大阪府青少年活動財団【実施済】</w:t>
      </w:r>
    </w:p>
    <w:p w:rsidR="00435AA8" w:rsidRPr="008F349D" w:rsidRDefault="00435AA8" w:rsidP="00435AA8">
      <w:pPr>
        <w:rPr>
          <w:rFonts w:hAnsi="ＭＳ ゴシック"/>
          <w:color w:val="000000"/>
        </w:rPr>
      </w:pPr>
      <w:r w:rsidRPr="008F349D">
        <w:rPr>
          <w:rFonts w:hAnsi="ＭＳ ゴシック" w:hint="eastAsia"/>
          <w:color w:val="000000"/>
        </w:rPr>
        <w:lastRenderedPageBreak/>
        <w:t>(社福)大阪府障害者福祉事業団【実施済】</w:t>
      </w:r>
    </w:p>
    <w:p w:rsidR="00435AA8" w:rsidRPr="008F349D" w:rsidRDefault="00435AA8" w:rsidP="00435AA8">
      <w:pPr>
        <w:rPr>
          <w:rFonts w:hAnsi="ＭＳ ゴシック"/>
          <w:color w:val="000000"/>
        </w:rPr>
      </w:pPr>
      <w:r w:rsidRPr="008F349D">
        <w:rPr>
          <w:rFonts w:hAnsi="ＭＳ ゴシック" w:hint="eastAsia"/>
          <w:color w:val="000000"/>
        </w:rPr>
        <w:t>抜本的見直し【3法人】</w:t>
      </w:r>
    </w:p>
    <w:p w:rsidR="00435AA8" w:rsidRPr="008F349D" w:rsidRDefault="00435AA8" w:rsidP="00435AA8">
      <w:pPr>
        <w:rPr>
          <w:rFonts w:hAnsi="ＭＳ ゴシック"/>
          <w:color w:val="000000"/>
        </w:rPr>
      </w:pPr>
      <w:r w:rsidRPr="008F349D">
        <w:rPr>
          <w:rFonts w:hAnsi="ＭＳ ゴシック" w:hint="eastAsia"/>
          <w:color w:val="000000"/>
        </w:rPr>
        <w:t>(財)大阪府国際交流財団</w:t>
      </w:r>
    </w:p>
    <w:p w:rsidR="00435AA8" w:rsidRPr="008F349D" w:rsidRDefault="00435AA8" w:rsidP="00435AA8">
      <w:pPr>
        <w:rPr>
          <w:rFonts w:hAnsi="ＭＳ ゴシック"/>
          <w:color w:val="000000"/>
        </w:rPr>
      </w:pPr>
      <w:r w:rsidRPr="008F349D">
        <w:rPr>
          <w:rFonts w:hAnsi="ＭＳ ゴシック" w:hint="eastAsia"/>
          <w:color w:val="000000"/>
        </w:rPr>
        <w:t xml:space="preserve">(財)大阪府育英会　</w:t>
      </w:r>
    </w:p>
    <w:p w:rsidR="00435AA8" w:rsidRPr="008F349D" w:rsidRDefault="008869CD" w:rsidP="00435AA8">
      <w:pPr>
        <w:rPr>
          <w:rFonts w:hAnsi="ＭＳ ゴシック"/>
          <w:color w:val="000000"/>
        </w:rPr>
      </w:pPr>
      <w:r w:rsidRPr="008F349D">
        <w:rPr>
          <w:rFonts w:hAnsi="ＭＳ ゴシック" w:hint="eastAsia"/>
          <w:color w:val="000000"/>
        </w:rPr>
        <w:t>（</w:t>
      </w:r>
      <w:r w:rsidR="00604EE9" w:rsidRPr="008F349D">
        <w:rPr>
          <w:rFonts w:hAnsi="ＭＳ ゴシック" w:hint="eastAsia"/>
          <w:color w:val="000000"/>
        </w:rPr>
        <w:t>株）</w:t>
      </w:r>
      <w:r w:rsidR="00435AA8" w:rsidRPr="008F349D">
        <w:rPr>
          <w:rFonts w:hAnsi="ＭＳ ゴシック" w:hint="eastAsia"/>
          <w:color w:val="000000"/>
        </w:rPr>
        <w:t>大阪国際会議場</w:t>
      </w:r>
    </w:p>
    <w:p w:rsidR="00435AA8" w:rsidRPr="008F349D" w:rsidRDefault="00435AA8" w:rsidP="00435AA8">
      <w:pPr>
        <w:rPr>
          <w:rFonts w:hAnsi="ＭＳ ゴシック"/>
          <w:color w:val="000000"/>
        </w:rPr>
      </w:pPr>
      <w:r w:rsidRPr="008F349D">
        <w:rPr>
          <w:rFonts w:hAnsi="ＭＳ ゴシック" w:hint="eastAsia"/>
          <w:color w:val="000000"/>
        </w:rPr>
        <w:t>存続【16法人】</w:t>
      </w:r>
    </w:p>
    <w:p w:rsidR="00435AA8" w:rsidRPr="008F349D" w:rsidRDefault="00435AA8" w:rsidP="00435AA8">
      <w:pPr>
        <w:rPr>
          <w:rFonts w:hAnsi="ＭＳ ゴシック"/>
          <w:color w:val="000000"/>
        </w:rPr>
      </w:pPr>
      <w:r w:rsidRPr="008F349D">
        <w:rPr>
          <w:rFonts w:hAnsi="ＭＳ ゴシック" w:hint="eastAsia"/>
          <w:color w:val="000000"/>
        </w:rPr>
        <w:t>(財)大阪国際平和センター</w:t>
      </w:r>
    </w:p>
    <w:p w:rsidR="00435AA8" w:rsidRPr="008F349D" w:rsidRDefault="00435AA8" w:rsidP="00435AA8">
      <w:pPr>
        <w:rPr>
          <w:rFonts w:hAnsi="ＭＳ ゴシック"/>
          <w:color w:val="000000"/>
        </w:rPr>
      </w:pPr>
      <w:r w:rsidRPr="008F349D">
        <w:rPr>
          <w:rFonts w:hAnsi="ＭＳ ゴシック" w:hint="eastAsia"/>
          <w:color w:val="000000"/>
        </w:rPr>
        <w:t>(財)大阪府地域福祉推進財団【自立化実施済】</w:t>
      </w:r>
    </w:p>
    <w:p w:rsidR="00435AA8" w:rsidRPr="008F349D" w:rsidRDefault="00435AA8" w:rsidP="00435AA8">
      <w:pPr>
        <w:rPr>
          <w:rFonts w:hAnsi="ＭＳ ゴシック"/>
          <w:color w:val="000000"/>
        </w:rPr>
      </w:pPr>
      <w:r w:rsidRPr="008F349D">
        <w:rPr>
          <w:rFonts w:hAnsi="ＭＳ ゴシック" w:hint="eastAsia"/>
          <w:color w:val="000000"/>
        </w:rPr>
        <w:t>(財)大阪府保健医療財団</w:t>
      </w:r>
    </w:p>
    <w:p w:rsidR="00435AA8" w:rsidRPr="008F349D" w:rsidRDefault="00435AA8" w:rsidP="00435AA8">
      <w:pPr>
        <w:rPr>
          <w:rFonts w:hAnsi="ＭＳ ゴシック"/>
          <w:color w:val="000000"/>
        </w:rPr>
      </w:pPr>
      <w:r w:rsidRPr="008F349D">
        <w:rPr>
          <w:rFonts w:hAnsi="ＭＳ ゴシック" w:hint="eastAsia"/>
          <w:color w:val="000000"/>
        </w:rPr>
        <w:t>(財)大阪産業振興機構</w:t>
      </w:r>
    </w:p>
    <w:p w:rsidR="00435AA8" w:rsidRPr="008F349D" w:rsidRDefault="00435AA8" w:rsidP="00435AA8">
      <w:pPr>
        <w:rPr>
          <w:rFonts w:hAnsi="ＭＳ ゴシック"/>
          <w:color w:val="000000"/>
        </w:rPr>
      </w:pPr>
      <w:r w:rsidRPr="008F349D">
        <w:rPr>
          <w:rFonts w:hAnsi="ＭＳ ゴシック" w:hint="eastAsia"/>
          <w:color w:val="000000"/>
        </w:rPr>
        <w:t>(公財)千里ライフサイエンス振興財団</w:t>
      </w:r>
    </w:p>
    <w:p w:rsidR="00435AA8" w:rsidRPr="008F349D" w:rsidRDefault="00435AA8" w:rsidP="00435AA8">
      <w:pPr>
        <w:rPr>
          <w:rFonts w:hAnsi="ＭＳ ゴシック"/>
          <w:color w:val="000000"/>
        </w:rPr>
      </w:pPr>
      <w:r w:rsidRPr="008F349D">
        <w:rPr>
          <w:rFonts w:hAnsi="ＭＳ ゴシック" w:hint="eastAsia"/>
          <w:color w:val="000000"/>
        </w:rPr>
        <w:t>大阪府中小企業信用保証協会</w:t>
      </w:r>
    </w:p>
    <w:p w:rsidR="00435AA8" w:rsidRPr="008F349D" w:rsidRDefault="00435AA8" w:rsidP="00435AA8">
      <w:pPr>
        <w:rPr>
          <w:rFonts w:hAnsi="ＭＳ ゴシック"/>
          <w:color w:val="000000"/>
        </w:rPr>
      </w:pPr>
      <w:r w:rsidRPr="008F349D">
        <w:rPr>
          <w:rFonts w:hAnsi="ＭＳ ゴシック" w:hint="eastAsia"/>
          <w:color w:val="000000"/>
        </w:rPr>
        <w:t>(財)西成労働福祉センター</w:t>
      </w:r>
    </w:p>
    <w:p w:rsidR="00435AA8" w:rsidRPr="008F349D" w:rsidRDefault="00435AA8" w:rsidP="00435AA8">
      <w:pPr>
        <w:rPr>
          <w:rFonts w:hAnsi="ＭＳ ゴシック"/>
          <w:color w:val="000000"/>
        </w:rPr>
      </w:pPr>
      <w:r w:rsidRPr="008F349D">
        <w:rPr>
          <w:rFonts w:hAnsi="ＭＳ ゴシック" w:hint="eastAsia"/>
          <w:color w:val="000000"/>
        </w:rPr>
        <w:t>(財)大阪府みどり公社</w:t>
      </w:r>
    </w:p>
    <w:p w:rsidR="00435AA8" w:rsidRPr="008F349D" w:rsidRDefault="00435AA8" w:rsidP="00435AA8">
      <w:pPr>
        <w:rPr>
          <w:rFonts w:hAnsi="ＭＳ ゴシック"/>
          <w:color w:val="000000"/>
        </w:rPr>
      </w:pPr>
      <w:r w:rsidRPr="008F349D">
        <w:rPr>
          <w:rFonts w:hAnsi="ＭＳ ゴシック" w:hint="eastAsia"/>
          <w:color w:val="000000"/>
        </w:rPr>
        <w:t>(財)大阪府漁業振興基金</w:t>
      </w:r>
    </w:p>
    <w:p w:rsidR="00435AA8" w:rsidRPr="008F349D" w:rsidRDefault="00435AA8" w:rsidP="00435AA8">
      <w:pPr>
        <w:rPr>
          <w:rFonts w:hAnsi="ＭＳ ゴシック"/>
          <w:color w:val="000000"/>
        </w:rPr>
      </w:pPr>
      <w:r w:rsidRPr="008F349D">
        <w:rPr>
          <w:rFonts w:hAnsi="ＭＳ ゴシック" w:hint="eastAsia"/>
          <w:color w:val="000000"/>
        </w:rPr>
        <w:t>(財)大阪府都市整備推進センター</w:t>
      </w:r>
    </w:p>
    <w:p w:rsidR="00435AA8" w:rsidRPr="008F349D" w:rsidRDefault="00435AA8" w:rsidP="00435AA8">
      <w:pPr>
        <w:rPr>
          <w:rFonts w:hAnsi="ＭＳ ゴシック"/>
          <w:color w:val="000000"/>
        </w:rPr>
      </w:pPr>
      <w:r w:rsidRPr="008F349D">
        <w:rPr>
          <w:rFonts w:hAnsi="ＭＳ ゴシック" w:hint="eastAsia"/>
          <w:color w:val="000000"/>
        </w:rPr>
        <w:t>大阪高速鉄道</w:t>
      </w:r>
      <w:r w:rsidR="00604EE9" w:rsidRPr="008F349D">
        <w:rPr>
          <w:rFonts w:hAnsi="ＭＳ ゴシック" w:hint="eastAsia"/>
          <w:color w:val="000000"/>
        </w:rPr>
        <w:t>（株）</w:t>
      </w:r>
    </w:p>
    <w:p w:rsidR="00435AA8" w:rsidRPr="008F349D" w:rsidRDefault="00435AA8" w:rsidP="00435AA8">
      <w:pPr>
        <w:rPr>
          <w:rFonts w:hAnsi="ＭＳ ゴシック"/>
          <w:color w:val="000000"/>
        </w:rPr>
      </w:pPr>
      <w:r w:rsidRPr="008F349D">
        <w:rPr>
          <w:rFonts w:hAnsi="ＭＳ ゴシック" w:hint="eastAsia"/>
          <w:color w:val="000000"/>
        </w:rPr>
        <w:t>大阪府道路公社</w:t>
      </w:r>
    </w:p>
    <w:p w:rsidR="00435AA8" w:rsidRPr="008F349D" w:rsidRDefault="00435AA8" w:rsidP="00435AA8">
      <w:pPr>
        <w:rPr>
          <w:rFonts w:hAnsi="ＭＳ ゴシック"/>
          <w:color w:val="000000"/>
        </w:rPr>
      </w:pPr>
      <w:r w:rsidRPr="008F349D">
        <w:rPr>
          <w:rFonts w:hAnsi="ＭＳ ゴシック" w:hint="eastAsia"/>
          <w:color w:val="000000"/>
        </w:rPr>
        <w:t>大阪府土地開発公社</w:t>
      </w:r>
    </w:p>
    <w:p w:rsidR="00435AA8" w:rsidRPr="008F349D" w:rsidRDefault="00435AA8" w:rsidP="00435AA8">
      <w:pPr>
        <w:rPr>
          <w:rFonts w:hAnsi="ＭＳ ゴシック"/>
          <w:color w:val="000000"/>
        </w:rPr>
      </w:pPr>
      <w:r w:rsidRPr="008F349D">
        <w:rPr>
          <w:rFonts w:hAnsi="ＭＳ ゴシック" w:hint="eastAsia"/>
          <w:color w:val="000000"/>
        </w:rPr>
        <w:t>堺泉北埠頭</w:t>
      </w:r>
      <w:r w:rsidR="00604EE9" w:rsidRPr="008F349D">
        <w:rPr>
          <w:rFonts w:hAnsi="ＭＳ ゴシック" w:hint="eastAsia"/>
          <w:color w:val="000000"/>
        </w:rPr>
        <w:t>（株）</w:t>
      </w:r>
    </w:p>
    <w:p w:rsidR="00435AA8" w:rsidRPr="008F349D" w:rsidRDefault="00435AA8" w:rsidP="00435AA8">
      <w:pPr>
        <w:rPr>
          <w:rFonts w:hAnsi="ＭＳ ゴシック"/>
          <w:color w:val="000000"/>
        </w:rPr>
      </w:pPr>
      <w:r w:rsidRPr="008F349D">
        <w:rPr>
          <w:rFonts w:hAnsi="ＭＳ ゴシック" w:hint="eastAsia"/>
          <w:color w:val="000000"/>
        </w:rPr>
        <w:t>大阪府住宅供給公社</w:t>
      </w:r>
    </w:p>
    <w:p w:rsidR="00435AA8" w:rsidRPr="008F349D" w:rsidRDefault="00435AA8" w:rsidP="00435AA8">
      <w:pPr>
        <w:rPr>
          <w:rFonts w:hAnsi="ＭＳ ゴシック"/>
          <w:color w:val="000000"/>
        </w:rPr>
      </w:pPr>
      <w:r w:rsidRPr="008F349D">
        <w:rPr>
          <w:rFonts w:hAnsi="ＭＳ ゴシック" w:hint="eastAsia"/>
          <w:color w:val="000000"/>
        </w:rPr>
        <w:t>(財)大阪府文化財センター</w:t>
      </w:r>
    </w:p>
    <w:p w:rsidR="00435AA8" w:rsidRPr="008F349D" w:rsidRDefault="00B17E11"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平成26年度の取組みにおける方向性</w:t>
      </w:r>
    </w:p>
    <w:p w:rsidR="00435AA8" w:rsidRPr="008F349D" w:rsidRDefault="00435AA8" w:rsidP="00435AA8">
      <w:pPr>
        <w:rPr>
          <w:rFonts w:hAnsi="ＭＳ ゴシック"/>
          <w:color w:val="000000"/>
        </w:rPr>
      </w:pPr>
      <w:r w:rsidRPr="008F349D">
        <w:rPr>
          <w:rFonts w:hAnsi="ＭＳ ゴシック" w:hint="eastAsia"/>
          <w:color w:val="000000"/>
        </w:rPr>
        <w:t>廃止【1法人】</w:t>
      </w:r>
    </w:p>
    <w:p w:rsidR="00435AA8" w:rsidRPr="008F349D" w:rsidRDefault="00435AA8" w:rsidP="00435AA8">
      <w:pPr>
        <w:rPr>
          <w:rFonts w:hAnsi="ＭＳ ゴシック"/>
          <w:color w:val="000000"/>
        </w:rPr>
      </w:pPr>
      <w:r w:rsidRPr="008F349D">
        <w:rPr>
          <w:rFonts w:hAnsi="ＭＳ ゴシック" w:hint="eastAsia"/>
          <w:color w:val="000000"/>
        </w:rPr>
        <w:t>☆(公財)大阪府国際交流財団（平成34年3月廃止予定</w:t>
      </w:r>
      <w:r w:rsidR="00090182" w:rsidRPr="008F349D">
        <w:rPr>
          <w:rFonts w:hAnsi="ＭＳ ゴシック" w:hint="eastAsia"/>
          <w:color w:val="000000"/>
        </w:rPr>
        <w:t>）</w:t>
      </w:r>
    </w:p>
    <w:p w:rsidR="00435AA8" w:rsidRPr="008F349D" w:rsidRDefault="00435AA8" w:rsidP="00435AA8">
      <w:pPr>
        <w:rPr>
          <w:rFonts w:hAnsi="ＭＳ ゴシック"/>
          <w:color w:val="000000"/>
        </w:rPr>
      </w:pPr>
      <w:r w:rsidRPr="008F349D">
        <w:rPr>
          <w:rFonts w:hAnsi="ＭＳ ゴシック" w:hint="eastAsia"/>
          <w:color w:val="000000"/>
        </w:rPr>
        <w:t>統合【1法人】</w:t>
      </w:r>
    </w:p>
    <w:p w:rsidR="00435AA8" w:rsidRPr="008F349D" w:rsidRDefault="00435AA8" w:rsidP="00435AA8">
      <w:pPr>
        <w:rPr>
          <w:rFonts w:hAnsi="ＭＳ ゴシック"/>
          <w:color w:val="000000"/>
        </w:rPr>
      </w:pPr>
      <w:r w:rsidRPr="008F349D">
        <w:rPr>
          <w:rFonts w:hAnsi="ＭＳ ゴシック" w:hint="eastAsia"/>
          <w:color w:val="000000"/>
        </w:rPr>
        <w:t>(一財)大阪府タウン管理財団(※)</w:t>
      </w:r>
    </w:p>
    <w:p w:rsidR="00435AA8" w:rsidRPr="008F349D" w:rsidRDefault="00435AA8" w:rsidP="00435AA8">
      <w:pPr>
        <w:rPr>
          <w:rFonts w:hAnsi="ＭＳ ゴシック"/>
          <w:color w:val="000000"/>
        </w:rPr>
      </w:pPr>
      <w:r w:rsidRPr="008F349D">
        <w:rPr>
          <w:rFonts w:hAnsi="ＭＳ ゴシック" w:hint="eastAsia"/>
          <w:color w:val="000000"/>
        </w:rPr>
        <w:t>民営化【4法人】</w:t>
      </w:r>
    </w:p>
    <w:p w:rsidR="00435AA8" w:rsidRPr="008F349D" w:rsidRDefault="00604EE9" w:rsidP="00435AA8">
      <w:pPr>
        <w:rPr>
          <w:rFonts w:hAnsi="ＭＳ ゴシック"/>
          <w:color w:val="000000"/>
        </w:rPr>
      </w:pPr>
      <w:r w:rsidRPr="008F349D">
        <w:rPr>
          <w:rFonts w:hAnsi="ＭＳ ゴシック" w:hint="eastAsia"/>
          <w:color w:val="000000"/>
        </w:rPr>
        <w:t>（株）</w:t>
      </w:r>
      <w:r w:rsidR="00435AA8" w:rsidRPr="008F349D">
        <w:rPr>
          <w:rFonts w:hAnsi="ＭＳ ゴシック" w:hint="eastAsia"/>
          <w:color w:val="000000"/>
        </w:rPr>
        <w:t>大阪府食品流通センター(※)</w:t>
      </w:r>
    </w:p>
    <w:p w:rsidR="00435AA8" w:rsidRPr="008F349D" w:rsidRDefault="00604EE9" w:rsidP="00435AA8">
      <w:pPr>
        <w:rPr>
          <w:rFonts w:hAnsi="ＭＳ ゴシック"/>
          <w:color w:val="000000"/>
        </w:rPr>
      </w:pPr>
      <w:r w:rsidRPr="008F349D">
        <w:rPr>
          <w:rFonts w:hAnsi="ＭＳ ゴシック" w:hint="eastAsia"/>
          <w:color w:val="000000"/>
        </w:rPr>
        <w:t>（株）</w:t>
      </w:r>
      <w:r w:rsidR="00435AA8" w:rsidRPr="008F349D">
        <w:rPr>
          <w:rFonts w:hAnsi="ＭＳ ゴシック" w:hint="eastAsia"/>
          <w:color w:val="000000"/>
        </w:rPr>
        <w:t>大阪鶴見フラワーセンター(※)</w:t>
      </w:r>
    </w:p>
    <w:p w:rsidR="00435AA8" w:rsidRPr="008F349D" w:rsidRDefault="00435AA8" w:rsidP="00435AA8">
      <w:pPr>
        <w:rPr>
          <w:rFonts w:hAnsi="ＭＳ ゴシック"/>
          <w:color w:val="000000"/>
        </w:rPr>
      </w:pPr>
      <w:r w:rsidRPr="008F349D">
        <w:rPr>
          <w:rFonts w:hAnsi="ＭＳ ゴシック" w:hint="eastAsia"/>
          <w:color w:val="000000"/>
        </w:rPr>
        <w:t>大阪府都市開発</w:t>
      </w:r>
      <w:r w:rsidR="00090182" w:rsidRPr="008F349D">
        <w:rPr>
          <w:rFonts w:hAnsi="ＭＳ ゴシック" w:hint="eastAsia"/>
          <w:color w:val="000000"/>
        </w:rPr>
        <w:t>（株）</w:t>
      </w:r>
      <w:r w:rsidRPr="008F349D">
        <w:rPr>
          <w:rFonts w:hAnsi="ＭＳ ゴシック" w:hint="eastAsia"/>
          <w:color w:val="000000"/>
        </w:rPr>
        <w:t>(※)【実施済】</w:t>
      </w:r>
    </w:p>
    <w:p w:rsidR="00435AA8" w:rsidRPr="008F349D" w:rsidRDefault="00435AA8" w:rsidP="00435AA8">
      <w:pPr>
        <w:rPr>
          <w:rFonts w:hAnsi="ＭＳ ゴシック"/>
          <w:color w:val="000000"/>
        </w:rPr>
      </w:pPr>
      <w:r w:rsidRPr="008F349D">
        <w:rPr>
          <w:rFonts w:hAnsi="ＭＳ ゴシック" w:hint="eastAsia"/>
          <w:color w:val="000000"/>
        </w:rPr>
        <w:t>大阪外環状鉄道</w:t>
      </w:r>
      <w:r w:rsidR="00090182" w:rsidRPr="008F349D">
        <w:rPr>
          <w:rFonts w:hAnsi="ＭＳ ゴシック" w:hint="eastAsia"/>
          <w:color w:val="000000"/>
        </w:rPr>
        <w:t>（株）</w:t>
      </w:r>
      <w:r w:rsidRPr="008F349D">
        <w:rPr>
          <w:rFonts w:hAnsi="ＭＳ ゴシック" w:hint="eastAsia"/>
          <w:color w:val="000000"/>
        </w:rPr>
        <w:t>(※)</w:t>
      </w:r>
    </w:p>
    <w:p w:rsidR="00435AA8" w:rsidRPr="008F349D" w:rsidRDefault="00435AA8" w:rsidP="00435AA8">
      <w:pPr>
        <w:rPr>
          <w:rFonts w:hAnsi="ＭＳ ゴシック"/>
          <w:color w:val="000000"/>
        </w:rPr>
      </w:pPr>
      <w:r w:rsidRPr="008F349D">
        <w:rPr>
          <w:rFonts w:hAnsi="ＭＳ ゴシック" w:hint="eastAsia"/>
          <w:color w:val="000000"/>
        </w:rPr>
        <w:t>抜本的見直し【5法人】</w:t>
      </w:r>
    </w:p>
    <w:p w:rsidR="00435AA8" w:rsidRPr="008F349D" w:rsidRDefault="00090182" w:rsidP="00435AA8">
      <w:pPr>
        <w:rPr>
          <w:rFonts w:hAnsi="ＭＳ ゴシック"/>
          <w:color w:val="000000"/>
        </w:rPr>
      </w:pPr>
      <w:r w:rsidRPr="008F349D">
        <w:rPr>
          <w:rFonts w:hAnsi="ＭＳ ゴシック" w:hint="eastAsia"/>
          <w:color w:val="000000"/>
        </w:rPr>
        <w:t>（株）</w:t>
      </w:r>
      <w:r w:rsidR="00435AA8" w:rsidRPr="008F349D">
        <w:rPr>
          <w:rFonts w:hAnsi="ＭＳ ゴシック" w:hint="eastAsia"/>
          <w:color w:val="000000"/>
        </w:rPr>
        <w:t>大阪国際会議場(※)</w:t>
      </w:r>
    </w:p>
    <w:p w:rsidR="00435AA8" w:rsidRPr="008F349D" w:rsidRDefault="00435AA8" w:rsidP="00435AA8">
      <w:pPr>
        <w:rPr>
          <w:rFonts w:hAnsi="ＭＳ ゴシック"/>
          <w:color w:val="000000"/>
        </w:rPr>
      </w:pPr>
      <w:r w:rsidRPr="008F349D">
        <w:rPr>
          <w:rFonts w:hAnsi="ＭＳ ゴシック" w:hint="eastAsia"/>
          <w:color w:val="000000"/>
        </w:rPr>
        <w:t>☆(公財)大阪府保健医療財団</w:t>
      </w:r>
    </w:p>
    <w:p w:rsidR="00435AA8" w:rsidRPr="008F349D" w:rsidRDefault="00435AA8" w:rsidP="00435AA8">
      <w:pPr>
        <w:rPr>
          <w:rFonts w:hAnsi="ＭＳ ゴシック"/>
          <w:color w:val="000000"/>
        </w:rPr>
      </w:pPr>
      <w:r w:rsidRPr="008F349D">
        <w:rPr>
          <w:rFonts w:hAnsi="ＭＳ ゴシック" w:hint="eastAsia"/>
          <w:color w:val="000000"/>
        </w:rPr>
        <w:t>☆(公財)大阪産業振興機構</w:t>
      </w:r>
    </w:p>
    <w:p w:rsidR="00435AA8" w:rsidRPr="008F349D" w:rsidRDefault="00435AA8" w:rsidP="00435AA8">
      <w:pPr>
        <w:rPr>
          <w:rFonts w:hAnsi="ＭＳ ゴシック"/>
          <w:color w:val="000000"/>
        </w:rPr>
      </w:pPr>
      <w:r w:rsidRPr="008F349D">
        <w:rPr>
          <w:rFonts w:hAnsi="ＭＳ ゴシック" w:hint="eastAsia"/>
          <w:color w:val="000000"/>
        </w:rPr>
        <w:t>☆大阪府中小企業信用保証協会【実施済】（平成26年5月合併）</w:t>
      </w:r>
    </w:p>
    <w:p w:rsidR="00435AA8" w:rsidRPr="008F349D" w:rsidRDefault="00435AA8" w:rsidP="00435AA8">
      <w:pPr>
        <w:rPr>
          <w:rFonts w:hAnsi="ＭＳ ゴシック"/>
          <w:color w:val="000000"/>
        </w:rPr>
      </w:pPr>
      <w:r w:rsidRPr="008F349D">
        <w:rPr>
          <w:rFonts w:hAnsi="ＭＳ ゴシック" w:hint="eastAsia"/>
          <w:color w:val="000000"/>
        </w:rPr>
        <w:t>☆堺泉北埠頭</w:t>
      </w:r>
      <w:r w:rsidR="00090182" w:rsidRPr="008F349D">
        <w:rPr>
          <w:rFonts w:hAnsi="ＭＳ ゴシック" w:hint="eastAsia"/>
          <w:color w:val="000000"/>
        </w:rPr>
        <w:t>（株）</w:t>
      </w:r>
    </w:p>
    <w:p w:rsidR="00435AA8" w:rsidRPr="008F349D" w:rsidRDefault="00435AA8" w:rsidP="00435AA8">
      <w:pPr>
        <w:rPr>
          <w:rFonts w:hAnsi="ＭＳ ゴシック"/>
          <w:color w:val="000000"/>
        </w:rPr>
      </w:pPr>
      <w:r w:rsidRPr="008F349D">
        <w:rPr>
          <w:rFonts w:hAnsi="ＭＳ ゴシック" w:hint="eastAsia"/>
          <w:color w:val="000000"/>
        </w:rPr>
        <w:t>存続【12法人】</w:t>
      </w:r>
    </w:p>
    <w:p w:rsidR="00435AA8" w:rsidRPr="008F349D" w:rsidRDefault="00435AA8" w:rsidP="00435AA8">
      <w:pPr>
        <w:rPr>
          <w:rFonts w:hAnsi="ＭＳ ゴシック"/>
          <w:color w:val="000000"/>
        </w:rPr>
      </w:pPr>
      <w:r w:rsidRPr="008F349D">
        <w:rPr>
          <w:rFonts w:hAnsi="ＭＳ ゴシック" w:hint="eastAsia"/>
          <w:color w:val="000000"/>
        </w:rPr>
        <w:t>(公財)大阪府育英会（※）</w:t>
      </w:r>
    </w:p>
    <w:p w:rsidR="00435AA8" w:rsidRPr="008F349D" w:rsidRDefault="00435AA8" w:rsidP="00435AA8">
      <w:pPr>
        <w:rPr>
          <w:rFonts w:hAnsi="ＭＳ ゴシック"/>
          <w:color w:val="000000"/>
        </w:rPr>
      </w:pPr>
      <w:r w:rsidRPr="008F349D">
        <w:rPr>
          <w:rFonts w:hAnsi="ＭＳ ゴシック" w:hint="eastAsia"/>
          <w:color w:val="000000"/>
        </w:rPr>
        <w:t>(財)大阪国際平和センター</w:t>
      </w:r>
    </w:p>
    <w:p w:rsidR="00435AA8" w:rsidRPr="008F349D" w:rsidRDefault="00435AA8" w:rsidP="00435AA8">
      <w:pPr>
        <w:rPr>
          <w:rFonts w:hAnsi="ＭＳ ゴシック"/>
          <w:color w:val="000000"/>
        </w:rPr>
      </w:pPr>
      <w:r w:rsidRPr="008F349D">
        <w:rPr>
          <w:rFonts w:hAnsi="ＭＳ ゴシック" w:hint="eastAsia"/>
          <w:color w:val="000000"/>
        </w:rPr>
        <w:lastRenderedPageBreak/>
        <w:t>(公財)千里ライフサイエンス振興財団</w:t>
      </w:r>
    </w:p>
    <w:p w:rsidR="00435AA8" w:rsidRPr="008F349D" w:rsidRDefault="00435AA8" w:rsidP="00435AA8">
      <w:pPr>
        <w:rPr>
          <w:rFonts w:hAnsi="ＭＳ ゴシック"/>
          <w:color w:val="000000"/>
        </w:rPr>
      </w:pPr>
      <w:r w:rsidRPr="008F349D">
        <w:rPr>
          <w:rFonts w:hAnsi="ＭＳ ゴシック" w:hint="eastAsia"/>
          <w:color w:val="000000"/>
        </w:rPr>
        <w:t>(公財)西成労働福祉センター</w:t>
      </w:r>
    </w:p>
    <w:p w:rsidR="00435AA8" w:rsidRPr="008F349D" w:rsidRDefault="00435AA8" w:rsidP="00435AA8">
      <w:pPr>
        <w:rPr>
          <w:rFonts w:hAnsi="ＭＳ ゴシック"/>
          <w:color w:val="000000"/>
        </w:rPr>
      </w:pPr>
      <w:r w:rsidRPr="008F349D">
        <w:rPr>
          <w:rFonts w:hAnsi="ＭＳ ゴシック" w:hint="eastAsia"/>
          <w:color w:val="000000"/>
        </w:rPr>
        <w:t>(一財)大阪府みどり公社</w:t>
      </w:r>
    </w:p>
    <w:p w:rsidR="00435AA8" w:rsidRPr="008F349D" w:rsidRDefault="00435AA8" w:rsidP="00435AA8">
      <w:pPr>
        <w:rPr>
          <w:rFonts w:hAnsi="ＭＳ ゴシック"/>
          <w:color w:val="000000"/>
        </w:rPr>
      </w:pPr>
      <w:r w:rsidRPr="008F349D">
        <w:rPr>
          <w:rFonts w:hAnsi="ＭＳ ゴシック" w:hint="eastAsia"/>
          <w:color w:val="000000"/>
        </w:rPr>
        <w:t>(公財)大阪府漁業振興基金</w:t>
      </w:r>
    </w:p>
    <w:p w:rsidR="00435AA8" w:rsidRPr="008F349D" w:rsidRDefault="00435AA8" w:rsidP="00435AA8">
      <w:pPr>
        <w:rPr>
          <w:rFonts w:hAnsi="ＭＳ ゴシック"/>
          <w:color w:val="000000"/>
        </w:rPr>
      </w:pPr>
      <w:r w:rsidRPr="008F349D">
        <w:rPr>
          <w:rFonts w:hAnsi="ＭＳ ゴシック" w:hint="eastAsia"/>
          <w:color w:val="000000"/>
        </w:rPr>
        <w:t>(公財)大阪府都市整備推進センター</w:t>
      </w:r>
    </w:p>
    <w:p w:rsidR="00435AA8" w:rsidRPr="008F349D" w:rsidRDefault="00435AA8" w:rsidP="00435AA8">
      <w:pPr>
        <w:rPr>
          <w:rFonts w:hAnsi="ＭＳ ゴシック"/>
          <w:color w:val="000000"/>
        </w:rPr>
      </w:pPr>
      <w:r w:rsidRPr="008F349D">
        <w:rPr>
          <w:rFonts w:hAnsi="ＭＳ ゴシック" w:hint="eastAsia"/>
          <w:color w:val="000000"/>
        </w:rPr>
        <w:t>大阪高速鉄道</w:t>
      </w:r>
      <w:r w:rsidR="00604EE9" w:rsidRPr="008F349D">
        <w:rPr>
          <w:rFonts w:hAnsi="ＭＳ ゴシック" w:hint="eastAsia"/>
          <w:color w:val="000000"/>
        </w:rPr>
        <w:t>（株）</w:t>
      </w:r>
      <w:r w:rsidRPr="008F349D">
        <w:rPr>
          <w:rFonts w:hAnsi="ＭＳ ゴシック" w:hint="eastAsia"/>
          <w:color w:val="000000"/>
        </w:rPr>
        <w:t>(※)</w:t>
      </w:r>
    </w:p>
    <w:p w:rsidR="00435AA8" w:rsidRPr="008F349D" w:rsidRDefault="00435AA8" w:rsidP="00435AA8">
      <w:pPr>
        <w:rPr>
          <w:rFonts w:hAnsi="ＭＳ ゴシック"/>
          <w:color w:val="000000"/>
        </w:rPr>
      </w:pPr>
      <w:r w:rsidRPr="008F349D">
        <w:rPr>
          <w:rFonts w:hAnsi="ＭＳ ゴシック" w:hint="eastAsia"/>
          <w:color w:val="000000"/>
        </w:rPr>
        <w:t>大阪府道路公社(※)</w:t>
      </w:r>
    </w:p>
    <w:p w:rsidR="00435AA8" w:rsidRPr="008F349D" w:rsidRDefault="00435AA8" w:rsidP="00435AA8">
      <w:pPr>
        <w:rPr>
          <w:rFonts w:hAnsi="ＭＳ ゴシック"/>
          <w:color w:val="000000"/>
        </w:rPr>
      </w:pPr>
      <w:r w:rsidRPr="008F349D">
        <w:rPr>
          <w:rFonts w:hAnsi="ＭＳ ゴシック" w:hint="eastAsia"/>
          <w:color w:val="000000"/>
        </w:rPr>
        <w:t>大阪府土地開発公社</w:t>
      </w:r>
    </w:p>
    <w:p w:rsidR="00435AA8" w:rsidRPr="008F349D" w:rsidRDefault="00435AA8" w:rsidP="00435AA8">
      <w:pPr>
        <w:rPr>
          <w:rFonts w:hAnsi="ＭＳ ゴシック"/>
          <w:color w:val="000000"/>
        </w:rPr>
      </w:pPr>
      <w:r w:rsidRPr="008F349D">
        <w:rPr>
          <w:rFonts w:hAnsi="ＭＳ ゴシック" w:hint="eastAsia"/>
          <w:color w:val="000000"/>
        </w:rPr>
        <w:t>大阪府住宅供給公社</w:t>
      </w:r>
    </w:p>
    <w:p w:rsidR="00435AA8" w:rsidRPr="008F349D" w:rsidRDefault="00435AA8" w:rsidP="00435AA8">
      <w:pPr>
        <w:rPr>
          <w:rFonts w:hAnsi="ＭＳ ゴシック"/>
          <w:color w:val="000000"/>
        </w:rPr>
      </w:pPr>
      <w:r w:rsidRPr="008F349D">
        <w:rPr>
          <w:rFonts w:hAnsi="ＭＳ ゴシック" w:hint="eastAsia"/>
          <w:color w:val="000000"/>
        </w:rPr>
        <w:t>(公財)大阪府文化財センター(※)</w:t>
      </w:r>
    </w:p>
    <w:p w:rsidR="00435AA8" w:rsidRPr="008F349D" w:rsidRDefault="00435AA8" w:rsidP="00435AA8">
      <w:pPr>
        <w:rPr>
          <w:rFonts w:hAnsi="ＭＳ ゴシック"/>
          <w:color w:val="000000"/>
        </w:rPr>
      </w:pPr>
      <w:r w:rsidRPr="008F349D">
        <w:rPr>
          <w:rFonts w:hAnsi="ＭＳ ゴシック" w:hint="eastAsia"/>
          <w:color w:val="000000"/>
        </w:rPr>
        <w:t>☆は新たな方向性を示した法人</w:t>
      </w:r>
    </w:p>
    <w:p w:rsidR="00435AA8" w:rsidRPr="008F349D" w:rsidRDefault="00435AA8" w:rsidP="00435AA8">
      <w:pPr>
        <w:rPr>
          <w:rFonts w:hAnsi="ＭＳ ゴシック"/>
          <w:color w:val="000000"/>
        </w:rPr>
      </w:pPr>
      <w:r w:rsidRPr="008F349D">
        <w:rPr>
          <w:rFonts w:hAnsi="ＭＳ ゴシック" w:hint="eastAsia"/>
          <w:color w:val="000000"/>
        </w:rPr>
        <w:t>(※)は今後の方向性を確認した法人</w:t>
      </w:r>
    </w:p>
    <w:p w:rsidR="00435AA8" w:rsidRPr="008F349D" w:rsidRDefault="00B17E11" w:rsidP="00435AA8">
      <w:pPr>
        <w:rPr>
          <w:rFonts w:hAnsi="ＭＳ ゴシック"/>
          <w:color w:val="000000"/>
        </w:rPr>
      </w:pPr>
      <w:r w:rsidRPr="008F349D">
        <w:rPr>
          <w:rFonts w:hAnsi="ＭＳ ゴシック" w:hint="eastAsia"/>
          <w:color w:val="000000"/>
        </w:rPr>
        <w:t>・</w:t>
      </w:r>
      <w:r w:rsidR="00435AA8" w:rsidRPr="008F349D">
        <w:rPr>
          <w:rFonts w:hAnsi="ＭＳ ゴシック" w:hint="eastAsia"/>
          <w:color w:val="000000"/>
        </w:rPr>
        <w:t>今後の方向性</w:t>
      </w:r>
    </w:p>
    <w:p w:rsidR="00435AA8" w:rsidRPr="008F349D" w:rsidRDefault="00435AA8" w:rsidP="00435AA8">
      <w:pPr>
        <w:rPr>
          <w:rFonts w:hAnsi="ＭＳ ゴシック"/>
          <w:color w:val="000000"/>
        </w:rPr>
      </w:pPr>
      <w:r w:rsidRPr="008F349D">
        <w:rPr>
          <w:rFonts w:hAnsi="ＭＳ ゴシック" w:hint="eastAsia"/>
          <w:color w:val="000000"/>
        </w:rPr>
        <w:t>廃止【1法人】</w:t>
      </w:r>
    </w:p>
    <w:p w:rsidR="00435AA8" w:rsidRPr="008F349D" w:rsidRDefault="00435AA8" w:rsidP="00435AA8">
      <w:pPr>
        <w:rPr>
          <w:rFonts w:hAnsi="ＭＳ ゴシック"/>
          <w:color w:val="000000"/>
        </w:rPr>
      </w:pPr>
      <w:r w:rsidRPr="008F349D">
        <w:rPr>
          <w:rFonts w:hAnsi="ＭＳ ゴシック" w:hint="eastAsia"/>
          <w:color w:val="000000"/>
        </w:rPr>
        <w:t>(公財)大阪府国際交流財団（平成34年3月廃止予定）</w:t>
      </w:r>
    </w:p>
    <w:p w:rsidR="00435AA8" w:rsidRPr="008F349D" w:rsidRDefault="00435AA8" w:rsidP="00435AA8">
      <w:pPr>
        <w:rPr>
          <w:rFonts w:hAnsi="ＭＳ ゴシック"/>
          <w:color w:val="000000"/>
        </w:rPr>
      </w:pPr>
      <w:r w:rsidRPr="008F349D">
        <w:rPr>
          <w:rFonts w:hAnsi="ＭＳ ゴシック" w:hint="eastAsia"/>
          <w:color w:val="000000"/>
        </w:rPr>
        <w:t>統合【1法人】</w:t>
      </w:r>
    </w:p>
    <w:p w:rsidR="00435AA8" w:rsidRPr="008F349D" w:rsidRDefault="00435AA8" w:rsidP="00435AA8">
      <w:pPr>
        <w:rPr>
          <w:rFonts w:hAnsi="ＭＳ ゴシック"/>
          <w:color w:val="000000"/>
        </w:rPr>
      </w:pPr>
      <w:r w:rsidRPr="008F349D">
        <w:rPr>
          <w:rFonts w:hAnsi="ＭＳ ゴシック" w:hint="eastAsia"/>
          <w:color w:val="000000"/>
        </w:rPr>
        <w:t>(一財) 大阪府タウン管理財団</w:t>
      </w:r>
    </w:p>
    <w:p w:rsidR="00435AA8" w:rsidRPr="008F349D" w:rsidRDefault="00435AA8" w:rsidP="00435AA8">
      <w:pPr>
        <w:rPr>
          <w:rFonts w:hAnsi="ＭＳ ゴシック"/>
          <w:color w:val="000000"/>
        </w:rPr>
      </w:pPr>
      <w:r w:rsidRPr="008F349D">
        <w:rPr>
          <w:rFonts w:hAnsi="ＭＳ ゴシック" w:hint="eastAsia"/>
          <w:color w:val="000000"/>
        </w:rPr>
        <w:t>民営化【3法人】</w:t>
      </w:r>
    </w:p>
    <w:p w:rsidR="00435AA8" w:rsidRPr="008F349D" w:rsidRDefault="00E55FBE" w:rsidP="00435AA8">
      <w:pPr>
        <w:rPr>
          <w:rFonts w:hAnsi="ＭＳ ゴシック"/>
          <w:color w:val="000000"/>
        </w:rPr>
      </w:pPr>
      <w:r w:rsidRPr="008F349D">
        <w:rPr>
          <w:rFonts w:hAnsi="ＭＳ ゴシック" w:hint="eastAsia"/>
          <w:color w:val="000000"/>
        </w:rPr>
        <w:t>（株）</w:t>
      </w:r>
      <w:r w:rsidR="00435AA8" w:rsidRPr="008F349D">
        <w:rPr>
          <w:rFonts w:hAnsi="ＭＳ ゴシック" w:hint="eastAsia"/>
          <w:color w:val="000000"/>
        </w:rPr>
        <w:t>大阪府食品流通センター</w:t>
      </w:r>
    </w:p>
    <w:p w:rsidR="00435AA8" w:rsidRPr="008F349D" w:rsidRDefault="00E55FBE" w:rsidP="00435AA8">
      <w:pPr>
        <w:rPr>
          <w:rFonts w:hAnsi="ＭＳ ゴシック"/>
          <w:color w:val="000000"/>
        </w:rPr>
      </w:pPr>
      <w:r w:rsidRPr="008F349D">
        <w:rPr>
          <w:rFonts w:hAnsi="ＭＳ ゴシック" w:hint="eastAsia"/>
          <w:color w:val="000000"/>
        </w:rPr>
        <w:t>（株）</w:t>
      </w:r>
      <w:r w:rsidR="00435AA8" w:rsidRPr="008F349D">
        <w:rPr>
          <w:rFonts w:hAnsi="ＭＳ ゴシック" w:hint="eastAsia"/>
          <w:color w:val="000000"/>
        </w:rPr>
        <w:t>大阪鶴見フラワーセンター</w:t>
      </w:r>
    </w:p>
    <w:p w:rsidR="00435AA8" w:rsidRPr="008F349D" w:rsidRDefault="00435AA8" w:rsidP="00435AA8">
      <w:pPr>
        <w:rPr>
          <w:rFonts w:hAnsi="ＭＳ ゴシック"/>
          <w:color w:val="000000"/>
        </w:rPr>
      </w:pPr>
      <w:r w:rsidRPr="008F349D">
        <w:rPr>
          <w:rFonts w:hAnsi="ＭＳ ゴシック" w:hint="eastAsia"/>
          <w:color w:val="000000"/>
        </w:rPr>
        <w:t>大阪外環状鉄道</w:t>
      </w:r>
      <w:r w:rsidR="00E55FBE" w:rsidRPr="008F349D">
        <w:rPr>
          <w:rFonts w:hAnsi="ＭＳ ゴシック" w:hint="eastAsia"/>
          <w:color w:val="000000"/>
        </w:rPr>
        <w:t>（株）</w:t>
      </w:r>
    </w:p>
    <w:p w:rsidR="00435AA8" w:rsidRPr="008F349D" w:rsidRDefault="00435AA8" w:rsidP="00435AA8">
      <w:pPr>
        <w:rPr>
          <w:rFonts w:hAnsi="ＭＳ ゴシック"/>
          <w:color w:val="000000"/>
        </w:rPr>
      </w:pPr>
      <w:r w:rsidRPr="008F349D">
        <w:rPr>
          <w:rFonts w:hAnsi="ＭＳ ゴシック" w:hint="eastAsia"/>
          <w:color w:val="000000"/>
        </w:rPr>
        <w:t>抜本的見直し【5法人】</w:t>
      </w:r>
    </w:p>
    <w:p w:rsidR="00435AA8" w:rsidRPr="008F349D" w:rsidRDefault="00E55FBE" w:rsidP="00435AA8">
      <w:pPr>
        <w:rPr>
          <w:rFonts w:hAnsi="ＭＳ ゴシック"/>
          <w:color w:val="000000"/>
        </w:rPr>
      </w:pPr>
      <w:r w:rsidRPr="008F349D">
        <w:rPr>
          <w:rFonts w:hAnsi="ＭＳ ゴシック" w:hint="eastAsia"/>
          <w:color w:val="000000"/>
        </w:rPr>
        <w:t>（株）</w:t>
      </w:r>
      <w:r w:rsidR="00435AA8" w:rsidRPr="008F349D">
        <w:rPr>
          <w:rFonts w:hAnsi="ＭＳ ゴシック" w:hint="eastAsia"/>
          <w:color w:val="000000"/>
        </w:rPr>
        <w:t>大阪国際会議場</w:t>
      </w:r>
    </w:p>
    <w:p w:rsidR="00435AA8" w:rsidRPr="008F349D" w:rsidRDefault="00435AA8" w:rsidP="00435AA8">
      <w:pPr>
        <w:rPr>
          <w:rFonts w:hAnsi="ＭＳ ゴシック"/>
          <w:color w:val="000000"/>
        </w:rPr>
      </w:pPr>
      <w:r w:rsidRPr="008F349D">
        <w:rPr>
          <w:rFonts w:hAnsi="ＭＳ ゴシック" w:hint="eastAsia"/>
          <w:color w:val="000000"/>
        </w:rPr>
        <w:t>(公財)大阪府保健医療財団</w:t>
      </w:r>
    </w:p>
    <w:p w:rsidR="00435AA8" w:rsidRPr="008F349D" w:rsidRDefault="00435AA8" w:rsidP="00435AA8">
      <w:pPr>
        <w:rPr>
          <w:rFonts w:hAnsi="ＭＳ ゴシック"/>
          <w:color w:val="000000"/>
        </w:rPr>
      </w:pPr>
      <w:r w:rsidRPr="008F349D">
        <w:rPr>
          <w:rFonts w:hAnsi="ＭＳ ゴシック" w:hint="eastAsia"/>
          <w:color w:val="000000"/>
        </w:rPr>
        <w:t>(公財)大阪産業振興機構</w:t>
      </w:r>
    </w:p>
    <w:p w:rsidR="00435AA8" w:rsidRPr="008F349D" w:rsidRDefault="00435AA8" w:rsidP="00435AA8">
      <w:pPr>
        <w:rPr>
          <w:rFonts w:hAnsi="ＭＳ ゴシック"/>
          <w:color w:val="000000"/>
        </w:rPr>
      </w:pPr>
      <w:r w:rsidRPr="008F349D">
        <w:rPr>
          <w:rFonts w:hAnsi="ＭＳ ゴシック" w:hint="eastAsia"/>
          <w:color w:val="000000"/>
        </w:rPr>
        <w:t>☆大阪府道路公社</w:t>
      </w:r>
    </w:p>
    <w:p w:rsidR="00435AA8" w:rsidRPr="008F349D" w:rsidRDefault="00435AA8" w:rsidP="00435AA8">
      <w:pPr>
        <w:rPr>
          <w:rFonts w:hAnsi="ＭＳ ゴシック"/>
          <w:color w:val="000000"/>
        </w:rPr>
      </w:pPr>
      <w:r w:rsidRPr="008F349D">
        <w:rPr>
          <w:rFonts w:hAnsi="ＭＳ ゴシック" w:hint="eastAsia"/>
          <w:color w:val="000000"/>
        </w:rPr>
        <w:t>堺泉北埠頭</w:t>
      </w:r>
      <w:r w:rsidR="00E55FBE" w:rsidRPr="008F349D">
        <w:rPr>
          <w:rFonts w:hAnsi="ＭＳ ゴシック" w:hint="eastAsia"/>
          <w:color w:val="000000"/>
        </w:rPr>
        <w:t>（株）</w:t>
      </w:r>
    </w:p>
    <w:p w:rsidR="00435AA8" w:rsidRPr="008F349D" w:rsidRDefault="00435AA8" w:rsidP="00435AA8">
      <w:pPr>
        <w:rPr>
          <w:rFonts w:hAnsi="ＭＳ ゴシック"/>
          <w:color w:val="000000"/>
        </w:rPr>
      </w:pPr>
      <w:r w:rsidRPr="008F349D">
        <w:rPr>
          <w:rFonts w:hAnsi="ＭＳ ゴシック" w:hint="eastAsia"/>
          <w:color w:val="000000"/>
        </w:rPr>
        <w:t>存続【12法人】</w:t>
      </w:r>
    </w:p>
    <w:p w:rsidR="00435AA8" w:rsidRPr="008F349D" w:rsidRDefault="00435AA8" w:rsidP="00435AA8">
      <w:pPr>
        <w:rPr>
          <w:rFonts w:hAnsi="ＭＳ ゴシック"/>
          <w:color w:val="000000"/>
        </w:rPr>
      </w:pPr>
      <w:r w:rsidRPr="008F349D">
        <w:rPr>
          <w:rFonts w:hAnsi="ＭＳ ゴシック" w:hint="eastAsia"/>
          <w:color w:val="000000"/>
        </w:rPr>
        <w:t>(公財)大阪府育英会</w:t>
      </w:r>
    </w:p>
    <w:p w:rsidR="00435AA8" w:rsidRPr="008F349D" w:rsidRDefault="00435AA8" w:rsidP="00435AA8">
      <w:pPr>
        <w:rPr>
          <w:rFonts w:hAnsi="ＭＳ ゴシック"/>
          <w:color w:val="000000"/>
        </w:rPr>
      </w:pPr>
      <w:r w:rsidRPr="008F349D">
        <w:rPr>
          <w:rFonts w:hAnsi="ＭＳ ゴシック" w:hint="eastAsia"/>
          <w:color w:val="000000"/>
        </w:rPr>
        <w:t>(公財)大阪国際平和センター</w:t>
      </w:r>
    </w:p>
    <w:p w:rsidR="00435AA8" w:rsidRPr="008F349D" w:rsidRDefault="00435AA8" w:rsidP="00435AA8">
      <w:pPr>
        <w:rPr>
          <w:rFonts w:hAnsi="ＭＳ ゴシック"/>
          <w:color w:val="000000"/>
        </w:rPr>
      </w:pPr>
      <w:r w:rsidRPr="008F349D">
        <w:rPr>
          <w:rFonts w:hAnsi="ＭＳ ゴシック" w:hint="eastAsia"/>
          <w:color w:val="000000"/>
        </w:rPr>
        <w:t>(公財)千里ライフサイエンス振興財団</w:t>
      </w:r>
    </w:p>
    <w:p w:rsidR="00435AA8" w:rsidRPr="008F349D" w:rsidRDefault="00435AA8" w:rsidP="00435AA8">
      <w:pPr>
        <w:rPr>
          <w:rFonts w:hAnsi="ＭＳ ゴシック"/>
          <w:color w:val="000000"/>
        </w:rPr>
      </w:pPr>
      <w:r w:rsidRPr="008F349D">
        <w:rPr>
          <w:rFonts w:hAnsi="ＭＳ ゴシック" w:hint="eastAsia"/>
          <w:color w:val="000000"/>
        </w:rPr>
        <w:t>大阪信用保証協会</w:t>
      </w:r>
    </w:p>
    <w:p w:rsidR="00435AA8" w:rsidRPr="008F349D" w:rsidRDefault="00435AA8" w:rsidP="00435AA8">
      <w:pPr>
        <w:rPr>
          <w:rFonts w:hAnsi="ＭＳ ゴシック"/>
          <w:color w:val="000000"/>
        </w:rPr>
      </w:pPr>
      <w:r w:rsidRPr="008F349D">
        <w:rPr>
          <w:rFonts w:hAnsi="ＭＳ ゴシック" w:hint="eastAsia"/>
          <w:color w:val="000000"/>
        </w:rPr>
        <w:t>(公財)西成労働福祉センター</w:t>
      </w:r>
    </w:p>
    <w:p w:rsidR="00435AA8" w:rsidRPr="008F349D" w:rsidRDefault="00435AA8" w:rsidP="00435AA8">
      <w:pPr>
        <w:rPr>
          <w:rFonts w:hAnsi="ＭＳ ゴシック"/>
          <w:color w:val="000000"/>
        </w:rPr>
      </w:pPr>
      <w:r w:rsidRPr="008F349D">
        <w:rPr>
          <w:rFonts w:hAnsi="ＭＳ ゴシック" w:hint="eastAsia"/>
          <w:color w:val="000000"/>
        </w:rPr>
        <w:t>(一財)大阪府みどり公社</w:t>
      </w:r>
    </w:p>
    <w:p w:rsidR="00435AA8" w:rsidRPr="008F349D" w:rsidRDefault="00435AA8" w:rsidP="00435AA8">
      <w:pPr>
        <w:rPr>
          <w:rFonts w:hAnsi="ＭＳ ゴシック"/>
          <w:color w:val="000000"/>
        </w:rPr>
      </w:pPr>
      <w:r w:rsidRPr="008F349D">
        <w:rPr>
          <w:rFonts w:hAnsi="ＭＳ ゴシック" w:hint="eastAsia"/>
          <w:color w:val="000000"/>
        </w:rPr>
        <w:t>(公財)大阪府漁業振興基金</w:t>
      </w:r>
    </w:p>
    <w:p w:rsidR="00435AA8" w:rsidRPr="008F349D" w:rsidRDefault="00435AA8" w:rsidP="00435AA8">
      <w:pPr>
        <w:rPr>
          <w:rFonts w:hAnsi="ＭＳ ゴシック"/>
          <w:color w:val="000000"/>
        </w:rPr>
      </w:pPr>
      <w:r w:rsidRPr="008F349D">
        <w:rPr>
          <w:rFonts w:hAnsi="ＭＳ ゴシック" w:hint="eastAsia"/>
          <w:color w:val="000000"/>
        </w:rPr>
        <w:t>(公財)大阪府都市整備推進センター</w:t>
      </w:r>
    </w:p>
    <w:p w:rsidR="00435AA8" w:rsidRPr="008F349D" w:rsidRDefault="00435AA8" w:rsidP="00435AA8">
      <w:pPr>
        <w:rPr>
          <w:rFonts w:hAnsi="ＭＳ ゴシック"/>
          <w:color w:val="000000"/>
        </w:rPr>
      </w:pPr>
      <w:r w:rsidRPr="008F349D">
        <w:rPr>
          <w:rFonts w:hAnsi="ＭＳ ゴシック" w:hint="eastAsia"/>
          <w:color w:val="000000"/>
        </w:rPr>
        <w:t>大阪高速鉄</w:t>
      </w:r>
      <w:r w:rsidR="00E55FBE" w:rsidRPr="008F349D">
        <w:rPr>
          <w:rFonts w:hAnsi="ＭＳ ゴシック" w:hint="eastAsia"/>
          <w:color w:val="000000"/>
        </w:rPr>
        <w:t>道（株）</w:t>
      </w:r>
    </w:p>
    <w:p w:rsidR="00435AA8" w:rsidRPr="008F349D" w:rsidRDefault="00435AA8" w:rsidP="00435AA8">
      <w:pPr>
        <w:rPr>
          <w:rFonts w:hAnsi="ＭＳ ゴシック"/>
          <w:color w:val="000000"/>
        </w:rPr>
      </w:pPr>
      <w:r w:rsidRPr="008F349D">
        <w:rPr>
          <w:rFonts w:hAnsi="ＭＳ ゴシック" w:hint="eastAsia"/>
          <w:color w:val="000000"/>
        </w:rPr>
        <w:t>大阪府土地開発公社</w:t>
      </w:r>
    </w:p>
    <w:p w:rsidR="00435AA8" w:rsidRPr="008F349D" w:rsidRDefault="00435AA8" w:rsidP="00435AA8">
      <w:pPr>
        <w:rPr>
          <w:rFonts w:hAnsi="ＭＳ ゴシック"/>
          <w:color w:val="000000"/>
        </w:rPr>
      </w:pPr>
      <w:r w:rsidRPr="008F349D">
        <w:rPr>
          <w:rFonts w:hAnsi="ＭＳ ゴシック" w:hint="eastAsia"/>
          <w:color w:val="000000"/>
        </w:rPr>
        <w:t>大阪府住宅供給公社</w:t>
      </w:r>
    </w:p>
    <w:p w:rsidR="00435AA8" w:rsidRPr="008F349D" w:rsidRDefault="00435AA8" w:rsidP="00435AA8">
      <w:pPr>
        <w:rPr>
          <w:rFonts w:hAnsi="ＭＳ ゴシック"/>
          <w:color w:val="000000"/>
        </w:rPr>
      </w:pPr>
      <w:r w:rsidRPr="008F349D">
        <w:rPr>
          <w:rFonts w:hAnsi="ＭＳ ゴシック" w:hint="eastAsia"/>
          <w:color w:val="000000"/>
        </w:rPr>
        <w:t>(公財)大阪府文化財センター</w:t>
      </w:r>
    </w:p>
    <w:p w:rsidR="00435AA8" w:rsidRPr="008F349D" w:rsidRDefault="00435AA8" w:rsidP="00435AA8">
      <w:pPr>
        <w:rPr>
          <w:rFonts w:hAnsi="ＭＳ ゴシック"/>
          <w:color w:val="000000"/>
        </w:rPr>
      </w:pPr>
      <w:r w:rsidRPr="008F349D">
        <w:rPr>
          <w:rFonts w:hAnsi="ＭＳ ゴシック" w:hint="eastAsia"/>
          <w:color w:val="000000"/>
        </w:rPr>
        <w:t>☆は新たな方向性を示した法人</w:t>
      </w:r>
    </w:p>
    <w:p w:rsidR="003C00D7" w:rsidRPr="008F349D" w:rsidRDefault="003C00D7" w:rsidP="002B5BE3">
      <w:pPr>
        <w:rPr>
          <w:rFonts w:hAnsi="ＭＳ ゴシック"/>
          <w:color w:val="000000"/>
        </w:rPr>
      </w:pPr>
    </w:p>
    <w:p w:rsidR="002B5BE3" w:rsidRPr="008F349D" w:rsidRDefault="002B5BE3" w:rsidP="002B5BE3">
      <w:pPr>
        <w:rPr>
          <w:rFonts w:hAnsi="ＭＳ ゴシック"/>
          <w:color w:val="000000"/>
          <w:szCs w:val="21"/>
        </w:rPr>
      </w:pPr>
      <w:r w:rsidRPr="008F349D">
        <w:rPr>
          <w:rFonts w:hAnsi="ＭＳ ゴシック" w:hint="eastAsia"/>
          <w:color w:val="000000"/>
          <w:szCs w:val="21"/>
        </w:rPr>
        <w:t>１０８ページ</w:t>
      </w:r>
    </w:p>
    <w:p w:rsidR="002B5BE3" w:rsidRPr="008F349D" w:rsidRDefault="00E55FBE" w:rsidP="002B5BE3">
      <w:pPr>
        <w:rPr>
          <w:rFonts w:hAnsi="ＭＳ ゴシック"/>
          <w:color w:val="000000"/>
          <w:szCs w:val="21"/>
        </w:rPr>
      </w:pPr>
      <w:r w:rsidRPr="008F349D">
        <w:rPr>
          <w:rFonts w:hAnsi="ＭＳ ゴシック" w:hint="eastAsia"/>
          <w:color w:val="000000"/>
          <w:szCs w:val="21"/>
        </w:rPr>
        <w:t>１．</w:t>
      </w:r>
      <w:r w:rsidR="002B5BE3" w:rsidRPr="008F349D">
        <w:rPr>
          <w:rFonts w:hAnsi="ＭＳ ゴシック" w:hint="eastAsia"/>
          <w:color w:val="000000"/>
          <w:szCs w:val="21"/>
        </w:rPr>
        <w:t>今後の方向性【廃止】</w:t>
      </w:r>
    </w:p>
    <w:tbl>
      <w:tblPr>
        <w:tblW w:w="94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217"/>
        <w:gridCol w:w="2977"/>
        <w:gridCol w:w="3119"/>
        <w:gridCol w:w="2126"/>
      </w:tblGrid>
      <w:tr w:rsidR="002B5BE3" w:rsidRPr="008F349D" w:rsidTr="002B5BE3">
        <w:trPr>
          <w:trHeight w:val="341"/>
        </w:trPr>
        <w:tc>
          <w:tcPr>
            <w:tcW w:w="1217" w:type="dxa"/>
            <w:shd w:val="clear" w:color="auto" w:fill="auto"/>
            <w:tcMar>
              <w:top w:w="15" w:type="dxa"/>
              <w:left w:w="83" w:type="dxa"/>
              <w:bottom w:w="0" w:type="dxa"/>
              <w:right w:w="83" w:type="dxa"/>
            </w:tcMar>
            <w:vAlign w:val="center"/>
            <w:hideMark/>
          </w:tcPr>
          <w:p w:rsidR="002B5BE3" w:rsidRPr="008F349D" w:rsidRDefault="002B5BE3" w:rsidP="002B5BE3">
            <w:pPr>
              <w:widowControl/>
              <w:spacing w:line="341" w:lineRule="atLeast"/>
              <w:jc w:val="left"/>
              <w:rPr>
                <w:rFonts w:hAnsi="ＭＳ ゴシック" w:cs="Arial"/>
                <w:color w:val="000000"/>
                <w:kern w:val="0"/>
                <w:szCs w:val="21"/>
              </w:rPr>
            </w:pPr>
            <w:r w:rsidRPr="008F349D">
              <w:rPr>
                <w:rFonts w:hAnsi="ＭＳ ゴシック" w:cs="Meiryo UI" w:hint="eastAsia"/>
                <w:bCs/>
                <w:color w:val="000000"/>
                <w:szCs w:val="21"/>
              </w:rPr>
              <w:t>法人名</w:t>
            </w:r>
          </w:p>
        </w:tc>
        <w:tc>
          <w:tcPr>
            <w:tcW w:w="2977" w:type="dxa"/>
            <w:tcBorders>
              <w:bottom w:val="single" w:sz="8" w:space="0" w:color="000000"/>
            </w:tcBorders>
            <w:shd w:val="clear" w:color="auto" w:fill="auto"/>
            <w:tcMar>
              <w:top w:w="15" w:type="dxa"/>
              <w:left w:w="83" w:type="dxa"/>
              <w:bottom w:w="0" w:type="dxa"/>
              <w:right w:w="83" w:type="dxa"/>
            </w:tcMar>
            <w:vAlign w:val="center"/>
            <w:hideMark/>
          </w:tcPr>
          <w:p w:rsidR="002B5BE3" w:rsidRPr="008F349D" w:rsidRDefault="002B5BE3" w:rsidP="002B5BE3">
            <w:pPr>
              <w:widowControl/>
              <w:spacing w:line="341" w:lineRule="atLeast"/>
              <w:jc w:val="left"/>
              <w:rPr>
                <w:rFonts w:hAnsi="ＭＳ ゴシック" w:cs="Arial"/>
                <w:color w:val="000000"/>
                <w:kern w:val="0"/>
                <w:szCs w:val="21"/>
              </w:rPr>
            </w:pPr>
            <w:r w:rsidRPr="008F349D">
              <w:rPr>
                <w:rFonts w:hAnsi="ＭＳ ゴシック" w:cs="Meiryo UI" w:hint="eastAsia"/>
                <w:bCs/>
                <w:color w:val="000000"/>
                <w:kern w:val="24"/>
                <w:szCs w:val="21"/>
              </w:rPr>
              <w:t>財政構造改革</w:t>
            </w:r>
            <w:r w:rsidRPr="008F349D">
              <w:rPr>
                <w:rFonts w:hAnsi="ＭＳ ゴシック" w:cs="Meiryo UI" w:hint="eastAsia"/>
                <w:bCs/>
                <w:color w:val="000000"/>
                <w:szCs w:val="21"/>
              </w:rPr>
              <w:t>プラン（案）での方向性</w:t>
            </w:r>
          </w:p>
        </w:tc>
        <w:tc>
          <w:tcPr>
            <w:tcW w:w="3119" w:type="dxa"/>
            <w:shd w:val="clear" w:color="auto" w:fill="auto"/>
            <w:tcMar>
              <w:top w:w="15" w:type="dxa"/>
              <w:left w:w="83" w:type="dxa"/>
              <w:bottom w:w="0" w:type="dxa"/>
              <w:right w:w="83" w:type="dxa"/>
            </w:tcMar>
            <w:vAlign w:val="center"/>
            <w:hideMark/>
          </w:tcPr>
          <w:p w:rsidR="002B5BE3" w:rsidRPr="008F349D" w:rsidRDefault="002B5BE3" w:rsidP="002B5BE3">
            <w:pPr>
              <w:widowControl/>
              <w:spacing w:line="341" w:lineRule="atLeast"/>
              <w:jc w:val="left"/>
              <w:rPr>
                <w:rFonts w:hAnsi="ＭＳ ゴシック" w:cs="Arial"/>
                <w:color w:val="000000"/>
                <w:kern w:val="0"/>
                <w:szCs w:val="21"/>
              </w:rPr>
            </w:pPr>
            <w:r w:rsidRPr="008F349D">
              <w:rPr>
                <w:rFonts w:hAnsi="ＭＳ ゴシック" w:cs="Meiryo UI" w:hint="eastAsia"/>
                <w:bCs/>
                <w:color w:val="000000"/>
                <w:szCs w:val="21"/>
              </w:rPr>
              <w:t>経過・現状・課題</w:t>
            </w:r>
          </w:p>
        </w:tc>
        <w:tc>
          <w:tcPr>
            <w:tcW w:w="2126" w:type="dxa"/>
            <w:shd w:val="clear" w:color="auto" w:fill="auto"/>
            <w:tcMar>
              <w:top w:w="15" w:type="dxa"/>
              <w:left w:w="83" w:type="dxa"/>
              <w:bottom w:w="0" w:type="dxa"/>
              <w:right w:w="83" w:type="dxa"/>
            </w:tcMar>
            <w:vAlign w:val="center"/>
            <w:hideMark/>
          </w:tcPr>
          <w:p w:rsidR="002B5BE3" w:rsidRPr="008F349D" w:rsidRDefault="002B5BE3" w:rsidP="002B5BE3">
            <w:pPr>
              <w:widowControl/>
              <w:spacing w:line="341" w:lineRule="atLeast"/>
              <w:jc w:val="left"/>
              <w:rPr>
                <w:rFonts w:hAnsi="ＭＳ ゴシック" w:cs="Arial"/>
                <w:color w:val="000000"/>
                <w:kern w:val="0"/>
                <w:szCs w:val="21"/>
              </w:rPr>
            </w:pPr>
            <w:r w:rsidRPr="008F349D">
              <w:rPr>
                <w:rFonts w:hAnsi="ＭＳ ゴシック" w:cs="Meiryo UI" w:hint="eastAsia"/>
                <w:bCs/>
                <w:color w:val="000000"/>
                <w:szCs w:val="21"/>
              </w:rPr>
              <w:t>今後の方向性</w:t>
            </w:r>
          </w:p>
        </w:tc>
      </w:tr>
      <w:tr w:rsidR="002B5BE3" w:rsidRPr="008F349D" w:rsidTr="002B5BE3">
        <w:trPr>
          <w:trHeight w:val="1599"/>
        </w:trPr>
        <w:tc>
          <w:tcPr>
            <w:tcW w:w="1217" w:type="dxa"/>
            <w:vMerge w:val="restart"/>
            <w:shd w:val="clear" w:color="auto" w:fill="auto"/>
            <w:tcMar>
              <w:top w:w="15" w:type="dxa"/>
              <w:left w:w="82" w:type="dxa"/>
              <w:bottom w:w="0" w:type="dxa"/>
              <w:right w:w="82" w:type="dxa"/>
            </w:tcMar>
            <w:hideMark/>
          </w:tcPr>
          <w:p w:rsidR="002B5BE3" w:rsidRPr="008F349D" w:rsidRDefault="002B5BE3" w:rsidP="002B5BE3">
            <w:pPr>
              <w:widowControl/>
              <w:textAlignment w:val="baseline"/>
              <w:rPr>
                <w:rFonts w:hAnsi="ＭＳ ゴシック" w:cs="Arial"/>
                <w:color w:val="000000"/>
                <w:kern w:val="0"/>
                <w:szCs w:val="21"/>
              </w:rPr>
            </w:pPr>
            <w:r w:rsidRPr="00673B58">
              <w:rPr>
                <w:rFonts w:hAnsi="ＭＳ ゴシック" w:cs="Meiryo UI" w:hint="eastAsia"/>
                <w:bCs/>
                <w:color w:val="000000"/>
                <w:kern w:val="24"/>
                <w:szCs w:val="21"/>
              </w:rPr>
              <w:t>（</w:t>
            </w:r>
            <w:r w:rsidRPr="008F349D">
              <w:rPr>
                <w:rFonts w:hAnsi="ＭＳ ゴシック" w:cs="Meiryo UI" w:hint="eastAsia"/>
                <w:bCs/>
                <w:color w:val="000000"/>
                <w:kern w:val="24"/>
                <w:szCs w:val="21"/>
              </w:rPr>
              <w:t>公財）大阪府国際交流財団</w:t>
            </w:r>
          </w:p>
        </w:tc>
        <w:tc>
          <w:tcPr>
            <w:tcW w:w="2977" w:type="dxa"/>
            <w:shd w:val="clear" w:color="auto" w:fill="auto"/>
            <w:tcMar>
              <w:top w:w="15" w:type="dxa"/>
              <w:left w:w="82" w:type="dxa"/>
              <w:bottom w:w="0" w:type="dxa"/>
              <w:right w:w="82" w:type="dxa"/>
            </w:tcMar>
            <w:hideMark/>
          </w:tcPr>
          <w:p w:rsidR="002B5BE3" w:rsidRPr="008F349D" w:rsidRDefault="002B5BE3" w:rsidP="002B5BE3">
            <w:pPr>
              <w:widowControl/>
              <w:spacing w:line="300" w:lineRule="exact"/>
              <w:jc w:val="left"/>
              <w:textAlignment w:val="baseline"/>
              <w:rPr>
                <w:rFonts w:hAnsi="ＭＳ ゴシック" w:cs="Arial"/>
                <w:color w:val="000000"/>
                <w:kern w:val="0"/>
                <w:szCs w:val="21"/>
              </w:rPr>
            </w:pPr>
            <w:r w:rsidRPr="00673B58">
              <w:rPr>
                <w:rFonts w:hAnsi="ＭＳ ゴシック" w:cs="Meiryo UI" w:hint="eastAsia"/>
                <w:bCs/>
                <w:color w:val="000000"/>
                <w:kern w:val="24"/>
                <w:szCs w:val="21"/>
              </w:rPr>
              <w:t>○</w:t>
            </w:r>
            <w:r w:rsidRPr="008F349D">
              <w:rPr>
                <w:rFonts w:hAnsi="ＭＳ ゴシック" w:cs="Meiryo UI" w:hint="eastAsia"/>
                <w:bCs/>
                <w:color w:val="000000"/>
                <w:kern w:val="24"/>
                <w:szCs w:val="21"/>
              </w:rPr>
              <w:t>抜本的見直し</w:t>
            </w:r>
          </w:p>
          <w:p w:rsidR="002B5BE3" w:rsidRPr="008F349D" w:rsidRDefault="002B5BE3" w:rsidP="002B5BE3">
            <w:pPr>
              <w:widowControl/>
              <w:spacing w:line="300" w:lineRule="exact"/>
              <w:jc w:val="left"/>
              <w:textAlignment w:val="baseline"/>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（財）大阪国際交流センターとの事業連携をさらにすすめ、類似･重複事業を整理した上で、法人のあり方について整理</w:t>
            </w:r>
          </w:p>
          <w:p w:rsidR="002B5BE3" w:rsidRPr="008F349D" w:rsidRDefault="002B5BE3" w:rsidP="002B5BE3">
            <w:pPr>
              <w:widowControl/>
              <w:spacing w:line="300" w:lineRule="exact"/>
              <w:jc w:val="left"/>
              <w:textAlignment w:val="baseline"/>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その中で、必要な基本財産のあり方について整理</w:t>
            </w:r>
          </w:p>
          <w:p w:rsidR="002B5BE3" w:rsidRPr="008F349D" w:rsidRDefault="002B5BE3" w:rsidP="002B5BE3">
            <w:pPr>
              <w:widowControl/>
              <w:spacing w:line="300" w:lineRule="exact"/>
              <w:jc w:val="left"/>
              <w:textAlignment w:val="baseline"/>
              <w:rPr>
                <w:rFonts w:hAnsi="ＭＳ ゴシック" w:cs="Arial"/>
                <w:color w:val="000000"/>
                <w:kern w:val="0"/>
                <w:szCs w:val="21"/>
              </w:rPr>
            </w:pPr>
            <w:r w:rsidRPr="00673B58">
              <w:rPr>
                <w:rFonts w:hAnsi="ＭＳ ゴシック" w:cs="Meiryo UI" w:hint="eastAsia"/>
                <w:color w:val="000000"/>
                <w:kern w:val="24"/>
                <w:szCs w:val="21"/>
              </w:rPr>
              <w:t>（参考）</w:t>
            </w:r>
          </w:p>
          <w:p w:rsidR="002B5BE3" w:rsidRPr="008F349D" w:rsidRDefault="002B5BE3" w:rsidP="002B5BE3">
            <w:pPr>
              <w:widowControl/>
              <w:spacing w:line="300" w:lineRule="exact"/>
              <w:jc w:val="left"/>
              <w:textAlignment w:val="baseline"/>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大阪府市統合Ｂ項目】</w:t>
            </w:r>
          </w:p>
          <w:p w:rsidR="002B5BE3" w:rsidRPr="008F349D" w:rsidRDefault="002B5BE3" w:rsidP="002B5BE3">
            <w:pPr>
              <w:widowControl/>
              <w:spacing w:line="300" w:lineRule="exact"/>
              <w:jc w:val="left"/>
              <w:textAlignment w:val="baseline"/>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府国際交流財団・大阪国際交流センター》の関連法人</w:t>
            </w:r>
          </w:p>
        </w:tc>
        <w:tc>
          <w:tcPr>
            <w:tcW w:w="3119" w:type="dxa"/>
            <w:vMerge w:val="restart"/>
            <w:shd w:val="clear" w:color="auto" w:fill="auto"/>
            <w:tcMar>
              <w:top w:w="15" w:type="dxa"/>
              <w:left w:w="82" w:type="dxa"/>
              <w:bottom w:w="0" w:type="dxa"/>
              <w:right w:w="82" w:type="dxa"/>
            </w:tcMar>
            <w:hideMark/>
          </w:tcPr>
          <w:p w:rsidR="002B5BE3" w:rsidRPr="008F349D" w:rsidRDefault="002B5BE3" w:rsidP="002B5BE3">
            <w:pPr>
              <w:widowControl/>
              <w:spacing w:line="280" w:lineRule="exact"/>
              <w:textAlignment w:val="baseline"/>
              <w:rPr>
                <w:rFonts w:hAnsi="ＭＳ ゴシック" w:cs="Arial"/>
                <w:color w:val="000000"/>
                <w:kern w:val="0"/>
                <w:szCs w:val="21"/>
              </w:rPr>
            </w:pPr>
            <w:r w:rsidRPr="00673B58">
              <w:rPr>
                <w:rFonts w:hAnsi="ＭＳ ゴシック" w:cs="Meiryo UI" w:hint="eastAsia"/>
                <w:bCs/>
                <w:color w:val="000000"/>
                <w:kern w:val="24"/>
                <w:szCs w:val="21"/>
              </w:rPr>
              <w:t>【</w:t>
            </w:r>
            <w:r w:rsidRPr="008F349D">
              <w:rPr>
                <w:rFonts w:hAnsi="ＭＳ ゴシック" w:cs="Meiryo UI" w:hint="eastAsia"/>
                <w:bCs/>
                <w:color w:val="000000"/>
                <w:kern w:val="24"/>
                <w:szCs w:val="21"/>
              </w:rPr>
              <w:t>経過・現状】</w:t>
            </w:r>
          </w:p>
          <w:p w:rsidR="002B5BE3" w:rsidRPr="008F349D" w:rsidRDefault="002B5BE3" w:rsidP="002B5BE3">
            <w:pPr>
              <w:widowControl/>
              <w:spacing w:line="280" w:lineRule="exact"/>
              <w:textAlignment w:val="baseline"/>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大阪の国際化戦略のもと、府と財団が連携し、「大阪府国際化戦略アクションプログラム」策定（平成23年10月）</w:t>
            </w:r>
          </w:p>
          <w:p w:rsidR="002B5BE3" w:rsidRPr="008F349D" w:rsidRDefault="002B5BE3" w:rsidP="002B5BE3">
            <w:pPr>
              <w:widowControl/>
              <w:spacing w:line="280" w:lineRule="exact"/>
              <w:textAlignment w:val="baseline"/>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次の2つの目標に重点化して、事業実施</w:t>
            </w:r>
          </w:p>
          <w:p w:rsidR="002B5BE3" w:rsidRPr="008F349D" w:rsidRDefault="002B5BE3" w:rsidP="002B5BE3">
            <w:pPr>
              <w:widowControl/>
              <w:spacing w:line="280" w:lineRule="exact"/>
              <w:textAlignment w:val="baseline"/>
              <w:rPr>
                <w:rFonts w:hAnsi="ＭＳ ゴシック" w:cs="Arial"/>
                <w:color w:val="000000"/>
                <w:kern w:val="0"/>
                <w:szCs w:val="21"/>
              </w:rPr>
            </w:pPr>
            <w:r w:rsidRPr="00673B58">
              <w:rPr>
                <w:rFonts w:hAnsi="ＭＳ ゴシック" w:cs="Meiryo UI" w:hint="eastAsia"/>
                <w:color w:val="000000"/>
                <w:kern w:val="24"/>
                <w:szCs w:val="21"/>
              </w:rPr>
              <w:t>（１）</w:t>
            </w:r>
            <w:r w:rsidRPr="008F349D">
              <w:rPr>
                <w:rFonts w:hAnsi="ＭＳ ゴシック" w:cs="Meiryo UI" w:hint="eastAsia"/>
                <w:color w:val="000000"/>
                <w:kern w:val="24"/>
                <w:szCs w:val="21"/>
              </w:rPr>
              <w:t>大阪から世界に発信する「グローバル人材の育成」</w:t>
            </w:r>
          </w:p>
          <w:p w:rsidR="002B5BE3" w:rsidRPr="008F349D" w:rsidRDefault="002B5BE3" w:rsidP="002B5BE3">
            <w:pPr>
              <w:widowControl/>
              <w:spacing w:line="280" w:lineRule="exact"/>
              <w:textAlignment w:val="baseline"/>
              <w:rPr>
                <w:rFonts w:hAnsi="ＭＳ ゴシック" w:cs="Arial"/>
                <w:color w:val="000000"/>
                <w:kern w:val="0"/>
                <w:szCs w:val="21"/>
              </w:rPr>
            </w:pPr>
            <w:r w:rsidRPr="00673B58">
              <w:rPr>
                <w:rFonts w:hAnsi="ＭＳ ゴシック" w:cs="Meiryo UI" w:hint="eastAsia"/>
                <w:color w:val="000000"/>
                <w:kern w:val="24"/>
                <w:szCs w:val="21"/>
              </w:rPr>
              <w:t>（２）</w:t>
            </w:r>
            <w:r w:rsidRPr="008F349D">
              <w:rPr>
                <w:rFonts w:hAnsi="ＭＳ ゴシック" w:cs="Meiryo UI" w:hint="eastAsia"/>
                <w:color w:val="000000"/>
                <w:kern w:val="24"/>
                <w:szCs w:val="21"/>
              </w:rPr>
              <w:t>世界から人・モノ・資金を呼び込む「外国人の受入環境整備」</w:t>
            </w:r>
          </w:p>
          <w:p w:rsidR="002B5BE3" w:rsidRPr="008F349D" w:rsidRDefault="002B5BE3" w:rsidP="002B5BE3">
            <w:pPr>
              <w:widowControl/>
              <w:spacing w:line="280" w:lineRule="exact"/>
              <w:textAlignment w:val="baseline"/>
              <w:rPr>
                <w:rFonts w:hAnsi="ＭＳ ゴシック" w:cs="Arial"/>
                <w:color w:val="000000"/>
                <w:kern w:val="0"/>
                <w:szCs w:val="21"/>
              </w:rPr>
            </w:pPr>
            <w:r w:rsidRPr="00673B58">
              <w:rPr>
                <w:rFonts w:hAnsi="ＭＳ ゴシック" w:cs="Meiryo UI" w:hint="eastAsia"/>
                <w:color w:val="000000"/>
                <w:kern w:val="24"/>
                <w:szCs w:val="21"/>
              </w:rPr>
              <w:t>○事業実施にあたり、財団の基本財産を平成</w:t>
            </w:r>
            <w:r w:rsidRPr="008F349D">
              <w:rPr>
                <w:rFonts w:hAnsi="ＭＳ ゴシック" w:cs="Meiryo UI" w:hint="eastAsia"/>
                <w:color w:val="000000"/>
                <w:kern w:val="24"/>
                <w:szCs w:val="21"/>
              </w:rPr>
              <w:t>24年度から10年間活用</w:t>
            </w:r>
          </w:p>
          <w:p w:rsidR="002B5BE3" w:rsidRPr="008F349D" w:rsidRDefault="002B5BE3" w:rsidP="002B5BE3">
            <w:pPr>
              <w:widowControl/>
              <w:spacing w:line="280" w:lineRule="exact"/>
              <w:textAlignment w:val="baseline"/>
              <w:rPr>
                <w:rFonts w:hAnsi="ＭＳ ゴシック" w:cs="Arial"/>
                <w:color w:val="000000"/>
                <w:kern w:val="0"/>
                <w:szCs w:val="21"/>
              </w:rPr>
            </w:pPr>
            <w:r w:rsidRPr="00673B58">
              <w:rPr>
                <w:rFonts w:hAnsi="ＭＳ ゴシック" w:cs="Meiryo UI" w:hint="eastAsia"/>
                <w:color w:val="000000"/>
                <w:kern w:val="24"/>
                <w:szCs w:val="21"/>
              </w:rPr>
              <w:t>○新公益法人移行後の定款において、法人</w:t>
            </w:r>
            <w:r w:rsidRPr="008F349D">
              <w:rPr>
                <w:rFonts w:hAnsi="ＭＳ ゴシック" w:cs="Meiryo UI" w:hint="eastAsia"/>
                <w:color w:val="000000"/>
                <w:kern w:val="24"/>
                <w:szCs w:val="21"/>
              </w:rPr>
              <w:t>の存続期間を平成34年3月までと規定</w:t>
            </w:r>
          </w:p>
        </w:tc>
        <w:tc>
          <w:tcPr>
            <w:tcW w:w="2126" w:type="dxa"/>
            <w:vMerge w:val="restart"/>
            <w:shd w:val="clear" w:color="auto" w:fill="auto"/>
            <w:tcMar>
              <w:top w:w="15" w:type="dxa"/>
              <w:left w:w="82" w:type="dxa"/>
              <w:bottom w:w="0" w:type="dxa"/>
              <w:right w:w="82" w:type="dxa"/>
            </w:tcMar>
            <w:hideMark/>
          </w:tcPr>
          <w:p w:rsidR="002B5BE3" w:rsidRPr="008F349D" w:rsidRDefault="002B5BE3" w:rsidP="002B5BE3">
            <w:pPr>
              <w:widowControl/>
              <w:spacing w:line="280" w:lineRule="exact"/>
              <w:ind w:left="216" w:hanging="216"/>
              <w:textAlignment w:val="baseline"/>
              <w:rPr>
                <w:rFonts w:hAnsi="ＭＳ ゴシック" w:cs="Meiryo UI"/>
                <w:bCs/>
                <w:color w:val="000000"/>
                <w:kern w:val="24"/>
                <w:szCs w:val="21"/>
              </w:rPr>
            </w:pPr>
            <w:r w:rsidRPr="00673B58">
              <w:rPr>
                <w:rFonts w:hAnsi="ＭＳ ゴシック" w:cs="Meiryo UI" w:hint="eastAsia"/>
                <w:bCs/>
                <w:color w:val="000000"/>
                <w:kern w:val="24"/>
                <w:szCs w:val="21"/>
              </w:rPr>
              <w:t>○</w:t>
            </w:r>
            <w:r w:rsidRPr="008F349D">
              <w:rPr>
                <w:rFonts w:hAnsi="ＭＳ ゴシック" w:cs="Meiryo UI" w:hint="eastAsia"/>
                <w:bCs/>
                <w:color w:val="000000"/>
                <w:kern w:val="24"/>
                <w:szCs w:val="21"/>
              </w:rPr>
              <w:t>廃止</w:t>
            </w:r>
          </w:p>
          <w:p w:rsidR="002B5BE3" w:rsidRPr="008F349D" w:rsidRDefault="002B5BE3" w:rsidP="002B5BE3">
            <w:pPr>
              <w:widowControl/>
              <w:spacing w:line="280" w:lineRule="exact"/>
              <w:textAlignment w:val="baseline"/>
              <w:rPr>
                <w:rFonts w:hAnsi="ＭＳ ゴシック" w:cs="Arial"/>
                <w:color w:val="000000"/>
                <w:kern w:val="0"/>
                <w:szCs w:val="21"/>
              </w:rPr>
            </w:pPr>
            <w:r w:rsidRPr="008F349D">
              <w:rPr>
                <w:rFonts w:hAnsi="ＭＳ ゴシック" w:cs="Meiryo UI" w:hint="eastAsia"/>
                <w:color w:val="000000"/>
                <w:kern w:val="24"/>
                <w:szCs w:val="21"/>
              </w:rPr>
              <w:t>・新公益法人移行時の定款の定めに基づき、平成34年3月に法人を解散予定</w:t>
            </w:r>
          </w:p>
        </w:tc>
      </w:tr>
      <w:tr w:rsidR="002B5BE3" w:rsidRPr="008F349D" w:rsidTr="002B5BE3">
        <w:trPr>
          <w:trHeight w:val="364"/>
        </w:trPr>
        <w:tc>
          <w:tcPr>
            <w:tcW w:w="1217" w:type="dxa"/>
            <w:vMerge/>
            <w:vAlign w:val="center"/>
            <w:hideMark/>
          </w:tcPr>
          <w:p w:rsidR="002B5BE3" w:rsidRPr="008F349D" w:rsidRDefault="002B5BE3" w:rsidP="002B5BE3">
            <w:pPr>
              <w:widowControl/>
              <w:jc w:val="left"/>
              <w:rPr>
                <w:rFonts w:hAnsi="ＭＳ ゴシック" w:cs="Arial"/>
                <w:color w:val="000000"/>
                <w:kern w:val="0"/>
                <w:szCs w:val="21"/>
              </w:rPr>
            </w:pPr>
          </w:p>
        </w:tc>
        <w:tc>
          <w:tcPr>
            <w:tcW w:w="2977" w:type="dxa"/>
            <w:shd w:val="clear" w:color="auto" w:fill="auto"/>
            <w:tcMar>
              <w:top w:w="15" w:type="dxa"/>
              <w:left w:w="83" w:type="dxa"/>
              <w:bottom w:w="0" w:type="dxa"/>
              <w:right w:w="83" w:type="dxa"/>
            </w:tcMar>
            <w:vAlign w:val="center"/>
            <w:hideMark/>
          </w:tcPr>
          <w:p w:rsidR="002B5BE3" w:rsidRPr="008F349D" w:rsidRDefault="002B5BE3" w:rsidP="002B5BE3">
            <w:pPr>
              <w:widowControl/>
              <w:spacing w:line="300" w:lineRule="exact"/>
              <w:jc w:val="left"/>
              <w:rPr>
                <w:rFonts w:hAnsi="ＭＳ ゴシック" w:cs="Arial"/>
                <w:color w:val="000000"/>
                <w:kern w:val="0"/>
                <w:szCs w:val="21"/>
              </w:rPr>
            </w:pPr>
            <w:r w:rsidRPr="008F349D">
              <w:rPr>
                <w:rFonts w:hAnsi="ＭＳ ゴシック" w:cs="Meiryo UI" w:hint="eastAsia"/>
                <w:bCs/>
                <w:color w:val="000000"/>
                <w:spacing w:val="-20"/>
                <w:szCs w:val="21"/>
              </w:rPr>
              <w:t>平成26年度行財政改革の取組みでの方向性</w:t>
            </w:r>
          </w:p>
        </w:tc>
        <w:tc>
          <w:tcPr>
            <w:tcW w:w="3119" w:type="dxa"/>
            <w:vMerge/>
            <w:vAlign w:val="center"/>
            <w:hideMark/>
          </w:tcPr>
          <w:p w:rsidR="002B5BE3" w:rsidRPr="008F349D" w:rsidRDefault="002B5BE3" w:rsidP="002B5BE3">
            <w:pPr>
              <w:widowControl/>
              <w:jc w:val="left"/>
              <w:rPr>
                <w:rFonts w:hAnsi="ＭＳ ゴシック" w:cs="Arial"/>
                <w:color w:val="000000"/>
                <w:kern w:val="0"/>
                <w:szCs w:val="21"/>
              </w:rPr>
            </w:pPr>
          </w:p>
        </w:tc>
        <w:tc>
          <w:tcPr>
            <w:tcW w:w="2126" w:type="dxa"/>
            <w:vMerge/>
            <w:vAlign w:val="center"/>
            <w:hideMark/>
          </w:tcPr>
          <w:p w:rsidR="002B5BE3" w:rsidRPr="008F349D" w:rsidRDefault="002B5BE3" w:rsidP="002B5BE3">
            <w:pPr>
              <w:widowControl/>
              <w:jc w:val="left"/>
              <w:rPr>
                <w:rFonts w:hAnsi="ＭＳ ゴシック" w:cs="Arial"/>
                <w:color w:val="000000"/>
                <w:kern w:val="0"/>
                <w:szCs w:val="21"/>
              </w:rPr>
            </w:pPr>
          </w:p>
        </w:tc>
      </w:tr>
      <w:tr w:rsidR="002B5BE3" w:rsidRPr="008F349D" w:rsidTr="002B5BE3">
        <w:trPr>
          <w:trHeight w:val="1411"/>
        </w:trPr>
        <w:tc>
          <w:tcPr>
            <w:tcW w:w="1217" w:type="dxa"/>
            <w:vMerge/>
            <w:vAlign w:val="center"/>
            <w:hideMark/>
          </w:tcPr>
          <w:p w:rsidR="002B5BE3" w:rsidRPr="008F349D" w:rsidRDefault="002B5BE3" w:rsidP="002B5BE3">
            <w:pPr>
              <w:widowControl/>
              <w:jc w:val="left"/>
              <w:rPr>
                <w:rFonts w:hAnsi="ＭＳ ゴシック" w:cs="Arial"/>
                <w:color w:val="000000"/>
                <w:kern w:val="0"/>
                <w:szCs w:val="21"/>
              </w:rPr>
            </w:pPr>
          </w:p>
        </w:tc>
        <w:tc>
          <w:tcPr>
            <w:tcW w:w="2977" w:type="dxa"/>
            <w:shd w:val="clear" w:color="auto" w:fill="auto"/>
            <w:tcMar>
              <w:top w:w="15" w:type="dxa"/>
              <w:left w:w="83" w:type="dxa"/>
              <w:bottom w:w="0" w:type="dxa"/>
              <w:right w:w="83" w:type="dxa"/>
            </w:tcMar>
            <w:hideMark/>
          </w:tcPr>
          <w:p w:rsidR="002B5BE3" w:rsidRPr="008F349D" w:rsidRDefault="002B5BE3" w:rsidP="002B5BE3">
            <w:pPr>
              <w:widowControl/>
              <w:spacing w:line="280" w:lineRule="exact"/>
              <w:ind w:left="216" w:hanging="216"/>
              <w:textAlignment w:val="baseline"/>
              <w:rPr>
                <w:rFonts w:hAnsi="ＭＳ ゴシック" w:cs="Meiryo UI"/>
                <w:bCs/>
                <w:color w:val="000000"/>
                <w:kern w:val="24"/>
                <w:szCs w:val="21"/>
              </w:rPr>
            </w:pPr>
            <w:r w:rsidRPr="00673B58">
              <w:rPr>
                <w:rFonts w:hAnsi="ＭＳ ゴシック" w:cs="Meiryo UI" w:hint="eastAsia"/>
                <w:bCs/>
                <w:color w:val="000000"/>
                <w:kern w:val="24"/>
                <w:szCs w:val="21"/>
              </w:rPr>
              <w:t>○</w:t>
            </w:r>
            <w:r w:rsidRPr="008F349D">
              <w:rPr>
                <w:rFonts w:hAnsi="ＭＳ ゴシック" w:cs="Meiryo UI" w:hint="eastAsia"/>
                <w:bCs/>
                <w:color w:val="000000"/>
                <w:kern w:val="24"/>
                <w:szCs w:val="21"/>
              </w:rPr>
              <w:t>廃止</w:t>
            </w:r>
          </w:p>
          <w:p w:rsidR="002B5BE3" w:rsidRPr="008F349D" w:rsidRDefault="002B5BE3" w:rsidP="002B5BE3">
            <w:pPr>
              <w:widowControl/>
              <w:spacing w:line="280" w:lineRule="exact"/>
              <w:textAlignment w:val="baseline"/>
              <w:rPr>
                <w:rFonts w:hAnsi="ＭＳ ゴシック" w:cs="Arial"/>
                <w:color w:val="000000"/>
                <w:kern w:val="0"/>
                <w:szCs w:val="21"/>
              </w:rPr>
            </w:pPr>
            <w:r w:rsidRPr="008F349D">
              <w:rPr>
                <w:rFonts w:hAnsi="ＭＳ ゴシック" w:cs="Meiryo UI" w:hint="eastAsia"/>
                <w:color w:val="000000"/>
                <w:kern w:val="24"/>
                <w:szCs w:val="21"/>
              </w:rPr>
              <w:t>・新公益法人移行時の定款の定めに基づき、平成34年3月に法人を解散予定</w:t>
            </w:r>
          </w:p>
        </w:tc>
        <w:tc>
          <w:tcPr>
            <w:tcW w:w="3119" w:type="dxa"/>
            <w:vMerge/>
            <w:vAlign w:val="center"/>
            <w:hideMark/>
          </w:tcPr>
          <w:p w:rsidR="002B5BE3" w:rsidRPr="008F349D" w:rsidRDefault="002B5BE3" w:rsidP="002B5BE3">
            <w:pPr>
              <w:widowControl/>
              <w:jc w:val="left"/>
              <w:rPr>
                <w:rFonts w:hAnsi="ＭＳ ゴシック" w:cs="Arial"/>
                <w:color w:val="000000"/>
                <w:kern w:val="0"/>
                <w:szCs w:val="21"/>
              </w:rPr>
            </w:pPr>
          </w:p>
        </w:tc>
        <w:tc>
          <w:tcPr>
            <w:tcW w:w="2126" w:type="dxa"/>
            <w:vMerge/>
            <w:vAlign w:val="center"/>
            <w:hideMark/>
          </w:tcPr>
          <w:p w:rsidR="002B5BE3" w:rsidRPr="008F349D" w:rsidRDefault="002B5BE3" w:rsidP="002B5BE3">
            <w:pPr>
              <w:widowControl/>
              <w:jc w:val="left"/>
              <w:rPr>
                <w:rFonts w:hAnsi="ＭＳ ゴシック" w:cs="Arial"/>
                <w:color w:val="000000"/>
                <w:kern w:val="0"/>
                <w:szCs w:val="21"/>
              </w:rPr>
            </w:pPr>
          </w:p>
        </w:tc>
      </w:tr>
    </w:tbl>
    <w:p w:rsidR="00761FB9" w:rsidRPr="008F349D" w:rsidRDefault="00761FB9" w:rsidP="002B5BE3">
      <w:pPr>
        <w:rPr>
          <w:rFonts w:hAnsi="ＭＳ ゴシック"/>
          <w:color w:val="000000"/>
          <w:szCs w:val="21"/>
        </w:rPr>
      </w:pPr>
    </w:p>
    <w:p w:rsidR="002B5BE3" w:rsidRPr="008F349D" w:rsidRDefault="00761FB9" w:rsidP="002B5BE3">
      <w:pPr>
        <w:rPr>
          <w:rFonts w:hAnsi="ＭＳ ゴシック"/>
          <w:color w:val="000000"/>
          <w:szCs w:val="21"/>
        </w:rPr>
      </w:pPr>
      <w:r w:rsidRPr="008F349D">
        <w:rPr>
          <w:rFonts w:hAnsi="ＭＳ ゴシック"/>
          <w:color w:val="000000"/>
          <w:szCs w:val="21"/>
        </w:rPr>
        <w:br w:type="page"/>
      </w:r>
      <w:r w:rsidR="002B5BE3" w:rsidRPr="008F349D">
        <w:rPr>
          <w:rFonts w:hAnsi="ＭＳ ゴシック" w:hint="eastAsia"/>
          <w:color w:val="000000"/>
          <w:szCs w:val="21"/>
        </w:rPr>
        <w:lastRenderedPageBreak/>
        <w:t>１０９ページ</w:t>
      </w:r>
    </w:p>
    <w:p w:rsidR="002B5BE3" w:rsidRPr="008F349D" w:rsidRDefault="00E55FBE" w:rsidP="002B5BE3">
      <w:pPr>
        <w:rPr>
          <w:rFonts w:hAnsi="ＭＳ ゴシック"/>
          <w:color w:val="000000"/>
          <w:szCs w:val="21"/>
        </w:rPr>
      </w:pPr>
      <w:r w:rsidRPr="008F349D">
        <w:rPr>
          <w:rFonts w:hAnsi="ＭＳ ゴシック" w:hint="eastAsia"/>
          <w:color w:val="000000"/>
          <w:szCs w:val="21"/>
        </w:rPr>
        <w:t>２．</w:t>
      </w:r>
      <w:r w:rsidR="002B5BE3" w:rsidRPr="008F349D">
        <w:rPr>
          <w:rFonts w:hAnsi="ＭＳ ゴシック" w:hint="eastAsia"/>
          <w:color w:val="000000"/>
          <w:szCs w:val="21"/>
        </w:rPr>
        <w:t>今後の方向性【統合】</w:t>
      </w:r>
    </w:p>
    <w:tbl>
      <w:tblPr>
        <w:tblW w:w="9446" w:type="dxa"/>
        <w:tblCellMar>
          <w:left w:w="0" w:type="dxa"/>
          <w:right w:w="0" w:type="dxa"/>
        </w:tblCellMar>
        <w:tblLook w:val="0600" w:firstRow="0" w:lastRow="0" w:firstColumn="0" w:lastColumn="0" w:noHBand="1" w:noVBand="1"/>
      </w:tblPr>
      <w:tblGrid>
        <w:gridCol w:w="1224"/>
        <w:gridCol w:w="2977"/>
        <w:gridCol w:w="3119"/>
        <w:gridCol w:w="2126"/>
      </w:tblGrid>
      <w:tr w:rsidR="002B5BE3" w:rsidRPr="008F349D" w:rsidTr="002B5BE3">
        <w:trPr>
          <w:trHeight w:val="340"/>
        </w:trPr>
        <w:tc>
          <w:tcPr>
            <w:tcW w:w="1224"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2B5BE3" w:rsidRPr="008F349D" w:rsidRDefault="002B5BE3" w:rsidP="00E55FBE">
            <w:pPr>
              <w:widowControl/>
              <w:spacing w:line="340" w:lineRule="atLeast"/>
              <w:jc w:val="left"/>
              <w:textAlignment w:val="baseline"/>
              <w:rPr>
                <w:rFonts w:hAnsi="ＭＳ ゴシック" w:cs="Arial"/>
                <w:color w:val="000000"/>
                <w:kern w:val="0"/>
                <w:szCs w:val="21"/>
              </w:rPr>
            </w:pPr>
            <w:r w:rsidRPr="008F349D">
              <w:rPr>
                <w:rFonts w:hAnsi="ＭＳ ゴシック" w:cs="Meiryo UI" w:hint="eastAsia"/>
                <w:bCs/>
                <w:color w:val="000000"/>
                <w:kern w:val="24"/>
                <w:szCs w:val="21"/>
              </w:rPr>
              <w:t>法人名</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2B5BE3" w:rsidRPr="008F349D" w:rsidRDefault="002B5BE3" w:rsidP="002B5BE3">
            <w:pPr>
              <w:widowControl/>
              <w:spacing w:line="340" w:lineRule="atLeast"/>
              <w:jc w:val="left"/>
              <w:textAlignment w:val="baseline"/>
              <w:rPr>
                <w:rFonts w:hAnsi="ＭＳ ゴシック" w:cs="Arial"/>
                <w:color w:val="000000"/>
                <w:kern w:val="0"/>
                <w:szCs w:val="21"/>
              </w:rPr>
            </w:pPr>
            <w:r w:rsidRPr="008F349D">
              <w:rPr>
                <w:rFonts w:hAnsi="ＭＳ ゴシック" w:cs="Meiryo UI" w:hint="eastAsia"/>
                <w:bCs/>
                <w:color w:val="000000"/>
                <w:kern w:val="24"/>
                <w:szCs w:val="21"/>
              </w:rPr>
              <w:t>財政構造改革プラン（案）での方向性</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2B5BE3" w:rsidRPr="008F349D" w:rsidRDefault="002B5BE3" w:rsidP="002B5BE3">
            <w:pPr>
              <w:widowControl/>
              <w:spacing w:line="340" w:lineRule="atLeast"/>
              <w:jc w:val="left"/>
              <w:textAlignment w:val="baseline"/>
              <w:rPr>
                <w:rFonts w:hAnsi="ＭＳ ゴシック" w:cs="Arial"/>
                <w:color w:val="000000"/>
                <w:kern w:val="0"/>
                <w:szCs w:val="21"/>
              </w:rPr>
            </w:pPr>
            <w:r w:rsidRPr="008F349D">
              <w:rPr>
                <w:rFonts w:hAnsi="ＭＳ ゴシック" w:cs="Meiryo UI" w:hint="eastAsia"/>
                <w:bCs/>
                <w:color w:val="000000"/>
                <w:kern w:val="24"/>
                <w:szCs w:val="21"/>
              </w:rPr>
              <w:t>経過・現状・課題</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2B5BE3" w:rsidRPr="008F349D" w:rsidRDefault="002B5BE3" w:rsidP="002B5BE3">
            <w:pPr>
              <w:widowControl/>
              <w:spacing w:line="340" w:lineRule="atLeast"/>
              <w:jc w:val="left"/>
              <w:textAlignment w:val="baseline"/>
              <w:rPr>
                <w:rFonts w:hAnsi="ＭＳ ゴシック" w:cs="Arial"/>
                <w:color w:val="000000"/>
                <w:kern w:val="0"/>
                <w:szCs w:val="21"/>
              </w:rPr>
            </w:pPr>
            <w:r w:rsidRPr="008F349D">
              <w:rPr>
                <w:rFonts w:hAnsi="ＭＳ ゴシック" w:cs="Meiryo UI" w:hint="eastAsia"/>
                <w:bCs/>
                <w:color w:val="000000"/>
                <w:kern w:val="24"/>
                <w:szCs w:val="21"/>
              </w:rPr>
              <w:t>今後の方向性</w:t>
            </w:r>
          </w:p>
        </w:tc>
      </w:tr>
      <w:tr w:rsidR="002B5BE3" w:rsidRPr="008F349D" w:rsidTr="002B5BE3">
        <w:trPr>
          <w:trHeight w:val="3515"/>
        </w:trPr>
        <w:tc>
          <w:tcPr>
            <w:tcW w:w="122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hideMark/>
          </w:tcPr>
          <w:p w:rsidR="002B5BE3" w:rsidRPr="008F349D" w:rsidRDefault="002B5BE3" w:rsidP="002B5BE3">
            <w:pPr>
              <w:widowControl/>
              <w:textAlignment w:val="baseline"/>
              <w:rPr>
                <w:rFonts w:hAnsi="ＭＳ ゴシック" w:cs="Arial"/>
                <w:color w:val="000000"/>
                <w:kern w:val="0"/>
                <w:szCs w:val="21"/>
              </w:rPr>
            </w:pPr>
            <w:r w:rsidRPr="00673B58">
              <w:rPr>
                <w:rFonts w:hAnsi="ＭＳ ゴシック" w:cs="Meiryo UI" w:hint="eastAsia"/>
                <w:bCs/>
                <w:color w:val="000000"/>
                <w:kern w:val="24"/>
                <w:szCs w:val="21"/>
              </w:rPr>
              <w:t>（一財）大阪府タウン管理財団</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hideMark/>
          </w:tcPr>
          <w:p w:rsidR="002B5BE3" w:rsidRPr="008F349D" w:rsidRDefault="002B5BE3" w:rsidP="002B5BE3">
            <w:pPr>
              <w:widowControl/>
              <w:spacing w:line="300" w:lineRule="exact"/>
              <w:textAlignment w:val="baseline"/>
              <w:rPr>
                <w:rFonts w:hAnsi="ＭＳ ゴシック" w:cs="Meiryo UI"/>
                <w:color w:val="000000"/>
                <w:kern w:val="24"/>
                <w:szCs w:val="21"/>
              </w:rPr>
            </w:pPr>
            <w:r w:rsidRPr="00673B58">
              <w:rPr>
                <w:rFonts w:hAnsi="ＭＳ ゴシック" w:cs="Meiryo UI" w:hint="eastAsia"/>
                <w:color w:val="000000"/>
                <w:kern w:val="24"/>
                <w:szCs w:val="21"/>
              </w:rPr>
              <w:t>○統合（平成</w:t>
            </w:r>
            <w:r w:rsidRPr="008F349D">
              <w:rPr>
                <w:rFonts w:hAnsi="ＭＳ ゴシック" w:cs="Meiryo UI" w:hint="eastAsia"/>
                <w:color w:val="000000"/>
                <w:kern w:val="24"/>
                <w:szCs w:val="21"/>
              </w:rPr>
              <w:t>23年度以降のできるだけ早い時期）</w:t>
            </w:r>
          </w:p>
          <w:p w:rsidR="002B5BE3" w:rsidRPr="008F349D" w:rsidRDefault="002B5BE3" w:rsidP="002B5BE3">
            <w:pPr>
              <w:widowControl/>
              <w:spacing w:line="300" w:lineRule="exact"/>
              <w:textAlignment w:val="baseline"/>
              <w:rPr>
                <w:rFonts w:hAnsi="ＭＳ ゴシック" w:cs="Arial"/>
                <w:color w:val="000000"/>
                <w:kern w:val="0"/>
                <w:szCs w:val="21"/>
              </w:rPr>
            </w:pPr>
            <w:r w:rsidRPr="008F349D">
              <w:rPr>
                <w:rFonts w:hAnsi="ＭＳ ゴシック" w:cs="Meiryo UI" w:hint="eastAsia"/>
                <w:color w:val="000000"/>
                <w:kern w:val="24"/>
                <w:szCs w:val="21"/>
              </w:rPr>
              <w:t>・保有資産の早期処分をすすめる</w:t>
            </w:r>
          </w:p>
          <w:p w:rsidR="002B5BE3" w:rsidRPr="008F349D" w:rsidRDefault="002B5BE3" w:rsidP="002B5BE3">
            <w:pPr>
              <w:widowControl/>
              <w:spacing w:line="300" w:lineRule="exact"/>
              <w:textAlignment w:val="baseline"/>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ただし、主要資産である泉ヶ丘駅前地区の資産処分については、泉北ニュータウン再生府市等連携協議会で策定される「泉ヶ丘駅前地域活性化ビジョン」を踏まえて行い、平成23年度以降の早期に（財）大阪府都市整備推進センターとの統合をめざす</w:t>
            </w:r>
          </w:p>
        </w:tc>
        <w:tc>
          <w:tcPr>
            <w:tcW w:w="311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hideMark/>
          </w:tcPr>
          <w:p w:rsidR="002B5BE3" w:rsidRPr="008F349D" w:rsidRDefault="002B5BE3" w:rsidP="002B5BE3">
            <w:pPr>
              <w:widowControl/>
              <w:spacing w:line="300" w:lineRule="exact"/>
              <w:textAlignment w:val="baseline"/>
              <w:rPr>
                <w:rFonts w:hAnsi="ＭＳ ゴシック" w:cs="Arial"/>
                <w:color w:val="000000"/>
                <w:kern w:val="0"/>
                <w:szCs w:val="21"/>
              </w:rPr>
            </w:pPr>
            <w:r w:rsidRPr="00673B58">
              <w:rPr>
                <w:rFonts w:hAnsi="ＭＳ ゴシック" w:cs="Meiryo UI" w:hint="eastAsia"/>
                <w:bCs/>
                <w:color w:val="000000"/>
                <w:kern w:val="24"/>
                <w:szCs w:val="21"/>
              </w:rPr>
              <w:t>【</w:t>
            </w:r>
            <w:r w:rsidRPr="008F349D">
              <w:rPr>
                <w:rFonts w:hAnsi="ＭＳ ゴシック" w:cs="Meiryo UI" w:hint="eastAsia"/>
                <w:bCs/>
                <w:color w:val="000000"/>
                <w:kern w:val="24"/>
                <w:szCs w:val="21"/>
              </w:rPr>
              <w:t>経過・現状】</w:t>
            </w:r>
          </w:p>
          <w:p w:rsidR="002B5BE3" w:rsidRPr="008F349D" w:rsidRDefault="002B5BE3" w:rsidP="002B5BE3">
            <w:pPr>
              <w:widowControl/>
              <w:spacing w:line="300" w:lineRule="exact"/>
              <w:textAlignment w:val="baseline"/>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中期経営計画（平成24年度～28年度）に基づき、一層の資産処分に取り組んでいるが、地元市や関係者との協議調整に時間を要しているものもある</w:t>
            </w:r>
          </w:p>
          <w:p w:rsidR="002B5BE3" w:rsidRPr="008F349D" w:rsidRDefault="002B5BE3" w:rsidP="002B5BE3">
            <w:pPr>
              <w:widowControl/>
              <w:spacing w:line="300" w:lineRule="exact"/>
              <w:textAlignment w:val="baseline"/>
              <w:rPr>
                <w:rFonts w:hAnsi="ＭＳ ゴシック" w:cs="Arial"/>
                <w:color w:val="000000"/>
                <w:kern w:val="0"/>
                <w:szCs w:val="21"/>
              </w:rPr>
            </w:pPr>
            <w:r w:rsidRPr="00673B58">
              <w:rPr>
                <w:rFonts w:hAnsi="ＭＳ ゴシック" w:cs="Meiryo UI" w:hint="eastAsia"/>
                <w:color w:val="000000"/>
                <w:kern w:val="24"/>
                <w:szCs w:val="21"/>
              </w:rPr>
              <w:t>○泉ヶ丘駅前地区については、「泉ヶ丘駅前地</w:t>
            </w:r>
            <w:r w:rsidRPr="008F349D">
              <w:rPr>
                <w:rFonts w:hAnsi="ＭＳ ゴシック" w:cs="Meiryo UI" w:hint="eastAsia"/>
                <w:color w:val="000000"/>
                <w:kern w:val="24"/>
                <w:szCs w:val="21"/>
              </w:rPr>
              <w:t>域活性化ビジョン」を踏まえ、平成26年度に資産処分を実施</w:t>
            </w:r>
          </w:p>
          <w:p w:rsidR="002B5BE3" w:rsidRPr="008F349D" w:rsidRDefault="002B5BE3" w:rsidP="002B5BE3">
            <w:pPr>
              <w:widowControl/>
              <w:spacing w:line="300" w:lineRule="exact"/>
              <w:textAlignment w:val="baseline"/>
              <w:rPr>
                <w:rFonts w:hAnsi="ＭＳ ゴシック" w:cs="Arial"/>
                <w:color w:val="000000"/>
                <w:kern w:val="0"/>
                <w:szCs w:val="21"/>
              </w:rPr>
            </w:pPr>
            <w:r w:rsidRPr="00673B58">
              <w:rPr>
                <w:rFonts w:hAnsi="ＭＳ ゴシック" w:cs="Meiryo UI" w:hint="eastAsia"/>
                <w:color w:val="000000"/>
                <w:kern w:val="24"/>
                <w:szCs w:val="21"/>
              </w:rPr>
              <w:t>○一般財団法人移行時に作成した公益目的支</w:t>
            </w:r>
            <w:r w:rsidRPr="008F349D">
              <w:rPr>
                <w:rFonts w:hAnsi="ＭＳ ゴシック" w:cs="Meiryo UI" w:hint="eastAsia"/>
                <w:color w:val="000000"/>
                <w:kern w:val="24"/>
                <w:szCs w:val="21"/>
              </w:rPr>
              <w:t>出計画では、府へ150億円を特定寄附することとしている（平成26年3月 80億円の寄附を実施済）</w:t>
            </w:r>
          </w:p>
          <w:p w:rsidR="002B5BE3" w:rsidRPr="008F349D" w:rsidRDefault="002B5BE3" w:rsidP="002B5BE3">
            <w:pPr>
              <w:widowControl/>
              <w:spacing w:line="300" w:lineRule="exact"/>
              <w:textAlignment w:val="baseline"/>
              <w:rPr>
                <w:rFonts w:hAnsi="ＭＳ ゴシック" w:cs="Arial"/>
                <w:color w:val="000000"/>
                <w:kern w:val="0"/>
                <w:szCs w:val="21"/>
              </w:rPr>
            </w:pPr>
            <w:r w:rsidRPr="00673B58">
              <w:rPr>
                <w:rFonts w:hAnsi="ＭＳ ゴシック" w:cs="Meiryo UI" w:hint="eastAsia"/>
                <w:bCs/>
                <w:color w:val="000000"/>
                <w:kern w:val="24"/>
                <w:szCs w:val="21"/>
              </w:rPr>
              <w:t>【</w:t>
            </w:r>
            <w:r w:rsidRPr="008F349D">
              <w:rPr>
                <w:rFonts w:hAnsi="ＭＳ ゴシック" w:cs="Meiryo UI" w:hint="eastAsia"/>
                <w:bCs/>
                <w:color w:val="000000"/>
                <w:kern w:val="24"/>
                <w:szCs w:val="21"/>
              </w:rPr>
              <w:t>課題】</w:t>
            </w:r>
          </w:p>
          <w:p w:rsidR="002B5BE3" w:rsidRPr="008F349D" w:rsidRDefault="002B5BE3" w:rsidP="002B5BE3">
            <w:pPr>
              <w:widowControl/>
              <w:spacing w:line="300" w:lineRule="exact"/>
              <w:textAlignment w:val="baseline"/>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公益財団法人である大阪府都市整備推進センターと統合するため、公益目的事業比率50％以上を達成できる規模まで事業・資産を圧縮する必要がある</w:t>
            </w:r>
          </w:p>
        </w:tc>
        <w:tc>
          <w:tcPr>
            <w:tcW w:w="2126" w:type="dxa"/>
            <w:vMerge w:val="restart"/>
            <w:tcBorders>
              <w:top w:val="single" w:sz="8" w:space="0" w:color="000000"/>
              <w:left w:val="single" w:sz="8" w:space="0" w:color="000000"/>
              <w:right w:val="single" w:sz="8" w:space="0" w:color="000000"/>
            </w:tcBorders>
            <w:shd w:val="clear" w:color="auto" w:fill="auto"/>
            <w:tcMar>
              <w:top w:w="15" w:type="dxa"/>
              <w:left w:w="90" w:type="dxa"/>
              <w:bottom w:w="0" w:type="dxa"/>
              <w:right w:w="90" w:type="dxa"/>
            </w:tcMar>
            <w:hideMark/>
          </w:tcPr>
          <w:p w:rsidR="002B5BE3" w:rsidRPr="008F349D" w:rsidRDefault="002B5BE3" w:rsidP="002B5BE3">
            <w:pPr>
              <w:widowControl/>
              <w:spacing w:line="300" w:lineRule="exact"/>
              <w:textAlignment w:val="baseline"/>
              <w:rPr>
                <w:rFonts w:hAnsi="ＭＳ ゴシック" w:cs="Arial"/>
                <w:color w:val="000000"/>
                <w:kern w:val="0"/>
                <w:szCs w:val="21"/>
              </w:rPr>
            </w:pPr>
            <w:r w:rsidRPr="00673B58">
              <w:rPr>
                <w:rFonts w:hAnsi="ＭＳ ゴシック" w:cs="Meiryo UI" w:hint="eastAsia"/>
                <w:bCs/>
                <w:color w:val="000000"/>
                <w:kern w:val="24"/>
                <w:szCs w:val="21"/>
              </w:rPr>
              <w:t>○</w:t>
            </w:r>
            <w:r w:rsidRPr="008F349D">
              <w:rPr>
                <w:rFonts w:hAnsi="ＭＳ ゴシック" w:cs="Meiryo UI" w:hint="eastAsia"/>
                <w:bCs/>
                <w:color w:val="000000"/>
                <w:kern w:val="24"/>
                <w:szCs w:val="21"/>
              </w:rPr>
              <w:t>統合</w:t>
            </w:r>
            <w:r w:rsidRPr="008F349D">
              <w:rPr>
                <w:rFonts w:hAnsi="ＭＳ ゴシック" w:cs="Meiryo UI" w:hint="eastAsia"/>
                <w:color w:val="000000"/>
                <w:kern w:val="24"/>
                <w:szCs w:val="21"/>
              </w:rPr>
              <w:t>（できるだけ早い時期）</w:t>
            </w:r>
          </w:p>
          <w:p w:rsidR="002B5BE3" w:rsidRPr="008F349D" w:rsidRDefault="002B5BE3" w:rsidP="002B5BE3">
            <w:pPr>
              <w:widowControl/>
              <w:spacing w:line="300" w:lineRule="exact"/>
              <w:textAlignment w:val="baseline"/>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地元市や関係者等の理解を求め、千里地区における保有資産の早期処分や近隣センターの円滑な引継ぎをすすめる</w:t>
            </w:r>
          </w:p>
          <w:p w:rsidR="002B5BE3" w:rsidRPr="008F349D" w:rsidRDefault="002B5BE3" w:rsidP="002B5BE3">
            <w:pPr>
              <w:widowControl/>
              <w:spacing w:line="300" w:lineRule="exact"/>
              <w:textAlignment w:val="baseline"/>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こうした資産処分の取組みをすすめ、   （公財）大阪府都市整備推進センター　 　との早期統合をめざす</w:t>
            </w:r>
          </w:p>
          <w:p w:rsidR="002B5BE3" w:rsidRPr="008F349D" w:rsidRDefault="002B5BE3" w:rsidP="002B5BE3">
            <w:pPr>
              <w:widowControl/>
              <w:spacing w:line="300" w:lineRule="exact"/>
              <w:textAlignment w:val="baseline"/>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府への特定寄附については、平成26年度に20億円を寄附予定</w:t>
            </w:r>
          </w:p>
          <w:p w:rsidR="002B5BE3" w:rsidRPr="008F349D" w:rsidRDefault="002B5BE3" w:rsidP="002B5BE3">
            <w:pPr>
              <w:widowControl/>
              <w:spacing w:line="300" w:lineRule="exact"/>
              <w:ind w:firstLineChars="100" w:firstLine="227"/>
              <w:textAlignment w:val="baseline"/>
              <w:rPr>
                <w:rFonts w:hAnsi="ＭＳ ゴシック" w:cs="Arial"/>
                <w:color w:val="000000"/>
                <w:kern w:val="0"/>
                <w:szCs w:val="21"/>
              </w:rPr>
            </w:pPr>
            <w:r w:rsidRPr="00673B58">
              <w:rPr>
                <w:rFonts w:hAnsi="ＭＳ ゴシック" w:cs="Meiryo UI" w:hint="eastAsia"/>
                <w:color w:val="000000"/>
                <w:kern w:val="24"/>
                <w:szCs w:val="21"/>
              </w:rPr>
              <w:t>残る</w:t>
            </w:r>
            <w:r w:rsidRPr="008F349D">
              <w:rPr>
                <w:rFonts w:hAnsi="ＭＳ ゴシック" w:cs="Meiryo UI" w:hint="eastAsia"/>
                <w:color w:val="000000"/>
                <w:kern w:val="24"/>
                <w:szCs w:val="21"/>
              </w:rPr>
              <w:t>50億円については、平成27年度に寄附できるよう努める</w:t>
            </w:r>
          </w:p>
        </w:tc>
      </w:tr>
      <w:tr w:rsidR="002B5BE3" w:rsidRPr="008F349D" w:rsidTr="002B5BE3">
        <w:trPr>
          <w:trHeight w:val="409"/>
        </w:trPr>
        <w:tc>
          <w:tcPr>
            <w:tcW w:w="12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B5BE3" w:rsidRPr="008F349D" w:rsidRDefault="002B5BE3" w:rsidP="002B5BE3">
            <w:pPr>
              <w:widowControl/>
              <w:jc w:val="left"/>
              <w:rPr>
                <w:rFonts w:hAnsi="ＭＳ ゴシック" w:cs="Arial"/>
                <w:color w:val="000000"/>
                <w:kern w:val="0"/>
                <w:szCs w:val="21"/>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vAlign w:val="center"/>
            <w:hideMark/>
          </w:tcPr>
          <w:p w:rsidR="002B5BE3" w:rsidRPr="008F349D" w:rsidRDefault="002B5BE3" w:rsidP="002B5BE3">
            <w:pPr>
              <w:widowControl/>
              <w:spacing w:line="300" w:lineRule="exact"/>
              <w:ind w:left="216" w:hanging="216"/>
              <w:textAlignment w:val="baseline"/>
              <w:rPr>
                <w:rFonts w:hAnsi="ＭＳ ゴシック" w:cs="Arial"/>
                <w:color w:val="000000"/>
                <w:kern w:val="0"/>
                <w:szCs w:val="21"/>
              </w:rPr>
            </w:pPr>
            <w:r w:rsidRPr="008F349D">
              <w:rPr>
                <w:rFonts w:hAnsi="ＭＳ ゴシック" w:cs="Meiryo UI" w:hint="eastAsia"/>
                <w:bCs/>
                <w:color w:val="000000"/>
                <w:spacing w:val="-20"/>
                <w:szCs w:val="21"/>
              </w:rPr>
              <w:t>平成26年度行財政改革の取組みでの方向性</w:t>
            </w:r>
          </w:p>
        </w:tc>
        <w:tc>
          <w:tcPr>
            <w:tcW w:w="311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B5BE3" w:rsidRPr="008F349D" w:rsidRDefault="002B5BE3" w:rsidP="002B5BE3">
            <w:pPr>
              <w:widowControl/>
              <w:jc w:val="left"/>
              <w:rPr>
                <w:rFonts w:hAnsi="ＭＳ ゴシック" w:cs="Arial"/>
                <w:color w:val="000000"/>
                <w:kern w:val="0"/>
                <w:szCs w:val="21"/>
              </w:rPr>
            </w:pPr>
          </w:p>
        </w:tc>
        <w:tc>
          <w:tcPr>
            <w:tcW w:w="2126" w:type="dxa"/>
            <w:vMerge/>
            <w:tcBorders>
              <w:left w:val="single" w:sz="8" w:space="0" w:color="000000"/>
              <w:right w:val="single" w:sz="8" w:space="0" w:color="000000"/>
            </w:tcBorders>
            <w:shd w:val="clear" w:color="auto" w:fill="auto"/>
            <w:vAlign w:val="center"/>
            <w:hideMark/>
          </w:tcPr>
          <w:p w:rsidR="002B5BE3" w:rsidRPr="008F349D" w:rsidRDefault="002B5BE3" w:rsidP="002B5BE3">
            <w:pPr>
              <w:widowControl/>
              <w:jc w:val="left"/>
              <w:rPr>
                <w:rFonts w:hAnsi="ＭＳ ゴシック" w:cs="Arial"/>
                <w:color w:val="000000"/>
                <w:kern w:val="0"/>
                <w:szCs w:val="21"/>
              </w:rPr>
            </w:pPr>
          </w:p>
        </w:tc>
      </w:tr>
      <w:tr w:rsidR="002B5BE3" w:rsidRPr="008F349D" w:rsidTr="002B5BE3">
        <w:trPr>
          <w:trHeight w:val="2384"/>
        </w:trPr>
        <w:tc>
          <w:tcPr>
            <w:tcW w:w="1224"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B5BE3" w:rsidRPr="008F349D" w:rsidRDefault="002B5BE3" w:rsidP="002B5BE3">
            <w:pPr>
              <w:widowControl/>
              <w:jc w:val="left"/>
              <w:rPr>
                <w:rFonts w:hAnsi="ＭＳ ゴシック" w:cs="Arial"/>
                <w:color w:val="000000"/>
                <w:kern w:val="0"/>
                <w:szCs w:val="21"/>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90" w:type="dxa"/>
              <w:bottom w:w="0" w:type="dxa"/>
              <w:right w:w="90" w:type="dxa"/>
            </w:tcMar>
            <w:hideMark/>
          </w:tcPr>
          <w:p w:rsidR="002B5BE3" w:rsidRPr="008F349D" w:rsidRDefault="002B5BE3" w:rsidP="002B5BE3">
            <w:pPr>
              <w:widowControl/>
              <w:spacing w:line="300" w:lineRule="exact"/>
              <w:textAlignment w:val="baseline"/>
              <w:rPr>
                <w:rFonts w:hAnsi="ＭＳ ゴシック" w:cs="Arial"/>
                <w:color w:val="000000"/>
                <w:kern w:val="0"/>
                <w:szCs w:val="21"/>
              </w:rPr>
            </w:pPr>
            <w:r w:rsidRPr="00673B58">
              <w:rPr>
                <w:rFonts w:hAnsi="ＭＳ ゴシック" w:cs="Meiryo UI" w:hint="eastAsia"/>
                <w:bCs/>
                <w:color w:val="000000"/>
                <w:kern w:val="24"/>
                <w:szCs w:val="21"/>
              </w:rPr>
              <w:t>○統合</w:t>
            </w:r>
            <w:r w:rsidRPr="008F349D">
              <w:rPr>
                <w:rFonts w:hAnsi="ＭＳ ゴシック" w:cs="Meiryo UI" w:hint="eastAsia"/>
                <w:color w:val="000000"/>
                <w:kern w:val="24"/>
                <w:szCs w:val="21"/>
              </w:rPr>
              <w:t>（できるだけ早い時期）</w:t>
            </w:r>
          </w:p>
          <w:p w:rsidR="002B5BE3" w:rsidRPr="008F349D" w:rsidRDefault="002B5BE3" w:rsidP="002B5BE3">
            <w:pPr>
              <w:widowControl/>
              <w:spacing w:line="300" w:lineRule="exact"/>
              <w:textAlignment w:val="baseline"/>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地元市や関係者等の理解を求め、泉ヶ丘地区をはじめとする保有資産の早期処分や近隣センターの円滑な引継ぎをすすめる</w:t>
            </w:r>
          </w:p>
          <w:p w:rsidR="002B5BE3" w:rsidRPr="008F349D" w:rsidRDefault="002B5BE3" w:rsidP="002B5BE3">
            <w:pPr>
              <w:widowControl/>
              <w:spacing w:line="300" w:lineRule="exact"/>
              <w:textAlignment w:val="baseline"/>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こうした資産処分の取組みをすすめ、（公財）大阪府都市整備推進センターとの早期統合をめざす</w:t>
            </w:r>
          </w:p>
          <w:p w:rsidR="002B5BE3" w:rsidRPr="008F349D" w:rsidRDefault="002B5BE3" w:rsidP="002B5BE3">
            <w:pPr>
              <w:widowControl/>
              <w:spacing w:line="300" w:lineRule="exact"/>
              <w:textAlignment w:val="baseline"/>
              <w:rPr>
                <w:rFonts w:hAnsi="ＭＳ ゴシック" w:cs="Arial"/>
                <w:color w:val="000000"/>
                <w:kern w:val="0"/>
                <w:szCs w:val="21"/>
              </w:rPr>
            </w:pPr>
            <w:r w:rsidRPr="00673B58">
              <w:rPr>
                <w:rFonts w:hAnsi="ＭＳ ゴシック" w:cs="Meiryo UI" w:hint="eastAsia"/>
                <w:color w:val="000000"/>
                <w:kern w:val="24"/>
                <w:szCs w:val="21"/>
              </w:rPr>
              <w:t>・</w:t>
            </w:r>
            <w:r w:rsidRPr="008F349D">
              <w:rPr>
                <w:rFonts w:hAnsi="ＭＳ ゴシック" w:cs="Meiryo UI" w:hint="eastAsia"/>
                <w:color w:val="000000"/>
                <w:kern w:val="24"/>
                <w:szCs w:val="21"/>
              </w:rPr>
              <w:t>府への特定寄附については、平成26年3月に80億円の寄附を実施平成26年度に20億円の寄附予定（残る50億円については、早期に時期等を確定していく）</w:t>
            </w:r>
          </w:p>
        </w:tc>
        <w:tc>
          <w:tcPr>
            <w:tcW w:w="311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B5BE3" w:rsidRPr="008F349D" w:rsidRDefault="002B5BE3" w:rsidP="002B5BE3">
            <w:pPr>
              <w:widowControl/>
              <w:jc w:val="left"/>
              <w:rPr>
                <w:rFonts w:hAnsi="ＭＳ ゴシック" w:cs="Arial"/>
                <w:color w:val="000000"/>
                <w:kern w:val="0"/>
                <w:szCs w:val="21"/>
              </w:rPr>
            </w:pPr>
          </w:p>
        </w:tc>
        <w:tc>
          <w:tcPr>
            <w:tcW w:w="2126" w:type="dxa"/>
            <w:vMerge/>
            <w:tcBorders>
              <w:left w:val="single" w:sz="8" w:space="0" w:color="000000"/>
              <w:bottom w:val="single" w:sz="8" w:space="0" w:color="000000"/>
              <w:right w:val="single" w:sz="8" w:space="0" w:color="000000"/>
            </w:tcBorders>
            <w:shd w:val="clear" w:color="auto" w:fill="auto"/>
            <w:vAlign w:val="center"/>
            <w:hideMark/>
          </w:tcPr>
          <w:p w:rsidR="002B5BE3" w:rsidRPr="008F349D" w:rsidRDefault="002B5BE3" w:rsidP="002B5BE3">
            <w:pPr>
              <w:widowControl/>
              <w:jc w:val="left"/>
              <w:rPr>
                <w:rFonts w:hAnsi="ＭＳ ゴシック" w:cs="Arial"/>
                <w:color w:val="000000"/>
                <w:kern w:val="0"/>
                <w:szCs w:val="21"/>
              </w:rPr>
            </w:pPr>
          </w:p>
        </w:tc>
      </w:tr>
    </w:tbl>
    <w:p w:rsidR="00761FB9" w:rsidRPr="008F349D" w:rsidRDefault="00761FB9" w:rsidP="002B5BE3">
      <w:pPr>
        <w:rPr>
          <w:rFonts w:hAnsi="ＭＳ ゴシック"/>
          <w:color w:val="000000"/>
          <w:szCs w:val="21"/>
        </w:rPr>
      </w:pPr>
    </w:p>
    <w:p w:rsidR="002B5BE3" w:rsidRPr="008F349D" w:rsidRDefault="00761FB9" w:rsidP="002B5BE3">
      <w:pPr>
        <w:rPr>
          <w:rFonts w:hAnsi="ＭＳ ゴシック"/>
          <w:color w:val="000000"/>
          <w:szCs w:val="21"/>
        </w:rPr>
      </w:pPr>
      <w:r w:rsidRPr="008F349D">
        <w:rPr>
          <w:rFonts w:hAnsi="ＭＳ ゴシック"/>
          <w:color w:val="000000"/>
          <w:szCs w:val="21"/>
        </w:rPr>
        <w:br w:type="page"/>
      </w:r>
      <w:r w:rsidR="002B5BE3" w:rsidRPr="008F349D">
        <w:rPr>
          <w:rFonts w:hAnsi="ＭＳ ゴシック" w:hint="eastAsia"/>
          <w:color w:val="000000"/>
          <w:szCs w:val="21"/>
        </w:rPr>
        <w:lastRenderedPageBreak/>
        <w:t>１１０ページ</w:t>
      </w:r>
    </w:p>
    <w:p w:rsidR="002B5BE3" w:rsidRPr="008F349D" w:rsidRDefault="00E55FBE" w:rsidP="002B5BE3">
      <w:pPr>
        <w:rPr>
          <w:rFonts w:hAnsi="ＭＳ ゴシック"/>
          <w:color w:val="000000"/>
          <w:szCs w:val="21"/>
        </w:rPr>
      </w:pPr>
      <w:r w:rsidRPr="008F349D">
        <w:rPr>
          <w:rFonts w:hAnsi="ＭＳ ゴシック" w:hint="eastAsia"/>
          <w:color w:val="000000"/>
          <w:szCs w:val="21"/>
        </w:rPr>
        <w:t>３．</w:t>
      </w:r>
      <w:r w:rsidR="002B5BE3" w:rsidRPr="008F349D">
        <w:rPr>
          <w:rFonts w:hAnsi="ＭＳ ゴシック" w:hint="eastAsia"/>
          <w:color w:val="000000"/>
          <w:szCs w:val="21"/>
        </w:rPr>
        <w:t>今後の方向性【民営化】</w:t>
      </w:r>
    </w:p>
    <w:tbl>
      <w:tblPr>
        <w:tblW w:w="9437" w:type="dxa"/>
        <w:tblCellMar>
          <w:left w:w="0" w:type="dxa"/>
          <w:right w:w="0" w:type="dxa"/>
        </w:tblCellMar>
        <w:tblLook w:val="04A0" w:firstRow="1" w:lastRow="0" w:firstColumn="1" w:lastColumn="0" w:noHBand="0" w:noVBand="1"/>
      </w:tblPr>
      <w:tblGrid>
        <w:gridCol w:w="1215"/>
        <w:gridCol w:w="2977"/>
        <w:gridCol w:w="3119"/>
        <w:gridCol w:w="2126"/>
      </w:tblGrid>
      <w:tr w:rsidR="002B5BE3" w:rsidRPr="008F349D" w:rsidTr="002B5BE3">
        <w:trPr>
          <w:trHeight w:val="406"/>
        </w:trPr>
        <w:tc>
          <w:tcPr>
            <w:tcW w:w="1215"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2B5BE3" w:rsidRPr="008F349D" w:rsidRDefault="002B5BE3" w:rsidP="002B5BE3">
            <w:pPr>
              <w:jc w:val="left"/>
              <w:rPr>
                <w:rFonts w:hAnsi="ＭＳ ゴシック"/>
                <w:color w:val="000000"/>
                <w:szCs w:val="21"/>
              </w:rPr>
            </w:pPr>
            <w:r w:rsidRPr="008F349D">
              <w:rPr>
                <w:rFonts w:hAnsi="ＭＳ ゴシック" w:hint="eastAsia"/>
                <w:bCs/>
                <w:color w:val="000000"/>
                <w:szCs w:val="21"/>
              </w:rPr>
              <w:t>法人名</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2B5BE3" w:rsidRPr="008F349D" w:rsidRDefault="002B5BE3" w:rsidP="002B5BE3">
            <w:pPr>
              <w:jc w:val="left"/>
              <w:rPr>
                <w:rFonts w:hAnsi="ＭＳ ゴシック"/>
                <w:color w:val="000000"/>
                <w:szCs w:val="21"/>
              </w:rPr>
            </w:pPr>
            <w:r w:rsidRPr="008F349D">
              <w:rPr>
                <w:rFonts w:hAnsi="ＭＳ ゴシック" w:hint="eastAsia"/>
                <w:bCs/>
                <w:color w:val="000000"/>
                <w:szCs w:val="21"/>
              </w:rPr>
              <w:t>財政構造改革プラン（案）での方向性</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2B5BE3" w:rsidRPr="008F349D" w:rsidRDefault="002B5BE3" w:rsidP="002B5BE3">
            <w:pPr>
              <w:jc w:val="left"/>
              <w:rPr>
                <w:rFonts w:hAnsi="ＭＳ ゴシック"/>
                <w:color w:val="000000"/>
                <w:szCs w:val="21"/>
              </w:rPr>
            </w:pPr>
            <w:r w:rsidRPr="008F349D">
              <w:rPr>
                <w:rFonts w:hAnsi="ＭＳ ゴシック" w:hint="eastAsia"/>
                <w:bCs/>
                <w:color w:val="000000"/>
                <w:szCs w:val="21"/>
              </w:rPr>
              <w:t>経過・現状・課題</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2B5BE3" w:rsidRPr="008F349D" w:rsidRDefault="002B5BE3" w:rsidP="002B5BE3">
            <w:pPr>
              <w:jc w:val="left"/>
              <w:rPr>
                <w:rFonts w:hAnsi="ＭＳ ゴシック"/>
                <w:color w:val="000000"/>
                <w:szCs w:val="21"/>
              </w:rPr>
            </w:pPr>
            <w:r w:rsidRPr="008F349D">
              <w:rPr>
                <w:rFonts w:hAnsi="ＭＳ ゴシック" w:hint="eastAsia"/>
                <w:bCs/>
                <w:color w:val="000000"/>
                <w:szCs w:val="21"/>
              </w:rPr>
              <w:t>今後の方向性</w:t>
            </w:r>
          </w:p>
        </w:tc>
      </w:tr>
      <w:tr w:rsidR="002B5BE3" w:rsidRPr="008F349D" w:rsidTr="002B5BE3">
        <w:trPr>
          <w:trHeight w:val="2183"/>
        </w:trPr>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（株）大阪府食品流通センター</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○民営化</w:t>
            </w:r>
          </w:p>
          <w:p w:rsidR="002B5BE3" w:rsidRPr="008F349D" w:rsidRDefault="002B5BE3" w:rsidP="002B5BE3">
            <w:pPr>
              <w:rPr>
                <w:rFonts w:hAnsi="ＭＳ ゴシック"/>
                <w:color w:val="000000"/>
                <w:szCs w:val="21"/>
              </w:rPr>
            </w:pPr>
            <w:r w:rsidRPr="008F349D">
              <w:rPr>
                <w:rFonts w:hAnsi="ＭＳ ゴシック" w:hint="eastAsia"/>
                <w:color w:val="000000"/>
                <w:szCs w:val="21"/>
              </w:rPr>
              <w:t>・今後、府中央卸売市場とともに、流通構造の変化に対応した競争力のある総合食料物流基地をめざすため、加工・物流機能の付加を検討するなど両者の活性化をすすめながら、 ㈱大阪府食品流通ｾﾝﾀｰの民営化に向けて取り組む</w:t>
            </w:r>
          </w:p>
        </w:tc>
        <w:tc>
          <w:tcPr>
            <w:tcW w:w="311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【経過・現状】</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○平成24年度</w:t>
            </w:r>
          </w:p>
          <w:p w:rsidR="002B5BE3" w:rsidRPr="008F349D" w:rsidRDefault="002B5BE3" w:rsidP="002B5BE3">
            <w:pPr>
              <w:rPr>
                <w:rFonts w:hAnsi="ＭＳ ゴシック"/>
                <w:color w:val="000000"/>
                <w:szCs w:val="21"/>
              </w:rPr>
            </w:pPr>
            <w:r w:rsidRPr="008F349D">
              <w:rPr>
                <w:rFonts w:hAnsi="ＭＳ ゴシック" w:hint="eastAsia"/>
                <w:color w:val="000000"/>
                <w:szCs w:val="21"/>
              </w:rPr>
              <w:t>・府保有株式の公募による売却について方針決定</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○平成25年度</w:t>
            </w:r>
          </w:p>
          <w:p w:rsidR="002B5BE3" w:rsidRPr="008F349D" w:rsidRDefault="002B5BE3" w:rsidP="002B5BE3">
            <w:pPr>
              <w:rPr>
                <w:rFonts w:hAnsi="ＭＳ ゴシック"/>
                <w:color w:val="000000"/>
                <w:szCs w:val="21"/>
              </w:rPr>
            </w:pPr>
            <w:r w:rsidRPr="008F349D">
              <w:rPr>
                <w:rFonts w:hAnsi="ＭＳ ゴシック" w:hint="eastAsia"/>
                <w:color w:val="000000"/>
                <w:szCs w:val="21"/>
              </w:rPr>
              <w:t>・株価鑑定を実施し、7月～9月株式売却にかかる公募を実施（応募企業なし）</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○平成26年度</w:t>
            </w:r>
          </w:p>
          <w:p w:rsidR="002B5BE3" w:rsidRPr="008F349D" w:rsidRDefault="002B5BE3" w:rsidP="002B5BE3">
            <w:pPr>
              <w:rPr>
                <w:rFonts w:hAnsi="ＭＳ ゴシック"/>
                <w:color w:val="000000"/>
                <w:szCs w:val="21"/>
              </w:rPr>
            </w:pPr>
            <w:r w:rsidRPr="008F349D">
              <w:rPr>
                <w:rFonts w:hAnsi="ＭＳ ゴシック" w:hint="eastAsia"/>
                <w:color w:val="000000"/>
                <w:szCs w:val="21"/>
              </w:rPr>
              <w:t>・株式の協調売却に向け、公募実施を調整中</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○民営化</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・平成26年度中の株式売却をめざす</w:t>
            </w:r>
          </w:p>
        </w:tc>
      </w:tr>
      <w:tr w:rsidR="002B5BE3" w:rsidRPr="008F349D" w:rsidTr="002B5BE3">
        <w:trPr>
          <w:trHeight w:val="374"/>
        </w:trPr>
        <w:tc>
          <w:tcPr>
            <w:tcW w:w="1215"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平成26年度行財政改革の取組みでの方向性</w:t>
            </w:r>
          </w:p>
        </w:tc>
        <w:tc>
          <w:tcPr>
            <w:tcW w:w="311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B5BE3" w:rsidRPr="008F349D" w:rsidRDefault="002B5BE3" w:rsidP="002B5BE3">
            <w:pPr>
              <w:rPr>
                <w:rFonts w:hAnsi="ＭＳ ゴシック"/>
                <w:color w:val="000000"/>
                <w:szCs w:val="21"/>
              </w:rPr>
            </w:pPr>
          </w:p>
        </w:tc>
        <w:tc>
          <w:tcPr>
            <w:tcW w:w="212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B5BE3" w:rsidRPr="008F349D" w:rsidRDefault="002B5BE3" w:rsidP="002B5BE3">
            <w:pPr>
              <w:rPr>
                <w:rFonts w:hAnsi="ＭＳ ゴシック"/>
                <w:color w:val="000000"/>
                <w:szCs w:val="21"/>
              </w:rPr>
            </w:pPr>
          </w:p>
        </w:tc>
      </w:tr>
      <w:tr w:rsidR="002B5BE3" w:rsidRPr="008F349D" w:rsidTr="002B5BE3">
        <w:trPr>
          <w:trHeight w:val="1242"/>
        </w:trPr>
        <w:tc>
          <w:tcPr>
            <w:tcW w:w="1215"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○民営化</w:t>
            </w:r>
          </w:p>
          <w:p w:rsidR="002B5BE3" w:rsidRPr="008F349D" w:rsidRDefault="002B5BE3" w:rsidP="002B5BE3">
            <w:pPr>
              <w:rPr>
                <w:rFonts w:hAnsi="ＭＳ ゴシック"/>
                <w:color w:val="000000"/>
                <w:szCs w:val="21"/>
              </w:rPr>
            </w:pPr>
            <w:r w:rsidRPr="008F349D">
              <w:rPr>
                <w:rFonts w:hAnsi="ＭＳ ゴシック" w:hint="eastAsia"/>
                <w:color w:val="000000"/>
                <w:szCs w:val="21"/>
              </w:rPr>
              <w:t>・公募結果の検証、課題整理等を行い、引き続き民営化に向けた取組みをすすめる</w:t>
            </w:r>
          </w:p>
        </w:tc>
        <w:tc>
          <w:tcPr>
            <w:tcW w:w="311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B5BE3" w:rsidRPr="008F349D" w:rsidRDefault="002B5BE3" w:rsidP="002B5BE3">
            <w:pPr>
              <w:rPr>
                <w:rFonts w:hAnsi="ＭＳ ゴシック"/>
                <w:color w:val="000000"/>
                <w:szCs w:val="21"/>
              </w:rPr>
            </w:pPr>
          </w:p>
        </w:tc>
        <w:tc>
          <w:tcPr>
            <w:tcW w:w="2126"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B5BE3" w:rsidRPr="008F349D" w:rsidRDefault="002B5BE3" w:rsidP="002B5BE3">
            <w:pPr>
              <w:rPr>
                <w:rFonts w:hAnsi="ＭＳ ゴシック"/>
                <w:color w:val="000000"/>
                <w:szCs w:val="21"/>
              </w:rPr>
            </w:pPr>
          </w:p>
        </w:tc>
      </w:tr>
      <w:tr w:rsidR="002B5BE3" w:rsidRPr="008F349D" w:rsidTr="002B5BE3">
        <w:trPr>
          <w:trHeight w:val="2002"/>
        </w:trPr>
        <w:tc>
          <w:tcPr>
            <w:tcW w:w="121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（株）大阪鶴見フラワー</w:t>
            </w:r>
          </w:p>
          <w:p w:rsidR="002B5BE3" w:rsidRPr="008F349D" w:rsidRDefault="002B5BE3" w:rsidP="002B5BE3">
            <w:pPr>
              <w:rPr>
                <w:rFonts w:hAnsi="ＭＳ ゴシック"/>
                <w:color w:val="000000"/>
                <w:szCs w:val="21"/>
              </w:rPr>
            </w:pPr>
            <w:r w:rsidRPr="008F349D">
              <w:rPr>
                <w:rFonts w:hAnsi="ＭＳ ゴシック" w:hint="eastAsia"/>
                <w:bCs/>
                <w:color w:val="000000"/>
                <w:szCs w:val="21"/>
              </w:rPr>
              <w:t>センター</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○民営化</w:t>
            </w:r>
          </w:p>
          <w:p w:rsidR="002B5BE3" w:rsidRPr="008F349D" w:rsidRDefault="002B5BE3" w:rsidP="002B5BE3">
            <w:pPr>
              <w:rPr>
                <w:rFonts w:hAnsi="ＭＳ ゴシック"/>
                <w:color w:val="000000"/>
                <w:szCs w:val="21"/>
              </w:rPr>
            </w:pPr>
            <w:r w:rsidRPr="008F349D">
              <w:rPr>
                <w:rFonts w:hAnsi="ＭＳ ゴシック" w:hint="eastAsia"/>
                <w:color w:val="000000"/>
                <w:szCs w:val="21"/>
              </w:rPr>
              <w:t>（参考）</w:t>
            </w:r>
          </w:p>
          <w:p w:rsidR="002B5BE3" w:rsidRPr="008F349D" w:rsidRDefault="002B5BE3" w:rsidP="002B5BE3">
            <w:pPr>
              <w:rPr>
                <w:rFonts w:hAnsi="ＭＳ ゴシック"/>
                <w:color w:val="000000"/>
                <w:szCs w:val="21"/>
              </w:rPr>
            </w:pPr>
            <w:r w:rsidRPr="008F349D">
              <w:rPr>
                <w:rFonts w:hAnsi="ＭＳ ゴシック" w:hint="eastAsia"/>
                <w:color w:val="000000"/>
                <w:szCs w:val="21"/>
              </w:rPr>
              <w:t>【財政再建プログラム（案）】</w:t>
            </w:r>
          </w:p>
          <w:p w:rsidR="002B5BE3" w:rsidRPr="008F349D" w:rsidRDefault="002B5BE3" w:rsidP="002B5BE3">
            <w:pPr>
              <w:rPr>
                <w:rFonts w:hAnsi="ＭＳ ゴシック"/>
                <w:color w:val="000000"/>
                <w:szCs w:val="21"/>
              </w:rPr>
            </w:pPr>
            <w:r w:rsidRPr="008F349D">
              <w:rPr>
                <w:rFonts w:hAnsi="ＭＳ ゴシック" w:hint="eastAsia"/>
                <w:color w:val="000000"/>
                <w:szCs w:val="21"/>
              </w:rPr>
              <w:t>・累積赤字が解消した後に府保有の株式を売却</w:t>
            </w:r>
          </w:p>
        </w:tc>
        <w:tc>
          <w:tcPr>
            <w:tcW w:w="311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【経過・現状】</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○平成22年度作成の中期経営計画（26年度まで）に基づき、累積赤字の解消を図る</w:t>
            </w:r>
          </w:p>
          <w:p w:rsidR="002B5BE3" w:rsidRPr="008F349D" w:rsidRDefault="002B5BE3" w:rsidP="002B5BE3">
            <w:pPr>
              <w:rPr>
                <w:rFonts w:hAnsi="ＭＳ ゴシック"/>
                <w:color w:val="000000"/>
                <w:szCs w:val="21"/>
              </w:rPr>
            </w:pPr>
            <w:r w:rsidRPr="008F349D">
              <w:rPr>
                <w:rFonts w:hAnsi="ＭＳ ゴシック" w:hint="eastAsia"/>
                <w:color w:val="000000"/>
                <w:szCs w:val="21"/>
              </w:rPr>
              <w:t>・累積赤字解消目標：平成28年度末</w:t>
            </w:r>
          </w:p>
          <w:p w:rsidR="002B5BE3" w:rsidRPr="008F349D" w:rsidRDefault="002B5BE3" w:rsidP="002B5BE3">
            <w:pPr>
              <w:rPr>
                <w:rFonts w:hAnsi="ＭＳ ゴシック"/>
                <w:color w:val="000000"/>
                <w:szCs w:val="21"/>
              </w:rPr>
            </w:pPr>
            <w:r w:rsidRPr="008F349D">
              <w:rPr>
                <w:rFonts w:hAnsi="ＭＳ ゴシック" w:hint="eastAsia"/>
                <w:bCs/>
                <w:color w:val="000000"/>
                <w:szCs w:val="21"/>
              </w:rPr>
              <w:t>【課題】</w:t>
            </w:r>
          </w:p>
          <w:p w:rsidR="002B5BE3" w:rsidRPr="008F349D" w:rsidRDefault="002B5BE3" w:rsidP="002B5BE3">
            <w:pPr>
              <w:ind w:firstLineChars="100" w:firstLine="227"/>
              <w:rPr>
                <w:rFonts w:hAnsi="ＭＳ ゴシック"/>
                <w:color w:val="000000"/>
                <w:szCs w:val="21"/>
              </w:rPr>
            </w:pPr>
            <w:r w:rsidRPr="008F349D">
              <w:rPr>
                <w:rFonts w:hAnsi="ＭＳ ゴシック" w:hint="eastAsia"/>
                <w:color w:val="000000"/>
                <w:szCs w:val="21"/>
              </w:rPr>
              <w:t>大阪市の動向も踏まえ、府保有株式の売却方法等、府の法人に対する関与のあり方について、具体的方向性を検討</w:t>
            </w:r>
          </w:p>
          <w:p w:rsidR="002B5BE3" w:rsidRPr="008F349D" w:rsidRDefault="002B5BE3" w:rsidP="002B5BE3">
            <w:pPr>
              <w:rPr>
                <w:rFonts w:hAnsi="ＭＳ ゴシック"/>
                <w:color w:val="000000"/>
                <w:szCs w:val="21"/>
              </w:rPr>
            </w:pPr>
            <w:r w:rsidRPr="008F349D">
              <w:rPr>
                <w:rFonts w:hAnsi="ＭＳ ゴシック" w:hint="eastAsia"/>
                <w:color w:val="000000"/>
                <w:szCs w:val="21"/>
              </w:rPr>
              <w:t>（参考）</w:t>
            </w:r>
          </w:p>
          <w:p w:rsidR="002B5BE3" w:rsidRPr="008F349D" w:rsidRDefault="002B5BE3" w:rsidP="002B5BE3">
            <w:pPr>
              <w:rPr>
                <w:rFonts w:hAnsi="ＭＳ ゴシック"/>
                <w:color w:val="000000"/>
                <w:szCs w:val="21"/>
              </w:rPr>
            </w:pPr>
            <w:r w:rsidRPr="008F349D">
              <w:rPr>
                <w:rFonts w:hAnsi="ＭＳ ゴシック" w:hint="eastAsia"/>
                <w:color w:val="000000"/>
                <w:szCs w:val="21"/>
              </w:rPr>
              <w:t>○大阪府・大阪市の出資割合</w:t>
            </w:r>
          </w:p>
          <w:p w:rsidR="002B5BE3" w:rsidRPr="008F349D" w:rsidRDefault="002B5BE3" w:rsidP="002B5BE3">
            <w:pPr>
              <w:rPr>
                <w:rFonts w:hAnsi="ＭＳ ゴシック"/>
                <w:color w:val="000000"/>
                <w:szCs w:val="21"/>
              </w:rPr>
            </w:pPr>
            <w:r w:rsidRPr="008F349D">
              <w:rPr>
                <w:rFonts w:hAnsi="ＭＳ ゴシック" w:hint="eastAsia"/>
                <w:color w:val="000000"/>
                <w:szCs w:val="21"/>
              </w:rPr>
              <w:t>・大阪府25.5％</w:t>
            </w:r>
          </w:p>
          <w:p w:rsidR="002B5BE3" w:rsidRPr="008F349D" w:rsidRDefault="002B5BE3" w:rsidP="002B5BE3">
            <w:pPr>
              <w:rPr>
                <w:rFonts w:hAnsi="ＭＳ ゴシック"/>
                <w:color w:val="000000"/>
                <w:szCs w:val="21"/>
              </w:rPr>
            </w:pPr>
            <w:r w:rsidRPr="008F349D">
              <w:rPr>
                <w:rFonts w:hAnsi="ＭＳ ゴシック" w:hint="eastAsia"/>
                <w:color w:val="000000"/>
                <w:szCs w:val="21"/>
              </w:rPr>
              <w:t>・大阪市25.5％</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○民営化</w:t>
            </w:r>
          </w:p>
          <w:p w:rsidR="002B5BE3" w:rsidRPr="008F349D" w:rsidRDefault="002B5BE3" w:rsidP="002B5BE3">
            <w:pPr>
              <w:rPr>
                <w:rFonts w:hAnsi="ＭＳ ゴシック"/>
                <w:color w:val="000000"/>
                <w:szCs w:val="21"/>
              </w:rPr>
            </w:pPr>
            <w:r w:rsidRPr="008F349D">
              <w:rPr>
                <w:rFonts w:hAnsi="ＭＳ ゴシック" w:hint="eastAsia"/>
                <w:color w:val="000000"/>
                <w:szCs w:val="21"/>
              </w:rPr>
              <w:t>・累積赤字解消後に府保有の株式を売却</w:t>
            </w:r>
          </w:p>
          <w:p w:rsidR="002B5BE3" w:rsidRPr="008F349D" w:rsidRDefault="002B5BE3" w:rsidP="002B5BE3">
            <w:pPr>
              <w:rPr>
                <w:rFonts w:hAnsi="ＭＳ ゴシック"/>
                <w:color w:val="000000"/>
                <w:szCs w:val="21"/>
              </w:rPr>
            </w:pPr>
            <w:r w:rsidRPr="008F349D">
              <w:rPr>
                <w:rFonts w:hAnsi="ＭＳ ゴシック" w:hint="eastAsia"/>
                <w:color w:val="000000"/>
                <w:szCs w:val="21"/>
              </w:rPr>
              <w:t xml:space="preserve">  　</w:t>
            </w:r>
          </w:p>
        </w:tc>
      </w:tr>
      <w:tr w:rsidR="002B5BE3" w:rsidRPr="008F349D" w:rsidTr="002B5BE3">
        <w:trPr>
          <w:trHeight w:val="362"/>
        </w:trPr>
        <w:tc>
          <w:tcPr>
            <w:tcW w:w="1215"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平成26年度行財政改革の取組みでの方向性</w:t>
            </w: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r>
      <w:tr w:rsidR="002B5BE3" w:rsidRPr="008F349D" w:rsidTr="002B5BE3">
        <w:trPr>
          <w:trHeight w:val="2285"/>
        </w:trPr>
        <w:tc>
          <w:tcPr>
            <w:tcW w:w="1215"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○民営化</w:t>
            </w:r>
          </w:p>
          <w:p w:rsidR="002B5BE3" w:rsidRPr="008F349D" w:rsidRDefault="002B5BE3" w:rsidP="002B5BE3">
            <w:pPr>
              <w:rPr>
                <w:rFonts w:hAnsi="ＭＳ ゴシック"/>
                <w:color w:val="000000"/>
                <w:szCs w:val="21"/>
              </w:rPr>
            </w:pPr>
            <w:r w:rsidRPr="008F349D">
              <w:rPr>
                <w:rFonts w:hAnsi="ＭＳ ゴシック" w:hint="eastAsia"/>
                <w:color w:val="000000"/>
                <w:szCs w:val="21"/>
              </w:rPr>
              <w:t>・累積赤字解消後に府保有の株式を売却</w:t>
            </w: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r>
    </w:tbl>
    <w:p w:rsidR="00761FB9" w:rsidRPr="008F349D" w:rsidRDefault="00761FB9" w:rsidP="002B5BE3">
      <w:pPr>
        <w:rPr>
          <w:rFonts w:hAnsi="ＭＳ ゴシック"/>
          <w:color w:val="000000"/>
          <w:szCs w:val="21"/>
        </w:rPr>
      </w:pPr>
    </w:p>
    <w:p w:rsidR="002B5BE3" w:rsidRPr="008F349D" w:rsidRDefault="00761FB9" w:rsidP="002B5BE3">
      <w:pPr>
        <w:rPr>
          <w:rFonts w:hAnsi="ＭＳ ゴシック"/>
          <w:color w:val="000000"/>
          <w:szCs w:val="21"/>
        </w:rPr>
      </w:pPr>
      <w:r w:rsidRPr="008F349D">
        <w:rPr>
          <w:rFonts w:hAnsi="ＭＳ ゴシック"/>
          <w:color w:val="000000"/>
          <w:szCs w:val="21"/>
        </w:rPr>
        <w:br w:type="page"/>
      </w:r>
      <w:r w:rsidR="002B5BE3" w:rsidRPr="008F349D">
        <w:rPr>
          <w:rFonts w:hAnsi="ＭＳ ゴシック" w:hint="eastAsia"/>
          <w:color w:val="000000"/>
          <w:szCs w:val="21"/>
        </w:rPr>
        <w:lastRenderedPageBreak/>
        <w:t>１１１ページ</w:t>
      </w:r>
    </w:p>
    <w:p w:rsidR="002B5BE3" w:rsidRPr="008F349D" w:rsidRDefault="00E55FBE" w:rsidP="002B5BE3">
      <w:pPr>
        <w:rPr>
          <w:rFonts w:hAnsi="ＭＳ ゴシック"/>
          <w:color w:val="000000"/>
          <w:szCs w:val="21"/>
        </w:rPr>
      </w:pPr>
      <w:r w:rsidRPr="008F349D">
        <w:rPr>
          <w:rFonts w:hAnsi="ＭＳ ゴシック" w:hint="eastAsia"/>
          <w:color w:val="000000"/>
          <w:szCs w:val="21"/>
        </w:rPr>
        <w:t>３．</w:t>
      </w:r>
      <w:r w:rsidR="002B5BE3" w:rsidRPr="008F349D">
        <w:rPr>
          <w:rFonts w:hAnsi="ＭＳ ゴシック" w:hint="eastAsia"/>
          <w:color w:val="000000"/>
          <w:szCs w:val="21"/>
        </w:rPr>
        <w:t>今後の方向性【民営化】</w:t>
      </w:r>
    </w:p>
    <w:tbl>
      <w:tblPr>
        <w:tblW w:w="9439" w:type="dxa"/>
        <w:tblCellMar>
          <w:left w:w="0" w:type="dxa"/>
          <w:right w:w="0" w:type="dxa"/>
        </w:tblCellMar>
        <w:tblLook w:val="04A0" w:firstRow="1" w:lastRow="0" w:firstColumn="1" w:lastColumn="0" w:noHBand="0" w:noVBand="1"/>
      </w:tblPr>
      <w:tblGrid>
        <w:gridCol w:w="1217"/>
        <w:gridCol w:w="2977"/>
        <w:gridCol w:w="3119"/>
        <w:gridCol w:w="2126"/>
      </w:tblGrid>
      <w:tr w:rsidR="002B5BE3" w:rsidRPr="008F349D" w:rsidTr="002B5BE3">
        <w:trPr>
          <w:trHeight w:val="340"/>
        </w:trPr>
        <w:tc>
          <w:tcPr>
            <w:tcW w:w="121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法人名</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財政構造改革プラン（案）での方向性</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経過・現状・課題</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今後の方向性</w:t>
            </w:r>
          </w:p>
        </w:tc>
      </w:tr>
      <w:tr w:rsidR="002B5BE3" w:rsidRPr="008F349D" w:rsidTr="002B5BE3">
        <w:trPr>
          <w:trHeight w:val="2370"/>
        </w:trPr>
        <w:tc>
          <w:tcPr>
            <w:tcW w:w="121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大阪外環状鉄道（株）</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○民営化</w:t>
            </w:r>
          </w:p>
          <w:p w:rsidR="002B5BE3" w:rsidRPr="008F349D" w:rsidRDefault="002B5BE3" w:rsidP="002B5BE3">
            <w:pPr>
              <w:rPr>
                <w:rFonts w:hAnsi="ＭＳ ゴシック"/>
                <w:color w:val="000000"/>
                <w:szCs w:val="21"/>
              </w:rPr>
            </w:pPr>
            <w:r w:rsidRPr="008F349D">
              <w:rPr>
                <w:rFonts w:hAnsi="ＭＳ ゴシック" w:hint="eastAsia"/>
                <w:color w:val="000000"/>
                <w:szCs w:val="21"/>
              </w:rPr>
              <w:t>（参考）</w:t>
            </w:r>
          </w:p>
          <w:p w:rsidR="002B5BE3" w:rsidRPr="008F349D" w:rsidRDefault="002B5BE3" w:rsidP="002B5BE3">
            <w:pPr>
              <w:rPr>
                <w:rFonts w:hAnsi="ＭＳ ゴシック"/>
                <w:color w:val="000000"/>
                <w:szCs w:val="21"/>
              </w:rPr>
            </w:pPr>
            <w:r w:rsidRPr="008F349D">
              <w:rPr>
                <w:rFonts w:hAnsi="ＭＳ ゴシック" w:hint="eastAsia"/>
                <w:color w:val="000000"/>
                <w:szCs w:val="21"/>
              </w:rPr>
              <w:t>【財政再建プログラム（案</w:t>
            </w:r>
            <w:r w:rsidR="00761FB9" w:rsidRPr="008F349D">
              <w:rPr>
                <w:rFonts w:hAnsi="ＭＳ ゴシック" w:hint="eastAsia"/>
                <w:color w:val="000000"/>
                <w:szCs w:val="21"/>
              </w:rPr>
              <w:t>）</w:t>
            </w:r>
            <w:r w:rsidRPr="008F349D">
              <w:rPr>
                <w:rFonts w:hAnsi="ＭＳ ゴシック" w:hint="eastAsia"/>
                <w:color w:val="000000"/>
                <w:szCs w:val="21"/>
              </w:rPr>
              <w:t>】</w:t>
            </w:r>
          </w:p>
          <w:p w:rsidR="002B5BE3" w:rsidRPr="008F349D" w:rsidRDefault="002B5BE3" w:rsidP="002B5BE3">
            <w:pPr>
              <w:rPr>
                <w:rFonts w:hAnsi="ＭＳ ゴシック"/>
                <w:color w:val="000000"/>
                <w:szCs w:val="21"/>
              </w:rPr>
            </w:pPr>
            <w:r w:rsidRPr="008F349D">
              <w:rPr>
                <w:rFonts w:hAnsi="ＭＳ ゴシック" w:hint="eastAsia"/>
                <w:color w:val="000000"/>
                <w:szCs w:val="21"/>
              </w:rPr>
              <w:t>○民営化</w:t>
            </w:r>
          </w:p>
          <w:p w:rsidR="002B5BE3" w:rsidRPr="008F349D" w:rsidRDefault="002B5BE3" w:rsidP="002B5BE3">
            <w:pPr>
              <w:rPr>
                <w:rFonts w:hAnsi="ＭＳ ゴシック"/>
                <w:color w:val="000000"/>
                <w:szCs w:val="21"/>
              </w:rPr>
            </w:pPr>
            <w:r w:rsidRPr="008F349D">
              <w:rPr>
                <w:rFonts w:hAnsi="ＭＳ ゴシック" w:hint="eastAsia"/>
                <w:color w:val="000000"/>
                <w:szCs w:val="21"/>
              </w:rPr>
              <w:t>・事業完了後、株式の一部民間売却</w:t>
            </w:r>
          </w:p>
          <w:p w:rsidR="002B5BE3" w:rsidRPr="008F349D" w:rsidRDefault="002B5BE3" w:rsidP="002B5BE3">
            <w:pPr>
              <w:rPr>
                <w:rFonts w:hAnsi="ＭＳ ゴシック"/>
                <w:color w:val="000000"/>
                <w:szCs w:val="21"/>
              </w:rPr>
            </w:pPr>
            <w:r w:rsidRPr="008F349D">
              <w:rPr>
                <w:rFonts w:hAnsi="ＭＳ ゴシック" w:hint="eastAsia"/>
                <w:color w:val="000000"/>
                <w:szCs w:val="21"/>
              </w:rPr>
              <w:t>・府派遣職員についてもその時点で引揚げ</w:t>
            </w:r>
          </w:p>
        </w:tc>
        <w:tc>
          <w:tcPr>
            <w:tcW w:w="311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【経過・現状】</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○平成21年度に工事完成期限を延長（平成23年度末から30年度末へ）</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○平成24年度に事業計画を策定</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・平成30年度末の完成に向けた計画的な事業執行</w:t>
            </w:r>
          </w:p>
          <w:p w:rsidR="002B5BE3" w:rsidRPr="008F349D" w:rsidRDefault="002B5BE3" w:rsidP="002B5BE3">
            <w:pPr>
              <w:rPr>
                <w:rFonts w:hAnsi="ＭＳ ゴシック"/>
                <w:color w:val="000000"/>
                <w:szCs w:val="21"/>
              </w:rPr>
            </w:pPr>
            <w:r w:rsidRPr="008F349D">
              <w:rPr>
                <w:rFonts w:hAnsi="ＭＳ ゴシック" w:hint="eastAsia"/>
                <w:color w:val="000000"/>
                <w:szCs w:val="21"/>
              </w:rPr>
              <w:t>・事業期間延伸に伴う一般管理費の増嵩を抑制</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○民営化</w:t>
            </w:r>
          </w:p>
          <w:p w:rsidR="002B5BE3" w:rsidRPr="008F349D" w:rsidRDefault="002B5BE3" w:rsidP="002B5BE3">
            <w:pPr>
              <w:rPr>
                <w:rFonts w:hAnsi="ＭＳ ゴシック"/>
                <w:color w:val="000000"/>
                <w:szCs w:val="21"/>
              </w:rPr>
            </w:pPr>
            <w:r w:rsidRPr="008F349D">
              <w:rPr>
                <w:rFonts w:hAnsi="ＭＳ ゴシック" w:hint="eastAsia"/>
                <w:color w:val="000000"/>
                <w:szCs w:val="21"/>
              </w:rPr>
              <w:t>・建設事業完了後、株式の一部売却により資本的関与を見直すとともに、府派遣職員についてもその時点で引き揚げる</w:t>
            </w:r>
          </w:p>
        </w:tc>
      </w:tr>
      <w:tr w:rsidR="002B5BE3" w:rsidRPr="008F349D" w:rsidTr="002B5BE3">
        <w:trPr>
          <w:trHeight w:val="351"/>
        </w:trPr>
        <w:tc>
          <w:tcPr>
            <w:tcW w:w="1217"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平成26年度行財政改革の取組みでの方向性</w:t>
            </w: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r>
      <w:tr w:rsidR="002B5BE3" w:rsidRPr="008F349D" w:rsidTr="002B5BE3">
        <w:trPr>
          <w:trHeight w:val="1185"/>
        </w:trPr>
        <w:tc>
          <w:tcPr>
            <w:tcW w:w="1217"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○民営化</w:t>
            </w:r>
          </w:p>
          <w:p w:rsidR="002B5BE3" w:rsidRPr="008F349D" w:rsidRDefault="002B5BE3" w:rsidP="002B5BE3">
            <w:pPr>
              <w:rPr>
                <w:rFonts w:hAnsi="ＭＳ ゴシック"/>
                <w:color w:val="000000"/>
                <w:szCs w:val="21"/>
              </w:rPr>
            </w:pPr>
            <w:r w:rsidRPr="008F349D">
              <w:rPr>
                <w:rFonts w:hAnsi="ＭＳ ゴシック" w:hint="eastAsia"/>
                <w:color w:val="000000"/>
                <w:szCs w:val="21"/>
              </w:rPr>
              <w:t>・建設事業完了後、株式の一部売却により資本的関与を見直すとともに、府派遣職員についてもその時点で引き揚げる</w:t>
            </w: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r>
    </w:tbl>
    <w:p w:rsidR="00761FB9" w:rsidRPr="008F349D" w:rsidRDefault="00761FB9" w:rsidP="002B5BE3">
      <w:pPr>
        <w:rPr>
          <w:rFonts w:hAnsi="ＭＳ ゴシック"/>
          <w:color w:val="000000"/>
          <w:szCs w:val="21"/>
        </w:rPr>
      </w:pPr>
    </w:p>
    <w:p w:rsidR="002B5BE3" w:rsidRPr="008F349D" w:rsidRDefault="00761FB9" w:rsidP="002B5BE3">
      <w:pPr>
        <w:rPr>
          <w:rFonts w:hAnsi="ＭＳ ゴシック"/>
          <w:color w:val="000000"/>
          <w:szCs w:val="21"/>
        </w:rPr>
      </w:pPr>
      <w:r w:rsidRPr="008F349D">
        <w:rPr>
          <w:rFonts w:hAnsi="ＭＳ ゴシック"/>
          <w:color w:val="000000"/>
          <w:szCs w:val="21"/>
        </w:rPr>
        <w:br w:type="page"/>
      </w:r>
      <w:r w:rsidR="002B5BE3" w:rsidRPr="008F349D">
        <w:rPr>
          <w:rFonts w:hAnsi="ＭＳ ゴシック" w:hint="eastAsia"/>
          <w:color w:val="000000"/>
          <w:szCs w:val="21"/>
        </w:rPr>
        <w:lastRenderedPageBreak/>
        <w:t>１１２ページ</w:t>
      </w:r>
    </w:p>
    <w:p w:rsidR="002B5BE3" w:rsidRPr="008F349D" w:rsidRDefault="00E55FBE" w:rsidP="002B5BE3">
      <w:pPr>
        <w:rPr>
          <w:rFonts w:hAnsi="ＭＳ ゴシック"/>
          <w:color w:val="000000"/>
          <w:szCs w:val="21"/>
        </w:rPr>
      </w:pPr>
      <w:r w:rsidRPr="008F349D">
        <w:rPr>
          <w:rFonts w:hAnsi="ＭＳ ゴシック" w:hint="eastAsia"/>
          <w:color w:val="000000"/>
          <w:szCs w:val="21"/>
        </w:rPr>
        <w:t>４．</w:t>
      </w:r>
      <w:r w:rsidR="002B5BE3" w:rsidRPr="008F349D">
        <w:rPr>
          <w:rFonts w:hAnsi="ＭＳ ゴシック" w:hint="eastAsia"/>
          <w:color w:val="000000"/>
          <w:szCs w:val="21"/>
        </w:rPr>
        <w:t>今後の方向性【抜本的見直し】</w:t>
      </w:r>
    </w:p>
    <w:tbl>
      <w:tblPr>
        <w:tblW w:w="9439" w:type="dxa"/>
        <w:tblCellMar>
          <w:left w:w="0" w:type="dxa"/>
          <w:right w:w="0" w:type="dxa"/>
        </w:tblCellMar>
        <w:tblLook w:val="04A0" w:firstRow="1" w:lastRow="0" w:firstColumn="1" w:lastColumn="0" w:noHBand="0" w:noVBand="1"/>
      </w:tblPr>
      <w:tblGrid>
        <w:gridCol w:w="1217"/>
        <w:gridCol w:w="2977"/>
        <w:gridCol w:w="3119"/>
        <w:gridCol w:w="2126"/>
      </w:tblGrid>
      <w:tr w:rsidR="002B5BE3" w:rsidRPr="008F349D" w:rsidTr="002B5BE3">
        <w:trPr>
          <w:trHeight w:val="341"/>
        </w:trPr>
        <w:tc>
          <w:tcPr>
            <w:tcW w:w="121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法人名</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財政構造改革プラン（案）での方向性</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経過・現状・課題</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今後の方向性</w:t>
            </w:r>
          </w:p>
        </w:tc>
      </w:tr>
      <w:tr w:rsidR="002B5BE3" w:rsidRPr="008F349D" w:rsidTr="002B5BE3">
        <w:trPr>
          <w:trHeight w:val="1599"/>
        </w:trPr>
        <w:tc>
          <w:tcPr>
            <w:tcW w:w="121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（株）大阪国際会議場</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○抜本的見直し</w:t>
            </w:r>
          </w:p>
          <w:p w:rsidR="002B5BE3" w:rsidRPr="008F349D" w:rsidRDefault="002B5BE3" w:rsidP="002B5BE3">
            <w:pPr>
              <w:rPr>
                <w:rFonts w:hAnsi="ＭＳ ゴシック"/>
                <w:color w:val="000000"/>
                <w:szCs w:val="21"/>
              </w:rPr>
            </w:pPr>
            <w:r w:rsidRPr="008F349D">
              <w:rPr>
                <w:rFonts w:hAnsi="ＭＳ ゴシック" w:hint="eastAsia"/>
                <w:color w:val="000000"/>
                <w:szCs w:val="21"/>
              </w:rPr>
              <w:t>・次期指定管理期間を暫定2年とし、指定管理者の選定方法や府出資比率も含めた　 法人のあり方、利益剰余金の活用方法について検討</w:t>
            </w:r>
          </w:p>
        </w:tc>
        <w:tc>
          <w:tcPr>
            <w:tcW w:w="311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【経過・現状】</w:t>
            </w:r>
          </w:p>
          <w:p w:rsidR="002B5BE3" w:rsidRPr="008F349D" w:rsidRDefault="002B5BE3" w:rsidP="002B5BE3">
            <w:pPr>
              <w:rPr>
                <w:rFonts w:hAnsi="ＭＳ ゴシック"/>
                <w:color w:val="000000"/>
                <w:szCs w:val="21"/>
              </w:rPr>
            </w:pPr>
            <w:r w:rsidRPr="008F349D">
              <w:rPr>
                <w:rFonts w:hAnsi="ＭＳ ゴシック" w:hint="eastAsia"/>
                <w:color w:val="000000"/>
                <w:szCs w:val="21"/>
              </w:rPr>
              <w:t>○利益剰余金の活用方法</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・平成23年度より納付金制度を導入</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・平成24年度から納付金を国際会議場基金に積み立て、施設の計画保全に活用</w:t>
            </w:r>
          </w:p>
          <w:p w:rsidR="002B5BE3" w:rsidRPr="008F349D" w:rsidRDefault="002B5BE3" w:rsidP="002B5BE3">
            <w:pPr>
              <w:rPr>
                <w:rFonts w:hAnsi="ＭＳ ゴシック"/>
                <w:color w:val="000000"/>
                <w:szCs w:val="21"/>
              </w:rPr>
            </w:pPr>
            <w:r w:rsidRPr="008F349D">
              <w:rPr>
                <w:rFonts w:hAnsi="ＭＳ ゴシック" w:hint="eastAsia"/>
                <w:color w:val="000000"/>
                <w:szCs w:val="21"/>
              </w:rPr>
              <w:t>○指定管理者の選定方法</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・平成25年2月議会において、公募で指定管理者を指定する規定に改正するための大阪府立国際会議場条例の一部を改正する議案が可決</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・平成25年8月～10月に平成26年度以降の指定管理者を選定するため、公募を実施し、同法人を指定管理候補者として選定</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・平成25年9月議会において、同法人を指定管理者として指定する議案が可決</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・平成26年度以降、指定管理期間である5年間については、公募において提案のあった、毎年度、納付金7億円、維持修繕に1億円、設備等の機能向上に8,000万円を支出</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○抜本的見直し</w:t>
            </w:r>
          </w:p>
          <w:p w:rsidR="002B5BE3" w:rsidRPr="008F349D" w:rsidRDefault="002B5BE3" w:rsidP="002B5BE3">
            <w:pPr>
              <w:rPr>
                <w:rFonts w:hAnsi="ＭＳ ゴシック"/>
                <w:color w:val="000000"/>
                <w:szCs w:val="21"/>
              </w:rPr>
            </w:pPr>
            <w:r w:rsidRPr="008F349D">
              <w:rPr>
                <w:rFonts w:hAnsi="ＭＳ ゴシック" w:hint="eastAsia"/>
                <w:color w:val="000000"/>
                <w:szCs w:val="21"/>
              </w:rPr>
              <w:t>・府の法人に対する関与のあり方については、法人の事業実施状況や経営状況等を踏まえ、その方向性について指定管理期間中に検討を行う</w:t>
            </w:r>
          </w:p>
        </w:tc>
      </w:tr>
      <w:tr w:rsidR="002B5BE3" w:rsidRPr="008F349D" w:rsidTr="002B5BE3">
        <w:trPr>
          <w:trHeight w:val="364"/>
        </w:trPr>
        <w:tc>
          <w:tcPr>
            <w:tcW w:w="1217"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平成26年度行財政改革の取組みでの方向性</w:t>
            </w: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r>
      <w:tr w:rsidR="002B5BE3" w:rsidRPr="008F349D" w:rsidTr="002B5BE3">
        <w:trPr>
          <w:trHeight w:val="4153"/>
        </w:trPr>
        <w:tc>
          <w:tcPr>
            <w:tcW w:w="1217"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○抜本的見直し</w:t>
            </w:r>
          </w:p>
          <w:p w:rsidR="002B5BE3" w:rsidRPr="008F349D" w:rsidRDefault="002B5BE3" w:rsidP="002B5BE3">
            <w:pPr>
              <w:rPr>
                <w:rFonts w:hAnsi="ＭＳ ゴシック"/>
                <w:color w:val="000000"/>
                <w:szCs w:val="21"/>
              </w:rPr>
            </w:pPr>
            <w:r w:rsidRPr="008F349D">
              <w:rPr>
                <w:rFonts w:hAnsi="ＭＳ ゴシック" w:hint="eastAsia"/>
                <w:color w:val="000000"/>
                <w:szCs w:val="21"/>
              </w:rPr>
              <w:t>・引き続き、府の法人に対する関わりのあり方などについて検討する</w:t>
            </w: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r>
    </w:tbl>
    <w:p w:rsidR="00761FB9" w:rsidRPr="008F349D" w:rsidRDefault="00761FB9" w:rsidP="002B5BE3">
      <w:pPr>
        <w:rPr>
          <w:rFonts w:hAnsi="ＭＳ ゴシック"/>
          <w:color w:val="000000"/>
          <w:szCs w:val="21"/>
        </w:rPr>
      </w:pPr>
    </w:p>
    <w:p w:rsidR="002B5BE3" w:rsidRPr="008F349D" w:rsidRDefault="00761FB9" w:rsidP="002B5BE3">
      <w:pPr>
        <w:rPr>
          <w:rFonts w:hAnsi="ＭＳ ゴシック"/>
          <w:color w:val="000000"/>
          <w:szCs w:val="21"/>
        </w:rPr>
      </w:pPr>
      <w:r w:rsidRPr="008F349D">
        <w:rPr>
          <w:rFonts w:hAnsi="ＭＳ ゴシック"/>
          <w:color w:val="000000"/>
          <w:szCs w:val="21"/>
        </w:rPr>
        <w:br w:type="page"/>
      </w:r>
      <w:r w:rsidR="002B5BE3" w:rsidRPr="008F349D">
        <w:rPr>
          <w:rFonts w:hAnsi="ＭＳ ゴシック" w:hint="eastAsia"/>
          <w:color w:val="000000"/>
          <w:szCs w:val="21"/>
        </w:rPr>
        <w:lastRenderedPageBreak/>
        <w:t>１１３ページ</w:t>
      </w:r>
    </w:p>
    <w:p w:rsidR="002B5BE3" w:rsidRPr="008F349D" w:rsidRDefault="00E55FBE" w:rsidP="002B5BE3">
      <w:pPr>
        <w:rPr>
          <w:rFonts w:hAnsi="ＭＳ ゴシック"/>
          <w:color w:val="000000"/>
          <w:szCs w:val="21"/>
        </w:rPr>
      </w:pPr>
      <w:r w:rsidRPr="008F349D">
        <w:rPr>
          <w:rFonts w:hAnsi="ＭＳ ゴシック" w:hint="eastAsia"/>
          <w:color w:val="000000"/>
          <w:szCs w:val="21"/>
        </w:rPr>
        <w:t>４．</w:t>
      </w:r>
      <w:r w:rsidR="002B5BE3" w:rsidRPr="008F349D">
        <w:rPr>
          <w:rFonts w:hAnsi="ＭＳ ゴシック" w:hint="eastAsia"/>
          <w:color w:val="000000"/>
          <w:szCs w:val="21"/>
        </w:rPr>
        <w:t>今後の方向性【抜本的見直し】</w:t>
      </w:r>
    </w:p>
    <w:tbl>
      <w:tblPr>
        <w:tblW w:w="9433" w:type="dxa"/>
        <w:tblCellMar>
          <w:left w:w="0" w:type="dxa"/>
          <w:right w:w="0" w:type="dxa"/>
        </w:tblCellMar>
        <w:tblLook w:val="0600" w:firstRow="0" w:lastRow="0" w:firstColumn="0" w:lastColumn="0" w:noHBand="1" w:noVBand="1"/>
      </w:tblPr>
      <w:tblGrid>
        <w:gridCol w:w="1211"/>
        <w:gridCol w:w="2977"/>
        <w:gridCol w:w="3119"/>
        <w:gridCol w:w="2126"/>
      </w:tblGrid>
      <w:tr w:rsidR="002B5BE3" w:rsidRPr="008F349D" w:rsidTr="002B5BE3">
        <w:trPr>
          <w:trHeight w:val="340"/>
        </w:trPr>
        <w:tc>
          <w:tcPr>
            <w:tcW w:w="1211"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法人名</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財政構造改革プラン（案）での方向性</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経過・現状・課題</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今後の方向性</w:t>
            </w:r>
          </w:p>
        </w:tc>
      </w:tr>
      <w:tr w:rsidR="002B5BE3" w:rsidRPr="008F349D" w:rsidTr="002B5BE3">
        <w:trPr>
          <w:trHeight w:val="5534"/>
        </w:trPr>
        <w:tc>
          <w:tcPr>
            <w:tcW w:w="121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（公財）大阪府保健医療財団</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○存続</w:t>
            </w:r>
          </w:p>
          <w:p w:rsidR="002B5BE3" w:rsidRPr="008F349D" w:rsidRDefault="002B5BE3" w:rsidP="002B5BE3">
            <w:pPr>
              <w:rPr>
                <w:rFonts w:hAnsi="ＭＳ ゴシック"/>
                <w:color w:val="000000"/>
                <w:szCs w:val="21"/>
              </w:rPr>
            </w:pPr>
            <w:r w:rsidRPr="008F349D">
              <w:rPr>
                <w:rFonts w:hAnsi="ＭＳ ゴシック" w:hint="eastAsia"/>
                <w:color w:val="000000"/>
                <w:szCs w:val="21"/>
              </w:rPr>
              <w:t>・がん予防検診ｾﾝﾀｰの総合健診と健康科学ｾﾝﾀｰの健診を平成24年度までに精査･統合</w:t>
            </w:r>
          </w:p>
          <w:p w:rsidR="002B5BE3" w:rsidRPr="008F349D" w:rsidRDefault="002B5BE3" w:rsidP="002B5BE3">
            <w:pPr>
              <w:rPr>
                <w:rFonts w:hAnsi="ＭＳ ゴシック"/>
                <w:color w:val="000000"/>
                <w:szCs w:val="21"/>
              </w:rPr>
            </w:pPr>
            <w:r w:rsidRPr="008F349D">
              <w:rPr>
                <w:rFonts w:hAnsi="ＭＳ ゴシック" w:hint="eastAsia"/>
                <w:color w:val="000000"/>
                <w:szCs w:val="21"/>
              </w:rPr>
              <w:t>・総合健診以外のがん検診（一次検診）は、対象を受診率の低い中小企業や市町村に重点化</w:t>
            </w:r>
          </w:p>
          <w:p w:rsidR="002B5BE3" w:rsidRPr="008F349D" w:rsidRDefault="002B5BE3" w:rsidP="002B5BE3">
            <w:pPr>
              <w:rPr>
                <w:rFonts w:hAnsi="ＭＳ ゴシック"/>
                <w:color w:val="000000"/>
                <w:szCs w:val="21"/>
              </w:rPr>
            </w:pPr>
            <w:r w:rsidRPr="008F349D">
              <w:rPr>
                <w:rFonts w:hAnsi="ＭＳ ゴシック" w:hint="eastAsia"/>
                <w:color w:val="000000"/>
                <w:szCs w:val="21"/>
              </w:rPr>
              <w:t>・健康科学ｾﾝﾀｰは、平成23年度末に公の施設としては廃止することを前提に、必要な事業の実施方法等の調整を行う</w:t>
            </w:r>
          </w:p>
          <w:p w:rsidR="002B5BE3" w:rsidRPr="008F349D" w:rsidRDefault="002B5BE3" w:rsidP="002B5BE3">
            <w:pPr>
              <w:rPr>
                <w:rFonts w:hAnsi="ＭＳ ゴシック"/>
                <w:color w:val="000000"/>
                <w:szCs w:val="21"/>
              </w:rPr>
            </w:pPr>
            <w:r w:rsidRPr="008F349D">
              <w:rPr>
                <w:rFonts w:hAnsi="ＭＳ ゴシック" w:hint="eastAsia"/>
                <w:color w:val="000000"/>
                <w:szCs w:val="21"/>
              </w:rPr>
              <w:t>・中河内救命救急ｾﾝﾀｰは、より効率的な運営をめざし、運営形態のあり方について検討をすすめる</w:t>
            </w:r>
          </w:p>
          <w:p w:rsidR="002B5BE3" w:rsidRPr="008F349D" w:rsidRDefault="002B5BE3" w:rsidP="002B5BE3">
            <w:pPr>
              <w:rPr>
                <w:rFonts w:hAnsi="ＭＳ ゴシック"/>
                <w:color w:val="000000"/>
                <w:szCs w:val="21"/>
              </w:rPr>
            </w:pPr>
            <w:r w:rsidRPr="008F349D">
              <w:rPr>
                <w:rFonts w:hAnsi="ＭＳ ゴシック" w:hint="eastAsia"/>
                <w:color w:val="000000"/>
                <w:szCs w:val="21"/>
              </w:rPr>
              <w:t>（参考）</w:t>
            </w:r>
          </w:p>
          <w:p w:rsidR="002B5BE3" w:rsidRPr="008F349D" w:rsidRDefault="002B5BE3" w:rsidP="002B5BE3">
            <w:pPr>
              <w:rPr>
                <w:rFonts w:hAnsi="ＭＳ ゴシック"/>
                <w:color w:val="000000"/>
                <w:szCs w:val="21"/>
              </w:rPr>
            </w:pPr>
            <w:r w:rsidRPr="008F349D">
              <w:rPr>
                <w:rFonts w:hAnsi="ＭＳ ゴシック" w:hint="eastAsia"/>
                <w:color w:val="000000"/>
                <w:szCs w:val="21"/>
              </w:rPr>
              <w:t>【大阪府市統合Ｂ項目】</w:t>
            </w:r>
          </w:p>
          <w:p w:rsidR="002B5BE3" w:rsidRPr="008F349D" w:rsidRDefault="002B5BE3" w:rsidP="002B5BE3">
            <w:pPr>
              <w:rPr>
                <w:rFonts w:hAnsi="ＭＳ ゴシック"/>
                <w:color w:val="000000"/>
                <w:szCs w:val="21"/>
              </w:rPr>
            </w:pPr>
            <w:r w:rsidRPr="008F349D">
              <w:rPr>
                <w:rFonts w:hAnsi="ＭＳ ゴシック" w:hint="eastAsia"/>
                <w:color w:val="000000"/>
                <w:szCs w:val="21"/>
              </w:rPr>
              <w:t>《府保健医療財団・市環境保健協会》の関連法人</w:t>
            </w:r>
          </w:p>
        </w:tc>
        <w:tc>
          <w:tcPr>
            <w:tcW w:w="311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【経過・現状】</w:t>
            </w:r>
          </w:p>
          <w:p w:rsidR="002B5BE3" w:rsidRPr="008F349D" w:rsidRDefault="002B5BE3" w:rsidP="002B5BE3">
            <w:pPr>
              <w:rPr>
                <w:rFonts w:hAnsi="ＭＳ ゴシック"/>
                <w:color w:val="000000"/>
                <w:szCs w:val="21"/>
              </w:rPr>
            </w:pPr>
            <w:r w:rsidRPr="008F349D">
              <w:rPr>
                <w:rFonts w:hAnsi="ＭＳ ゴシック" w:hint="eastAsia"/>
                <w:color w:val="000000"/>
                <w:szCs w:val="21"/>
              </w:rPr>
              <w:t>○がん予防検診ｾﾝﾀｰ健診と健康科学ｾﾝﾀｰ健診の統合</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・平成24年4月から「大阪がん循環器病予防ｾﾝﾀｰ」として、がん・循環器病予防の総合健診を実施</w:t>
            </w:r>
          </w:p>
          <w:p w:rsidR="002B5BE3" w:rsidRPr="008F349D" w:rsidRDefault="002B5BE3" w:rsidP="002B5BE3">
            <w:pPr>
              <w:rPr>
                <w:rFonts w:hAnsi="ＭＳ ゴシック"/>
                <w:color w:val="000000"/>
                <w:szCs w:val="21"/>
              </w:rPr>
            </w:pPr>
            <w:r w:rsidRPr="008F349D">
              <w:rPr>
                <w:rFonts w:hAnsi="ＭＳ ゴシック" w:hint="eastAsia"/>
                <w:color w:val="000000"/>
                <w:szCs w:val="21"/>
              </w:rPr>
              <w:t>○がん検診について中小企業や市町村へ重点化</w:t>
            </w:r>
          </w:p>
          <w:p w:rsidR="002B5BE3" w:rsidRPr="008F349D" w:rsidRDefault="002B5BE3" w:rsidP="002B5BE3">
            <w:pPr>
              <w:rPr>
                <w:rFonts w:hAnsi="ＭＳ ゴシック"/>
                <w:color w:val="000000"/>
                <w:szCs w:val="21"/>
              </w:rPr>
            </w:pPr>
            <w:r w:rsidRPr="008F349D">
              <w:rPr>
                <w:rFonts w:hAnsi="ＭＳ ゴシック" w:hint="eastAsia"/>
                <w:color w:val="000000"/>
                <w:szCs w:val="21"/>
              </w:rPr>
              <w:t>○健康科学ｾﾝﾀｰの事業実施方法等の調整</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・平成23年9月議会で「大阪府立健康科学ｾﾝﾀｰ条例を廃止する条例案」可決（平成24年3月末日付けで廃止）</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・平成24年4月から「大阪がん循環器病予防ｾﾝﾀｰ」として、大阪がん予防検診ｾﾝﾀｰと機能統合するにあたり、事業見直しを実施</w:t>
            </w:r>
          </w:p>
          <w:p w:rsidR="002B5BE3" w:rsidRPr="008F349D" w:rsidRDefault="002B5BE3" w:rsidP="002B5BE3">
            <w:pPr>
              <w:rPr>
                <w:rFonts w:hAnsi="ＭＳ ゴシック"/>
                <w:color w:val="000000"/>
                <w:szCs w:val="21"/>
              </w:rPr>
            </w:pPr>
            <w:r w:rsidRPr="008F349D">
              <w:rPr>
                <w:rFonts w:hAnsi="ＭＳ ゴシック" w:hint="eastAsia"/>
                <w:bCs/>
                <w:color w:val="000000"/>
                <w:szCs w:val="21"/>
              </w:rPr>
              <w:t>【課題】</w:t>
            </w:r>
          </w:p>
          <w:p w:rsidR="002B5BE3" w:rsidRPr="008F349D" w:rsidRDefault="002B5BE3" w:rsidP="002B5BE3">
            <w:pPr>
              <w:rPr>
                <w:rFonts w:hAnsi="ＭＳ ゴシック"/>
                <w:color w:val="000000"/>
                <w:szCs w:val="21"/>
              </w:rPr>
            </w:pPr>
            <w:r w:rsidRPr="008F349D">
              <w:rPr>
                <w:rFonts w:hAnsi="ＭＳ ゴシック" w:hint="eastAsia"/>
                <w:color w:val="000000"/>
                <w:szCs w:val="21"/>
              </w:rPr>
              <w:t>○中河内救命救急ｾﾝﾀｰの運営形態のあり方について東大阪市・東大阪市立総合病院と協議中</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○抜本的見直し</w:t>
            </w:r>
          </w:p>
          <w:p w:rsidR="002B5BE3" w:rsidRPr="008F349D" w:rsidRDefault="002B5BE3" w:rsidP="002B5BE3">
            <w:pPr>
              <w:rPr>
                <w:rFonts w:hAnsi="ＭＳ ゴシック"/>
                <w:color w:val="000000"/>
                <w:szCs w:val="21"/>
              </w:rPr>
            </w:pPr>
            <w:r w:rsidRPr="008F349D">
              <w:rPr>
                <w:rFonts w:hAnsi="ＭＳ ゴシック" w:hint="eastAsia"/>
                <w:color w:val="000000"/>
                <w:szCs w:val="21"/>
              </w:rPr>
              <w:t>・中河内救命救急ｾﾝﾀｰの運営形態のあり方について東大阪市・東大阪市立総合病院と引き続き協議</w:t>
            </w:r>
          </w:p>
          <w:p w:rsidR="002B5BE3" w:rsidRPr="008F349D" w:rsidRDefault="002B5BE3" w:rsidP="002B5BE3">
            <w:pPr>
              <w:rPr>
                <w:rFonts w:hAnsi="ＭＳ ゴシック"/>
                <w:color w:val="000000"/>
                <w:szCs w:val="21"/>
              </w:rPr>
            </w:pPr>
            <w:r w:rsidRPr="008F349D">
              <w:rPr>
                <w:rFonts w:hAnsi="ＭＳ ゴシック" w:hint="eastAsia"/>
                <w:color w:val="000000"/>
                <w:szCs w:val="21"/>
              </w:rPr>
              <w:t>・上記協議結果や府補助事業の終了などを踏まえ、自立化を検討</w:t>
            </w:r>
          </w:p>
        </w:tc>
      </w:tr>
      <w:tr w:rsidR="002B5BE3" w:rsidRPr="008F349D" w:rsidTr="002B5BE3">
        <w:trPr>
          <w:trHeight w:val="363"/>
        </w:trPr>
        <w:tc>
          <w:tcPr>
            <w:tcW w:w="1211"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平成26年度行財政改革の取組みでの方向性</w:t>
            </w: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r>
      <w:tr w:rsidR="002B5BE3" w:rsidRPr="008F349D" w:rsidTr="002B5BE3">
        <w:trPr>
          <w:trHeight w:val="2381"/>
        </w:trPr>
        <w:tc>
          <w:tcPr>
            <w:tcW w:w="1211"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○抜本的見直し</w:t>
            </w:r>
          </w:p>
          <w:p w:rsidR="002B5BE3" w:rsidRPr="008F349D" w:rsidRDefault="002B5BE3" w:rsidP="002B5BE3">
            <w:pPr>
              <w:rPr>
                <w:rFonts w:hAnsi="ＭＳ ゴシック"/>
                <w:color w:val="000000"/>
                <w:szCs w:val="21"/>
              </w:rPr>
            </w:pPr>
            <w:r w:rsidRPr="008F349D">
              <w:rPr>
                <w:rFonts w:hAnsi="ＭＳ ゴシック" w:hint="eastAsia"/>
                <w:color w:val="000000"/>
                <w:szCs w:val="21"/>
              </w:rPr>
              <w:t>・中河内救命救急ｾﾝﾀｰの運営形態のあり方について東大阪市・東大阪市立総合病院と協議を継続</w:t>
            </w:r>
          </w:p>
          <w:p w:rsidR="002B5BE3" w:rsidRPr="008F349D" w:rsidRDefault="002B5BE3" w:rsidP="002B5BE3">
            <w:pPr>
              <w:rPr>
                <w:rFonts w:hAnsi="ＭＳ ゴシック"/>
                <w:color w:val="000000"/>
                <w:szCs w:val="21"/>
              </w:rPr>
            </w:pPr>
            <w:r w:rsidRPr="008F349D">
              <w:rPr>
                <w:rFonts w:hAnsi="ＭＳ ゴシック" w:hint="eastAsia"/>
                <w:color w:val="000000"/>
                <w:szCs w:val="21"/>
              </w:rPr>
              <w:t>・上記協議結果や府補助事業の終了などを踏まえ、自立化を検討</w:t>
            </w: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r>
    </w:tbl>
    <w:p w:rsidR="00761FB9" w:rsidRPr="008F349D" w:rsidRDefault="00761FB9" w:rsidP="002B5BE3">
      <w:pPr>
        <w:rPr>
          <w:rFonts w:hAnsi="ＭＳ ゴシック"/>
          <w:color w:val="000000"/>
          <w:szCs w:val="21"/>
        </w:rPr>
      </w:pPr>
    </w:p>
    <w:p w:rsidR="002B5BE3" w:rsidRPr="008F349D" w:rsidRDefault="00761FB9" w:rsidP="002B5BE3">
      <w:pPr>
        <w:rPr>
          <w:rFonts w:hAnsi="ＭＳ ゴシック"/>
          <w:color w:val="000000"/>
          <w:szCs w:val="21"/>
        </w:rPr>
      </w:pPr>
      <w:r w:rsidRPr="008F349D">
        <w:rPr>
          <w:rFonts w:hAnsi="ＭＳ ゴシック"/>
          <w:color w:val="000000"/>
          <w:szCs w:val="21"/>
        </w:rPr>
        <w:br w:type="page"/>
      </w:r>
      <w:r w:rsidR="002B5BE3" w:rsidRPr="008F349D">
        <w:rPr>
          <w:rFonts w:hAnsi="ＭＳ ゴシック" w:hint="eastAsia"/>
          <w:color w:val="000000"/>
          <w:szCs w:val="21"/>
        </w:rPr>
        <w:lastRenderedPageBreak/>
        <w:t>１１４ページ</w:t>
      </w:r>
    </w:p>
    <w:p w:rsidR="002B5BE3" w:rsidRPr="008F349D" w:rsidRDefault="00E55FBE" w:rsidP="002B5BE3">
      <w:pPr>
        <w:rPr>
          <w:rFonts w:hAnsi="ＭＳ ゴシック"/>
          <w:color w:val="000000"/>
          <w:szCs w:val="21"/>
        </w:rPr>
      </w:pPr>
      <w:r w:rsidRPr="008F349D">
        <w:rPr>
          <w:rFonts w:hAnsi="ＭＳ ゴシック" w:hint="eastAsia"/>
          <w:color w:val="000000"/>
          <w:szCs w:val="21"/>
        </w:rPr>
        <w:t>４．</w:t>
      </w:r>
      <w:r w:rsidR="002B5BE3" w:rsidRPr="008F349D">
        <w:rPr>
          <w:rFonts w:hAnsi="ＭＳ ゴシック" w:hint="eastAsia"/>
          <w:color w:val="000000"/>
          <w:szCs w:val="21"/>
        </w:rPr>
        <w:t>今後の方向性【抜本的見直し】</w:t>
      </w:r>
    </w:p>
    <w:tbl>
      <w:tblPr>
        <w:tblW w:w="9433" w:type="dxa"/>
        <w:tblCellMar>
          <w:left w:w="0" w:type="dxa"/>
          <w:right w:w="0" w:type="dxa"/>
        </w:tblCellMar>
        <w:tblLook w:val="0600" w:firstRow="0" w:lastRow="0" w:firstColumn="0" w:lastColumn="0" w:noHBand="1" w:noVBand="1"/>
      </w:tblPr>
      <w:tblGrid>
        <w:gridCol w:w="1211"/>
        <w:gridCol w:w="2977"/>
        <w:gridCol w:w="3119"/>
        <w:gridCol w:w="2126"/>
      </w:tblGrid>
      <w:tr w:rsidR="002B5BE3" w:rsidRPr="008F349D" w:rsidTr="002B5BE3">
        <w:trPr>
          <w:trHeight w:val="340"/>
        </w:trPr>
        <w:tc>
          <w:tcPr>
            <w:tcW w:w="1211"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法人名</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財政構造改革プラン（案）での方向性</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経過・現状・課題</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77" w:type="dxa"/>
              <w:bottom w:w="0" w:type="dxa"/>
              <w:right w:w="77"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今後の方向性</w:t>
            </w:r>
          </w:p>
        </w:tc>
      </w:tr>
      <w:tr w:rsidR="002B5BE3" w:rsidRPr="008F349D" w:rsidTr="002B5BE3">
        <w:trPr>
          <w:trHeight w:val="2268"/>
        </w:trPr>
        <w:tc>
          <w:tcPr>
            <w:tcW w:w="121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（公財）大阪産業振興機構</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○存続</w:t>
            </w:r>
          </w:p>
          <w:p w:rsidR="002B5BE3" w:rsidRPr="008F349D" w:rsidRDefault="002B5BE3" w:rsidP="002B5BE3">
            <w:pPr>
              <w:rPr>
                <w:rFonts w:hAnsi="ＭＳ ゴシック"/>
                <w:color w:val="000000"/>
                <w:szCs w:val="21"/>
              </w:rPr>
            </w:pPr>
            <w:r w:rsidRPr="008F349D">
              <w:rPr>
                <w:rFonts w:hAnsi="ＭＳ ゴシック" w:hint="eastAsia"/>
                <w:color w:val="000000"/>
                <w:szCs w:val="21"/>
              </w:rPr>
              <w:t>（参考）</w:t>
            </w:r>
          </w:p>
          <w:p w:rsidR="002B5BE3" w:rsidRPr="008F349D" w:rsidRDefault="002B5BE3" w:rsidP="002B5BE3">
            <w:pPr>
              <w:rPr>
                <w:rFonts w:hAnsi="ＭＳ ゴシック"/>
                <w:color w:val="000000"/>
                <w:szCs w:val="21"/>
              </w:rPr>
            </w:pPr>
            <w:r w:rsidRPr="008F349D">
              <w:rPr>
                <w:rFonts w:hAnsi="ＭＳ ゴシック" w:hint="eastAsia"/>
                <w:color w:val="000000"/>
                <w:szCs w:val="21"/>
              </w:rPr>
              <w:t>【大阪府市統合Ｂ項目】</w:t>
            </w:r>
          </w:p>
          <w:p w:rsidR="002B5BE3" w:rsidRPr="008F349D" w:rsidRDefault="002B5BE3" w:rsidP="002B5BE3">
            <w:pPr>
              <w:rPr>
                <w:rFonts w:hAnsi="ＭＳ ゴシック"/>
                <w:color w:val="000000"/>
                <w:szCs w:val="21"/>
              </w:rPr>
            </w:pPr>
            <w:r w:rsidRPr="008F349D">
              <w:rPr>
                <w:rFonts w:hAnsi="ＭＳ ゴシック" w:hint="eastAsia"/>
                <w:color w:val="000000"/>
                <w:szCs w:val="21"/>
              </w:rPr>
              <w:t>《大阪産業振興機構・市都市型産業振興センター》の関連法人</w:t>
            </w:r>
          </w:p>
        </w:tc>
        <w:tc>
          <w:tcPr>
            <w:tcW w:w="311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【経過・現状】</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○平成24年度に府市統合本部会議において、（公財）大阪市都市型産業振興ｾﾝﾀｰとの統合の方向性を決定</w:t>
            </w:r>
          </w:p>
          <w:p w:rsidR="002B5BE3" w:rsidRPr="008F349D" w:rsidRDefault="002B5BE3" w:rsidP="002B5BE3">
            <w:pPr>
              <w:rPr>
                <w:rFonts w:hAnsi="ＭＳ ゴシック"/>
                <w:color w:val="000000"/>
                <w:szCs w:val="21"/>
              </w:rPr>
            </w:pPr>
            <w:r w:rsidRPr="008F349D">
              <w:rPr>
                <w:rFonts w:hAnsi="ＭＳ ゴシック" w:hint="eastAsia"/>
                <w:color w:val="000000"/>
                <w:szCs w:val="21"/>
              </w:rPr>
              <w:t>○法人統合を見据え、両法人のワンボードマネジメント組織である連携推進会議を設置・運営</w:t>
            </w:r>
          </w:p>
          <w:p w:rsidR="002B5BE3" w:rsidRPr="008F349D" w:rsidRDefault="002B5BE3" w:rsidP="002B5BE3">
            <w:pPr>
              <w:rPr>
                <w:rFonts w:hAnsi="ＭＳ ゴシック"/>
                <w:color w:val="000000"/>
                <w:szCs w:val="21"/>
              </w:rPr>
            </w:pPr>
            <w:r w:rsidRPr="008F349D">
              <w:rPr>
                <w:rFonts w:hAnsi="ＭＳ ゴシック" w:hint="eastAsia"/>
                <w:color w:val="000000"/>
                <w:szCs w:val="21"/>
              </w:rPr>
              <w:t>・第1回：平成25年7月31日開催</w:t>
            </w:r>
          </w:p>
          <w:p w:rsidR="002B5BE3" w:rsidRPr="008F349D" w:rsidRDefault="002B5BE3" w:rsidP="002B5BE3">
            <w:pPr>
              <w:rPr>
                <w:rFonts w:hAnsi="ＭＳ ゴシック"/>
                <w:color w:val="000000"/>
                <w:szCs w:val="21"/>
              </w:rPr>
            </w:pPr>
            <w:r w:rsidRPr="008F349D">
              <w:rPr>
                <w:rFonts w:hAnsi="ＭＳ ゴシック" w:hint="eastAsia"/>
                <w:color w:val="000000"/>
                <w:szCs w:val="21"/>
              </w:rPr>
              <w:t>・第2回：平成26年2月7日開催</w:t>
            </w:r>
          </w:p>
          <w:p w:rsidR="002B5BE3" w:rsidRPr="008F349D" w:rsidRDefault="002B5BE3" w:rsidP="002B5BE3">
            <w:pPr>
              <w:rPr>
                <w:rFonts w:hAnsi="ＭＳ ゴシック"/>
                <w:color w:val="000000"/>
                <w:szCs w:val="21"/>
              </w:rPr>
            </w:pPr>
            <w:r w:rsidRPr="008F349D">
              <w:rPr>
                <w:rFonts w:hAnsi="ＭＳ ゴシック" w:hint="eastAsia"/>
                <w:bCs/>
                <w:color w:val="000000"/>
                <w:szCs w:val="21"/>
              </w:rPr>
              <w:t>【課題】</w:t>
            </w:r>
          </w:p>
          <w:p w:rsidR="002B5BE3" w:rsidRPr="008F349D" w:rsidRDefault="002B5BE3" w:rsidP="002B5BE3">
            <w:pPr>
              <w:rPr>
                <w:rFonts w:hAnsi="ＭＳ ゴシック"/>
                <w:color w:val="000000"/>
                <w:szCs w:val="21"/>
              </w:rPr>
            </w:pPr>
            <w:r w:rsidRPr="008F349D">
              <w:rPr>
                <w:rFonts w:hAnsi="ＭＳ ゴシック" w:hint="eastAsia"/>
                <w:color w:val="000000"/>
                <w:szCs w:val="21"/>
              </w:rPr>
              <w:t>○事業の再構築方針の検討、統合手法の検討、所要財源の安定確保、財務状況等の確認、組織・人員体制、施設の最適利用など</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○抜本的見直し</w:t>
            </w:r>
          </w:p>
          <w:p w:rsidR="002B5BE3" w:rsidRPr="008F349D" w:rsidRDefault="002B5BE3" w:rsidP="002B5BE3">
            <w:pPr>
              <w:rPr>
                <w:rFonts w:hAnsi="ＭＳ ゴシック"/>
                <w:color w:val="000000"/>
                <w:szCs w:val="21"/>
              </w:rPr>
            </w:pPr>
            <w:r w:rsidRPr="008F349D">
              <w:rPr>
                <w:rFonts w:hAnsi="ＭＳ ゴシック" w:hint="eastAsia"/>
                <w:color w:val="000000"/>
                <w:szCs w:val="21"/>
              </w:rPr>
              <w:t>・（公財）大阪市都市型産業振興ｾﾝﾀｰとの統合に向けた手続きを実施し、平成27年度の法人統合をめざす</w:t>
            </w:r>
          </w:p>
          <w:p w:rsidR="002B5BE3" w:rsidRPr="008F349D" w:rsidRDefault="002B5BE3" w:rsidP="002B5BE3">
            <w:pPr>
              <w:rPr>
                <w:rFonts w:hAnsi="ＭＳ ゴシック"/>
                <w:color w:val="000000"/>
                <w:szCs w:val="21"/>
              </w:rPr>
            </w:pPr>
            <w:r w:rsidRPr="008F349D">
              <w:rPr>
                <w:rFonts w:hAnsi="ＭＳ ゴシック" w:hint="eastAsia"/>
                <w:color w:val="000000"/>
                <w:szCs w:val="21"/>
              </w:rPr>
              <w:t>・連携推進会議において、以下の取組みを実施</w:t>
            </w:r>
          </w:p>
          <w:p w:rsidR="002B5BE3" w:rsidRPr="008F349D" w:rsidRDefault="002B5BE3" w:rsidP="002B5BE3">
            <w:pPr>
              <w:rPr>
                <w:rFonts w:hAnsi="ＭＳ ゴシック"/>
                <w:color w:val="000000"/>
                <w:szCs w:val="21"/>
              </w:rPr>
            </w:pPr>
            <w:r w:rsidRPr="008F349D">
              <w:rPr>
                <w:rFonts w:hAnsi="ＭＳ ゴシック" w:hint="eastAsia"/>
                <w:color w:val="000000"/>
                <w:szCs w:val="21"/>
              </w:rPr>
              <w:t>（１）法人統合に向けた課題・手続きの協議・調整</w:t>
            </w:r>
          </w:p>
          <w:p w:rsidR="002B5BE3" w:rsidRPr="008F349D" w:rsidRDefault="002B5BE3" w:rsidP="002B5BE3">
            <w:pPr>
              <w:rPr>
                <w:rFonts w:hAnsi="ＭＳ ゴシック"/>
                <w:color w:val="000000"/>
                <w:szCs w:val="21"/>
              </w:rPr>
            </w:pPr>
            <w:r w:rsidRPr="008F349D">
              <w:rPr>
                <w:rFonts w:hAnsi="ＭＳ ゴシック" w:hint="eastAsia"/>
                <w:color w:val="000000"/>
                <w:szCs w:val="21"/>
              </w:rPr>
              <w:t>（２）法人統合実現までの間も、連携推進会議において経営戦略・目標を共有し、両法人の事業を効率的・効果的に実施</w:t>
            </w:r>
          </w:p>
        </w:tc>
      </w:tr>
      <w:tr w:rsidR="002B5BE3" w:rsidRPr="008F349D" w:rsidTr="002B5BE3">
        <w:trPr>
          <w:trHeight w:val="363"/>
        </w:trPr>
        <w:tc>
          <w:tcPr>
            <w:tcW w:w="1211"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平成26年度行財政改革の取組みでの方向性</w:t>
            </w: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r>
      <w:tr w:rsidR="002B5BE3" w:rsidRPr="008F349D" w:rsidTr="002B5BE3">
        <w:trPr>
          <w:trHeight w:val="2381"/>
        </w:trPr>
        <w:tc>
          <w:tcPr>
            <w:tcW w:w="1211"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○抜本的見直し</w:t>
            </w:r>
          </w:p>
          <w:p w:rsidR="002B5BE3" w:rsidRPr="008F349D" w:rsidRDefault="002B5BE3" w:rsidP="002B5BE3">
            <w:pPr>
              <w:rPr>
                <w:rFonts w:hAnsi="ＭＳ ゴシック"/>
                <w:color w:val="000000"/>
                <w:szCs w:val="21"/>
              </w:rPr>
            </w:pPr>
            <w:r w:rsidRPr="008F349D">
              <w:rPr>
                <w:rFonts w:hAnsi="ＭＳ ゴシック" w:hint="eastAsia"/>
                <w:color w:val="000000"/>
                <w:szCs w:val="21"/>
              </w:rPr>
              <w:t>・（公財）大阪市都市型産業振興ｾﾝﾀｰとの統合に向けた手続きを実施し、平成27年度の法人統合をめざす</w:t>
            </w:r>
          </w:p>
          <w:p w:rsidR="002B5BE3" w:rsidRPr="008F349D" w:rsidRDefault="002B5BE3" w:rsidP="002B5BE3">
            <w:pPr>
              <w:rPr>
                <w:rFonts w:hAnsi="ＭＳ ゴシック"/>
                <w:color w:val="000000"/>
                <w:szCs w:val="21"/>
              </w:rPr>
            </w:pPr>
            <w:r w:rsidRPr="008F349D">
              <w:rPr>
                <w:rFonts w:hAnsi="ＭＳ ゴシック" w:hint="eastAsia"/>
                <w:color w:val="000000"/>
                <w:szCs w:val="21"/>
              </w:rPr>
              <w:t>・連携推進会議において、以下の取組みを実施</w:t>
            </w:r>
          </w:p>
          <w:p w:rsidR="002B5BE3" w:rsidRPr="008F349D" w:rsidRDefault="002B5BE3" w:rsidP="002B5BE3">
            <w:pPr>
              <w:rPr>
                <w:rFonts w:hAnsi="ＭＳ ゴシック"/>
                <w:color w:val="000000"/>
                <w:szCs w:val="21"/>
              </w:rPr>
            </w:pPr>
            <w:r w:rsidRPr="008F349D">
              <w:rPr>
                <w:rFonts w:hAnsi="ＭＳ ゴシック" w:hint="eastAsia"/>
                <w:color w:val="000000"/>
                <w:szCs w:val="21"/>
              </w:rPr>
              <w:t>（１）法人統合に向けた課題・手続きの協議・調整</w:t>
            </w:r>
          </w:p>
          <w:p w:rsidR="002B5BE3" w:rsidRPr="008F349D" w:rsidRDefault="002B5BE3" w:rsidP="002B5BE3">
            <w:pPr>
              <w:rPr>
                <w:rFonts w:hAnsi="ＭＳ ゴシック"/>
                <w:color w:val="000000"/>
                <w:szCs w:val="21"/>
              </w:rPr>
            </w:pPr>
            <w:r w:rsidRPr="008F349D">
              <w:rPr>
                <w:rFonts w:hAnsi="ＭＳ ゴシック" w:hint="eastAsia"/>
                <w:color w:val="000000"/>
                <w:szCs w:val="21"/>
              </w:rPr>
              <w:t>（２）法人統合実現までの間も、連携推進会議において経営戦略・目標を共有し、両法人の事業を効率的・効果的に実施</w:t>
            </w: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r>
    </w:tbl>
    <w:p w:rsidR="00761FB9" w:rsidRPr="008F349D" w:rsidRDefault="00761FB9" w:rsidP="002B5BE3">
      <w:pPr>
        <w:rPr>
          <w:rFonts w:hAnsi="ＭＳ ゴシック"/>
          <w:color w:val="000000"/>
          <w:szCs w:val="21"/>
        </w:rPr>
      </w:pPr>
    </w:p>
    <w:p w:rsidR="002B5BE3" w:rsidRPr="008F349D" w:rsidRDefault="00761FB9" w:rsidP="002B5BE3">
      <w:pPr>
        <w:rPr>
          <w:rFonts w:hAnsi="ＭＳ ゴシック"/>
          <w:color w:val="000000"/>
          <w:szCs w:val="21"/>
        </w:rPr>
      </w:pPr>
      <w:r w:rsidRPr="008F349D">
        <w:rPr>
          <w:rFonts w:hAnsi="ＭＳ ゴシック"/>
          <w:color w:val="000000"/>
          <w:szCs w:val="21"/>
        </w:rPr>
        <w:br w:type="page"/>
      </w:r>
      <w:r w:rsidR="002B5BE3" w:rsidRPr="008F349D">
        <w:rPr>
          <w:rFonts w:hAnsi="ＭＳ ゴシック" w:hint="eastAsia"/>
          <w:color w:val="000000"/>
          <w:szCs w:val="21"/>
        </w:rPr>
        <w:lastRenderedPageBreak/>
        <w:t>１１５ページ</w:t>
      </w:r>
    </w:p>
    <w:p w:rsidR="002B5BE3" w:rsidRPr="008F349D" w:rsidRDefault="00E55FBE" w:rsidP="002B5BE3">
      <w:pPr>
        <w:rPr>
          <w:rFonts w:hAnsi="ＭＳ ゴシック"/>
          <w:color w:val="000000"/>
          <w:szCs w:val="21"/>
        </w:rPr>
      </w:pPr>
      <w:r w:rsidRPr="008F349D">
        <w:rPr>
          <w:rFonts w:hAnsi="ＭＳ ゴシック" w:hint="eastAsia"/>
          <w:color w:val="000000"/>
          <w:szCs w:val="21"/>
        </w:rPr>
        <w:t>４．</w:t>
      </w:r>
      <w:r w:rsidR="002B5BE3" w:rsidRPr="008F349D">
        <w:rPr>
          <w:rFonts w:hAnsi="ＭＳ ゴシック" w:hint="eastAsia"/>
          <w:color w:val="000000"/>
          <w:szCs w:val="21"/>
        </w:rPr>
        <w:t>今後の方向性【抜本的見直し】</w:t>
      </w:r>
    </w:p>
    <w:tbl>
      <w:tblPr>
        <w:tblW w:w="9442" w:type="dxa"/>
        <w:tblCellMar>
          <w:left w:w="0" w:type="dxa"/>
          <w:right w:w="0" w:type="dxa"/>
        </w:tblCellMar>
        <w:tblLook w:val="0600" w:firstRow="0" w:lastRow="0" w:firstColumn="0" w:lastColumn="0" w:noHBand="1" w:noVBand="1"/>
      </w:tblPr>
      <w:tblGrid>
        <w:gridCol w:w="1220"/>
        <w:gridCol w:w="2977"/>
        <w:gridCol w:w="3119"/>
        <w:gridCol w:w="2126"/>
      </w:tblGrid>
      <w:tr w:rsidR="002B5BE3" w:rsidRPr="008F349D" w:rsidTr="002B5BE3">
        <w:trPr>
          <w:trHeight w:val="340"/>
        </w:trPr>
        <w:tc>
          <w:tcPr>
            <w:tcW w:w="1220" w:type="dxa"/>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 xml:space="preserve">法人名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財政構造改革プラン（案）での方向性</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経過・現状・課題</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6" w:type="dxa"/>
              <w:bottom w:w="0" w:type="dxa"/>
              <w:right w:w="86"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今後の方向性</w:t>
            </w:r>
          </w:p>
        </w:tc>
      </w:tr>
      <w:tr w:rsidR="002B5BE3" w:rsidRPr="008F349D" w:rsidTr="002B5BE3">
        <w:trPr>
          <w:trHeight w:val="673"/>
        </w:trPr>
        <w:tc>
          <w:tcPr>
            <w:tcW w:w="12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大阪府道路公社</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○存続</w:t>
            </w:r>
          </w:p>
          <w:p w:rsidR="002B5BE3" w:rsidRPr="008F349D" w:rsidRDefault="002B5BE3" w:rsidP="002B5BE3">
            <w:pPr>
              <w:rPr>
                <w:rFonts w:hAnsi="ＭＳ ゴシック"/>
                <w:color w:val="000000"/>
                <w:szCs w:val="21"/>
              </w:rPr>
            </w:pPr>
            <w:r w:rsidRPr="008F349D">
              <w:rPr>
                <w:rFonts w:hAnsi="ＭＳ ゴシック" w:hint="eastAsia"/>
                <w:color w:val="000000"/>
                <w:szCs w:val="21"/>
              </w:rPr>
              <w:t>・公社健全化計画を平成22年度中に策定</w:t>
            </w:r>
          </w:p>
          <w:p w:rsidR="002B5BE3" w:rsidRPr="008F349D" w:rsidRDefault="002B5BE3" w:rsidP="002B5BE3">
            <w:pPr>
              <w:rPr>
                <w:rFonts w:hAnsi="ＭＳ ゴシック"/>
                <w:color w:val="000000"/>
                <w:szCs w:val="21"/>
              </w:rPr>
            </w:pPr>
            <w:r w:rsidRPr="008F349D">
              <w:rPr>
                <w:rFonts w:hAnsi="ＭＳ ゴシック" w:hint="eastAsia"/>
                <w:color w:val="000000"/>
                <w:szCs w:val="21"/>
              </w:rPr>
              <w:t>・事業許可取得時の予測交通量を満たしていない路線の料金徴収期間の延長や、維持管理経費等の縮減により、収支の改善を図る</w:t>
            </w:r>
          </w:p>
          <w:p w:rsidR="002B5BE3" w:rsidRPr="008F349D" w:rsidRDefault="002B5BE3" w:rsidP="002B5BE3">
            <w:pPr>
              <w:rPr>
                <w:rFonts w:hAnsi="ＭＳ ゴシック"/>
                <w:color w:val="000000"/>
                <w:szCs w:val="21"/>
              </w:rPr>
            </w:pPr>
            <w:r w:rsidRPr="008F349D">
              <w:rPr>
                <w:rFonts w:hAnsi="ＭＳ ゴシック" w:hint="eastAsia"/>
                <w:color w:val="000000"/>
                <w:szCs w:val="21"/>
              </w:rPr>
              <w:t>・国貸付金の償還期限の延長を国へ要望</w:t>
            </w:r>
          </w:p>
          <w:p w:rsidR="002B5BE3" w:rsidRPr="008F349D" w:rsidRDefault="002B5BE3" w:rsidP="002B5BE3">
            <w:pPr>
              <w:rPr>
                <w:rFonts w:hAnsi="ＭＳ ゴシック"/>
                <w:color w:val="000000"/>
                <w:szCs w:val="21"/>
              </w:rPr>
            </w:pPr>
            <w:r w:rsidRPr="008F349D">
              <w:rPr>
                <w:rFonts w:hAnsi="ＭＳ ゴシック" w:hint="eastAsia"/>
                <w:color w:val="000000"/>
                <w:szCs w:val="21"/>
              </w:rPr>
              <w:t>（参考）</w:t>
            </w:r>
          </w:p>
          <w:p w:rsidR="002B5BE3" w:rsidRPr="008F349D" w:rsidRDefault="002B5BE3" w:rsidP="002B5BE3">
            <w:pPr>
              <w:rPr>
                <w:rFonts w:hAnsi="ＭＳ ゴシック"/>
                <w:color w:val="000000"/>
                <w:szCs w:val="21"/>
              </w:rPr>
            </w:pPr>
            <w:r w:rsidRPr="008F349D">
              <w:rPr>
                <w:rFonts w:hAnsi="ＭＳ ゴシック" w:hint="eastAsia"/>
                <w:color w:val="000000"/>
                <w:szCs w:val="21"/>
              </w:rPr>
              <w:t>【大阪府市統合Ｂ項目】</w:t>
            </w:r>
          </w:p>
          <w:p w:rsidR="002B5BE3" w:rsidRPr="008F349D" w:rsidRDefault="002B5BE3" w:rsidP="002B5BE3">
            <w:pPr>
              <w:rPr>
                <w:rFonts w:hAnsi="ＭＳ ゴシック"/>
                <w:color w:val="000000"/>
                <w:szCs w:val="21"/>
              </w:rPr>
            </w:pPr>
            <w:r w:rsidRPr="008F349D">
              <w:rPr>
                <w:rFonts w:hAnsi="ＭＳ ゴシック" w:hint="eastAsia"/>
                <w:color w:val="000000"/>
                <w:szCs w:val="21"/>
              </w:rPr>
              <w:t>《府道路公社・市道路公社》の関連法人</w:t>
            </w:r>
          </w:p>
        </w:tc>
        <w:tc>
          <w:tcPr>
            <w:tcW w:w="311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【経過・現状】</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○平成23年度に22年度実績を反映させた 公社経営改善方針を策定</w:t>
            </w:r>
          </w:p>
          <w:p w:rsidR="002B5BE3" w:rsidRPr="008F349D" w:rsidRDefault="002B5BE3" w:rsidP="002B5BE3">
            <w:pPr>
              <w:rPr>
                <w:rFonts w:hAnsi="ＭＳ ゴシック"/>
                <w:color w:val="000000"/>
                <w:szCs w:val="21"/>
              </w:rPr>
            </w:pPr>
            <w:r w:rsidRPr="008F349D">
              <w:rPr>
                <w:rFonts w:hAnsi="ＭＳ ゴシック" w:hint="eastAsia"/>
                <w:color w:val="000000"/>
                <w:szCs w:val="21"/>
              </w:rPr>
              <w:t>○予測交通量を満たしていない路線の収支改善の取組み</w:t>
            </w:r>
          </w:p>
          <w:p w:rsidR="002B5BE3" w:rsidRPr="008F349D" w:rsidRDefault="002B5BE3" w:rsidP="002B5BE3">
            <w:pPr>
              <w:rPr>
                <w:rFonts w:hAnsi="ＭＳ ゴシック"/>
                <w:color w:val="000000"/>
                <w:szCs w:val="21"/>
              </w:rPr>
            </w:pPr>
            <w:r w:rsidRPr="008F349D">
              <w:rPr>
                <w:rFonts w:hAnsi="ＭＳ ゴシック" w:hint="eastAsia"/>
                <w:color w:val="000000"/>
                <w:szCs w:val="21"/>
              </w:rPr>
              <w:t>・公社経営改善方針に基づき、維持管理費の縮減を図るなどして収支改善に取り組んでいる</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・平成24年度に経営改善方針を改定</w:t>
            </w:r>
          </w:p>
          <w:p w:rsidR="002B5BE3" w:rsidRPr="008F349D" w:rsidRDefault="002B5BE3" w:rsidP="002B5BE3">
            <w:pPr>
              <w:rPr>
                <w:rFonts w:hAnsi="ＭＳ ゴシック"/>
                <w:color w:val="000000"/>
                <w:szCs w:val="21"/>
              </w:rPr>
            </w:pPr>
            <w:r w:rsidRPr="008F349D">
              <w:rPr>
                <w:rFonts w:hAnsi="ＭＳ ゴシック" w:hint="eastAsia"/>
                <w:color w:val="000000"/>
                <w:szCs w:val="21"/>
              </w:rPr>
              <w:t>・国に対し、料金徴収期間の延長等に係る制度改善を要望</w:t>
            </w:r>
          </w:p>
          <w:p w:rsidR="002B5BE3" w:rsidRPr="008F349D" w:rsidRDefault="002B5BE3" w:rsidP="002B5BE3">
            <w:pPr>
              <w:rPr>
                <w:rFonts w:hAnsi="ＭＳ ゴシック"/>
                <w:color w:val="000000"/>
                <w:szCs w:val="21"/>
              </w:rPr>
            </w:pPr>
            <w:r w:rsidRPr="008F349D">
              <w:rPr>
                <w:rFonts w:hAnsi="ＭＳ ゴシック" w:hint="eastAsia"/>
                <w:color w:val="000000"/>
                <w:szCs w:val="21"/>
              </w:rPr>
              <w:t>・第二阪奈道路の料金徴収期間延長を国と調整</w:t>
            </w:r>
          </w:p>
          <w:p w:rsidR="002B5BE3" w:rsidRPr="008F349D" w:rsidRDefault="002B5BE3" w:rsidP="002B5BE3">
            <w:pPr>
              <w:rPr>
                <w:rFonts w:hAnsi="ＭＳ ゴシック"/>
                <w:color w:val="000000"/>
                <w:szCs w:val="21"/>
              </w:rPr>
            </w:pPr>
            <w:r w:rsidRPr="008F349D">
              <w:rPr>
                <w:rFonts w:hAnsi="ＭＳ ゴシック" w:hint="eastAsia"/>
                <w:color w:val="000000"/>
                <w:szCs w:val="21"/>
              </w:rPr>
              <w:t>○国貸付金償還期限延長の要望を実施</w:t>
            </w:r>
          </w:p>
          <w:p w:rsidR="002B5BE3" w:rsidRPr="008F349D" w:rsidRDefault="002B5BE3" w:rsidP="002B5BE3">
            <w:pPr>
              <w:rPr>
                <w:rFonts w:hAnsi="ＭＳ ゴシック"/>
                <w:color w:val="000000"/>
                <w:szCs w:val="21"/>
              </w:rPr>
            </w:pPr>
            <w:r w:rsidRPr="008F349D">
              <w:rPr>
                <w:rFonts w:hAnsi="ＭＳ ゴシック" w:hint="eastAsia"/>
                <w:color w:val="000000"/>
                <w:szCs w:val="21"/>
              </w:rPr>
              <w:t>・他府県とともに、国への制度改善の要望を継続</w:t>
            </w:r>
          </w:p>
          <w:p w:rsidR="002B5BE3" w:rsidRPr="008F349D" w:rsidRDefault="002B5BE3" w:rsidP="002B5BE3">
            <w:pPr>
              <w:rPr>
                <w:rFonts w:hAnsi="ＭＳ ゴシック"/>
                <w:color w:val="000000"/>
                <w:szCs w:val="21"/>
              </w:rPr>
            </w:pPr>
            <w:r w:rsidRPr="008F349D">
              <w:rPr>
                <w:rFonts w:hAnsi="ＭＳ ゴシック" w:hint="eastAsia"/>
                <w:color w:val="000000"/>
                <w:szCs w:val="21"/>
              </w:rPr>
              <w:t>○「新たな高速道路料金に関する基本方針」を決定（平成25年12月　国土交通省）</w:t>
            </w:r>
          </w:p>
          <w:p w:rsidR="002B5BE3" w:rsidRPr="008F349D" w:rsidRDefault="002B5BE3" w:rsidP="002B5BE3">
            <w:pPr>
              <w:rPr>
                <w:rFonts w:hAnsi="ＭＳ ゴシック"/>
                <w:color w:val="000000"/>
                <w:szCs w:val="21"/>
              </w:rPr>
            </w:pPr>
            <w:r w:rsidRPr="008F349D">
              <w:rPr>
                <w:rFonts w:hAnsi="ＭＳ ゴシック" w:hint="eastAsia"/>
                <w:color w:val="000000"/>
                <w:szCs w:val="21"/>
              </w:rPr>
              <w:t>・大都市圏においてシームレスな料金体系導入を検討</w:t>
            </w:r>
          </w:p>
          <w:p w:rsidR="002B5BE3" w:rsidRPr="008F349D" w:rsidRDefault="002B5BE3" w:rsidP="002B5BE3">
            <w:pPr>
              <w:rPr>
                <w:rFonts w:hAnsi="ＭＳ ゴシック"/>
                <w:color w:val="000000"/>
                <w:szCs w:val="21"/>
              </w:rPr>
            </w:pPr>
            <w:r w:rsidRPr="008F349D">
              <w:rPr>
                <w:rFonts w:hAnsi="ＭＳ ゴシック" w:hint="eastAsia"/>
                <w:bCs/>
                <w:color w:val="000000"/>
                <w:szCs w:val="21"/>
              </w:rPr>
              <w:t>【課題】</w:t>
            </w:r>
          </w:p>
          <w:p w:rsidR="002B5BE3" w:rsidRPr="008F349D" w:rsidRDefault="002B5BE3" w:rsidP="002B5BE3">
            <w:pPr>
              <w:rPr>
                <w:rFonts w:hAnsi="ＭＳ ゴシック"/>
                <w:color w:val="000000"/>
                <w:szCs w:val="21"/>
              </w:rPr>
            </w:pPr>
            <w:r w:rsidRPr="008F349D">
              <w:rPr>
                <w:rFonts w:hAnsi="ＭＳ ゴシック" w:hint="eastAsia"/>
                <w:color w:val="000000"/>
                <w:szCs w:val="21"/>
              </w:rPr>
              <w:t>○借入金の償還財源の確保</w:t>
            </w:r>
          </w:p>
          <w:p w:rsidR="002B5BE3" w:rsidRPr="008F349D" w:rsidRDefault="002B5BE3" w:rsidP="002B5BE3">
            <w:pPr>
              <w:rPr>
                <w:rFonts w:hAnsi="ＭＳ ゴシック"/>
                <w:color w:val="000000"/>
                <w:szCs w:val="21"/>
              </w:rPr>
            </w:pPr>
            <w:r w:rsidRPr="008F349D">
              <w:rPr>
                <w:rFonts w:hAnsi="ＭＳ ゴシック" w:hint="eastAsia"/>
                <w:color w:val="000000"/>
                <w:szCs w:val="21"/>
              </w:rPr>
              <w:t>○阪神都市圏高速道路等の一体的な管理・運営</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○抜本的見直し</w:t>
            </w:r>
          </w:p>
          <w:p w:rsidR="002B5BE3" w:rsidRPr="008F349D" w:rsidRDefault="002B5BE3" w:rsidP="002B5BE3">
            <w:pPr>
              <w:rPr>
                <w:rFonts w:hAnsi="ＭＳ ゴシック"/>
                <w:color w:val="000000"/>
                <w:szCs w:val="21"/>
              </w:rPr>
            </w:pPr>
            <w:r w:rsidRPr="008F349D">
              <w:rPr>
                <w:rFonts w:hAnsi="ＭＳ ゴシック" w:hint="eastAsia"/>
                <w:color w:val="000000"/>
                <w:szCs w:val="21"/>
              </w:rPr>
              <w:t>・引き続き、利用促進、経費節減による収支改善、国への償還期限延長の要望の継続など、借入金の償還財源の確保に努める</w:t>
            </w:r>
          </w:p>
          <w:p w:rsidR="002B5BE3" w:rsidRPr="008F349D" w:rsidRDefault="002B5BE3" w:rsidP="002B5BE3">
            <w:pPr>
              <w:rPr>
                <w:rFonts w:hAnsi="ＭＳ ゴシック"/>
                <w:color w:val="000000"/>
                <w:szCs w:val="21"/>
              </w:rPr>
            </w:pPr>
            <w:r w:rsidRPr="008F349D">
              <w:rPr>
                <w:rFonts w:hAnsi="ＭＳ ゴシック" w:hint="eastAsia"/>
                <w:color w:val="000000"/>
                <w:szCs w:val="21"/>
              </w:rPr>
              <w:t>・利用者の視点に立った阪神都市圏高速道路の一体的な管理･運営を実現するため、平成29年度当初を目途に道路公社路線も含めた料金体系一元化をめざすとともに、接続する高速道路会社への路線移管に向けた取組みをすすめる</w:t>
            </w:r>
          </w:p>
        </w:tc>
      </w:tr>
      <w:tr w:rsidR="002B5BE3" w:rsidRPr="008F349D" w:rsidTr="002B5BE3">
        <w:trPr>
          <w:trHeight w:val="45"/>
        </w:trPr>
        <w:tc>
          <w:tcPr>
            <w:tcW w:w="1220"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平成26年度行財政改革の取組みでの方向性</w:t>
            </w: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r>
      <w:tr w:rsidR="002B5BE3" w:rsidRPr="008F349D" w:rsidTr="002B5BE3">
        <w:trPr>
          <w:trHeight w:val="3688"/>
        </w:trPr>
        <w:tc>
          <w:tcPr>
            <w:tcW w:w="1220"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○存続</w:t>
            </w:r>
          </w:p>
          <w:p w:rsidR="002B5BE3" w:rsidRPr="008F349D" w:rsidRDefault="002B5BE3" w:rsidP="002B5BE3">
            <w:pPr>
              <w:rPr>
                <w:rFonts w:hAnsi="ＭＳ ゴシック"/>
                <w:color w:val="000000"/>
                <w:szCs w:val="21"/>
              </w:rPr>
            </w:pPr>
            <w:r w:rsidRPr="008F349D">
              <w:rPr>
                <w:rFonts w:hAnsi="ＭＳ ゴシック" w:hint="eastAsia"/>
                <w:color w:val="000000"/>
                <w:szCs w:val="21"/>
              </w:rPr>
              <w:t>・引き続き、利用促進、経費節減による収支改善、国への償還期限延長の要望の継続など、借入金の償還財源の確保に努める</w:t>
            </w:r>
          </w:p>
          <w:p w:rsidR="002B5BE3" w:rsidRPr="008F349D" w:rsidRDefault="002B5BE3" w:rsidP="002B5BE3">
            <w:pPr>
              <w:rPr>
                <w:rFonts w:hAnsi="ＭＳ ゴシック"/>
                <w:color w:val="000000"/>
                <w:szCs w:val="21"/>
              </w:rPr>
            </w:pPr>
            <w:r w:rsidRPr="008F349D">
              <w:rPr>
                <w:rFonts w:hAnsi="ＭＳ ゴシック" w:hint="eastAsia"/>
                <w:color w:val="000000"/>
                <w:szCs w:val="21"/>
              </w:rPr>
              <w:t>・阪神都市圏の高速道路における料金体系一元化の具体的内容の検討と併せ、接続する高速道路会社への移管に向けた取組みをすすめる</w:t>
            </w: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r>
    </w:tbl>
    <w:p w:rsidR="00761FB9" w:rsidRPr="008F349D" w:rsidRDefault="00761FB9" w:rsidP="002B5BE3">
      <w:pPr>
        <w:rPr>
          <w:rFonts w:hAnsi="ＭＳ ゴシック"/>
          <w:color w:val="000000"/>
          <w:szCs w:val="21"/>
        </w:rPr>
      </w:pPr>
    </w:p>
    <w:p w:rsidR="002B5BE3" w:rsidRPr="008F349D" w:rsidRDefault="00761FB9" w:rsidP="002B5BE3">
      <w:pPr>
        <w:rPr>
          <w:rFonts w:hAnsi="ＭＳ ゴシック"/>
          <w:color w:val="000000"/>
          <w:szCs w:val="21"/>
        </w:rPr>
      </w:pPr>
      <w:r w:rsidRPr="008F349D">
        <w:rPr>
          <w:rFonts w:hAnsi="ＭＳ ゴシック"/>
          <w:color w:val="000000"/>
          <w:szCs w:val="21"/>
        </w:rPr>
        <w:br w:type="page"/>
      </w:r>
      <w:r w:rsidR="002B5BE3" w:rsidRPr="008F349D">
        <w:rPr>
          <w:rFonts w:hAnsi="ＭＳ ゴシック" w:hint="eastAsia"/>
          <w:color w:val="000000"/>
          <w:szCs w:val="21"/>
        </w:rPr>
        <w:lastRenderedPageBreak/>
        <w:t>１１６ページ</w:t>
      </w:r>
    </w:p>
    <w:p w:rsidR="002B5BE3" w:rsidRPr="008F349D" w:rsidRDefault="00E55FBE" w:rsidP="002B5BE3">
      <w:pPr>
        <w:rPr>
          <w:rFonts w:hAnsi="ＭＳ ゴシック"/>
          <w:color w:val="000000"/>
          <w:szCs w:val="21"/>
        </w:rPr>
      </w:pPr>
      <w:r w:rsidRPr="008F349D">
        <w:rPr>
          <w:rFonts w:hAnsi="ＭＳ ゴシック" w:hint="eastAsia"/>
          <w:color w:val="000000"/>
          <w:szCs w:val="21"/>
        </w:rPr>
        <w:t>４．</w:t>
      </w:r>
      <w:r w:rsidR="002B5BE3" w:rsidRPr="008F349D">
        <w:rPr>
          <w:rFonts w:hAnsi="ＭＳ ゴシック" w:hint="eastAsia"/>
          <w:color w:val="000000"/>
          <w:szCs w:val="21"/>
        </w:rPr>
        <w:t>今後の方向性【抜本的見直し】</w:t>
      </w:r>
    </w:p>
    <w:tbl>
      <w:tblPr>
        <w:tblW w:w="9439" w:type="dxa"/>
        <w:tblCellMar>
          <w:left w:w="0" w:type="dxa"/>
          <w:right w:w="0" w:type="dxa"/>
        </w:tblCellMar>
        <w:tblLook w:val="04A0" w:firstRow="1" w:lastRow="0" w:firstColumn="1" w:lastColumn="0" w:noHBand="0" w:noVBand="1"/>
      </w:tblPr>
      <w:tblGrid>
        <w:gridCol w:w="1217"/>
        <w:gridCol w:w="2977"/>
        <w:gridCol w:w="3119"/>
        <w:gridCol w:w="2126"/>
      </w:tblGrid>
      <w:tr w:rsidR="002B5BE3" w:rsidRPr="008F349D" w:rsidTr="002B5BE3">
        <w:trPr>
          <w:trHeight w:val="340"/>
        </w:trPr>
        <w:tc>
          <w:tcPr>
            <w:tcW w:w="121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法人名</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財政構造改革プラン（案）での方向性</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経過・現状・課題</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今後の方向性</w:t>
            </w:r>
          </w:p>
        </w:tc>
      </w:tr>
      <w:tr w:rsidR="002B5BE3" w:rsidRPr="008F349D" w:rsidTr="002B5BE3">
        <w:trPr>
          <w:trHeight w:val="2177"/>
        </w:trPr>
        <w:tc>
          <w:tcPr>
            <w:tcW w:w="121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堺泉北埠頭（株）</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○存続</w:t>
            </w:r>
          </w:p>
          <w:p w:rsidR="002B5BE3" w:rsidRPr="008F349D" w:rsidRDefault="002B5BE3" w:rsidP="002B5BE3">
            <w:pPr>
              <w:rPr>
                <w:rFonts w:hAnsi="ＭＳ ゴシック"/>
                <w:color w:val="000000"/>
                <w:szCs w:val="21"/>
              </w:rPr>
            </w:pPr>
            <w:r w:rsidRPr="008F349D">
              <w:rPr>
                <w:rFonts w:hAnsi="ＭＳ ゴシック" w:hint="eastAsia"/>
                <w:color w:val="000000"/>
                <w:szCs w:val="21"/>
              </w:rPr>
              <w:t>・国の動きもにらみながら、港湾行政の将来像を見据え、法人のあり方を再検討</w:t>
            </w:r>
          </w:p>
          <w:p w:rsidR="002B5BE3" w:rsidRPr="008F349D" w:rsidRDefault="002B5BE3" w:rsidP="002B5BE3">
            <w:pPr>
              <w:rPr>
                <w:rFonts w:hAnsi="ＭＳ ゴシック"/>
                <w:color w:val="000000"/>
                <w:szCs w:val="21"/>
              </w:rPr>
            </w:pPr>
            <w:r w:rsidRPr="008F349D">
              <w:rPr>
                <w:rFonts w:hAnsi="ＭＳ ゴシック" w:hint="eastAsia"/>
                <w:color w:val="000000"/>
                <w:szCs w:val="21"/>
              </w:rPr>
              <w:t>（参考）</w:t>
            </w:r>
          </w:p>
          <w:p w:rsidR="002B5BE3" w:rsidRPr="008F349D" w:rsidRDefault="002B5BE3" w:rsidP="002B5BE3">
            <w:pPr>
              <w:rPr>
                <w:rFonts w:hAnsi="ＭＳ ゴシック"/>
                <w:color w:val="000000"/>
                <w:szCs w:val="21"/>
              </w:rPr>
            </w:pPr>
            <w:r w:rsidRPr="008F349D">
              <w:rPr>
                <w:rFonts w:hAnsi="ＭＳ ゴシック" w:hint="eastAsia"/>
                <w:color w:val="000000"/>
                <w:szCs w:val="21"/>
              </w:rPr>
              <w:t>【大阪府市統合Ｂ項目】</w:t>
            </w:r>
          </w:p>
          <w:p w:rsidR="002B5BE3" w:rsidRPr="008F349D" w:rsidRDefault="002B5BE3" w:rsidP="002B5BE3">
            <w:pPr>
              <w:rPr>
                <w:rFonts w:hAnsi="ＭＳ ゴシック"/>
                <w:color w:val="000000"/>
                <w:szCs w:val="21"/>
              </w:rPr>
            </w:pPr>
            <w:r w:rsidRPr="008F349D">
              <w:rPr>
                <w:rFonts w:hAnsi="ＭＳ ゴシック" w:hint="eastAsia"/>
                <w:color w:val="000000"/>
                <w:szCs w:val="21"/>
              </w:rPr>
              <w:t>《堺泉北埠頭・大阪港埠頭》の関連法人</w:t>
            </w:r>
          </w:p>
        </w:tc>
        <w:tc>
          <w:tcPr>
            <w:tcW w:w="311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【経過・現状】</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○平成24年度に府市統合本部会議、府戦略本部会議で基本的方向性を決定</w:t>
            </w:r>
          </w:p>
          <w:p w:rsidR="002B5BE3" w:rsidRPr="008F349D" w:rsidRDefault="002B5BE3" w:rsidP="002B5BE3">
            <w:pPr>
              <w:rPr>
                <w:rFonts w:hAnsi="ＭＳ ゴシック"/>
                <w:color w:val="000000"/>
                <w:szCs w:val="21"/>
              </w:rPr>
            </w:pPr>
            <w:r w:rsidRPr="008F349D">
              <w:rPr>
                <w:rFonts w:hAnsi="ＭＳ ゴシック" w:hint="eastAsia"/>
                <w:color w:val="000000"/>
                <w:szCs w:val="21"/>
              </w:rPr>
              <w:t>・府市港湾事業の統合</w:t>
            </w:r>
          </w:p>
          <w:p w:rsidR="002B5BE3" w:rsidRPr="008F349D" w:rsidRDefault="002B5BE3" w:rsidP="002B5BE3">
            <w:pPr>
              <w:rPr>
                <w:rFonts w:hAnsi="ＭＳ ゴシック"/>
                <w:color w:val="000000"/>
                <w:szCs w:val="21"/>
              </w:rPr>
            </w:pPr>
            <w:r w:rsidRPr="008F349D">
              <w:rPr>
                <w:rFonts w:hAnsi="ＭＳ ゴシック" w:hint="eastAsia"/>
                <w:color w:val="000000"/>
                <w:szCs w:val="21"/>
              </w:rPr>
              <w:t>・大阪港埠頭（株）と神戸港埠頭（株）の経営統合後に、堺泉北埠頭㈱との経営統合をめざす</w:t>
            </w:r>
          </w:p>
          <w:p w:rsidR="002B5BE3" w:rsidRPr="008F349D" w:rsidRDefault="002B5BE3" w:rsidP="002B5BE3">
            <w:pPr>
              <w:rPr>
                <w:rFonts w:hAnsi="ＭＳ ゴシック"/>
                <w:color w:val="000000"/>
                <w:szCs w:val="21"/>
              </w:rPr>
            </w:pPr>
            <w:r w:rsidRPr="008F349D">
              <w:rPr>
                <w:rFonts w:hAnsi="ＭＳ ゴシック" w:hint="eastAsia"/>
                <w:color w:val="000000"/>
                <w:szCs w:val="21"/>
              </w:rPr>
              <w:t>・在来埠頭を含め府直営部分について、可能なところから管理運営を委ねることで、港湾運営会社指定に向け、運営ノウハウの蓄積を図る</w:t>
            </w:r>
          </w:p>
          <w:p w:rsidR="002B5BE3" w:rsidRPr="008F349D" w:rsidRDefault="002B5BE3" w:rsidP="002B5BE3">
            <w:pPr>
              <w:rPr>
                <w:rFonts w:hAnsi="ＭＳ ゴシック"/>
                <w:color w:val="000000"/>
                <w:szCs w:val="21"/>
              </w:rPr>
            </w:pPr>
            <w:r w:rsidRPr="008F349D">
              <w:rPr>
                <w:rFonts w:hAnsi="ＭＳ ゴシック" w:hint="eastAsia"/>
                <w:bCs/>
                <w:color w:val="000000"/>
                <w:szCs w:val="21"/>
              </w:rPr>
              <w:t>【課題】</w:t>
            </w:r>
          </w:p>
          <w:p w:rsidR="002B5BE3" w:rsidRPr="008F349D" w:rsidRDefault="002B5BE3" w:rsidP="002B5BE3">
            <w:pPr>
              <w:rPr>
                <w:rFonts w:hAnsi="ＭＳ ゴシック"/>
                <w:color w:val="000000"/>
                <w:szCs w:val="21"/>
              </w:rPr>
            </w:pPr>
            <w:r w:rsidRPr="008F349D">
              <w:rPr>
                <w:rFonts w:hAnsi="ＭＳ ゴシック" w:hint="eastAsia"/>
                <w:color w:val="000000"/>
                <w:szCs w:val="21"/>
              </w:rPr>
              <w:t>○港湾運営会社指定のためのノウハウの蓄積</w:t>
            </w:r>
          </w:p>
          <w:p w:rsidR="002B5BE3" w:rsidRPr="008F349D" w:rsidRDefault="002B5BE3" w:rsidP="002B5BE3">
            <w:pPr>
              <w:rPr>
                <w:rFonts w:hAnsi="ＭＳ ゴシック"/>
                <w:color w:val="000000"/>
                <w:szCs w:val="21"/>
              </w:rPr>
            </w:pPr>
            <w:r w:rsidRPr="008F349D">
              <w:rPr>
                <w:rFonts w:hAnsi="ＭＳ ゴシック" w:hint="eastAsia"/>
                <w:color w:val="000000"/>
                <w:szCs w:val="21"/>
              </w:rPr>
              <w:t>○港湾運営の委任方法・府営上屋売却に係る検討・関係者調整</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○抜本的見直し</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・平成26年10月設立の大阪港埠頭㈱と神戸港埠頭㈱の統合会社との経営統合をめざす</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・平成27年度の港湾運営会社指定をめざすとともに、経営統合までの間は、法人として収益性の向上、安定的な経営の維持や事業展開を引き続き行う</w:t>
            </w:r>
          </w:p>
        </w:tc>
      </w:tr>
      <w:tr w:rsidR="002B5BE3" w:rsidRPr="008F349D" w:rsidTr="002B5BE3">
        <w:trPr>
          <w:trHeight w:val="362"/>
        </w:trPr>
        <w:tc>
          <w:tcPr>
            <w:tcW w:w="1217"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平成26年度行財政改革の取組みでの方向性</w:t>
            </w: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r>
      <w:tr w:rsidR="002B5BE3" w:rsidRPr="008F349D" w:rsidTr="002B5BE3">
        <w:trPr>
          <w:trHeight w:val="957"/>
        </w:trPr>
        <w:tc>
          <w:tcPr>
            <w:tcW w:w="1217"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3" w:type="dxa"/>
              <w:bottom w:w="0" w:type="dxa"/>
              <w:right w:w="83"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○抜本的見直し</w:t>
            </w:r>
          </w:p>
          <w:p w:rsidR="002B5BE3" w:rsidRPr="008F349D" w:rsidRDefault="002B5BE3" w:rsidP="002B5BE3">
            <w:pPr>
              <w:rPr>
                <w:rFonts w:hAnsi="ＭＳ ゴシック"/>
                <w:color w:val="000000"/>
                <w:szCs w:val="21"/>
              </w:rPr>
            </w:pPr>
            <w:r w:rsidRPr="008F349D">
              <w:rPr>
                <w:rFonts w:hAnsi="ＭＳ ゴシック" w:hint="eastAsia"/>
                <w:color w:val="000000"/>
                <w:szCs w:val="21"/>
              </w:rPr>
              <w:t>・大阪港埠頭㈱と神戸港埠頭（株９の経営統合後に経営統合をめざす</w:t>
            </w:r>
          </w:p>
          <w:p w:rsidR="002B5BE3" w:rsidRPr="008F349D" w:rsidRDefault="002B5BE3" w:rsidP="002B5BE3">
            <w:pPr>
              <w:rPr>
                <w:rFonts w:hAnsi="ＭＳ ゴシック"/>
                <w:color w:val="000000"/>
                <w:szCs w:val="21"/>
              </w:rPr>
            </w:pPr>
            <w:r w:rsidRPr="008F349D">
              <w:rPr>
                <w:rFonts w:hAnsi="ＭＳ ゴシック" w:hint="eastAsia"/>
                <w:color w:val="000000"/>
                <w:szCs w:val="21"/>
              </w:rPr>
              <w:t>・それまでの間は、法人として収益性の向上、安定的な経営の維持や事業展開を引き続き行うとともに、港湾運営会社指定に向け、運営ノウハウの蓄積を図る</w:t>
            </w:r>
          </w:p>
        </w:tc>
        <w:tc>
          <w:tcPr>
            <w:tcW w:w="3119"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2126"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r>
    </w:tbl>
    <w:p w:rsidR="00761FB9" w:rsidRPr="008F349D" w:rsidRDefault="00761FB9" w:rsidP="002B5BE3">
      <w:pPr>
        <w:rPr>
          <w:rFonts w:hAnsi="ＭＳ ゴシック"/>
          <w:color w:val="000000"/>
          <w:szCs w:val="21"/>
        </w:rPr>
      </w:pPr>
    </w:p>
    <w:p w:rsidR="002B5BE3" w:rsidRPr="008F349D" w:rsidRDefault="00761FB9" w:rsidP="002B5BE3">
      <w:pPr>
        <w:rPr>
          <w:rFonts w:hAnsi="ＭＳ ゴシック"/>
          <w:color w:val="000000"/>
          <w:szCs w:val="21"/>
        </w:rPr>
      </w:pPr>
      <w:r w:rsidRPr="008F349D">
        <w:rPr>
          <w:rFonts w:hAnsi="ＭＳ ゴシック"/>
          <w:color w:val="000000"/>
          <w:szCs w:val="21"/>
        </w:rPr>
        <w:br w:type="page"/>
      </w:r>
      <w:r w:rsidR="002B5BE3" w:rsidRPr="008F349D">
        <w:rPr>
          <w:rFonts w:hAnsi="ＭＳ ゴシック" w:hint="eastAsia"/>
          <w:color w:val="000000"/>
          <w:szCs w:val="21"/>
        </w:rPr>
        <w:lastRenderedPageBreak/>
        <w:t>１１７ページ</w:t>
      </w:r>
    </w:p>
    <w:p w:rsidR="002B5BE3" w:rsidRPr="008F349D" w:rsidRDefault="00E55FBE" w:rsidP="002B5BE3">
      <w:pPr>
        <w:rPr>
          <w:rFonts w:hAnsi="ＭＳ ゴシック"/>
          <w:color w:val="000000"/>
          <w:szCs w:val="21"/>
        </w:rPr>
      </w:pPr>
      <w:r w:rsidRPr="008F349D">
        <w:rPr>
          <w:rFonts w:hAnsi="ＭＳ ゴシック" w:hint="eastAsia"/>
          <w:color w:val="000000"/>
          <w:szCs w:val="21"/>
        </w:rPr>
        <w:t>５．</w:t>
      </w:r>
      <w:r w:rsidR="002B5BE3" w:rsidRPr="008F349D">
        <w:rPr>
          <w:rFonts w:hAnsi="ＭＳ ゴシック" w:hint="eastAsia"/>
          <w:color w:val="000000"/>
          <w:szCs w:val="21"/>
        </w:rPr>
        <w:t>平成26年度行財政改革の取組みで示した方向性を達成した法人</w:t>
      </w:r>
    </w:p>
    <w:tbl>
      <w:tblPr>
        <w:tblW w:w="9437" w:type="dxa"/>
        <w:tblCellMar>
          <w:left w:w="0" w:type="dxa"/>
          <w:right w:w="0" w:type="dxa"/>
        </w:tblCellMar>
        <w:tblLook w:val="04A0" w:firstRow="1" w:lastRow="0" w:firstColumn="1" w:lastColumn="0" w:noHBand="0" w:noVBand="1"/>
      </w:tblPr>
      <w:tblGrid>
        <w:gridCol w:w="1782"/>
        <w:gridCol w:w="3828"/>
        <w:gridCol w:w="3827"/>
      </w:tblGrid>
      <w:tr w:rsidR="002B5BE3" w:rsidRPr="008F349D" w:rsidTr="002B5BE3">
        <w:trPr>
          <w:trHeight w:val="370"/>
        </w:trPr>
        <w:tc>
          <w:tcPr>
            <w:tcW w:w="1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法人名</w:t>
            </w:r>
          </w:p>
        </w:tc>
        <w:tc>
          <w:tcPr>
            <w:tcW w:w="3828"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財政構造改革プラン（案）での方向性</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実施済の内容</w:t>
            </w:r>
          </w:p>
        </w:tc>
      </w:tr>
      <w:tr w:rsidR="002B5BE3" w:rsidRPr="008F349D" w:rsidTr="002B5BE3">
        <w:trPr>
          <w:trHeight w:val="1444"/>
        </w:trPr>
        <w:tc>
          <w:tcPr>
            <w:tcW w:w="178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大阪府中小企業信用保証協会</w:t>
            </w:r>
          </w:p>
        </w:tc>
        <w:tc>
          <w:tcPr>
            <w:tcW w:w="382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○存続</w:t>
            </w:r>
          </w:p>
          <w:p w:rsidR="002B5BE3" w:rsidRPr="008F349D" w:rsidRDefault="002B5BE3" w:rsidP="002B5BE3">
            <w:pPr>
              <w:rPr>
                <w:rFonts w:hAnsi="ＭＳ ゴシック"/>
                <w:color w:val="000000"/>
                <w:szCs w:val="21"/>
              </w:rPr>
            </w:pPr>
            <w:r w:rsidRPr="008F349D">
              <w:rPr>
                <w:rFonts w:hAnsi="ＭＳ ゴシック" w:hint="eastAsia"/>
                <w:color w:val="000000"/>
                <w:szCs w:val="21"/>
              </w:rPr>
              <w:t>（参考）</w:t>
            </w:r>
          </w:p>
          <w:p w:rsidR="002B5BE3" w:rsidRPr="008F349D" w:rsidRDefault="002B5BE3" w:rsidP="002B5BE3">
            <w:pPr>
              <w:rPr>
                <w:rFonts w:hAnsi="ＭＳ ゴシック"/>
                <w:color w:val="000000"/>
                <w:szCs w:val="21"/>
              </w:rPr>
            </w:pPr>
            <w:r w:rsidRPr="008F349D">
              <w:rPr>
                <w:rFonts w:hAnsi="ＭＳ ゴシック" w:hint="eastAsia"/>
                <w:color w:val="000000"/>
                <w:szCs w:val="21"/>
              </w:rPr>
              <w:t>【大阪府市統合Ｂ項目】</w:t>
            </w:r>
          </w:p>
          <w:p w:rsidR="002B5BE3" w:rsidRPr="008F349D" w:rsidRDefault="002B5BE3" w:rsidP="002B5BE3">
            <w:pPr>
              <w:rPr>
                <w:rFonts w:hAnsi="ＭＳ ゴシック"/>
                <w:color w:val="000000"/>
                <w:szCs w:val="21"/>
              </w:rPr>
            </w:pPr>
            <w:r w:rsidRPr="008F349D">
              <w:rPr>
                <w:rFonts w:hAnsi="ＭＳ ゴシック" w:hint="eastAsia"/>
                <w:color w:val="000000"/>
                <w:szCs w:val="21"/>
              </w:rPr>
              <w:t>《府信用保証協会・市信用保証協会》の関連法人</w:t>
            </w:r>
          </w:p>
        </w:tc>
        <w:tc>
          <w:tcPr>
            <w:tcW w:w="382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2B5BE3" w:rsidRPr="008F349D" w:rsidRDefault="002B5BE3" w:rsidP="002B5BE3">
            <w:pPr>
              <w:rPr>
                <w:rFonts w:hAnsi="ＭＳ ゴシック"/>
                <w:color w:val="000000"/>
                <w:szCs w:val="21"/>
              </w:rPr>
            </w:pPr>
            <w:r w:rsidRPr="008F349D">
              <w:rPr>
                <w:rFonts w:hAnsi="ＭＳ ゴシック" w:hint="eastAsia"/>
                <w:color w:val="000000"/>
                <w:szCs w:val="21"/>
              </w:rPr>
              <w:t>○平成26年5月9日、国の合併認可を得て、5月19日、大阪市信用保証協会と合併</w:t>
            </w:r>
          </w:p>
          <w:p w:rsidR="002B5BE3" w:rsidRPr="008F349D" w:rsidRDefault="002B5BE3" w:rsidP="002B5BE3">
            <w:pPr>
              <w:rPr>
                <w:rFonts w:hAnsi="ＭＳ ゴシック"/>
                <w:color w:val="000000"/>
                <w:szCs w:val="21"/>
              </w:rPr>
            </w:pPr>
            <w:r w:rsidRPr="008F349D">
              <w:rPr>
                <w:rFonts w:hAnsi="ＭＳ ゴシック" w:hint="eastAsia"/>
                <w:color w:val="000000"/>
                <w:szCs w:val="21"/>
              </w:rPr>
              <w:t>＜合併後の信用保証協会の概要＞</w:t>
            </w:r>
          </w:p>
          <w:p w:rsidR="002B5BE3" w:rsidRPr="008F349D" w:rsidRDefault="002B5BE3" w:rsidP="002B5BE3">
            <w:pPr>
              <w:rPr>
                <w:rFonts w:hAnsi="ＭＳ ゴシック"/>
                <w:color w:val="000000"/>
                <w:szCs w:val="21"/>
              </w:rPr>
            </w:pPr>
            <w:r w:rsidRPr="008F349D">
              <w:rPr>
                <w:rFonts w:hAnsi="ＭＳ ゴシック" w:hint="eastAsia"/>
                <w:color w:val="000000"/>
                <w:szCs w:val="21"/>
              </w:rPr>
              <w:t>・名称：大阪信用保証協会</w:t>
            </w:r>
          </w:p>
          <w:p w:rsidR="002B5BE3" w:rsidRPr="008F349D" w:rsidRDefault="002B5BE3" w:rsidP="002B5BE3">
            <w:pPr>
              <w:rPr>
                <w:rFonts w:hAnsi="ＭＳ ゴシック"/>
                <w:color w:val="000000"/>
                <w:szCs w:val="21"/>
              </w:rPr>
            </w:pPr>
            <w:r w:rsidRPr="008F349D">
              <w:rPr>
                <w:rFonts w:hAnsi="ＭＳ ゴシック" w:hint="eastAsia"/>
                <w:color w:val="000000"/>
                <w:szCs w:val="21"/>
              </w:rPr>
              <w:t>・保証債務残高：約2.9兆円</w:t>
            </w:r>
          </w:p>
          <w:p w:rsidR="002B5BE3" w:rsidRPr="008F349D" w:rsidRDefault="002B5BE3" w:rsidP="002B5BE3">
            <w:pPr>
              <w:rPr>
                <w:rFonts w:hAnsi="ＭＳ ゴシック"/>
                <w:color w:val="000000"/>
                <w:szCs w:val="21"/>
              </w:rPr>
            </w:pPr>
            <w:r w:rsidRPr="008F349D">
              <w:rPr>
                <w:rFonts w:hAnsi="ＭＳ ゴシック" w:hint="eastAsia"/>
                <w:color w:val="000000"/>
                <w:szCs w:val="21"/>
              </w:rPr>
              <w:t>・利用企業：約10万社</w:t>
            </w:r>
          </w:p>
          <w:p w:rsidR="002B5BE3" w:rsidRPr="008F349D" w:rsidRDefault="002B5BE3" w:rsidP="002B5BE3">
            <w:pPr>
              <w:rPr>
                <w:rFonts w:hAnsi="ＭＳ ゴシック"/>
                <w:color w:val="000000"/>
                <w:szCs w:val="21"/>
              </w:rPr>
            </w:pPr>
            <w:r w:rsidRPr="008F349D">
              <w:rPr>
                <w:rFonts w:hAnsi="ＭＳ ゴシック" w:hint="eastAsia"/>
                <w:color w:val="000000"/>
                <w:szCs w:val="21"/>
              </w:rPr>
              <w:t>・基本財産：約1,000億円</w:t>
            </w:r>
          </w:p>
        </w:tc>
      </w:tr>
      <w:tr w:rsidR="002B5BE3" w:rsidRPr="008F349D" w:rsidTr="002B5BE3">
        <w:trPr>
          <w:trHeight w:val="371"/>
        </w:trPr>
        <w:tc>
          <w:tcPr>
            <w:tcW w:w="178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B5BE3" w:rsidRPr="008F349D" w:rsidRDefault="002B5BE3" w:rsidP="002B5BE3">
            <w:pPr>
              <w:rPr>
                <w:rFonts w:hAnsi="ＭＳ ゴシック"/>
                <w:color w:val="000000"/>
                <w:szCs w:val="21"/>
              </w:rPr>
            </w:pPr>
          </w:p>
        </w:tc>
        <w:tc>
          <w:tcPr>
            <w:tcW w:w="382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平成26年度行財政改革の取組みでの方向性</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r>
      <w:tr w:rsidR="002B5BE3" w:rsidRPr="008F349D" w:rsidTr="002B5BE3">
        <w:trPr>
          <w:trHeight w:val="1469"/>
        </w:trPr>
        <w:tc>
          <w:tcPr>
            <w:tcW w:w="1782"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B5BE3" w:rsidRPr="008F349D" w:rsidRDefault="002B5BE3" w:rsidP="002B5BE3">
            <w:pPr>
              <w:rPr>
                <w:rFonts w:hAnsi="ＭＳ ゴシック"/>
                <w:color w:val="000000"/>
                <w:szCs w:val="21"/>
              </w:rPr>
            </w:pPr>
          </w:p>
        </w:tc>
        <w:tc>
          <w:tcPr>
            <w:tcW w:w="382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○抜本的見直し</w:t>
            </w:r>
            <w:r w:rsidRPr="008F349D">
              <w:rPr>
                <w:rFonts w:hAnsi="ＭＳ ゴシック" w:hint="eastAsia"/>
                <w:color w:val="000000"/>
                <w:szCs w:val="21"/>
              </w:rPr>
              <w:t>（平成26年5月実施予定）</w:t>
            </w:r>
          </w:p>
          <w:p w:rsidR="002B5BE3" w:rsidRPr="008F349D" w:rsidRDefault="002B5BE3" w:rsidP="002B5BE3">
            <w:pPr>
              <w:rPr>
                <w:rFonts w:hAnsi="ＭＳ ゴシック"/>
                <w:color w:val="000000"/>
                <w:szCs w:val="21"/>
              </w:rPr>
            </w:pPr>
            <w:r w:rsidRPr="008F349D">
              <w:rPr>
                <w:rFonts w:hAnsi="ＭＳ ゴシック" w:hint="eastAsia"/>
                <w:color w:val="000000"/>
                <w:szCs w:val="21"/>
              </w:rPr>
              <w:t>・市保証協会を吸収合併</w:t>
            </w:r>
          </w:p>
          <w:p w:rsidR="002B5BE3" w:rsidRPr="008F349D" w:rsidRDefault="002B5BE3" w:rsidP="002B5BE3">
            <w:pPr>
              <w:rPr>
                <w:rFonts w:hAnsi="ＭＳ ゴシック"/>
                <w:color w:val="000000"/>
                <w:szCs w:val="21"/>
              </w:rPr>
            </w:pPr>
            <w:r w:rsidRPr="008F349D">
              <w:rPr>
                <w:rFonts w:hAnsi="ＭＳ ゴシック" w:hint="eastAsia"/>
                <w:color w:val="000000"/>
                <w:szCs w:val="21"/>
              </w:rPr>
              <w:t>・国の合併認可を得るべく、関係者間の協議・調整をすすめ、平成26年5月、新たな府保証協会による事業実施をめざす</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r>
      <w:tr w:rsidR="002B5BE3" w:rsidRPr="008F349D" w:rsidTr="002B5BE3">
        <w:trPr>
          <w:trHeight w:val="1484"/>
        </w:trPr>
        <w:tc>
          <w:tcPr>
            <w:tcW w:w="178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大阪府都市開発（株）</w:t>
            </w:r>
          </w:p>
        </w:tc>
        <w:tc>
          <w:tcPr>
            <w:tcW w:w="382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○民営化</w:t>
            </w:r>
          </w:p>
          <w:p w:rsidR="002B5BE3" w:rsidRPr="008F349D" w:rsidRDefault="002B5BE3" w:rsidP="002B5BE3">
            <w:pPr>
              <w:rPr>
                <w:rFonts w:hAnsi="ＭＳ ゴシック"/>
                <w:color w:val="000000"/>
                <w:szCs w:val="21"/>
              </w:rPr>
            </w:pPr>
            <w:r w:rsidRPr="008F349D">
              <w:rPr>
                <w:rFonts w:hAnsi="ＭＳ ゴシック" w:hint="eastAsia"/>
                <w:color w:val="000000"/>
                <w:szCs w:val="21"/>
              </w:rPr>
              <w:t>・同社のさらなる発展と円滑な民営化推進という視点から、同社の府保有株式を一括ですべて売却</w:t>
            </w:r>
          </w:p>
        </w:tc>
        <w:tc>
          <w:tcPr>
            <w:tcW w:w="382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2B5BE3" w:rsidRPr="008F349D" w:rsidRDefault="002B5BE3" w:rsidP="002B5BE3">
            <w:pPr>
              <w:rPr>
                <w:rFonts w:hAnsi="ＭＳ ゴシック"/>
                <w:color w:val="000000"/>
                <w:szCs w:val="21"/>
              </w:rPr>
            </w:pPr>
            <w:r w:rsidRPr="008F349D">
              <w:rPr>
                <w:rFonts w:hAnsi="ＭＳ ゴシック" w:hint="eastAsia"/>
                <w:color w:val="000000"/>
                <w:szCs w:val="21"/>
              </w:rPr>
              <w:t>○平成26年5月15日、OTK事業の更なる発展、府民の利便性向上等の早期実現の観点から随意契約により株式譲渡契約を締結</w:t>
            </w:r>
          </w:p>
          <w:p w:rsidR="002B5BE3" w:rsidRPr="008F349D" w:rsidRDefault="002B5BE3" w:rsidP="002B5BE3">
            <w:pPr>
              <w:rPr>
                <w:rFonts w:hAnsi="ＭＳ ゴシック"/>
                <w:color w:val="000000"/>
                <w:szCs w:val="21"/>
              </w:rPr>
            </w:pPr>
            <w:r w:rsidRPr="008F349D">
              <w:rPr>
                <w:rFonts w:hAnsi="ＭＳ ゴシック" w:hint="eastAsia"/>
                <w:color w:val="000000"/>
                <w:szCs w:val="21"/>
              </w:rPr>
              <w:t>○平成26年5月議会において株式売却議案の議決を得て、7月1日、株式譲渡を完了し、完全民営化</w:t>
            </w:r>
          </w:p>
          <w:p w:rsidR="002B5BE3" w:rsidRPr="008F349D" w:rsidRDefault="002B5BE3" w:rsidP="002B5BE3">
            <w:pPr>
              <w:rPr>
                <w:rFonts w:hAnsi="ＭＳ ゴシック"/>
                <w:color w:val="000000"/>
                <w:szCs w:val="21"/>
              </w:rPr>
            </w:pPr>
            <w:r w:rsidRPr="008F349D">
              <w:rPr>
                <w:rFonts w:hAnsi="ＭＳ ゴシック" w:hint="eastAsia"/>
                <w:color w:val="000000"/>
                <w:szCs w:val="21"/>
              </w:rPr>
              <w:t>＜株式譲渡契約の概要＞</w:t>
            </w:r>
          </w:p>
          <w:p w:rsidR="002B5BE3" w:rsidRPr="008F349D" w:rsidRDefault="002B5BE3" w:rsidP="002B5BE3">
            <w:pPr>
              <w:rPr>
                <w:rFonts w:hAnsi="ＭＳ ゴシック"/>
                <w:color w:val="000000"/>
                <w:szCs w:val="21"/>
              </w:rPr>
            </w:pPr>
            <w:r w:rsidRPr="008F349D">
              <w:rPr>
                <w:rFonts w:hAnsi="ＭＳ ゴシック" w:hint="eastAsia"/>
                <w:color w:val="000000"/>
                <w:szCs w:val="21"/>
              </w:rPr>
              <w:t>・譲渡先：南海電気鉄道㈱及び同社の子会社･関連会社</w:t>
            </w:r>
          </w:p>
          <w:p w:rsidR="002B5BE3" w:rsidRPr="008F349D" w:rsidRDefault="002B5BE3" w:rsidP="002B5BE3">
            <w:pPr>
              <w:rPr>
                <w:rFonts w:hAnsi="ＭＳ ゴシック"/>
                <w:color w:val="000000"/>
                <w:szCs w:val="21"/>
              </w:rPr>
            </w:pPr>
            <w:r w:rsidRPr="008F349D">
              <w:rPr>
                <w:rFonts w:hAnsi="ＭＳ ゴシック" w:hint="eastAsia"/>
                <w:color w:val="000000"/>
                <w:szCs w:val="21"/>
              </w:rPr>
              <w:t>・譲渡金額：府367.5億円（全株主合計750億円）</w:t>
            </w:r>
          </w:p>
          <w:p w:rsidR="002B5BE3" w:rsidRPr="008F349D" w:rsidRDefault="002B5BE3" w:rsidP="002B5BE3">
            <w:pPr>
              <w:rPr>
                <w:rFonts w:hAnsi="ＭＳ ゴシック"/>
                <w:color w:val="000000"/>
                <w:szCs w:val="21"/>
              </w:rPr>
            </w:pPr>
            <w:r w:rsidRPr="008F349D">
              <w:rPr>
                <w:rFonts w:hAnsi="ＭＳ ゴシック" w:hint="eastAsia"/>
                <w:color w:val="000000"/>
                <w:szCs w:val="21"/>
              </w:rPr>
              <w:t>・株式・事業譲渡制限：15年間</w:t>
            </w:r>
          </w:p>
          <w:p w:rsidR="002B5BE3" w:rsidRPr="008F349D" w:rsidRDefault="002B5BE3" w:rsidP="002B5BE3">
            <w:pPr>
              <w:rPr>
                <w:rFonts w:hAnsi="ＭＳ ゴシック"/>
                <w:color w:val="000000"/>
                <w:szCs w:val="21"/>
              </w:rPr>
            </w:pPr>
            <w:r w:rsidRPr="008F349D">
              <w:rPr>
                <w:rFonts w:hAnsi="ＭＳ ゴシック" w:hint="eastAsia"/>
                <w:color w:val="000000"/>
                <w:szCs w:val="21"/>
              </w:rPr>
              <w:t>・鉄道事業の運営：乗継割引（実質負担80円値下げ）、通学定期割引率の拡大（実質負担約25％値下げ）</w:t>
            </w:r>
          </w:p>
          <w:p w:rsidR="002B5BE3" w:rsidRPr="008F349D" w:rsidRDefault="002B5BE3" w:rsidP="002B5BE3">
            <w:pPr>
              <w:rPr>
                <w:rFonts w:hAnsi="ＭＳ ゴシック"/>
                <w:color w:val="000000"/>
                <w:szCs w:val="21"/>
              </w:rPr>
            </w:pPr>
            <w:r w:rsidRPr="008F349D">
              <w:rPr>
                <w:rFonts w:hAnsi="ＭＳ ゴシック" w:hint="eastAsia"/>
                <w:color w:val="000000"/>
                <w:szCs w:val="21"/>
              </w:rPr>
              <w:t xml:space="preserve">・トラックターミナル等物流事業の運営：公共ターミナルとしての事業継続、既存利用者への配慮など　　　　　　　　　　　　　　　　　　　　　　　　　　　　　　　　</w:t>
            </w:r>
          </w:p>
        </w:tc>
      </w:tr>
      <w:tr w:rsidR="002B5BE3" w:rsidRPr="008F349D" w:rsidTr="002B5BE3">
        <w:trPr>
          <w:trHeight w:val="376"/>
        </w:trPr>
        <w:tc>
          <w:tcPr>
            <w:tcW w:w="1782"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382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vAlign w:val="cente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平成26年度行財政改革の取組みでの方向性</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r>
      <w:tr w:rsidR="002B5BE3" w:rsidRPr="008F349D" w:rsidTr="002B5BE3">
        <w:trPr>
          <w:trHeight w:val="2886"/>
        </w:trPr>
        <w:tc>
          <w:tcPr>
            <w:tcW w:w="1782"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c>
          <w:tcPr>
            <w:tcW w:w="3828" w:type="dxa"/>
            <w:tcBorders>
              <w:top w:val="single" w:sz="8" w:space="0" w:color="000000"/>
              <w:left w:val="single" w:sz="8" w:space="0" w:color="000000"/>
              <w:bottom w:val="single" w:sz="8" w:space="0" w:color="000000"/>
              <w:right w:val="single" w:sz="8" w:space="0" w:color="000000"/>
            </w:tcBorders>
            <w:shd w:val="clear" w:color="auto" w:fill="auto"/>
            <w:tcMar>
              <w:top w:w="15" w:type="dxa"/>
              <w:left w:w="82" w:type="dxa"/>
              <w:bottom w:w="0" w:type="dxa"/>
              <w:right w:w="82" w:type="dxa"/>
            </w:tcMar>
            <w:hideMark/>
          </w:tcPr>
          <w:p w:rsidR="002B5BE3" w:rsidRPr="008F349D" w:rsidRDefault="002B5BE3" w:rsidP="002B5BE3">
            <w:pPr>
              <w:rPr>
                <w:rFonts w:hAnsi="ＭＳ ゴシック"/>
                <w:color w:val="000000"/>
                <w:szCs w:val="21"/>
              </w:rPr>
            </w:pPr>
            <w:r w:rsidRPr="008F349D">
              <w:rPr>
                <w:rFonts w:hAnsi="ＭＳ ゴシック" w:hint="eastAsia"/>
                <w:bCs/>
                <w:color w:val="000000"/>
                <w:szCs w:val="21"/>
              </w:rPr>
              <w:t>○民営化</w:t>
            </w:r>
          </w:p>
          <w:p w:rsidR="002B5BE3" w:rsidRPr="008F349D" w:rsidRDefault="002B5BE3" w:rsidP="002B5BE3">
            <w:pPr>
              <w:rPr>
                <w:rFonts w:hAnsi="ＭＳ ゴシック"/>
                <w:color w:val="000000"/>
                <w:szCs w:val="21"/>
              </w:rPr>
            </w:pPr>
            <w:r w:rsidRPr="008F349D">
              <w:rPr>
                <w:rFonts w:hAnsi="ＭＳ ゴシック" w:hint="eastAsia"/>
                <w:color w:val="000000"/>
                <w:szCs w:val="21"/>
              </w:rPr>
              <w:t>・引き続き、府保有株式の売却に向けた取組みをすすめる</w:t>
            </w:r>
          </w:p>
        </w:tc>
        <w:tc>
          <w:tcPr>
            <w:tcW w:w="3827" w:type="dxa"/>
            <w:vMerge/>
            <w:tcBorders>
              <w:top w:val="single" w:sz="8" w:space="0" w:color="000000"/>
              <w:left w:val="single" w:sz="8" w:space="0" w:color="000000"/>
              <w:bottom w:val="single" w:sz="8" w:space="0" w:color="000000"/>
              <w:right w:val="single" w:sz="8" w:space="0" w:color="000000"/>
            </w:tcBorders>
            <w:vAlign w:val="center"/>
            <w:hideMark/>
          </w:tcPr>
          <w:p w:rsidR="002B5BE3" w:rsidRPr="008F349D" w:rsidRDefault="002B5BE3" w:rsidP="002B5BE3">
            <w:pPr>
              <w:rPr>
                <w:rFonts w:hAnsi="ＭＳ ゴシック"/>
                <w:color w:val="000000"/>
                <w:szCs w:val="21"/>
              </w:rPr>
            </w:pPr>
          </w:p>
        </w:tc>
      </w:tr>
    </w:tbl>
    <w:p w:rsidR="00761FB9" w:rsidRPr="008F349D" w:rsidRDefault="00761FB9" w:rsidP="00435AA8">
      <w:pPr>
        <w:rPr>
          <w:rFonts w:hAnsi="ＭＳ ゴシック"/>
          <w:color w:val="000000"/>
        </w:rPr>
      </w:pPr>
    </w:p>
    <w:p w:rsidR="00435AA8" w:rsidRPr="008F349D" w:rsidRDefault="00761FB9" w:rsidP="00435AA8">
      <w:pPr>
        <w:rPr>
          <w:rFonts w:hAnsi="ＭＳ ゴシック"/>
          <w:color w:val="000000"/>
        </w:rPr>
      </w:pPr>
      <w:r w:rsidRPr="008F349D">
        <w:rPr>
          <w:rFonts w:hAnsi="ＭＳ ゴシック"/>
          <w:color w:val="000000"/>
        </w:rPr>
        <w:br w:type="page"/>
      </w:r>
      <w:r w:rsidR="00435AA8" w:rsidRPr="008F349D">
        <w:rPr>
          <w:rFonts w:hAnsi="ＭＳ ゴシック" w:hint="eastAsia"/>
          <w:color w:val="000000"/>
        </w:rPr>
        <w:lastRenderedPageBreak/>
        <w:t>１１８ページ</w:t>
      </w:r>
    </w:p>
    <w:p w:rsidR="00435AA8" w:rsidRPr="008F349D" w:rsidRDefault="00435AA8" w:rsidP="00435AA8">
      <w:pPr>
        <w:rPr>
          <w:rFonts w:hAnsi="ＭＳ ゴシック"/>
          <w:color w:val="000000"/>
        </w:rPr>
      </w:pPr>
      <w:r w:rsidRPr="008F349D">
        <w:rPr>
          <w:rFonts w:hAnsi="ＭＳ ゴシック" w:hint="eastAsia"/>
          <w:color w:val="000000"/>
        </w:rPr>
        <w:t>出資法人が出資等をする法人（いわゆる孫法人）</w:t>
      </w:r>
    </w:p>
    <w:p w:rsidR="00435AA8" w:rsidRPr="008F349D" w:rsidRDefault="00435AA8" w:rsidP="00435AA8">
      <w:pPr>
        <w:rPr>
          <w:rFonts w:hAnsi="ＭＳ ゴシック"/>
          <w:color w:val="000000"/>
        </w:rPr>
      </w:pPr>
      <w:r w:rsidRPr="008F349D">
        <w:rPr>
          <w:rFonts w:hAnsi="ＭＳ ゴシック" w:hint="eastAsia"/>
          <w:color w:val="000000"/>
        </w:rPr>
        <w:t>点検結果・今後の取組み</w:t>
      </w:r>
    </w:p>
    <w:p w:rsidR="00435AA8" w:rsidRPr="008F349D" w:rsidRDefault="00435AA8" w:rsidP="0004122D">
      <w:pPr>
        <w:ind w:firstLineChars="100" w:firstLine="227"/>
        <w:rPr>
          <w:rFonts w:hAnsi="ＭＳ ゴシック"/>
          <w:color w:val="000000"/>
        </w:rPr>
      </w:pPr>
      <w:r w:rsidRPr="008F349D">
        <w:rPr>
          <w:rFonts w:hAnsi="ＭＳ ゴシック" w:hint="eastAsia"/>
          <w:color w:val="000000"/>
        </w:rPr>
        <w:t>財政構造改革プラン（案）（以下、「前プラン（案）」といいます。）策定後に存続していた孫法人</w:t>
      </w:r>
      <w:r w:rsidR="009A09CD" w:rsidRPr="008F349D">
        <w:rPr>
          <w:rFonts w:hAnsi="ＭＳ ゴシック" w:hint="eastAsia"/>
          <w:color w:val="000000"/>
        </w:rPr>
        <w:t>6</w:t>
      </w:r>
      <w:r w:rsidRPr="008F349D">
        <w:rPr>
          <w:rFonts w:hAnsi="ＭＳ ゴシック" w:hint="eastAsia"/>
          <w:color w:val="000000"/>
        </w:rPr>
        <w:t>法人のうち、出資元法人の民営化により孫法人でなくなった孫法人（3法人）を除く3法人について、出資元法人の関与の状況等を確認・点検しました。</w:t>
      </w:r>
    </w:p>
    <w:p w:rsidR="00435AA8" w:rsidRPr="008F349D" w:rsidRDefault="00435AA8" w:rsidP="00435AA8">
      <w:pPr>
        <w:rPr>
          <w:rFonts w:hAnsi="ＭＳ ゴシック"/>
          <w:color w:val="000000"/>
        </w:rPr>
      </w:pPr>
      <w:r w:rsidRPr="008F349D">
        <w:rPr>
          <w:rFonts w:hAnsi="ＭＳ ゴシック" w:hint="eastAsia"/>
          <w:color w:val="000000"/>
        </w:rPr>
        <w:t>その結果、出資元法人の株式譲渡により孫法人でなくなった法人が1法人、平成27年度以降も引き続き点検を実施する法人が2法人となりました。</w:t>
      </w:r>
    </w:p>
    <w:p w:rsidR="00435AA8" w:rsidRPr="008F349D" w:rsidRDefault="00435AA8" w:rsidP="00435AA8">
      <w:pPr>
        <w:rPr>
          <w:rFonts w:hAnsi="ＭＳ ゴシック"/>
          <w:color w:val="000000"/>
        </w:rPr>
      </w:pPr>
      <w:r w:rsidRPr="008F349D">
        <w:rPr>
          <w:rFonts w:hAnsi="ＭＳ ゴシック" w:hint="eastAsia"/>
          <w:color w:val="000000"/>
        </w:rPr>
        <w:t>今後も存続する孫法人については、引き続き、前プラン（案）での方向性を踏襲し、その必要性などについて定期的に点検していきます。</w:t>
      </w:r>
    </w:p>
    <w:p w:rsidR="00435AA8" w:rsidRPr="008F349D" w:rsidRDefault="00435AA8" w:rsidP="00435AA8">
      <w:pPr>
        <w:rPr>
          <w:rFonts w:hAnsi="ＭＳ ゴシック"/>
          <w:color w:val="000000"/>
        </w:rPr>
      </w:pPr>
      <w:r w:rsidRPr="008F349D">
        <w:rPr>
          <w:rFonts w:hAnsi="ＭＳ ゴシック" w:hint="eastAsia"/>
          <w:color w:val="000000"/>
        </w:rPr>
        <w:t>今後の方向性</w:t>
      </w:r>
    </w:p>
    <w:p w:rsidR="00435AA8" w:rsidRPr="008F349D" w:rsidRDefault="00435AA8" w:rsidP="00435AA8">
      <w:pPr>
        <w:rPr>
          <w:rFonts w:hAnsi="ＭＳ ゴシック"/>
          <w:color w:val="000000"/>
        </w:rPr>
      </w:pPr>
      <w:r w:rsidRPr="008F349D">
        <w:rPr>
          <w:rFonts w:hAnsi="ＭＳ ゴシック" w:hint="eastAsia"/>
          <w:color w:val="000000"/>
        </w:rPr>
        <w:t>法人が府や出資法人の事業の一翼を担っている場合などには、 孫法人の状況も点検しておく必要があることから、出資法人の孫法人に対する関与の状況等を踏まえながら、出資法人を通じて、以下の観点から定期的に点検していきます。</w:t>
      </w:r>
    </w:p>
    <w:p w:rsidR="00435AA8" w:rsidRPr="008F349D" w:rsidRDefault="00C20E78" w:rsidP="00435AA8">
      <w:pPr>
        <w:rPr>
          <w:rFonts w:hAnsi="ＭＳ ゴシック"/>
          <w:color w:val="000000"/>
        </w:rPr>
      </w:pPr>
      <w:r w:rsidRPr="008F349D">
        <w:rPr>
          <w:rFonts w:hAnsi="ＭＳ ゴシック" w:hint="eastAsia"/>
          <w:color w:val="000000"/>
        </w:rPr>
        <w:t>（１）</w:t>
      </w:r>
      <w:r w:rsidR="00435AA8" w:rsidRPr="008F349D">
        <w:rPr>
          <w:rFonts w:hAnsi="ＭＳ ゴシック" w:hint="eastAsia"/>
          <w:color w:val="000000"/>
        </w:rPr>
        <w:t>孫法人の必要性</w:t>
      </w:r>
    </w:p>
    <w:p w:rsidR="00435AA8" w:rsidRPr="008F349D" w:rsidRDefault="00C20E78" w:rsidP="00435AA8">
      <w:pPr>
        <w:rPr>
          <w:rFonts w:hAnsi="ＭＳ ゴシック"/>
          <w:color w:val="000000"/>
        </w:rPr>
      </w:pPr>
      <w:r w:rsidRPr="008F349D">
        <w:rPr>
          <w:rFonts w:hAnsi="ＭＳ ゴシック" w:hint="eastAsia"/>
          <w:color w:val="000000"/>
        </w:rPr>
        <w:t>（２）</w:t>
      </w:r>
      <w:r w:rsidR="00435AA8" w:rsidRPr="008F349D">
        <w:rPr>
          <w:rFonts w:hAnsi="ＭＳ ゴシック" w:hint="eastAsia"/>
          <w:color w:val="000000"/>
        </w:rPr>
        <w:t>出資法人から孫法人への委託の必要性</w:t>
      </w:r>
    </w:p>
    <w:p w:rsidR="00435AA8" w:rsidRPr="008F349D" w:rsidRDefault="00C20E78" w:rsidP="00435AA8">
      <w:pPr>
        <w:rPr>
          <w:rFonts w:hAnsi="ＭＳ ゴシック"/>
          <w:color w:val="000000"/>
        </w:rPr>
      </w:pPr>
      <w:r w:rsidRPr="008F349D">
        <w:rPr>
          <w:rFonts w:hAnsi="ＭＳ ゴシック" w:hint="eastAsia"/>
          <w:color w:val="000000"/>
        </w:rPr>
        <w:t>（３）</w:t>
      </w:r>
      <w:r w:rsidR="00435AA8" w:rsidRPr="008F349D">
        <w:rPr>
          <w:rFonts w:hAnsi="ＭＳ ゴシック" w:hint="eastAsia"/>
          <w:color w:val="000000"/>
        </w:rPr>
        <w:t>孫法人に関する透明性の確保等</w:t>
      </w:r>
    </w:p>
    <w:p w:rsidR="0004122D" w:rsidRPr="008F349D" w:rsidRDefault="0004122D"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前プラン（案）策定時点の孫法人の状況</w:t>
      </w:r>
    </w:p>
    <w:tbl>
      <w:tblPr>
        <w:tblW w:w="7513" w:type="dxa"/>
        <w:tblCellMar>
          <w:left w:w="0" w:type="dxa"/>
          <w:right w:w="0" w:type="dxa"/>
        </w:tblCellMar>
        <w:tblLook w:val="0600" w:firstRow="0" w:lastRow="0" w:firstColumn="0" w:lastColumn="0" w:noHBand="1" w:noVBand="1"/>
      </w:tblPr>
      <w:tblGrid>
        <w:gridCol w:w="3686"/>
        <w:gridCol w:w="3827"/>
      </w:tblGrid>
      <w:tr w:rsidR="00C20E78" w:rsidRPr="008F349D" w:rsidTr="00CE2809">
        <w:trPr>
          <w:trHeight w:val="451"/>
        </w:trPr>
        <w:tc>
          <w:tcPr>
            <w:tcW w:w="7513" w:type="dxa"/>
            <w:gridSpan w:val="2"/>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734865" w:rsidRPr="008F349D" w:rsidRDefault="00C20E78" w:rsidP="00C20E78">
            <w:pPr>
              <w:rPr>
                <w:rFonts w:hAnsi="ＭＳ ゴシック"/>
                <w:color w:val="000000"/>
              </w:rPr>
            </w:pPr>
            <w:r w:rsidRPr="008F349D">
              <w:rPr>
                <w:rFonts w:hAnsi="ＭＳ ゴシック" w:hint="eastAsia"/>
                <w:bCs/>
                <w:color w:val="000000"/>
              </w:rPr>
              <w:t>【前プラン（案）策定時点の孫法人：9法人】</w:t>
            </w:r>
          </w:p>
        </w:tc>
      </w:tr>
      <w:tr w:rsidR="00C20E78" w:rsidRPr="008F349D" w:rsidTr="00CE2809">
        <w:trPr>
          <w:trHeight w:val="401"/>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734865" w:rsidRPr="008F349D" w:rsidRDefault="00C20E78" w:rsidP="00C20E78">
            <w:pPr>
              <w:rPr>
                <w:rFonts w:hAnsi="ＭＳ ゴシック"/>
                <w:color w:val="000000"/>
              </w:rPr>
            </w:pPr>
            <w:r w:rsidRPr="008F349D">
              <w:rPr>
                <w:rFonts w:hAnsi="ＭＳ ゴシック" w:hint="eastAsia"/>
                <w:color w:val="000000"/>
              </w:rPr>
              <w:t>出資元法人名</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734865" w:rsidRPr="008F349D" w:rsidRDefault="00C20E78" w:rsidP="00C20E78">
            <w:pPr>
              <w:rPr>
                <w:rFonts w:hAnsi="ＭＳ ゴシック"/>
                <w:color w:val="000000"/>
              </w:rPr>
            </w:pPr>
            <w:r w:rsidRPr="008F349D">
              <w:rPr>
                <w:rFonts w:hAnsi="ＭＳ ゴシック" w:hint="eastAsia"/>
                <w:color w:val="000000"/>
              </w:rPr>
              <w:t>孫法人名</w:t>
            </w:r>
          </w:p>
        </w:tc>
      </w:tr>
      <w:tr w:rsidR="00C20E78" w:rsidRPr="008F349D" w:rsidTr="00CE2809">
        <w:trPr>
          <w:trHeight w:val="483"/>
        </w:trPr>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C20E78" w:rsidP="00C20E78">
            <w:pPr>
              <w:rPr>
                <w:rFonts w:hAnsi="ＭＳ ゴシック"/>
                <w:color w:val="000000"/>
              </w:rPr>
            </w:pPr>
            <w:r w:rsidRPr="008F349D">
              <w:rPr>
                <w:rFonts w:hAnsi="ＭＳ ゴシック" w:hint="eastAsia"/>
                <w:color w:val="000000"/>
              </w:rPr>
              <w:t>（株）大阪府食品流通センター</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C20E78" w:rsidP="00C20E78">
            <w:pPr>
              <w:rPr>
                <w:rFonts w:hAnsi="ＭＳ ゴシック"/>
                <w:color w:val="000000"/>
              </w:rPr>
            </w:pPr>
            <w:r w:rsidRPr="008F349D">
              <w:rPr>
                <w:rFonts w:hAnsi="ＭＳ ゴシック" w:hint="eastAsia"/>
                <w:color w:val="000000"/>
              </w:rPr>
              <w:t>（株）北部冷蔵サービスセンター</w:t>
            </w:r>
          </w:p>
        </w:tc>
      </w:tr>
      <w:tr w:rsidR="00C20E78" w:rsidRPr="008F349D" w:rsidTr="00CE2809">
        <w:trPr>
          <w:trHeight w:val="454"/>
        </w:trPr>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C20E78" w:rsidP="00C20E78">
            <w:pPr>
              <w:rPr>
                <w:rFonts w:hAnsi="ＭＳ ゴシック"/>
                <w:color w:val="000000"/>
              </w:rPr>
            </w:pPr>
            <w:r w:rsidRPr="008F349D">
              <w:rPr>
                <w:rFonts w:hAnsi="ＭＳ ゴシック" w:hint="eastAsia"/>
                <w:color w:val="000000"/>
              </w:rPr>
              <w:t>大阪高速鉄道㈱（株）</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C20E78" w:rsidP="00C20E78">
            <w:pPr>
              <w:rPr>
                <w:rFonts w:hAnsi="ＭＳ ゴシック"/>
                <w:color w:val="000000"/>
              </w:rPr>
            </w:pPr>
            <w:r w:rsidRPr="008F349D">
              <w:rPr>
                <w:rFonts w:hAnsi="ＭＳ ゴシック" w:hint="eastAsia"/>
                <w:color w:val="000000"/>
              </w:rPr>
              <w:t>大阪モノレールサービス（株）</w:t>
            </w:r>
          </w:p>
        </w:tc>
      </w:tr>
      <w:tr w:rsidR="00C20E78" w:rsidRPr="008F349D" w:rsidTr="00CE2809">
        <w:trPr>
          <w:trHeight w:val="454"/>
        </w:trPr>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C20E78" w:rsidP="00C20E78">
            <w:pPr>
              <w:rPr>
                <w:rFonts w:hAnsi="ＭＳ ゴシック"/>
                <w:color w:val="000000"/>
              </w:rPr>
            </w:pPr>
            <w:r w:rsidRPr="008F349D">
              <w:rPr>
                <w:rFonts w:hAnsi="ＭＳ ゴシック" w:hint="eastAsia"/>
                <w:color w:val="000000"/>
              </w:rPr>
              <w:t>大阪府都市開発（株）</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C20E78" w:rsidP="00C20E78">
            <w:pPr>
              <w:rPr>
                <w:rFonts w:hAnsi="ＭＳ ゴシック"/>
                <w:color w:val="000000"/>
              </w:rPr>
            </w:pPr>
            <w:r w:rsidRPr="008F349D">
              <w:rPr>
                <w:rFonts w:hAnsi="ＭＳ ゴシック" w:hint="eastAsia"/>
                <w:color w:val="000000"/>
              </w:rPr>
              <w:t>泉北鉄道サービス（株）</w:t>
            </w:r>
          </w:p>
        </w:tc>
      </w:tr>
      <w:tr w:rsidR="00C20E78" w:rsidRPr="008F349D" w:rsidTr="00CE2809">
        <w:trPr>
          <w:trHeight w:val="454"/>
        </w:trPr>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C20E78" w:rsidP="00C20E78">
            <w:pPr>
              <w:rPr>
                <w:rFonts w:hAnsi="ＭＳ ゴシック"/>
                <w:color w:val="000000"/>
              </w:rPr>
            </w:pPr>
            <w:r w:rsidRPr="008F349D">
              <w:rPr>
                <w:rFonts w:hAnsi="ＭＳ ゴシック" w:hint="eastAsia"/>
                <w:color w:val="000000"/>
              </w:rPr>
              <w:t>大阪府都市開発（株）</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C20E78" w:rsidP="00C20E78">
            <w:pPr>
              <w:rPr>
                <w:rFonts w:hAnsi="ＭＳ ゴシック"/>
                <w:color w:val="000000"/>
              </w:rPr>
            </w:pPr>
            <w:r w:rsidRPr="008F349D">
              <w:rPr>
                <w:rFonts w:hAnsi="ＭＳ ゴシック" w:hint="eastAsia"/>
                <w:color w:val="000000"/>
              </w:rPr>
              <w:t>泉鉄産業（株）</w:t>
            </w:r>
          </w:p>
        </w:tc>
      </w:tr>
      <w:tr w:rsidR="00C20E78" w:rsidRPr="008F349D" w:rsidTr="00CE2809">
        <w:trPr>
          <w:trHeight w:val="454"/>
        </w:trPr>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C20E78" w:rsidP="00C20E78">
            <w:pPr>
              <w:rPr>
                <w:rFonts w:hAnsi="ＭＳ ゴシック"/>
                <w:color w:val="000000"/>
              </w:rPr>
            </w:pPr>
            <w:r w:rsidRPr="008F349D">
              <w:rPr>
                <w:rFonts w:hAnsi="ＭＳ ゴシック" w:hint="eastAsia"/>
                <w:color w:val="000000"/>
              </w:rPr>
              <w:t>大阪府都市開発（株）</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C20E78" w:rsidP="00C20E78">
            <w:pPr>
              <w:rPr>
                <w:rFonts w:hAnsi="ＭＳ ゴシック"/>
                <w:color w:val="000000"/>
              </w:rPr>
            </w:pPr>
            <w:r w:rsidRPr="008F349D">
              <w:rPr>
                <w:rFonts w:hAnsi="ＭＳ ゴシック" w:hint="eastAsia"/>
                <w:color w:val="000000"/>
              </w:rPr>
              <w:t>りんくう国際物流（株）</w:t>
            </w:r>
          </w:p>
        </w:tc>
      </w:tr>
      <w:tr w:rsidR="00C20E78" w:rsidRPr="008F349D" w:rsidTr="00CE2809">
        <w:trPr>
          <w:trHeight w:val="454"/>
        </w:trPr>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C20E78" w:rsidP="00C20E78">
            <w:pPr>
              <w:rPr>
                <w:rFonts w:hAnsi="ＭＳ ゴシック"/>
                <w:color w:val="000000"/>
              </w:rPr>
            </w:pPr>
            <w:r w:rsidRPr="008F349D">
              <w:rPr>
                <w:rFonts w:hAnsi="ＭＳ ゴシック" w:hint="eastAsia"/>
                <w:color w:val="000000"/>
              </w:rPr>
              <w:t>大阪府都市開発（株）</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C20E78" w:rsidP="00C20E78">
            <w:pPr>
              <w:rPr>
                <w:rFonts w:hAnsi="ＭＳ ゴシック"/>
                <w:color w:val="000000"/>
              </w:rPr>
            </w:pPr>
            <w:r w:rsidRPr="008F349D">
              <w:rPr>
                <w:rFonts w:hAnsi="ＭＳ ゴシック" w:hint="eastAsia"/>
                <w:color w:val="000000"/>
              </w:rPr>
              <w:t>（株）パンジョ</w:t>
            </w:r>
          </w:p>
        </w:tc>
      </w:tr>
      <w:tr w:rsidR="00C20E78" w:rsidRPr="008F349D" w:rsidTr="00CE2809">
        <w:trPr>
          <w:trHeight w:val="454"/>
        </w:trPr>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C20E78" w:rsidP="00C20E78">
            <w:pPr>
              <w:rPr>
                <w:rFonts w:hAnsi="ＭＳ ゴシック"/>
                <w:color w:val="000000"/>
              </w:rPr>
            </w:pPr>
            <w:r w:rsidRPr="008F349D">
              <w:rPr>
                <w:rFonts w:hAnsi="ＭＳ ゴシック" w:hint="eastAsia"/>
                <w:color w:val="000000"/>
              </w:rPr>
              <w:t>大阪府都市開発（株）</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C20E78" w:rsidP="00C20E78">
            <w:pPr>
              <w:rPr>
                <w:rFonts w:hAnsi="ＭＳ ゴシック"/>
                <w:color w:val="000000"/>
              </w:rPr>
            </w:pPr>
            <w:r w:rsidRPr="008F349D">
              <w:rPr>
                <w:rFonts w:hAnsi="ＭＳ ゴシック" w:hint="eastAsia"/>
                <w:color w:val="000000"/>
              </w:rPr>
              <w:t>大阪りんくうホテル（株）</w:t>
            </w:r>
          </w:p>
        </w:tc>
      </w:tr>
      <w:tr w:rsidR="00C20E78" w:rsidRPr="008F349D" w:rsidTr="00CE2809">
        <w:trPr>
          <w:trHeight w:val="454"/>
        </w:trPr>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C20E78" w:rsidP="00C20E78">
            <w:pPr>
              <w:rPr>
                <w:rFonts w:hAnsi="ＭＳ ゴシック"/>
                <w:color w:val="000000"/>
              </w:rPr>
            </w:pPr>
            <w:r w:rsidRPr="008F349D">
              <w:rPr>
                <w:rFonts w:hAnsi="ＭＳ ゴシック" w:hint="eastAsia"/>
                <w:color w:val="000000"/>
              </w:rPr>
              <w:t>大阪府住宅供給公社</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C20E78" w:rsidP="00C20E78">
            <w:pPr>
              <w:rPr>
                <w:rFonts w:hAnsi="ＭＳ ゴシック"/>
                <w:color w:val="000000"/>
              </w:rPr>
            </w:pPr>
            <w:r w:rsidRPr="008F349D">
              <w:rPr>
                <w:rFonts w:hAnsi="ＭＳ ゴシック" w:hint="eastAsia"/>
                <w:color w:val="000000"/>
              </w:rPr>
              <w:t>（株）大阪住宅公社サービス</w:t>
            </w:r>
          </w:p>
        </w:tc>
      </w:tr>
      <w:tr w:rsidR="00C20E78" w:rsidRPr="008F349D" w:rsidTr="00CE2809">
        <w:trPr>
          <w:trHeight w:val="454"/>
        </w:trPr>
        <w:tc>
          <w:tcPr>
            <w:tcW w:w="3686"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C20E78" w:rsidP="00C20E78">
            <w:pPr>
              <w:rPr>
                <w:rFonts w:hAnsi="ＭＳ ゴシック"/>
                <w:color w:val="000000"/>
              </w:rPr>
            </w:pPr>
            <w:r w:rsidRPr="008F349D">
              <w:rPr>
                <w:rFonts w:hAnsi="ＭＳ ゴシック" w:hint="eastAsia"/>
                <w:color w:val="000000"/>
              </w:rPr>
              <w:t>（一財）大阪府タウン管理財団</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C20E78" w:rsidP="0004122D">
            <w:pPr>
              <w:rPr>
                <w:rFonts w:hAnsi="ＭＳ ゴシック"/>
                <w:color w:val="000000"/>
              </w:rPr>
            </w:pPr>
            <w:r w:rsidRPr="008F349D">
              <w:rPr>
                <w:rFonts w:hAnsi="ＭＳ ゴシック" w:hint="eastAsia"/>
                <w:color w:val="000000"/>
              </w:rPr>
              <w:t>千里北センター</w:t>
            </w:r>
            <w:r w:rsidR="0004122D" w:rsidRPr="008F349D">
              <w:rPr>
                <w:rFonts w:hAnsi="ＭＳ ゴシック" w:hint="eastAsia"/>
                <w:color w:val="000000"/>
              </w:rPr>
              <w:t>（株）</w:t>
            </w:r>
          </w:p>
        </w:tc>
      </w:tr>
    </w:tbl>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※平成22年度から、出資法人による孫法人への委託など孫法人の状況について点検を実施し、府</w:t>
      </w:r>
      <w:r w:rsidR="00595FA0" w:rsidRPr="008F349D">
        <w:rPr>
          <w:rFonts w:hAnsi="ＭＳ ゴシック" w:hint="eastAsia"/>
          <w:color w:val="000000"/>
        </w:rPr>
        <w:t>ホームページ</w:t>
      </w:r>
      <w:r w:rsidRPr="008F349D">
        <w:rPr>
          <w:rFonts w:hAnsi="ＭＳ ゴシック" w:hint="eastAsia"/>
          <w:color w:val="000000"/>
        </w:rPr>
        <w:t>に公表</w:t>
      </w:r>
    </w:p>
    <w:p w:rsidR="00435AA8" w:rsidRPr="008F349D" w:rsidRDefault="00435AA8" w:rsidP="00435AA8">
      <w:pPr>
        <w:rPr>
          <w:rFonts w:hAnsi="ＭＳ ゴシック"/>
          <w:color w:val="000000"/>
        </w:rPr>
      </w:pPr>
      <w:r w:rsidRPr="008F349D">
        <w:rPr>
          <w:rFonts w:hAnsi="ＭＳ ゴシック" w:hint="eastAsia"/>
          <w:color w:val="000000"/>
        </w:rPr>
        <w:lastRenderedPageBreak/>
        <w:t>前プラン（案）策定後の点検状況</w:t>
      </w:r>
    </w:p>
    <w:tbl>
      <w:tblPr>
        <w:tblW w:w="4111" w:type="dxa"/>
        <w:tblCellMar>
          <w:left w:w="0" w:type="dxa"/>
          <w:right w:w="0" w:type="dxa"/>
        </w:tblCellMar>
        <w:tblLook w:val="0600" w:firstRow="0" w:lastRow="0" w:firstColumn="0" w:lastColumn="0" w:noHBand="1" w:noVBand="1"/>
      </w:tblPr>
      <w:tblGrid>
        <w:gridCol w:w="4111"/>
      </w:tblGrid>
      <w:tr w:rsidR="0004122D" w:rsidRPr="008F349D" w:rsidTr="00CE2809">
        <w:trPr>
          <w:trHeight w:val="362"/>
        </w:trPr>
        <w:tc>
          <w:tcPr>
            <w:tcW w:w="4111"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734865" w:rsidRPr="008F349D" w:rsidRDefault="0004122D" w:rsidP="0004122D">
            <w:pPr>
              <w:rPr>
                <w:rFonts w:hAnsi="ＭＳ ゴシック"/>
                <w:color w:val="000000"/>
              </w:rPr>
            </w:pPr>
            <w:r w:rsidRPr="008F349D">
              <w:rPr>
                <w:rFonts w:hAnsi="ＭＳ ゴシック" w:hint="eastAsia"/>
                <w:bCs/>
                <w:color w:val="000000"/>
              </w:rPr>
              <w:t>【解散した孫法人：3法人】</w:t>
            </w:r>
          </w:p>
        </w:tc>
      </w:tr>
      <w:tr w:rsidR="0004122D" w:rsidRPr="008F349D" w:rsidTr="00CE2809">
        <w:trPr>
          <w:trHeight w:val="489"/>
        </w:trPr>
        <w:tc>
          <w:tcPr>
            <w:tcW w:w="4111"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734865" w:rsidRPr="008F349D" w:rsidRDefault="0004122D" w:rsidP="00E52738">
            <w:pPr>
              <w:rPr>
                <w:rFonts w:hAnsi="ＭＳ ゴシック"/>
                <w:color w:val="000000"/>
              </w:rPr>
            </w:pPr>
            <w:r w:rsidRPr="008F349D">
              <w:rPr>
                <w:rFonts w:hAnsi="ＭＳ ゴシック" w:hint="eastAsia"/>
                <w:color w:val="000000"/>
              </w:rPr>
              <w:t>大阪りんくうホテル</w:t>
            </w:r>
            <w:r w:rsidR="00CE2809" w:rsidRPr="008F349D">
              <w:rPr>
                <w:rFonts w:hAnsi="ＭＳ ゴシック" w:hint="eastAsia"/>
                <w:color w:val="000000"/>
              </w:rPr>
              <w:t>（株）</w:t>
            </w:r>
            <w:r w:rsidRPr="008F349D">
              <w:rPr>
                <w:rFonts w:hAnsi="ＭＳ ゴシック" w:hint="eastAsia"/>
                <w:color w:val="000000"/>
              </w:rPr>
              <w:t>（H23.11）</w:t>
            </w:r>
          </w:p>
        </w:tc>
      </w:tr>
      <w:tr w:rsidR="0004122D" w:rsidRPr="008F349D" w:rsidTr="00CE2809">
        <w:trPr>
          <w:trHeight w:val="489"/>
        </w:trPr>
        <w:tc>
          <w:tcPr>
            <w:tcW w:w="4111"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734865" w:rsidRPr="008F349D" w:rsidRDefault="0004122D" w:rsidP="00E52738">
            <w:pPr>
              <w:rPr>
                <w:rFonts w:hAnsi="ＭＳ ゴシック"/>
                <w:color w:val="000000"/>
              </w:rPr>
            </w:pPr>
            <w:r w:rsidRPr="008F349D">
              <w:rPr>
                <w:rFonts w:hAnsi="ＭＳ ゴシック" w:hint="eastAsia"/>
                <w:color w:val="000000"/>
              </w:rPr>
              <w:t>りんくう国際物流</w:t>
            </w:r>
            <w:r w:rsidR="00CE2809" w:rsidRPr="008F349D">
              <w:rPr>
                <w:rFonts w:hAnsi="ＭＳ ゴシック" w:hint="eastAsia"/>
                <w:color w:val="000000"/>
              </w:rPr>
              <w:t>（株）</w:t>
            </w:r>
            <w:r w:rsidRPr="008F349D">
              <w:rPr>
                <w:rFonts w:hAnsi="ＭＳ ゴシック" w:hint="eastAsia"/>
                <w:color w:val="000000"/>
              </w:rPr>
              <w:t>（H24.2）</w:t>
            </w:r>
          </w:p>
        </w:tc>
      </w:tr>
      <w:tr w:rsidR="0004122D" w:rsidRPr="008F349D" w:rsidTr="00CE2809">
        <w:trPr>
          <w:trHeight w:val="489"/>
        </w:trPr>
        <w:tc>
          <w:tcPr>
            <w:tcW w:w="4111"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734865" w:rsidRPr="008F349D" w:rsidRDefault="00E52738" w:rsidP="00E52738">
            <w:pPr>
              <w:rPr>
                <w:rFonts w:hAnsi="ＭＳ ゴシック"/>
                <w:color w:val="000000"/>
              </w:rPr>
            </w:pPr>
            <w:r w:rsidRPr="008F349D">
              <w:rPr>
                <w:rFonts w:hAnsi="ＭＳ ゴシック" w:hint="eastAsia"/>
                <w:color w:val="000000"/>
              </w:rPr>
              <w:t>（株）</w:t>
            </w:r>
            <w:r w:rsidR="0004122D" w:rsidRPr="008F349D">
              <w:rPr>
                <w:rFonts w:hAnsi="ＭＳ ゴシック" w:hint="eastAsia"/>
                <w:color w:val="000000"/>
              </w:rPr>
              <w:t>大阪住宅公社サービス（H24.3）</w:t>
            </w:r>
          </w:p>
        </w:tc>
      </w:tr>
      <w:tr w:rsidR="0004122D" w:rsidRPr="008F349D" w:rsidTr="00CE2809">
        <w:trPr>
          <w:trHeight w:val="392"/>
        </w:trPr>
        <w:tc>
          <w:tcPr>
            <w:tcW w:w="4111" w:type="dxa"/>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hideMark/>
          </w:tcPr>
          <w:p w:rsidR="00734865" w:rsidRPr="008F349D" w:rsidRDefault="0004122D" w:rsidP="0004122D">
            <w:pPr>
              <w:rPr>
                <w:rFonts w:hAnsi="ＭＳ ゴシック"/>
                <w:color w:val="000000"/>
              </w:rPr>
            </w:pPr>
            <w:r w:rsidRPr="008F349D">
              <w:rPr>
                <w:rFonts w:hAnsi="ＭＳ ゴシック" w:hint="eastAsia"/>
                <w:bCs/>
                <w:color w:val="000000"/>
              </w:rPr>
              <w:t>【存続する孫法人：6法人】</w:t>
            </w:r>
          </w:p>
        </w:tc>
      </w:tr>
      <w:tr w:rsidR="0004122D" w:rsidRPr="008F349D" w:rsidTr="00CE2809">
        <w:trPr>
          <w:trHeight w:val="489"/>
        </w:trPr>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04122D" w:rsidP="0004122D">
            <w:pPr>
              <w:rPr>
                <w:rFonts w:hAnsi="ＭＳ ゴシック"/>
                <w:color w:val="000000"/>
              </w:rPr>
            </w:pPr>
            <w:r w:rsidRPr="008F349D">
              <w:rPr>
                <w:rFonts w:hAnsi="ＭＳ ゴシック" w:hint="eastAsia"/>
                <w:color w:val="000000"/>
              </w:rPr>
              <w:t>㈱北部冷蔵サービスセンター</w:t>
            </w:r>
          </w:p>
        </w:tc>
      </w:tr>
      <w:tr w:rsidR="0004122D" w:rsidRPr="008F349D" w:rsidTr="00CE2809">
        <w:trPr>
          <w:trHeight w:val="489"/>
        </w:trPr>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04122D" w:rsidP="00CE2809">
            <w:pPr>
              <w:rPr>
                <w:rFonts w:hAnsi="ＭＳ ゴシック"/>
                <w:color w:val="000000"/>
              </w:rPr>
            </w:pPr>
            <w:r w:rsidRPr="008F349D">
              <w:rPr>
                <w:rFonts w:hAnsi="ＭＳ ゴシック" w:hint="eastAsia"/>
                <w:color w:val="000000"/>
              </w:rPr>
              <w:t>大阪モノレールサービス</w:t>
            </w:r>
            <w:r w:rsidR="00CE2809" w:rsidRPr="008F349D">
              <w:rPr>
                <w:rFonts w:hAnsi="ＭＳ ゴシック" w:hint="eastAsia"/>
                <w:color w:val="000000"/>
              </w:rPr>
              <w:t>（株）</w:t>
            </w:r>
          </w:p>
        </w:tc>
      </w:tr>
      <w:tr w:rsidR="0004122D" w:rsidRPr="008F349D" w:rsidTr="00CE2809">
        <w:trPr>
          <w:trHeight w:val="489"/>
        </w:trPr>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CE2809" w:rsidP="0004122D">
            <w:pPr>
              <w:rPr>
                <w:rFonts w:hAnsi="ＭＳ ゴシック"/>
                <w:color w:val="000000"/>
              </w:rPr>
            </w:pPr>
            <w:r w:rsidRPr="008F349D">
              <w:rPr>
                <w:rFonts w:hAnsi="ＭＳ ゴシック" w:hint="eastAsia"/>
                <w:color w:val="000000"/>
              </w:rPr>
              <w:t>泉北鉄道サービス（株）</w:t>
            </w:r>
          </w:p>
        </w:tc>
      </w:tr>
      <w:tr w:rsidR="0004122D" w:rsidRPr="008F349D" w:rsidTr="00CE2809">
        <w:trPr>
          <w:trHeight w:val="489"/>
        </w:trPr>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CE2809" w:rsidP="0004122D">
            <w:pPr>
              <w:rPr>
                <w:rFonts w:hAnsi="ＭＳ ゴシック"/>
                <w:color w:val="000000"/>
              </w:rPr>
            </w:pPr>
            <w:r w:rsidRPr="008F349D">
              <w:rPr>
                <w:rFonts w:hAnsi="ＭＳ ゴシック" w:hint="eastAsia"/>
                <w:color w:val="000000"/>
              </w:rPr>
              <w:t>泉鉄産業（株）</w:t>
            </w:r>
          </w:p>
        </w:tc>
      </w:tr>
      <w:tr w:rsidR="0004122D" w:rsidRPr="008F349D" w:rsidTr="00CE2809">
        <w:trPr>
          <w:trHeight w:val="489"/>
        </w:trPr>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CE2809" w:rsidP="0004122D">
            <w:pPr>
              <w:rPr>
                <w:rFonts w:hAnsi="ＭＳ ゴシック"/>
                <w:color w:val="000000"/>
              </w:rPr>
            </w:pPr>
            <w:r w:rsidRPr="008F349D">
              <w:rPr>
                <w:rFonts w:hAnsi="ＭＳ ゴシック" w:hint="eastAsia"/>
                <w:color w:val="000000"/>
              </w:rPr>
              <w:t>（株）</w:t>
            </w:r>
            <w:r w:rsidR="0004122D" w:rsidRPr="008F349D">
              <w:rPr>
                <w:rFonts w:hAnsi="ＭＳ ゴシック" w:hint="eastAsia"/>
                <w:color w:val="000000"/>
              </w:rPr>
              <w:t>パンジョ</w:t>
            </w:r>
          </w:p>
        </w:tc>
      </w:tr>
      <w:tr w:rsidR="0004122D" w:rsidRPr="008F349D" w:rsidTr="00CE2809">
        <w:trPr>
          <w:trHeight w:val="489"/>
        </w:trPr>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74" w:type="dxa"/>
              <w:left w:w="142" w:type="dxa"/>
              <w:bottom w:w="74" w:type="dxa"/>
              <w:right w:w="142" w:type="dxa"/>
            </w:tcMar>
            <w:vAlign w:val="center"/>
            <w:hideMark/>
          </w:tcPr>
          <w:p w:rsidR="00734865" w:rsidRPr="008F349D" w:rsidRDefault="0004122D" w:rsidP="00CE2809">
            <w:pPr>
              <w:rPr>
                <w:rFonts w:hAnsi="ＭＳ ゴシック"/>
                <w:color w:val="000000"/>
              </w:rPr>
            </w:pPr>
            <w:r w:rsidRPr="008F349D">
              <w:rPr>
                <w:rFonts w:hAnsi="ＭＳ ゴシック" w:hint="eastAsia"/>
                <w:color w:val="000000"/>
              </w:rPr>
              <w:t>千里北センター</w:t>
            </w:r>
            <w:r w:rsidR="00CE2809" w:rsidRPr="008F349D">
              <w:rPr>
                <w:rFonts w:hAnsi="ＭＳ ゴシック" w:hint="eastAsia"/>
                <w:color w:val="000000"/>
              </w:rPr>
              <w:t>（株）</w:t>
            </w:r>
          </w:p>
        </w:tc>
      </w:tr>
    </w:tbl>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点検状況</w:t>
      </w:r>
    </w:p>
    <w:tbl>
      <w:tblPr>
        <w:tblW w:w="5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600" w:firstRow="0" w:lastRow="0" w:firstColumn="0" w:lastColumn="0" w:noHBand="1" w:noVBand="1"/>
      </w:tblPr>
      <w:tblGrid>
        <w:gridCol w:w="5245"/>
      </w:tblGrid>
      <w:tr w:rsidR="00CE2809" w:rsidRPr="008F349D" w:rsidTr="00CE2809">
        <w:tc>
          <w:tcPr>
            <w:tcW w:w="5245" w:type="dxa"/>
            <w:shd w:val="clear" w:color="auto" w:fill="auto"/>
            <w:tcMar>
              <w:top w:w="74" w:type="dxa"/>
              <w:left w:w="142" w:type="dxa"/>
              <w:bottom w:w="74" w:type="dxa"/>
              <w:right w:w="142" w:type="dxa"/>
            </w:tcMar>
            <w:vAlign w:val="center"/>
            <w:hideMark/>
          </w:tcPr>
          <w:p w:rsidR="00734865" w:rsidRPr="008F349D" w:rsidRDefault="00CE2809" w:rsidP="00984F44">
            <w:pPr>
              <w:rPr>
                <w:rFonts w:hAnsi="ＭＳ ゴシック"/>
                <w:color w:val="000000"/>
              </w:rPr>
            </w:pPr>
            <w:r w:rsidRPr="008F349D">
              <w:rPr>
                <w:rFonts w:hAnsi="ＭＳ ゴシック" w:hint="eastAsia"/>
                <w:bCs/>
                <w:color w:val="000000"/>
              </w:rPr>
              <w:t>【出資元法人の民営化により孫法人でなくなった法人:3法人】</w:t>
            </w:r>
          </w:p>
        </w:tc>
      </w:tr>
      <w:tr w:rsidR="00CE2809" w:rsidRPr="008F349D" w:rsidTr="00CE2809">
        <w:trPr>
          <w:trHeight w:val="507"/>
        </w:trPr>
        <w:tc>
          <w:tcPr>
            <w:tcW w:w="5245" w:type="dxa"/>
            <w:shd w:val="clear" w:color="auto" w:fill="auto"/>
            <w:tcMar>
              <w:top w:w="74" w:type="dxa"/>
              <w:left w:w="142" w:type="dxa"/>
              <w:bottom w:w="74" w:type="dxa"/>
              <w:right w:w="142" w:type="dxa"/>
            </w:tcMar>
            <w:vAlign w:val="center"/>
            <w:hideMark/>
          </w:tcPr>
          <w:p w:rsidR="00734865" w:rsidRPr="008F349D" w:rsidRDefault="00CE2809" w:rsidP="00CE2809">
            <w:pPr>
              <w:rPr>
                <w:rFonts w:hAnsi="ＭＳ ゴシック"/>
                <w:color w:val="000000"/>
              </w:rPr>
            </w:pPr>
            <w:r w:rsidRPr="008F349D">
              <w:rPr>
                <w:rFonts w:hAnsi="ＭＳ ゴシック" w:hint="eastAsia"/>
                <w:color w:val="000000"/>
              </w:rPr>
              <w:t>泉北鉄道サービス（株）（H26.7）</w:t>
            </w:r>
          </w:p>
        </w:tc>
      </w:tr>
      <w:tr w:rsidR="00CE2809" w:rsidRPr="008F349D" w:rsidTr="00CE2809">
        <w:trPr>
          <w:trHeight w:val="484"/>
        </w:trPr>
        <w:tc>
          <w:tcPr>
            <w:tcW w:w="5245" w:type="dxa"/>
            <w:shd w:val="clear" w:color="auto" w:fill="auto"/>
            <w:tcMar>
              <w:top w:w="74" w:type="dxa"/>
              <w:left w:w="142" w:type="dxa"/>
              <w:bottom w:w="74" w:type="dxa"/>
              <w:right w:w="142" w:type="dxa"/>
            </w:tcMar>
            <w:vAlign w:val="center"/>
            <w:hideMark/>
          </w:tcPr>
          <w:p w:rsidR="00734865" w:rsidRPr="008F349D" w:rsidRDefault="00CE2809" w:rsidP="00CE2809">
            <w:pPr>
              <w:rPr>
                <w:rFonts w:hAnsi="ＭＳ ゴシック"/>
                <w:color w:val="000000"/>
              </w:rPr>
            </w:pPr>
            <w:r w:rsidRPr="008F349D">
              <w:rPr>
                <w:rFonts w:hAnsi="ＭＳ ゴシック" w:hint="eastAsia"/>
                <w:color w:val="000000"/>
              </w:rPr>
              <w:t>泉鉄産業（株）（H26.7）</w:t>
            </w:r>
          </w:p>
        </w:tc>
      </w:tr>
      <w:tr w:rsidR="00CE2809" w:rsidRPr="008F349D" w:rsidTr="00CE2809">
        <w:trPr>
          <w:trHeight w:val="454"/>
        </w:trPr>
        <w:tc>
          <w:tcPr>
            <w:tcW w:w="5245" w:type="dxa"/>
            <w:shd w:val="clear" w:color="auto" w:fill="auto"/>
            <w:tcMar>
              <w:top w:w="74" w:type="dxa"/>
              <w:left w:w="142" w:type="dxa"/>
              <w:bottom w:w="74" w:type="dxa"/>
              <w:right w:w="142" w:type="dxa"/>
            </w:tcMar>
            <w:vAlign w:val="center"/>
            <w:hideMark/>
          </w:tcPr>
          <w:p w:rsidR="00734865" w:rsidRPr="008F349D" w:rsidRDefault="00984F44" w:rsidP="00CE2809">
            <w:pPr>
              <w:rPr>
                <w:rFonts w:hAnsi="ＭＳ ゴシック"/>
                <w:color w:val="000000"/>
              </w:rPr>
            </w:pPr>
            <w:r w:rsidRPr="008F349D">
              <w:rPr>
                <w:rFonts w:hAnsi="ＭＳ ゴシック" w:hint="eastAsia"/>
                <w:color w:val="000000"/>
              </w:rPr>
              <w:t>（株）</w:t>
            </w:r>
            <w:r w:rsidR="00CE2809" w:rsidRPr="008F349D">
              <w:rPr>
                <w:rFonts w:hAnsi="ＭＳ ゴシック" w:hint="eastAsia"/>
                <w:color w:val="000000"/>
              </w:rPr>
              <w:t>パンジョ（H26.7）</w:t>
            </w:r>
          </w:p>
        </w:tc>
      </w:tr>
      <w:tr w:rsidR="00CE2809" w:rsidRPr="008F349D" w:rsidTr="00CE2809">
        <w:trPr>
          <w:trHeight w:val="650"/>
        </w:trPr>
        <w:tc>
          <w:tcPr>
            <w:tcW w:w="5245" w:type="dxa"/>
            <w:shd w:val="clear" w:color="auto" w:fill="auto"/>
            <w:tcMar>
              <w:top w:w="74" w:type="dxa"/>
              <w:left w:w="142" w:type="dxa"/>
              <w:bottom w:w="74" w:type="dxa"/>
              <w:right w:w="142" w:type="dxa"/>
            </w:tcMar>
            <w:vAlign w:val="center"/>
            <w:hideMark/>
          </w:tcPr>
          <w:p w:rsidR="00734865" w:rsidRPr="008F349D" w:rsidRDefault="00CE2809" w:rsidP="00984F44">
            <w:pPr>
              <w:rPr>
                <w:rFonts w:hAnsi="ＭＳ ゴシック"/>
                <w:color w:val="000000"/>
              </w:rPr>
            </w:pPr>
            <w:r w:rsidRPr="008F349D">
              <w:rPr>
                <w:rFonts w:hAnsi="ＭＳ ゴシック" w:hint="eastAsia"/>
                <w:bCs/>
                <w:color w:val="000000"/>
              </w:rPr>
              <w:t>【出資元法人の株式譲渡により孫法人でなくなった法人:1法人】</w:t>
            </w:r>
          </w:p>
        </w:tc>
      </w:tr>
      <w:tr w:rsidR="00CE2809" w:rsidRPr="008F349D" w:rsidTr="00CE2809">
        <w:trPr>
          <w:trHeight w:val="489"/>
        </w:trPr>
        <w:tc>
          <w:tcPr>
            <w:tcW w:w="5245" w:type="dxa"/>
            <w:shd w:val="clear" w:color="auto" w:fill="auto"/>
            <w:tcMar>
              <w:top w:w="74" w:type="dxa"/>
              <w:left w:w="142" w:type="dxa"/>
              <w:bottom w:w="74" w:type="dxa"/>
              <w:right w:w="142" w:type="dxa"/>
            </w:tcMar>
            <w:vAlign w:val="center"/>
            <w:hideMark/>
          </w:tcPr>
          <w:p w:rsidR="00734865" w:rsidRPr="008F349D" w:rsidRDefault="00984F44" w:rsidP="00CE2809">
            <w:pPr>
              <w:rPr>
                <w:rFonts w:hAnsi="ＭＳ ゴシック"/>
                <w:color w:val="000000"/>
              </w:rPr>
            </w:pPr>
            <w:r w:rsidRPr="008F349D">
              <w:rPr>
                <w:rFonts w:hAnsi="ＭＳ ゴシック" w:hint="eastAsia"/>
                <w:color w:val="000000"/>
              </w:rPr>
              <w:t>（株）</w:t>
            </w:r>
            <w:r w:rsidR="00CE2809" w:rsidRPr="008F349D">
              <w:rPr>
                <w:rFonts w:hAnsi="ＭＳ ゴシック" w:hint="eastAsia"/>
                <w:color w:val="000000"/>
              </w:rPr>
              <w:t>北部冷蔵サービスセンター（H26.6）</w:t>
            </w:r>
          </w:p>
        </w:tc>
      </w:tr>
      <w:tr w:rsidR="00CE2809" w:rsidRPr="008F349D" w:rsidTr="00CE2809">
        <w:trPr>
          <w:trHeight w:val="554"/>
        </w:trPr>
        <w:tc>
          <w:tcPr>
            <w:tcW w:w="5245" w:type="dxa"/>
            <w:shd w:val="clear" w:color="auto" w:fill="auto"/>
            <w:tcMar>
              <w:top w:w="74" w:type="dxa"/>
              <w:left w:w="142" w:type="dxa"/>
              <w:bottom w:w="74" w:type="dxa"/>
              <w:right w:w="142" w:type="dxa"/>
            </w:tcMar>
            <w:vAlign w:val="center"/>
            <w:hideMark/>
          </w:tcPr>
          <w:p w:rsidR="00734865" w:rsidRPr="008F349D" w:rsidRDefault="00CE2809" w:rsidP="00CE2809">
            <w:pPr>
              <w:rPr>
                <w:rFonts w:hAnsi="ＭＳ ゴシック"/>
                <w:color w:val="000000"/>
              </w:rPr>
            </w:pPr>
            <w:r w:rsidRPr="008F349D">
              <w:rPr>
                <w:rFonts w:hAnsi="ＭＳ ゴシック" w:hint="eastAsia"/>
                <w:bCs/>
                <w:color w:val="000000"/>
              </w:rPr>
              <w:t>【引き続き点検を実施する孫法人:2法人】</w:t>
            </w:r>
          </w:p>
        </w:tc>
      </w:tr>
      <w:tr w:rsidR="00CE2809" w:rsidRPr="008F349D" w:rsidTr="00CE2809">
        <w:trPr>
          <w:trHeight w:val="489"/>
        </w:trPr>
        <w:tc>
          <w:tcPr>
            <w:tcW w:w="5245" w:type="dxa"/>
            <w:shd w:val="clear" w:color="auto" w:fill="auto"/>
            <w:tcMar>
              <w:top w:w="74" w:type="dxa"/>
              <w:left w:w="142" w:type="dxa"/>
              <w:bottom w:w="74" w:type="dxa"/>
              <w:right w:w="142" w:type="dxa"/>
            </w:tcMar>
            <w:vAlign w:val="center"/>
            <w:hideMark/>
          </w:tcPr>
          <w:p w:rsidR="00734865" w:rsidRPr="008F349D" w:rsidRDefault="00CE2809" w:rsidP="00984F44">
            <w:pPr>
              <w:rPr>
                <w:rFonts w:hAnsi="ＭＳ ゴシック"/>
                <w:color w:val="000000"/>
              </w:rPr>
            </w:pPr>
            <w:r w:rsidRPr="008F349D">
              <w:rPr>
                <w:rFonts w:hAnsi="ＭＳ ゴシック" w:hint="eastAsia"/>
                <w:color w:val="000000"/>
              </w:rPr>
              <w:t>大阪モノレールサービス</w:t>
            </w:r>
            <w:r w:rsidR="00984F44" w:rsidRPr="008F349D">
              <w:rPr>
                <w:rFonts w:hAnsi="ＭＳ ゴシック" w:hint="eastAsia"/>
                <w:color w:val="000000"/>
              </w:rPr>
              <w:t>（株）</w:t>
            </w:r>
          </w:p>
        </w:tc>
      </w:tr>
      <w:tr w:rsidR="00CE2809" w:rsidRPr="008F349D" w:rsidTr="00CE2809">
        <w:trPr>
          <w:trHeight w:val="532"/>
        </w:trPr>
        <w:tc>
          <w:tcPr>
            <w:tcW w:w="5245" w:type="dxa"/>
            <w:shd w:val="clear" w:color="auto" w:fill="auto"/>
            <w:tcMar>
              <w:top w:w="74" w:type="dxa"/>
              <w:left w:w="142" w:type="dxa"/>
              <w:bottom w:w="74" w:type="dxa"/>
              <w:right w:w="142" w:type="dxa"/>
            </w:tcMar>
            <w:vAlign w:val="center"/>
            <w:hideMark/>
          </w:tcPr>
          <w:p w:rsidR="00734865" w:rsidRPr="008F349D" w:rsidRDefault="00CE2809" w:rsidP="00984F44">
            <w:pPr>
              <w:rPr>
                <w:rFonts w:hAnsi="ＭＳ ゴシック"/>
                <w:color w:val="000000"/>
              </w:rPr>
            </w:pPr>
            <w:r w:rsidRPr="008F349D">
              <w:rPr>
                <w:rFonts w:hAnsi="ＭＳ ゴシック" w:hint="eastAsia"/>
                <w:color w:val="000000"/>
              </w:rPr>
              <w:t>千里北センター</w:t>
            </w:r>
            <w:r w:rsidR="00984F44" w:rsidRPr="008F349D">
              <w:rPr>
                <w:rFonts w:hAnsi="ＭＳ ゴシック" w:hint="eastAsia"/>
                <w:color w:val="000000"/>
              </w:rPr>
              <w:t>（株）</w:t>
            </w:r>
          </w:p>
        </w:tc>
      </w:tr>
    </w:tbl>
    <w:p w:rsidR="00435AA8" w:rsidRPr="008F349D" w:rsidRDefault="00435AA8" w:rsidP="00435AA8">
      <w:pPr>
        <w:rPr>
          <w:rFonts w:hAnsi="ＭＳ ゴシック"/>
          <w:color w:val="000000"/>
        </w:rPr>
      </w:pPr>
      <w:r w:rsidRPr="008F349D">
        <w:rPr>
          <w:rFonts w:hAnsi="ＭＳ ゴシック" w:hint="eastAsia"/>
          <w:color w:val="000000"/>
        </w:rPr>
        <w:lastRenderedPageBreak/>
        <w:t>１１９ページ</w:t>
      </w:r>
    </w:p>
    <w:p w:rsidR="00435AA8" w:rsidRPr="008F349D" w:rsidRDefault="00435AA8" w:rsidP="00435AA8">
      <w:pPr>
        <w:rPr>
          <w:rFonts w:hAnsi="ＭＳ ゴシック"/>
          <w:color w:val="000000"/>
        </w:rPr>
      </w:pPr>
      <w:r w:rsidRPr="008F349D">
        <w:rPr>
          <w:rFonts w:hAnsi="ＭＳ ゴシック" w:hint="eastAsia"/>
          <w:color w:val="000000"/>
        </w:rPr>
        <w:t>地方独立行政法人</w:t>
      </w:r>
    </w:p>
    <w:p w:rsidR="00435AA8" w:rsidRPr="008F349D" w:rsidRDefault="00435AA8" w:rsidP="00435AA8">
      <w:pPr>
        <w:rPr>
          <w:rFonts w:hAnsi="ＭＳ ゴシック"/>
          <w:color w:val="000000"/>
        </w:rPr>
      </w:pPr>
      <w:r w:rsidRPr="008F349D">
        <w:rPr>
          <w:rFonts w:hAnsi="ＭＳ ゴシック" w:hint="eastAsia"/>
          <w:color w:val="000000"/>
        </w:rPr>
        <w:t xml:space="preserve">　地方独立行政法人について、これまでの取組みの進捗状況や社会情勢の変化を踏まえ、点検を実施しました。</w:t>
      </w:r>
    </w:p>
    <w:p w:rsidR="00435AA8" w:rsidRPr="008F349D" w:rsidRDefault="00435AA8" w:rsidP="00435AA8">
      <w:pPr>
        <w:rPr>
          <w:rFonts w:hAnsi="ＭＳ ゴシック"/>
          <w:color w:val="000000"/>
        </w:rPr>
      </w:pPr>
      <w:r w:rsidRPr="008F349D">
        <w:rPr>
          <w:rFonts w:hAnsi="ＭＳ ゴシック" w:hint="eastAsia"/>
          <w:color w:val="000000"/>
        </w:rPr>
        <w:t xml:space="preserve">　引き続き、新設予定法人を含む5法人について、大阪市の法人との統合等をめざします。</w:t>
      </w:r>
    </w:p>
    <w:p w:rsidR="00435AA8" w:rsidRPr="008F349D" w:rsidRDefault="00435AA8" w:rsidP="00435AA8">
      <w:pPr>
        <w:rPr>
          <w:rFonts w:hAnsi="ＭＳ ゴシック"/>
          <w:color w:val="000000"/>
        </w:rPr>
      </w:pPr>
      <w:r w:rsidRPr="008F349D">
        <w:rPr>
          <w:rFonts w:hAnsi="ＭＳ ゴシック" w:hint="eastAsia"/>
          <w:color w:val="000000"/>
        </w:rPr>
        <w:t>これまでの進捗状況</w:t>
      </w:r>
    </w:p>
    <w:p w:rsidR="00435AA8" w:rsidRPr="008F349D" w:rsidRDefault="00435AA8" w:rsidP="00435AA8">
      <w:pPr>
        <w:rPr>
          <w:rFonts w:hAnsi="ＭＳ ゴシック"/>
          <w:color w:val="000000"/>
        </w:rPr>
      </w:pPr>
      <w:r w:rsidRPr="008F349D">
        <w:rPr>
          <w:rFonts w:hAnsi="ＭＳ ゴシック" w:hint="eastAsia"/>
          <w:color w:val="000000"/>
        </w:rPr>
        <w:t>地方独立行政法人の設置状況</w:t>
      </w:r>
    </w:p>
    <w:p w:rsidR="00435AA8" w:rsidRPr="008F349D" w:rsidRDefault="00435AA8" w:rsidP="00435AA8">
      <w:pPr>
        <w:rPr>
          <w:rFonts w:hAnsi="ＭＳ ゴシック"/>
          <w:color w:val="000000"/>
        </w:rPr>
      </w:pPr>
      <w:r w:rsidRPr="008F349D">
        <w:rPr>
          <w:rFonts w:hAnsi="ＭＳ ゴシック" w:hint="eastAsia"/>
          <w:color w:val="000000"/>
        </w:rPr>
        <w:t>大学</w:t>
      </w:r>
    </w:p>
    <w:p w:rsidR="00435AA8" w:rsidRPr="008F349D" w:rsidRDefault="00435AA8" w:rsidP="00435AA8">
      <w:pPr>
        <w:rPr>
          <w:rFonts w:hAnsi="ＭＳ ゴシック"/>
          <w:color w:val="000000"/>
        </w:rPr>
      </w:pPr>
      <w:r w:rsidRPr="008F349D">
        <w:rPr>
          <w:rFonts w:hAnsi="ＭＳ ゴシック" w:hint="eastAsia"/>
          <w:color w:val="000000"/>
        </w:rPr>
        <w:t>公立大学法人大阪府立大学（平成17年4月設立）</w:t>
      </w:r>
    </w:p>
    <w:p w:rsidR="00435AA8" w:rsidRPr="008F349D" w:rsidRDefault="00435AA8" w:rsidP="00435AA8">
      <w:pPr>
        <w:rPr>
          <w:rFonts w:hAnsi="ＭＳ ゴシック"/>
          <w:color w:val="000000"/>
        </w:rPr>
      </w:pPr>
      <w:r w:rsidRPr="008F349D">
        <w:rPr>
          <w:rFonts w:hAnsi="ＭＳ ゴシック" w:hint="eastAsia"/>
          <w:color w:val="000000"/>
        </w:rPr>
        <w:t>病院</w:t>
      </w:r>
    </w:p>
    <w:p w:rsidR="00435AA8" w:rsidRPr="008F349D" w:rsidRDefault="00435AA8" w:rsidP="00435AA8">
      <w:pPr>
        <w:rPr>
          <w:rFonts w:hAnsi="ＭＳ ゴシック"/>
          <w:color w:val="000000"/>
        </w:rPr>
      </w:pPr>
      <w:r w:rsidRPr="008F349D">
        <w:rPr>
          <w:rFonts w:hAnsi="ＭＳ ゴシック" w:hint="eastAsia"/>
          <w:color w:val="000000"/>
        </w:rPr>
        <w:t>地方独立行政法人大阪府立病院機構（平成18年4月設立）</w:t>
      </w:r>
    </w:p>
    <w:p w:rsidR="00435AA8" w:rsidRPr="008F349D" w:rsidRDefault="00435AA8" w:rsidP="00435AA8">
      <w:pPr>
        <w:rPr>
          <w:rFonts w:hAnsi="ＭＳ ゴシック"/>
          <w:color w:val="000000"/>
        </w:rPr>
      </w:pPr>
      <w:r w:rsidRPr="008F349D">
        <w:rPr>
          <w:rFonts w:hAnsi="ＭＳ ゴシック" w:hint="eastAsia"/>
          <w:color w:val="000000"/>
        </w:rPr>
        <w:t>研究所</w:t>
      </w:r>
    </w:p>
    <w:p w:rsidR="00435AA8" w:rsidRPr="008F349D" w:rsidRDefault="00435AA8" w:rsidP="00435AA8">
      <w:pPr>
        <w:rPr>
          <w:rFonts w:hAnsi="ＭＳ ゴシック"/>
          <w:color w:val="000000"/>
        </w:rPr>
      </w:pPr>
      <w:r w:rsidRPr="008F349D">
        <w:rPr>
          <w:rFonts w:hAnsi="ＭＳ ゴシック" w:hint="eastAsia"/>
          <w:color w:val="000000"/>
        </w:rPr>
        <w:t>地方独立行政法人大阪府立産業技術総合研究所（平成24年4月設立）</w:t>
      </w:r>
    </w:p>
    <w:p w:rsidR="00435AA8" w:rsidRPr="008F349D" w:rsidRDefault="00435AA8" w:rsidP="00435AA8">
      <w:pPr>
        <w:rPr>
          <w:rFonts w:hAnsi="ＭＳ ゴシック"/>
          <w:color w:val="000000"/>
        </w:rPr>
      </w:pPr>
      <w:r w:rsidRPr="008F349D">
        <w:rPr>
          <w:rFonts w:hAnsi="ＭＳ ゴシック" w:hint="eastAsia"/>
          <w:color w:val="000000"/>
        </w:rPr>
        <w:t>研究所</w:t>
      </w:r>
    </w:p>
    <w:p w:rsidR="00435AA8" w:rsidRPr="008F349D" w:rsidRDefault="00435AA8" w:rsidP="00435AA8">
      <w:pPr>
        <w:rPr>
          <w:rFonts w:hAnsi="ＭＳ ゴシック"/>
          <w:color w:val="000000"/>
        </w:rPr>
      </w:pPr>
      <w:r w:rsidRPr="008F349D">
        <w:rPr>
          <w:rFonts w:hAnsi="ＭＳ ゴシック" w:hint="eastAsia"/>
          <w:color w:val="000000"/>
        </w:rPr>
        <w:t>地方独立行政法人大阪府立環境農林水産総合研究所（平成24年4月設立）</w:t>
      </w:r>
    </w:p>
    <w:p w:rsidR="00435AA8" w:rsidRPr="008F349D" w:rsidRDefault="00435AA8" w:rsidP="00435AA8">
      <w:pPr>
        <w:rPr>
          <w:rFonts w:hAnsi="ＭＳ ゴシック"/>
          <w:color w:val="000000"/>
        </w:rPr>
      </w:pPr>
      <w:r w:rsidRPr="008F349D">
        <w:rPr>
          <w:rFonts w:hAnsi="ＭＳ ゴシック" w:hint="eastAsia"/>
          <w:color w:val="000000"/>
        </w:rPr>
        <w:t>今後の新たな取組み（5法人）</w:t>
      </w:r>
    </w:p>
    <w:p w:rsidR="00435AA8" w:rsidRPr="008F349D" w:rsidRDefault="00435AA8" w:rsidP="00435AA8">
      <w:pPr>
        <w:rPr>
          <w:rFonts w:hAnsi="ＭＳ ゴシック"/>
          <w:color w:val="000000"/>
        </w:rPr>
      </w:pPr>
      <w:r w:rsidRPr="008F349D">
        <w:rPr>
          <w:rFonts w:hAnsi="ＭＳ ゴシック" w:hint="eastAsia"/>
          <w:color w:val="000000"/>
        </w:rPr>
        <w:t>府市の地方独立行政法人の統合</w:t>
      </w:r>
    </w:p>
    <w:p w:rsidR="00435AA8" w:rsidRPr="008F349D" w:rsidRDefault="00435AA8" w:rsidP="00435AA8">
      <w:pPr>
        <w:rPr>
          <w:rFonts w:hAnsi="ＭＳ ゴシック"/>
          <w:color w:val="000000"/>
        </w:rPr>
      </w:pPr>
      <w:r w:rsidRPr="008F349D">
        <w:rPr>
          <w:rFonts w:hAnsi="ＭＳ ゴシック" w:hint="eastAsia"/>
          <w:color w:val="000000"/>
        </w:rPr>
        <w:t>府立大学、市立大学の統合をめざす</w:t>
      </w:r>
    </w:p>
    <w:p w:rsidR="00435AA8" w:rsidRPr="008F349D" w:rsidRDefault="00435AA8" w:rsidP="00435AA8">
      <w:pPr>
        <w:rPr>
          <w:rFonts w:hAnsi="ＭＳ ゴシック"/>
          <w:color w:val="000000"/>
        </w:rPr>
      </w:pPr>
      <w:r w:rsidRPr="008F349D">
        <w:rPr>
          <w:rFonts w:hAnsi="ＭＳ ゴシック" w:hint="eastAsia"/>
          <w:color w:val="000000"/>
        </w:rPr>
        <w:t>府立病院、市民病院の法人統合をめざす</w:t>
      </w:r>
    </w:p>
    <w:p w:rsidR="00435AA8" w:rsidRPr="008F349D" w:rsidRDefault="00435AA8" w:rsidP="00435AA8">
      <w:pPr>
        <w:rPr>
          <w:rFonts w:hAnsi="ＭＳ ゴシック"/>
          <w:color w:val="000000"/>
        </w:rPr>
      </w:pPr>
      <w:r w:rsidRPr="008F349D">
        <w:rPr>
          <w:rFonts w:hAnsi="ＭＳ ゴシック" w:hint="eastAsia"/>
          <w:color w:val="000000"/>
        </w:rPr>
        <w:t xml:space="preserve">府立産業技術総合研究所、市立工業研究所の法人統合をめざす　</w:t>
      </w:r>
    </w:p>
    <w:p w:rsidR="00435AA8" w:rsidRPr="008F349D" w:rsidRDefault="00435AA8" w:rsidP="00435AA8">
      <w:pPr>
        <w:rPr>
          <w:rFonts w:hAnsi="ＭＳ ゴシック"/>
          <w:color w:val="000000"/>
        </w:rPr>
      </w:pPr>
      <w:r w:rsidRPr="008F349D">
        <w:rPr>
          <w:rFonts w:hAnsi="ＭＳ ゴシック" w:hint="eastAsia"/>
          <w:color w:val="000000"/>
        </w:rPr>
        <w:t>新たな地方独立行政法人の設立</w:t>
      </w:r>
    </w:p>
    <w:p w:rsidR="00435AA8" w:rsidRPr="008F349D" w:rsidRDefault="00435AA8" w:rsidP="00435AA8">
      <w:pPr>
        <w:rPr>
          <w:rFonts w:hAnsi="ＭＳ ゴシック"/>
          <w:color w:val="000000"/>
        </w:rPr>
      </w:pPr>
      <w:r w:rsidRPr="008F349D">
        <w:rPr>
          <w:rFonts w:hAnsi="ＭＳ ゴシック" w:hint="eastAsia"/>
          <w:color w:val="000000"/>
        </w:rPr>
        <w:t>府立公衆衛生研究所と市立環境科学研究所を統合し、地方独立行政法人大阪健康安全基盤研究所の設立をめざす</w:t>
      </w:r>
    </w:p>
    <w:p w:rsidR="00435AA8" w:rsidRPr="008F349D" w:rsidRDefault="00435AA8" w:rsidP="00435AA8">
      <w:pPr>
        <w:rPr>
          <w:rFonts w:hAnsi="ＭＳ ゴシック"/>
          <w:color w:val="000000"/>
        </w:rPr>
      </w:pPr>
      <w:r w:rsidRPr="008F349D">
        <w:rPr>
          <w:rFonts w:hAnsi="ＭＳ ゴシック" w:hint="eastAsia"/>
          <w:color w:val="000000"/>
        </w:rPr>
        <w:t>新たな地方独立行政法人の設立に向けた検討</w:t>
      </w:r>
    </w:p>
    <w:p w:rsidR="00435AA8" w:rsidRPr="008F349D" w:rsidRDefault="00435AA8" w:rsidP="00435AA8">
      <w:pPr>
        <w:rPr>
          <w:rFonts w:hAnsi="ＭＳ ゴシック"/>
          <w:color w:val="000000"/>
        </w:rPr>
      </w:pPr>
      <w:r w:rsidRPr="008F349D">
        <w:rPr>
          <w:rFonts w:hAnsi="ＭＳ ゴシック" w:hint="eastAsia"/>
          <w:color w:val="000000"/>
        </w:rPr>
        <w:t>府市の文化施設</w:t>
      </w:r>
      <w:r w:rsidR="009A09CD" w:rsidRPr="008F349D">
        <w:rPr>
          <w:rFonts w:hAnsi="ＭＳ ゴシック" w:hint="eastAsia"/>
          <w:color w:val="000000"/>
        </w:rPr>
        <w:t>8</w:t>
      </w:r>
      <w:r w:rsidRPr="008F349D">
        <w:rPr>
          <w:rFonts w:hAnsi="ＭＳ ゴシック" w:hint="eastAsia"/>
          <w:color w:val="000000"/>
        </w:rPr>
        <w:t>施設（博物館等）を一体運営する地方独立行政法人の設立をめざす</w:t>
      </w:r>
    </w:p>
    <w:p w:rsidR="00435AA8" w:rsidRPr="008F349D" w:rsidRDefault="00435AA8" w:rsidP="00435AA8">
      <w:pPr>
        <w:rPr>
          <w:rFonts w:hAnsi="ＭＳ ゴシック"/>
          <w:color w:val="000000"/>
        </w:rPr>
      </w:pPr>
      <w:r w:rsidRPr="008F349D">
        <w:rPr>
          <w:rFonts w:hAnsi="ＭＳ ゴシック" w:hint="eastAsia"/>
          <w:color w:val="000000"/>
        </w:rPr>
        <w:t>円滑な地方独立行政法人化のため、市単独による地方独立行政法人を設立したのち、府施設を合流</w:t>
      </w:r>
    </w:p>
    <w:p w:rsidR="00435AA8" w:rsidRPr="008F349D" w:rsidRDefault="003C00D7" w:rsidP="00435AA8">
      <w:pPr>
        <w:rPr>
          <w:rFonts w:hAnsi="ＭＳ ゴシック"/>
          <w:color w:val="000000"/>
        </w:rPr>
      </w:pPr>
      <w:r w:rsidRPr="008F349D">
        <w:rPr>
          <w:rFonts w:hAnsi="ＭＳ ゴシック"/>
          <w:color w:val="000000"/>
        </w:rPr>
        <w:br w:type="page"/>
      </w:r>
      <w:r w:rsidR="00435AA8" w:rsidRPr="008F349D">
        <w:rPr>
          <w:rFonts w:hAnsi="ＭＳ ゴシック" w:hint="eastAsia"/>
          <w:color w:val="000000"/>
        </w:rPr>
        <w:lastRenderedPageBreak/>
        <w:t>１２０ページ</w:t>
      </w:r>
    </w:p>
    <w:p w:rsidR="00435AA8" w:rsidRPr="008F349D" w:rsidRDefault="00E55FBE" w:rsidP="00435AA8">
      <w:pPr>
        <w:rPr>
          <w:rFonts w:hAnsi="ＭＳ ゴシック"/>
          <w:color w:val="000000"/>
        </w:rPr>
      </w:pPr>
      <w:r w:rsidRPr="008F349D">
        <w:rPr>
          <w:rFonts w:hAnsi="ＭＳ ゴシック" w:hint="eastAsia"/>
          <w:color w:val="000000"/>
        </w:rPr>
        <w:t>１．</w:t>
      </w:r>
      <w:r w:rsidR="00435AA8" w:rsidRPr="008F349D">
        <w:rPr>
          <w:rFonts w:hAnsi="ＭＳ ゴシック" w:hint="eastAsia"/>
          <w:color w:val="000000"/>
        </w:rPr>
        <w:t>府市の地方独立行政法人の統合</w:t>
      </w:r>
    </w:p>
    <w:tbl>
      <w:tblPr>
        <w:tblW w:w="9302" w:type="dxa"/>
        <w:tblCellMar>
          <w:left w:w="0" w:type="dxa"/>
          <w:right w:w="0" w:type="dxa"/>
        </w:tblCellMar>
        <w:tblLook w:val="04A0" w:firstRow="1" w:lastRow="0" w:firstColumn="1" w:lastColumn="0" w:noHBand="0" w:noVBand="1"/>
      </w:tblPr>
      <w:tblGrid>
        <w:gridCol w:w="1648"/>
        <w:gridCol w:w="1984"/>
        <w:gridCol w:w="5670"/>
      </w:tblGrid>
      <w:tr w:rsidR="005F2829" w:rsidRPr="008F349D" w:rsidTr="0008781C">
        <w:trPr>
          <w:trHeight w:val="420"/>
        </w:trPr>
        <w:tc>
          <w:tcPr>
            <w:tcW w:w="164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8781C" w:rsidRPr="008F349D" w:rsidRDefault="005F2829" w:rsidP="005F2829">
            <w:pPr>
              <w:rPr>
                <w:rFonts w:hAnsi="ＭＳ ゴシック"/>
                <w:color w:val="000000"/>
              </w:rPr>
            </w:pPr>
            <w:r w:rsidRPr="008F349D">
              <w:rPr>
                <w:rFonts w:hAnsi="ＭＳ ゴシック"/>
                <w:bCs/>
                <w:color w:val="000000"/>
              </w:rPr>
              <w:t>法人名</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8781C" w:rsidRPr="008F349D" w:rsidRDefault="005F2829" w:rsidP="005F2829">
            <w:pPr>
              <w:rPr>
                <w:rFonts w:hAnsi="ＭＳ ゴシック"/>
                <w:color w:val="000000"/>
              </w:rPr>
            </w:pPr>
            <w:r w:rsidRPr="008F349D">
              <w:rPr>
                <w:rFonts w:hAnsi="ＭＳ ゴシック"/>
                <w:bCs/>
                <w:color w:val="000000"/>
              </w:rPr>
              <w:t>今後の目標</w:t>
            </w: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08781C" w:rsidRPr="008F349D" w:rsidRDefault="005F2829" w:rsidP="005F2829">
            <w:pPr>
              <w:rPr>
                <w:rFonts w:hAnsi="ＭＳ ゴシック"/>
                <w:color w:val="000000"/>
              </w:rPr>
            </w:pPr>
            <w:r w:rsidRPr="008F349D">
              <w:rPr>
                <w:rFonts w:hAnsi="ＭＳ ゴシック"/>
                <w:bCs/>
                <w:color w:val="000000"/>
              </w:rPr>
              <w:t>取組状況と今後の予定</w:t>
            </w:r>
          </w:p>
        </w:tc>
      </w:tr>
      <w:tr w:rsidR="005F2829" w:rsidRPr="008F349D" w:rsidTr="0008781C">
        <w:trPr>
          <w:trHeight w:val="2672"/>
        </w:trPr>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88" w:type="dxa"/>
              <w:bottom w:w="0" w:type="dxa"/>
              <w:right w:w="88" w:type="dxa"/>
            </w:tcMar>
            <w:hideMark/>
          </w:tcPr>
          <w:p w:rsidR="0008781C" w:rsidRPr="008F349D" w:rsidRDefault="005F2829" w:rsidP="005F2829">
            <w:pPr>
              <w:rPr>
                <w:rFonts w:hAnsi="ＭＳ ゴシック"/>
                <w:color w:val="000000"/>
              </w:rPr>
            </w:pPr>
            <w:r w:rsidRPr="008F349D">
              <w:rPr>
                <w:rFonts w:hAnsi="ＭＳ ゴシック"/>
                <w:bCs/>
                <w:color w:val="000000"/>
              </w:rPr>
              <w:t>府立大学</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88" w:type="dxa"/>
              <w:bottom w:w="0" w:type="dxa"/>
              <w:right w:w="88" w:type="dxa"/>
            </w:tcMar>
            <w:hideMark/>
          </w:tcPr>
          <w:p w:rsidR="0008781C" w:rsidRPr="008F349D" w:rsidRDefault="005F2829" w:rsidP="005F2829">
            <w:pPr>
              <w:rPr>
                <w:rFonts w:hAnsi="ＭＳ ゴシック"/>
                <w:color w:val="000000"/>
              </w:rPr>
            </w:pPr>
            <w:r w:rsidRPr="008F349D">
              <w:rPr>
                <w:rFonts w:hAnsi="ＭＳ ゴシック" w:hint="eastAsia"/>
                <w:color w:val="000000"/>
              </w:rPr>
              <w:t xml:space="preserve">　世界的な大学間競争を勝ち抜き、より強い大阪を実現するための知的インフラ拠点として存在感を高めるため、府市大学の統合による新大学の実現をめざす。</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57" w:type="dxa"/>
              <w:left w:w="88" w:type="dxa"/>
              <w:bottom w:w="57" w:type="dxa"/>
              <w:right w:w="88" w:type="dxa"/>
            </w:tcMar>
            <w:hideMark/>
          </w:tcPr>
          <w:p w:rsidR="005F2829" w:rsidRPr="008F349D" w:rsidRDefault="005F2829" w:rsidP="005F2829">
            <w:pPr>
              <w:rPr>
                <w:rFonts w:hAnsi="ＭＳ ゴシック"/>
                <w:color w:val="000000"/>
              </w:rPr>
            </w:pPr>
            <w:r w:rsidRPr="008F349D">
              <w:rPr>
                <w:rFonts w:hAnsi="ＭＳ ゴシック" w:hint="eastAsia"/>
                <w:color w:val="000000"/>
              </w:rPr>
              <w:t>【平成25年度】</w:t>
            </w:r>
          </w:p>
          <w:p w:rsidR="005F2829" w:rsidRPr="008F349D" w:rsidRDefault="005F2829" w:rsidP="005F2829">
            <w:pPr>
              <w:rPr>
                <w:rFonts w:hAnsi="ＭＳ ゴシック"/>
                <w:color w:val="000000"/>
              </w:rPr>
            </w:pPr>
            <w:r w:rsidRPr="008F349D">
              <w:rPr>
                <w:rFonts w:hAnsi="ＭＳ ゴシック" w:hint="eastAsia"/>
                <w:color w:val="000000"/>
              </w:rPr>
              <w:t>新大学ビジョン策定</w:t>
            </w:r>
          </w:p>
          <w:p w:rsidR="005F2829" w:rsidRPr="008F349D" w:rsidRDefault="005F2829" w:rsidP="005F2829">
            <w:pPr>
              <w:rPr>
                <w:rFonts w:hAnsi="ＭＳ ゴシック"/>
                <w:color w:val="000000"/>
              </w:rPr>
            </w:pPr>
            <w:r w:rsidRPr="008F349D">
              <w:rPr>
                <w:rFonts w:hAnsi="ＭＳ ゴシック" w:hint="eastAsia"/>
                <w:color w:val="000000"/>
              </w:rPr>
              <w:t>新大学案・新法人基本方針の策定</w:t>
            </w:r>
          </w:p>
          <w:p w:rsidR="005F2829" w:rsidRPr="008F349D" w:rsidRDefault="005F2829" w:rsidP="005F2829">
            <w:pPr>
              <w:rPr>
                <w:rFonts w:hAnsi="ＭＳ ゴシック"/>
                <w:color w:val="000000"/>
              </w:rPr>
            </w:pPr>
            <w:r w:rsidRPr="008F349D">
              <w:rPr>
                <w:rFonts w:hAnsi="ＭＳ ゴシック" w:hint="eastAsia"/>
                <w:color w:val="000000"/>
              </w:rPr>
              <w:t>【平成26年度】</w:t>
            </w:r>
          </w:p>
          <w:p w:rsidR="005F2829" w:rsidRPr="008F349D" w:rsidRDefault="005F2829" w:rsidP="005F2829">
            <w:pPr>
              <w:rPr>
                <w:rFonts w:hAnsi="ＭＳ ゴシック"/>
                <w:color w:val="000000"/>
              </w:rPr>
            </w:pPr>
            <w:r w:rsidRPr="008F349D">
              <w:rPr>
                <w:rFonts w:hAnsi="ＭＳ ゴシック" w:hint="eastAsia"/>
                <w:color w:val="000000"/>
              </w:rPr>
              <w:t>統合スケジュールを延期</w:t>
            </w:r>
          </w:p>
          <w:p w:rsidR="005F2829" w:rsidRPr="008F349D" w:rsidRDefault="005F2829" w:rsidP="005F2829">
            <w:pPr>
              <w:rPr>
                <w:rFonts w:hAnsi="ＭＳ ゴシック"/>
                <w:color w:val="000000"/>
              </w:rPr>
            </w:pPr>
            <w:r w:rsidRPr="008F349D">
              <w:rPr>
                <w:rFonts w:hAnsi="ＭＳ ゴシック" w:hint="eastAsia"/>
                <w:color w:val="000000"/>
              </w:rPr>
              <w:t>※今後は、この間の大学統合に関する議論の状況を踏まえ、両大学で、主体的に大阪における公立大学のあり方について検討</w:t>
            </w:r>
          </w:p>
          <w:p w:rsidR="005F2829" w:rsidRPr="008F349D" w:rsidRDefault="005F2829" w:rsidP="005F2829">
            <w:pPr>
              <w:rPr>
                <w:rFonts w:hAnsi="ＭＳ ゴシック"/>
                <w:color w:val="000000"/>
              </w:rPr>
            </w:pPr>
            <w:r w:rsidRPr="008F349D">
              <w:rPr>
                <w:rFonts w:hAnsi="ＭＳ ゴシック" w:hint="eastAsia"/>
                <w:color w:val="000000"/>
              </w:rPr>
              <w:t>※これを踏まえ、</w:t>
            </w:r>
            <w:r w:rsidR="0052523D" w:rsidRPr="008F349D">
              <w:rPr>
                <w:rFonts w:hAnsi="ＭＳ ゴシック" w:hint="eastAsia"/>
                <w:color w:val="000000"/>
              </w:rPr>
              <w:t>今後の進め方やスケジュールについて、府市及び両大学の四者で、</w:t>
            </w:r>
            <w:r w:rsidRPr="008F349D">
              <w:rPr>
                <w:rFonts w:hAnsi="ＭＳ ゴシック" w:hint="eastAsia"/>
                <w:color w:val="000000"/>
              </w:rPr>
              <w:t>新大学構想会議からの意見も聞き、協議・検討していく</w:t>
            </w:r>
          </w:p>
          <w:p w:rsidR="005F2829" w:rsidRPr="008F349D" w:rsidRDefault="005F2829" w:rsidP="005F2829">
            <w:pPr>
              <w:rPr>
                <w:rFonts w:hAnsi="ＭＳ ゴシック"/>
                <w:color w:val="000000"/>
              </w:rPr>
            </w:pPr>
            <w:r w:rsidRPr="008F349D">
              <w:rPr>
                <w:rFonts w:hAnsi="ＭＳ ゴシック" w:hint="eastAsia"/>
                <w:color w:val="000000"/>
              </w:rPr>
              <w:t>【平成27年度以降】</w:t>
            </w:r>
          </w:p>
          <w:p w:rsidR="0008781C" w:rsidRPr="008F349D" w:rsidRDefault="005F2829" w:rsidP="005F2829">
            <w:pPr>
              <w:rPr>
                <w:rFonts w:hAnsi="ＭＳ ゴシック"/>
                <w:color w:val="000000"/>
              </w:rPr>
            </w:pPr>
            <w:r w:rsidRPr="008F349D">
              <w:rPr>
                <w:rFonts w:hAnsi="ＭＳ ゴシック" w:hint="eastAsia"/>
                <w:color w:val="000000"/>
              </w:rPr>
              <w:t>法人統合及び新大学設立</w:t>
            </w:r>
          </w:p>
        </w:tc>
      </w:tr>
      <w:tr w:rsidR="005F2829" w:rsidRPr="008F349D" w:rsidTr="0008781C">
        <w:trPr>
          <w:trHeight w:val="2600"/>
        </w:trPr>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88" w:type="dxa"/>
              <w:bottom w:w="0" w:type="dxa"/>
              <w:right w:w="88" w:type="dxa"/>
            </w:tcMar>
            <w:hideMark/>
          </w:tcPr>
          <w:p w:rsidR="0008781C" w:rsidRPr="008F349D" w:rsidRDefault="005F2829" w:rsidP="005F2829">
            <w:pPr>
              <w:rPr>
                <w:rFonts w:hAnsi="ＭＳ ゴシック"/>
                <w:color w:val="000000"/>
              </w:rPr>
            </w:pPr>
            <w:r w:rsidRPr="008F349D">
              <w:rPr>
                <w:rFonts w:hAnsi="ＭＳ ゴシック"/>
                <w:bCs/>
                <w:color w:val="000000"/>
              </w:rPr>
              <w:t>府立病院機構</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88" w:type="dxa"/>
              <w:bottom w:w="0" w:type="dxa"/>
              <w:right w:w="88" w:type="dxa"/>
            </w:tcMar>
            <w:hideMark/>
          </w:tcPr>
          <w:p w:rsidR="0008781C" w:rsidRPr="008F349D" w:rsidRDefault="005F2829" w:rsidP="00E55FBE">
            <w:pPr>
              <w:rPr>
                <w:rFonts w:hAnsi="ＭＳ ゴシック"/>
                <w:color w:val="000000"/>
              </w:rPr>
            </w:pPr>
            <w:r w:rsidRPr="008F349D">
              <w:rPr>
                <w:rFonts w:hAnsi="ＭＳ ゴシック" w:hint="eastAsia"/>
                <w:color w:val="000000"/>
              </w:rPr>
              <w:t> 大阪府域全体の医療資源を充実するための有効活用を図り、府市病院を一体的に運営するため、地方独立行政法人大阪病院機構（仮称）の設立をめざす。</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57" w:type="dxa"/>
              <w:left w:w="88" w:type="dxa"/>
              <w:bottom w:w="57" w:type="dxa"/>
              <w:right w:w="88" w:type="dxa"/>
            </w:tcMar>
            <w:hideMark/>
          </w:tcPr>
          <w:p w:rsidR="005F2829" w:rsidRPr="008F349D" w:rsidRDefault="005F2829" w:rsidP="005F2829">
            <w:pPr>
              <w:rPr>
                <w:rFonts w:hAnsi="ＭＳ ゴシック"/>
                <w:color w:val="000000"/>
              </w:rPr>
            </w:pPr>
            <w:r w:rsidRPr="008F349D">
              <w:rPr>
                <w:rFonts w:hAnsi="ＭＳ ゴシック" w:hint="eastAsia"/>
                <w:color w:val="000000"/>
              </w:rPr>
              <w:t>【平成25年度】</w:t>
            </w:r>
          </w:p>
          <w:p w:rsidR="005F2829" w:rsidRPr="008F349D" w:rsidRDefault="005F2829" w:rsidP="005F2829">
            <w:pPr>
              <w:rPr>
                <w:rFonts w:hAnsi="ＭＳ ゴシック"/>
                <w:color w:val="000000"/>
              </w:rPr>
            </w:pPr>
            <w:r w:rsidRPr="008F349D">
              <w:rPr>
                <w:rFonts w:hAnsi="ＭＳ ゴシック" w:hint="eastAsia"/>
                <w:color w:val="000000"/>
              </w:rPr>
              <w:t>府立病院機構の非公務員化（定款の変更）</w:t>
            </w:r>
          </w:p>
          <w:p w:rsidR="005F2829" w:rsidRPr="008F349D" w:rsidRDefault="005F2829" w:rsidP="005F2829">
            <w:pPr>
              <w:rPr>
                <w:rFonts w:hAnsi="ＭＳ ゴシック"/>
                <w:color w:val="000000"/>
              </w:rPr>
            </w:pPr>
            <w:r w:rsidRPr="008F349D">
              <w:rPr>
                <w:rFonts w:hAnsi="ＭＳ ゴシック" w:hint="eastAsia"/>
                <w:color w:val="000000"/>
              </w:rPr>
              <w:t>大阪市民病院の地方独立法人化に向けた定款の策定（市）</w:t>
            </w:r>
          </w:p>
          <w:p w:rsidR="005F2829" w:rsidRPr="008F349D" w:rsidRDefault="005F2829" w:rsidP="005F2829">
            <w:pPr>
              <w:rPr>
                <w:rFonts w:hAnsi="ＭＳ ゴシック"/>
                <w:color w:val="000000"/>
              </w:rPr>
            </w:pPr>
            <w:r w:rsidRPr="008F349D">
              <w:rPr>
                <w:rFonts w:hAnsi="ＭＳ ゴシック" w:hint="eastAsia"/>
                <w:color w:val="000000"/>
              </w:rPr>
              <w:t>【平成26年度】</w:t>
            </w:r>
          </w:p>
          <w:p w:rsidR="005F2829" w:rsidRPr="008F349D" w:rsidRDefault="005F2829" w:rsidP="005F2829">
            <w:pPr>
              <w:rPr>
                <w:rFonts w:hAnsi="ＭＳ ゴシック"/>
                <w:color w:val="000000"/>
              </w:rPr>
            </w:pPr>
            <w:r w:rsidRPr="008F349D">
              <w:rPr>
                <w:rFonts w:hAnsi="ＭＳ ゴシック" w:hint="eastAsia"/>
                <w:color w:val="000000"/>
              </w:rPr>
              <w:t>府立病院機構の非公務員化</w:t>
            </w:r>
          </w:p>
          <w:p w:rsidR="005F2829" w:rsidRPr="008F349D" w:rsidRDefault="005F2829" w:rsidP="005F2829">
            <w:pPr>
              <w:rPr>
                <w:rFonts w:hAnsi="ＭＳ ゴシック"/>
                <w:color w:val="000000"/>
              </w:rPr>
            </w:pPr>
            <w:r w:rsidRPr="008F349D">
              <w:rPr>
                <w:rFonts w:hAnsi="ＭＳ ゴシック" w:hint="eastAsia"/>
                <w:color w:val="000000"/>
              </w:rPr>
              <w:t>大阪市民病院の地方独立行政法人化に向けた中期目標等の策定</w:t>
            </w:r>
          </w:p>
          <w:p w:rsidR="005F2829" w:rsidRPr="008F349D" w:rsidRDefault="005F2829" w:rsidP="005F2829">
            <w:pPr>
              <w:rPr>
                <w:rFonts w:hAnsi="ＭＳ ゴシック"/>
                <w:color w:val="000000"/>
              </w:rPr>
            </w:pPr>
            <w:r w:rsidRPr="008F349D">
              <w:rPr>
                <w:rFonts w:hAnsi="ＭＳ ゴシック" w:hint="eastAsia"/>
                <w:color w:val="000000"/>
              </w:rPr>
              <w:t>府市の法人統合に向けた新法人の定款、中期目標等の策定</w:t>
            </w:r>
          </w:p>
          <w:p w:rsidR="005F2829" w:rsidRPr="008F349D" w:rsidRDefault="005F2829" w:rsidP="005F2829">
            <w:pPr>
              <w:rPr>
                <w:rFonts w:hAnsi="ＭＳ ゴシック"/>
                <w:color w:val="000000"/>
              </w:rPr>
            </w:pPr>
            <w:r w:rsidRPr="008F349D">
              <w:rPr>
                <w:rFonts w:hAnsi="ＭＳ ゴシック" w:hint="eastAsia"/>
                <w:color w:val="000000"/>
              </w:rPr>
              <w:t>大阪市民病院の地方独立行政法人化（平成26年10月予定）</w:t>
            </w:r>
          </w:p>
          <w:p w:rsidR="005F2829" w:rsidRPr="008F349D" w:rsidRDefault="005F2829" w:rsidP="005F2829">
            <w:pPr>
              <w:rPr>
                <w:rFonts w:hAnsi="ＭＳ ゴシック"/>
                <w:color w:val="000000"/>
              </w:rPr>
            </w:pPr>
            <w:r w:rsidRPr="008F349D">
              <w:rPr>
                <w:rFonts w:hAnsi="ＭＳ ゴシック" w:hint="eastAsia"/>
                <w:color w:val="000000"/>
              </w:rPr>
              <w:t>【平成27年度以降】</w:t>
            </w:r>
          </w:p>
          <w:p w:rsidR="0008781C" w:rsidRPr="008F349D" w:rsidRDefault="005F2829" w:rsidP="005F2829">
            <w:pPr>
              <w:rPr>
                <w:rFonts w:hAnsi="ＭＳ ゴシック"/>
                <w:color w:val="000000"/>
              </w:rPr>
            </w:pPr>
            <w:r w:rsidRPr="008F349D">
              <w:rPr>
                <w:rFonts w:hAnsi="ＭＳ ゴシック" w:hint="eastAsia"/>
                <w:color w:val="000000"/>
              </w:rPr>
              <w:t>「地方独立行政法人大阪病院機構（仮称）」設立による法人統合</w:t>
            </w:r>
          </w:p>
        </w:tc>
      </w:tr>
      <w:tr w:rsidR="005F2829" w:rsidRPr="008F349D" w:rsidTr="0008781C">
        <w:trPr>
          <w:trHeight w:val="2497"/>
        </w:trPr>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15" w:type="dxa"/>
              <w:left w:w="88" w:type="dxa"/>
              <w:bottom w:w="0" w:type="dxa"/>
              <w:right w:w="88" w:type="dxa"/>
            </w:tcMar>
            <w:hideMark/>
          </w:tcPr>
          <w:p w:rsidR="0008781C" w:rsidRPr="008F349D" w:rsidRDefault="005F2829" w:rsidP="005F2829">
            <w:pPr>
              <w:rPr>
                <w:rFonts w:hAnsi="ＭＳ ゴシック"/>
                <w:color w:val="000000"/>
              </w:rPr>
            </w:pPr>
            <w:r w:rsidRPr="008F349D">
              <w:rPr>
                <w:rFonts w:hAnsi="ＭＳ ゴシック"/>
                <w:bCs/>
                <w:color w:val="000000"/>
              </w:rPr>
              <w:t>府立産業技術総合研究所</w:t>
            </w:r>
          </w:p>
        </w:tc>
        <w:tc>
          <w:tcPr>
            <w:tcW w:w="1984" w:type="dxa"/>
            <w:tcBorders>
              <w:top w:val="single" w:sz="8" w:space="0" w:color="000000"/>
              <w:left w:val="single" w:sz="8" w:space="0" w:color="000000"/>
              <w:bottom w:val="single" w:sz="8" w:space="0" w:color="000000"/>
              <w:right w:val="single" w:sz="8" w:space="0" w:color="000000"/>
            </w:tcBorders>
            <w:shd w:val="clear" w:color="auto" w:fill="FFFFFF"/>
            <w:tcMar>
              <w:top w:w="15" w:type="dxa"/>
              <w:left w:w="88" w:type="dxa"/>
              <w:bottom w:w="0" w:type="dxa"/>
              <w:right w:w="88" w:type="dxa"/>
            </w:tcMar>
            <w:hideMark/>
          </w:tcPr>
          <w:p w:rsidR="0008781C" w:rsidRPr="008F349D" w:rsidRDefault="005F2829" w:rsidP="005F2829">
            <w:pPr>
              <w:rPr>
                <w:rFonts w:hAnsi="ＭＳ ゴシック"/>
                <w:color w:val="000000"/>
              </w:rPr>
            </w:pPr>
            <w:r w:rsidRPr="008F349D">
              <w:rPr>
                <w:rFonts w:hAnsi="ＭＳ ゴシック" w:hint="eastAsia"/>
                <w:color w:val="000000"/>
              </w:rPr>
              <w:t xml:space="preserve">　府市両研究所の強みと総合力を活かし、法人統合により、工業技術とものづくりを支える知と技術の支援拠点「スーパー公設試」をめざす。</w:t>
            </w:r>
          </w:p>
        </w:tc>
        <w:tc>
          <w:tcPr>
            <w:tcW w:w="5670" w:type="dxa"/>
            <w:tcBorders>
              <w:top w:val="single" w:sz="8" w:space="0" w:color="000000"/>
              <w:left w:val="single" w:sz="8" w:space="0" w:color="000000"/>
              <w:bottom w:val="single" w:sz="8" w:space="0" w:color="000000"/>
              <w:right w:val="single" w:sz="8" w:space="0" w:color="000000"/>
            </w:tcBorders>
            <w:shd w:val="clear" w:color="auto" w:fill="FFFFFF"/>
            <w:tcMar>
              <w:top w:w="57" w:type="dxa"/>
              <w:left w:w="88" w:type="dxa"/>
              <w:bottom w:w="0" w:type="dxa"/>
              <w:right w:w="88" w:type="dxa"/>
            </w:tcMar>
            <w:hideMark/>
          </w:tcPr>
          <w:p w:rsidR="005F2829" w:rsidRPr="008F349D" w:rsidRDefault="005F2829" w:rsidP="005F2829">
            <w:pPr>
              <w:rPr>
                <w:rFonts w:hAnsi="ＭＳ ゴシック"/>
                <w:color w:val="000000"/>
              </w:rPr>
            </w:pPr>
            <w:r w:rsidRPr="008F349D">
              <w:rPr>
                <w:rFonts w:hAnsi="ＭＳ ゴシック" w:hint="eastAsia"/>
                <w:color w:val="000000"/>
              </w:rPr>
              <w:t>【平成25年度】</w:t>
            </w:r>
          </w:p>
          <w:p w:rsidR="005F2829" w:rsidRPr="008F349D" w:rsidRDefault="005F2829" w:rsidP="005F2829">
            <w:pPr>
              <w:rPr>
                <w:rFonts w:hAnsi="ＭＳ ゴシック"/>
                <w:color w:val="000000"/>
              </w:rPr>
            </w:pPr>
            <w:r w:rsidRPr="008F349D">
              <w:rPr>
                <w:rFonts w:hAnsi="ＭＳ ゴシック" w:hint="eastAsia"/>
                <w:color w:val="000000"/>
              </w:rPr>
              <w:t>合同経営戦略会議による一体的業務推進</w:t>
            </w:r>
          </w:p>
          <w:p w:rsidR="005F2829" w:rsidRPr="008F349D" w:rsidRDefault="005F2829" w:rsidP="005F2829">
            <w:pPr>
              <w:rPr>
                <w:rFonts w:hAnsi="ＭＳ ゴシック"/>
                <w:color w:val="000000"/>
              </w:rPr>
            </w:pPr>
            <w:r w:rsidRPr="008F349D">
              <w:rPr>
                <w:rFonts w:hAnsi="ＭＳ ゴシック" w:hint="eastAsia"/>
                <w:color w:val="000000"/>
              </w:rPr>
              <w:t>法人統合に向けた各種業務のあり方、諸課題の検討</w:t>
            </w:r>
          </w:p>
          <w:p w:rsidR="005F2829" w:rsidRPr="008F349D" w:rsidRDefault="005F2829" w:rsidP="005F2829">
            <w:pPr>
              <w:rPr>
                <w:rFonts w:hAnsi="ＭＳ ゴシック"/>
                <w:color w:val="000000"/>
              </w:rPr>
            </w:pPr>
            <w:r w:rsidRPr="008F349D">
              <w:rPr>
                <w:rFonts w:hAnsi="ＭＳ ゴシック" w:hint="eastAsia"/>
                <w:color w:val="000000"/>
              </w:rPr>
              <w:t>【平成26年度】</w:t>
            </w:r>
          </w:p>
          <w:p w:rsidR="005F2829" w:rsidRPr="008F349D" w:rsidRDefault="005F2829" w:rsidP="005F2829">
            <w:pPr>
              <w:rPr>
                <w:rFonts w:hAnsi="ＭＳ ゴシック"/>
                <w:color w:val="000000"/>
              </w:rPr>
            </w:pPr>
            <w:r w:rsidRPr="008F349D">
              <w:rPr>
                <w:rFonts w:hAnsi="ＭＳ ゴシック" w:hint="eastAsia"/>
                <w:color w:val="000000"/>
              </w:rPr>
              <w:t>合同経営戦略会議による一体的業務推進</w:t>
            </w:r>
          </w:p>
          <w:p w:rsidR="005F2829" w:rsidRPr="008F349D" w:rsidRDefault="005F2829" w:rsidP="005F2829">
            <w:pPr>
              <w:rPr>
                <w:rFonts w:hAnsi="ＭＳ ゴシック"/>
                <w:color w:val="000000"/>
              </w:rPr>
            </w:pPr>
            <w:r w:rsidRPr="008F349D">
              <w:rPr>
                <w:rFonts w:hAnsi="ＭＳ ゴシック" w:hint="eastAsia"/>
                <w:color w:val="000000"/>
              </w:rPr>
              <w:t>法人統合に向けた新法人の定款、中期目標、中期計画の検討・策定</w:t>
            </w:r>
          </w:p>
          <w:p w:rsidR="005F2829" w:rsidRPr="008F349D" w:rsidRDefault="005F2829" w:rsidP="005F2829">
            <w:pPr>
              <w:rPr>
                <w:rFonts w:hAnsi="ＭＳ ゴシック"/>
                <w:color w:val="000000"/>
              </w:rPr>
            </w:pPr>
            <w:r w:rsidRPr="008F349D">
              <w:rPr>
                <w:rFonts w:hAnsi="ＭＳ ゴシック" w:hint="eastAsia"/>
                <w:color w:val="000000"/>
              </w:rPr>
              <w:t>【平成27年度以降】</w:t>
            </w:r>
          </w:p>
          <w:p w:rsidR="0008781C" w:rsidRPr="008F349D" w:rsidRDefault="005F2829" w:rsidP="0052523D">
            <w:pPr>
              <w:rPr>
                <w:rFonts w:hAnsi="ＭＳ ゴシック"/>
                <w:color w:val="000000"/>
              </w:rPr>
            </w:pPr>
            <w:r w:rsidRPr="008F349D">
              <w:rPr>
                <w:rFonts w:hAnsi="ＭＳ ゴシック" w:hint="eastAsia"/>
                <w:color w:val="000000"/>
              </w:rPr>
              <w:t>法人統合</w:t>
            </w:r>
          </w:p>
        </w:tc>
      </w:tr>
    </w:tbl>
    <w:p w:rsidR="00435AA8" w:rsidRPr="008F349D" w:rsidRDefault="003C00D7" w:rsidP="00435AA8">
      <w:pPr>
        <w:rPr>
          <w:rFonts w:hAnsi="ＭＳ ゴシック"/>
          <w:color w:val="000000"/>
        </w:rPr>
      </w:pPr>
      <w:r w:rsidRPr="008F349D">
        <w:rPr>
          <w:rFonts w:hAnsi="ＭＳ ゴシック"/>
          <w:color w:val="000000"/>
        </w:rPr>
        <w:br w:type="page"/>
      </w:r>
      <w:r w:rsidR="00435AA8" w:rsidRPr="008F349D">
        <w:rPr>
          <w:rFonts w:hAnsi="ＭＳ ゴシック" w:hint="eastAsia"/>
          <w:color w:val="000000"/>
        </w:rPr>
        <w:lastRenderedPageBreak/>
        <w:t>１２１ページ</w:t>
      </w:r>
    </w:p>
    <w:p w:rsidR="00351DE3" w:rsidRPr="008F349D" w:rsidRDefault="00351DE3" w:rsidP="00351DE3">
      <w:pPr>
        <w:rPr>
          <w:rFonts w:hAnsi="ＭＳ ゴシック"/>
          <w:color w:val="000000"/>
        </w:rPr>
      </w:pPr>
      <w:r w:rsidRPr="008F349D">
        <w:rPr>
          <w:rFonts w:hAnsi="ＭＳ ゴシック" w:hint="eastAsia"/>
          <w:color w:val="000000"/>
        </w:rPr>
        <w:t>２　新たな地方独立行政法人の設立</w:t>
      </w:r>
    </w:p>
    <w:tbl>
      <w:tblPr>
        <w:tblW w:w="91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48"/>
        <w:gridCol w:w="2835"/>
        <w:gridCol w:w="4677"/>
      </w:tblGrid>
      <w:tr w:rsidR="008869CD" w:rsidRPr="008F349D" w:rsidTr="00351DE3">
        <w:trPr>
          <w:trHeight w:val="380"/>
        </w:trPr>
        <w:tc>
          <w:tcPr>
            <w:tcW w:w="1648" w:type="dxa"/>
            <w:shd w:val="clear" w:color="auto" w:fill="auto"/>
            <w:tcMar>
              <w:top w:w="15" w:type="dxa"/>
              <w:left w:w="88" w:type="dxa"/>
              <w:bottom w:w="0" w:type="dxa"/>
              <w:right w:w="88" w:type="dxa"/>
            </w:tcMar>
            <w:vAlign w:val="center"/>
            <w:hideMark/>
          </w:tcPr>
          <w:p w:rsidR="0008781C" w:rsidRPr="008F349D" w:rsidRDefault="00E55FBE" w:rsidP="00E55FBE">
            <w:pPr>
              <w:rPr>
                <w:rFonts w:hAnsi="ＭＳ ゴシック"/>
                <w:color w:val="000000"/>
              </w:rPr>
            </w:pPr>
            <w:r w:rsidRPr="008F349D">
              <w:rPr>
                <w:rFonts w:hAnsi="ＭＳ ゴシック"/>
                <w:bCs/>
                <w:color w:val="000000"/>
              </w:rPr>
              <w:t>法人名</w:t>
            </w:r>
          </w:p>
        </w:tc>
        <w:tc>
          <w:tcPr>
            <w:tcW w:w="2835" w:type="dxa"/>
            <w:shd w:val="clear" w:color="auto" w:fill="auto"/>
            <w:tcMar>
              <w:top w:w="15" w:type="dxa"/>
              <w:left w:w="88" w:type="dxa"/>
              <w:bottom w:w="0" w:type="dxa"/>
              <w:right w:w="88" w:type="dxa"/>
            </w:tcMar>
            <w:vAlign w:val="center"/>
            <w:hideMark/>
          </w:tcPr>
          <w:p w:rsidR="0008781C" w:rsidRPr="008F349D" w:rsidRDefault="00E55FBE" w:rsidP="00E55FBE">
            <w:pPr>
              <w:rPr>
                <w:rFonts w:hAnsi="ＭＳ ゴシック"/>
                <w:color w:val="000000"/>
              </w:rPr>
            </w:pPr>
            <w:r w:rsidRPr="008F349D">
              <w:rPr>
                <w:rFonts w:hAnsi="ＭＳ ゴシック"/>
                <w:bCs/>
                <w:color w:val="000000"/>
              </w:rPr>
              <w:t>今後の目標</w:t>
            </w:r>
          </w:p>
        </w:tc>
        <w:tc>
          <w:tcPr>
            <w:tcW w:w="4677" w:type="dxa"/>
            <w:shd w:val="clear" w:color="auto" w:fill="auto"/>
            <w:tcMar>
              <w:top w:w="15" w:type="dxa"/>
              <w:left w:w="88" w:type="dxa"/>
              <w:bottom w:w="0" w:type="dxa"/>
              <w:right w:w="88" w:type="dxa"/>
            </w:tcMar>
            <w:vAlign w:val="center"/>
            <w:hideMark/>
          </w:tcPr>
          <w:p w:rsidR="0008781C" w:rsidRPr="008F349D" w:rsidRDefault="00E55FBE" w:rsidP="00E55FBE">
            <w:pPr>
              <w:rPr>
                <w:rFonts w:hAnsi="ＭＳ ゴシック"/>
                <w:color w:val="000000"/>
              </w:rPr>
            </w:pPr>
            <w:r w:rsidRPr="008F349D">
              <w:rPr>
                <w:rFonts w:hAnsi="ＭＳ ゴシック"/>
                <w:bCs/>
                <w:color w:val="000000"/>
              </w:rPr>
              <w:t>取組状況と今後の予定</w:t>
            </w:r>
          </w:p>
        </w:tc>
      </w:tr>
      <w:tr w:rsidR="008869CD" w:rsidRPr="008F349D" w:rsidTr="00351DE3">
        <w:trPr>
          <w:trHeight w:val="2700"/>
        </w:trPr>
        <w:tc>
          <w:tcPr>
            <w:tcW w:w="1648" w:type="dxa"/>
            <w:shd w:val="clear" w:color="auto" w:fill="auto"/>
            <w:tcMar>
              <w:top w:w="15" w:type="dxa"/>
              <w:left w:w="88" w:type="dxa"/>
              <w:bottom w:w="0" w:type="dxa"/>
              <w:right w:w="88" w:type="dxa"/>
            </w:tcMar>
            <w:hideMark/>
          </w:tcPr>
          <w:p w:rsidR="0008781C" w:rsidRPr="008F349D" w:rsidRDefault="00E55FBE" w:rsidP="00E55FBE">
            <w:pPr>
              <w:rPr>
                <w:rFonts w:hAnsi="ＭＳ ゴシック"/>
                <w:color w:val="000000"/>
              </w:rPr>
            </w:pPr>
            <w:r w:rsidRPr="008F349D">
              <w:rPr>
                <w:rFonts w:hAnsi="ＭＳ ゴシック"/>
                <w:bCs/>
                <w:color w:val="000000"/>
              </w:rPr>
              <w:t>府立公衆衛生研究所</w:t>
            </w:r>
          </w:p>
        </w:tc>
        <w:tc>
          <w:tcPr>
            <w:tcW w:w="2835" w:type="dxa"/>
            <w:shd w:val="clear" w:color="auto" w:fill="auto"/>
            <w:tcMar>
              <w:top w:w="15" w:type="dxa"/>
              <w:left w:w="88" w:type="dxa"/>
              <w:bottom w:w="0" w:type="dxa"/>
              <w:right w:w="88" w:type="dxa"/>
            </w:tcMar>
            <w:hideMark/>
          </w:tcPr>
          <w:p w:rsidR="0008781C" w:rsidRPr="008F349D" w:rsidRDefault="00E55FBE" w:rsidP="00E55FBE">
            <w:pPr>
              <w:rPr>
                <w:rFonts w:hAnsi="ＭＳ ゴシック"/>
                <w:color w:val="000000"/>
              </w:rPr>
            </w:pPr>
            <w:r w:rsidRPr="008F349D">
              <w:rPr>
                <w:rFonts w:hAnsi="ＭＳ ゴシック" w:hint="eastAsia"/>
                <w:color w:val="000000"/>
              </w:rPr>
              <w:t xml:space="preserve">　府市研究所を統合することで、それぞれが有する特色を活かした、より質の高い業務を推進するとともに、将来にわたって効率的な運営を図るため、地方独立行政法人大阪健康安全基盤研究所の設立をめざす。</w:t>
            </w:r>
          </w:p>
        </w:tc>
        <w:tc>
          <w:tcPr>
            <w:tcW w:w="4677" w:type="dxa"/>
            <w:shd w:val="clear" w:color="auto" w:fill="auto"/>
            <w:tcMar>
              <w:top w:w="15" w:type="dxa"/>
              <w:left w:w="88" w:type="dxa"/>
              <w:bottom w:w="0" w:type="dxa"/>
              <w:right w:w="88" w:type="dxa"/>
            </w:tcMar>
            <w:hideMark/>
          </w:tcPr>
          <w:p w:rsidR="00E55FBE" w:rsidRPr="008F349D" w:rsidRDefault="00E55FBE" w:rsidP="00E55FBE">
            <w:pPr>
              <w:rPr>
                <w:rFonts w:hAnsi="ＭＳ ゴシック"/>
                <w:color w:val="000000"/>
              </w:rPr>
            </w:pPr>
            <w:r w:rsidRPr="008F349D">
              <w:rPr>
                <w:rFonts w:hAnsi="ＭＳ ゴシック" w:hint="eastAsia"/>
                <w:color w:val="000000"/>
              </w:rPr>
              <w:t>【平成25年度】</w:t>
            </w:r>
          </w:p>
          <w:p w:rsidR="00E55FBE" w:rsidRPr="008F349D" w:rsidRDefault="00E55FBE" w:rsidP="00E55FBE">
            <w:pPr>
              <w:rPr>
                <w:rFonts w:hAnsi="ＭＳ ゴシック"/>
                <w:color w:val="000000"/>
              </w:rPr>
            </w:pPr>
            <w:r w:rsidRPr="008F349D">
              <w:rPr>
                <w:rFonts w:hAnsi="ＭＳ ゴシック" w:hint="eastAsia"/>
                <w:color w:val="000000"/>
              </w:rPr>
              <w:t>人事給与制度決定</w:t>
            </w:r>
          </w:p>
          <w:p w:rsidR="00E55FBE" w:rsidRPr="008F349D" w:rsidRDefault="00E55FBE" w:rsidP="00E55FBE">
            <w:pPr>
              <w:rPr>
                <w:rFonts w:hAnsi="ＭＳ ゴシック"/>
                <w:color w:val="000000"/>
              </w:rPr>
            </w:pPr>
            <w:r w:rsidRPr="008F349D">
              <w:rPr>
                <w:rFonts w:hAnsi="ＭＳ ゴシック" w:hint="eastAsia"/>
                <w:color w:val="000000"/>
              </w:rPr>
              <w:t>9月議会で中期目標案、承継権利案、職員引継条例案、研究所廃止条例案及び重要な財産協議案可決（大阪市会において現在継続審議中）</w:t>
            </w:r>
          </w:p>
          <w:p w:rsidR="00E55FBE" w:rsidRPr="008F349D" w:rsidRDefault="00E55FBE" w:rsidP="00E55FBE">
            <w:pPr>
              <w:rPr>
                <w:rFonts w:hAnsi="ＭＳ ゴシック"/>
                <w:color w:val="000000"/>
              </w:rPr>
            </w:pPr>
            <w:r w:rsidRPr="008F349D">
              <w:rPr>
                <w:rFonts w:hAnsi="ＭＳ ゴシック" w:hint="eastAsia"/>
                <w:color w:val="000000"/>
              </w:rPr>
              <w:t>【平成26年度】</w:t>
            </w:r>
          </w:p>
          <w:p w:rsidR="0008781C" w:rsidRPr="008F349D" w:rsidRDefault="00E55FBE" w:rsidP="00E55FBE">
            <w:pPr>
              <w:rPr>
                <w:rFonts w:hAnsi="ＭＳ ゴシック"/>
                <w:color w:val="000000"/>
              </w:rPr>
            </w:pPr>
            <w:r w:rsidRPr="008F349D">
              <w:rPr>
                <w:rFonts w:hAnsi="ＭＳ ゴシック" w:hint="eastAsia"/>
                <w:color w:val="000000"/>
              </w:rPr>
              <w:t>法人設立認可申請</w:t>
            </w:r>
          </w:p>
        </w:tc>
      </w:tr>
    </w:tbl>
    <w:p w:rsidR="00E55FBE" w:rsidRPr="008F349D" w:rsidRDefault="00351DE3" w:rsidP="00435AA8">
      <w:pPr>
        <w:rPr>
          <w:rFonts w:hAnsi="ＭＳ ゴシック"/>
          <w:color w:val="000000"/>
        </w:rPr>
      </w:pPr>
      <w:r w:rsidRPr="008F349D">
        <w:rPr>
          <w:rFonts w:hAnsi="ＭＳ ゴシック" w:hint="eastAsia"/>
          <w:color w:val="000000"/>
        </w:rPr>
        <w:t>３.新たな地方独立行政法人の設立に向けた検討</w:t>
      </w:r>
    </w:p>
    <w:tbl>
      <w:tblPr>
        <w:tblW w:w="91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48"/>
        <w:gridCol w:w="2835"/>
        <w:gridCol w:w="4677"/>
      </w:tblGrid>
      <w:tr w:rsidR="006A709E" w:rsidRPr="008F349D" w:rsidTr="006A709E">
        <w:trPr>
          <w:trHeight w:val="406"/>
        </w:trPr>
        <w:tc>
          <w:tcPr>
            <w:tcW w:w="1648" w:type="dxa"/>
            <w:shd w:val="clear" w:color="auto" w:fill="auto"/>
            <w:tcMar>
              <w:top w:w="15" w:type="dxa"/>
              <w:left w:w="88" w:type="dxa"/>
              <w:bottom w:w="0" w:type="dxa"/>
              <w:right w:w="88" w:type="dxa"/>
            </w:tcMar>
            <w:vAlign w:val="center"/>
            <w:hideMark/>
          </w:tcPr>
          <w:p w:rsidR="0008781C" w:rsidRPr="008F349D" w:rsidRDefault="00351DE3" w:rsidP="00351DE3">
            <w:pPr>
              <w:rPr>
                <w:rFonts w:hAnsi="ＭＳ ゴシック"/>
                <w:noProof/>
                <w:color w:val="000000"/>
              </w:rPr>
            </w:pPr>
            <w:r w:rsidRPr="008F349D">
              <w:rPr>
                <w:rFonts w:hAnsi="ＭＳ ゴシック"/>
                <w:bCs/>
                <w:noProof/>
                <w:color w:val="000000"/>
              </w:rPr>
              <w:t>法人名</w:t>
            </w:r>
          </w:p>
        </w:tc>
        <w:tc>
          <w:tcPr>
            <w:tcW w:w="2835" w:type="dxa"/>
            <w:shd w:val="clear" w:color="auto" w:fill="auto"/>
            <w:tcMar>
              <w:top w:w="15" w:type="dxa"/>
              <w:left w:w="88" w:type="dxa"/>
              <w:bottom w:w="0" w:type="dxa"/>
              <w:right w:w="88" w:type="dxa"/>
            </w:tcMar>
            <w:vAlign w:val="center"/>
            <w:hideMark/>
          </w:tcPr>
          <w:p w:rsidR="0008781C" w:rsidRPr="008F349D" w:rsidRDefault="00351DE3" w:rsidP="00351DE3">
            <w:pPr>
              <w:rPr>
                <w:rFonts w:hAnsi="ＭＳ ゴシック"/>
                <w:noProof/>
                <w:color w:val="000000"/>
              </w:rPr>
            </w:pPr>
            <w:r w:rsidRPr="008F349D">
              <w:rPr>
                <w:rFonts w:hAnsi="ＭＳ ゴシック"/>
                <w:bCs/>
                <w:noProof/>
                <w:color w:val="000000"/>
              </w:rPr>
              <w:t>今後の目標</w:t>
            </w:r>
          </w:p>
        </w:tc>
        <w:tc>
          <w:tcPr>
            <w:tcW w:w="4677" w:type="dxa"/>
            <w:shd w:val="clear" w:color="auto" w:fill="auto"/>
            <w:tcMar>
              <w:top w:w="15" w:type="dxa"/>
              <w:left w:w="88" w:type="dxa"/>
              <w:bottom w:w="0" w:type="dxa"/>
              <w:right w:w="88" w:type="dxa"/>
            </w:tcMar>
            <w:vAlign w:val="center"/>
            <w:hideMark/>
          </w:tcPr>
          <w:p w:rsidR="0008781C" w:rsidRPr="008F349D" w:rsidRDefault="00351DE3" w:rsidP="00351DE3">
            <w:pPr>
              <w:rPr>
                <w:rFonts w:hAnsi="ＭＳ ゴシック"/>
                <w:noProof/>
                <w:color w:val="000000"/>
              </w:rPr>
            </w:pPr>
            <w:r w:rsidRPr="008F349D">
              <w:rPr>
                <w:rFonts w:hAnsi="ＭＳ ゴシック"/>
                <w:bCs/>
                <w:noProof/>
                <w:color w:val="000000"/>
              </w:rPr>
              <w:t>取組状況と今後の予定</w:t>
            </w:r>
          </w:p>
        </w:tc>
      </w:tr>
      <w:tr w:rsidR="006A709E" w:rsidRPr="008F349D" w:rsidTr="006A709E">
        <w:trPr>
          <w:trHeight w:val="4334"/>
        </w:trPr>
        <w:tc>
          <w:tcPr>
            <w:tcW w:w="1648" w:type="dxa"/>
            <w:shd w:val="clear" w:color="auto" w:fill="auto"/>
            <w:tcMar>
              <w:top w:w="15" w:type="dxa"/>
              <w:left w:w="88" w:type="dxa"/>
              <w:bottom w:w="0" w:type="dxa"/>
              <w:right w:w="88" w:type="dxa"/>
            </w:tcMar>
            <w:hideMark/>
          </w:tcPr>
          <w:p w:rsidR="0008781C" w:rsidRPr="008F349D" w:rsidRDefault="00351DE3" w:rsidP="00351DE3">
            <w:pPr>
              <w:rPr>
                <w:rFonts w:hAnsi="ＭＳ ゴシック"/>
                <w:noProof/>
                <w:color w:val="000000"/>
              </w:rPr>
            </w:pPr>
            <w:r w:rsidRPr="008F349D">
              <w:rPr>
                <w:rFonts w:hAnsi="ＭＳ ゴシック"/>
                <w:bCs/>
                <w:noProof/>
                <w:color w:val="000000"/>
              </w:rPr>
              <w:t>文化施設</w:t>
            </w:r>
          </w:p>
        </w:tc>
        <w:tc>
          <w:tcPr>
            <w:tcW w:w="2835" w:type="dxa"/>
            <w:shd w:val="clear" w:color="auto" w:fill="auto"/>
            <w:tcMar>
              <w:top w:w="15" w:type="dxa"/>
              <w:left w:w="88" w:type="dxa"/>
              <w:bottom w:w="0" w:type="dxa"/>
              <w:right w:w="88" w:type="dxa"/>
            </w:tcMar>
            <w:hideMark/>
          </w:tcPr>
          <w:p w:rsidR="0008781C" w:rsidRPr="008F349D" w:rsidRDefault="00351DE3" w:rsidP="00D13C22">
            <w:pPr>
              <w:rPr>
                <w:rFonts w:hAnsi="ＭＳ ゴシック"/>
                <w:noProof/>
                <w:color w:val="000000"/>
              </w:rPr>
            </w:pPr>
            <w:r w:rsidRPr="008F349D">
              <w:rPr>
                <w:rFonts w:hAnsi="ＭＳ ゴシック" w:hint="eastAsia"/>
                <w:noProof/>
                <w:color w:val="000000"/>
              </w:rPr>
              <w:t xml:space="preserve">　府市の博物館、施設を、継続性を確保しつつより柔軟かつ効果的に運営するため、地方独立行政法人化をめざす。円滑な法人化のため、市単独による地独法人を設立したのち、府施設を合流。</w:t>
            </w:r>
          </w:p>
        </w:tc>
        <w:tc>
          <w:tcPr>
            <w:tcW w:w="4677" w:type="dxa"/>
            <w:shd w:val="clear" w:color="auto" w:fill="auto"/>
            <w:tcMar>
              <w:top w:w="15" w:type="dxa"/>
              <w:left w:w="88" w:type="dxa"/>
              <w:bottom w:w="0" w:type="dxa"/>
              <w:right w:w="88" w:type="dxa"/>
            </w:tcMar>
            <w:hideMark/>
          </w:tcPr>
          <w:p w:rsidR="00351DE3" w:rsidRPr="008F349D" w:rsidRDefault="00351DE3" w:rsidP="00351DE3">
            <w:pPr>
              <w:rPr>
                <w:rFonts w:hAnsi="ＭＳ ゴシック"/>
                <w:noProof/>
                <w:color w:val="000000"/>
              </w:rPr>
            </w:pPr>
            <w:r w:rsidRPr="008F349D">
              <w:rPr>
                <w:rFonts w:hAnsi="ＭＳ ゴシック" w:hint="eastAsia"/>
                <w:noProof/>
                <w:color w:val="000000"/>
              </w:rPr>
              <w:t>【平成25年度】</w:t>
            </w:r>
          </w:p>
          <w:p w:rsidR="00351DE3" w:rsidRPr="008F349D" w:rsidRDefault="00351DE3" w:rsidP="00351DE3">
            <w:pPr>
              <w:rPr>
                <w:rFonts w:hAnsi="ＭＳ ゴシック"/>
                <w:noProof/>
                <w:color w:val="000000"/>
              </w:rPr>
            </w:pPr>
            <w:r w:rsidRPr="008F349D">
              <w:rPr>
                <w:rFonts w:hAnsi="ＭＳ ゴシック" w:hint="eastAsia"/>
                <w:noProof/>
                <w:color w:val="000000"/>
              </w:rPr>
              <w:t>地独法人法施行令の改正</w:t>
            </w:r>
          </w:p>
          <w:p w:rsidR="00351DE3" w:rsidRPr="008F349D" w:rsidRDefault="00351DE3" w:rsidP="00351DE3">
            <w:pPr>
              <w:rPr>
                <w:rFonts w:hAnsi="ＭＳ ゴシック"/>
                <w:noProof/>
                <w:color w:val="000000"/>
              </w:rPr>
            </w:pPr>
            <w:r w:rsidRPr="008F349D">
              <w:rPr>
                <w:rFonts w:hAnsi="ＭＳ ゴシック" w:hint="eastAsia"/>
                <w:noProof/>
                <w:color w:val="000000"/>
              </w:rPr>
              <w:t>【平成26年度】</w:t>
            </w:r>
          </w:p>
          <w:p w:rsidR="00351DE3" w:rsidRPr="008F349D" w:rsidRDefault="00351DE3" w:rsidP="00351DE3">
            <w:pPr>
              <w:rPr>
                <w:rFonts w:hAnsi="ＭＳ ゴシック"/>
                <w:noProof/>
                <w:color w:val="000000"/>
              </w:rPr>
            </w:pPr>
            <w:r w:rsidRPr="008F349D">
              <w:rPr>
                <w:rFonts w:hAnsi="ＭＳ ゴシック" w:hint="eastAsia"/>
                <w:noProof/>
                <w:color w:val="000000"/>
              </w:rPr>
              <w:t>法人化に向けた基本プラン策定</w:t>
            </w:r>
          </w:p>
          <w:p w:rsidR="00351DE3" w:rsidRPr="008F349D" w:rsidRDefault="00351DE3" w:rsidP="00351DE3">
            <w:pPr>
              <w:rPr>
                <w:rFonts w:hAnsi="ＭＳ ゴシック"/>
                <w:noProof/>
                <w:color w:val="000000"/>
              </w:rPr>
            </w:pPr>
            <w:r w:rsidRPr="008F349D">
              <w:rPr>
                <w:rFonts w:hAnsi="ＭＳ ゴシック" w:hint="eastAsia"/>
                <w:noProof/>
                <w:color w:val="000000"/>
              </w:rPr>
              <w:t>法人設立に向けた定款、中期目標等の検討・策定</w:t>
            </w:r>
          </w:p>
          <w:p w:rsidR="00351DE3" w:rsidRPr="008F349D" w:rsidRDefault="00351DE3" w:rsidP="00351DE3">
            <w:pPr>
              <w:rPr>
                <w:rFonts w:hAnsi="ＭＳ ゴシック"/>
                <w:noProof/>
                <w:color w:val="000000"/>
              </w:rPr>
            </w:pPr>
            <w:r w:rsidRPr="008F349D">
              <w:rPr>
                <w:rFonts w:hAnsi="ＭＳ ゴシック" w:hint="eastAsia"/>
                <w:noProof/>
                <w:color w:val="000000"/>
              </w:rPr>
              <w:t>法人設立認可申請（市）</w:t>
            </w:r>
          </w:p>
          <w:p w:rsidR="00351DE3" w:rsidRPr="008F349D" w:rsidRDefault="00351DE3" w:rsidP="00351DE3">
            <w:pPr>
              <w:rPr>
                <w:rFonts w:hAnsi="ＭＳ ゴシック"/>
                <w:noProof/>
                <w:color w:val="000000"/>
              </w:rPr>
            </w:pPr>
            <w:r w:rsidRPr="008F349D">
              <w:rPr>
                <w:rFonts w:hAnsi="ＭＳ ゴシック" w:hint="eastAsia"/>
                <w:noProof/>
                <w:color w:val="000000"/>
              </w:rPr>
              <w:t>【平成27年度】</w:t>
            </w:r>
          </w:p>
          <w:p w:rsidR="00351DE3" w:rsidRPr="008F349D" w:rsidRDefault="00351DE3" w:rsidP="00351DE3">
            <w:pPr>
              <w:rPr>
                <w:rFonts w:hAnsi="ＭＳ ゴシック"/>
                <w:noProof/>
                <w:color w:val="000000"/>
              </w:rPr>
            </w:pPr>
            <w:r w:rsidRPr="008F349D">
              <w:rPr>
                <w:rFonts w:hAnsi="ＭＳ ゴシック" w:hint="eastAsia"/>
                <w:noProof/>
                <w:color w:val="000000"/>
              </w:rPr>
              <w:t>市単独による地方独立行政法人設立（市5施設）</w:t>
            </w:r>
          </w:p>
          <w:p w:rsidR="00351DE3" w:rsidRPr="008F349D" w:rsidRDefault="00351DE3" w:rsidP="00351DE3">
            <w:pPr>
              <w:rPr>
                <w:rFonts w:hAnsi="ＭＳ ゴシック"/>
                <w:noProof/>
                <w:color w:val="000000"/>
              </w:rPr>
            </w:pPr>
            <w:r w:rsidRPr="008F349D">
              <w:rPr>
                <w:rFonts w:hAnsi="ＭＳ ゴシック" w:hint="eastAsia"/>
                <w:noProof/>
                <w:color w:val="000000"/>
              </w:rPr>
              <w:t>【平成28年度】</w:t>
            </w:r>
          </w:p>
          <w:p w:rsidR="0008781C" w:rsidRPr="008F349D" w:rsidRDefault="00351DE3" w:rsidP="00351DE3">
            <w:pPr>
              <w:rPr>
                <w:rFonts w:hAnsi="ＭＳ ゴシック"/>
                <w:noProof/>
                <w:color w:val="000000"/>
              </w:rPr>
            </w:pPr>
            <w:r w:rsidRPr="008F349D">
              <w:rPr>
                <w:rFonts w:hAnsi="ＭＳ ゴシック" w:hint="eastAsia"/>
                <w:noProof/>
                <w:color w:val="000000"/>
              </w:rPr>
              <w:t>府3施設の合流</w:t>
            </w:r>
          </w:p>
        </w:tc>
      </w:tr>
    </w:tbl>
    <w:p w:rsidR="00435AA8" w:rsidRPr="008F349D" w:rsidRDefault="00435AA8"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１２２ページ</w:t>
      </w:r>
    </w:p>
    <w:p w:rsidR="00435AA8" w:rsidRPr="008F349D" w:rsidRDefault="00435AA8" w:rsidP="00435AA8">
      <w:pPr>
        <w:rPr>
          <w:rFonts w:hAnsi="ＭＳ ゴシック"/>
          <w:color w:val="000000"/>
        </w:rPr>
      </w:pPr>
      <w:r w:rsidRPr="008F349D">
        <w:rPr>
          <w:rFonts w:hAnsi="ＭＳ ゴシック" w:hint="eastAsia"/>
          <w:color w:val="000000"/>
        </w:rPr>
        <w:t>（２）平成27年度以降の取組み</w:t>
      </w:r>
    </w:p>
    <w:p w:rsidR="00435AA8" w:rsidRPr="008F349D" w:rsidRDefault="00D1212A" w:rsidP="00435AA8">
      <w:pPr>
        <w:rPr>
          <w:rFonts w:hAnsi="ＭＳ ゴシック"/>
          <w:color w:val="000000"/>
        </w:rPr>
      </w:pPr>
      <w:r w:rsidRPr="008F349D">
        <w:rPr>
          <w:rFonts w:hAnsi="ＭＳ ゴシック" w:hint="eastAsia"/>
          <w:color w:val="000000"/>
        </w:rPr>
        <w:t>四</w:t>
      </w:r>
      <w:r w:rsidR="006A709E" w:rsidRPr="008F349D">
        <w:rPr>
          <w:rFonts w:hAnsi="ＭＳ ゴシック" w:hint="eastAsia"/>
          <w:color w:val="000000"/>
        </w:rPr>
        <w:t xml:space="preserve">　</w:t>
      </w:r>
      <w:r w:rsidR="00435AA8" w:rsidRPr="008F349D">
        <w:rPr>
          <w:rFonts w:hAnsi="ＭＳ ゴシック" w:hint="eastAsia"/>
          <w:color w:val="000000"/>
        </w:rPr>
        <w:t>公の施設の改革</w:t>
      </w:r>
    </w:p>
    <w:p w:rsidR="00435AA8" w:rsidRPr="008F349D" w:rsidRDefault="006A709E" w:rsidP="00435AA8">
      <w:pPr>
        <w:rPr>
          <w:rFonts w:hAnsi="ＭＳ ゴシック"/>
          <w:color w:val="000000"/>
        </w:rPr>
      </w:pPr>
      <w:r w:rsidRPr="008F349D">
        <w:rPr>
          <w:rFonts w:hAnsi="ＭＳ ゴシック" w:hint="eastAsia"/>
          <w:color w:val="000000"/>
        </w:rPr>
        <w:t>公の施設</w:t>
      </w:r>
    </w:p>
    <w:p w:rsidR="00435AA8" w:rsidRPr="008F349D" w:rsidRDefault="00435AA8" w:rsidP="00435AA8">
      <w:pPr>
        <w:ind w:firstLineChars="100" w:firstLine="227"/>
        <w:rPr>
          <w:rFonts w:hAnsi="ＭＳ ゴシック"/>
          <w:color w:val="000000"/>
        </w:rPr>
      </w:pPr>
      <w:r w:rsidRPr="008F349D">
        <w:rPr>
          <w:rFonts w:hAnsi="ＭＳ ゴシック" w:hint="eastAsia"/>
          <w:color w:val="000000"/>
        </w:rPr>
        <w:t>公の施設（72施設）について、これまでの取組みの進捗状況や社会情勢の変化を踏まえた点検を実施し、6施設について「平成26年度行財政改革の取組みについて」で示した方向性等の取組みを進めていきます。</w:t>
      </w:r>
    </w:p>
    <w:p w:rsidR="00435AA8" w:rsidRPr="008F349D" w:rsidRDefault="00435AA8" w:rsidP="00435AA8">
      <w:pPr>
        <w:rPr>
          <w:rFonts w:hAnsi="ＭＳ ゴシック"/>
          <w:color w:val="000000"/>
        </w:rPr>
      </w:pPr>
      <w:r w:rsidRPr="008F349D">
        <w:rPr>
          <w:rFonts w:hAnsi="ＭＳ ゴシック" w:hint="eastAsia"/>
          <w:color w:val="000000"/>
        </w:rPr>
        <w:t>公の施設の点検状況</w:t>
      </w:r>
    </w:p>
    <w:p w:rsidR="00435AA8" w:rsidRPr="008F349D" w:rsidRDefault="00435AA8" w:rsidP="00435AA8">
      <w:pPr>
        <w:rPr>
          <w:rFonts w:hAnsi="ＭＳ ゴシック"/>
          <w:color w:val="000000"/>
        </w:rPr>
      </w:pPr>
      <w:r w:rsidRPr="008F349D">
        <w:rPr>
          <w:rFonts w:hAnsi="ＭＳ ゴシック" w:hint="eastAsia"/>
          <w:color w:val="000000"/>
        </w:rPr>
        <w:t>公の施設（72施設）</w:t>
      </w:r>
    </w:p>
    <w:p w:rsidR="00435AA8" w:rsidRPr="008F349D" w:rsidRDefault="00435AA8" w:rsidP="00435AA8">
      <w:pPr>
        <w:rPr>
          <w:rFonts w:hAnsi="ＭＳ ゴシック"/>
          <w:color w:val="000000"/>
        </w:rPr>
      </w:pPr>
      <w:r w:rsidRPr="008F349D">
        <w:rPr>
          <w:rFonts w:hAnsi="ＭＳ ゴシック" w:hint="eastAsia"/>
          <w:color w:val="000000"/>
        </w:rPr>
        <w:t>○青少年海洋センター</w:t>
      </w:r>
    </w:p>
    <w:p w:rsidR="00435AA8" w:rsidRPr="008F349D" w:rsidRDefault="00435AA8" w:rsidP="00435AA8">
      <w:pPr>
        <w:rPr>
          <w:rFonts w:hAnsi="ＭＳ ゴシック"/>
          <w:color w:val="000000"/>
        </w:rPr>
      </w:pPr>
      <w:r w:rsidRPr="008F349D">
        <w:rPr>
          <w:rFonts w:hAnsi="ＭＳ ゴシック" w:hint="eastAsia"/>
          <w:color w:val="000000"/>
        </w:rPr>
        <w:t>○青少年海洋センター・ファミリー棟</w:t>
      </w:r>
    </w:p>
    <w:p w:rsidR="00435AA8" w:rsidRPr="008F349D" w:rsidRDefault="00435AA8" w:rsidP="00435AA8">
      <w:pPr>
        <w:rPr>
          <w:rFonts w:hAnsi="ＭＳ ゴシック"/>
          <w:color w:val="000000"/>
        </w:rPr>
      </w:pPr>
      <w:r w:rsidRPr="008F349D">
        <w:rPr>
          <w:rFonts w:hAnsi="ＭＳ ゴシック" w:hint="eastAsia"/>
          <w:color w:val="000000"/>
        </w:rPr>
        <w:t>○万国博覧会記念公園</w:t>
      </w:r>
    </w:p>
    <w:p w:rsidR="00435AA8" w:rsidRPr="008F349D" w:rsidRDefault="00435AA8" w:rsidP="00435AA8">
      <w:pPr>
        <w:rPr>
          <w:rFonts w:hAnsi="ＭＳ ゴシック"/>
          <w:color w:val="000000"/>
        </w:rPr>
      </w:pPr>
      <w:r w:rsidRPr="008F349D">
        <w:rPr>
          <w:rFonts w:hAnsi="ＭＳ ゴシック" w:hint="eastAsia"/>
          <w:color w:val="000000"/>
        </w:rPr>
        <w:t>○男女共同参画・青少年センター</w:t>
      </w:r>
    </w:p>
    <w:p w:rsidR="00435AA8" w:rsidRPr="008F349D" w:rsidRDefault="00435AA8" w:rsidP="00435AA8">
      <w:pPr>
        <w:rPr>
          <w:rFonts w:hAnsi="ＭＳ ゴシック"/>
          <w:color w:val="000000"/>
        </w:rPr>
      </w:pPr>
      <w:r w:rsidRPr="008F349D">
        <w:rPr>
          <w:rFonts w:hAnsi="ＭＳ ゴシック" w:hint="eastAsia"/>
          <w:color w:val="000000"/>
        </w:rPr>
        <w:lastRenderedPageBreak/>
        <w:t>○国際会議場</w:t>
      </w:r>
    </w:p>
    <w:p w:rsidR="00435AA8" w:rsidRPr="008F349D" w:rsidRDefault="00435AA8" w:rsidP="00435AA8">
      <w:pPr>
        <w:rPr>
          <w:rFonts w:hAnsi="ＭＳ ゴシック"/>
          <w:color w:val="000000"/>
        </w:rPr>
      </w:pPr>
      <w:r w:rsidRPr="008F349D">
        <w:rPr>
          <w:rFonts w:hAnsi="ＭＳ ゴシック" w:hint="eastAsia"/>
          <w:color w:val="000000"/>
        </w:rPr>
        <w:t>○上方演芸資料館</w:t>
      </w:r>
    </w:p>
    <w:p w:rsidR="00435AA8" w:rsidRPr="008F349D" w:rsidRDefault="00435AA8" w:rsidP="00435AA8">
      <w:pPr>
        <w:rPr>
          <w:rFonts w:hAnsi="ＭＳ ゴシック"/>
          <w:color w:val="000000"/>
        </w:rPr>
      </w:pPr>
      <w:r w:rsidRPr="008F349D">
        <w:rPr>
          <w:rFonts w:hAnsi="ＭＳ ゴシック" w:hint="eastAsia"/>
          <w:color w:val="000000"/>
        </w:rPr>
        <w:t>○江之子島文化芸術創造センター</w:t>
      </w:r>
    </w:p>
    <w:p w:rsidR="00435AA8" w:rsidRPr="008F349D" w:rsidRDefault="00435AA8" w:rsidP="00435AA8">
      <w:pPr>
        <w:rPr>
          <w:rFonts w:hAnsi="ＭＳ ゴシック"/>
          <w:color w:val="000000"/>
        </w:rPr>
      </w:pPr>
      <w:r w:rsidRPr="008F349D">
        <w:rPr>
          <w:rFonts w:hAnsi="ＭＳ ゴシック" w:hint="eastAsia"/>
          <w:color w:val="000000"/>
        </w:rPr>
        <w:t>○障がい者交流促進センター</w:t>
      </w:r>
    </w:p>
    <w:p w:rsidR="00435AA8" w:rsidRPr="008F349D" w:rsidRDefault="00435AA8" w:rsidP="00435AA8">
      <w:pPr>
        <w:rPr>
          <w:rFonts w:hAnsi="ＭＳ ゴシック"/>
          <w:color w:val="000000"/>
        </w:rPr>
      </w:pPr>
      <w:r w:rsidRPr="008F349D">
        <w:rPr>
          <w:rFonts w:hAnsi="ＭＳ ゴシック" w:hint="eastAsia"/>
          <w:color w:val="000000"/>
        </w:rPr>
        <w:t>○障がい者自立センター</w:t>
      </w:r>
    </w:p>
    <w:p w:rsidR="00435AA8" w:rsidRPr="008F349D" w:rsidRDefault="00435AA8" w:rsidP="00435AA8">
      <w:pPr>
        <w:rPr>
          <w:rFonts w:hAnsi="ＭＳ ゴシック"/>
          <w:color w:val="000000"/>
        </w:rPr>
      </w:pPr>
      <w:r w:rsidRPr="008F349D">
        <w:rPr>
          <w:rFonts w:hAnsi="ＭＳ ゴシック" w:hint="eastAsia"/>
          <w:color w:val="000000"/>
        </w:rPr>
        <w:t>○砂川厚生福祉センター</w:t>
      </w:r>
    </w:p>
    <w:p w:rsidR="00435AA8" w:rsidRPr="008F349D" w:rsidRDefault="00435AA8" w:rsidP="00435AA8">
      <w:pPr>
        <w:rPr>
          <w:rFonts w:hAnsi="ＭＳ ゴシック"/>
          <w:color w:val="000000"/>
        </w:rPr>
      </w:pPr>
      <w:r w:rsidRPr="008F349D">
        <w:rPr>
          <w:rFonts w:hAnsi="ＭＳ ゴシック" w:hint="eastAsia"/>
          <w:color w:val="000000"/>
        </w:rPr>
        <w:t>○金剛コロニー</w:t>
      </w:r>
    </w:p>
    <w:p w:rsidR="00435AA8" w:rsidRPr="008F349D" w:rsidRDefault="00435AA8" w:rsidP="00435AA8">
      <w:pPr>
        <w:rPr>
          <w:rFonts w:hAnsi="ＭＳ ゴシック"/>
          <w:color w:val="000000"/>
        </w:rPr>
      </w:pPr>
      <w:r w:rsidRPr="008F349D">
        <w:rPr>
          <w:rFonts w:hAnsi="ＭＳ ゴシック" w:hint="eastAsia"/>
          <w:color w:val="000000"/>
        </w:rPr>
        <w:t>○整肢学院</w:t>
      </w:r>
    </w:p>
    <w:p w:rsidR="00435AA8" w:rsidRPr="008F349D" w:rsidRDefault="00435AA8" w:rsidP="00435AA8">
      <w:pPr>
        <w:rPr>
          <w:rFonts w:hAnsi="ＭＳ ゴシック"/>
          <w:color w:val="000000"/>
        </w:rPr>
      </w:pPr>
      <w:r w:rsidRPr="008F349D">
        <w:rPr>
          <w:rFonts w:hAnsi="ＭＳ ゴシック" w:hint="eastAsia"/>
          <w:color w:val="000000"/>
        </w:rPr>
        <w:t>○稲スポーツセンター</w:t>
      </w:r>
    </w:p>
    <w:p w:rsidR="00435AA8" w:rsidRPr="008F349D" w:rsidRDefault="00435AA8" w:rsidP="00435AA8">
      <w:pPr>
        <w:rPr>
          <w:rFonts w:hAnsi="ＭＳ ゴシック"/>
          <w:color w:val="000000"/>
        </w:rPr>
      </w:pPr>
      <w:r w:rsidRPr="008F349D">
        <w:rPr>
          <w:rFonts w:hAnsi="ＭＳ ゴシック" w:hint="eastAsia"/>
          <w:color w:val="000000"/>
        </w:rPr>
        <w:t>○大型児童館ビッグバン</w:t>
      </w:r>
    </w:p>
    <w:p w:rsidR="00435AA8" w:rsidRPr="008F349D" w:rsidRDefault="00435AA8" w:rsidP="00435AA8">
      <w:pPr>
        <w:rPr>
          <w:rFonts w:hAnsi="ＭＳ ゴシック"/>
          <w:color w:val="000000"/>
        </w:rPr>
      </w:pPr>
      <w:r w:rsidRPr="008F349D">
        <w:rPr>
          <w:rFonts w:hAnsi="ＭＳ ゴシック" w:hint="eastAsia"/>
          <w:color w:val="000000"/>
        </w:rPr>
        <w:t>○修徳学院</w:t>
      </w:r>
    </w:p>
    <w:p w:rsidR="00435AA8" w:rsidRPr="008F349D" w:rsidRDefault="00435AA8" w:rsidP="00435AA8">
      <w:pPr>
        <w:rPr>
          <w:rFonts w:hAnsi="ＭＳ ゴシック"/>
          <w:color w:val="000000"/>
        </w:rPr>
      </w:pPr>
      <w:r w:rsidRPr="008F349D">
        <w:rPr>
          <w:rFonts w:hAnsi="ＭＳ ゴシック" w:hint="eastAsia"/>
          <w:color w:val="000000"/>
        </w:rPr>
        <w:t>○子どもライフサポートセンター</w:t>
      </w:r>
    </w:p>
    <w:p w:rsidR="00435AA8" w:rsidRPr="008F349D" w:rsidRDefault="00435AA8" w:rsidP="00435AA8">
      <w:pPr>
        <w:rPr>
          <w:rFonts w:hAnsi="ＭＳ ゴシック"/>
          <w:color w:val="000000"/>
        </w:rPr>
      </w:pPr>
      <w:r w:rsidRPr="008F349D">
        <w:rPr>
          <w:rFonts w:hAnsi="ＭＳ ゴシック" w:hint="eastAsia"/>
          <w:color w:val="000000"/>
        </w:rPr>
        <w:t>○女性自立支援センター（</w:t>
      </w:r>
      <w:r w:rsidR="00DE126D">
        <w:rPr>
          <w:rFonts w:hAnsi="ＭＳ ゴシック" w:hint="eastAsia"/>
          <w:color w:val="000000"/>
        </w:rPr>
        <w:t>2</w:t>
      </w:r>
      <w:r w:rsidRPr="008F349D">
        <w:rPr>
          <w:rFonts w:hAnsi="ＭＳ ゴシック" w:hint="eastAsia"/>
          <w:color w:val="000000"/>
        </w:rPr>
        <w:t>寮）</w:t>
      </w:r>
    </w:p>
    <w:p w:rsidR="00435AA8" w:rsidRPr="008F349D" w:rsidRDefault="00435AA8" w:rsidP="00435AA8">
      <w:pPr>
        <w:rPr>
          <w:rFonts w:hAnsi="ＭＳ ゴシック"/>
          <w:color w:val="000000"/>
        </w:rPr>
      </w:pPr>
      <w:r w:rsidRPr="008F349D">
        <w:rPr>
          <w:rFonts w:hAnsi="ＭＳ ゴシック" w:hint="eastAsia"/>
          <w:color w:val="000000"/>
        </w:rPr>
        <w:t>○中河内救命救急センター</w:t>
      </w:r>
    </w:p>
    <w:p w:rsidR="00435AA8" w:rsidRPr="008F349D" w:rsidRDefault="00435AA8" w:rsidP="00435AA8">
      <w:pPr>
        <w:rPr>
          <w:rFonts w:hAnsi="ＭＳ ゴシック"/>
          <w:color w:val="000000"/>
        </w:rPr>
      </w:pPr>
      <w:r w:rsidRPr="008F349D">
        <w:rPr>
          <w:rFonts w:hAnsi="ＭＳ ゴシック" w:hint="eastAsia"/>
          <w:color w:val="000000"/>
        </w:rPr>
        <w:t>○労働センター</w:t>
      </w:r>
    </w:p>
    <w:p w:rsidR="00435AA8" w:rsidRPr="008F349D" w:rsidRDefault="00435AA8" w:rsidP="00435AA8">
      <w:pPr>
        <w:rPr>
          <w:rFonts w:hAnsi="ＭＳ ゴシック"/>
          <w:color w:val="000000"/>
        </w:rPr>
      </w:pPr>
      <w:r w:rsidRPr="008F349D">
        <w:rPr>
          <w:rFonts w:hAnsi="ＭＳ ゴシック" w:hint="eastAsia"/>
          <w:color w:val="000000"/>
        </w:rPr>
        <w:t>○高等職業技術専門校（</w:t>
      </w:r>
      <w:r w:rsidR="00DE126D">
        <w:rPr>
          <w:rFonts w:hAnsi="ＭＳ ゴシック" w:hint="eastAsia"/>
          <w:color w:val="000000"/>
        </w:rPr>
        <w:t>5</w:t>
      </w:r>
      <w:r w:rsidRPr="008F349D">
        <w:rPr>
          <w:rFonts w:hAnsi="ＭＳ ゴシック" w:hint="eastAsia"/>
          <w:color w:val="000000"/>
        </w:rPr>
        <w:t>校）</w:t>
      </w:r>
    </w:p>
    <w:p w:rsidR="00435AA8" w:rsidRPr="008F349D" w:rsidRDefault="00435AA8" w:rsidP="00435AA8">
      <w:pPr>
        <w:rPr>
          <w:rFonts w:hAnsi="ＭＳ ゴシック"/>
          <w:color w:val="000000"/>
        </w:rPr>
      </w:pPr>
      <w:r w:rsidRPr="008F349D">
        <w:rPr>
          <w:rFonts w:hAnsi="ＭＳ ゴシック" w:hint="eastAsia"/>
          <w:color w:val="000000"/>
        </w:rPr>
        <w:t>○府民の森（</w:t>
      </w:r>
      <w:r w:rsidR="00DE126D">
        <w:rPr>
          <w:rFonts w:hAnsi="ＭＳ ゴシック" w:hint="eastAsia"/>
          <w:color w:val="000000"/>
        </w:rPr>
        <w:t>9</w:t>
      </w:r>
      <w:r w:rsidRPr="008F349D">
        <w:rPr>
          <w:rFonts w:hAnsi="ＭＳ ゴシック" w:hint="eastAsia"/>
          <w:color w:val="000000"/>
        </w:rPr>
        <w:t>園地）</w:t>
      </w:r>
    </w:p>
    <w:p w:rsidR="00435AA8" w:rsidRPr="008F349D" w:rsidRDefault="00435AA8" w:rsidP="00435AA8">
      <w:pPr>
        <w:rPr>
          <w:rFonts w:hAnsi="ＭＳ ゴシック"/>
          <w:color w:val="000000"/>
        </w:rPr>
      </w:pPr>
      <w:r w:rsidRPr="008F349D">
        <w:rPr>
          <w:rFonts w:hAnsi="ＭＳ ゴシック" w:hint="eastAsia"/>
          <w:color w:val="000000"/>
        </w:rPr>
        <w:t>○金剛登山道駐車場</w:t>
      </w:r>
    </w:p>
    <w:p w:rsidR="00435AA8" w:rsidRPr="008F349D" w:rsidRDefault="00435AA8" w:rsidP="00435AA8">
      <w:pPr>
        <w:rPr>
          <w:rFonts w:hAnsi="ＭＳ ゴシック"/>
          <w:color w:val="000000"/>
        </w:rPr>
      </w:pPr>
      <w:r w:rsidRPr="008F349D">
        <w:rPr>
          <w:rFonts w:hAnsi="ＭＳ ゴシック" w:hint="eastAsia"/>
          <w:color w:val="000000"/>
        </w:rPr>
        <w:t>○花の文化園</w:t>
      </w:r>
    </w:p>
    <w:p w:rsidR="00435AA8" w:rsidRPr="008F349D" w:rsidRDefault="00435AA8" w:rsidP="00435AA8">
      <w:pPr>
        <w:rPr>
          <w:rFonts w:hAnsi="ＭＳ ゴシック"/>
          <w:color w:val="000000"/>
        </w:rPr>
      </w:pPr>
      <w:r w:rsidRPr="008F349D">
        <w:rPr>
          <w:rFonts w:hAnsi="ＭＳ ゴシック" w:hint="eastAsia"/>
          <w:color w:val="000000"/>
        </w:rPr>
        <w:t>○中央卸売市場</w:t>
      </w:r>
    </w:p>
    <w:p w:rsidR="00435AA8" w:rsidRPr="008F349D" w:rsidRDefault="00435AA8" w:rsidP="00435AA8">
      <w:pPr>
        <w:rPr>
          <w:rFonts w:hAnsi="ＭＳ ゴシック"/>
          <w:color w:val="000000"/>
        </w:rPr>
      </w:pPr>
      <w:r w:rsidRPr="008F349D">
        <w:rPr>
          <w:rFonts w:hAnsi="ＭＳ ゴシック" w:hint="eastAsia"/>
          <w:color w:val="000000"/>
        </w:rPr>
        <w:t>○港湾施設</w:t>
      </w:r>
    </w:p>
    <w:p w:rsidR="00435AA8" w:rsidRPr="008F349D" w:rsidRDefault="00435AA8" w:rsidP="00435AA8">
      <w:pPr>
        <w:rPr>
          <w:rFonts w:hAnsi="ＭＳ ゴシック"/>
          <w:color w:val="000000"/>
        </w:rPr>
      </w:pPr>
      <w:r w:rsidRPr="008F349D">
        <w:rPr>
          <w:rFonts w:hAnsi="ＭＳ ゴシック" w:hint="eastAsia"/>
          <w:color w:val="000000"/>
        </w:rPr>
        <w:t>○堺泉北港の緑地</w:t>
      </w:r>
    </w:p>
    <w:p w:rsidR="00435AA8" w:rsidRPr="008F349D" w:rsidRDefault="00435AA8" w:rsidP="00435AA8">
      <w:pPr>
        <w:rPr>
          <w:rFonts w:hAnsi="ＭＳ ゴシック"/>
          <w:color w:val="000000"/>
        </w:rPr>
      </w:pPr>
      <w:r w:rsidRPr="008F349D">
        <w:rPr>
          <w:rFonts w:hAnsi="ＭＳ ゴシック" w:hint="eastAsia"/>
          <w:color w:val="000000"/>
        </w:rPr>
        <w:t>○府営駐車場（</w:t>
      </w:r>
      <w:r w:rsidR="00DE126D">
        <w:rPr>
          <w:rFonts w:hAnsi="ＭＳ ゴシック" w:hint="eastAsia"/>
          <w:color w:val="000000"/>
        </w:rPr>
        <w:t>3</w:t>
      </w:r>
      <w:r w:rsidRPr="008F349D">
        <w:rPr>
          <w:rFonts w:hAnsi="ＭＳ ゴシック" w:hint="eastAsia"/>
          <w:color w:val="000000"/>
        </w:rPr>
        <w:t>箇所）</w:t>
      </w:r>
    </w:p>
    <w:p w:rsidR="00435AA8" w:rsidRPr="008F349D" w:rsidRDefault="00435AA8" w:rsidP="00435AA8">
      <w:pPr>
        <w:rPr>
          <w:rFonts w:hAnsi="ＭＳ ゴシック"/>
          <w:color w:val="000000"/>
        </w:rPr>
      </w:pPr>
      <w:r w:rsidRPr="008F349D">
        <w:rPr>
          <w:rFonts w:hAnsi="ＭＳ ゴシック" w:hint="eastAsia"/>
          <w:color w:val="000000"/>
        </w:rPr>
        <w:t>○狭山池博物館</w:t>
      </w:r>
    </w:p>
    <w:p w:rsidR="00435AA8" w:rsidRPr="008F349D" w:rsidRDefault="00435AA8" w:rsidP="00435AA8">
      <w:pPr>
        <w:rPr>
          <w:rFonts w:hAnsi="ＭＳ ゴシック"/>
          <w:color w:val="000000"/>
        </w:rPr>
      </w:pPr>
      <w:r w:rsidRPr="008F349D">
        <w:rPr>
          <w:rFonts w:hAnsi="ＭＳ ゴシック" w:hint="eastAsia"/>
          <w:color w:val="000000"/>
        </w:rPr>
        <w:t>○府営公園（</w:t>
      </w:r>
      <w:r w:rsidR="00DE126D">
        <w:rPr>
          <w:rFonts w:hAnsi="ＭＳ ゴシック" w:hint="eastAsia"/>
          <w:color w:val="000000"/>
        </w:rPr>
        <w:t>18</w:t>
      </w:r>
      <w:r w:rsidRPr="008F349D">
        <w:rPr>
          <w:rFonts w:hAnsi="ＭＳ ゴシック" w:hint="eastAsia"/>
          <w:color w:val="000000"/>
        </w:rPr>
        <w:t>公園）</w:t>
      </w:r>
    </w:p>
    <w:p w:rsidR="00435AA8" w:rsidRPr="008F349D" w:rsidRDefault="00435AA8" w:rsidP="00435AA8">
      <w:pPr>
        <w:rPr>
          <w:rFonts w:hAnsi="ＭＳ ゴシック"/>
          <w:color w:val="000000"/>
        </w:rPr>
      </w:pPr>
      <w:r w:rsidRPr="008F349D">
        <w:rPr>
          <w:rFonts w:hAnsi="ＭＳ ゴシック" w:hint="eastAsia"/>
          <w:color w:val="000000"/>
        </w:rPr>
        <w:t>○府営住宅</w:t>
      </w:r>
    </w:p>
    <w:p w:rsidR="00435AA8" w:rsidRPr="008F349D" w:rsidRDefault="00435AA8" w:rsidP="00435AA8">
      <w:pPr>
        <w:rPr>
          <w:rFonts w:hAnsi="ＭＳ ゴシック"/>
          <w:color w:val="000000"/>
        </w:rPr>
      </w:pPr>
      <w:r w:rsidRPr="008F349D">
        <w:rPr>
          <w:rFonts w:hAnsi="ＭＳ ゴシック" w:hint="eastAsia"/>
          <w:color w:val="000000"/>
        </w:rPr>
        <w:t>○体育会館</w:t>
      </w:r>
    </w:p>
    <w:p w:rsidR="00435AA8" w:rsidRPr="008F349D" w:rsidRDefault="00435AA8" w:rsidP="00435AA8">
      <w:pPr>
        <w:rPr>
          <w:rFonts w:hAnsi="ＭＳ ゴシック"/>
          <w:color w:val="000000"/>
        </w:rPr>
      </w:pPr>
      <w:r w:rsidRPr="008F349D">
        <w:rPr>
          <w:rFonts w:hAnsi="ＭＳ ゴシック" w:hint="eastAsia"/>
          <w:color w:val="000000"/>
        </w:rPr>
        <w:t>○門真スポーツセンター</w:t>
      </w:r>
    </w:p>
    <w:p w:rsidR="00435AA8" w:rsidRPr="008F349D" w:rsidRDefault="00435AA8" w:rsidP="00435AA8">
      <w:pPr>
        <w:rPr>
          <w:rFonts w:hAnsi="ＭＳ ゴシック"/>
          <w:color w:val="000000"/>
        </w:rPr>
      </w:pPr>
      <w:r w:rsidRPr="008F349D">
        <w:rPr>
          <w:rFonts w:hAnsi="ＭＳ ゴシック" w:hint="eastAsia"/>
          <w:color w:val="000000"/>
        </w:rPr>
        <w:t>○臨海スポーツセンター</w:t>
      </w:r>
    </w:p>
    <w:p w:rsidR="00435AA8" w:rsidRPr="008F349D" w:rsidRDefault="00435AA8" w:rsidP="00435AA8">
      <w:pPr>
        <w:rPr>
          <w:rFonts w:hAnsi="ＭＳ ゴシック"/>
          <w:color w:val="000000"/>
        </w:rPr>
      </w:pPr>
      <w:r w:rsidRPr="008F349D">
        <w:rPr>
          <w:rFonts w:hAnsi="ＭＳ ゴシック" w:hint="eastAsia"/>
          <w:color w:val="000000"/>
        </w:rPr>
        <w:t>○漕艇センター</w:t>
      </w:r>
    </w:p>
    <w:p w:rsidR="00435AA8" w:rsidRPr="008F349D" w:rsidRDefault="00435AA8" w:rsidP="00435AA8">
      <w:pPr>
        <w:rPr>
          <w:rFonts w:hAnsi="ＭＳ ゴシック"/>
          <w:color w:val="000000"/>
        </w:rPr>
      </w:pPr>
      <w:r w:rsidRPr="008F349D">
        <w:rPr>
          <w:rFonts w:hAnsi="ＭＳ ゴシック" w:hint="eastAsia"/>
          <w:color w:val="000000"/>
        </w:rPr>
        <w:t>○中央図書館</w:t>
      </w:r>
    </w:p>
    <w:p w:rsidR="00435AA8" w:rsidRPr="008F349D" w:rsidRDefault="00435AA8" w:rsidP="00435AA8">
      <w:pPr>
        <w:rPr>
          <w:rFonts w:hAnsi="ＭＳ ゴシック"/>
          <w:color w:val="000000"/>
        </w:rPr>
      </w:pPr>
      <w:r w:rsidRPr="008F349D">
        <w:rPr>
          <w:rFonts w:hAnsi="ＭＳ ゴシック" w:hint="eastAsia"/>
          <w:color w:val="000000"/>
        </w:rPr>
        <w:t>○中之島図書館</w:t>
      </w:r>
    </w:p>
    <w:p w:rsidR="00435AA8" w:rsidRPr="008F349D" w:rsidRDefault="00435AA8" w:rsidP="00435AA8">
      <w:pPr>
        <w:rPr>
          <w:rFonts w:hAnsi="ＭＳ ゴシック"/>
          <w:color w:val="000000"/>
        </w:rPr>
      </w:pPr>
      <w:r w:rsidRPr="008F349D">
        <w:rPr>
          <w:rFonts w:hAnsi="ＭＳ ゴシック" w:hint="eastAsia"/>
          <w:color w:val="000000"/>
        </w:rPr>
        <w:t>○少年自然の家</w:t>
      </w:r>
    </w:p>
    <w:p w:rsidR="00435AA8" w:rsidRPr="008F349D" w:rsidRDefault="00435AA8" w:rsidP="00435AA8">
      <w:pPr>
        <w:rPr>
          <w:rFonts w:hAnsi="ＭＳ ゴシック"/>
          <w:color w:val="000000"/>
        </w:rPr>
      </w:pPr>
      <w:r w:rsidRPr="008F349D">
        <w:rPr>
          <w:rFonts w:hAnsi="ＭＳ ゴシック" w:hint="eastAsia"/>
          <w:color w:val="000000"/>
        </w:rPr>
        <w:t>○弥生文化博物館</w:t>
      </w:r>
    </w:p>
    <w:p w:rsidR="00435AA8" w:rsidRPr="008F349D" w:rsidRDefault="00435AA8" w:rsidP="00435AA8">
      <w:pPr>
        <w:rPr>
          <w:rFonts w:hAnsi="ＭＳ ゴシック"/>
          <w:color w:val="000000"/>
        </w:rPr>
      </w:pPr>
      <w:r w:rsidRPr="008F349D">
        <w:rPr>
          <w:rFonts w:hAnsi="ＭＳ ゴシック" w:hint="eastAsia"/>
          <w:color w:val="000000"/>
        </w:rPr>
        <w:t>○近つ飛鳥博物館</w:t>
      </w:r>
    </w:p>
    <w:p w:rsidR="00435AA8" w:rsidRPr="008F349D" w:rsidRDefault="00435AA8" w:rsidP="00435AA8">
      <w:pPr>
        <w:rPr>
          <w:rFonts w:hAnsi="ＭＳ ゴシック"/>
          <w:color w:val="000000"/>
        </w:rPr>
      </w:pPr>
      <w:r w:rsidRPr="008F349D">
        <w:rPr>
          <w:rFonts w:hAnsi="ＭＳ ゴシック" w:hint="eastAsia"/>
          <w:color w:val="000000"/>
        </w:rPr>
        <w:t>○近つ飛鳥風土記の丘</w:t>
      </w:r>
    </w:p>
    <w:p w:rsidR="00435AA8" w:rsidRPr="008F349D" w:rsidRDefault="00B17E11" w:rsidP="00435AA8">
      <w:pPr>
        <w:rPr>
          <w:rFonts w:hAnsi="ＭＳ ゴシック"/>
          <w:color w:val="000000"/>
        </w:rPr>
      </w:pPr>
      <w:r w:rsidRPr="008F349D">
        <w:rPr>
          <w:rFonts w:hAnsi="ＭＳ ゴシック" w:hint="eastAsia"/>
          <w:color w:val="000000"/>
        </w:rPr>
        <w:t>を点検し、</w:t>
      </w:r>
    </w:p>
    <w:p w:rsidR="00435AA8" w:rsidRPr="008F349D" w:rsidRDefault="00435AA8" w:rsidP="00435AA8">
      <w:pPr>
        <w:rPr>
          <w:rFonts w:hAnsi="ＭＳ ゴシック"/>
          <w:color w:val="000000"/>
        </w:rPr>
      </w:pPr>
      <w:r w:rsidRPr="008F349D">
        <w:rPr>
          <w:rFonts w:hAnsi="ＭＳ ゴシック" w:hint="eastAsia"/>
          <w:color w:val="000000"/>
        </w:rPr>
        <w:t>「平成26年度行財政改革の取組みについて」で示した方向性等の取組みを進める施設(６施設)</w:t>
      </w:r>
      <w:r w:rsidR="00B17E11" w:rsidRPr="008F349D">
        <w:rPr>
          <w:rFonts w:hAnsi="ＭＳ ゴシック" w:hint="eastAsia"/>
          <w:color w:val="000000"/>
        </w:rPr>
        <w:t>」</w:t>
      </w:r>
      <w:r w:rsidR="0001797C" w:rsidRPr="008F349D">
        <w:rPr>
          <w:rFonts w:hAnsi="ＭＳ ゴシック" w:hint="eastAsia"/>
          <w:color w:val="000000"/>
        </w:rPr>
        <w:t>について、</w:t>
      </w:r>
    </w:p>
    <w:p w:rsidR="00435AA8" w:rsidRPr="008F349D" w:rsidRDefault="00435AA8" w:rsidP="00435AA8">
      <w:pPr>
        <w:rPr>
          <w:rFonts w:hAnsi="ＭＳ ゴシック"/>
          <w:color w:val="000000"/>
        </w:rPr>
      </w:pPr>
      <w:r w:rsidRPr="008F349D">
        <w:rPr>
          <w:rFonts w:hAnsi="ＭＳ ゴシック" w:hint="eastAsia"/>
          <w:color w:val="000000"/>
        </w:rPr>
        <w:t>上方演芸資料館</w:t>
      </w:r>
      <w:r w:rsidR="0001797C" w:rsidRPr="008F349D">
        <w:rPr>
          <w:rFonts w:hAnsi="ＭＳ ゴシック" w:hint="eastAsia"/>
          <w:color w:val="000000"/>
        </w:rPr>
        <w:t>は</w:t>
      </w:r>
    </w:p>
    <w:p w:rsidR="00435AA8" w:rsidRPr="008F349D" w:rsidRDefault="00435AA8" w:rsidP="00435AA8">
      <w:pPr>
        <w:rPr>
          <w:rFonts w:hAnsi="ＭＳ ゴシック"/>
          <w:color w:val="000000"/>
        </w:rPr>
      </w:pPr>
      <w:r w:rsidRPr="008F349D">
        <w:rPr>
          <w:rFonts w:hAnsi="ＭＳ ゴシック" w:hint="eastAsia"/>
          <w:color w:val="000000"/>
        </w:rPr>
        <w:t>施設のあり方検討</w:t>
      </w:r>
    </w:p>
    <w:p w:rsidR="00435AA8" w:rsidRPr="008F349D" w:rsidRDefault="00435AA8" w:rsidP="00435AA8">
      <w:pPr>
        <w:rPr>
          <w:rFonts w:hAnsi="ＭＳ ゴシック"/>
          <w:color w:val="000000"/>
        </w:rPr>
      </w:pPr>
      <w:r w:rsidRPr="008F349D">
        <w:rPr>
          <w:rFonts w:hAnsi="ＭＳ ゴシック" w:hint="eastAsia"/>
          <w:color w:val="000000"/>
        </w:rPr>
        <w:lastRenderedPageBreak/>
        <w:t>金剛コロニー</w:t>
      </w:r>
      <w:r w:rsidR="0001797C" w:rsidRPr="008F349D">
        <w:rPr>
          <w:rFonts w:hAnsi="ＭＳ ゴシック" w:hint="eastAsia"/>
          <w:color w:val="000000"/>
        </w:rPr>
        <w:t>は</w:t>
      </w:r>
    </w:p>
    <w:p w:rsidR="00435AA8" w:rsidRPr="008F349D" w:rsidRDefault="00435AA8" w:rsidP="00435AA8">
      <w:pPr>
        <w:rPr>
          <w:rFonts w:hAnsi="ＭＳ ゴシック"/>
          <w:color w:val="000000"/>
        </w:rPr>
      </w:pPr>
      <w:r w:rsidRPr="008F349D">
        <w:rPr>
          <w:rFonts w:hAnsi="ＭＳ ゴシック" w:hint="eastAsia"/>
          <w:color w:val="000000"/>
        </w:rPr>
        <w:t>平成29年度民営化に向けた取組み</w:t>
      </w:r>
    </w:p>
    <w:p w:rsidR="00435AA8" w:rsidRPr="008F349D" w:rsidRDefault="00435AA8" w:rsidP="00435AA8">
      <w:pPr>
        <w:rPr>
          <w:rFonts w:hAnsi="ＭＳ ゴシック"/>
          <w:color w:val="000000"/>
        </w:rPr>
      </w:pPr>
      <w:r w:rsidRPr="008F349D">
        <w:rPr>
          <w:rFonts w:hAnsi="ＭＳ ゴシック" w:hint="eastAsia"/>
          <w:color w:val="000000"/>
        </w:rPr>
        <w:t>子どもライフサポートセンター</w:t>
      </w:r>
      <w:r w:rsidR="0001797C" w:rsidRPr="008F349D">
        <w:rPr>
          <w:rFonts w:hAnsi="ＭＳ ゴシック" w:hint="eastAsia"/>
          <w:color w:val="000000"/>
        </w:rPr>
        <w:t>は</w:t>
      </w:r>
    </w:p>
    <w:p w:rsidR="00435AA8" w:rsidRPr="008F349D" w:rsidRDefault="00435AA8" w:rsidP="00435AA8">
      <w:pPr>
        <w:rPr>
          <w:rFonts w:hAnsi="ＭＳ ゴシック"/>
          <w:color w:val="000000"/>
        </w:rPr>
      </w:pPr>
      <w:r w:rsidRPr="008F349D">
        <w:rPr>
          <w:rFonts w:hAnsi="ＭＳ ゴシック" w:hint="eastAsia"/>
          <w:color w:val="000000"/>
        </w:rPr>
        <w:t>通所の廃止をめざす</w:t>
      </w:r>
    </w:p>
    <w:p w:rsidR="00435AA8" w:rsidRPr="008F349D" w:rsidRDefault="00435AA8" w:rsidP="00435AA8">
      <w:pPr>
        <w:rPr>
          <w:rFonts w:hAnsi="ＭＳ ゴシック"/>
          <w:color w:val="000000"/>
        </w:rPr>
      </w:pPr>
      <w:r w:rsidRPr="008F349D">
        <w:rPr>
          <w:rFonts w:hAnsi="ＭＳ ゴシック" w:hint="eastAsia"/>
          <w:color w:val="000000"/>
        </w:rPr>
        <w:t>入所実態を踏まえた施設のあり方を検討</w:t>
      </w:r>
    </w:p>
    <w:p w:rsidR="00435AA8" w:rsidRPr="008F349D" w:rsidRDefault="00435AA8" w:rsidP="00435AA8">
      <w:pPr>
        <w:rPr>
          <w:rFonts w:hAnsi="ＭＳ ゴシック"/>
          <w:color w:val="000000"/>
        </w:rPr>
      </w:pPr>
      <w:r w:rsidRPr="008F349D">
        <w:rPr>
          <w:rFonts w:hAnsi="ＭＳ ゴシック" w:hint="eastAsia"/>
          <w:color w:val="000000"/>
        </w:rPr>
        <w:t>中河内救命救急センター</w:t>
      </w:r>
      <w:r w:rsidR="0001797C" w:rsidRPr="008F349D">
        <w:rPr>
          <w:rFonts w:hAnsi="ＭＳ ゴシック" w:hint="eastAsia"/>
          <w:color w:val="000000"/>
        </w:rPr>
        <w:t>は</w:t>
      </w:r>
    </w:p>
    <w:p w:rsidR="00435AA8" w:rsidRPr="008F349D" w:rsidRDefault="00435AA8" w:rsidP="00435AA8">
      <w:pPr>
        <w:rPr>
          <w:rFonts w:hAnsi="ＭＳ ゴシック"/>
          <w:color w:val="000000"/>
        </w:rPr>
      </w:pPr>
      <w:r w:rsidRPr="008F349D">
        <w:rPr>
          <w:rFonts w:hAnsi="ＭＳ ゴシック" w:hint="eastAsia"/>
          <w:color w:val="000000"/>
        </w:rPr>
        <w:t>運営形態のあり方について、東大阪市・東大阪市立総合病院と協議を継続</w:t>
      </w:r>
    </w:p>
    <w:p w:rsidR="00435AA8" w:rsidRPr="008F349D" w:rsidRDefault="00435AA8" w:rsidP="00435AA8">
      <w:pPr>
        <w:rPr>
          <w:rFonts w:hAnsi="ＭＳ ゴシック"/>
          <w:color w:val="000000"/>
        </w:rPr>
      </w:pPr>
      <w:r w:rsidRPr="008F349D">
        <w:rPr>
          <w:rFonts w:hAnsi="ＭＳ ゴシック" w:hint="eastAsia"/>
          <w:color w:val="000000"/>
        </w:rPr>
        <w:t>中央図書館</w:t>
      </w:r>
      <w:r w:rsidR="0001797C" w:rsidRPr="008F349D">
        <w:rPr>
          <w:rFonts w:hAnsi="ＭＳ ゴシック" w:hint="eastAsia"/>
          <w:color w:val="000000"/>
        </w:rPr>
        <w:t>は</w:t>
      </w:r>
    </w:p>
    <w:p w:rsidR="00435AA8" w:rsidRPr="008F349D" w:rsidRDefault="00435AA8" w:rsidP="00435AA8">
      <w:pPr>
        <w:rPr>
          <w:rFonts w:hAnsi="ＭＳ ゴシック"/>
          <w:color w:val="000000"/>
        </w:rPr>
      </w:pPr>
      <w:r w:rsidRPr="008F349D">
        <w:rPr>
          <w:rFonts w:hAnsi="ＭＳ ゴシック" w:hint="eastAsia"/>
          <w:color w:val="000000"/>
        </w:rPr>
        <w:t>施設管理業務等に指定管理者制度導入</w:t>
      </w:r>
    </w:p>
    <w:p w:rsidR="00435AA8" w:rsidRPr="008F349D" w:rsidRDefault="00435AA8" w:rsidP="00435AA8">
      <w:pPr>
        <w:rPr>
          <w:rFonts w:hAnsi="ＭＳ ゴシック"/>
          <w:color w:val="000000"/>
        </w:rPr>
      </w:pPr>
      <w:r w:rsidRPr="008F349D">
        <w:rPr>
          <w:rFonts w:hAnsi="ＭＳ ゴシック" w:hint="eastAsia"/>
          <w:color w:val="000000"/>
        </w:rPr>
        <w:t>中之島図書館</w:t>
      </w:r>
      <w:r w:rsidR="0001797C" w:rsidRPr="008F349D">
        <w:rPr>
          <w:rFonts w:hAnsi="ＭＳ ゴシック" w:hint="eastAsia"/>
          <w:color w:val="000000"/>
        </w:rPr>
        <w:t>は</w:t>
      </w:r>
    </w:p>
    <w:p w:rsidR="00435AA8" w:rsidRPr="008F349D" w:rsidRDefault="00435AA8" w:rsidP="00435AA8">
      <w:pPr>
        <w:rPr>
          <w:rFonts w:hAnsi="ＭＳ ゴシック"/>
          <w:color w:val="000000"/>
        </w:rPr>
      </w:pPr>
      <w:r w:rsidRPr="008F349D">
        <w:rPr>
          <w:rFonts w:hAnsi="ＭＳ ゴシック" w:hint="eastAsia"/>
          <w:color w:val="000000"/>
        </w:rPr>
        <w:t>施設管理業務等に指定管理者制度導入</w:t>
      </w:r>
    </w:p>
    <w:p w:rsidR="00435AA8" w:rsidRPr="008F349D" w:rsidRDefault="00435AA8" w:rsidP="00435AA8">
      <w:pPr>
        <w:rPr>
          <w:rFonts w:hAnsi="ＭＳ ゴシック"/>
          <w:color w:val="000000"/>
        </w:rPr>
      </w:pPr>
      <w:r w:rsidRPr="008F349D">
        <w:rPr>
          <w:rFonts w:hAnsi="ＭＳ ゴシック" w:hint="eastAsia"/>
          <w:color w:val="000000"/>
        </w:rPr>
        <w:t>新しいタイプの図書館にリニューアル</w:t>
      </w:r>
    </w:p>
    <w:p w:rsidR="00435AA8" w:rsidRPr="008F349D" w:rsidRDefault="0001797C" w:rsidP="00435AA8">
      <w:pPr>
        <w:rPr>
          <w:rFonts w:hAnsi="ＭＳ ゴシック"/>
          <w:color w:val="000000"/>
        </w:rPr>
      </w:pPr>
      <w:r w:rsidRPr="008F349D">
        <w:rPr>
          <w:rFonts w:hAnsi="ＭＳ ゴシック" w:hint="eastAsia"/>
          <w:color w:val="000000"/>
        </w:rPr>
        <w:t>ということを点検（確認）した</w:t>
      </w:r>
    </w:p>
    <w:p w:rsidR="0001797C" w:rsidRPr="008F349D" w:rsidRDefault="0001797C" w:rsidP="00435AA8">
      <w:pPr>
        <w:rPr>
          <w:rFonts w:hAnsi="ＭＳ ゴシック"/>
          <w:color w:val="000000"/>
        </w:rPr>
      </w:pPr>
    </w:p>
    <w:p w:rsidR="00435AA8" w:rsidRPr="008F349D" w:rsidRDefault="00435AA8" w:rsidP="00435AA8">
      <w:pPr>
        <w:rPr>
          <w:rFonts w:hAnsi="ＭＳ ゴシック"/>
          <w:color w:val="000000"/>
        </w:rPr>
      </w:pPr>
      <w:r w:rsidRPr="008F349D">
        <w:rPr>
          <w:rFonts w:hAnsi="ＭＳ ゴシック" w:hint="eastAsia"/>
          <w:color w:val="000000"/>
        </w:rPr>
        <w:t>１２３ページ</w:t>
      </w:r>
    </w:p>
    <w:p w:rsidR="00435AA8" w:rsidRPr="008F349D" w:rsidRDefault="00435AA8" w:rsidP="00435AA8">
      <w:pPr>
        <w:rPr>
          <w:rFonts w:hAnsi="ＭＳ ゴシック"/>
          <w:color w:val="000000"/>
        </w:rPr>
      </w:pPr>
      <w:r w:rsidRPr="008F349D">
        <w:rPr>
          <w:rFonts w:hAnsi="ＭＳ ゴシック" w:hint="eastAsia"/>
          <w:color w:val="000000"/>
        </w:rPr>
        <w:t>「平成</w:t>
      </w:r>
      <w:r w:rsidR="009A09CD" w:rsidRPr="008F349D">
        <w:rPr>
          <w:rFonts w:hAnsi="ＭＳ ゴシック" w:hint="eastAsia"/>
          <w:color w:val="000000"/>
        </w:rPr>
        <w:t>26</w:t>
      </w:r>
      <w:r w:rsidRPr="008F349D">
        <w:rPr>
          <w:rFonts w:hAnsi="ＭＳ ゴシック" w:hint="eastAsia"/>
          <w:color w:val="000000"/>
        </w:rPr>
        <w:t>年度行財政改革の取組みについて」で示した方向性等の取組みを進める施設</w:t>
      </w:r>
    </w:p>
    <w:tbl>
      <w:tblPr>
        <w:tblW w:w="9164" w:type="dxa"/>
        <w:tblCellMar>
          <w:left w:w="0" w:type="dxa"/>
          <w:right w:w="0" w:type="dxa"/>
        </w:tblCellMar>
        <w:tblLook w:val="04A0" w:firstRow="1" w:lastRow="0" w:firstColumn="1" w:lastColumn="0" w:noHBand="0" w:noVBand="1"/>
      </w:tblPr>
      <w:tblGrid>
        <w:gridCol w:w="1360"/>
        <w:gridCol w:w="2418"/>
        <w:gridCol w:w="3118"/>
        <w:gridCol w:w="2268"/>
      </w:tblGrid>
      <w:tr w:rsidR="006A709E" w:rsidRPr="008F349D" w:rsidTr="00E52738">
        <w:trPr>
          <w:trHeight w:val="583"/>
        </w:trPr>
        <w:tc>
          <w:tcPr>
            <w:tcW w:w="1360" w:type="dxa"/>
            <w:tcBorders>
              <w:top w:val="single" w:sz="8" w:space="0" w:color="auto"/>
              <w:left w:val="single" w:sz="8" w:space="0" w:color="auto"/>
              <w:bottom w:val="single" w:sz="8" w:space="0" w:color="auto"/>
              <w:right w:val="single" w:sz="8" w:space="0" w:color="auto"/>
            </w:tcBorders>
            <w:shd w:val="clear" w:color="auto" w:fill="auto"/>
            <w:tcMar>
              <w:top w:w="15" w:type="dxa"/>
              <w:left w:w="92" w:type="dxa"/>
              <w:bottom w:w="0" w:type="dxa"/>
              <w:right w:w="92" w:type="dxa"/>
            </w:tcMar>
            <w:vAlign w:val="center"/>
            <w:hideMark/>
          </w:tcPr>
          <w:p w:rsidR="0008781C" w:rsidRPr="008F349D" w:rsidRDefault="006A709E" w:rsidP="006A709E">
            <w:pPr>
              <w:rPr>
                <w:rFonts w:hAnsi="ＭＳ ゴシック"/>
                <w:color w:val="000000"/>
              </w:rPr>
            </w:pPr>
            <w:r w:rsidRPr="008F349D">
              <w:rPr>
                <w:rFonts w:hAnsi="ＭＳ ゴシック" w:hint="eastAsia"/>
                <w:bCs/>
                <w:color w:val="000000"/>
              </w:rPr>
              <w:t>施設名</w:t>
            </w:r>
          </w:p>
        </w:tc>
        <w:tc>
          <w:tcPr>
            <w:tcW w:w="2418" w:type="dxa"/>
            <w:tcBorders>
              <w:top w:val="single" w:sz="8" w:space="0" w:color="auto"/>
              <w:left w:val="single" w:sz="8" w:space="0" w:color="auto"/>
              <w:bottom w:val="single" w:sz="8" w:space="0" w:color="auto"/>
              <w:right w:val="single" w:sz="8" w:space="0" w:color="auto"/>
            </w:tcBorders>
            <w:shd w:val="clear" w:color="auto" w:fill="auto"/>
            <w:tcMar>
              <w:top w:w="15" w:type="dxa"/>
              <w:left w:w="92" w:type="dxa"/>
              <w:bottom w:w="0" w:type="dxa"/>
              <w:right w:w="92" w:type="dxa"/>
            </w:tcMar>
            <w:vAlign w:val="center"/>
            <w:hideMark/>
          </w:tcPr>
          <w:p w:rsidR="0008781C" w:rsidRPr="008F349D" w:rsidRDefault="006A709E" w:rsidP="006A709E">
            <w:pPr>
              <w:rPr>
                <w:rFonts w:hAnsi="ＭＳ ゴシック"/>
                <w:color w:val="000000"/>
              </w:rPr>
            </w:pPr>
            <w:r w:rsidRPr="008F349D">
              <w:rPr>
                <w:rFonts w:hAnsi="ＭＳ ゴシック" w:hint="eastAsia"/>
                <w:bCs/>
                <w:color w:val="000000"/>
              </w:rPr>
              <w:t>「平成２６年度行財政改革の取組みについて」での方向性</w:t>
            </w:r>
          </w:p>
        </w:tc>
        <w:tc>
          <w:tcPr>
            <w:tcW w:w="3118" w:type="dxa"/>
            <w:tcBorders>
              <w:top w:val="single" w:sz="8" w:space="0" w:color="auto"/>
              <w:left w:val="single" w:sz="8" w:space="0" w:color="auto"/>
              <w:bottom w:val="single" w:sz="8" w:space="0" w:color="auto"/>
              <w:right w:val="single" w:sz="8" w:space="0" w:color="auto"/>
            </w:tcBorders>
            <w:shd w:val="clear" w:color="auto" w:fill="auto"/>
            <w:tcMar>
              <w:top w:w="15" w:type="dxa"/>
              <w:left w:w="92" w:type="dxa"/>
              <w:bottom w:w="0" w:type="dxa"/>
              <w:right w:w="92" w:type="dxa"/>
            </w:tcMar>
            <w:vAlign w:val="center"/>
            <w:hideMark/>
          </w:tcPr>
          <w:p w:rsidR="0008781C" w:rsidRPr="008F349D" w:rsidRDefault="006A709E" w:rsidP="006A709E">
            <w:pPr>
              <w:rPr>
                <w:rFonts w:hAnsi="ＭＳ ゴシック"/>
                <w:color w:val="000000"/>
              </w:rPr>
            </w:pPr>
            <w:r w:rsidRPr="008F349D">
              <w:rPr>
                <w:rFonts w:hAnsi="ＭＳ ゴシック" w:hint="eastAsia"/>
                <w:bCs/>
                <w:color w:val="000000"/>
              </w:rPr>
              <w:t>経過・現状・課題</w:t>
            </w:r>
          </w:p>
        </w:tc>
        <w:tc>
          <w:tcPr>
            <w:tcW w:w="2268" w:type="dxa"/>
            <w:tcBorders>
              <w:top w:val="single" w:sz="8" w:space="0" w:color="auto"/>
              <w:left w:val="single" w:sz="8" w:space="0" w:color="auto"/>
              <w:bottom w:val="single" w:sz="8" w:space="0" w:color="auto"/>
              <w:right w:val="single" w:sz="8" w:space="0" w:color="auto"/>
            </w:tcBorders>
            <w:shd w:val="clear" w:color="auto" w:fill="auto"/>
            <w:tcMar>
              <w:top w:w="15" w:type="dxa"/>
              <w:left w:w="92" w:type="dxa"/>
              <w:bottom w:w="0" w:type="dxa"/>
              <w:right w:w="92" w:type="dxa"/>
            </w:tcMar>
            <w:vAlign w:val="center"/>
            <w:hideMark/>
          </w:tcPr>
          <w:p w:rsidR="0008781C" w:rsidRPr="008F349D" w:rsidRDefault="006A709E" w:rsidP="006A709E">
            <w:pPr>
              <w:rPr>
                <w:rFonts w:hAnsi="ＭＳ ゴシック"/>
                <w:color w:val="000000"/>
              </w:rPr>
            </w:pPr>
            <w:r w:rsidRPr="008F349D">
              <w:rPr>
                <w:rFonts w:hAnsi="ＭＳ ゴシック" w:hint="eastAsia"/>
                <w:bCs/>
                <w:color w:val="000000"/>
              </w:rPr>
              <w:t>今後の方向性</w:t>
            </w:r>
          </w:p>
        </w:tc>
      </w:tr>
      <w:tr w:rsidR="006A709E" w:rsidRPr="008F349D" w:rsidTr="00E52738">
        <w:trPr>
          <w:trHeight w:val="2305"/>
        </w:trPr>
        <w:tc>
          <w:tcPr>
            <w:tcW w:w="1360" w:type="dxa"/>
            <w:tcBorders>
              <w:top w:val="single" w:sz="8" w:space="0" w:color="auto"/>
              <w:left w:val="single" w:sz="8" w:space="0" w:color="auto"/>
              <w:bottom w:val="single" w:sz="8" w:space="0" w:color="auto"/>
              <w:right w:val="single" w:sz="8" w:space="0" w:color="auto"/>
            </w:tcBorders>
            <w:shd w:val="clear" w:color="auto" w:fill="auto"/>
            <w:tcMar>
              <w:top w:w="15" w:type="dxa"/>
              <w:left w:w="92" w:type="dxa"/>
              <w:bottom w:w="0" w:type="dxa"/>
              <w:right w:w="92" w:type="dxa"/>
            </w:tcMar>
            <w:vAlign w:val="center"/>
            <w:hideMark/>
          </w:tcPr>
          <w:p w:rsidR="0008781C" w:rsidRPr="008F349D" w:rsidRDefault="006A709E" w:rsidP="006A709E">
            <w:pPr>
              <w:rPr>
                <w:rFonts w:hAnsi="ＭＳ ゴシック"/>
                <w:color w:val="000000"/>
              </w:rPr>
            </w:pPr>
            <w:r w:rsidRPr="008F349D">
              <w:rPr>
                <w:rFonts w:hAnsi="ＭＳ ゴシック" w:hint="eastAsia"/>
                <w:bCs/>
                <w:color w:val="000000"/>
              </w:rPr>
              <w:t>上方演芸資料館（ワッハ上方）</w:t>
            </w:r>
          </w:p>
        </w:tc>
        <w:tc>
          <w:tcPr>
            <w:tcW w:w="2418" w:type="dxa"/>
            <w:tcBorders>
              <w:top w:val="single" w:sz="8" w:space="0" w:color="auto"/>
              <w:left w:val="single" w:sz="8" w:space="0" w:color="auto"/>
              <w:bottom w:val="single" w:sz="8" w:space="0" w:color="auto"/>
              <w:right w:val="single" w:sz="8" w:space="0" w:color="auto"/>
            </w:tcBorders>
            <w:shd w:val="clear" w:color="auto" w:fill="auto"/>
            <w:tcMar>
              <w:top w:w="57" w:type="dxa"/>
              <w:left w:w="92" w:type="dxa"/>
              <w:bottom w:w="0" w:type="dxa"/>
              <w:right w:w="92" w:type="dxa"/>
            </w:tcMar>
            <w:hideMark/>
          </w:tcPr>
          <w:p w:rsidR="006A709E" w:rsidRPr="008F349D" w:rsidRDefault="006A709E" w:rsidP="006A709E">
            <w:pPr>
              <w:rPr>
                <w:rFonts w:hAnsi="ＭＳ ゴシック"/>
                <w:color w:val="000000"/>
              </w:rPr>
            </w:pPr>
            <w:r w:rsidRPr="008F349D">
              <w:rPr>
                <w:rFonts w:hAnsi="ＭＳ ゴシック" w:hint="eastAsia"/>
                <w:color w:val="000000"/>
              </w:rPr>
              <w:t>○平成25～26年度実績（平成26年度は事業計画を含む）を踏まえ、アーツカウンシルで評価</w:t>
            </w:r>
          </w:p>
          <w:p w:rsidR="0008781C" w:rsidRPr="008F349D" w:rsidRDefault="006A709E" w:rsidP="006A709E">
            <w:pPr>
              <w:rPr>
                <w:rFonts w:hAnsi="ＭＳ ゴシック"/>
                <w:color w:val="000000"/>
              </w:rPr>
            </w:pPr>
            <w:r w:rsidRPr="008F349D">
              <w:rPr>
                <w:rFonts w:hAnsi="ＭＳ ゴシック" w:hint="eastAsia"/>
                <w:color w:val="000000"/>
              </w:rPr>
              <w:t>○アーツカウンシルでの評価を踏まえ、平成27年度以降のあり方について、平成26年9月議会までに府の方針案を決定</w:t>
            </w:r>
          </w:p>
        </w:tc>
        <w:tc>
          <w:tcPr>
            <w:tcW w:w="3118" w:type="dxa"/>
            <w:tcBorders>
              <w:top w:val="single" w:sz="8" w:space="0" w:color="auto"/>
              <w:left w:val="single" w:sz="8" w:space="0" w:color="auto"/>
              <w:bottom w:val="single" w:sz="8" w:space="0" w:color="auto"/>
              <w:right w:val="single" w:sz="8" w:space="0" w:color="auto"/>
            </w:tcBorders>
            <w:shd w:val="clear" w:color="auto" w:fill="auto"/>
            <w:tcMar>
              <w:top w:w="57" w:type="dxa"/>
              <w:left w:w="92" w:type="dxa"/>
              <w:bottom w:w="0" w:type="dxa"/>
              <w:right w:w="92" w:type="dxa"/>
            </w:tcMar>
            <w:hideMark/>
          </w:tcPr>
          <w:p w:rsidR="0008781C" w:rsidRPr="008F349D" w:rsidRDefault="006A709E" w:rsidP="006A709E">
            <w:pPr>
              <w:rPr>
                <w:rFonts w:hAnsi="ＭＳ ゴシック"/>
                <w:color w:val="000000"/>
              </w:rPr>
            </w:pPr>
            <w:r w:rsidRPr="008F349D">
              <w:rPr>
                <w:rFonts w:hAnsi="ＭＳ ゴシック" w:hint="eastAsia"/>
                <w:color w:val="000000"/>
              </w:rPr>
              <w:t>○平成26年7月28日、文化振興会議アーツカウンシル部会から府に対し、大阪独自の文化である上方演芸を後世に伝えていくことは、府の文化行政が担うべき役割の一つであり、現時点では、その仕事は「ワッハ上方」が果たすことが望ましいこと、当面は現在地でワッハ上方の使命を果たすことや、資料の蓄積、閲覧、研究により適した場所がある場合は移転を検討することなどの提言あり</w:t>
            </w:r>
          </w:p>
        </w:tc>
        <w:tc>
          <w:tcPr>
            <w:tcW w:w="2268" w:type="dxa"/>
            <w:tcBorders>
              <w:top w:val="single" w:sz="8" w:space="0" w:color="auto"/>
              <w:left w:val="single" w:sz="8" w:space="0" w:color="auto"/>
              <w:bottom w:val="single" w:sz="8" w:space="0" w:color="auto"/>
              <w:right w:val="single" w:sz="8" w:space="0" w:color="auto"/>
            </w:tcBorders>
            <w:shd w:val="clear" w:color="auto" w:fill="auto"/>
            <w:tcMar>
              <w:top w:w="57" w:type="dxa"/>
              <w:left w:w="92" w:type="dxa"/>
              <w:bottom w:w="0" w:type="dxa"/>
              <w:right w:w="92" w:type="dxa"/>
            </w:tcMar>
            <w:hideMark/>
          </w:tcPr>
          <w:p w:rsidR="0008781C" w:rsidRPr="008F349D" w:rsidRDefault="006A709E" w:rsidP="006A709E">
            <w:pPr>
              <w:rPr>
                <w:rFonts w:hAnsi="ＭＳ ゴシック"/>
                <w:color w:val="000000"/>
              </w:rPr>
            </w:pPr>
            <w:r w:rsidRPr="008F349D">
              <w:rPr>
                <w:rFonts w:hAnsi="ＭＳ ゴシック" w:hint="eastAsia"/>
                <w:color w:val="000000"/>
              </w:rPr>
              <w:t>○提言を踏まえ、平成27年度以降のあり方について、平成26年9月議会までに府の方針案を決定</w:t>
            </w:r>
          </w:p>
        </w:tc>
      </w:tr>
      <w:tr w:rsidR="006A709E" w:rsidRPr="008F349D" w:rsidTr="00E52738">
        <w:trPr>
          <w:trHeight w:val="755"/>
        </w:trPr>
        <w:tc>
          <w:tcPr>
            <w:tcW w:w="1360" w:type="dxa"/>
            <w:tcBorders>
              <w:top w:val="single" w:sz="8" w:space="0" w:color="auto"/>
              <w:left w:val="single" w:sz="8" w:space="0" w:color="auto"/>
              <w:bottom w:val="single" w:sz="8" w:space="0" w:color="auto"/>
              <w:right w:val="single" w:sz="8" w:space="0" w:color="auto"/>
            </w:tcBorders>
            <w:shd w:val="clear" w:color="auto" w:fill="auto"/>
            <w:tcMar>
              <w:top w:w="15" w:type="dxa"/>
              <w:left w:w="92" w:type="dxa"/>
              <w:bottom w:w="0" w:type="dxa"/>
              <w:right w:w="92" w:type="dxa"/>
            </w:tcMar>
            <w:vAlign w:val="center"/>
            <w:hideMark/>
          </w:tcPr>
          <w:p w:rsidR="0008781C" w:rsidRPr="008F349D" w:rsidRDefault="006A709E" w:rsidP="006A709E">
            <w:pPr>
              <w:rPr>
                <w:rFonts w:hAnsi="ＭＳ ゴシック"/>
                <w:color w:val="000000"/>
              </w:rPr>
            </w:pPr>
            <w:r w:rsidRPr="008F349D">
              <w:rPr>
                <w:rFonts w:hAnsi="ＭＳ ゴシック" w:hint="eastAsia"/>
                <w:bCs/>
                <w:color w:val="000000"/>
              </w:rPr>
              <w:t>金剛コロニー</w:t>
            </w:r>
          </w:p>
        </w:tc>
        <w:tc>
          <w:tcPr>
            <w:tcW w:w="2418" w:type="dxa"/>
            <w:tcBorders>
              <w:top w:val="single" w:sz="8" w:space="0" w:color="auto"/>
              <w:left w:val="single" w:sz="8" w:space="0" w:color="auto"/>
              <w:bottom w:val="single" w:sz="8" w:space="0" w:color="auto"/>
              <w:right w:val="single" w:sz="8" w:space="0" w:color="auto"/>
            </w:tcBorders>
            <w:shd w:val="clear" w:color="auto" w:fill="auto"/>
            <w:tcMar>
              <w:top w:w="57" w:type="dxa"/>
              <w:left w:w="92" w:type="dxa"/>
              <w:bottom w:w="0" w:type="dxa"/>
              <w:right w:w="92" w:type="dxa"/>
            </w:tcMar>
            <w:hideMark/>
          </w:tcPr>
          <w:p w:rsidR="0008781C" w:rsidRPr="008F349D" w:rsidRDefault="006A709E" w:rsidP="006A709E">
            <w:pPr>
              <w:rPr>
                <w:rFonts w:hAnsi="ＭＳ ゴシック"/>
                <w:color w:val="000000"/>
              </w:rPr>
            </w:pPr>
            <w:r w:rsidRPr="008F349D">
              <w:rPr>
                <w:rFonts w:hAnsi="ＭＳ ゴシック" w:hint="eastAsia"/>
                <w:color w:val="000000"/>
              </w:rPr>
              <w:t>○平成29年度の民営化に向けた取組みを継続</w:t>
            </w:r>
          </w:p>
        </w:tc>
        <w:tc>
          <w:tcPr>
            <w:tcW w:w="3118" w:type="dxa"/>
            <w:tcBorders>
              <w:top w:val="single" w:sz="8" w:space="0" w:color="auto"/>
              <w:left w:val="single" w:sz="8" w:space="0" w:color="auto"/>
              <w:bottom w:val="single" w:sz="8" w:space="0" w:color="auto"/>
              <w:right w:val="single" w:sz="8" w:space="0" w:color="auto"/>
            </w:tcBorders>
            <w:shd w:val="clear" w:color="auto" w:fill="auto"/>
            <w:tcMar>
              <w:top w:w="57" w:type="dxa"/>
              <w:left w:w="92" w:type="dxa"/>
              <w:bottom w:w="0" w:type="dxa"/>
              <w:right w:w="92" w:type="dxa"/>
            </w:tcMar>
            <w:hideMark/>
          </w:tcPr>
          <w:p w:rsidR="0008781C" w:rsidRPr="008F349D" w:rsidRDefault="006A709E" w:rsidP="006A709E">
            <w:pPr>
              <w:rPr>
                <w:rFonts w:hAnsi="ＭＳ ゴシック"/>
                <w:color w:val="000000"/>
              </w:rPr>
            </w:pPr>
            <w:r w:rsidRPr="008F349D">
              <w:rPr>
                <w:rFonts w:hAnsi="ＭＳ ゴシック" w:hint="eastAsia"/>
                <w:color w:val="000000"/>
              </w:rPr>
              <w:t>○平成29年度の民営化に向けて、地域生活支援拠点施設等の整備を計画的に進める</w:t>
            </w:r>
          </w:p>
        </w:tc>
        <w:tc>
          <w:tcPr>
            <w:tcW w:w="2268" w:type="dxa"/>
            <w:tcBorders>
              <w:top w:val="single" w:sz="8" w:space="0" w:color="auto"/>
              <w:left w:val="single" w:sz="8" w:space="0" w:color="auto"/>
              <w:bottom w:val="single" w:sz="8" w:space="0" w:color="auto"/>
              <w:right w:val="single" w:sz="8" w:space="0" w:color="auto"/>
            </w:tcBorders>
            <w:shd w:val="clear" w:color="auto" w:fill="auto"/>
            <w:tcMar>
              <w:top w:w="57" w:type="dxa"/>
              <w:left w:w="92" w:type="dxa"/>
              <w:bottom w:w="0" w:type="dxa"/>
              <w:right w:w="92" w:type="dxa"/>
            </w:tcMar>
            <w:hideMark/>
          </w:tcPr>
          <w:p w:rsidR="0008781C" w:rsidRPr="008F349D" w:rsidRDefault="006A709E" w:rsidP="006A709E">
            <w:pPr>
              <w:rPr>
                <w:rFonts w:hAnsi="ＭＳ ゴシック"/>
                <w:color w:val="000000"/>
              </w:rPr>
            </w:pPr>
            <w:r w:rsidRPr="008F349D">
              <w:rPr>
                <w:rFonts w:hAnsi="ＭＳ ゴシック" w:hint="eastAsia"/>
                <w:color w:val="000000"/>
              </w:rPr>
              <w:t>○平成29年度の民営化に向けた取組みを継続</w:t>
            </w:r>
          </w:p>
        </w:tc>
      </w:tr>
      <w:tr w:rsidR="006A709E" w:rsidRPr="008F349D" w:rsidTr="00E52738">
        <w:trPr>
          <w:trHeight w:val="1383"/>
        </w:trPr>
        <w:tc>
          <w:tcPr>
            <w:tcW w:w="1360" w:type="dxa"/>
            <w:tcBorders>
              <w:top w:val="single" w:sz="8" w:space="0" w:color="auto"/>
              <w:left w:val="single" w:sz="8" w:space="0" w:color="auto"/>
              <w:bottom w:val="single" w:sz="8" w:space="0" w:color="auto"/>
              <w:right w:val="single" w:sz="8" w:space="0" w:color="auto"/>
            </w:tcBorders>
            <w:shd w:val="clear" w:color="auto" w:fill="auto"/>
            <w:tcMar>
              <w:top w:w="15" w:type="dxa"/>
              <w:left w:w="108" w:type="dxa"/>
              <w:bottom w:w="0" w:type="dxa"/>
              <w:right w:w="108" w:type="dxa"/>
            </w:tcMar>
            <w:vAlign w:val="center"/>
            <w:hideMark/>
          </w:tcPr>
          <w:p w:rsidR="0008781C" w:rsidRPr="008F349D" w:rsidRDefault="006A709E" w:rsidP="00E52738">
            <w:pPr>
              <w:rPr>
                <w:rFonts w:hAnsi="ＭＳ ゴシック"/>
                <w:color w:val="000000"/>
              </w:rPr>
            </w:pPr>
            <w:r w:rsidRPr="008F349D">
              <w:rPr>
                <w:rFonts w:hAnsi="ＭＳ ゴシック" w:hint="eastAsia"/>
                <w:bCs/>
                <w:color w:val="000000"/>
              </w:rPr>
              <w:lastRenderedPageBreak/>
              <w:t>子どもライフサポートセンター</w:t>
            </w:r>
          </w:p>
        </w:tc>
        <w:tc>
          <w:tcPr>
            <w:tcW w:w="2418" w:type="dxa"/>
            <w:tcBorders>
              <w:top w:val="single" w:sz="8" w:space="0" w:color="auto"/>
              <w:left w:val="single" w:sz="8" w:space="0" w:color="auto"/>
              <w:bottom w:val="single" w:sz="8" w:space="0" w:color="auto"/>
              <w:right w:val="single" w:sz="8" w:space="0" w:color="auto"/>
            </w:tcBorders>
            <w:shd w:val="clear" w:color="auto" w:fill="auto"/>
            <w:tcMar>
              <w:top w:w="57" w:type="dxa"/>
              <w:left w:w="108" w:type="dxa"/>
              <w:bottom w:w="0" w:type="dxa"/>
              <w:right w:w="108" w:type="dxa"/>
            </w:tcMar>
            <w:hideMark/>
          </w:tcPr>
          <w:p w:rsidR="0008781C" w:rsidRPr="008F349D" w:rsidRDefault="006A709E" w:rsidP="006A709E">
            <w:pPr>
              <w:rPr>
                <w:rFonts w:hAnsi="ＭＳ ゴシック"/>
                <w:color w:val="000000"/>
              </w:rPr>
            </w:pPr>
            <w:r w:rsidRPr="008F349D">
              <w:rPr>
                <w:rFonts w:hAnsi="ＭＳ ゴシック" w:hint="eastAsia"/>
                <w:color w:val="000000"/>
              </w:rPr>
              <w:t>○通所については、「子ども・若者自立支援センター」や「地域支援ネットワーク」の設置状況等を踏まえ、廃止をめざす</w:t>
            </w:r>
          </w:p>
        </w:tc>
        <w:tc>
          <w:tcPr>
            <w:tcW w:w="3118" w:type="dxa"/>
            <w:tcBorders>
              <w:top w:val="single" w:sz="8" w:space="0" w:color="auto"/>
              <w:left w:val="single" w:sz="8" w:space="0" w:color="auto"/>
              <w:bottom w:val="single" w:sz="8" w:space="0" w:color="auto"/>
              <w:right w:val="single" w:sz="8" w:space="0" w:color="auto"/>
            </w:tcBorders>
            <w:shd w:val="clear" w:color="auto" w:fill="auto"/>
            <w:tcMar>
              <w:top w:w="57" w:type="dxa"/>
              <w:left w:w="108" w:type="dxa"/>
              <w:bottom w:w="0" w:type="dxa"/>
              <w:right w:w="108" w:type="dxa"/>
            </w:tcMar>
            <w:hideMark/>
          </w:tcPr>
          <w:p w:rsidR="006A709E" w:rsidRPr="008F349D" w:rsidRDefault="006A709E" w:rsidP="006A709E">
            <w:pPr>
              <w:rPr>
                <w:rFonts w:hAnsi="ＭＳ ゴシック"/>
                <w:color w:val="000000"/>
              </w:rPr>
            </w:pPr>
            <w:r w:rsidRPr="008F349D">
              <w:rPr>
                <w:rFonts w:hAnsi="ＭＳ ゴシック" w:hint="eastAsia"/>
                <w:color w:val="000000"/>
              </w:rPr>
              <w:t>○地域の支援体制確立を含め、通所事業の廃止に向けたプロセスを検討</w:t>
            </w:r>
          </w:p>
          <w:p w:rsidR="0008781C" w:rsidRPr="008F349D" w:rsidRDefault="006A709E" w:rsidP="006A709E">
            <w:pPr>
              <w:rPr>
                <w:rFonts w:hAnsi="ＭＳ ゴシック"/>
                <w:color w:val="000000"/>
              </w:rPr>
            </w:pPr>
            <w:r w:rsidRPr="008F349D">
              <w:rPr>
                <w:rFonts w:hAnsi="ＭＳ ゴシック" w:hint="eastAsia"/>
                <w:color w:val="000000"/>
              </w:rPr>
              <w:t>○開設時と比べて、入所児童における、ひきこもり・不登校等の児童の割合が低下</w:t>
            </w:r>
          </w:p>
        </w:tc>
        <w:tc>
          <w:tcPr>
            <w:tcW w:w="2268" w:type="dxa"/>
            <w:tcBorders>
              <w:top w:val="single" w:sz="8" w:space="0" w:color="auto"/>
              <w:left w:val="single" w:sz="8" w:space="0" w:color="auto"/>
              <w:bottom w:val="single" w:sz="8" w:space="0" w:color="auto"/>
              <w:right w:val="single" w:sz="8" w:space="0" w:color="auto"/>
            </w:tcBorders>
            <w:shd w:val="clear" w:color="auto" w:fill="auto"/>
            <w:tcMar>
              <w:top w:w="57" w:type="dxa"/>
              <w:left w:w="108" w:type="dxa"/>
              <w:bottom w:w="0" w:type="dxa"/>
              <w:right w:w="108" w:type="dxa"/>
            </w:tcMar>
            <w:hideMark/>
          </w:tcPr>
          <w:p w:rsidR="006A709E" w:rsidRPr="008F349D" w:rsidRDefault="006A709E" w:rsidP="006A709E">
            <w:pPr>
              <w:rPr>
                <w:rFonts w:hAnsi="ＭＳ ゴシック"/>
                <w:color w:val="000000"/>
              </w:rPr>
            </w:pPr>
            <w:r w:rsidRPr="008F349D">
              <w:rPr>
                <w:rFonts w:hAnsi="ＭＳ ゴシック" w:hint="eastAsia"/>
                <w:color w:val="000000"/>
              </w:rPr>
              <w:t>〇通所については、民間支援機関や市町村と協働のうえ、廃止をめざす</w:t>
            </w:r>
          </w:p>
          <w:p w:rsidR="0008781C" w:rsidRPr="008F349D" w:rsidRDefault="006A709E" w:rsidP="006A709E">
            <w:pPr>
              <w:rPr>
                <w:rFonts w:hAnsi="ＭＳ ゴシック"/>
                <w:color w:val="000000"/>
              </w:rPr>
            </w:pPr>
            <w:r w:rsidRPr="008F349D">
              <w:rPr>
                <w:rFonts w:hAnsi="ＭＳ ゴシック" w:hint="eastAsia"/>
                <w:color w:val="000000"/>
              </w:rPr>
              <w:t>○入所については、入所実態を踏まえた施設のあり方を検討</w:t>
            </w:r>
          </w:p>
        </w:tc>
      </w:tr>
      <w:tr w:rsidR="006A709E" w:rsidRPr="008F349D" w:rsidTr="00E52738">
        <w:trPr>
          <w:trHeight w:val="960"/>
        </w:trPr>
        <w:tc>
          <w:tcPr>
            <w:tcW w:w="1360" w:type="dxa"/>
            <w:tcBorders>
              <w:top w:val="single" w:sz="8" w:space="0" w:color="auto"/>
              <w:left w:val="single" w:sz="8" w:space="0" w:color="auto"/>
              <w:bottom w:val="single" w:sz="8" w:space="0" w:color="auto"/>
              <w:right w:val="single" w:sz="8" w:space="0" w:color="auto"/>
            </w:tcBorders>
            <w:shd w:val="clear" w:color="auto" w:fill="auto"/>
            <w:tcMar>
              <w:top w:w="15" w:type="dxa"/>
              <w:left w:w="92" w:type="dxa"/>
              <w:bottom w:w="0" w:type="dxa"/>
              <w:right w:w="92" w:type="dxa"/>
            </w:tcMar>
            <w:vAlign w:val="center"/>
            <w:hideMark/>
          </w:tcPr>
          <w:p w:rsidR="0008781C" w:rsidRPr="008F349D" w:rsidRDefault="006A709E" w:rsidP="00E52738">
            <w:pPr>
              <w:rPr>
                <w:rFonts w:hAnsi="ＭＳ ゴシック"/>
                <w:color w:val="000000"/>
              </w:rPr>
            </w:pPr>
            <w:r w:rsidRPr="008F349D">
              <w:rPr>
                <w:rFonts w:hAnsi="ＭＳ ゴシック" w:hint="eastAsia"/>
                <w:bCs/>
                <w:color w:val="000000"/>
              </w:rPr>
              <w:t>中河内救命救急センター</w:t>
            </w:r>
          </w:p>
        </w:tc>
        <w:tc>
          <w:tcPr>
            <w:tcW w:w="2418" w:type="dxa"/>
            <w:tcBorders>
              <w:top w:val="single" w:sz="8" w:space="0" w:color="auto"/>
              <w:left w:val="single" w:sz="8" w:space="0" w:color="auto"/>
              <w:bottom w:val="single" w:sz="8" w:space="0" w:color="auto"/>
              <w:right w:val="single" w:sz="8" w:space="0" w:color="auto"/>
            </w:tcBorders>
            <w:shd w:val="clear" w:color="auto" w:fill="auto"/>
            <w:tcMar>
              <w:top w:w="57" w:type="dxa"/>
              <w:left w:w="92" w:type="dxa"/>
              <w:bottom w:w="0" w:type="dxa"/>
              <w:right w:w="92" w:type="dxa"/>
            </w:tcMar>
            <w:hideMark/>
          </w:tcPr>
          <w:p w:rsidR="0008781C" w:rsidRPr="008F349D" w:rsidRDefault="006A709E" w:rsidP="006A709E">
            <w:pPr>
              <w:rPr>
                <w:rFonts w:hAnsi="ＭＳ ゴシック"/>
                <w:color w:val="000000"/>
              </w:rPr>
            </w:pPr>
            <w:r w:rsidRPr="008F349D">
              <w:rPr>
                <w:rFonts w:hAnsi="ＭＳ ゴシック" w:hint="eastAsia"/>
                <w:color w:val="000000"/>
              </w:rPr>
              <w:t>○運営形態のあり方について、東大阪市・東大阪市立総合病院と協議を継続していく</w:t>
            </w:r>
          </w:p>
        </w:tc>
        <w:tc>
          <w:tcPr>
            <w:tcW w:w="3118" w:type="dxa"/>
            <w:tcBorders>
              <w:top w:val="single" w:sz="8" w:space="0" w:color="auto"/>
              <w:left w:val="single" w:sz="8" w:space="0" w:color="auto"/>
              <w:bottom w:val="single" w:sz="8" w:space="0" w:color="auto"/>
              <w:right w:val="single" w:sz="8" w:space="0" w:color="auto"/>
            </w:tcBorders>
            <w:shd w:val="clear" w:color="auto" w:fill="auto"/>
            <w:tcMar>
              <w:top w:w="57" w:type="dxa"/>
              <w:left w:w="92" w:type="dxa"/>
              <w:bottom w:w="0" w:type="dxa"/>
              <w:right w:w="92" w:type="dxa"/>
            </w:tcMar>
            <w:hideMark/>
          </w:tcPr>
          <w:p w:rsidR="0008781C" w:rsidRPr="008F349D" w:rsidRDefault="006A709E" w:rsidP="006A709E">
            <w:pPr>
              <w:rPr>
                <w:rFonts w:hAnsi="ＭＳ ゴシック"/>
                <w:color w:val="000000"/>
              </w:rPr>
            </w:pPr>
            <w:r w:rsidRPr="008F349D">
              <w:rPr>
                <w:rFonts w:hAnsi="ＭＳ ゴシック" w:hint="eastAsia"/>
                <w:color w:val="000000"/>
              </w:rPr>
              <w:t>○運営形態のあり方について、東大阪市・東大阪市立総合病院と協議を継続中</w:t>
            </w:r>
          </w:p>
        </w:tc>
        <w:tc>
          <w:tcPr>
            <w:tcW w:w="2268" w:type="dxa"/>
            <w:tcBorders>
              <w:top w:val="single" w:sz="8" w:space="0" w:color="auto"/>
              <w:left w:val="single" w:sz="8" w:space="0" w:color="auto"/>
              <w:bottom w:val="single" w:sz="8" w:space="0" w:color="auto"/>
              <w:right w:val="single" w:sz="8" w:space="0" w:color="auto"/>
            </w:tcBorders>
            <w:shd w:val="clear" w:color="auto" w:fill="auto"/>
            <w:tcMar>
              <w:top w:w="57" w:type="dxa"/>
              <w:left w:w="92" w:type="dxa"/>
              <w:bottom w:w="0" w:type="dxa"/>
              <w:right w:w="92" w:type="dxa"/>
            </w:tcMar>
            <w:hideMark/>
          </w:tcPr>
          <w:p w:rsidR="0008781C" w:rsidRPr="008F349D" w:rsidRDefault="006A709E" w:rsidP="006A709E">
            <w:pPr>
              <w:rPr>
                <w:rFonts w:hAnsi="ＭＳ ゴシック"/>
                <w:color w:val="000000"/>
              </w:rPr>
            </w:pPr>
            <w:r w:rsidRPr="008F349D">
              <w:rPr>
                <w:rFonts w:hAnsi="ＭＳ ゴシック" w:hint="eastAsia"/>
                <w:color w:val="000000"/>
              </w:rPr>
              <w:t>○運営形態のあり方について、東大阪市・東大阪市立総合病院と協議を継続していく</w:t>
            </w:r>
          </w:p>
        </w:tc>
      </w:tr>
      <w:tr w:rsidR="006A709E" w:rsidRPr="008F349D" w:rsidTr="00E52738">
        <w:trPr>
          <w:trHeight w:val="733"/>
        </w:trPr>
        <w:tc>
          <w:tcPr>
            <w:tcW w:w="1360" w:type="dxa"/>
            <w:tcBorders>
              <w:top w:val="single" w:sz="8" w:space="0" w:color="auto"/>
              <w:left w:val="single" w:sz="8" w:space="0" w:color="auto"/>
              <w:bottom w:val="single" w:sz="8" w:space="0" w:color="auto"/>
              <w:right w:val="single" w:sz="8" w:space="0" w:color="auto"/>
            </w:tcBorders>
            <w:shd w:val="clear" w:color="auto" w:fill="auto"/>
            <w:tcMar>
              <w:top w:w="15" w:type="dxa"/>
              <w:left w:w="92" w:type="dxa"/>
              <w:bottom w:w="0" w:type="dxa"/>
              <w:right w:w="92" w:type="dxa"/>
            </w:tcMar>
            <w:vAlign w:val="center"/>
            <w:hideMark/>
          </w:tcPr>
          <w:p w:rsidR="0008781C" w:rsidRPr="008F349D" w:rsidRDefault="006A709E" w:rsidP="006A709E">
            <w:pPr>
              <w:rPr>
                <w:rFonts w:hAnsi="ＭＳ ゴシック"/>
                <w:color w:val="000000"/>
              </w:rPr>
            </w:pPr>
            <w:r w:rsidRPr="008F349D">
              <w:rPr>
                <w:rFonts w:hAnsi="ＭＳ ゴシック" w:hint="eastAsia"/>
                <w:bCs/>
                <w:color w:val="000000"/>
              </w:rPr>
              <w:t>中央図書館</w:t>
            </w:r>
          </w:p>
        </w:tc>
        <w:tc>
          <w:tcPr>
            <w:tcW w:w="2418" w:type="dxa"/>
            <w:tcBorders>
              <w:top w:val="single" w:sz="8" w:space="0" w:color="auto"/>
              <w:left w:val="single" w:sz="8" w:space="0" w:color="auto"/>
              <w:bottom w:val="single" w:sz="8" w:space="0" w:color="auto"/>
              <w:right w:val="single" w:sz="8" w:space="0" w:color="auto"/>
            </w:tcBorders>
            <w:shd w:val="clear" w:color="auto" w:fill="auto"/>
            <w:tcMar>
              <w:top w:w="57" w:type="dxa"/>
              <w:left w:w="92" w:type="dxa"/>
              <w:bottom w:w="0" w:type="dxa"/>
              <w:right w:w="92" w:type="dxa"/>
            </w:tcMar>
            <w:hideMark/>
          </w:tcPr>
          <w:p w:rsidR="0008781C" w:rsidRPr="008F349D" w:rsidRDefault="006A709E" w:rsidP="006A709E">
            <w:pPr>
              <w:rPr>
                <w:rFonts w:hAnsi="ＭＳ ゴシック"/>
                <w:color w:val="000000"/>
              </w:rPr>
            </w:pPr>
            <w:r w:rsidRPr="008F349D">
              <w:rPr>
                <w:rFonts w:hAnsi="ＭＳ ゴシック" w:hint="eastAsia"/>
                <w:color w:val="000000"/>
              </w:rPr>
              <w:t>○平成27年度に施設管理業務等に指定管理者制度を導入</w:t>
            </w:r>
          </w:p>
        </w:tc>
        <w:tc>
          <w:tcPr>
            <w:tcW w:w="3118" w:type="dxa"/>
            <w:tcBorders>
              <w:top w:val="single" w:sz="8" w:space="0" w:color="auto"/>
              <w:left w:val="single" w:sz="8" w:space="0" w:color="auto"/>
              <w:bottom w:val="single" w:sz="8" w:space="0" w:color="auto"/>
              <w:right w:val="single" w:sz="8" w:space="0" w:color="auto"/>
            </w:tcBorders>
            <w:shd w:val="clear" w:color="auto" w:fill="auto"/>
            <w:tcMar>
              <w:top w:w="57" w:type="dxa"/>
              <w:left w:w="92" w:type="dxa"/>
              <w:bottom w:w="0" w:type="dxa"/>
              <w:right w:w="92" w:type="dxa"/>
            </w:tcMar>
            <w:hideMark/>
          </w:tcPr>
          <w:p w:rsidR="0008781C" w:rsidRPr="008F349D" w:rsidRDefault="006A709E" w:rsidP="006A709E">
            <w:pPr>
              <w:rPr>
                <w:rFonts w:hAnsi="ＭＳ ゴシック"/>
                <w:color w:val="000000"/>
              </w:rPr>
            </w:pPr>
            <w:r w:rsidRPr="008F349D">
              <w:rPr>
                <w:rFonts w:hAnsi="ＭＳ ゴシック" w:hint="eastAsia"/>
                <w:color w:val="000000"/>
              </w:rPr>
              <w:t>○平成27年度から指定管理者制度を導入するための条例改正を実施予定</w:t>
            </w:r>
          </w:p>
        </w:tc>
        <w:tc>
          <w:tcPr>
            <w:tcW w:w="2268" w:type="dxa"/>
            <w:tcBorders>
              <w:top w:val="single" w:sz="8" w:space="0" w:color="auto"/>
              <w:left w:val="single" w:sz="8" w:space="0" w:color="auto"/>
              <w:bottom w:val="single" w:sz="8" w:space="0" w:color="auto"/>
              <w:right w:val="single" w:sz="8" w:space="0" w:color="auto"/>
            </w:tcBorders>
            <w:shd w:val="clear" w:color="auto" w:fill="auto"/>
            <w:tcMar>
              <w:top w:w="57" w:type="dxa"/>
              <w:left w:w="92" w:type="dxa"/>
              <w:bottom w:w="0" w:type="dxa"/>
              <w:right w:w="92" w:type="dxa"/>
            </w:tcMar>
            <w:hideMark/>
          </w:tcPr>
          <w:p w:rsidR="0008781C" w:rsidRPr="008F349D" w:rsidRDefault="006A709E" w:rsidP="006A709E">
            <w:pPr>
              <w:rPr>
                <w:rFonts w:hAnsi="ＭＳ ゴシック"/>
                <w:color w:val="000000"/>
              </w:rPr>
            </w:pPr>
            <w:r w:rsidRPr="008F349D">
              <w:rPr>
                <w:rFonts w:hAnsi="ＭＳ ゴシック" w:hint="eastAsia"/>
                <w:color w:val="000000"/>
              </w:rPr>
              <w:t>○平成27年4月から施設管理業務等に指定管理者制度を導入</w:t>
            </w:r>
          </w:p>
        </w:tc>
      </w:tr>
      <w:tr w:rsidR="006A709E" w:rsidRPr="008F349D" w:rsidTr="00E52738">
        <w:trPr>
          <w:trHeight w:val="2066"/>
        </w:trPr>
        <w:tc>
          <w:tcPr>
            <w:tcW w:w="1360" w:type="dxa"/>
            <w:tcBorders>
              <w:top w:val="single" w:sz="8" w:space="0" w:color="auto"/>
              <w:left w:val="single" w:sz="8" w:space="0" w:color="auto"/>
              <w:bottom w:val="single" w:sz="8" w:space="0" w:color="auto"/>
              <w:right w:val="single" w:sz="8" w:space="0" w:color="auto"/>
            </w:tcBorders>
            <w:shd w:val="clear" w:color="auto" w:fill="auto"/>
            <w:tcMar>
              <w:top w:w="15" w:type="dxa"/>
              <w:left w:w="92" w:type="dxa"/>
              <w:bottom w:w="0" w:type="dxa"/>
              <w:right w:w="92" w:type="dxa"/>
            </w:tcMar>
            <w:vAlign w:val="center"/>
            <w:hideMark/>
          </w:tcPr>
          <w:p w:rsidR="0008781C" w:rsidRPr="008F349D" w:rsidRDefault="006A709E" w:rsidP="006A709E">
            <w:pPr>
              <w:rPr>
                <w:rFonts w:hAnsi="ＭＳ ゴシック"/>
                <w:color w:val="000000"/>
              </w:rPr>
            </w:pPr>
            <w:r w:rsidRPr="008F349D">
              <w:rPr>
                <w:rFonts w:hAnsi="ＭＳ ゴシック" w:hint="eastAsia"/>
                <w:bCs/>
                <w:color w:val="000000"/>
              </w:rPr>
              <w:t>中之島図書館</w:t>
            </w:r>
          </w:p>
        </w:tc>
        <w:tc>
          <w:tcPr>
            <w:tcW w:w="2418" w:type="dxa"/>
            <w:tcBorders>
              <w:top w:val="single" w:sz="8" w:space="0" w:color="auto"/>
              <w:left w:val="single" w:sz="8" w:space="0" w:color="auto"/>
              <w:bottom w:val="single" w:sz="8" w:space="0" w:color="auto"/>
              <w:right w:val="single" w:sz="8" w:space="0" w:color="auto"/>
            </w:tcBorders>
            <w:shd w:val="clear" w:color="auto" w:fill="auto"/>
            <w:tcMar>
              <w:top w:w="57" w:type="dxa"/>
              <w:left w:w="92" w:type="dxa"/>
              <w:bottom w:w="0" w:type="dxa"/>
              <w:right w:w="92" w:type="dxa"/>
            </w:tcMar>
            <w:hideMark/>
          </w:tcPr>
          <w:p w:rsidR="006A709E" w:rsidRPr="008F349D" w:rsidRDefault="006A709E" w:rsidP="006A709E">
            <w:pPr>
              <w:rPr>
                <w:rFonts w:hAnsi="ＭＳ ゴシック"/>
                <w:color w:val="000000"/>
              </w:rPr>
            </w:pPr>
            <w:r w:rsidRPr="008F349D">
              <w:rPr>
                <w:rFonts w:hAnsi="ＭＳ ゴシック" w:hint="eastAsia"/>
                <w:color w:val="000000"/>
              </w:rPr>
              <w:t>○中之島図書館については、建物、蔵書、培ってきたノウハウなどの特徴を最大限活用し、平成27年度中に新しいタイプの図書館にリニューアルする</w:t>
            </w:r>
          </w:p>
          <w:p w:rsidR="0008781C" w:rsidRPr="008F349D" w:rsidRDefault="006A709E" w:rsidP="006A709E">
            <w:pPr>
              <w:rPr>
                <w:rFonts w:hAnsi="ＭＳ ゴシック"/>
                <w:color w:val="000000"/>
              </w:rPr>
            </w:pPr>
            <w:r w:rsidRPr="008F349D">
              <w:rPr>
                <w:rFonts w:hAnsi="ＭＳ ゴシック" w:hint="eastAsia"/>
                <w:color w:val="000000"/>
              </w:rPr>
              <w:t>○平成27年度に施設管理業務等に指定管理者制度を導入</w:t>
            </w:r>
          </w:p>
        </w:tc>
        <w:tc>
          <w:tcPr>
            <w:tcW w:w="3118" w:type="dxa"/>
            <w:tcBorders>
              <w:top w:val="single" w:sz="8" w:space="0" w:color="auto"/>
              <w:left w:val="single" w:sz="8" w:space="0" w:color="auto"/>
              <w:bottom w:val="single" w:sz="8" w:space="0" w:color="auto"/>
              <w:right w:val="single" w:sz="8" w:space="0" w:color="auto"/>
            </w:tcBorders>
            <w:shd w:val="clear" w:color="auto" w:fill="auto"/>
            <w:tcMar>
              <w:top w:w="57" w:type="dxa"/>
              <w:left w:w="92" w:type="dxa"/>
              <w:bottom w:w="0" w:type="dxa"/>
              <w:right w:w="92" w:type="dxa"/>
            </w:tcMar>
            <w:hideMark/>
          </w:tcPr>
          <w:p w:rsidR="006A709E" w:rsidRPr="008F349D" w:rsidRDefault="006A709E" w:rsidP="006A709E">
            <w:pPr>
              <w:rPr>
                <w:rFonts w:hAnsi="ＭＳ ゴシック"/>
                <w:color w:val="000000"/>
              </w:rPr>
            </w:pPr>
            <w:r w:rsidRPr="008F349D">
              <w:rPr>
                <w:rFonts w:hAnsi="ＭＳ ゴシック" w:hint="eastAsia"/>
                <w:color w:val="000000"/>
              </w:rPr>
              <w:t>○平成27年11月のグランドオープンに向けての改修工事等を実施</w:t>
            </w:r>
          </w:p>
          <w:p w:rsidR="0008781C" w:rsidRPr="008F349D" w:rsidRDefault="006A709E" w:rsidP="006A709E">
            <w:pPr>
              <w:rPr>
                <w:rFonts w:hAnsi="ＭＳ ゴシック"/>
                <w:color w:val="000000"/>
              </w:rPr>
            </w:pPr>
            <w:r w:rsidRPr="008F349D">
              <w:rPr>
                <w:rFonts w:hAnsi="ＭＳ ゴシック" w:hint="eastAsia"/>
                <w:color w:val="000000"/>
              </w:rPr>
              <w:t>○平成27年度から指定管理者制度を導入するための条例改正等を実施予定</w:t>
            </w:r>
          </w:p>
        </w:tc>
        <w:tc>
          <w:tcPr>
            <w:tcW w:w="2268" w:type="dxa"/>
            <w:tcBorders>
              <w:top w:val="single" w:sz="8" w:space="0" w:color="auto"/>
              <w:left w:val="single" w:sz="8" w:space="0" w:color="auto"/>
              <w:bottom w:val="single" w:sz="8" w:space="0" w:color="auto"/>
              <w:right w:val="single" w:sz="8" w:space="0" w:color="auto"/>
            </w:tcBorders>
            <w:shd w:val="clear" w:color="auto" w:fill="auto"/>
            <w:tcMar>
              <w:top w:w="57" w:type="dxa"/>
              <w:left w:w="92" w:type="dxa"/>
              <w:bottom w:w="0" w:type="dxa"/>
              <w:right w:w="92" w:type="dxa"/>
            </w:tcMar>
            <w:hideMark/>
          </w:tcPr>
          <w:p w:rsidR="0008781C" w:rsidRPr="008F349D" w:rsidRDefault="006A709E" w:rsidP="006A709E">
            <w:pPr>
              <w:rPr>
                <w:rFonts w:hAnsi="ＭＳ ゴシック"/>
                <w:color w:val="000000"/>
              </w:rPr>
            </w:pPr>
            <w:r w:rsidRPr="008F349D">
              <w:rPr>
                <w:rFonts w:hAnsi="ＭＳ ゴシック" w:hint="eastAsia"/>
                <w:color w:val="000000"/>
              </w:rPr>
              <w:t>○平成27年11月から施設管理業務等に指定管理者制度を導入</w:t>
            </w:r>
          </w:p>
        </w:tc>
      </w:tr>
    </w:tbl>
    <w:p w:rsidR="00435AA8" w:rsidRPr="008F349D" w:rsidRDefault="00435AA8" w:rsidP="00435AA8">
      <w:pPr>
        <w:rPr>
          <w:rFonts w:hAnsi="ＭＳ ゴシック"/>
          <w:color w:val="000000"/>
        </w:rPr>
      </w:pPr>
    </w:p>
    <w:p w:rsidR="00435AA8" w:rsidRPr="008F349D" w:rsidRDefault="00BC4451" w:rsidP="00435AA8">
      <w:pPr>
        <w:rPr>
          <w:rFonts w:hAnsi="ＭＳ ゴシック"/>
          <w:color w:val="000000"/>
        </w:rPr>
      </w:pPr>
      <w:r w:rsidRPr="008F349D">
        <w:rPr>
          <w:rFonts w:hAnsi="ＭＳ ゴシック" w:hint="eastAsia"/>
          <w:color w:val="000000"/>
        </w:rPr>
        <w:t>１２４ページ</w:t>
      </w:r>
    </w:p>
    <w:p w:rsidR="00BC4451" w:rsidRPr="008F349D" w:rsidRDefault="00BC4451" w:rsidP="00BC4451">
      <w:pPr>
        <w:rPr>
          <w:rFonts w:hAnsi="ＭＳ ゴシック"/>
          <w:color w:val="000000"/>
        </w:rPr>
      </w:pPr>
      <w:r w:rsidRPr="008F349D">
        <w:rPr>
          <w:rFonts w:hAnsi="ＭＳ ゴシック" w:hint="eastAsia"/>
          <w:color w:val="000000"/>
        </w:rPr>
        <w:t>（３）主なプロジェクトの今後の方向性</w:t>
      </w:r>
    </w:p>
    <w:p w:rsidR="00BC4451" w:rsidRPr="008F349D" w:rsidRDefault="00BC4451" w:rsidP="00BC4451">
      <w:pPr>
        <w:rPr>
          <w:rFonts w:hAnsi="ＭＳ ゴシック"/>
          <w:color w:val="000000"/>
        </w:rPr>
      </w:pPr>
      <w:r w:rsidRPr="008F349D">
        <w:rPr>
          <w:rFonts w:hAnsi="ＭＳ ゴシック" w:hint="eastAsia"/>
          <w:color w:val="000000"/>
        </w:rPr>
        <w:t>１．公共交通戦略（戦略</w:t>
      </w:r>
      <w:r w:rsidR="00DE126D">
        <w:rPr>
          <w:rFonts w:hAnsi="ＭＳ ゴシック" w:hint="eastAsia"/>
          <w:color w:val="000000"/>
        </w:rPr>
        <w:t>4</w:t>
      </w:r>
      <w:r w:rsidRPr="008F349D">
        <w:rPr>
          <w:rFonts w:hAnsi="ＭＳ ゴシック" w:hint="eastAsia"/>
          <w:color w:val="000000"/>
        </w:rPr>
        <w:t>路線）</w:t>
      </w:r>
    </w:p>
    <w:p w:rsidR="00BC4451" w:rsidRPr="008F349D" w:rsidRDefault="00BC4451" w:rsidP="00D1212A">
      <w:pPr>
        <w:ind w:firstLineChars="100" w:firstLine="227"/>
        <w:rPr>
          <w:rFonts w:hAnsi="ＭＳ ゴシック"/>
          <w:color w:val="000000"/>
        </w:rPr>
      </w:pPr>
      <w:r w:rsidRPr="008F349D">
        <w:rPr>
          <w:rFonts w:hAnsi="ＭＳ ゴシック" w:hint="eastAsia"/>
          <w:color w:val="000000"/>
        </w:rPr>
        <w:t>府民の暮らしを支えるとともに、都市が成長していくうえで重要なインフラである公共交通については、将来に向けた取組みの方向性を示した「公共交通戦略」の下、各施策に取り組みます。</w:t>
      </w:r>
    </w:p>
    <w:p w:rsidR="00BC4451" w:rsidRPr="008F349D" w:rsidRDefault="00BC4451" w:rsidP="00D1212A">
      <w:pPr>
        <w:ind w:firstLineChars="100" w:firstLine="227"/>
        <w:rPr>
          <w:rFonts w:hAnsi="ＭＳ ゴシック"/>
          <w:color w:val="000000"/>
        </w:rPr>
      </w:pPr>
      <w:r w:rsidRPr="008F349D">
        <w:rPr>
          <w:rFonts w:hAnsi="ＭＳ ゴシック" w:hint="eastAsia"/>
          <w:color w:val="000000"/>
        </w:rPr>
        <w:t>特に、大阪の鉄道ネットワークを形成する路線である「戦略</w:t>
      </w:r>
      <w:r w:rsidR="00DE126D">
        <w:rPr>
          <w:rFonts w:hAnsi="ＭＳ ゴシック" w:hint="eastAsia"/>
          <w:color w:val="000000"/>
        </w:rPr>
        <w:t>4</w:t>
      </w:r>
      <w:r w:rsidRPr="008F349D">
        <w:rPr>
          <w:rFonts w:hAnsi="ＭＳ ゴシック" w:hint="eastAsia"/>
          <w:color w:val="000000"/>
        </w:rPr>
        <w:t>路線（北大阪急行延伸、大阪モノレール延伸、なにわ筋線、西梅田十三新大阪連絡線）」については、事業費、スキーム、採算性や、鉄道事業者の意欲、地元市との連携等について十分精査しながら、事業実施の可否について個別に検討を行います。</w:t>
      </w:r>
    </w:p>
    <w:p w:rsidR="00BC4451" w:rsidRPr="008F349D" w:rsidRDefault="00BC4451" w:rsidP="00BC4451">
      <w:pPr>
        <w:rPr>
          <w:rFonts w:hAnsi="ＭＳ ゴシック"/>
          <w:color w:val="000000"/>
        </w:rPr>
      </w:pPr>
    </w:p>
    <w:p w:rsidR="00BC4451" w:rsidRPr="008F349D" w:rsidRDefault="00BC4451" w:rsidP="00D1212A">
      <w:pPr>
        <w:rPr>
          <w:rFonts w:hAnsi="ＭＳ ゴシック"/>
          <w:color w:val="000000"/>
        </w:rPr>
      </w:pPr>
      <w:r w:rsidRPr="008F349D">
        <w:rPr>
          <w:rFonts w:hAnsi="ＭＳ ゴシック" w:hint="eastAsia"/>
          <w:color w:val="000000"/>
        </w:rPr>
        <w:t>府として、事業実施の可否の判断の際には、以下の事項を精査</w:t>
      </w:r>
    </w:p>
    <w:p w:rsidR="00E52738" w:rsidRPr="008F349D" w:rsidRDefault="00BC4451" w:rsidP="00D1212A">
      <w:pPr>
        <w:ind w:firstLineChars="100" w:firstLine="227"/>
        <w:rPr>
          <w:rFonts w:hAnsi="ＭＳ ゴシック"/>
          <w:color w:val="000000"/>
        </w:rPr>
      </w:pPr>
      <w:r w:rsidRPr="008F349D">
        <w:rPr>
          <w:rFonts w:hAnsi="ＭＳ ゴシック" w:hint="eastAsia"/>
          <w:color w:val="000000"/>
        </w:rPr>
        <w:t>事業費、事業スキーム、事業の採算性</w:t>
      </w:r>
    </w:p>
    <w:p w:rsidR="00BC4451" w:rsidRPr="008F349D" w:rsidRDefault="00BC4451" w:rsidP="00D1212A">
      <w:pPr>
        <w:ind w:firstLineChars="100" w:firstLine="227"/>
        <w:rPr>
          <w:rFonts w:hAnsi="ＭＳ ゴシック"/>
          <w:color w:val="000000"/>
        </w:rPr>
      </w:pPr>
      <w:r w:rsidRPr="008F349D">
        <w:rPr>
          <w:rFonts w:hAnsi="ＭＳ ゴシック" w:hint="eastAsia"/>
          <w:color w:val="000000"/>
        </w:rPr>
        <w:lastRenderedPageBreak/>
        <w:t>鉄道事業者の意欲、地元市との連携</w:t>
      </w:r>
    </w:p>
    <w:p w:rsidR="00E52738" w:rsidRPr="008F349D" w:rsidRDefault="00BC4451" w:rsidP="00D1212A">
      <w:pPr>
        <w:ind w:firstLineChars="100" w:firstLine="227"/>
        <w:rPr>
          <w:rFonts w:hAnsi="ＭＳ ゴシック"/>
          <w:color w:val="000000"/>
        </w:rPr>
      </w:pPr>
      <w:r w:rsidRPr="008F349D">
        <w:rPr>
          <w:rFonts w:hAnsi="ＭＳ ゴシック" w:hint="eastAsia"/>
          <w:color w:val="000000"/>
        </w:rPr>
        <w:t>広域的な効果、関連まちづくり</w:t>
      </w:r>
    </w:p>
    <w:p w:rsidR="00BC4451" w:rsidRPr="008F349D" w:rsidRDefault="00BC4451" w:rsidP="00D1212A">
      <w:pPr>
        <w:ind w:firstLineChars="100" w:firstLine="227"/>
        <w:rPr>
          <w:rFonts w:hAnsi="ＭＳ ゴシック"/>
          <w:color w:val="000000"/>
        </w:rPr>
      </w:pPr>
      <w:r w:rsidRPr="008F349D">
        <w:rPr>
          <w:rFonts w:hAnsi="ＭＳ ゴシック" w:hint="eastAsia"/>
          <w:color w:val="000000"/>
        </w:rPr>
        <w:t>府としての関与の度合い、他の事業中路線の進捗状況など</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60"/>
        <w:gridCol w:w="3188"/>
        <w:gridCol w:w="4316"/>
      </w:tblGrid>
      <w:tr w:rsidR="00BC4451" w:rsidRPr="008F349D" w:rsidTr="006B25BE">
        <w:trPr>
          <w:trHeight w:val="279"/>
        </w:trPr>
        <w:tc>
          <w:tcPr>
            <w:tcW w:w="1960" w:type="dxa"/>
            <w:shd w:val="clear" w:color="auto" w:fill="auto"/>
            <w:hideMark/>
          </w:tcPr>
          <w:p w:rsidR="00BC4451" w:rsidRPr="008F349D" w:rsidRDefault="00BC4451" w:rsidP="006B25BE">
            <w:pPr>
              <w:widowControl/>
              <w:jc w:val="left"/>
              <w:rPr>
                <w:rFonts w:hAnsi="ＭＳ ゴシック" w:cs="Arial"/>
                <w:color w:val="000000"/>
                <w:kern w:val="0"/>
                <w:szCs w:val="36"/>
              </w:rPr>
            </w:pPr>
          </w:p>
        </w:tc>
        <w:tc>
          <w:tcPr>
            <w:tcW w:w="3188" w:type="dxa"/>
            <w:shd w:val="clear" w:color="auto" w:fill="auto"/>
            <w:hideMark/>
          </w:tcPr>
          <w:p w:rsidR="00BC4451" w:rsidRPr="008F349D" w:rsidRDefault="00BC4451" w:rsidP="006B25BE">
            <w:pPr>
              <w:widowControl/>
              <w:jc w:val="left"/>
              <w:textAlignment w:val="baseline"/>
              <w:rPr>
                <w:rFonts w:hAnsi="ＭＳ ゴシック" w:cs="Arial"/>
                <w:color w:val="000000"/>
                <w:kern w:val="0"/>
                <w:szCs w:val="36"/>
              </w:rPr>
            </w:pPr>
            <w:r w:rsidRPr="008F349D">
              <w:rPr>
                <w:rFonts w:hAnsi="ＭＳ ゴシック" w:cs="Meiryo UI" w:hint="eastAsia"/>
                <w:bCs/>
                <w:color w:val="000000"/>
                <w:kern w:val="24"/>
                <w:szCs w:val="32"/>
              </w:rPr>
              <w:t>概要</w:t>
            </w:r>
            <w:r w:rsidRPr="008F349D">
              <w:rPr>
                <w:rFonts w:hAnsi="ＭＳ ゴシック" w:cs="Meiryo UI" w:hint="eastAsia"/>
                <w:bCs/>
                <w:color w:val="000000"/>
                <w:kern w:val="24"/>
                <w:szCs w:val="24"/>
              </w:rPr>
              <w:t>（</w:t>
            </w:r>
            <w:r w:rsidRPr="008F349D">
              <w:rPr>
                <w:rFonts w:hAnsi="ＭＳ ゴシック" w:cs="Arial" w:hint="eastAsia"/>
                <w:bCs/>
                <w:color w:val="000000"/>
                <w:kern w:val="24"/>
                <w:szCs w:val="24"/>
              </w:rPr>
              <w:t>数値は概数</w:t>
            </w:r>
            <w:r w:rsidRPr="008F349D">
              <w:rPr>
                <w:rFonts w:hAnsi="ＭＳ ゴシック" w:cs="Meiryo UI" w:hint="eastAsia"/>
                <w:bCs/>
                <w:color w:val="000000"/>
                <w:kern w:val="24"/>
                <w:szCs w:val="24"/>
              </w:rPr>
              <w:t>）</w:t>
            </w:r>
          </w:p>
        </w:tc>
        <w:tc>
          <w:tcPr>
            <w:tcW w:w="4316" w:type="dxa"/>
            <w:shd w:val="clear" w:color="auto" w:fill="auto"/>
            <w:hideMark/>
          </w:tcPr>
          <w:p w:rsidR="00BC4451" w:rsidRPr="008F349D" w:rsidRDefault="00BC4451" w:rsidP="006B25BE">
            <w:pPr>
              <w:widowControl/>
              <w:jc w:val="left"/>
              <w:textAlignment w:val="baseline"/>
              <w:rPr>
                <w:rFonts w:hAnsi="ＭＳ ゴシック" w:cs="Arial"/>
                <w:color w:val="000000"/>
                <w:kern w:val="0"/>
                <w:szCs w:val="36"/>
              </w:rPr>
            </w:pPr>
            <w:r w:rsidRPr="008F349D">
              <w:rPr>
                <w:rFonts w:hAnsi="ＭＳ ゴシック" w:cs="Meiryo UI" w:hint="eastAsia"/>
                <w:bCs/>
                <w:color w:val="000000"/>
                <w:kern w:val="24"/>
                <w:szCs w:val="32"/>
              </w:rPr>
              <w:t>今後の対応方針</w:t>
            </w:r>
          </w:p>
        </w:tc>
      </w:tr>
      <w:tr w:rsidR="00BC4451" w:rsidRPr="008F349D" w:rsidTr="006B25BE">
        <w:trPr>
          <w:trHeight w:val="1454"/>
        </w:trPr>
        <w:tc>
          <w:tcPr>
            <w:tcW w:w="1960" w:type="dxa"/>
            <w:shd w:val="clear" w:color="auto" w:fill="auto"/>
            <w:hideMark/>
          </w:tcPr>
          <w:p w:rsidR="00BC4451" w:rsidRPr="008F349D" w:rsidRDefault="00BC4451" w:rsidP="006B25BE">
            <w:pPr>
              <w:widowControl/>
              <w:spacing w:line="300" w:lineRule="exact"/>
              <w:jc w:val="left"/>
              <w:textAlignment w:val="baseline"/>
              <w:rPr>
                <w:rFonts w:hAnsi="ＭＳ ゴシック" w:cs="Arial"/>
                <w:color w:val="000000"/>
                <w:kern w:val="0"/>
                <w:szCs w:val="36"/>
              </w:rPr>
            </w:pPr>
            <w:r w:rsidRPr="008F349D">
              <w:rPr>
                <w:rFonts w:hAnsi="ＭＳ ゴシック" w:cs="Meiryo UI" w:hint="eastAsia"/>
                <w:color w:val="000000"/>
                <w:kern w:val="24"/>
                <w:szCs w:val="28"/>
              </w:rPr>
              <w:t>北大阪急行延伸</w:t>
            </w:r>
          </w:p>
        </w:tc>
        <w:tc>
          <w:tcPr>
            <w:tcW w:w="3188" w:type="dxa"/>
            <w:shd w:val="clear" w:color="auto" w:fill="auto"/>
            <w:hideMark/>
          </w:tcPr>
          <w:p w:rsidR="00BC4451" w:rsidRPr="008F349D" w:rsidRDefault="00BC4451" w:rsidP="006B25BE">
            <w:pPr>
              <w:widowControl/>
              <w:spacing w:line="300" w:lineRule="exact"/>
              <w:jc w:val="left"/>
              <w:textAlignment w:val="baseline"/>
              <w:rPr>
                <w:rFonts w:hAnsi="ＭＳ ゴシック" w:cs="Arial"/>
                <w:color w:val="000000"/>
                <w:kern w:val="0"/>
                <w:szCs w:val="36"/>
              </w:rPr>
            </w:pPr>
            <w:r w:rsidRPr="008F349D">
              <w:rPr>
                <w:rFonts w:hAnsi="ＭＳ ゴシック" w:cs="Meiryo UI" w:hint="eastAsia"/>
                <w:color w:val="000000"/>
                <w:kern w:val="24"/>
                <w:szCs w:val="28"/>
              </w:rPr>
              <w:t>延長：2.5㎞（千里中央～新箕面）</w:t>
            </w:r>
          </w:p>
          <w:p w:rsidR="00BC4451" w:rsidRPr="008F349D" w:rsidRDefault="00BC4451" w:rsidP="006B25BE">
            <w:pPr>
              <w:widowControl/>
              <w:spacing w:line="300" w:lineRule="exact"/>
              <w:jc w:val="left"/>
              <w:textAlignment w:val="baseline"/>
              <w:rPr>
                <w:rFonts w:hAnsi="ＭＳ ゴシック" w:cs="Arial"/>
                <w:color w:val="000000"/>
                <w:kern w:val="0"/>
                <w:szCs w:val="36"/>
              </w:rPr>
            </w:pPr>
            <w:r w:rsidRPr="008F349D">
              <w:rPr>
                <w:rFonts w:hAnsi="ＭＳ ゴシック" w:cs="Meiryo UI" w:hint="eastAsia"/>
                <w:color w:val="000000"/>
                <w:kern w:val="24"/>
                <w:szCs w:val="28"/>
              </w:rPr>
              <w:t>事業費：600億円</w:t>
            </w:r>
          </w:p>
        </w:tc>
        <w:tc>
          <w:tcPr>
            <w:tcW w:w="4316" w:type="dxa"/>
            <w:shd w:val="clear" w:color="auto" w:fill="auto"/>
            <w:hideMark/>
          </w:tcPr>
          <w:p w:rsidR="00BC4451" w:rsidRPr="008F349D" w:rsidRDefault="00BC4451" w:rsidP="006B25BE">
            <w:pPr>
              <w:widowControl/>
              <w:spacing w:line="300" w:lineRule="exact"/>
              <w:jc w:val="left"/>
              <w:textAlignment w:val="baseline"/>
              <w:rPr>
                <w:rFonts w:hAnsi="ＭＳ ゴシック" w:cs="Arial"/>
                <w:color w:val="000000"/>
                <w:kern w:val="0"/>
                <w:szCs w:val="36"/>
              </w:rPr>
            </w:pPr>
            <w:r w:rsidRPr="008F349D">
              <w:rPr>
                <w:rFonts w:hAnsi="ＭＳ ゴシック" w:cs="Meiryo UI" w:hint="eastAsia"/>
                <w:color w:val="000000"/>
                <w:kern w:val="24"/>
                <w:szCs w:val="28"/>
              </w:rPr>
              <w:t>府戦略本部会議で決定した事業スキーム(府の負担は事業費の1/6、上限100億円。)の下、平成25年度末に鉄道事業者、地元市と締結した基本合意書に沿って協議・調整を進める</w:t>
            </w:r>
          </w:p>
        </w:tc>
      </w:tr>
      <w:tr w:rsidR="00BC4451" w:rsidRPr="008F349D" w:rsidTr="006B25BE">
        <w:trPr>
          <w:trHeight w:val="1032"/>
        </w:trPr>
        <w:tc>
          <w:tcPr>
            <w:tcW w:w="1960" w:type="dxa"/>
            <w:shd w:val="clear" w:color="auto" w:fill="auto"/>
            <w:hideMark/>
          </w:tcPr>
          <w:p w:rsidR="00BC4451" w:rsidRPr="008F349D" w:rsidRDefault="00BC4451" w:rsidP="006B25BE">
            <w:pPr>
              <w:widowControl/>
              <w:spacing w:line="300" w:lineRule="exact"/>
              <w:jc w:val="left"/>
              <w:textAlignment w:val="baseline"/>
              <w:rPr>
                <w:rFonts w:hAnsi="ＭＳ ゴシック" w:cs="Arial"/>
                <w:color w:val="000000"/>
                <w:kern w:val="0"/>
                <w:szCs w:val="36"/>
              </w:rPr>
            </w:pPr>
            <w:r w:rsidRPr="008F349D">
              <w:rPr>
                <w:rFonts w:hAnsi="ＭＳ ゴシック" w:cs="Meiryo UI" w:hint="eastAsia"/>
                <w:color w:val="000000"/>
                <w:kern w:val="24"/>
                <w:szCs w:val="28"/>
              </w:rPr>
              <w:t>大阪モノレール延伸</w:t>
            </w:r>
          </w:p>
        </w:tc>
        <w:tc>
          <w:tcPr>
            <w:tcW w:w="3188" w:type="dxa"/>
            <w:shd w:val="clear" w:color="auto" w:fill="auto"/>
            <w:hideMark/>
          </w:tcPr>
          <w:p w:rsidR="00BC4451" w:rsidRPr="008F349D" w:rsidRDefault="00BC4451" w:rsidP="006B25BE">
            <w:pPr>
              <w:widowControl/>
              <w:spacing w:line="300" w:lineRule="exact"/>
              <w:jc w:val="left"/>
              <w:textAlignment w:val="baseline"/>
              <w:rPr>
                <w:rFonts w:hAnsi="ＭＳ ゴシック" w:cs="Arial"/>
                <w:color w:val="000000"/>
                <w:kern w:val="0"/>
                <w:szCs w:val="36"/>
              </w:rPr>
            </w:pPr>
            <w:r w:rsidRPr="008F349D">
              <w:rPr>
                <w:rFonts w:hAnsi="ＭＳ ゴシック" w:cs="Meiryo UI" w:hint="eastAsia"/>
                <w:color w:val="000000"/>
                <w:kern w:val="24"/>
                <w:szCs w:val="28"/>
              </w:rPr>
              <w:t>延長：9.0㎞（</w:t>
            </w:r>
            <w:r w:rsidRPr="008F349D">
              <w:rPr>
                <w:rFonts w:hAnsi="ＭＳ ゴシック" w:cs="Meiryo UI" w:hint="eastAsia"/>
                <w:color w:val="000000"/>
                <w:kern w:val="24"/>
                <w:szCs w:val="28"/>
                <w:lang w:eastAsia="zh-TW"/>
              </w:rPr>
              <w:t>門真市～瓜生堂</w:t>
            </w:r>
            <w:r w:rsidRPr="008F349D">
              <w:rPr>
                <w:rFonts w:hAnsi="ＭＳ ゴシック" w:cs="Meiryo UI" w:hint="eastAsia"/>
                <w:color w:val="000000"/>
                <w:kern w:val="24"/>
                <w:szCs w:val="28"/>
              </w:rPr>
              <w:t>）</w:t>
            </w:r>
          </w:p>
          <w:p w:rsidR="00BC4451" w:rsidRPr="008F349D" w:rsidRDefault="00BC4451" w:rsidP="006B25BE">
            <w:pPr>
              <w:widowControl/>
              <w:spacing w:line="300" w:lineRule="exact"/>
              <w:jc w:val="left"/>
              <w:textAlignment w:val="baseline"/>
              <w:rPr>
                <w:rFonts w:hAnsi="ＭＳ ゴシック" w:cs="Arial"/>
                <w:color w:val="000000"/>
                <w:kern w:val="0"/>
                <w:szCs w:val="36"/>
              </w:rPr>
            </w:pPr>
            <w:r w:rsidRPr="008F349D">
              <w:rPr>
                <w:rFonts w:hAnsi="ＭＳ ゴシック" w:cs="Meiryo UI" w:hint="eastAsia"/>
                <w:color w:val="000000"/>
                <w:kern w:val="24"/>
                <w:szCs w:val="28"/>
              </w:rPr>
              <w:t>事業費：1,050億円</w:t>
            </w:r>
          </w:p>
          <w:p w:rsidR="00BC4451" w:rsidRPr="008F349D" w:rsidRDefault="00BC4451" w:rsidP="006B25BE">
            <w:pPr>
              <w:widowControl/>
              <w:spacing w:line="300" w:lineRule="exact"/>
              <w:jc w:val="left"/>
              <w:textAlignment w:val="baseline"/>
              <w:rPr>
                <w:rFonts w:hAnsi="ＭＳ ゴシック" w:cs="Arial"/>
                <w:color w:val="000000"/>
                <w:kern w:val="0"/>
                <w:szCs w:val="36"/>
              </w:rPr>
            </w:pPr>
            <w:r w:rsidRPr="008F349D">
              <w:rPr>
                <w:rFonts w:hAnsi="ＭＳ ゴシック" w:cs="Meiryo UI" w:hint="eastAsia"/>
                <w:color w:val="000000"/>
                <w:kern w:val="24"/>
                <w:szCs w:val="28"/>
              </w:rPr>
              <w:t>（インフラ：740億、インフラ外：310億）</w:t>
            </w:r>
          </w:p>
        </w:tc>
        <w:tc>
          <w:tcPr>
            <w:tcW w:w="4316" w:type="dxa"/>
            <w:shd w:val="clear" w:color="auto" w:fill="auto"/>
            <w:hideMark/>
          </w:tcPr>
          <w:p w:rsidR="00BC4451" w:rsidRPr="008F349D" w:rsidRDefault="00BC4451" w:rsidP="006B25BE">
            <w:pPr>
              <w:widowControl/>
              <w:spacing w:line="300" w:lineRule="exact"/>
              <w:jc w:val="left"/>
              <w:textAlignment w:val="baseline"/>
              <w:rPr>
                <w:rFonts w:hAnsi="ＭＳ ゴシック" w:cs="Arial"/>
                <w:color w:val="000000"/>
                <w:kern w:val="0"/>
                <w:szCs w:val="36"/>
              </w:rPr>
            </w:pPr>
            <w:r w:rsidRPr="008F349D">
              <w:rPr>
                <w:rFonts w:hAnsi="ＭＳ ゴシック" w:cs="Meiryo UI" w:hint="eastAsia"/>
                <w:color w:val="000000"/>
                <w:kern w:val="24"/>
                <w:szCs w:val="28"/>
              </w:rPr>
              <w:t>平成26年度中の事業化の意思決定に向け、関係者と協議調整</w:t>
            </w:r>
          </w:p>
        </w:tc>
      </w:tr>
      <w:tr w:rsidR="00BC4451" w:rsidRPr="008F349D" w:rsidTr="006B25BE">
        <w:trPr>
          <w:trHeight w:val="1015"/>
        </w:trPr>
        <w:tc>
          <w:tcPr>
            <w:tcW w:w="1960" w:type="dxa"/>
            <w:shd w:val="clear" w:color="auto" w:fill="auto"/>
            <w:hideMark/>
          </w:tcPr>
          <w:p w:rsidR="00BC4451" w:rsidRPr="008F349D" w:rsidRDefault="00BC4451" w:rsidP="006B25BE">
            <w:pPr>
              <w:widowControl/>
              <w:spacing w:line="300" w:lineRule="exact"/>
              <w:jc w:val="left"/>
              <w:textAlignment w:val="baseline"/>
              <w:rPr>
                <w:rFonts w:hAnsi="ＭＳ ゴシック" w:cs="Arial"/>
                <w:color w:val="000000"/>
                <w:kern w:val="0"/>
                <w:szCs w:val="36"/>
              </w:rPr>
            </w:pPr>
            <w:r w:rsidRPr="008F349D">
              <w:rPr>
                <w:rFonts w:hAnsi="ＭＳ ゴシック" w:cs="Meiryo UI" w:hint="eastAsia"/>
                <w:color w:val="000000"/>
                <w:kern w:val="24"/>
                <w:szCs w:val="28"/>
              </w:rPr>
              <w:t>なにわ筋線</w:t>
            </w:r>
          </w:p>
        </w:tc>
        <w:tc>
          <w:tcPr>
            <w:tcW w:w="3188" w:type="dxa"/>
            <w:shd w:val="clear" w:color="auto" w:fill="auto"/>
            <w:hideMark/>
          </w:tcPr>
          <w:p w:rsidR="00BC4451" w:rsidRPr="008F349D" w:rsidRDefault="00BC4451" w:rsidP="006B25BE">
            <w:pPr>
              <w:widowControl/>
              <w:spacing w:line="300" w:lineRule="exact"/>
              <w:jc w:val="left"/>
              <w:textAlignment w:val="baseline"/>
              <w:rPr>
                <w:rFonts w:hAnsi="ＭＳ ゴシック" w:cs="Arial"/>
                <w:color w:val="000000"/>
                <w:kern w:val="0"/>
                <w:szCs w:val="36"/>
              </w:rPr>
            </w:pPr>
            <w:r w:rsidRPr="008F349D">
              <w:rPr>
                <w:rFonts w:hAnsi="ＭＳ ゴシック" w:cs="Meiryo UI" w:hint="eastAsia"/>
                <w:color w:val="000000"/>
                <w:kern w:val="24"/>
                <w:szCs w:val="28"/>
              </w:rPr>
              <w:t>延長：10.2㎞（</w:t>
            </w:r>
            <w:r w:rsidRPr="008F349D">
              <w:rPr>
                <w:rFonts w:hAnsi="ＭＳ ゴシック" w:cs="Meiryo UI" w:hint="eastAsia"/>
                <w:color w:val="000000"/>
                <w:kern w:val="24"/>
                <w:szCs w:val="28"/>
                <w:lang w:eastAsia="zh-TW"/>
              </w:rPr>
              <w:t>新大阪～</w:t>
            </w:r>
            <w:r w:rsidRPr="008F349D">
              <w:rPr>
                <w:rFonts w:hAnsi="ＭＳ ゴシック" w:cs="Meiryo UI" w:hint="eastAsia"/>
                <w:color w:val="000000"/>
                <w:kern w:val="24"/>
                <w:szCs w:val="28"/>
              </w:rPr>
              <w:t>JR・</w:t>
            </w:r>
            <w:r w:rsidRPr="008F349D">
              <w:rPr>
                <w:rFonts w:hAnsi="ＭＳ ゴシック" w:cs="Meiryo UI" w:hint="eastAsia"/>
                <w:color w:val="000000"/>
                <w:kern w:val="24"/>
                <w:szCs w:val="28"/>
                <w:lang w:eastAsia="zh-TW"/>
              </w:rPr>
              <w:t>南海難波</w:t>
            </w:r>
            <w:r w:rsidRPr="008F349D">
              <w:rPr>
                <w:rFonts w:hAnsi="ＭＳ ゴシック" w:cs="Meiryo UI" w:hint="eastAsia"/>
                <w:color w:val="000000"/>
                <w:kern w:val="24"/>
                <w:szCs w:val="28"/>
              </w:rPr>
              <w:t>）</w:t>
            </w:r>
          </w:p>
          <w:p w:rsidR="00BC4451" w:rsidRPr="008F349D" w:rsidRDefault="00BC4451" w:rsidP="006B25BE">
            <w:pPr>
              <w:widowControl/>
              <w:spacing w:line="300" w:lineRule="exact"/>
              <w:jc w:val="left"/>
              <w:textAlignment w:val="baseline"/>
              <w:rPr>
                <w:rFonts w:hAnsi="ＭＳ ゴシック" w:cs="Arial"/>
                <w:color w:val="000000"/>
                <w:kern w:val="0"/>
                <w:szCs w:val="36"/>
              </w:rPr>
            </w:pPr>
            <w:r w:rsidRPr="008F349D">
              <w:rPr>
                <w:rFonts w:hAnsi="ＭＳ ゴシック" w:cs="Meiryo UI" w:hint="eastAsia"/>
                <w:color w:val="000000"/>
                <w:kern w:val="24"/>
                <w:szCs w:val="28"/>
              </w:rPr>
              <w:t>事業費：2,500億円</w:t>
            </w:r>
          </w:p>
        </w:tc>
        <w:tc>
          <w:tcPr>
            <w:tcW w:w="4316" w:type="dxa"/>
            <w:shd w:val="clear" w:color="auto" w:fill="auto"/>
            <w:hideMark/>
          </w:tcPr>
          <w:p w:rsidR="00BC4451" w:rsidRPr="008F349D" w:rsidRDefault="00BC4451" w:rsidP="006B25BE">
            <w:pPr>
              <w:widowControl/>
              <w:spacing w:line="300" w:lineRule="exact"/>
              <w:jc w:val="left"/>
              <w:textAlignment w:val="baseline"/>
              <w:rPr>
                <w:rFonts w:hAnsi="ＭＳ ゴシック" w:cs="Arial"/>
                <w:color w:val="000000"/>
                <w:kern w:val="0"/>
                <w:szCs w:val="36"/>
              </w:rPr>
            </w:pPr>
            <w:r w:rsidRPr="008F349D">
              <w:rPr>
                <w:rFonts w:hAnsi="ＭＳ ゴシック" w:cs="Meiryo UI" w:hint="eastAsia"/>
                <w:color w:val="000000"/>
                <w:kern w:val="24"/>
                <w:szCs w:val="28"/>
              </w:rPr>
              <w:t>事業化に向けた府市一体での検討をスタート（体制強化、共同調査）</w:t>
            </w:r>
          </w:p>
        </w:tc>
      </w:tr>
      <w:tr w:rsidR="00BC4451" w:rsidRPr="008F349D" w:rsidTr="006B25BE">
        <w:trPr>
          <w:trHeight w:val="848"/>
        </w:trPr>
        <w:tc>
          <w:tcPr>
            <w:tcW w:w="1960" w:type="dxa"/>
            <w:shd w:val="clear" w:color="auto" w:fill="auto"/>
            <w:hideMark/>
          </w:tcPr>
          <w:p w:rsidR="00BC4451" w:rsidRPr="008F349D" w:rsidRDefault="00BC4451" w:rsidP="006B25BE">
            <w:pPr>
              <w:widowControl/>
              <w:spacing w:line="300" w:lineRule="exact"/>
              <w:jc w:val="left"/>
              <w:textAlignment w:val="baseline"/>
              <w:rPr>
                <w:rFonts w:hAnsi="ＭＳ ゴシック" w:cs="Arial"/>
                <w:color w:val="000000"/>
                <w:kern w:val="0"/>
                <w:szCs w:val="36"/>
              </w:rPr>
            </w:pPr>
            <w:r w:rsidRPr="008F349D">
              <w:rPr>
                <w:rFonts w:hAnsi="ＭＳ ゴシック" w:cs="Meiryo UI" w:hint="eastAsia"/>
                <w:color w:val="000000"/>
                <w:kern w:val="24"/>
                <w:szCs w:val="24"/>
              </w:rPr>
              <w:t>西梅田十三新大阪連絡線</w:t>
            </w:r>
          </w:p>
        </w:tc>
        <w:tc>
          <w:tcPr>
            <w:tcW w:w="3188" w:type="dxa"/>
            <w:shd w:val="clear" w:color="auto" w:fill="auto"/>
            <w:hideMark/>
          </w:tcPr>
          <w:p w:rsidR="00BC4451" w:rsidRPr="008F349D" w:rsidRDefault="00BC4451" w:rsidP="006B25BE">
            <w:pPr>
              <w:widowControl/>
              <w:spacing w:line="300" w:lineRule="exact"/>
              <w:jc w:val="left"/>
              <w:textAlignment w:val="baseline"/>
              <w:rPr>
                <w:rFonts w:hAnsi="ＭＳ ゴシック" w:cs="Arial"/>
                <w:color w:val="000000"/>
                <w:kern w:val="0"/>
                <w:szCs w:val="36"/>
              </w:rPr>
            </w:pPr>
            <w:r w:rsidRPr="008F349D">
              <w:rPr>
                <w:rFonts w:hAnsi="ＭＳ ゴシック" w:cs="Meiryo UI" w:hint="eastAsia"/>
                <w:color w:val="000000"/>
                <w:kern w:val="24"/>
                <w:szCs w:val="28"/>
              </w:rPr>
              <w:t>延長：5.2㎞（西梅田～十三～新大阪）</w:t>
            </w:r>
          </w:p>
          <w:p w:rsidR="00BC4451" w:rsidRPr="008F349D" w:rsidRDefault="00BC4451" w:rsidP="006B25BE">
            <w:pPr>
              <w:widowControl/>
              <w:spacing w:line="300" w:lineRule="exact"/>
              <w:jc w:val="left"/>
              <w:textAlignment w:val="baseline"/>
              <w:rPr>
                <w:rFonts w:hAnsi="ＭＳ ゴシック" w:cs="Arial"/>
                <w:color w:val="000000"/>
                <w:kern w:val="0"/>
                <w:szCs w:val="36"/>
              </w:rPr>
            </w:pPr>
            <w:r w:rsidRPr="008F349D">
              <w:rPr>
                <w:rFonts w:hAnsi="ＭＳ ゴシック" w:cs="Meiryo UI" w:hint="eastAsia"/>
                <w:color w:val="000000"/>
                <w:kern w:val="24"/>
                <w:szCs w:val="28"/>
              </w:rPr>
              <w:t>事業費：1,350億円</w:t>
            </w:r>
          </w:p>
        </w:tc>
        <w:tc>
          <w:tcPr>
            <w:tcW w:w="4316" w:type="dxa"/>
            <w:shd w:val="clear" w:color="auto" w:fill="auto"/>
            <w:hideMark/>
          </w:tcPr>
          <w:p w:rsidR="00BC4451" w:rsidRPr="008F349D" w:rsidRDefault="00BC4451" w:rsidP="006B25BE">
            <w:pPr>
              <w:widowControl/>
              <w:spacing w:line="300" w:lineRule="exact"/>
              <w:jc w:val="left"/>
              <w:textAlignment w:val="baseline"/>
              <w:rPr>
                <w:rFonts w:hAnsi="ＭＳ ゴシック" w:cs="Arial"/>
                <w:color w:val="000000"/>
                <w:kern w:val="0"/>
                <w:szCs w:val="36"/>
              </w:rPr>
            </w:pPr>
            <w:r w:rsidRPr="008F349D">
              <w:rPr>
                <w:rFonts w:hAnsi="ＭＳ ゴシック" w:cs="Meiryo UI" w:hint="eastAsia"/>
                <w:color w:val="000000"/>
                <w:kern w:val="24"/>
                <w:szCs w:val="28"/>
              </w:rPr>
              <w:t>うめきたのまちづくり、東海道支線地下化の状況を見て判断</w:t>
            </w:r>
          </w:p>
        </w:tc>
      </w:tr>
    </w:tbl>
    <w:p w:rsidR="00BC4451" w:rsidRPr="008F349D" w:rsidRDefault="00BC4451" w:rsidP="00BC4451">
      <w:pPr>
        <w:rPr>
          <w:rFonts w:hAnsi="ＭＳ ゴシック"/>
          <w:color w:val="000000"/>
        </w:rPr>
      </w:pPr>
    </w:p>
    <w:p w:rsidR="00D1212A" w:rsidRPr="008F349D" w:rsidRDefault="00D1212A" w:rsidP="00BC4451">
      <w:pPr>
        <w:rPr>
          <w:rFonts w:hAnsi="ＭＳ ゴシック"/>
          <w:color w:val="000000"/>
        </w:rPr>
      </w:pPr>
      <w:r w:rsidRPr="008F349D">
        <w:rPr>
          <w:rFonts w:hAnsi="ＭＳ ゴシック" w:hint="eastAsia"/>
          <w:color w:val="000000"/>
        </w:rPr>
        <w:t>１２５ページ</w:t>
      </w:r>
    </w:p>
    <w:p w:rsidR="00BC4451" w:rsidRPr="008F349D" w:rsidRDefault="00BC4451" w:rsidP="00BC4451">
      <w:pPr>
        <w:rPr>
          <w:rFonts w:hAnsi="ＭＳ ゴシック"/>
          <w:color w:val="000000"/>
        </w:rPr>
      </w:pPr>
      <w:r w:rsidRPr="008F349D">
        <w:rPr>
          <w:rFonts w:hAnsi="ＭＳ ゴシック" w:hint="eastAsia"/>
          <w:color w:val="000000"/>
        </w:rPr>
        <w:t>２．南海トラフ巨大地震等、地震防災対策</w:t>
      </w:r>
    </w:p>
    <w:p w:rsidR="00BC4451" w:rsidRPr="008F349D" w:rsidRDefault="00BC4451" w:rsidP="00BC4451">
      <w:pPr>
        <w:rPr>
          <w:rFonts w:hAnsi="ＭＳ ゴシック"/>
          <w:color w:val="000000"/>
        </w:rPr>
      </w:pPr>
      <w:r w:rsidRPr="008F349D">
        <w:rPr>
          <w:rFonts w:hAnsi="ＭＳ ゴシック" w:hint="eastAsia"/>
          <w:color w:val="000000"/>
        </w:rPr>
        <w:t>大阪府地域防災計画（平成26年３月）に基づき、主に南海トラフ巨大地震を想定した新たな地震防災対策を強力に推進するため、「新・大阪府地震防災アクションプラン」を平成26年度末までに策定することとしています。</w:t>
      </w:r>
    </w:p>
    <w:p w:rsidR="00BC4451" w:rsidRPr="008F349D" w:rsidRDefault="00BC4451" w:rsidP="00BC4451">
      <w:pPr>
        <w:rPr>
          <w:rFonts w:hAnsi="ＭＳ ゴシック"/>
          <w:color w:val="000000"/>
        </w:rPr>
      </w:pPr>
      <w:r w:rsidRPr="008F349D">
        <w:rPr>
          <w:rFonts w:hAnsi="ＭＳ ゴシック" w:hint="eastAsia"/>
          <w:color w:val="000000"/>
        </w:rPr>
        <w:t>（１）防潮堤の津波浸水対策</w:t>
      </w:r>
    </w:p>
    <w:p w:rsidR="00BC4451" w:rsidRPr="008F349D" w:rsidRDefault="00BC4451" w:rsidP="00D1212A">
      <w:pPr>
        <w:ind w:firstLineChars="100" w:firstLine="227"/>
        <w:rPr>
          <w:rFonts w:hAnsi="ＭＳ ゴシック"/>
          <w:color w:val="000000"/>
        </w:rPr>
      </w:pPr>
      <w:r w:rsidRPr="008F349D">
        <w:rPr>
          <w:rFonts w:hAnsi="ＭＳ ゴシック" w:hint="eastAsia"/>
          <w:color w:val="000000"/>
        </w:rPr>
        <w:t>高潮対策として整備した大阪湾の防潮堤は、南海トラフ巨大地震に伴う津波に対しても概ね「高さ」は確保しています。しかし、平成25年</w:t>
      </w:r>
      <w:r w:rsidR="00DE126D">
        <w:rPr>
          <w:rFonts w:hAnsi="ＭＳ ゴシック" w:hint="eastAsia"/>
          <w:color w:val="000000"/>
        </w:rPr>
        <w:t>8</w:t>
      </w:r>
      <w:r w:rsidRPr="008F349D">
        <w:rPr>
          <w:rFonts w:hAnsi="ＭＳ ゴシック" w:hint="eastAsia"/>
          <w:color w:val="000000"/>
        </w:rPr>
        <w:t>月、大阪府地域防災会議の検討部会が公表した被害想定では、液状化により防潮堤が沈下し、浸水する可能性が明らかになりました。</w:t>
      </w:r>
    </w:p>
    <w:p w:rsidR="00BC4451" w:rsidRPr="008F349D" w:rsidRDefault="00BC4451" w:rsidP="00D1212A">
      <w:pPr>
        <w:ind w:firstLineChars="100" w:firstLine="227"/>
        <w:rPr>
          <w:rFonts w:hAnsi="ＭＳ ゴシック"/>
          <w:color w:val="000000"/>
        </w:rPr>
      </w:pPr>
      <w:r w:rsidRPr="008F349D">
        <w:rPr>
          <w:rFonts w:hAnsi="ＭＳ ゴシック" w:hint="eastAsia"/>
          <w:color w:val="000000"/>
        </w:rPr>
        <w:t>このため、平成26年度から防潮堤の液状化対策に速やかに取り組んでおり、今後概ね10年程度で完成させます。</w:t>
      </w:r>
    </w:p>
    <w:p w:rsidR="00BC4451" w:rsidRPr="008F349D" w:rsidRDefault="00BC4451" w:rsidP="00D1212A">
      <w:pPr>
        <w:ind w:firstLineChars="100" w:firstLine="227"/>
        <w:rPr>
          <w:rFonts w:hAnsi="ＭＳ ゴシック"/>
          <w:color w:val="000000"/>
        </w:rPr>
      </w:pPr>
      <w:r w:rsidRPr="008F349D">
        <w:rPr>
          <w:rFonts w:hAnsi="ＭＳ ゴシック" w:hint="eastAsia"/>
          <w:color w:val="000000"/>
        </w:rPr>
        <w:t>対策にあたっては、津波を直接防御する第一線防潮ライン（水門より外側）の防潮堤を優先実施することとし、特に、防潮堤の沈下により、地震直後に満潮位で浸水する箇所については最優先で対策を完了させ、水門の内側等にある防潮堤についても、第一線防潮ラインの対策に引き続き、順次、対策を実施していきます。</w:t>
      </w:r>
    </w:p>
    <w:p w:rsidR="00BC4451" w:rsidRPr="008F349D" w:rsidRDefault="008F349D" w:rsidP="00BC4451">
      <w:pPr>
        <w:rPr>
          <w:rFonts w:hAnsi="ＭＳ ゴシック"/>
          <w:color w:val="000000"/>
        </w:rPr>
      </w:pPr>
      <w:r>
        <w:rPr>
          <w:rFonts w:hAnsi="ＭＳ ゴシック"/>
          <w:noProof/>
          <w:color w:val="000000"/>
        </w:rPr>
        <w:lastRenderedPageBreak/>
        <w:drawing>
          <wp:inline distT="0" distB="0" distL="0" distR="0" wp14:anchorId="593669B2" wp14:editId="1781BAB7">
            <wp:extent cx="3524250" cy="1800225"/>
            <wp:effectExtent l="0" t="0" r="0" b="0"/>
            <wp:docPr id="1" name="Picture 3" descr="D:\ShishidoH\Desktop\図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hishidoH\Desktop\図2.png"/>
                    <pic:cNvPicPr>
                      <a:picLocks noChangeAspect="1" noChangeArrowheads="1"/>
                    </pic:cNvPicPr>
                  </pic:nvPicPr>
                  <pic:blipFill>
                    <a:blip r:embed="rId11">
                      <a:extLst>
                        <a:ext uri="{28A0092B-C50C-407E-A947-70E740481C1C}">
                          <a14:useLocalDpi xmlns:a14="http://schemas.microsoft.com/office/drawing/2010/main" val="0"/>
                        </a:ext>
                      </a:extLst>
                    </a:blip>
                    <a:srcRect b="19160"/>
                    <a:stretch>
                      <a:fillRect/>
                    </a:stretch>
                  </pic:blipFill>
                  <pic:spPr bwMode="auto">
                    <a:xfrm>
                      <a:off x="0" y="0"/>
                      <a:ext cx="3524250" cy="1800225"/>
                    </a:xfrm>
                    <a:prstGeom prst="rect">
                      <a:avLst/>
                    </a:prstGeom>
                    <a:noFill/>
                    <a:ln>
                      <a:noFill/>
                    </a:ln>
                  </pic:spPr>
                </pic:pic>
              </a:graphicData>
            </a:graphic>
          </wp:inline>
        </w:drawing>
      </w:r>
    </w:p>
    <w:p w:rsidR="00BC4451" w:rsidRPr="008F349D" w:rsidRDefault="008F349D" w:rsidP="00BC4451">
      <w:pPr>
        <w:rPr>
          <w:rFonts w:hAnsi="ＭＳ ゴシック"/>
          <w:color w:val="000000"/>
        </w:rPr>
      </w:pPr>
      <w:r>
        <w:rPr>
          <w:rFonts w:hAnsi="ＭＳ ゴシック"/>
          <w:noProof/>
          <w:color w:val="000000"/>
        </w:rPr>
        <mc:AlternateContent>
          <mc:Choice Requires="wpg">
            <w:drawing>
              <wp:anchor distT="0" distB="0" distL="114300" distR="114300" simplePos="0" relativeHeight="251645952" behindDoc="0" locked="0" layoutInCell="1" allowOverlap="1" wp14:anchorId="66E4CB48" wp14:editId="725769F6">
                <wp:simplePos x="0" y="0"/>
                <wp:positionH relativeFrom="column">
                  <wp:posOffset>4445</wp:posOffset>
                </wp:positionH>
                <wp:positionV relativeFrom="paragraph">
                  <wp:posOffset>43815</wp:posOffset>
                </wp:positionV>
                <wp:extent cx="3914775" cy="2418080"/>
                <wp:effectExtent l="19050" t="19050" r="9525" b="1270"/>
                <wp:wrapNone/>
                <wp:docPr id="17" name="グループ化 16" descr="右側が、液状化対策前の防潮堤&#10;左側が、液状化対策後の防潮堤&#10;" title="河川と防潮堤の写真"/>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4775" cy="2418080"/>
                          <a:chOff x="0" y="0"/>
                          <a:chExt cx="1325868" cy="723883"/>
                        </a:xfrm>
                      </wpg:grpSpPr>
                      <pic:pic xmlns:pic="http://schemas.openxmlformats.org/drawingml/2006/picture">
                        <pic:nvPicPr>
                          <pic:cNvPr id="8" name="図 2"/>
                          <pic:cNvPicPr>
                            <a:picLocks noChangeAspect="1"/>
                          </pic:cNvPicPr>
                        </pic:nvPicPr>
                        <pic:blipFill rotWithShape="1">
                          <a:blip r:embed="rId12" cstate="print">
                            <a:extLst>
                              <a:ext uri="{28A0092B-C50C-407E-A947-70E740481C1C}">
                                <a14:useLocalDpi xmlns:a14="http://schemas.microsoft.com/office/drawing/2010/main" val="0"/>
                              </a:ext>
                            </a:extLst>
                          </a:blip>
                          <a:srcRect t="9058"/>
                          <a:stretch/>
                        </pic:blipFill>
                        <pic:spPr>
                          <a:xfrm>
                            <a:off x="0" y="0"/>
                            <a:ext cx="1325868" cy="723883"/>
                          </a:xfrm>
                          <a:prstGeom prst="rect">
                            <a:avLst/>
                          </a:prstGeom>
                          <a:ln>
                            <a:solidFill>
                              <a:sysClr val="windowText" lastClr="000000"/>
                            </a:solidFill>
                          </a:ln>
                        </pic:spPr>
                      </pic:pic>
                      <wps:wsp>
                        <wps:cNvPr id="35" name="テキスト ボックス 1"/>
                        <wps:cNvSpPr txBox="1">
                          <a:spLocks noChangeArrowheads="1"/>
                        </wps:cNvSpPr>
                        <wps:spPr bwMode="auto">
                          <a:xfrm>
                            <a:off x="3906" y="443306"/>
                            <a:ext cx="612000" cy="118941"/>
                          </a:xfrm>
                          <a:prstGeom prst="rect">
                            <a:avLst/>
                          </a:prstGeom>
                          <a:solidFill>
                            <a:sysClr val="windowText" lastClr="000000"/>
                          </a:solidFill>
                          <a:ln>
                            <a:noFill/>
                          </a:ln>
                          <a:extLst/>
                        </wps:spPr>
                        <wps:txbx>
                          <w:txbxContent>
                            <w:p w:rsidR="00037E12" w:rsidRDefault="00037E12" w:rsidP="00BC4451">
                              <w:pPr>
                                <w:pStyle w:val="Web"/>
                                <w:spacing w:before="0" w:beforeAutospacing="0" w:after="0" w:afterAutospacing="0"/>
                                <w:jc w:val="center"/>
                              </w:pPr>
                              <w:r>
                                <w:rPr>
                                  <w:rFonts w:ascii="Century" w:eastAsia="HG丸ｺﾞｼｯｸM-PRO" w:hAnsi="HG丸ｺﾞｼｯｸM-PRO" w:cs="Times New Roman" w:hint="eastAsia"/>
                                  <w:b/>
                                  <w:bCs/>
                                  <w:color w:val="FFFFFF"/>
                                  <w:kern w:val="2"/>
                                  <w:sz w:val="18"/>
                                  <w:szCs w:val="18"/>
                                </w:rPr>
                                <w:t>対策後</w:t>
                              </w:r>
                            </w:p>
                          </w:txbxContent>
                        </wps:txbx>
                        <wps:bodyPr rot="0" vert="horz" wrap="square" lIns="74295" tIns="8890" rIns="74295" bIns="8890" anchor="ctr" anchorCtr="0" upright="1">
                          <a:noAutofit/>
                        </wps:bodyPr>
                      </wps:wsp>
                      <wps:wsp>
                        <wps:cNvPr id="47" name="テキスト ボックス 5"/>
                        <wps:cNvSpPr txBox="1">
                          <a:spLocks noChangeArrowheads="1"/>
                        </wps:cNvSpPr>
                        <wps:spPr bwMode="auto">
                          <a:xfrm>
                            <a:off x="701631" y="575970"/>
                            <a:ext cx="612000" cy="118941"/>
                          </a:xfrm>
                          <a:prstGeom prst="rect">
                            <a:avLst/>
                          </a:prstGeom>
                          <a:solidFill>
                            <a:sysClr val="windowText" lastClr="000000"/>
                          </a:solidFill>
                          <a:ln>
                            <a:noFill/>
                          </a:ln>
                          <a:extLst/>
                        </wps:spPr>
                        <wps:txbx>
                          <w:txbxContent>
                            <w:p w:rsidR="00037E12" w:rsidRDefault="00037E12" w:rsidP="00BC4451">
                              <w:pPr>
                                <w:pStyle w:val="Web"/>
                                <w:spacing w:before="0" w:beforeAutospacing="0" w:after="0" w:afterAutospacing="0"/>
                                <w:jc w:val="center"/>
                              </w:pPr>
                              <w:r>
                                <w:rPr>
                                  <w:rFonts w:ascii="Century" w:eastAsia="HG丸ｺﾞｼｯｸM-PRO" w:hAnsi="HG丸ｺﾞｼｯｸM-PRO" w:cs="Times New Roman" w:hint="eastAsia"/>
                                  <w:b/>
                                  <w:bCs/>
                                  <w:color w:val="FFFFFF"/>
                                  <w:kern w:val="2"/>
                                  <w:sz w:val="18"/>
                                  <w:szCs w:val="18"/>
                                </w:rPr>
                                <w:t>対策前</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6" o:spid="_x0000_s1026" alt="タイトル: 河川と防潮堤の写真 - 説明: 右側が、液状化対策前の防潮堤&#10;左側が、液状化対策後の防潮堤&#10;" style="position:absolute;left:0;text-align:left;margin-left:.35pt;margin-top:3.45pt;width:308.25pt;height:190.4pt;z-index:251645952" coordsize="13258,72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13258;height:7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EQQDAAAAA2gAAAA8AAABkcnMvZG93bnJldi54bWxET91qwjAUvhf2DuEIuxFNO4fM2ijSMRTv&#10;5vYAh+a0KW1OuibW7u2XC2GXH99/fphsJ0YafONYQbpKQBCXTjdcK/j++li+gfABWWPnmBT8kofD&#10;/mmWY6bdnT9pvIZaxBD2GSowIfSZlL40ZNGvXE8cucoNFkOEQy31gPcYbjv5kiQbabHh2GCwp8JQ&#10;2V5vVsGlapPCtO6yeX1fjD/bdF3U6Ump5/l03IEINIV/8cN91gri1ngl3gC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cRBAMAAAADaAAAADwAAAAAAAAAAAAAAAACfAgAA&#10;ZHJzL2Rvd25yZXYueG1sUEsFBgAAAAAEAAQA9wAAAIwDAAAAAA==&#10;" stroked="t" strokecolor="windowText">
                  <v:imagedata r:id="rId13" o:title="" croptop="5936f"/>
                  <v:path arrowok="t"/>
                </v:shape>
                <v:shapetype id="_x0000_t202" coordsize="21600,21600" o:spt="202" path="m,l,21600r21600,l21600,xe">
                  <v:stroke joinstyle="miter"/>
                  <v:path gradientshapeok="t" o:connecttype="rect"/>
                </v:shapetype>
                <v:shape id="テキスト ボックス 1" o:spid="_x0000_s1028" type="#_x0000_t202" style="position:absolute;left:39;top:4433;width:6120;height:1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iKcUA&#10;AADbAAAADwAAAGRycy9kb3ducmV2LnhtbESPT2sCMRTE70K/Q3iF3jRrpf5ZjSJCoYdeVu2ht+fm&#10;ubuYvKxJum6/fVMQPA4z8xtmtemtER350DhWMB5lIIhLpxuuFBwP78M5iBCRNRrHpOCXAmzWT4MV&#10;5trduKBuHyuRIBxyVFDH2OZShrImi2HkWuLknZ23GJP0ldQebwlujXzNsqm02HBaqLGlXU3lZf9j&#10;FXSfxi+uRbUrDpPLN43NeXb6kkq9PPfbJYhIfXyE7+0PrWDyBv9f0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KIpxQAAANsAAAAPAAAAAAAAAAAAAAAAAJgCAABkcnMv&#10;ZG93bnJldi54bWxQSwUGAAAAAAQABAD1AAAAigMAAAAA&#10;" fillcolor="windowText" stroked="f">
                  <v:textbox inset="5.85pt,.7pt,5.85pt,.7pt">
                    <w:txbxContent>
                      <w:p w:rsidR="00037E12" w:rsidRDefault="00037E12" w:rsidP="00BC4451">
                        <w:pPr>
                          <w:pStyle w:val="Web"/>
                          <w:spacing w:before="0" w:beforeAutospacing="0" w:after="0" w:afterAutospacing="0"/>
                          <w:jc w:val="center"/>
                        </w:pPr>
                        <w:r>
                          <w:rPr>
                            <w:rFonts w:ascii="Century" w:eastAsia="HG丸ｺﾞｼｯｸM-PRO" w:hAnsi="HG丸ｺﾞｼｯｸM-PRO" w:cs="Times New Roman" w:hint="eastAsia"/>
                            <w:b/>
                            <w:bCs/>
                            <w:color w:val="FFFFFF"/>
                            <w:kern w:val="2"/>
                            <w:sz w:val="18"/>
                            <w:szCs w:val="18"/>
                          </w:rPr>
                          <w:t>対策後</w:t>
                        </w:r>
                      </w:p>
                    </w:txbxContent>
                  </v:textbox>
                </v:shape>
                <v:shape id="テキスト ボックス 5" o:spid="_x0000_s1029" type="#_x0000_t202" style="position:absolute;left:7016;top:5759;width:6120;height:1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quMUA&#10;AADbAAAADwAAAGRycy9kb3ducmV2LnhtbESPQWsCMRSE7wX/Q3iF3mpWW9x2axQRhB56WW0Pvb1u&#10;nruLycuaxHX7740geBxm5htmvhysET350DpWMBlnIIgrp1uuFXzvNs9vIEJE1mgck4J/CrBcjB7m&#10;WGh35pL6baxFgnAoUEETY1dIGaqGLIax64iTt3feYkzS11J7PCe4NXKaZTNpseW00GBH64aqw/Zk&#10;FfRfxr8fy3pd7l4OvzQx+/zvRyr19DisPkBEGuI9fGt/agWvOVy/pB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Oq4xQAAANsAAAAPAAAAAAAAAAAAAAAAAJgCAABkcnMv&#10;ZG93bnJldi54bWxQSwUGAAAAAAQABAD1AAAAigMAAAAA&#10;" fillcolor="windowText" stroked="f">
                  <v:textbox inset="5.85pt,.7pt,5.85pt,.7pt">
                    <w:txbxContent>
                      <w:p w:rsidR="00037E12" w:rsidRDefault="00037E12" w:rsidP="00BC4451">
                        <w:pPr>
                          <w:pStyle w:val="Web"/>
                          <w:spacing w:before="0" w:beforeAutospacing="0" w:after="0" w:afterAutospacing="0"/>
                          <w:jc w:val="center"/>
                        </w:pPr>
                        <w:r>
                          <w:rPr>
                            <w:rFonts w:ascii="Century" w:eastAsia="HG丸ｺﾞｼｯｸM-PRO" w:hAnsi="HG丸ｺﾞｼｯｸM-PRO" w:cs="Times New Roman" w:hint="eastAsia"/>
                            <w:b/>
                            <w:bCs/>
                            <w:color w:val="FFFFFF"/>
                            <w:kern w:val="2"/>
                            <w:sz w:val="18"/>
                            <w:szCs w:val="18"/>
                          </w:rPr>
                          <w:t>対策前</w:t>
                        </w:r>
                      </w:p>
                    </w:txbxContent>
                  </v:textbox>
                </v:shape>
              </v:group>
            </w:pict>
          </mc:Fallback>
        </mc:AlternateContent>
      </w:r>
    </w:p>
    <w:p w:rsidR="00BC4451" w:rsidRPr="008F349D" w:rsidRDefault="00BC4451" w:rsidP="00BC4451">
      <w:pPr>
        <w:rPr>
          <w:rFonts w:hAnsi="ＭＳ ゴシック"/>
          <w:color w:val="000000"/>
        </w:rPr>
      </w:pPr>
    </w:p>
    <w:p w:rsidR="00BC4451" w:rsidRPr="008F349D" w:rsidRDefault="00BC4451" w:rsidP="00BC4451">
      <w:pPr>
        <w:rPr>
          <w:rFonts w:hAnsi="ＭＳ ゴシック"/>
          <w:color w:val="000000"/>
        </w:rPr>
      </w:pPr>
    </w:p>
    <w:p w:rsidR="00BC4451" w:rsidRPr="008F349D" w:rsidRDefault="00BC4451" w:rsidP="00BC4451">
      <w:pPr>
        <w:rPr>
          <w:rFonts w:hAnsi="ＭＳ ゴシック"/>
          <w:color w:val="000000"/>
        </w:rPr>
      </w:pPr>
    </w:p>
    <w:p w:rsidR="00BC4451" w:rsidRPr="008F349D" w:rsidRDefault="00BC4451" w:rsidP="00BC4451">
      <w:pPr>
        <w:rPr>
          <w:rFonts w:hAnsi="ＭＳ ゴシック"/>
          <w:color w:val="000000"/>
        </w:rPr>
      </w:pPr>
    </w:p>
    <w:p w:rsidR="00BC4451" w:rsidRPr="008F349D" w:rsidRDefault="00BC4451" w:rsidP="00BC4451">
      <w:pPr>
        <w:rPr>
          <w:rFonts w:hAnsi="ＭＳ ゴシック"/>
          <w:color w:val="000000"/>
        </w:rPr>
      </w:pPr>
    </w:p>
    <w:p w:rsidR="00BC4451" w:rsidRPr="008F349D" w:rsidRDefault="00BC4451" w:rsidP="00BC4451">
      <w:pPr>
        <w:rPr>
          <w:rFonts w:hAnsi="ＭＳ ゴシック"/>
          <w:color w:val="000000"/>
        </w:rPr>
      </w:pPr>
    </w:p>
    <w:p w:rsidR="00BC4451" w:rsidRPr="008F349D" w:rsidRDefault="00BC4451" w:rsidP="00BC4451">
      <w:pPr>
        <w:rPr>
          <w:rFonts w:hAnsi="ＭＳ ゴシック"/>
          <w:color w:val="000000"/>
        </w:rPr>
      </w:pPr>
    </w:p>
    <w:p w:rsidR="00BC4451" w:rsidRPr="008F349D" w:rsidRDefault="00BC4451" w:rsidP="00BC4451">
      <w:pPr>
        <w:rPr>
          <w:rFonts w:hAnsi="ＭＳ ゴシック"/>
          <w:color w:val="000000"/>
        </w:rPr>
      </w:pPr>
    </w:p>
    <w:p w:rsidR="00BC4451" w:rsidRPr="008F349D" w:rsidRDefault="00BC4451" w:rsidP="00BC4451">
      <w:pPr>
        <w:rPr>
          <w:rFonts w:hAnsi="ＭＳ ゴシック"/>
          <w:color w:val="000000"/>
        </w:rPr>
      </w:pPr>
    </w:p>
    <w:p w:rsidR="00BC4451" w:rsidRPr="008F349D" w:rsidRDefault="00BC4451" w:rsidP="00BC4451">
      <w:pPr>
        <w:rPr>
          <w:rFonts w:hAnsi="ＭＳ ゴシック"/>
          <w:color w:val="000000"/>
        </w:rPr>
      </w:pPr>
    </w:p>
    <w:p w:rsidR="00BC4451" w:rsidRPr="008F349D" w:rsidRDefault="00BC4451" w:rsidP="00BC4451">
      <w:pPr>
        <w:rPr>
          <w:rFonts w:hAnsi="ＭＳ ゴシック"/>
          <w:color w:val="000000"/>
        </w:rPr>
      </w:pPr>
    </w:p>
    <w:p w:rsidR="00D1212A" w:rsidRPr="008F349D" w:rsidRDefault="00D1212A" w:rsidP="00BC4451">
      <w:pPr>
        <w:rPr>
          <w:rFonts w:hAnsi="ＭＳ ゴシック"/>
          <w:color w:val="000000"/>
        </w:rPr>
      </w:pPr>
      <w:r w:rsidRPr="008F349D">
        <w:rPr>
          <w:rFonts w:hAnsi="ＭＳ ゴシック" w:hint="eastAsia"/>
          <w:color w:val="000000"/>
        </w:rPr>
        <w:t>１２６ページ</w:t>
      </w:r>
    </w:p>
    <w:p w:rsidR="00BC4451" w:rsidRPr="008F349D" w:rsidRDefault="00BC4451" w:rsidP="00BC4451">
      <w:pPr>
        <w:rPr>
          <w:rFonts w:hAnsi="ＭＳ ゴシック"/>
          <w:color w:val="000000"/>
        </w:rPr>
      </w:pPr>
      <w:r w:rsidRPr="008F349D">
        <w:rPr>
          <w:rFonts w:hAnsi="ＭＳ ゴシック" w:hint="eastAsia"/>
          <w:color w:val="000000"/>
        </w:rPr>
        <w:t>（２）密集市街地対策</w:t>
      </w:r>
    </w:p>
    <w:p w:rsidR="00BC4451" w:rsidRPr="008F349D" w:rsidRDefault="00BC4451" w:rsidP="00D1212A">
      <w:pPr>
        <w:ind w:firstLineChars="100" w:firstLine="227"/>
        <w:rPr>
          <w:rFonts w:hAnsi="ＭＳ ゴシック"/>
          <w:color w:val="000000"/>
        </w:rPr>
      </w:pPr>
      <w:r w:rsidRPr="008F349D">
        <w:rPr>
          <w:rFonts w:hAnsi="ＭＳ ゴシック" w:hint="eastAsia"/>
          <w:color w:val="000000"/>
        </w:rPr>
        <w:t>南海トラフ巨大地震や上町断層帯地震など、巨大地震が起こった場合、特に地震に脆弱な密集市街地で甚大な被害が想定されます。</w:t>
      </w:r>
    </w:p>
    <w:p w:rsidR="00BC4451" w:rsidRPr="008F349D" w:rsidRDefault="008F349D" w:rsidP="008F349D">
      <w:pPr>
        <w:rPr>
          <w:rFonts w:hAnsi="ＭＳ ゴシック"/>
          <w:color w:val="000000"/>
        </w:rPr>
      </w:pPr>
      <w:r>
        <w:rPr>
          <w:rFonts w:hAnsi="ＭＳ ゴシック"/>
          <w:noProof/>
          <w:color w:val="000000"/>
        </w:rPr>
        <mc:AlternateContent>
          <mc:Choice Requires="wpg">
            <w:drawing>
              <wp:anchor distT="0" distB="0" distL="114300" distR="114300" simplePos="0" relativeHeight="251646976" behindDoc="0" locked="0" layoutInCell="1" allowOverlap="1" wp14:anchorId="1E88F649" wp14:editId="075D0200">
                <wp:simplePos x="0" y="0"/>
                <wp:positionH relativeFrom="column">
                  <wp:posOffset>2869565</wp:posOffset>
                </wp:positionH>
                <wp:positionV relativeFrom="paragraph">
                  <wp:posOffset>497205</wp:posOffset>
                </wp:positionV>
                <wp:extent cx="3039745" cy="3743960"/>
                <wp:effectExtent l="0" t="0" r="0" b="0"/>
                <wp:wrapSquare wrapText="bothSides"/>
                <wp:docPr id="3" name="グループ化 5" descr="地震時等に著しく危険な密集市街地を図示" title="大阪市とその周辺市町の地図"/>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9745" cy="3743960"/>
                          <a:chOff x="0" y="0"/>
                          <a:chExt cx="2047875" cy="2209800"/>
                        </a:xfrm>
                      </wpg:grpSpPr>
                      <pic:pic xmlns:pic="http://schemas.openxmlformats.org/drawingml/2006/picture">
                        <pic:nvPicPr>
                          <pic:cNvPr id="5" name="図 5"/>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2019300" cy="2209800"/>
                          </a:xfrm>
                          <a:prstGeom prst="rect">
                            <a:avLst/>
                          </a:prstGeom>
                        </pic:spPr>
                      </pic:pic>
                      <wps:wsp>
                        <wps:cNvPr id="6" name="テキスト ボックス 71"/>
                        <wps:cNvSpPr txBox="1"/>
                        <wps:spPr>
                          <a:xfrm>
                            <a:off x="1257300" y="2105698"/>
                            <a:ext cx="790575" cy="85725"/>
                          </a:xfrm>
                          <a:prstGeom prst="rect">
                            <a:avLst/>
                          </a:prstGeom>
                          <a:solidFill>
                            <a:sysClr val="window" lastClr="FFFFFF"/>
                          </a:solidFill>
                          <a:ln w="6350">
                            <a:noFill/>
                          </a:ln>
                          <a:effectLst/>
                        </wps:spPr>
                        <wps:txbx>
                          <w:txbxContent>
                            <w:p w:rsidR="00037E12" w:rsidRDefault="00037E12" w:rsidP="00BC4451">
                              <w:pPr>
                                <w:pStyle w:val="Web"/>
                                <w:spacing w:before="0" w:beforeAutospacing="0" w:after="0" w:afterAutospacing="0" w:line="100" w:lineRule="exact"/>
                                <w:jc w:val="both"/>
                              </w:pPr>
                              <w:r w:rsidRPr="00BC4451">
                                <w:rPr>
                                  <w:rFonts w:ascii="Century" w:eastAsia="Meiryo UI" w:hAnsi="Meiryo UI" w:cs="Times New Roman" w:hint="eastAsia"/>
                                  <w:color w:val="000000"/>
                                  <w:kern w:val="2"/>
                                  <w:sz w:val="8"/>
                                  <w:szCs w:val="8"/>
                                </w:rPr>
                                <w:t>地震時等に著しく危険な密集市街地</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 name="テキスト ボックス 72"/>
                        <wps:cNvSpPr txBox="1"/>
                        <wps:spPr>
                          <a:xfrm>
                            <a:off x="1576388" y="1219200"/>
                            <a:ext cx="404495" cy="60325"/>
                          </a:xfrm>
                          <a:prstGeom prst="rect">
                            <a:avLst/>
                          </a:prstGeom>
                          <a:solidFill>
                            <a:sysClr val="window" lastClr="FFFFFF"/>
                          </a:solidFill>
                          <a:ln w="6350">
                            <a:noFill/>
                          </a:ln>
                          <a:effectLst/>
                        </wps:spPr>
                        <wps:txbx>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若江・岩田・瓜生堂地区</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 name="テキスト ボックス 73"/>
                        <wps:cNvSpPr txBox="1"/>
                        <wps:spPr>
                          <a:xfrm>
                            <a:off x="1385888" y="623888"/>
                            <a:ext cx="285750" cy="60325"/>
                          </a:xfrm>
                          <a:prstGeom prst="rect">
                            <a:avLst/>
                          </a:prstGeom>
                          <a:solidFill>
                            <a:sysClr val="window" lastClr="FFFFFF"/>
                          </a:solidFill>
                          <a:ln w="6350">
                            <a:noFill/>
                          </a:ln>
                          <a:effectLst/>
                        </wps:spPr>
                        <wps:txbx>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門真市北部地区</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 name="テキスト ボックス 74"/>
                        <wps:cNvSpPr txBox="1"/>
                        <wps:spPr>
                          <a:xfrm>
                            <a:off x="461963" y="1128713"/>
                            <a:ext cx="180975" cy="66040"/>
                          </a:xfrm>
                          <a:prstGeom prst="rect">
                            <a:avLst/>
                          </a:prstGeom>
                          <a:solidFill>
                            <a:sysClr val="window" lastClr="FFFFFF"/>
                          </a:solidFill>
                          <a:ln w="6350">
                            <a:noFill/>
                          </a:ln>
                          <a:effectLst/>
                        </wps:spPr>
                        <wps:txbx>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優先地区</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 name="テキスト ボックス 75"/>
                        <wps:cNvSpPr txBox="1"/>
                        <wps:spPr>
                          <a:xfrm>
                            <a:off x="1728788" y="266700"/>
                            <a:ext cx="273050" cy="60325"/>
                          </a:xfrm>
                          <a:prstGeom prst="rect">
                            <a:avLst/>
                          </a:prstGeom>
                          <a:solidFill>
                            <a:sysClr val="window" lastClr="FFFFFF"/>
                          </a:solidFill>
                          <a:ln w="6350">
                            <a:noFill/>
                          </a:ln>
                          <a:effectLst/>
                        </wps:spPr>
                        <wps:txbx>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池田・大利地区</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 name="テキスト ボックス 76"/>
                        <wps:cNvSpPr txBox="1"/>
                        <wps:spPr>
                          <a:xfrm>
                            <a:off x="1724025" y="457200"/>
                            <a:ext cx="206375" cy="60325"/>
                          </a:xfrm>
                          <a:prstGeom prst="rect">
                            <a:avLst/>
                          </a:prstGeom>
                          <a:solidFill>
                            <a:sysClr val="window" lastClr="FFFFFF"/>
                          </a:solidFill>
                          <a:ln w="6350">
                            <a:noFill/>
                          </a:ln>
                          <a:effectLst/>
                        </wps:spPr>
                        <wps:txbx>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萱島東地区</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3" name="テキスト ボックス 77"/>
                        <wps:cNvSpPr txBox="1"/>
                        <wps:spPr>
                          <a:xfrm>
                            <a:off x="1047750" y="285750"/>
                            <a:ext cx="339725" cy="60325"/>
                          </a:xfrm>
                          <a:prstGeom prst="rect">
                            <a:avLst/>
                          </a:prstGeom>
                          <a:solidFill>
                            <a:sysClr val="window" lastClr="FFFFFF"/>
                          </a:solidFill>
                          <a:ln w="6350">
                            <a:noFill/>
                          </a:ln>
                          <a:effectLst/>
                        </wps:spPr>
                        <wps:txbx>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大日･八雲東町地区</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 name="テキスト ボックス 78"/>
                        <wps:cNvSpPr txBox="1"/>
                        <wps:spPr>
                          <a:xfrm>
                            <a:off x="1362075" y="119063"/>
                            <a:ext cx="191770" cy="60325"/>
                          </a:xfrm>
                          <a:prstGeom prst="rect">
                            <a:avLst/>
                          </a:prstGeom>
                          <a:solidFill>
                            <a:sysClr val="window" lastClr="FFFFFF"/>
                          </a:solidFill>
                          <a:ln w="6350">
                            <a:noFill/>
                          </a:ln>
                          <a:effectLst/>
                        </wps:spPr>
                        <wps:txbx>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東部地区</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5" name="テキスト ボックス 79"/>
                        <wps:cNvSpPr txBox="1"/>
                        <wps:spPr>
                          <a:xfrm>
                            <a:off x="257175" y="1832406"/>
                            <a:ext cx="190500" cy="60325"/>
                          </a:xfrm>
                          <a:prstGeom prst="rect">
                            <a:avLst/>
                          </a:prstGeom>
                          <a:solidFill>
                            <a:sysClr val="window" lastClr="FFFFFF"/>
                          </a:solidFill>
                          <a:ln w="6350">
                            <a:noFill/>
                          </a:ln>
                          <a:effectLst/>
                        </wps:spPr>
                        <wps:txbx>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新湊地区</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6" name="テキスト ボックス 80"/>
                        <wps:cNvSpPr txBox="1"/>
                        <wps:spPr>
                          <a:xfrm>
                            <a:off x="1795463" y="104775"/>
                            <a:ext cx="188595" cy="60325"/>
                          </a:xfrm>
                          <a:prstGeom prst="rect">
                            <a:avLst/>
                          </a:prstGeom>
                          <a:solidFill>
                            <a:sysClr val="window" lastClr="FFFFFF"/>
                          </a:solidFill>
                          <a:ln w="6350">
                            <a:noFill/>
                          </a:ln>
                          <a:effectLst/>
                        </wps:spPr>
                        <wps:txbx>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香里地区</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8" name="テキスト ボックス 82"/>
                        <wps:cNvSpPr txBox="1"/>
                        <wps:spPr>
                          <a:xfrm>
                            <a:off x="666750" y="328613"/>
                            <a:ext cx="215900" cy="60325"/>
                          </a:xfrm>
                          <a:prstGeom prst="rect">
                            <a:avLst/>
                          </a:prstGeom>
                          <a:solidFill>
                            <a:sysClr val="window" lastClr="FFFFFF"/>
                          </a:solidFill>
                          <a:ln w="6350">
                            <a:noFill/>
                          </a:ln>
                          <a:effectLst/>
                        </wps:spPr>
                        <wps:txbx>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豊南町地区</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 name="テキスト ボックス 83"/>
                        <wps:cNvSpPr txBox="1"/>
                        <wps:spPr>
                          <a:xfrm>
                            <a:off x="385763" y="295275"/>
                            <a:ext cx="174625" cy="63500"/>
                          </a:xfrm>
                          <a:prstGeom prst="rect">
                            <a:avLst/>
                          </a:prstGeom>
                          <a:solidFill>
                            <a:sysClr val="window" lastClr="FFFFFF"/>
                          </a:solidFill>
                          <a:ln w="6350">
                            <a:noFill/>
                          </a:ln>
                          <a:effectLst/>
                        </wps:spPr>
                        <wps:txbx>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庄内地区区</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 name="テキスト ボックス 84"/>
                        <wps:cNvSpPr txBox="1"/>
                        <wps:spPr>
                          <a:xfrm>
                            <a:off x="561975" y="266700"/>
                            <a:ext cx="152400" cy="60325"/>
                          </a:xfrm>
                          <a:prstGeom prst="rect">
                            <a:avLst/>
                          </a:prstGeom>
                          <a:solidFill>
                            <a:sysClr val="window" lastClr="FFFFFF">
                              <a:alpha val="50000"/>
                            </a:sysClr>
                          </a:solidFill>
                          <a:ln w="6350">
                            <a:noFill/>
                          </a:ln>
                          <a:effectLst/>
                        </wps:spPr>
                        <wps:txbx>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豊中市</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 name="テキスト ボックス 86"/>
                        <wps:cNvSpPr txBox="1"/>
                        <wps:spPr>
                          <a:xfrm>
                            <a:off x="795338" y="1066646"/>
                            <a:ext cx="128587" cy="50800"/>
                          </a:xfrm>
                          <a:prstGeom prst="rect">
                            <a:avLst/>
                          </a:prstGeom>
                          <a:solidFill>
                            <a:sysClr val="window" lastClr="FFFFFF">
                              <a:alpha val="50000"/>
                            </a:sysClr>
                          </a:solidFill>
                          <a:ln w="6350">
                            <a:noFill/>
                          </a:ln>
                          <a:effectLst/>
                        </wps:spPr>
                        <wps:txbx>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大阪市</w:t>
                              </w:r>
                            </w:p>
                          </w:txbxContent>
                        </wps:txbx>
                        <wps:bodyPr rot="0" spcFirstLastPara="0" vert="horz" wrap="square" lIns="0" tIns="0" rIns="0" bIns="0" numCol="1" spcCol="0" rtlCol="0" fromWordArt="0" anchor="t" anchorCtr="0" forceAA="0" compatLnSpc="1">
                          <a:prstTxWarp prst="textNoShape">
                            <a:avLst/>
                          </a:prstTxWarp>
                          <a:noAutofit/>
                        </wps:bodyPr>
                      </wps:wsp>
                      <wps:wsp>
                        <wps:cNvPr id="22" name="テキスト ボックス 87"/>
                        <wps:cNvSpPr txBox="1"/>
                        <wps:spPr>
                          <a:xfrm>
                            <a:off x="1628775" y="323850"/>
                            <a:ext cx="171450" cy="56515"/>
                          </a:xfrm>
                          <a:prstGeom prst="rect">
                            <a:avLst/>
                          </a:prstGeom>
                          <a:solidFill>
                            <a:sysClr val="window" lastClr="FFFFFF">
                              <a:alpha val="50000"/>
                            </a:sysClr>
                          </a:solidFill>
                          <a:ln w="6350">
                            <a:noFill/>
                          </a:ln>
                          <a:effectLst/>
                        </wps:spPr>
                        <wps:txbx>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寝屋川市</w:t>
                              </w:r>
                            </w:p>
                          </w:txbxContent>
                        </wps:txbx>
                        <wps:bodyPr rot="0" spcFirstLastPara="0" vert="horz" wrap="square" lIns="0" tIns="0" rIns="0" bIns="0" numCol="1" spcCol="0" rtlCol="0" fromWordArt="0" anchor="t" anchorCtr="0" forceAA="0" compatLnSpc="1">
                          <a:prstTxWarp prst="textNoShape">
                            <a:avLst/>
                          </a:prstTxWarp>
                          <a:noAutofit/>
                        </wps:bodyPr>
                      </wps:wsp>
                      <wps:wsp>
                        <wps:cNvPr id="23" name="テキスト ボックス 88"/>
                        <wps:cNvSpPr txBox="1"/>
                        <wps:spPr>
                          <a:xfrm>
                            <a:off x="1533525" y="1066800"/>
                            <a:ext cx="180975" cy="63500"/>
                          </a:xfrm>
                          <a:prstGeom prst="rect">
                            <a:avLst/>
                          </a:prstGeom>
                          <a:solidFill>
                            <a:sysClr val="window" lastClr="FFFFFF">
                              <a:alpha val="50000"/>
                            </a:sysClr>
                          </a:solidFill>
                          <a:ln w="6350">
                            <a:noFill/>
                          </a:ln>
                          <a:effectLst/>
                        </wps:spPr>
                        <wps:txbx>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東大阪市</w:t>
                              </w:r>
                            </w:p>
                          </w:txbxContent>
                        </wps:txbx>
                        <wps:bodyPr rot="0" spcFirstLastPara="0" vert="horz" wrap="square" lIns="0" tIns="0" rIns="0" bIns="0" numCol="1" spcCol="0" rtlCol="0" fromWordArt="0" anchor="t" anchorCtr="0" forceAA="0" compatLnSpc="1">
                          <a:prstTxWarp prst="textNoShape">
                            <a:avLst/>
                          </a:prstTxWarp>
                          <a:noAutofit/>
                        </wps:bodyPr>
                      </wps:wsp>
                      <wps:wsp>
                        <wps:cNvPr id="4" name="テキスト ボックス 89"/>
                        <wps:cNvSpPr txBox="1"/>
                        <wps:spPr>
                          <a:xfrm>
                            <a:off x="657225" y="1845265"/>
                            <a:ext cx="82550" cy="63500"/>
                          </a:xfrm>
                          <a:prstGeom prst="rect">
                            <a:avLst/>
                          </a:prstGeom>
                          <a:solidFill>
                            <a:sysClr val="window" lastClr="FFFFFF">
                              <a:alpha val="50000"/>
                            </a:sysClr>
                          </a:solidFill>
                          <a:ln w="6350">
                            <a:noFill/>
                          </a:ln>
                          <a:effectLst/>
                        </wps:spPr>
                        <wps:txbx>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堺市</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グループ化 5" o:spid="_x0000_s1030" alt="タイトル: 大阪市とその周辺市町の地図 - 説明: 地震時等に著しく危険な密集市街地を図示" style="position:absolute;left:0;text-align:left;margin-left:225.95pt;margin-top:39.15pt;width:239.35pt;height:294.8pt;z-index:251646976" coordsize="20478,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">
                <v:shape id="図 5" o:spid="_x0000_s1031" type="#_x0000_t75" style="position:absolute;width:20193;height:22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BjyLCAAAA2gAAAA8AAABkcnMvZG93bnJldi54bWxEj0FrwkAUhO9C/8PyCr3pphatRjehKAUv&#10;PZjq/ZF9ZoPZtyG7Mam/3i0Uehxmvhlmm4+2ETfqfO1YwessAUFcOl1zpeD0/TldgfABWWPjmBT8&#10;kIc8e5psMdVu4CPdilCJWMI+RQUmhDaV0peGLPqZa4mjd3GdxRBlV0nd4RDLbSPnSbKUFmuOCwZb&#10;2hkqr0VvFSyGttkXd7N/P5VmjedDf3/76pV6eR4/NiACjeE//EcfdOTg90q8ATJ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gY8iwgAAANoAAAAPAAAAAAAAAAAAAAAAAJ8C&#10;AABkcnMvZG93bnJldi54bWxQSwUGAAAAAAQABAD3AAAAjgMAAAAA&#10;">
                  <v:imagedata r:id="rId15" o:title=""/>
                  <v:path arrowok="t"/>
                </v:shape>
                <v:shape id="テキスト ボックス 71" o:spid="_x0000_s1032" type="#_x0000_t202" style="position:absolute;left:12573;top:21056;width:7905;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yWWMEA&#10;AADaAAAADwAAAGRycy9kb3ducmV2LnhtbESPwW7CMBBE70j8g7VI3MChh4ACBgGlhStpP2AVL0mU&#10;eB3Fbkj4+hoJieNoZt5oNrve1KKj1pWWFSzmEQjizOqScwW/P1+zFQjnkTXWlknBQA522/Fog4m2&#10;d75Sl/pcBAi7BBUU3jeJlC4ryKCb24Y4eDfbGvRBtrnULd4D3NTyI4piabDksFBgQ8eCsir9MwqW&#10;p/wUuepcDcPtEeuhO3z3nwelppN+vwbhqffv8Kt90QpieF4JN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lljBAAAA2gAAAA8AAAAAAAAAAAAAAAAAmAIAAGRycy9kb3du&#10;cmV2LnhtbFBLBQYAAAAABAAEAPUAAACGAwAAAAA=&#10;" fillcolor="window" stroked="f" strokeweight=".5pt">
                  <v:textbox inset="0,0,0,0">
                    <w:txbxContent>
                      <w:p w:rsidR="00037E12" w:rsidRDefault="00037E12" w:rsidP="00BC4451">
                        <w:pPr>
                          <w:pStyle w:val="Web"/>
                          <w:spacing w:before="0" w:beforeAutospacing="0" w:after="0" w:afterAutospacing="0" w:line="100" w:lineRule="exact"/>
                          <w:jc w:val="both"/>
                        </w:pPr>
                        <w:r w:rsidRPr="00BC4451">
                          <w:rPr>
                            <w:rFonts w:ascii="Century" w:eastAsia="Meiryo UI" w:hAnsi="Meiryo UI" w:cs="Times New Roman" w:hint="eastAsia"/>
                            <w:color w:val="000000"/>
                            <w:kern w:val="2"/>
                            <w:sz w:val="8"/>
                            <w:szCs w:val="8"/>
                          </w:rPr>
                          <w:t>地震時等に著しく危険な密集市街地</w:t>
                        </w:r>
                      </w:p>
                    </w:txbxContent>
                  </v:textbox>
                </v:shape>
                <v:shape id="テキスト ボックス 72" o:spid="_x0000_s1033" type="#_x0000_t202" style="position:absolute;left:15763;top:12192;width:4045;height: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zw8AA&#10;AADaAAAADwAAAGRycy9kb3ducmV2LnhtbESPzW7CMBCE70h9B2uRuIEDB0ApTlTK7xXaB1jFSxIl&#10;XkexCQlPjytV4jia+WY0m7Q3teiodaVlBfNZBII4s7rkXMHvz2G6BuE8ssbaMikYyEGafIw2GGv7&#10;4At1V5+LUMIuRgWF900spcsKMuhmtiEO3s22Bn2QbS51i49Qbmq5iKKlNFhyWCiwoe+Csup6NwpW&#10;+3wfuepUDcPtudRDtz32u61Sk3H/9QnCU+/f4X/6rAMHf1fCDZDJ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Azw8AAAADaAAAADwAAAAAAAAAAAAAAAACYAgAAZHJzL2Rvd25y&#10;ZXYueG1sUEsFBgAAAAAEAAQA9QAAAIUDAAAAAA==&#10;" fillcolor="window" stroked="f" strokeweight=".5pt">
                  <v:textbox inset="0,0,0,0">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若江・岩田・瓜生堂地区</w:t>
                        </w:r>
                      </w:p>
                    </w:txbxContent>
                  </v:textbox>
                </v:shape>
                <v:shape id="テキスト ボックス 73" o:spid="_x0000_s1034" type="#_x0000_t202" style="position:absolute;left:13858;top:6238;width:2858;height: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CKsEA&#10;AADaAAAADwAAAGRycy9kb3ducmV2LnhtbESPS47CMBBE9yNxB6uR2A3OsOCTwaDhzxaYA7TiJokS&#10;t6PYhITTYyQklqWqeqWaL1tTioZql1tW8DOMQBAnVuecKvi/7L6nIJxH1lhaJgUdOVguel9zjLW9&#10;84mas09FgLCLUUHmfRVL6ZKMDLqhrYiDd7W1QR9knUpd4z3ATSlHUTSWBnMOCxlWtM4oKc43o2Cy&#10;TbeRKw5F110fY901q327WSk16Ld/vyA8tf4TfrePWsEMXlfCD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jAirBAAAA2gAAAA8AAAAAAAAAAAAAAAAAmAIAAGRycy9kb3du&#10;cmV2LnhtbFBLBQYAAAAABAAEAPUAAACGAwAAAAA=&#10;" fillcolor="window" stroked="f" strokeweight=".5pt">
                  <v:textbox inset="0,0,0,0">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門真市北部地区</w:t>
                        </w:r>
                      </w:p>
                    </w:txbxContent>
                  </v:textbox>
                </v:shape>
                <v:shape id="テキスト ボックス 74" o:spid="_x0000_s1035" type="#_x0000_t202" style="position:absolute;left:4619;top:11287;width:1810;height:6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lz8IA&#10;AADbAAAADwAAAGRycy9kb3ducmV2LnhtbESPzW7CQAyE75V4h5WRuJUNPUAVWBC/LVd+HsDKmiRK&#10;1htltyHp09cHpN5szXjm82rTu1p11IbSs4HZNAFFnHlbcm7gfju9f4IKEdli7ZkMDBRgsx69rTC1&#10;/skX6q4xVxLCIUUDRYxNqnXICnIYpr4hFu3hW4dR1jbXtsWnhLtafyTJXDssWRoKbGhfUFZdf5yB&#10;xTE/JqH6robh8Tu3Q7f76g87YybjfrsEFamP/+bX9dkKvtDLLzK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6XPwgAAANsAAAAPAAAAAAAAAAAAAAAAAJgCAABkcnMvZG93&#10;bnJldi54bWxQSwUGAAAAAAQABAD1AAAAhwMAAAAA&#10;" fillcolor="window" stroked="f" strokeweight=".5pt">
                  <v:textbox inset="0,0,0,0">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優先地区</w:t>
                        </w:r>
                      </w:p>
                    </w:txbxContent>
                  </v:textbox>
                </v:shape>
                <v:shape id="テキスト ボックス 75" o:spid="_x0000_s1036" type="#_x0000_t202" style="position:absolute;left:17287;top:2667;width:2731;height: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AVMAA&#10;AADbAAAADwAAAGRycy9kb3ducmV2LnhtbERPzW6CQBC+N/EdNmPSW1noQRt0NWKtei36ABN2BAI7&#10;S9gtQp/ebdLE23z5fme9HU0rBupdbVlBEsUgiAuray4VXC9fbx8gnEfW2FomBRM52G5mL2tMtb3z&#10;Nw25L0UIYZeigsr7LpXSFRUZdJHtiAN3s71BH2BfSt3jPYSbVr7H8UIarDk0VNjRvqKiyX+MguWh&#10;PMSuOTXTdPtd6GnIjuNnptTrfNytQHga/VP87z7rMD+Bv1/CA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bsAVMAAAADbAAAADwAAAAAAAAAAAAAAAACYAgAAZHJzL2Rvd25y&#10;ZXYueG1sUEsFBgAAAAAEAAQA9QAAAIUDAAAAAA==&#10;" fillcolor="window" stroked="f" strokeweight=".5pt">
                  <v:textbox inset="0,0,0,0">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池田・大利地区</w:t>
                        </w:r>
                      </w:p>
                    </w:txbxContent>
                  </v:textbox>
                </v:shape>
                <v:shape id="テキスト ボックス 76" o:spid="_x0000_s1037" type="#_x0000_t202" style="position:absolute;left:17240;top:4572;width:2064;height: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eI8AA&#10;AADbAAAADwAAAGRycy9kb3ducmV2LnhtbERPyW7CMBC9V+IfrEHqrXHgAFXAIJa0cG3gA0bxkESJ&#10;x1HsZunX15UqcZunt852P5pG9NS5yrKCRRSDIM6trrhQcL99vL2DcB5ZY2OZFEzkYL+bvWwx0Xbg&#10;L+ozX4gQwi5BBaX3bSKly0sy6CLbEgfuYTuDPsCukLrDIYSbRi7jeCUNVhwaSmzpVFJeZ99GwTot&#10;0tjVl3qaHj8rPfXHz/F8VOp1Ph42IDyN/in+d191mL+Ev1/C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meI8AAAADbAAAADwAAAAAAAAAAAAAAAACYAgAAZHJzL2Rvd25y&#10;ZXYueG1sUEsFBgAAAAAEAAQA9QAAAIUDAAAAAA==&#10;" fillcolor="window" stroked="f" strokeweight=".5pt">
                  <v:textbox inset="0,0,0,0">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萱島東地区</w:t>
                        </w:r>
                      </w:p>
                    </w:txbxContent>
                  </v:textbox>
                </v:shape>
                <v:shape id="テキスト ボックス 77" o:spid="_x0000_s1038" type="#_x0000_t202" style="position:absolute;left:10477;top:2857;width:3397;height: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7uL4A&#10;AADbAAAADwAAAGRycy9kb3ducmV2LnhtbERP24rCMBB9X/Afwgi+rekqqHSNst59VfcDhmZsS5tJ&#10;aWJt/XojCL7N4VxnvmxNKRqqXW5Zwc8wAkGcWJ1zquD/svuegXAeWWNpmRR05GC56H3NMdb2zidq&#10;zj4VIYRdjAoy76tYSpdkZNANbUUcuKutDfoA61TqGu8h3JRyFEUTaTDn0JBhReuMkuJ8Mwqm23Qb&#10;ueJQdN31MdFds9q3m5VSg3779wvCU+s/4rf7qMP8Mbx+CQfIx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4lO7i+AAAA2wAAAA8AAAAAAAAAAAAAAAAAmAIAAGRycy9kb3ducmV2&#10;LnhtbFBLBQYAAAAABAAEAPUAAACDAwAAAAA=&#10;" fillcolor="window" stroked="f" strokeweight=".5pt">
                  <v:textbox inset="0,0,0,0">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大日･八雲東町地区</w:t>
                        </w:r>
                      </w:p>
                    </w:txbxContent>
                  </v:textbox>
                </v:shape>
                <v:shape id="テキスト ボックス 78" o:spid="_x0000_s1039" type="#_x0000_t202" style="position:absolute;left:13620;top:1190;width:1918;height: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zL4A&#10;AADbAAAADwAAAGRycy9kb3ducmV2LnhtbERP24rCMBB9X/Afwgi+remKqHSNst59VfcDhmZsS5tJ&#10;aWJt/XojCL7N4VxnvmxNKRqqXW5Zwc8wAkGcWJ1zquD/svuegXAeWWNpmRR05GC56H3NMdb2zidq&#10;zj4VIYRdjAoy76tYSpdkZNANbUUcuKutDfoA61TqGu8h3JRyFEUTaTDn0JBhReuMkuJ8Mwqm23Qb&#10;ueJQdN31MdFds9q3m5VSg3779wvCU+s/4rf7qMP8Mbx+CQfIx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Mo8y+AAAA2wAAAA8AAAAAAAAAAAAAAAAAmAIAAGRycy9kb3ducmV2&#10;LnhtbFBLBQYAAAAABAAEAPUAAACDAwAAAAA=&#10;" fillcolor="window" stroked="f" strokeweight=".5pt">
                  <v:textbox inset="0,0,0,0">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東部地区</w:t>
                        </w:r>
                      </w:p>
                    </w:txbxContent>
                  </v:textbox>
                </v:shape>
                <v:shape id="テキスト ボックス 79" o:spid="_x0000_s1040" type="#_x0000_t202" style="position:absolute;left:2571;top:18324;width:1905;height: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GV78A&#10;AADbAAAADwAAAGRycy9kb3ducmV2LnhtbERP24rCMBB9X/Afwgi+rekKXugaZb37qu4HDM3YljaT&#10;0sTa+vVGEHybw7nOfNmaUjRUu9yygp9hBII4sTrnVMH/Zfc9A+E8ssbSMinoyMFy0fuaY6ztnU/U&#10;nH0qQgi7GBVk3lexlC7JyKAb2oo4cFdbG/QB1qnUNd5DuCnlKIom0mDOoSHDitYZJcX5ZhRMt+k2&#10;csWh6LrrY6K7ZrVvNyulBv327xeEp9Z/xG/3UYf5Y3j9Eg6Qi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gAZXvwAAANsAAAAPAAAAAAAAAAAAAAAAAJgCAABkcnMvZG93bnJl&#10;di54bWxQSwUGAAAAAAQABAD1AAAAhAMAAAAA&#10;" fillcolor="window" stroked="f" strokeweight=".5pt">
                  <v:textbox inset="0,0,0,0">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新湊地区</w:t>
                        </w:r>
                      </w:p>
                    </w:txbxContent>
                  </v:textbox>
                </v:shape>
                <v:shape id="テキスト ボックス 80" o:spid="_x0000_s1041" type="#_x0000_t202" style="position:absolute;left:17954;top:1047;width:1886;height: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YIL8A&#10;AADbAAAADwAAAGRycy9kb3ducmV2LnhtbERPS27CMBDdI3EHayqxA6csAkoxqPy7JXCAUTwkUeJx&#10;FJuQcHpcqVJ38/S+s9r0phYdta60rOBzFoEgzqwuOVdwux6nSxDOI2usLZOCgRxs1uPRChNtn3yh&#10;LvW5CCHsElRQeN8kUrqsIINuZhviwN1ta9AH2OZSt/gM4aaW8yiKpcGSQ0OBDe0Kyqr0YRQsDvkh&#10;ctW5Gob7K9ZDtz31+61Sk4/++wuEp97/i//cPzrMj+H3l3CA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UpggvwAAANsAAAAPAAAAAAAAAAAAAAAAAJgCAABkcnMvZG93bnJl&#10;di54bWxQSwUGAAAAAAQABAD1AAAAhAMAAAAA&#10;" fillcolor="window" stroked="f" strokeweight=".5pt">
                  <v:textbox inset="0,0,0,0">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香里地区</w:t>
                        </w:r>
                      </w:p>
                    </w:txbxContent>
                  </v:textbox>
                </v:shape>
                <v:shape id="テキスト ボックス 82" o:spid="_x0000_s1042" type="#_x0000_t202" style="position:absolute;left:6667;top:3286;width:2159;height:6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pycIA&#10;AADbAAAADwAAAGRycy9kb3ducmV2LnhtbESPzW7CQAyE75V4h5WRuJUNPUAVWBC/LVd+HsDKmiRK&#10;1htltyHp09cHpN5szXjm82rTu1p11IbSs4HZNAFFnHlbcm7gfju9f4IKEdli7ZkMDBRgsx69rTC1&#10;/skX6q4xVxLCIUUDRYxNqnXICnIYpr4hFu3hW4dR1jbXtsWnhLtafyTJXDssWRoKbGhfUFZdf5yB&#10;xTE/JqH6robh8Tu3Q7f76g87YybjfrsEFamP/+bX9dkKvsDKLzK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anJwgAAANsAAAAPAAAAAAAAAAAAAAAAAJgCAABkcnMvZG93&#10;bnJldi54bWxQSwUGAAAAAAQABAD1AAAAhwMAAAAA&#10;" fillcolor="window" stroked="f" strokeweight=".5pt">
                  <v:textbox inset="0,0,0,0">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豊南町地区</w:t>
                        </w:r>
                      </w:p>
                    </w:txbxContent>
                  </v:textbox>
                </v:shape>
                <v:shape id="テキスト ボックス 83" o:spid="_x0000_s1043" type="#_x0000_t202" style="position:absolute;left:3857;top:2952;width:1746;height: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UsEA&#10;AADbAAAADwAAAGRycy9kb3ducmV2LnhtbERPyW7CMBC9I/UfrKnUG3HgkJYQg4DS5UrgA0bxkESJ&#10;x1HsZunX15Uq9TZPb51sP5lWDNS72rKCVRSDIC6srrlUcLu+LV9AOI+ssbVMCmZysN89LDJMtR35&#10;QkPuSxFC2KWooPK+S6V0RUUGXWQ74sDdbW/QB9iXUvc4hnDTynUcJ9JgzaGhwo5OFRVN/mUUPJ/L&#10;c+yaj2ae79+Jnofj+/R6VOrpcTpsQXia/L/4z/2pw/wN/P4SDp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DFLBAAAA2wAAAA8AAAAAAAAAAAAAAAAAmAIAAGRycy9kb3du&#10;cmV2LnhtbFBLBQYAAAAABAAEAPUAAACGAwAAAAA=&#10;" fillcolor="window" stroked="f" strokeweight=".5pt">
                  <v:textbox inset="0,0,0,0">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庄内地区区</w:t>
                        </w:r>
                      </w:p>
                    </w:txbxContent>
                  </v:textbox>
                </v:shape>
                <v:shape id="テキスト ボックス 84" o:spid="_x0000_s1044" type="#_x0000_t202" style="position:absolute;left:5619;top:2667;width:1524;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iBcEA&#10;AADbAAAADwAAAGRycy9kb3ducmV2LnhtbERPz2vCMBS+C/4P4Q12kZla2Og6oxRB2Em2br2/Nc+2&#10;rHkpTWyjf705DHb8+H5v98H0YqLRdZYVbNYJCOLa6o4bBd9fx6cMhPPIGnvLpOBKDva75WKLubYz&#10;f9JU+kbEEHY5Kmi9H3IpXd2SQbe2A3HkznY06CMcG6lHnGO46WWaJC/SYMexocWBDi3Vv+XFKDiH&#10;Aj+q7ucWLnR6fq1WWRFkptTjQyjeQHgK/l/8537XCtK4Pn6JP0D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d4gXBAAAA2wAAAA8AAAAAAAAAAAAAAAAAmAIAAGRycy9kb3du&#10;cmV2LnhtbFBLBQYAAAAABAAEAPUAAACGAwAAAAA=&#10;" fillcolor="window" stroked="f" strokeweight=".5pt">
                  <v:fill opacity="32896f"/>
                  <v:textbox inset="0,0,0,0">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豊中市</w:t>
                        </w:r>
                      </w:p>
                    </w:txbxContent>
                  </v:textbox>
                </v:shape>
                <v:shape id="テキスト ボックス 86" o:spid="_x0000_s1045" type="#_x0000_t202" style="position:absolute;left:7953;top:10666;width:128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HnsQA&#10;AADbAAAADwAAAGRycy9kb3ducmV2LnhtbESPQWvCQBSE70L/w/IKvUjdKFTS1E0IBcGTWFvvr9ln&#10;Epp9G7JrsvXXu4WCx2FmvmE2RTCdGGlwrWUFy0UCgriyuuVawdfn9jkF4Tyyxs4yKfglB0X+MNtg&#10;pu3EHzQefS0ihF2GChrv+0xKVzVk0C1sTxy9sx0M+iiHWuoBpwg3nVwlyVoabDkuNNjTe0PVz/Fi&#10;FJxDiYdT+30NF9q/vJ7maRlkqtTTYyjfQHgK/h7+b++0gtUS/r7EH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RR57EAAAA2wAAAA8AAAAAAAAAAAAAAAAAmAIAAGRycy9k&#10;b3ducmV2LnhtbFBLBQYAAAAABAAEAPUAAACJAwAAAAA=&#10;" fillcolor="window" stroked="f" strokeweight=".5pt">
                  <v:fill opacity="32896f"/>
                  <v:textbox inset="0,0,0,0">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大阪市</w:t>
                        </w:r>
                      </w:p>
                    </w:txbxContent>
                  </v:textbox>
                </v:shape>
                <v:shape id="テキスト ボックス 87" o:spid="_x0000_s1046" type="#_x0000_t202" style="position:absolute;left:16287;top:3238;width:1715;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Z6cMA&#10;AADbAAAADwAAAGRycy9kb3ducmV2LnhtbESPQWvCQBSE70L/w/IKXqRuGmhJYzYSCoInsVrvr9ln&#10;Esy+DdlVV3+9Wyj0OMzMN0yxDKYXFxpdZ1nB6zwBQVxb3XGj4Hu/eslAOI+ssbdMCm7kYFk+TQrM&#10;tb3yF112vhERwi5HBa33Qy6lq1sy6OZ2II7e0Y4GfZRjI/WI1wg3vUyT5F0a7DgutDjQZ0v1aXc2&#10;Co6hwu2h+7mHM23ePg6zrAoyU2r6HKoFCE/B/4f/2mutIE3h90v8AbJ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PZ6cMAAADbAAAADwAAAAAAAAAAAAAAAACYAgAAZHJzL2Rv&#10;d25yZXYueG1sUEsFBgAAAAAEAAQA9QAAAIgDAAAAAA==&#10;" fillcolor="window" stroked="f" strokeweight=".5pt">
                  <v:fill opacity="32896f"/>
                  <v:textbox inset="0,0,0,0">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寝屋川市</w:t>
                        </w:r>
                      </w:p>
                    </w:txbxContent>
                  </v:textbox>
                </v:shape>
                <v:shape id="テキスト ボックス 88" o:spid="_x0000_s1047" type="#_x0000_t202" style="position:absolute;left:15335;top:10668;width:1810;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8csMA&#10;AADbAAAADwAAAGRycy9kb3ducmV2LnhtbESPQWvCQBSE70L/w/KEXkQ3VSwxukoQhJ5Ebb0/s88k&#10;mH0bsqtu++tdQehxmJlvmMUqmEbcqHO1ZQUfowQEcWF1zaWCn+/NMAXhPLLGxjIp+CUHq+Vbb4GZ&#10;tnfe0+3gSxEh7DJUUHnfZlK6oiKDbmRb4uidbWfQR9mVUnd4j3DTyHGSfEqDNceFCltaV1RcDlej&#10;4Bxy3B3r01+40nY6Ow7SPMhUqfd+yOcgPAX/H361v7SC8Q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98csMAAADbAAAADwAAAAAAAAAAAAAAAACYAgAAZHJzL2Rv&#10;d25yZXYueG1sUEsFBgAAAAAEAAQA9QAAAIgDAAAAAA==&#10;" fillcolor="window" stroked="f" strokeweight=".5pt">
                  <v:fill opacity="32896f"/>
                  <v:textbox inset="0,0,0,0">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東大阪市</w:t>
                        </w:r>
                      </w:p>
                    </w:txbxContent>
                  </v:textbox>
                </v:shape>
                <v:shape id="テキスト ボックス 89" o:spid="_x0000_s1048" type="#_x0000_t202" style="position:absolute;left:6572;top:18452;width:825;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bPsIA&#10;AADaAAAADwAAAGRycy9kb3ducmV2LnhtbESPQWvCQBSE70L/w/IKXqRuLFVimo0EoeCpVK33Z/aZ&#10;hGbfhuyqq7++Wyh4HGbmGyZfBdOJCw2utaxgNk1AEFdWt1wr+N5/vKQgnEfW2FkmBTdysCqeRjlm&#10;2l55S5edr0WEsMtQQeN9n0npqoYMuqntiaN3soNBH+VQSz3gNcJNJ1+TZCENthwXGuxp3VD1szsb&#10;BadQ4tehPd7DmT7ny8MkLYNMlRo/h/IdhKfgH+H/9kYreIO/K/EG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ts+wgAAANoAAAAPAAAAAAAAAAAAAAAAAJgCAABkcnMvZG93&#10;bnJldi54bWxQSwUGAAAAAAQABAD1AAAAhwMAAAAA&#10;" fillcolor="window" stroked="f" strokeweight=".5pt">
                  <v:fill opacity="32896f"/>
                  <v:textbox inset="0,0,0,0">
                    <w:txbxContent>
                      <w:p w:rsidR="00037E12" w:rsidRDefault="00037E12" w:rsidP="00BC4451">
                        <w:pPr>
                          <w:pStyle w:val="Web"/>
                          <w:spacing w:before="0" w:beforeAutospacing="0" w:after="0" w:afterAutospacing="0" w:line="80" w:lineRule="exact"/>
                          <w:jc w:val="both"/>
                        </w:pPr>
                        <w:r w:rsidRPr="00BC4451">
                          <w:rPr>
                            <w:rFonts w:ascii="Century" w:eastAsia="Meiryo UI" w:hAnsi="Meiryo UI" w:cs="Times New Roman" w:hint="eastAsia"/>
                            <w:color w:val="000000"/>
                            <w:kern w:val="2"/>
                            <w:sz w:val="8"/>
                            <w:szCs w:val="8"/>
                          </w:rPr>
                          <w:t>堺市</w:t>
                        </w:r>
                      </w:p>
                    </w:txbxContent>
                  </v:textbox>
                </v:shape>
                <w10:wrap type="square"/>
              </v:group>
            </w:pict>
          </mc:Fallback>
        </mc:AlternateContent>
      </w:r>
      <w:r w:rsidR="00BC4451" w:rsidRPr="008F349D">
        <w:rPr>
          <w:rFonts w:hAnsi="ＭＳ ゴシック" w:hint="eastAsia"/>
          <w:color w:val="000000"/>
        </w:rPr>
        <w:t>そのため、平成24年10月に国が発表した地震時等に延焼等により避難が困難になる可能性が高い密集市街地である府内7市11地区（2,248ha全国ワースト1の規模）について、庁内横断的な「密集市街地対策推進チーム」を発足し（平成26年</w:t>
      </w:r>
      <w:r w:rsidR="00DE126D">
        <w:rPr>
          <w:rFonts w:hAnsi="ＭＳ ゴシック" w:hint="eastAsia"/>
          <w:color w:val="000000"/>
        </w:rPr>
        <w:t>5</w:t>
      </w:r>
      <w:r w:rsidR="00BC4451" w:rsidRPr="008F349D">
        <w:rPr>
          <w:rFonts w:hAnsi="ＭＳ ゴシック" w:hint="eastAsia"/>
          <w:color w:val="000000"/>
        </w:rPr>
        <w:t>月）、関係市等と連携して平成32年度までに解消を図ります。</w:t>
      </w:r>
    </w:p>
    <w:p w:rsidR="00BC4451" w:rsidRPr="009735B5" w:rsidRDefault="00BC4451" w:rsidP="00BC4451">
      <w:pPr>
        <w:rPr>
          <w:rFonts w:hAnsi="ＭＳ ゴシック"/>
          <w:color w:val="000000"/>
        </w:rPr>
      </w:pPr>
      <w:r w:rsidRPr="008F349D">
        <w:rPr>
          <w:rFonts w:hAnsi="ＭＳ ゴシック" w:hint="eastAsia"/>
          <w:color w:val="000000"/>
        </w:rPr>
        <w:t>注）解消の水準：市街地が消失する割合が大幅に低減する不燃領域率40％以上の確保、あるいは地区外へ避難ができる水準の確保</w:t>
      </w:r>
    </w:p>
    <w:p w:rsidR="00B8704F" w:rsidRPr="008F349D" w:rsidRDefault="00B8704F" w:rsidP="00BC4451">
      <w:pPr>
        <w:rPr>
          <w:rFonts w:hAnsi="ＭＳ ゴシック"/>
          <w:color w:val="000000"/>
        </w:rPr>
      </w:pPr>
    </w:p>
    <w:p w:rsidR="00BC4451" w:rsidRPr="008F349D" w:rsidRDefault="00D050CF" w:rsidP="008F349D">
      <w:pPr>
        <w:rPr>
          <w:rFonts w:hAnsi="ＭＳ ゴシック"/>
          <w:color w:val="000000"/>
        </w:rPr>
      </w:pPr>
      <w:r w:rsidRPr="008F349D">
        <w:rPr>
          <w:rFonts w:hAnsi="ＭＳ ゴシック" w:hint="eastAsia"/>
          <w:color w:val="000000"/>
        </w:rPr>
        <w:t>府内の</w:t>
      </w:r>
      <w:r w:rsidR="00BC4451" w:rsidRPr="008F349D">
        <w:rPr>
          <w:rFonts w:hAnsi="ＭＳ ゴシック" w:hint="eastAsia"/>
          <w:color w:val="000000"/>
        </w:rPr>
        <w:t>密集市街地</w:t>
      </w:r>
      <w:r w:rsidR="00B8704F" w:rsidRPr="009735B5">
        <w:rPr>
          <w:rFonts w:hAnsi="ＭＳ ゴシック" w:hint="eastAsia"/>
          <w:color w:val="000000"/>
        </w:rPr>
        <w:t>の地図</w:t>
      </w:r>
    </w:p>
    <w:p w:rsidR="00BC4451" w:rsidRPr="008F349D" w:rsidRDefault="00B8704F" w:rsidP="00BC4451">
      <w:pPr>
        <w:rPr>
          <w:rFonts w:hAnsi="ＭＳ ゴシック"/>
          <w:color w:val="000000"/>
        </w:rPr>
      </w:pPr>
      <w:r w:rsidRPr="009735B5">
        <w:rPr>
          <w:rFonts w:hAnsi="ＭＳ ゴシック"/>
          <w:color w:val="000000"/>
        </w:rPr>
        <w:br w:type="page"/>
      </w:r>
      <w:r w:rsidR="00BC4451" w:rsidRPr="008F349D">
        <w:rPr>
          <w:rFonts w:hAnsi="ＭＳ ゴシック" w:hint="eastAsia"/>
          <w:color w:val="000000"/>
        </w:rPr>
        <w:lastRenderedPageBreak/>
        <w:t>取組みの方向性</w:t>
      </w:r>
    </w:p>
    <w:p w:rsidR="00BC4451" w:rsidRPr="008F349D" w:rsidRDefault="00BC4451" w:rsidP="00BC4451">
      <w:pPr>
        <w:rPr>
          <w:rFonts w:hAnsi="ＭＳ ゴシック"/>
          <w:color w:val="000000"/>
        </w:rPr>
      </w:pPr>
      <w:r w:rsidRPr="008F349D">
        <w:rPr>
          <w:rFonts w:hAnsi="ＭＳ ゴシック" w:hint="eastAsia"/>
          <w:color w:val="000000"/>
        </w:rPr>
        <w:t>（１）著しく危険な密集市街地の解消</w:t>
      </w:r>
    </w:p>
    <w:p w:rsidR="00BC4451" w:rsidRPr="008F349D" w:rsidRDefault="00BC4451" w:rsidP="00BC4451">
      <w:pPr>
        <w:rPr>
          <w:rFonts w:hAnsi="ＭＳ ゴシック"/>
          <w:color w:val="000000"/>
        </w:rPr>
      </w:pPr>
      <w:r w:rsidRPr="008F349D">
        <w:rPr>
          <w:rFonts w:hAnsi="ＭＳ ゴシック" w:hint="eastAsia"/>
          <w:color w:val="000000"/>
        </w:rPr>
        <w:t>（一）地区公共施設（道路・公園）の重点的整備</w:t>
      </w:r>
    </w:p>
    <w:p w:rsidR="00BC4451" w:rsidRPr="008F349D" w:rsidRDefault="00BC4451" w:rsidP="00BC4451">
      <w:pPr>
        <w:rPr>
          <w:rFonts w:hAnsi="ＭＳ ゴシック"/>
          <w:color w:val="000000"/>
        </w:rPr>
      </w:pPr>
      <w:r w:rsidRPr="008F349D">
        <w:rPr>
          <w:rFonts w:hAnsi="ＭＳ ゴシック" w:hint="eastAsia"/>
          <w:color w:val="000000"/>
        </w:rPr>
        <w:t xml:space="preserve"> ・必要性の高い施設に絞り込み、重点的に事業実施</w:t>
      </w:r>
    </w:p>
    <w:p w:rsidR="00BC4451" w:rsidRPr="008F349D" w:rsidRDefault="00BC4451" w:rsidP="00BC4451">
      <w:pPr>
        <w:rPr>
          <w:rFonts w:hAnsi="ＭＳ ゴシック"/>
          <w:color w:val="000000"/>
        </w:rPr>
      </w:pPr>
      <w:r w:rsidRPr="008F349D">
        <w:rPr>
          <w:rFonts w:hAnsi="ＭＳ ゴシック" w:hint="eastAsia"/>
          <w:color w:val="000000"/>
        </w:rPr>
        <w:t>（二）老朽住宅の除却促進の強化</w:t>
      </w:r>
    </w:p>
    <w:p w:rsidR="00BC4451" w:rsidRPr="008F349D" w:rsidRDefault="00BC4451" w:rsidP="00BC4451">
      <w:pPr>
        <w:rPr>
          <w:rFonts w:hAnsi="ＭＳ ゴシック"/>
          <w:color w:val="000000"/>
        </w:rPr>
      </w:pPr>
      <w:r w:rsidRPr="008F349D">
        <w:rPr>
          <w:rFonts w:hAnsi="ＭＳ ゴシック" w:hint="eastAsia"/>
          <w:color w:val="000000"/>
        </w:rPr>
        <w:t>・燃えやすく、壊れやすい建物を徹底的に減らす</w:t>
      </w:r>
    </w:p>
    <w:p w:rsidR="00BC4451" w:rsidRPr="008F349D" w:rsidRDefault="00BC4451" w:rsidP="00BC4451">
      <w:pPr>
        <w:rPr>
          <w:rFonts w:hAnsi="ＭＳ ゴシック"/>
          <w:color w:val="000000"/>
        </w:rPr>
      </w:pPr>
      <w:r w:rsidRPr="008F349D">
        <w:rPr>
          <w:rFonts w:hAnsi="ＭＳ ゴシック" w:hint="eastAsia"/>
          <w:color w:val="000000"/>
        </w:rPr>
        <w:t>・除却に特化した活用しやすい補助制度</w:t>
      </w:r>
    </w:p>
    <w:p w:rsidR="00BC4451" w:rsidRPr="008F349D" w:rsidRDefault="00BC4451" w:rsidP="00BC4451">
      <w:pPr>
        <w:rPr>
          <w:rFonts w:hAnsi="ＭＳ ゴシック"/>
          <w:color w:val="000000"/>
        </w:rPr>
      </w:pPr>
      <w:r w:rsidRPr="008F349D">
        <w:rPr>
          <w:rFonts w:hAnsi="ＭＳ ゴシック" w:hint="eastAsia"/>
          <w:color w:val="000000"/>
        </w:rPr>
        <w:t>・住宅税制を活用した除却促進</w:t>
      </w:r>
    </w:p>
    <w:p w:rsidR="00BC4451" w:rsidRPr="008F349D" w:rsidRDefault="00BC4451" w:rsidP="00BC4451">
      <w:pPr>
        <w:rPr>
          <w:rFonts w:hAnsi="ＭＳ ゴシック"/>
          <w:color w:val="000000"/>
        </w:rPr>
      </w:pPr>
      <w:r w:rsidRPr="008F349D">
        <w:rPr>
          <w:rFonts w:hAnsi="ＭＳ ゴシック" w:hint="eastAsia"/>
          <w:color w:val="000000"/>
        </w:rPr>
        <w:t>（三）防火規制の強化</w:t>
      </w:r>
    </w:p>
    <w:p w:rsidR="00BC4451" w:rsidRPr="008F349D" w:rsidRDefault="00BC4451" w:rsidP="00BC4451">
      <w:pPr>
        <w:rPr>
          <w:rFonts w:hAnsi="ＭＳ ゴシック"/>
          <w:color w:val="000000"/>
        </w:rPr>
      </w:pPr>
      <w:r w:rsidRPr="008F349D">
        <w:rPr>
          <w:rFonts w:hAnsi="ＭＳ ゴシック" w:hint="eastAsia"/>
          <w:color w:val="000000"/>
        </w:rPr>
        <w:t xml:space="preserve"> ・準防火地域の拡大に加え、小規模建物を不燃化する地区計画等を導入</w:t>
      </w:r>
    </w:p>
    <w:p w:rsidR="00BC4451" w:rsidRPr="008F349D" w:rsidRDefault="00BC4451" w:rsidP="00BC4451">
      <w:pPr>
        <w:rPr>
          <w:rFonts w:hAnsi="ＭＳ ゴシック"/>
          <w:color w:val="000000"/>
        </w:rPr>
      </w:pPr>
      <w:r w:rsidRPr="008F349D">
        <w:rPr>
          <w:rFonts w:hAnsi="ＭＳ ゴシック" w:hint="eastAsia"/>
          <w:color w:val="000000"/>
        </w:rPr>
        <w:t>（四）耐震改修促進の強化</w:t>
      </w:r>
    </w:p>
    <w:p w:rsidR="00BC4451" w:rsidRPr="008F349D" w:rsidRDefault="00BC4451" w:rsidP="00BC4451">
      <w:pPr>
        <w:rPr>
          <w:rFonts w:hAnsi="ＭＳ ゴシック"/>
          <w:color w:val="000000"/>
        </w:rPr>
      </w:pPr>
      <w:r w:rsidRPr="008F349D">
        <w:rPr>
          <w:rFonts w:hAnsi="ＭＳ ゴシック" w:hint="eastAsia"/>
          <w:color w:val="000000"/>
        </w:rPr>
        <w:t>・密集市街地における地域への働きかけ強化、負担の少ない改修の促進</w:t>
      </w:r>
    </w:p>
    <w:p w:rsidR="00BC4451" w:rsidRPr="008F349D" w:rsidRDefault="00BC4451" w:rsidP="00BC4451">
      <w:pPr>
        <w:rPr>
          <w:rFonts w:hAnsi="ＭＳ ゴシック"/>
          <w:color w:val="000000"/>
        </w:rPr>
      </w:pPr>
      <w:r w:rsidRPr="008F349D">
        <w:rPr>
          <w:rFonts w:hAnsi="ＭＳ ゴシック" w:hint="eastAsia"/>
          <w:color w:val="000000"/>
        </w:rPr>
        <w:t>（2）防災性の向上とともに成長を支える魅力あるまちづくり</w:t>
      </w:r>
    </w:p>
    <w:p w:rsidR="00BC4451" w:rsidRPr="008F349D" w:rsidRDefault="00BC4451" w:rsidP="00BC4451">
      <w:pPr>
        <w:rPr>
          <w:rFonts w:hAnsi="ＭＳ ゴシック"/>
          <w:color w:val="000000"/>
        </w:rPr>
      </w:pPr>
      <w:r w:rsidRPr="008F349D">
        <w:rPr>
          <w:rFonts w:hAnsi="ＭＳ ゴシック" w:hint="eastAsia"/>
          <w:color w:val="000000"/>
        </w:rPr>
        <w:t>（一）延焼遮断帯の整備</w:t>
      </w:r>
    </w:p>
    <w:p w:rsidR="00BC4451" w:rsidRPr="008F349D" w:rsidRDefault="00BC4451" w:rsidP="00BC4451">
      <w:pPr>
        <w:rPr>
          <w:rFonts w:hAnsi="ＭＳ ゴシック"/>
          <w:color w:val="000000"/>
        </w:rPr>
      </w:pPr>
      <w:r w:rsidRPr="008F349D">
        <w:rPr>
          <w:rFonts w:hAnsi="ＭＳ ゴシック" w:hint="eastAsia"/>
          <w:color w:val="000000"/>
        </w:rPr>
        <w:t>・延焼遮断帯の核となる広幅員の道路について密集市街地対策として整備を早期化、遮断効果の先行的な確保</w:t>
      </w:r>
    </w:p>
    <w:p w:rsidR="00BC4451" w:rsidRPr="008F349D" w:rsidRDefault="00BC4451" w:rsidP="00BC4451">
      <w:pPr>
        <w:rPr>
          <w:rFonts w:hAnsi="ＭＳ ゴシック"/>
          <w:color w:val="000000"/>
        </w:rPr>
      </w:pPr>
      <w:r w:rsidRPr="008F349D">
        <w:rPr>
          <w:rFonts w:hAnsi="ＭＳ ゴシック" w:hint="eastAsia"/>
          <w:color w:val="000000"/>
        </w:rPr>
        <w:t>（二）地域拠点等の整備</w:t>
      </w:r>
    </w:p>
    <w:p w:rsidR="00BC4451" w:rsidRPr="008F349D" w:rsidRDefault="00BC4451" w:rsidP="00BC4451">
      <w:pPr>
        <w:rPr>
          <w:rFonts w:hAnsi="ＭＳ ゴシック"/>
          <w:color w:val="000000"/>
        </w:rPr>
      </w:pPr>
      <w:r w:rsidRPr="008F349D">
        <w:rPr>
          <w:rFonts w:hAnsi="ＭＳ ゴシック" w:hint="eastAsia"/>
          <w:color w:val="000000"/>
        </w:rPr>
        <w:t>・地域のポテンシャルを活かした防災拠点の整備や大規模道路沿道の土地利用転換等を誘導</w:t>
      </w:r>
    </w:p>
    <w:p w:rsidR="00BC4451" w:rsidRPr="008F349D" w:rsidRDefault="00BC4451" w:rsidP="00BC4451">
      <w:pPr>
        <w:rPr>
          <w:rFonts w:hAnsi="ＭＳ ゴシック"/>
          <w:color w:val="000000"/>
        </w:rPr>
      </w:pPr>
      <w:r w:rsidRPr="008F349D">
        <w:rPr>
          <w:rFonts w:hAnsi="ＭＳ ゴシック" w:hint="eastAsia"/>
          <w:color w:val="000000"/>
        </w:rPr>
        <w:t>（3）地域防災力の向上</w:t>
      </w:r>
    </w:p>
    <w:p w:rsidR="00BC4451" w:rsidRPr="008F349D" w:rsidRDefault="00BC4451" w:rsidP="00BC4451">
      <w:pPr>
        <w:rPr>
          <w:rFonts w:hAnsi="ＭＳ ゴシック"/>
          <w:color w:val="000000"/>
        </w:rPr>
      </w:pPr>
      <w:r w:rsidRPr="008F349D">
        <w:rPr>
          <w:rFonts w:hAnsi="ＭＳ ゴシック" w:hint="eastAsia"/>
          <w:color w:val="000000"/>
        </w:rPr>
        <w:t>・まちの危険度情報や対策等に関する地域住民等への周知を徹底し、地域の防災意識の向上を図り、自助・共助の防災活動や密集事業等への事業協力を促進</w:t>
      </w:r>
    </w:p>
    <w:p w:rsidR="00BC4451" w:rsidRPr="008F349D" w:rsidRDefault="00BC4451" w:rsidP="00BC4451">
      <w:pPr>
        <w:rPr>
          <w:rFonts w:hAnsi="ＭＳ ゴシック"/>
          <w:color w:val="000000"/>
        </w:rPr>
      </w:pPr>
    </w:p>
    <w:p w:rsidR="00D1212A" w:rsidRPr="008F349D" w:rsidRDefault="00D1212A" w:rsidP="00BC4451">
      <w:pPr>
        <w:rPr>
          <w:rFonts w:hAnsi="ＭＳ ゴシック"/>
          <w:color w:val="000000"/>
        </w:rPr>
      </w:pPr>
      <w:r w:rsidRPr="008F349D">
        <w:rPr>
          <w:rFonts w:hAnsi="ＭＳ ゴシック" w:hint="eastAsia"/>
          <w:color w:val="000000"/>
        </w:rPr>
        <w:t>１２７ページ</w:t>
      </w:r>
    </w:p>
    <w:p w:rsidR="00BC4451" w:rsidRPr="008F349D" w:rsidRDefault="00BC4451" w:rsidP="00BC4451">
      <w:pPr>
        <w:rPr>
          <w:rFonts w:hAnsi="ＭＳ ゴシック"/>
          <w:color w:val="000000"/>
        </w:rPr>
      </w:pPr>
      <w:r w:rsidRPr="008F349D">
        <w:rPr>
          <w:rFonts w:hAnsi="ＭＳ ゴシック" w:hint="eastAsia"/>
          <w:color w:val="000000"/>
        </w:rPr>
        <w:t>３．箕面森町（第３区域）</w:t>
      </w:r>
    </w:p>
    <w:p w:rsidR="00BC4451" w:rsidRPr="008F349D" w:rsidRDefault="00BC4451" w:rsidP="00D1212A">
      <w:pPr>
        <w:ind w:firstLineChars="100" w:firstLine="227"/>
        <w:rPr>
          <w:rFonts w:hAnsi="ＭＳ ゴシック"/>
          <w:color w:val="000000"/>
        </w:rPr>
      </w:pPr>
      <w:r w:rsidRPr="008F349D">
        <w:rPr>
          <w:rFonts w:hAnsi="ＭＳ ゴシック" w:hint="eastAsia"/>
          <w:color w:val="000000"/>
        </w:rPr>
        <w:t>箕面森町の第３区域については、施設立地に関する企業判断が明確になり保留地処分の可能性や採算性を見極められる平成26年度までに実施の判断を行うこととしていました。</w:t>
      </w:r>
    </w:p>
    <w:p w:rsidR="00BC4451" w:rsidRPr="008F349D" w:rsidRDefault="00BC4451" w:rsidP="00D1212A">
      <w:pPr>
        <w:ind w:firstLineChars="100" w:firstLine="227"/>
        <w:rPr>
          <w:rFonts w:hAnsi="ＭＳ ゴシック"/>
          <w:color w:val="000000"/>
        </w:rPr>
      </w:pPr>
      <w:r w:rsidRPr="008F349D">
        <w:rPr>
          <w:rFonts w:hAnsi="ＭＳ ゴシック" w:hint="eastAsia"/>
          <w:color w:val="000000"/>
        </w:rPr>
        <w:t>平成26年1月の府戦略本部会議において、企業のエントリー募集やヒアリングの結果等を踏まえ、企業の進出意欲が高く、保留地処分の可能性が高いことから、事業実施を図ることとしました。</w:t>
      </w:r>
    </w:p>
    <w:p w:rsidR="00BC4451" w:rsidRPr="008F349D" w:rsidRDefault="00BC4451" w:rsidP="00D1212A">
      <w:pPr>
        <w:ind w:firstLineChars="100" w:firstLine="227"/>
        <w:rPr>
          <w:rFonts w:hAnsi="ＭＳ ゴシック"/>
          <w:color w:val="000000"/>
        </w:rPr>
      </w:pPr>
      <w:r w:rsidRPr="008F349D">
        <w:rPr>
          <w:rFonts w:hAnsi="ＭＳ ゴシック" w:hint="eastAsia"/>
          <w:color w:val="000000"/>
        </w:rPr>
        <w:t>また、現在の府費負担額603億円を超過することなく維持できるよう、第３区域だけでなく、第１区域の保留地処分も進めることとしています。</w:t>
      </w:r>
    </w:p>
    <w:p w:rsidR="00BC4451" w:rsidRPr="008F349D" w:rsidRDefault="003C00D7" w:rsidP="00BC4451">
      <w:pPr>
        <w:rPr>
          <w:rFonts w:hAnsi="ＭＳ ゴシック"/>
          <w:color w:val="000000"/>
        </w:rPr>
      </w:pPr>
      <w:r w:rsidRPr="008F349D">
        <w:rPr>
          <w:rFonts w:hAnsi="ＭＳ ゴシック"/>
          <w:color w:val="000000"/>
        </w:rPr>
        <w:br w:type="page"/>
      </w:r>
      <w:r w:rsidR="00BC4451" w:rsidRPr="008F349D">
        <w:rPr>
          <w:rFonts w:hAnsi="ＭＳ ゴシック" w:hint="eastAsia"/>
          <w:color w:val="000000"/>
        </w:rPr>
        <w:lastRenderedPageBreak/>
        <w:t>箕面森町全体計画図</w:t>
      </w:r>
    </w:p>
    <w:p w:rsidR="00BC4451" w:rsidRPr="008F349D" w:rsidRDefault="008F349D" w:rsidP="00BC4451">
      <w:pPr>
        <w:rPr>
          <w:rFonts w:hAnsi="ＭＳ ゴシック"/>
          <w:color w:val="000000"/>
        </w:rPr>
      </w:pPr>
      <w:r>
        <w:rPr>
          <w:rFonts w:hAnsi="ＭＳ ゴシック"/>
          <w:noProof/>
          <w:color w:val="000000"/>
        </w:rPr>
        <w:drawing>
          <wp:inline distT="0" distB="0" distL="0" distR="0" wp14:anchorId="5933D6E0" wp14:editId="34C73700">
            <wp:extent cx="3962400" cy="4238625"/>
            <wp:effectExtent l="0" t="0" r="0" b="9525"/>
            <wp:docPr id="2" name="Picture 102" descr="第1区域　一般地権者仮換地と保留地&#10;第2区域　民間地権者による宅地開発&#10;第3区域　施設誘致地区仮換地と保留地&#10;オオタカ保全地&#10;を示した地図" title="箕面森町全体計画図"/>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H20"/>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62400" cy="4238625"/>
                    </a:xfrm>
                    <a:prstGeom prst="rect">
                      <a:avLst/>
                    </a:prstGeom>
                    <a:blipFill dpi="0" rotWithShape="1">
                      <a:blip r:embed="rId17"/>
                      <a:srcRect/>
                      <a:stretch>
                        <a:fillRect/>
                      </a:stretch>
                    </a:blipFill>
                    <a:ln>
                      <a:noFill/>
                    </a:ln>
                  </pic:spPr>
                </pic:pic>
              </a:graphicData>
            </a:graphic>
          </wp:inline>
        </w:drawing>
      </w:r>
    </w:p>
    <w:p w:rsidR="00BC4451" w:rsidRPr="008F349D" w:rsidRDefault="00BC4451" w:rsidP="00BC4451">
      <w:pPr>
        <w:rPr>
          <w:rFonts w:hAnsi="ＭＳ ゴシック"/>
          <w:color w:val="000000"/>
        </w:rPr>
      </w:pPr>
    </w:p>
    <w:p w:rsidR="00BC4451" w:rsidRPr="008F349D" w:rsidRDefault="00BC4451" w:rsidP="00BC4451">
      <w:pPr>
        <w:rPr>
          <w:rFonts w:hAnsi="ＭＳ ゴシック"/>
          <w:color w:val="000000"/>
        </w:rPr>
      </w:pPr>
      <w:r w:rsidRPr="008F349D">
        <w:rPr>
          <w:rFonts w:hAnsi="ＭＳ ゴシック" w:hint="eastAsia"/>
          <w:color w:val="000000"/>
        </w:rPr>
        <w:t>今後の事業の進め方</w:t>
      </w:r>
    </w:p>
    <w:p w:rsidR="00BC4451" w:rsidRPr="008F349D" w:rsidRDefault="00BC4451" w:rsidP="00BC4451">
      <w:pPr>
        <w:rPr>
          <w:rFonts w:hAnsi="ＭＳ ゴシック"/>
          <w:color w:val="000000"/>
        </w:rPr>
      </w:pPr>
      <w:r w:rsidRPr="008F349D">
        <w:rPr>
          <w:rFonts w:hAnsi="ＭＳ ゴシック" w:hint="eastAsia"/>
          <w:color w:val="000000"/>
        </w:rPr>
        <w:t>平成25年9～10月エントリー募集</w:t>
      </w:r>
    </w:p>
    <w:p w:rsidR="00BC4451" w:rsidRPr="008F349D" w:rsidRDefault="00BC4451" w:rsidP="00BC4451">
      <w:pPr>
        <w:rPr>
          <w:rFonts w:hAnsi="ＭＳ ゴシック"/>
          <w:color w:val="000000"/>
        </w:rPr>
      </w:pPr>
      <w:r w:rsidRPr="008F349D">
        <w:rPr>
          <w:rFonts w:hAnsi="ＭＳ ゴシック" w:hint="eastAsia"/>
          <w:color w:val="000000"/>
        </w:rPr>
        <w:t>平成25年11月から企業ヒアリングあわせてこの時期にアクセス道路の検討、概略の整備検討、地元市との協議・調整を実施</w:t>
      </w:r>
    </w:p>
    <w:p w:rsidR="00BC4451" w:rsidRPr="008F349D" w:rsidRDefault="00BC4451" w:rsidP="00BC4451">
      <w:pPr>
        <w:rPr>
          <w:rFonts w:hAnsi="ＭＳ ゴシック"/>
          <w:color w:val="000000"/>
        </w:rPr>
      </w:pPr>
      <w:r w:rsidRPr="008F349D">
        <w:rPr>
          <w:rFonts w:hAnsi="ＭＳ ゴシック" w:hint="eastAsia"/>
          <w:color w:val="000000"/>
        </w:rPr>
        <w:t>平成26年1月実施判断</w:t>
      </w:r>
    </w:p>
    <w:p w:rsidR="00BC4451" w:rsidRPr="008F349D" w:rsidRDefault="00BC4451" w:rsidP="00BC4451">
      <w:pPr>
        <w:rPr>
          <w:rFonts w:hAnsi="ＭＳ ゴシック"/>
          <w:color w:val="000000"/>
        </w:rPr>
      </w:pPr>
      <w:r w:rsidRPr="008F349D">
        <w:rPr>
          <w:rFonts w:hAnsi="ＭＳ ゴシック" w:hint="eastAsia"/>
          <w:color w:val="000000"/>
        </w:rPr>
        <w:t>平成26年4月から企業ヒアリングを踏まえた基本計画策定（上下水道、電気、通信等のインフラ施設の検討）並行して止々呂美吉川線の事業着手、箕面森町第３区域の事業着手</w:t>
      </w:r>
    </w:p>
    <w:p w:rsidR="00BC4451" w:rsidRPr="008F349D" w:rsidRDefault="00BC4451" w:rsidP="00BC4451">
      <w:pPr>
        <w:rPr>
          <w:rFonts w:hAnsi="ＭＳ ゴシック"/>
          <w:color w:val="000000"/>
        </w:rPr>
      </w:pPr>
      <w:r w:rsidRPr="008F349D">
        <w:rPr>
          <w:rFonts w:hAnsi="ＭＳ ゴシック" w:hint="eastAsia"/>
          <w:color w:val="000000"/>
        </w:rPr>
        <w:t>平成27年度から具体的な契約手続きに着手、その後土地の売買契約</w:t>
      </w:r>
    </w:p>
    <w:p w:rsidR="00BC4451" w:rsidRPr="008F349D" w:rsidRDefault="00BC4451" w:rsidP="00BC4451">
      <w:pPr>
        <w:rPr>
          <w:rFonts w:hAnsi="ＭＳ ゴシック"/>
          <w:color w:val="000000"/>
        </w:rPr>
      </w:pPr>
      <w:r w:rsidRPr="008F349D">
        <w:rPr>
          <w:rFonts w:hAnsi="ＭＳ ゴシック" w:hint="eastAsia"/>
          <w:color w:val="000000"/>
        </w:rPr>
        <w:t>平成29年度以降順次土地の引渡し</w:t>
      </w:r>
    </w:p>
    <w:p w:rsidR="00BC4451" w:rsidRPr="008F349D" w:rsidRDefault="00BC4451" w:rsidP="00BC4451">
      <w:pPr>
        <w:rPr>
          <w:rFonts w:hAnsi="ＭＳ ゴシック"/>
          <w:color w:val="000000"/>
        </w:rPr>
      </w:pPr>
      <w:r w:rsidRPr="008F349D">
        <w:rPr>
          <w:rFonts w:hAnsi="ＭＳ ゴシック" w:hint="eastAsia"/>
          <w:color w:val="000000"/>
        </w:rPr>
        <w:t>平成30年度企業操業開始</w:t>
      </w:r>
    </w:p>
    <w:p w:rsidR="00BC4451" w:rsidRPr="008F349D" w:rsidRDefault="00BC4451" w:rsidP="00BC4451">
      <w:pPr>
        <w:rPr>
          <w:rFonts w:hAnsi="ＭＳ ゴシック"/>
          <w:color w:val="000000"/>
        </w:rPr>
      </w:pPr>
    </w:p>
    <w:p w:rsidR="00D1212A" w:rsidRPr="008F349D" w:rsidRDefault="00D1212A" w:rsidP="00BC4451">
      <w:pPr>
        <w:rPr>
          <w:rFonts w:hAnsi="ＭＳ ゴシック"/>
          <w:color w:val="000000"/>
        </w:rPr>
      </w:pPr>
      <w:r w:rsidRPr="008F349D">
        <w:rPr>
          <w:rFonts w:hAnsi="ＭＳ ゴシック" w:hint="eastAsia"/>
          <w:color w:val="000000"/>
        </w:rPr>
        <w:t>１２８ページ</w:t>
      </w:r>
    </w:p>
    <w:p w:rsidR="00BC4451" w:rsidRPr="008F349D" w:rsidRDefault="00BC4451" w:rsidP="00BC4451">
      <w:pPr>
        <w:rPr>
          <w:rFonts w:hAnsi="ＭＳ ゴシック"/>
          <w:color w:val="000000"/>
        </w:rPr>
      </w:pPr>
      <w:r w:rsidRPr="008F349D">
        <w:rPr>
          <w:rFonts w:hAnsi="ＭＳ ゴシック" w:hint="eastAsia"/>
          <w:color w:val="000000"/>
        </w:rPr>
        <w:t>４．泉北ニュータウンの再生（泉ヶ丘駅前地域の活性化）</w:t>
      </w:r>
    </w:p>
    <w:p w:rsidR="00BC4451" w:rsidRPr="008F349D" w:rsidRDefault="00BC4451" w:rsidP="00BC4451">
      <w:pPr>
        <w:rPr>
          <w:rFonts w:hAnsi="ＭＳ ゴシック"/>
          <w:color w:val="000000"/>
        </w:rPr>
      </w:pPr>
      <w:r w:rsidRPr="008F349D">
        <w:rPr>
          <w:rFonts w:hAnsi="ＭＳ ゴシック" w:hint="eastAsia"/>
          <w:color w:val="000000"/>
        </w:rPr>
        <w:t>泉北ニュータウンの中核的センターであり、再生のトリガーともいえる泉ヶ丘駅前地域の活性化に向け、「泉ヶ丘駅前地域活性化ビジョン」を平成22年度に策定し、各種の取組みを進めています。</w:t>
      </w:r>
    </w:p>
    <w:p w:rsidR="00BC4451" w:rsidRPr="008F349D" w:rsidRDefault="00BC4451" w:rsidP="00BC4451">
      <w:pPr>
        <w:rPr>
          <w:rFonts w:hAnsi="ＭＳ ゴシック"/>
          <w:color w:val="000000"/>
        </w:rPr>
      </w:pPr>
      <w:r w:rsidRPr="008F349D">
        <w:rPr>
          <w:rFonts w:hAnsi="ＭＳ ゴシック" w:hint="eastAsia"/>
          <w:color w:val="000000"/>
        </w:rPr>
        <w:t>今後、土地利用転換等の状況も踏まえ、「活性化ビジョン」を今年中に改訂する予定です。</w:t>
      </w:r>
    </w:p>
    <w:p w:rsidR="00BC4451" w:rsidRPr="008F349D" w:rsidRDefault="00BC4451" w:rsidP="00BC4451">
      <w:pPr>
        <w:rPr>
          <w:rFonts w:hAnsi="ＭＳ ゴシック"/>
          <w:color w:val="000000"/>
        </w:rPr>
      </w:pPr>
    </w:p>
    <w:p w:rsidR="00BC4451" w:rsidRPr="008F349D" w:rsidRDefault="00BC4451" w:rsidP="00BC4451">
      <w:pPr>
        <w:rPr>
          <w:rFonts w:hAnsi="ＭＳ ゴシック"/>
          <w:color w:val="000000"/>
        </w:rPr>
      </w:pPr>
      <w:r w:rsidRPr="008F349D">
        <w:rPr>
          <w:rFonts w:hAnsi="ＭＳ ゴシック" w:hint="eastAsia"/>
          <w:color w:val="000000"/>
        </w:rPr>
        <w:t>活性化の目標</w:t>
      </w:r>
    </w:p>
    <w:p w:rsidR="00BC4451" w:rsidRPr="008F349D" w:rsidRDefault="00BC4451" w:rsidP="00BC4451">
      <w:pPr>
        <w:rPr>
          <w:rFonts w:hAnsi="ＭＳ ゴシック"/>
          <w:color w:val="000000"/>
        </w:rPr>
      </w:pPr>
      <w:r w:rsidRPr="008F349D">
        <w:rPr>
          <w:rFonts w:hAnsi="ＭＳ ゴシック" w:hint="eastAsia"/>
          <w:color w:val="000000"/>
        </w:rPr>
        <w:lastRenderedPageBreak/>
        <w:t>「タウンセンター」から「ライブタウンセンター」へ</w:t>
      </w:r>
    </w:p>
    <w:p w:rsidR="00BC4451" w:rsidRPr="008F349D" w:rsidRDefault="00BC4451" w:rsidP="00BC4451">
      <w:pPr>
        <w:rPr>
          <w:rFonts w:hAnsi="ＭＳ ゴシック"/>
          <w:color w:val="000000"/>
        </w:rPr>
      </w:pPr>
      <w:r w:rsidRPr="008F349D">
        <w:rPr>
          <w:rFonts w:hAnsi="ＭＳ ゴシック" w:hint="eastAsia"/>
          <w:color w:val="000000"/>
        </w:rPr>
        <w:t>誰もが、「職」「遊」「学」「住」において「いきいき」と活動し、それぞれの立場で主役になれるまち</w:t>
      </w:r>
    </w:p>
    <w:p w:rsidR="00BC4451" w:rsidRPr="008F349D" w:rsidRDefault="00BC4451" w:rsidP="00BC4451">
      <w:pPr>
        <w:rPr>
          <w:rFonts w:hAnsi="ＭＳ ゴシック"/>
          <w:color w:val="000000"/>
        </w:rPr>
      </w:pPr>
    </w:p>
    <w:p w:rsidR="00BC4451" w:rsidRPr="008F349D" w:rsidRDefault="00BC4451" w:rsidP="00BC4451">
      <w:pPr>
        <w:rPr>
          <w:rFonts w:hAnsi="ＭＳ ゴシック"/>
          <w:color w:val="000000"/>
        </w:rPr>
      </w:pPr>
      <w:r w:rsidRPr="008F349D">
        <w:rPr>
          <w:rFonts w:hAnsi="ＭＳ ゴシック" w:hint="eastAsia"/>
          <w:color w:val="000000"/>
        </w:rPr>
        <w:t>目標実現に向けての基本方針</w:t>
      </w:r>
    </w:p>
    <w:p w:rsidR="00BC4451" w:rsidRPr="008F349D" w:rsidRDefault="00BC4451" w:rsidP="00BC4451">
      <w:pPr>
        <w:rPr>
          <w:rFonts w:hAnsi="ＭＳ ゴシック"/>
          <w:color w:val="000000"/>
        </w:rPr>
      </w:pPr>
      <w:r w:rsidRPr="008F349D">
        <w:rPr>
          <w:rFonts w:hAnsi="ＭＳ ゴシック" w:hint="eastAsia"/>
          <w:color w:val="000000"/>
        </w:rPr>
        <w:t>夢と憧れのライブタウン泉ヶ丘</w:t>
      </w:r>
    </w:p>
    <w:p w:rsidR="00BC4451" w:rsidRPr="008F349D" w:rsidRDefault="00BC4451" w:rsidP="00BC4451">
      <w:pPr>
        <w:rPr>
          <w:rFonts w:hAnsi="ＭＳ ゴシック"/>
          <w:color w:val="000000"/>
        </w:rPr>
      </w:pPr>
      <w:r w:rsidRPr="008F349D">
        <w:rPr>
          <w:rFonts w:hAnsi="ＭＳ ゴシック" w:hint="eastAsia"/>
          <w:color w:val="000000"/>
        </w:rPr>
        <w:t>豊かな自然環境、多様な商業機能や文化機能等に触れ、訪れたい、住んでみたい、働いてみたいと思えるまち</w:t>
      </w:r>
    </w:p>
    <w:p w:rsidR="00BC4451" w:rsidRPr="008F349D" w:rsidRDefault="00BC4451" w:rsidP="00BC4451">
      <w:pPr>
        <w:rPr>
          <w:rFonts w:hAnsi="ＭＳ ゴシック"/>
          <w:color w:val="000000"/>
        </w:rPr>
      </w:pPr>
      <w:r w:rsidRPr="008F349D">
        <w:rPr>
          <w:rFonts w:hAnsi="ＭＳ ゴシック" w:hint="eastAsia"/>
          <w:color w:val="000000"/>
        </w:rPr>
        <w:t>ふるさとライブタウン泉ヶ丘</w:t>
      </w:r>
    </w:p>
    <w:p w:rsidR="00BC4451" w:rsidRPr="008F349D" w:rsidRDefault="00BC4451" w:rsidP="00BC4451">
      <w:pPr>
        <w:rPr>
          <w:rFonts w:hAnsi="ＭＳ ゴシック"/>
          <w:color w:val="000000"/>
        </w:rPr>
      </w:pPr>
      <w:r w:rsidRPr="008F349D">
        <w:rPr>
          <w:rFonts w:hAnsi="ＭＳ ゴシック" w:hint="eastAsia"/>
          <w:color w:val="000000"/>
        </w:rPr>
        <w:t>アクティブな暮らしを実現することを通じて、ふるさととして誇りを持ち、住み続けることができるまち</w:t>
      </w:r>
    </w:p>
    <w:p w:rsidR="00BC4451" w:rsidRPr="008F349D" w:rsidRDefault="00BC4451" w:rsidP="00BC4451">
      <w:pPr>
        <w:rPr>
          <w:rFonts w:hAnsi="ＭＳ ゴシック"/>
          <w:color w:val="000000"/>
        </w:rPr>
      </w:pPr>
    </w:p>
    <w:p w:rsidR="00BC4451" w:rsidRPr="008F349D" w:rsidRDefault="00BC4451" w:rsidP="00BC4451">
      <w:pPr>
        <w:rPr>
          <w:rFonts w:hAnsi="ＭＳ ゴシック"/>
          <w:color w:val="000000"/>
        </w:rPr>
      </w:pPr>
      <w:r w:rsidRPr="008F349D">
        <w:rPr>
          <w:rFonts w:hAnsi="ＭＳ ゴシック" w:hint="eastAsia"/>
          <w:color w:val="000000"/>
        </w:rPr>
        <w:t>今後の土地利用転換等の状況</w:t>
      </w:r>
    </w:p>
    <w:p w:rsidR="00BC4451" w:rsidRPr="008F349D" w:rsidRDefault="008F349D" w:rsidP="00BC4451">
      <w:pPr>
        <w:rPr>
          <w:rFonts w:hAnsi="ＭＳ ゴシック"/>
          <w:color w:val="000000"/>
        </w:rPr>
      </w:pPr>
      <w:r>
        <w:rPr>
          <w:rFonts w:hAnsi="ＭＳ ゴシック"/>
          <w:noProof/>
          <w:color w:val="000000"/>
        </w:rPr>
        <w:drawing>
          <wp:anchor distT="0" distB="0" distL="114300" distR="114300" simplePos="0" relativeHeight="251648000" behindDoc="0" locked="0" layoutInCell="1" allowOverlap="1" wp14:anchorId="499AB1F1" wp14:editId="4EA93C5F">
            <wp:simplePos x="0" y="0"/>
            <wp:positionH relativeFrom="column">
              <wp:posOffset>3810</wp:posOffset>
            </wp:positionH>
            <wp:positionV relativeFrom="paragraph">
              <wp:posOffset>231140</wp:posOffset>
            </wp:positionV>
            <wp:extent cx="3414395" cy="3414395"/>
            <wp:effectExtent l="0" t="0" r="0" b="0"/>
            <wp:wrapNone/>
            <wp:docPr id="24" name="図 14" descr="田園公園、泉ヶ丘プール再整備（予定）&#10;南保健センターの跡地活用&#10;近畿大学医学部等移転候補地（平成35年開校予定）&#10;泉北高速鉄道の民営化（平成26年7月）&#10;府営三原台第１住宅建替え（予定）&#10;タウン管理財団の資産譲渡（北側：平成26年1月、南側：平成26年8月）&#10;旧高倉台西小学校の跡地活用（平成27年3月移転予定）" title="泉北高速鉄道泉が丘駅周辺の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14395" cy="3414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Ansi="ＭＳ ゴシック"/>
          <w:noProof/>
          <w:color w:val="000000"/>
        </w:rPr>
        <mc:AlternateContent>
          <mc:Choice Requires="wps">
            <w:drawing>
              <wp:anchor distT="0" distB="0" distL="114300" distR="114300" simplePos="0" relativeHeight="251649024" behindDoc="0" locked="0" layoutInCell="1" allowOverlap="1" wp14:anchorId="4D7DEFD6" wp14:editId="7366D116">
                <wp:simplePos x="0" y="0"/>
                <wp:positionH relativeFrom="column">
                  <wp:posOffset>2782570</wp:posOffset>
                </wp:positionH>
                <wp:positionV relativeFrom="paragraph">
                  <wp:posOffset>2064385</wp:posOffset>
                </wp:positionV>
                <wp:extent cx="328295" cy="379095"/>
                <wp:effectExtent l="0" t="0" r="0" b="1905"/>
                <wp:wrapNone/>
                <wp:docPr id="25"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295" cy="379095"/>
                        </a:xfrm>
                        <a:custGeom>
                          <a:avLst/>
                          <a:gdLst>
                            <a:gd name="T0" fmla="*/ 0 w 1233"/>
                            <a:gd name="T1" fmla="*/ 772 h 1491"/>
                            <a:gd name="T2" fmla="*/ 0 w 1233"/>
                            <a:gd name="T3" fmla="*/ 297 h 1491"/>
                            <a:gd name="T4" fmla="*/ 910 w 1233"/>
                            <a:gd name="T5" fmla="*/ 0 h 1491"/>
                            <a:gd name="T6" fmla="*/ 1233 w 1233"/>
                            <a:gd name="T7" fmla="*/ 966 h 1491"/>
                            <a:gd name="T8" fmla="*/ 1175 w 1233"/>
                            <a:gd name="T9" fmla="*/ 1491 h 1491"/>
                            <a:gd name="T10" fmla="*/ 553 w 1233"/>
                            <a:gd name="T11" fmla="*/ 918 h 1491"/>
                            <a:gd name="T12" fmla="*/ 294 w 1233"/>
                            <a:gd name="T13" fmla="*/ 845 h 1491"/>
                            <a:gd name="T14" fmla="*/ 0 w 1233"/>
                            <a:gd name="T15" fmla="*/ 772 h 14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33" h="1491">
                              <a:moveTo>
                                <a:pt x="0" y="772"/>
                              </a:moveTo>
                              <a:lnTo>
                                <a:pt x="0" y="297"/>
                              </a:lnTo>
                              <a:lnTo>
                                <a:pt x="910" y="0"/>
                              </a:lnTo>
                              <a:lnTo>
                                <a:pt x="1233" y="966"/>
                              </a:lnTo>
                              <a:lnTo>
                                <a:pt x="1175" y="1491"/>
                              </a:lnTo>
                              <a:lnTo>
                                <a:pt x="553" y="918"/>
                              </a:lnTo>
                              <a:lnTo>
                                <a:pt x="294" y="845"/>
                              </a:lnTo>
                              <a:lnTo>
                                <a:pt x="0" y="772"/>
                              </a:lnTo>
                              <a:close/>
                            </a:path>
                          </a:pathLst>
                        </a:custGeom>
                        <a:noFill/>
                        <a:ln w="1905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74295" tIns="8890" rIns="74295" bIns="889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left:0;text-align:left;margin-left:219.1pt;margin-top:162.55pt;width:25.85pt;height:29.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" path="m,772l,297,910,r323,966l1175,1491,553,918,294,845,,772xe" filled="f" strokecolor="red" strokeweight="1.5pt">
                <v:path arrowok="t" o:connecttype="custom" o:connectlocs="0,196285;0,75514;242294,0;328295,245611;312852,379095;147240,233407;78280,214846;0,196285" o:connectangles="0,0,0,0,0,0,0,0"/>
              </v:shape>
            </w:pict>
          </mc:Fallback>
        </mc:AlternateContent>
      </w:r>
      <w:r>
        <w:rPr>
          <w:rFonts w:hAnsi="ＭＳ ゴシック"/>
          <w:noProof/>
          <w:color w:val="000000"/>
        </w:rPr>
        <mc:AlternateContent>
          <mc:Choice Requires="wps">
            <w:drawing>
              <wp:anchor distT="0" distB="0" distL="114300" distR="114300" simplePos="0" relativeHeight="251650048" behindDoc="0" locked="0" layoutInCell="1" allowOverlap="1" wp14:anchorId="4A702BDB" wp14:editId="4C4F5BEE">
                <wp:simplePos x="0" y="0"/>
                <wp:positionH relativeFrom="column">
                  <wp:posOffset>2399030</wp:posOffset>
                </wp:positionH>
                <wp:positionV relativeFrom="paragraph">
                  <wp:posOffset>485775</wp:posOffset>
                </wp:positionV>
                <wp:extent cx="1423035" cy="701040"/>
                <wp:effectExtent l="0" t="0" r="0" b="0"/>
                <wp:wrapNone/>
                <wp:docPr id="2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3035" cy="701040"/>
                        </a:xfrm>
                        <a:prstGeom prst="rect">
                          <a:avLst/>
                        </a:prstGeom>
                        <a:solidFill>
                          <a:sysClr val="window" lastClr="FFFFFF">
                            <a:alpha val="50000"/>
                          </a:sysClr>
                        </a:solidFill>
                      </wps:spPr>
                      <wps:txbx>
                        <w:txbxContent>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近畿大学医学部等</w:t>
                            </w:r>
                          </w:p>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移転候補地</w:t>
                            </w:r>
                          </w:p>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sz w:val="20"/>
                                <w:szCs w:val="20"/>
                              </w:rPr>
                              <w:t>（H35開校予定）</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テキスト ボックス 16" o:spid="_x0000_s1049" type="#_x0000_t202" style="position:absolute;left:0;text-align:left;margin-left:188.9pt;margin-top:38.25pt;width:112.05pt;height:55.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" fillcolor="window" stroked="f">
                <v:fill opacity="32896f"/>
                <v:path arrowok="t"/>
                <v:textbox style="mso-fit-shape-to-text:t">
                  <w:txbxContent>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近畿大学医学部等</w:t>
                      </w:r>
                    </w:p>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移転候補地</w:t>
                      </w:r>
                    </w:p>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sz w:val="20"/>
                          <w:szCs w:val="20"/>
                        </w:rPr>
                        <w:t>（H35開校予定）</w:t>
                      </w:r>
                    </w:p>
                  </w:txbxContent>
                </v:textbox>
              </v:shape>
            </w:pict>
          </mc:Fallback>
        </mc:AlternateContent>
      </w:r>
      <w:r>
        <w:rPr>
          <w:rFonts w:hAnsi="ＭＳ ゴシック"/>
          <w:noProof/>
          <w:color w:val="000000"/>
        </w:rPr>
        <mc:AlternateContent>
          <mc:Choice Requires="wps">
            <w:drawing>
              <wp:anchor distT="0" distB="0" distL="114300" distR="114300" simplePos="0" relativeHeight="251651072" behindDoc="0" locked="0" layoutInCell="1" allowOverlap="1" wp14:anchorId="1B869E78" wp14:editId="167A0F61">
                <wp:simplePos x="0" y="0"/>
                <wp:positionH relativeFrom="column">
                  <wp:posOffset>2237105</wp:posOffset>
                </wp:positionH>
                <wp:positionV relativeFrom="paragraph">
                  <wp:posOffset>2635885</wp:posOffset>
                </wp:positionV>
                <wp:extent cx="1649095" cy="548640"/>
                <wp:effectExtent l="0" t="0" r="0" b="0"/>
                <wp:wrapNone/>
                <wp:docPr id="2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9095" cy="548640"/>
                        </a:xfrm>
                        <a:prstGeom prst="rect">
                          <a:avLst/>
                        </a:prstGeom>
                        <a:solidFill>
                          <a:sysClr val="window" lastClr="FFFFFF">
                            <a:alpha val="50000"/>
                          </a:sysClr>
                        </a:solidFill>
                      </wps:spPr>
                      <wps:txbx>
                        <w:txbxContent>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旧高倉台西小学校の跡地活用</w:t>
                            </w:r>
                          </w:p>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sz w:val="20"/>
                                <w:szCs w:val="20"/>
                              </w:rPr>
                              <w:t>（H27.3移転予定）</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テキスト ボックス 17" o:spid="_x0000_s1050" type="#_x0000_t202" style="position:absolute;left:0;text-align:left;margin-left:176.15pt;margin-top:207.55pt;width:129.85pt;height:43.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" fillcolor="window" stroked="f">
                <v:fill opacity="32896f"/>
                <v:path arrowok="t"/>
                <v:textbox style="mso-fit-shape-to-text:t">
                  <w:txbxContent>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旧高倉台西小学校の跡地活用</w:t>
                      </w:r>
                    </w:p>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sz w:val="20"/>
                          <w:szCs w:val="20"/>
                        </w:rPr>
                        <w:t>（H27.3移転予定）</w:t>
                      </w:r>
                    </w:p>
                  </w:txbxContent>
                </v:textbox>
              </v:shape>
            </w:pict>
          </mc:Fallback>
        </mc:AlternateContent>
      </w:r>
      <w:r>
        <w:rPr>
          <w:rFonts w:hAnsi="ＭＳ ゴシック"/>
          <w:noProof/>
          <w:color w:val="000000"/>
        </w:rPr>
        <mc:AlternateContent>
          <mc:Choice Requires="wps">
            <w:drawing>
              <wp:anchor distT="0" distB="0" distL="114300" distR="114300" simplePos="0" relativeHeight="251652096" behindDoc="0" locked="0" layoutInCell="1" allowOverlap="1" wp14:anchorId="63ACAF0A" wp14:editId="72C3F250">
                <wp:simplePos x="0" y="0"/>
                <wp:positionH relativeFrom="column">
                  <wp:posOffset>1684020</wp:posOffset>
                </wp:positionH>
                <wp:positionV relativeFrom="paragraph">
                  <wp:posOffset>1701165</wp:posOffset>
                </wp:positionV>
                <wp:extent cx="1024255" cy="556895"/>
                <wp:effectExtent l="0" t="0" r="4445" b="0"/>
                <wp:wrapNone/>
                <wp:docPr id="28" name="フリーフォーム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4255" cy="556895"/>
                        </a:xfrm>
                        <a:custGeom>
                          <a:avLst/>
                          <a:gdLst>
                            <a:gd name="connsiteX0" fmla="*/ 25400 w 876300"/>
                            <a:gd name="connsiteY0" fmla="*/ 497840 h 581660"/>
                            <a:gd name="connsiteX1" fmla="*/ 187960 w 876300"/>
                            <a:gd name="connsiteY1" fmla="*/ 292100 h 581660"/>
                            <a:gd name="connsiteX2" fmla="*/ 388620 w 876300"/>
                            <a:gd name="connsiteY2" fmla="*/ 434340 h 581660"/>
                            <a:gd name="connsiteX3" fmla="*/ 543560 w 876300"/>
                            <a:gd name="connsiteY3" fmla="*/ 535940 h 581660"/>
                            <a:gd name="connsiteX4" fmla="*/ 652780 w 876300"/>
                            <a:gd name="connsiteY4" fmla="*/ 581660 h 581660"/>
                            <a:gd name="connsiteX5" fmla="*/ 782320 w 876300"/>
                            <a:gd name="connsiteY5" fmla="*/ 553720 h 581660"/>
                            <a:gd name="connsiteX6" fmla="*/ 772160 w 876300"/>
                            <a:gd name="connsiteY6" fmla="*/ 492760 h 581660"/>
                            <a:gd name="connsiteX7" fmla="*/ 876300 w 876300"/>
                            <a:gd name="connsiteY7" fmla="*/ 477520 h 581660"/>
                            <a:gd name="connsiteX8" fmla="*/ 858520 w 876300"/>
                            <a:gd name="connsiteY8" fmla="*/ 353060 h 581660"/>
                            <a:gd name="connsiteX9" fmla="*/ 678180 w 876300"/>
                            <a:gd name="connsiteY9" fmla="*/ 307340 h 581660"/>
                            <a:gd name="connsiteX10" fmla="*/ 579120 w 876300"/>
                            <a:gd name="connsiteY10" fmla="*/ 279400 h 581660"/>
                            <a:gd name="connsiteX11" fmla="*/ 680720 w 876300"/>
                            <a:gd name="connsiteY11" fmla="*/ 149860 h 581660"/>
                            <a:gd name="connsiteX12" fmla="*/ 541020 w 876300"/>
                            <a:gd name="connsiteY12" fmla="*/ 0 h 581660"/>
                            <a:gd name="connsiteX13" fmla="*/ 353060 w 876300"/>
                            <a:gd name="connsiteY13" fmla="*/ 254000 h 581660"/>
                            <a:gd name="connsiteX14" fmla="*/ 220980 w 876300"/>
                            <a:gd name="connsiteY14" fmla="*/ 165100 h 581660"/>
                            <a:gd name="connsiteX15" fmla="*/ 127000 w 876300"/>
                            <a:gd name="connsiteY15" fmla="*/ 228600 h 581660"/>
                            <a:gd name="connsiteX16" fmla="*/ 78740 w 876300"/>
                            <a:gd name="connsiteY16" fmla="*/ 294640 h 581660"/>
                            <a:gd name="connsiteX17" fmla="*/ 0 w 876300"/>
                            <a:gd name="connsiteY17" fmla="*/ 434340 h 581660"/>
                            <a:gd name="connsiteX18" fmla="*/ 25400 w 876300"/>
                            <a:gd name="connsiteY18" fmla="*/ 497840 h 581660"/>
                            <a:gd name="connsiteX0" fmla="*/ 25400 w 876300"/>
                            <a:gd name="connsiteY0" fmla="*/ 497840 h 581660"/>
                            <a:gd name="connsiteX1" fmla="*/ 187960 w 876300"/>
                            <a:gd name="connsiteY1" fmla="*/ 292100 h 581660"/>
                            <a:gd name="connsiteX2" fmla="*/ 388620 w 876300"/>
                            <a:gd name="connsiteY2" fmla="*/ 434340 h 581660"/>
                            <a:gd name="connsiteX3" fmla="*/ 480060 w 876300"/>
                            <a:gd name="connsiteY3" fmla="*/ 320040 h 581660"/>
                            <a:gd name="connsiteX4" fmla="*/ 652780 w 876300"/>
                            <a:gd name="connsiteY4" fmla="*/ 581660 h 581660"/>
                            <a:gd name="connsiteX5" fmla="*/ 782320 w 876300"/>
                            <a:gd name="connsiteY5" fmla="*/ 553720 h 581660"/>
                            <a:gd name="connsiteX6" fmla="*/ 772160 w 876300"/>
                            <a:gd name="connsiteY6" fmla="*/ 492760 h 581660"/>
                            <a:gd name="connsiteX7" fmla="*/ 876300 w 876300"/>
                            <a:gd name="connsiteY7" fmla="*/ 477520 h 581660"/>
                            <a:gd name="connsiteX8" fmla="*/ 858520 w 876300"/>
                            <a:gd name="connsiteY8" fmla="*/ 353060 h 581660"/>
                            <a:gd name="connsiteX9" fmla="*/ 678180 w 876300"/>
                            <a:gd name="connsiteY9" fmla="*/ 307340 h 581660"/>
                            <a:gd name="connsiteX10" fmla="*/ 579120 w 876300"/>
                            <a:gd name="connsiteY10" fmla="*/ 279400 h 581660"/>
                            <a:gd name="connsiteX11" fmla="*/ 680720 w 876300"/>
                            <a:gd name="connsiteY11" fmla="*/ 149860 h 581660"/>
                            <a:gd name="connsiteX12" fmla="*/ 541020 w 876300"/>
                            <a:gd name="connsiteY12" fmla="*/ 0 h 581660"/>
                            <a:gd name="connsiteX13" fmla="*/ 353060 w 876300"/>
                            <a:gd name="connsiteY13" fmla="*/ 254000 h 581660"/>
                            <a:gd name="connsiteX14" fmla="*/ 220980 w 876300"/>
                            <a:gd name="connsiteY14" fmla="*/ 165100 h 581660"/>
                            <a:gd name="connsiteX15" fmla="*/ 127000 w 876300"/>
                            <a:gd name="connsiteY15" fmla="*/ 228600 h 581660"/>
                            <a:gd name="connsiteX16" fmla="*/ 78740 w 876300"/>
                            <a:gd name="connsiteY16" fmla="*/ 294640 h 581660"/>
                            <a:gd name="connsiteX17" fmla="*/ 0 w 876300"/>
                            <a:gd name="connsiteY17" fmla="*/ 434340 h 581660"/>
                            <a:gd name="connsiteX18" fmla="*/ 25400 w 876300"/>
                            <a:gd name="connsiteY18" fmla="*/ 497840 h 581660"/>
                            <a:gd name="connsiteX0" fmla="*/ 25400 w 876300"/>
                            <a:gd name="connsiteY0" fmla="*/ 497840 h 553720"/>
                            <a:gd name="connsiteX1" fmla="*/ 187960 w 876300"/>
                            <a:gd name="connsiteY1" fmla="*/ 292100 h 553720"/>
                            <a:gd name="connsiteX2" fmla="*/ 388620 w 876300"/>
                            <a:gd name="connsiteY2" fmla="*/ 434340 h 553720"/>
                            <a:gd name="connsiteX3" fmla="*/ 480060 w 876300"/>
                            <a:gd name="connsiteY3" fmla="*/ 320040 h 553720"/>
                            <a:gd name="connsiteX4" fmla="*/ 782320 w 876300"/>
                            <a:gd name="connsiteY4" fmla="*/ 553720 h 553720"/>
                            <a:gd name="connsiteX5" fmla="*/ 772160 w 876300"/>
                            <a:gd name="connsiteY5" fmla="*/ 492760 h 553720"/>
                            <a:gd name="connsiteX6" fmla="*/ 876300 w 876300"/>
                            <a:gd name="connsiteY6" fmla="*/ 477520 h 553720"/>
                            <a:gd name="connsiteX7" fmla="*/ 858520 w 876300"/>
                            <a:gd name="connsiteY7" fmla="*/ 353060 h 553720"/>
                            <a:gd name="connsiteX8" fmla="*/ 678180 w 876300"/>
                            <a:gd name="connsiteY8" fmla="*/ 307340 h 553720"/>
                            <a:gd name="connsiteX9" fmla="*/ 579120 w 876300"/>
                            <a:gd name="connsiteY9" fmla="*/ 279400 h 553720"/>
                            <a:gd name="connsiteX10" fmla="*/ 680720 w 876300"/>
                            <a:gd name="connsiteY10" fmla="*/ 149860 h 553720"/>
                            <a:gd name="connsiteX11" fmla="*/ 541020 w 876300"/>
                            <a:gd name="connsiteY11" fmla="*/ 0 h 553720"/>
                            <a:gd name="connsiteX12" fmla="*/ 353060 w 876300"/>
                            <a:gd name="connsiteY12" fmla="*/ 254000 h 553720"/>
                            <a:gd name="connsiteX13" fmla="*/ 220980 w 876300"/>
                            <a:gd name="connsiteY13" fmla="*/ 165100 h 553720"/>
                            <a:gd name="connsiteX14" fmla="*/ 127000 w 876300"/>
                            <a:gd name="connsiteY14" fmla="*/ 228600 h 553720"/>
                            <a:gd name="connsiteX15" fmla="*/ 78740 w 876300"/>
                            <a:gd name="connsiteY15" fmla="*/ 294640 h 553720"/>
                            <a:gd name="connsiteX16" fmla="*/ 0 w 876300"/>
                            <a:gd name="connsiteY16" fmla="*/ 434340 h 553720"/>
                            <a:gd name="connsiteX17" fmla="*/ 25400 w 876300"/>
                            <a:gd name="connsiteY17" fmla="*/ 497840 h 553720"/>
                            <a:gd name="connsiteX0" fmla="*/ 25400 w 876300"/>
                            <a:gd name="connsiteY0" fmla="*/ 497840 h 497840"/>
                            <a:gd name="connsiteX1" fmla="*/ 187960 w 876300"/>
                            <a:gd name="connsiteY1" fmla="*/ 292100 h 497840"/>
                            <a:gd name="connsiteX2" fmla="*/ 388620 w 876300"/>
                            <a:gd name="connsiteY2" fmla="*/ 434340 h 497840"/>
                            <a:gd name="connsiteX3" fmla="*/ 480060 w 876300"/>
                            <a:gd name="connsiteY3" fmla="*/ 320040 h 497840"/>
                            <a:gd name="connsiteX4" fmla="*/ 772160 w 876300"/>
                            <a:gd name="connsiteY4" fmla="*/ 492760 h 497840"/>
                            <a:gd name="connsiteX5" fmla="*/ 876300 w 876300"/>
                            <a:gd name="connsiteY5" fmla="*/ 477520 h 497840"/>
                            <a:gd name="connsiteX6" fmla="*/ 858520 w 876300"/>
                            <a:gd name="connsiteY6" fmla="*/ 353060 h 497840"/>
                            <a:gd name="connsiteX7" fmla="*/ 678180 w 876300"/>
                            <a:gd name="connsiteY7" fmla="*/ 307340 h 497840"/>
                            <a:gd name="connsiteX8" fmla="*/ 579120 w 876300"/>
                            <a:gd name="connsiteY8" fmla="*/ 279400 h 497840"/>
                            <a:gd name="connsiteX9" fmla="*/ 680720 w 876300"/>
                            <a:gd name="connsiteY9" fmla="*/ 149860 h 497840"/>
                            <a:gd name="connsiteX10" fmla="*/ 541020 w 876300"/>
                            <a:gd name="connsiteY10" fmla="*/ 0 h 497840"/>
                            <a:gd name="connsiteX11" fmla="*/ 353060 w 876300"/>
                            <a:gd name="connsiteY11" fmla="*/ 254000 h 497840"/>
                            <a:gd name="connsiteX12" fmla="*/ 220980 w 876300"/>
                            <a:gd name="connsiteY12" fmla="*/ 165100 h 497840"/>
                            <a:gd name="connsiteX13" fmla="*/ 127000 w 876300"/>
                            <a:gd name="connsiteY13" fmla="*/ 228600 h 497840"/>
                            <a:gd name="connsiteX14" fmla="*/ 78740 w 876300"/>
                            <a:gd name="connsiteY14" fmla="*/ 294640 h 497840"/>
                            <a:gd name="connsiteX15" fmla="*/ 0 w 876300"/>
                            <a:gd name="connsiteY15" fmla="*/ 434340 h 497840"/>
                            <a:gd name="connsiteX16" fmla="*/ 25400 w 876300"/>
                            <a:gd name="connsiteY16" fmla="*/ 497840 h 497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6300" h="497840">
                              <a:moveTo>
                                <a:pt x="25400" y="497840"/>
                              </a:moveTo>
                              <a:lnTo>
                                <a:pt x="187960" y="292100"/>
                              </a:lnTo>
                              <a:lnTo>
                                <a:pt x="388620" y="434340"/>
                              </a:lnTo>
                              <a:lnTo>
                                <a:pt x="480060" y="320040"/>
                              </a:lnTo>
                              <a:lnTo>
                                <a:pt x="772160" y="492760"/>
                              </a:lnTo>
                              <a:lnTo>
                                <a:pt x="876300" y="477520"/>
                              </a:lnTo>
                              <a:lnTo>
                                <a:pt x="858520" y="353060"/>
                              </a:lnTo>
                              <a:lnTo>
                                <a:pt x="678180" y="307340"/>
                              </a:lnTo>
                              <a:lnTo>
                                <a:pt x="579120" y="279400"/>
                              </a:lnTo>
                              <a:lnTo>
                                <a:pt x="680720" y="149860"/>
                              </a:lnTo>
                              <a:lnTo>
                                <a:pt x="541020" y="0"/>
                              </a:lnTo>
                              <a:lnTo>
                                <a:pt x="353060" y="254000"/>
                              </a:lnTo>
                              <a:lnTo>
                                <a:pt x="220980" y="165100"/>
                              </a:lnTo>
                              <a:lnTo>
                                <a:pt x="127000" y="228600"/>
                              </a:lnTo>
                              <a:lnTo>
                                <a:pt x="78740" y="294640"/>
                              </a:lnTo>
                              <a:lnTo>
                                <a:pt x="0" y="434340"/>
                              </a:lnTo>
                              <a:lnTo>
                                <a:pt x="25400" y="497840"/>
                              </a:lnTo>
                              <a:close/>
                            </a:path>
                          </a:pathLst>
                        </a:custGeom>
                        <a:noFill/>
                        <a:ln w="1905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74295" tIns="8890" rIns="74295" bIns="889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フリーフォーム 18" o:spid="_x0000_s1026" style="position:absolute;left:0;text-align:left;margin-left:132.6pt;margin-top:133.95pt;width:80.65pt;height:43.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6300,497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" path="m25400,497840l187960,292100,388620,434340,480060,320040,772160,492760,876300,477520,858520,353060,678180,307340,579120,279400,680720,149860,541020,,353060,254000,220980,165100r-93980,63500l78740,294640,,434340r25400,63500xe" filled="f" strokecolor="red" strokeweight="1.5pt">
                <v:path arrowok="t" o:connecttype="custom" o:connectlocs="29689,556895;219695,326750;454235,485862;561114,358004;902532,551212;1024255,534165;1003473,394941;792684,343797;676899,312543;795653,167637;632366,0;412671,284130;258290,184685;148443,255717;92035,329591;0,485862;29689,556895" o:connectangles="0,0,0,0,0,0,0,0,0,0,0,0,0,0,0,0,0"/>
              </v:shape>
            </w:pict>
          </mc:Fallback>
        </mc:AlternateContent>
      </w:r>
      <w:r>
        <w:rPr>
          <w:rFonts w:hAnsi="ＭＳ ゴシック"/>
          <w:noProof/>
          <w:color w:val="000000"/>
        </w:rPr>
        <mc:AlternateContent>
          <mc:Choice Requires="wps">
            <w:drawing>
              <wp:anchor distT="0" distB="0" distL="114300" distR="114300" simplePos="0" relativeHeight="251653120" behindDoc="0" locked="0" layoutInCell="1" allowOverlap="1" wp14:anchorId="6233E58A" wp14:editId="7BF9D059">
                <wp:simplePos x="0" y="0"/>
                <wp:positionH relativeFrom="column">
                  <wp:posOffset>1402080</wp:posOffset>
                </wp:positionH>
                <wp:positionV relativeFrom="paragraph">
                  <wp:posOffset>1638935</wp:posOffset>
                </wp:positionV>
                <wp:extent cx="311785" cy="389890"/>
                <wp:effectExtent l="0" t="0" r="0" b="0"/>
                <wp:wrapNone/>
                <wp:docPr id="29" name="フリーフォーム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1785" cy="389890"/>
                        </a:xfrm>
                        <a:custGeom>
                          <a:avLst/>
                          <a:gdLst>
                            <a:gd name="connsiteX0" fmla="*/ 184785 w 264795"/>
                            <a:gd name="connsiteY0" fmla="*/ 219075 h 278130"/>
                            <a:gd name="connsiteX1" fmla="*/ 129540 w 264795"/>
                            <a:gd name="connsiteY1" fmla="*/ 182880 h 278130"/>
                            <a:gd name="connsiteX2" fmla="*/ 55245 w 264795"/>
                            <a:gd name="connsiteY2" fmla="*/ 278130 h 278130"/>
                            <a:gd name="connsiteX3" fmla="*/ 0 w 264795"/>
                            <a:gd name="connsiteY3" fmla="*/ 226695 h 278130"/>
                            <a:gd name="connsiteX4" fmla="*/ 150495 w 264795"/>
                            <a:gd name="connsiteY4" fmla="*/ 85725 h 278130"/>
                            <a:gd name="connsiteX5" fmla="*/ 188595 w 264795"/>
                            <a:gd name="connsiteY5" fmla="*/ 0 h 278130"/>
                            <a:gd name="connsiteX6" fmla="*/ 264795 w 264795"/>
                            <a:gd name="connsiteY6" fmla="*/ 36195 h 278130"/>
                            <a:gd name="connsiteX7" fmla="*/ 264795 w 264795"/>
                            <a:gd name="connsiteY7" fmla="*/ 68580 h 278130"/>
                            <a:gd name="connsiteX8" fmla="*/ 232410 w 264795"/>
                            <a:gd name="connsiteY8" fmla="*/ 158115 h 278130"/>
                            <a:gd name="connsiteX9" fmla="*/ 184785 w 264795"/>
                            <a:gd name="connsiteY9" fmla="*/ 219075 h 278130"/>
                            <a:gd name="connsiteX0" fmla="*/ 184785 w 264795"/>
                            <a:gd name="connsiteY0" fmla="*/ 219075 h 278130"/>
                            <a:gd name="connsiteX1" fmla="*/ 129540 w 264795"/>
                            <a:gd name="connsiteY1" fmla="*/ 182880 h 278130"/>
                            <a:gd name="connsiteX2" fmla="*/ 55245 w 264795"/>
                            <a:gd name="connsiteY2" fmla="*/ 278130 h 278130"/>
                            <a:gd name="connsiteX3" fmla="*/ 0 w 264795"/>
                            <a:gd name="connsiteY3" fmla="*/ 226695 h 278130"/>
                            <a:gd name="connsiteX4" fmla="*/ 89535 w 264795"/>
                            <a:gd name="connsiteY4" fmla="*/ 152400 h 278130"/>
                            <a:gd name="connsiteX5" fmla="*/ 150495 w 264795"/>
                            <a:gd name="connsiteY5" fmla="*/ 85725 h 278130"/>
                            <a:gd name="connsiteX6" fmla="*/ 188595 w 264795"/>
                            <a:gd name="connsiteY6" fmla="*/ 0 h 278130"/>
                            <a:gd name="connsiteX7" fmla="*/ 264795 w 264795"/>
                            <a:gd name="connsiteY7" fmla="*/ 36195 h 278130"/>
                            <a:gd name="connsiteX8" fmla="*/ 264795 w 264795"/>
                            <a:gd name="connsiteY8" fmla="*/ 68580 h 278130"/>
                            <a:gd name="connsiteX9" fmla="*/ 232410 w 264795"/>
                            <a:gd name="connsiteY9" fmla="*/ 158115 h 278130"/>
                            <a:gd name="connsiteX10" fmla="*/ 184785 w 264795"/>
                            <a:gd name="connsiteY10" fmla="*/ 219075 h 278130"/>
                            <a:gd name="connsiteX0" fmla="*/ 184785 w 264795"/>
                            <a:gd name="connsiteY0" fmla="*/ 219075 h 346710"/>
                            <a:gd name="connsiteX1" fmla="*/ 41910 w 264795"/>
                            <a:gd name="connsiteY1" fmla="*/ 346710 h 346710"/>
                            <a:gd name="connsiteX2" fmla="*/ 55245 w 264795"/>
                            <a:gd name="connsiteY2" fmla="*/ 278130 h 346710"/>
                            <a:gd name="connsiteX3" fmla="*/ 0 w 264795"/>
                            <a:gd name="connsiteY3" fmla="*/ 226695 h 346710"/>
                            <a:gd name="connsiteX4" fmla="*/ 89535 w 264795"/>
                            <a:gd name="connsiteY4" fmla="*/ 152400 h 346710"/>
                            <a:gd name="connsiteX5" fmla="*/ 150495 w 264795"/>
                            <a:gd name="connsiteY5" fmla="*/ 85725 h 346710"/>
                            <a:gd name="connsiteX6" fmla="*/ 188595 w 264795"/>
                            <a:gd name="connsiteY6" fmla="*/ 0 h 346710"/>
                            <a:gd name="connsiteX7" fmla="*/ 264795 w 264795"/>
                            <a:gd name="connsiteY7" fmla="*/ 36195 h 346710"/>
                            <a:gd name="connsiteX8" fmla="*/ 264795 w 264795"/>
                            <a:gd name="connsiteY8" fmla="*/ 68580 h 346710"/>
                            <a:gd name="connsiteX9" fmla="*/ 232410 w 264795"/>
                            <a:gd name="connsiteY9" fmla="*/ 158115 h 346710"/>
                            <a:gd name="connsiteX10" fmla="*/ 184785 w 264795"/>
                            <a:gd name="connsiteY10" fmla="*/ 219075 h 346710"/>
                            <a:gd name="connsiteX0" fmla="*/ 184785 w 264795"/>
                            <a:gd name="connsiteY0" fmla="*/ 219075 h 346710"/>
                            <a:gd name="connsiteX1" fmla="*/ 41910 w 264795"/>
                            <a:gd name="connsiteY1" fmla="*/ 346710 h 346710"/>
                            <a:gd name="connsiteX2" fmla="*/ 55245 w 264795"/>
                            <a:gd name="connsiteY2" fmla="*/ 278130 h 346710"/>
                            <a:gd name="connsiteX3" fmla="*/ 0 w 264795"/>
                            <a:gd name="connsiteY3" fmla="*/ 226695 h 346710"/>
                            <a:gd name="connsiteX4" fmla="*/ 89535 w 264795"/>
                            <a:gd name="connsiteY4" fmla="*/ 152400 h 346710"/>
                            <a:gd name="connsiteX5" fmla="*/ 150495 w 264795"/>
                            <a:gd name="connsiteY5" fmla="*/ 85725 h 346710"/>
                            <a:gd name="connsiteX6" fmla="*/ 188595 w 264795"/>
                            <a:gd name="connsiteY6" fmla="*/ 0 h 346710"/>
                            <a:gd name="connsiteX7" fmla="*/ 264795 w 264795"/>
                            <a:gd name="connsiteY7" fmla="*/ 36195 h 346710"/>
                            <a:gd name="connsiteX8" fmla="*/ 264795 w 264795"/>
                            <a:gd name="connsiteY8" fmla="*/ 68580 h 346710"/>
                            <a:gd name="connsiteX9" fmla="*/ 232410 w 264795"/>
                            <a:gd name="connsiteY9" fmla="*/ 158115 h 346710"/>
                            <a:gd name="connsiteX10" fmla="*/ 184785 w 264795"/>
                            <a:gd name="connsiteY10" fmla="*/ 219075 h 346710"/>
                            <a:gd name="connsiteX0" fmla="*/ 196340 w 276350"/>
                            <a:gd name="connsiteY0" fmla="*/ 219075 h 348682"/>
                            <a:gd name="connsiteX1" fmla="*/ 53465 w 276350"/>
                            <a:gd name="connsiteY1" fmla="*/ 346710 h 348682"/>
                            <a:gd name="connsiteX2" fmla="*/ 125 w 276350"/>
                            <a:gd name="connsiteY2" fmla="*/ 287655 h 348682"/>
                            <a:gd name="connsiteX3" fmla="*/ 66800 w 276350"/>
                            <a:gd name="connsiteY3" fmla="*/ 278130 h 348682"/>
                            <a:gd name="connsiteX4" fmla="*/ 11555 w 276350"/>
                            <a:gd name="connsiteY4" fmla="*/ 226695 h 348682"/>
                            <a:gd name="connsiteX5" fmla="*/ 101090 w 276350"/>
                            <a:gd name="connsiteY5" fmla="*/ 152400 h 348682"/>
                            <a:gd name="connsiteX6" fmla="*/ 162050 w 276350"/>
                            <a:gd name="connsiteY6" fmla="*/ 85725 h 348682"/>
                            <a:gd name="connsiteX7" fmla="*/ 200150 w 276350"/>
                            <a:gd name="connsiteY7" fmla="*/ 0 h 348682"/>
                            <a:gd name="connsiteX8" fmla="*/ 276350 w 276350"/>
                            <a:gd name="connsiteY8" fmla="*/ 36195 h 348682"/>
                            <a:gd name="connsiteX9" fmla="*/ 276350 w 276350"/>
                            <a:gd name="connsiteY9" fmla="*/ 68580 h 348682"/>
                            <a:gd name="connsiteX10" fmla="*/ 243965 w 276350"/>
                            <a:gd name="connsiteY10" fmla="*/ 158115 h 348682"/>
                            <a:gd name="connsiteX11" fmla="*/ 196340 w 276350"/>
                            <a:gd name="connsiteY11" fmla="*/ 219075 h 348682"/>
                            <a:gd name="connsiteX0" fmla="*/ 186874 w 266884"/>
                            <a:gd name="connsiteY0" fmla="*/ 219075 h 348793"/>
                            <a:gd name="connsiteX1" fmla="*/ 43999 w 266884"/>
                            <a:gd name="connsiteY1" fmla="*/ 346710 h 348793"/>
                            <a:gd name="connsiteX2" fmla="*/ 184 w 266884"/>
                            <a:gd name="connsiteY2" fmla="*/ 291465 h 348793"/>
                            <a:gd name="connsiteX3" fmla="*/ 57334 w 266884"/>
                            <a:gd name="connsiteY3" fmla="*/ 278130 h 348793"/>
                            <a:gd name="connsiteX4" fmla="*/ 2089 w 266884"/>
                            <a:gd name="connsiteY4" fmla="*/ 226695 h 348793"/>
                            <a:gd name="connsiteX5" fmla="*/ 91624 w 266884"/>
                            <a:gd name="connsiteY5" fmla="*/ 152400 h 348793"/>
                            <a:gd name="connsiteX6" fmla="*/ 152584 w 266884"/>
                            <a:gd name="connsiteY6" fmla="*/ 85725 h 348793"/>
                            <a:gd name="connsiteX7" fmla="*/ 190684 w 266884"/>
                            <a:gd name="connsiteY7" fmla="*/ 0 h 348793"/>
                            <a:gd name="connsiteX8" fmla="*/ 266884 w 266884"/>
                            <a:gd name="connsiteY8" fmla="*/ 36195 h 348793"/>
                            <a:gd name="connsiteX9" fmla="*/ 266884 w 266884"/>
                            <a:gd name="connsiteY9" fmla="*/ 68580 h 348793"/>
                            <a:gd name="connsiteX10" fmla="*/ 234499 w 266884"/>
                            <a:gd name="connsiteY10" fmla="*/ 158115 h 348793"/>
                            <a:gd name="connsiteX11" fmla="*/ 186874 w 266884"/>
                            <a:gd name="connsiteY11" fmla="*/ 219075 h 348793"/>
                            <a:gd name="connsiteX0" fmla="*/ 186874 w 266884"/>
                            <a:gd name="connsiteY0" fmla="*/ 219075 h 348793"/>
                            <a:gd name="connsiteX1" fmla="*/ 43999 w 266884"/>
                            <a:gd name="connsiteY1" fmla="*/ 346710 h 348793"/>
                            <a:gd name="connsiteX2" fmla="*/ 184 w 266884"/>
                            <a:gd name="connsiteY2" fmla="*/ 291465 h 348793"/>
                            <a:gd name="connsiteX3" fmla="*/ 57334 w 266884"/>
                            <a:gd name="connsiteY3" fmla="*/ 278130 h 348793"/>
                            <a:gd name="connsiteX4" fmla="*/ 2089 w 266884"/>
                            <a:gd name="connsiteY4" fmla="*/ 226695 h 348793"/>
                            <a:gd name="connsiteX5" fmla="*/ 66859 w 266884"/>
                            <a:gd name="connsiteY5" fmla="*/ 173355 h 348793"/>
                            <a:gd name="connsiteX6" fmla="*/ 91624 w 266884"/>
                            <a:gd name="connsiteY6" fmla="*/ 152400 h 348793"/>
                            <a:gd name="connsiteX7" fmla="*/ 152584 w 266884"/>
                            <a:gd name="connsiteY7" fmla="*/ 85725 h 348793"/>
                            <a:gd name="connsiteX8" fmla="*/ 190684 w 266884"/>
                            <a:gd name="connsiteY8" fmla="*/ 0 h 348793"/>
                            <a:gd name="connsiteX9" fmla="*/ 266884 w 266884"/>
                            <a:gd name="connsiteY9" fmla="*/ 36195 h 348793"/>
                            <a:gd name="connsiteX10" fmla="*/ 266884 w 266884"/>
                            <a:gd name="connsiteY10" fmla="*/ 68580 h 348793"/>
                            <a:gd name="connsiteX11" fmla="*/ 234499 w 266884"/>
                            <a:gd name="connsiteY11" fmla="*/ 158115 h 348793"/>
                            <a:gd name="connsiteX12" fmla="*/ 186874 w 266884"/>
                            <a:gd name="connsiteY12" fmla="*/ 219075 h 348793"/>
                            <a:gd name="connsiteX0" fmla="*/ 186874 w 266884"/>
                            <a:gd name="connsiteY0" fmla="*/ 219075 h 348793"/>
                            <a:gd name="connsiteX1" fmla="*/ 43999 w 266884"/>
                            <a:gd name="connsiteY1" fmla="*/ 346710 h 348793"/>
                            <a:gd name="connsiteX2" fmla="*/ 184 w 266884"/>
                            <a:gd name="connsiteY2" fmla="*/ 291465 h 348793"/>
                            <a:gd name="connsiteX3" fmla="*/ 57334 w 266884"/>
                            <a:gd name="connsiteY3" fmla="*/ 278130 h 348793"/>
                            <a:gd name="connsiteX4" fmla="*/ 2089 w 266884"/>
                            <a:gd name="connsiteY4" fmla="*/ 226695 h 348793"/>
                            <a:gd name="connsiteX5" fmla="*/ 66859 w 266884"/>
                            <a:gd name="connsiteY5" fmla="*/ 173355 h 348793"/>
                            <a:gd name="connsiteX6" fmla="*/ 118294 w 266884"/>
                            <a:gd name="connsiteY6" fmla="*/ 226695 h 348793"/>
                            <a:gd name="connsiteX7" fmla="*/ 152584 w 266884"/>
                            <a:gd name="connsiteY7" fmla="*/ 85725 h 348793"/>
                            <a:gd name="connsiteX8" fmla="*/ 190684 w 266884"/>
                            <a:gd name="connsiteY8" fmla="*/ 0 h 348793"/>
                            <a:gd name="connsiteX9" fmla="*/ 266884 w 266884"/>
                            <a:gd name="connsiteY9" fmla="*/ 36195 h 348793"/>
                            <a:gd name="connsiteX10" fmla="*/ 266884 w 266884"/>
                            <a:gd name="connsiteY10" fmla="*/ 68580 h 348793"/>
                            <a:gd name="connsiteX11" fmla="*/ 234499 w 266884"/>
                            <a:gd name="connsiteY11" fmla="*/ 158115 h 348793"/>
                            <a:gd name="connsiteX12" fmla="*/ 186874 w 266884"/>
                            <a:gd name="connsiteY12" fmla="*/ 219075 h 348793"/>
                            <a:gd name="connsiteX0" fmla="*/ 186874 w 266884"/>
                            <a:gd name="connsiteY0" fmla="*/ 219075 h 348793"/>
                            <a:gd name="connsiteX1" fmla="*/ 43999 w 266884"/>
                            <a:gd name="connsiteY1" fmla="*/ 346710 h 348793"/>
                            <a:gd name="connsiteX2" fmla="*/ 184 w 266884"/>
                            <a:gd name="connsiteY2" fmla="*/ 291465 h 348793"/>
                            <a:gd name="connsiteX3" fmla="*/ 57334 w 266884"/>
                            <a:gd name="connsiteY3" fmla="*/ 278130 h 348793"/>
                            <a:gd name="connsiteX4" fmla="*/ 2089 w 266884"/>
                            <a:gd name="connsiteY4" fmla="*/ 226695 h 348793"/>
                            <a:gd name="connsiteX5" fmla="*/ 66859 w 266884"/>
                            <a:gd name="connsiteY5" fmla="*/ 173355 h 348793"/>
                            <a:gd name="connsiteX6" fmla="*/ 118294 w 266884"/>
                            <a:gd name="connsiteY6" fmla="*/ 226695 h 348793"/>
                            <a:gd name="connsiteX7" fmla="*/ 181159 w 266884"/>
                            <a:gd name="connsiteY7" fmla="*/ 146685 h 348793"/>
                            <a:gd name="connsiteX8" fmla="*/ 152584 w 266884"/>
                            <a:gd name="connsiteY8" fmla="*/ 85725 h 348793"/>
                            <a:gd name="connsiteX9" fmla="*/ 190684 w 266884"/>
                            <a:gd name="connsiteY9" fmla="*/ 0 h 348793"/>
                            <a:gd name="connsiteX10" fmla="*/ 266884 w 266884"/>
                            <a:gd name="connsiteY10" fmla="*/ 36195 h 348793"/>
                            <a:gd name="connsiteX11" fmla="*/ 266884 w 266884"/>
                            <a:gd name="connsiteY11" fmla="*/ 68580 h 348793"/>
                            <a:gd name="connsiteX12" fmla="*/ 234499 w 266884"/>
                            <a:gd name="connsiteY12" fmla="*/ 158115 h 348793"/>
                            <a:gd name="connsiteX13" fmla="*/ 186874 w 266884"/>
                            <a:gd name="connsiteY13" fmla="*/ 219075 h 348793"/>
                            <a:gd name="connsiteX0" fmla="*/ 186874 w 266884"/>
                            <a:gd name="connsiteY0" fmla="*/ 219075 h 348793"/>
                            <a:gd name="connsiteX1" fmla="*/ 43999 w 266884"/>
                            <a:gd name="connsiteY1" fmla="*/ 346710 h 348793"/>
                            <a:gd name="connsiteX2" fmla="*/ 184 w 266884"/>
                            <a:gd name="connsiteY2" fmla="*/ 291465 h 348793"/>
                            <a:gd name="connsiteX3" fmla="*/ 57334 w 266884"/>
                            <a:gd name="connsiteY3" fmla="*/ 278130 h 348793"/>
                            <a:gd name="connsiteX4" fmla="*/ 2089 w 266884"/>
                            <a:gd name="connsiteY4" fmla="*/ 226695 h 348793"/>
                            <a:gd name="connsiteX5" fmla="*/ 66859 w 266884"/>
                            <a:gd name="connsiteY5" fmla="*/ 173355 h 348793"/>
                            <a:gd name="connsiteX6" fmla="*/ 118294 w 266884"/>
                            <a:gd name="connsiteY6" fmla="*/ 226695 h 348793"/>
                            <a:gd name="connsiteX7" fmla="*/ 181159 w 266884"/>
                            <a:gd name="connsiteY7" fmla="*/ 146685 h 348793"/>
                            <a:gd name="connsiteX8" fmla="*/ 152584 w 266884"/>
                            <a:gd name="connsiteY8" fmla="*/ 85725 h 348793"/>
                            <a:gd name="connsiteX9" fmla="*/ 190684 w 266884"/>
                            <a:gd name="connsiteY9" fmla="*/ 0 h 348793"/>
                            <a:gd name="connsiteX10" fmla="*/ 266884 w 266884"/>
                            <a:gd name="connsiteY10" fmla="*/ 36195 h 348793"/>
                            <a:gd name="connsiteX11" fmla="*/ 266884 w 266884"/>
                            <a:gd name="connsiteY11" fmla="*/ 68580 h 348793"/>
                            <a:gd name="connsiteX12" fmla="*/ 234499 w 266884"/>
                            <a:gd name="connsiteY12" fmla="*/ 158115 h 348793"/>
                            <a:gd name="connsiteX13" fmla="*/ 186874 w 266884"/>
                            <a:gd name="connsiteY13" fmla="*/ 219075 h 348793"/>
                            <a:gd name="connsiteX0" fmla="*/ 186874 w 266884"/>
                            <a:gd name="connsiteY0" fmla="*/ 219075 h 348793"/>
                            <a:gd name="connsiteX1" fmla="*/ 43999 w 266884"/>
                            <a:gd name="connsiteY1" fmla="*/ 346710 h 348793"/>
                            <a:gd name="connsiteX2" fmla="*/ 184 w 266884"/>
                            <a:gd name="connsiteY2" fmla="*/ 291465 h 348793"/>
                            <a:gd name="connsiteX3" fmla="*/ 57334 w 266884"/>
                            <a:gd name="connsiteY3" fmla="*/ 278130 h 348793"/>
                            <a:gd name="connsiteX4" fmla="*/ 2089 w 266884"/>
                            <a:gd name="connsiteY4" fmla="*/ 226695 h 348793"/>
                            <a:gd name="connsiteX5" fmla="*/ 66859 w 266884"/>
                            <a:gd name="connsiteY5" fmla="*/ 173355 h 348793"/>
                            <a:gd name="connsiteX6" fmla="*/ 118294 w 266884"/>
                            <a:gd name="connsiteY6" fmla="*/ 226695 h 348793"/>
                            <a:gd name="connsiteX7" fmla="*/ 181159 w 266884"/>
                            <a:gd name="connsiteY7" fmla="*/ 146685 h 348793"/>
                            <a:gd name="connsiteX8" fmla="*/ 152584 w 266884"/>
                            <a:gd name="connsiteY8" fmla="*/ 85725 h 348793"/>
                            <a:gd name="connsiteX9" fmla="*/ 190684 w 266884"/>
                            <a:gd name="connsiteY9" fmla="*/ 0 h 348793"/>
                            <a:gd name="connsiteX10" fmla="*/ 266884 w 266884"/>
                            <a:gd name="connsiteY10" fmla="*/ 36195 h 348793"/>
                            <a:gd name="connsiteX11" fmla="*/ 266884 w 266884"/>
                            <a:gd name="connsiteY11" fmla="*/ 68580 h 348793"/>
                            <a:gd name="connsiteX12" fmla="*/ 234499 w 266884"/>
                            <a:gd name="connsiteY12" fmla="*/ 158115 h 348793"/>
                            <a:gd name="connsiteX13" fmla="*/ 186874 w 266884"/>
                            <a:gd name="connsiteY13" fmla="*/ 219075 h 348793"/>
                            <a:gd name="connsiteX0" fmla="*/ 186874 w 266884"/>
                            <a:gd name="connsiteY0" fmla="*/ 219075 h 348793"/>
                            <a:gd name="connsiteX1" fmla="*/ 43999 w 266884"/>
                            <a:gd name="connsiteY1" fmla="*/ 346710 h 348793"/>
                            <a:gd name="connsiteX2" fmla="*/ 184 w 266884"/>
                            <a:gd name="connsiteY2" fmla="*/ 291465 h 348793"/>
                            <a:gd name="connsiteX3" fmla="*/ 57334 w 266884"/>
                            <a:gd name="connsiteY3" fmla="*/ 278130 h 348793"/>
                            <a:gd name="connsiteX4" fmla="*/ 2089 w 266884"/>
                            <a:gd name="connsiteY4" fmla="*/ 226695 h 348793"/>
                            <a:gd name="connsiteX5" fmla="*/ 53524 w 266884"/>
                            <a:gd name="connsiteY5" fmla="*/ 171450 h 348793"/>
                            <a:gd name="connsiteX6" fmla="*/ 118294 w 266884"/>
                            <a:gd name="connsiteY6" fmla="*/ 226695 h 348793"/>
                            <a:gd name="connsiteX7" fmla="*/ 181159 w 266884"/>
                            <a:gd name="connsiteY7" fmla="*/ 146685 h 348793"/>
                            <a:gd name="connsiteX8" fmla="*/ 152584 w 266884"/>
                            <a:gd name="connsiteY8" fmla="*/ 85725 h 348793"/>
                            <a:gd name="connsiteX9" fmla="*/ 190684 w 266884"/>
                            <a:gd name="connsiteY9" fmla="*/ 0 h 348793"/>
                            <a:gd name="connsiteX10" fmla="*/ 266884 w 266884"/>
                            <a:gd name="connsiteY10" fmla="*/ 36195 h 348793"/>
                            <a:gd name="connsiteX11" fmla="*/ 266884 w 266884"/>
                            <a:gd name="connsiteY11" fmla="*/ 68580 h 348793"/>
                            <a:gd name="connsiteX12" fmla="*/ 234499 w 266884"/>
                            <a:gd name="connsiteY12" fmla="*/ 158115 h 348793"/>
                            <a:gd name="connsiteX13" fmla="*/ 186874 w 266884"/>
                            <a:gd name="connsiteY13" fmla="*/ 219075 h 348793"/>
                            <a:gd name="connsiteX0" fmla="*/ 186874 w 266884"/>
                            <a:gd name="connsiteY0" fmla="*/ 219075 h 348793"/>
                            <a:gd name="connsiteX1" fmla="*/ 43999 w 266884"/>
                            <a:gd name="connsiteY1" fmla="*/ 346710 h 348793"/>
                            <a:gd name="connsiteX2" fmla="*/ 184 w 266884"/>
                            <a:gd name="connsiteY2" fmla="*/ 291465 h 348793"/>
                            <a:gd name="connsiteX3" fmla="*/ 57334 w 266884"/>
                            <a:gd name="connsiteY3" fmla="*/ 278130 h 348793"/>
                            <a:gd name="connsiteX4" fmla="*/ 2089 w 266884"/>
                            <a:gd name="connsiteY4" fmla="*/ 226695 h 348793"/>
                            <a:gd name="connsiteX5" fmla="*/ 53524 w 266884"/>
                            <a:gd name="connsiteY5" fmla="*/ 171450 h 348793"/>
                            <a:gd name="connsiteX6" fmla="*/ 118294 w 266884"/>
                            <a:gd name="connsiteY6" fmla="*/ 226695 h 348793"/>
                            <a:gd name="connsiteX7" fmla="*/ 181159 w 266884"/>
                            <a:gd name="connsiteY7" fmla="*/ 146685 h 348793"/>
                            <a:gd name="connsiteX8" fmla="*/ 152584 w 266884"/>
                            <a:gd name="connsiteY8" fmla="*/ 85725 h 348793"/>
                            <a:gd name="connsiteX9" fmla="*/ 190684 w 266884"/>
                            <a:gd name="connsiteY9" fmla="*/ 0 h 348793"/>
                            <a:gd name="connsiteX10" fmla="*/ 266884 w 266884"/>
                            <a:gd name="connsiteY10" fmla="*/ 36195 h 348793"/>
                            <a:gd name="connsiteX11" fmla="*/ 266884 w 266884"/>
                            <a:gd name="connsiteY11" fmla="*/ 68580 h 348793"/>
                            <a:gd name="connsiteX12" fmla="*/ 234499 w 266884"/>
                            <a:gd name="connsiteY12" fmla="*/ 158115 h 348793"/>
                            <a:gd name="connsiteX13" fmla="*/ 186874 w 266884"/>
                            <a:gd name="connsiteY13" fmla="*/ 219075 h 348793"/>
                            <a:gd name="connsiteX0" fmla="*/ 186874 w 266884"/>
                            <a:gd name="connsiteY0" fmla="*/ 219075 h 348793"/>
                            <a:gd name="connsiteX1" fmla="*/ 43999 w 266884"/>
                            <a:gd name="connsiteY1" fmla="*/ 346710 h 348793"/>
                            <a:gd name="connsiteX2" fmla="*/ 184 w 266884"/>
                            <a:gd name="connsiteY2" fmla="*/ 291465 h 348793"/>
                            <a:gd name="connsiteX3" fmla="*/ 57334 w 266884"/>
                            <a:gd name="connsiteY3" fmla="*/ 278130 h 348793"/>
                            <a:gd name="connsiteX4" fmla="*/ 2089 w 266884"/>
                            <a:gd name="connsiteY4" fmla="*/ 226695 h 348793"/>
                            <a:gd name="connsiteX5" fmla="*/ 63049 w 266884"/>
                            <a:gd name="connsiteY5" fmla="*/ 165735 h 348793"/>
                            <a:gd name="connsiteX6" fmla="*/ 118294 w 266884"/>
                            <a:gd name="connsiteY6" fmla="*/ 226695 h 348793"/>
                            <a:gd name="connsiteX7" fmla="*/ 181159 w 266884"/>
                            <a:gd name="connsiteY7" fmla="*/ 146685 h 348793"/>
                            <a:gd name="connsiteX8" fmla="*/ 152584 w 266884"/>
                            <a:gd name="connsiteY8" fmla="*/ 85725 h 348793"/>
                            <a:gd name="connsiteX9" fmla="*/ 190684 w 266884"/>
                            <a:gd name="connsiteY9" fmla="*/ 0 h 348793"/>
                            <a:gd name="connsiteX10" fmla="*/ 266884 w 266884"/>
                            <a:gd name="connsiteY10" fmla="*/ 36195 h 348793"/>
                            <a:gd name="connsiteX11" fmla="*/ 266884 w 266884"/>
                            <a:gd name="connsiteY11" fmla="*/ 68580 h 348793"/>
                            <a:gd name="connsiteX12" fmla="*/ 234499 w 266884"/>
                            <a:gd name="connsiteY12" fmla="*/ 158115 h 348793"/>
                            <a:gd name="connsiteX13" fmla="*/ 186874 w 266884"/>
                            <a:gd name="connsiteY13" fmla="*/ 219075 h 3487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6884" h="348793">
                              <a:moveTo>
                                <a:pt x="186874" y="219075"/>
                              </a:moveTo>
                              <a:lnTo>
                                <a:pt x="43999" y="346710"/>
                              </a:lnTo>
                              <a:cubicBezTo>
                                <a:pt x="16059" y="360362"/>
                                <a:pt x="-2038" y="302895"/>
                                <a:pt x="184" y="291465"/>
                              </a:cubicBezTo>
                              <a:cubicBezTo>
                                <a:pt x="2407" y="280035"/>
                                <a:pt x="60191" y="290512"/>
                                <a:pt x="57334" y="278130"/>
                              </a:cubicBezTo>
                              <a:lnTo>
                                <a:pt x="2089" y="226695"/>
                              </a:lnTo>
                              <a:cubicBezTo>
                                <a:pt x="4311" y="208915"/>
                                <a:pt x="55747" y="176213"/>
                                <a:pt x="63049" y="165735"/>
                              </a:cubicBezTo>
                              <a:cubicBezTo>
                                <a:pt x="77972" y="153353"/>
                                <a:pt x="104959" y="234950"/>
                                <a:pt x="118294" y="226695"/>
                              </a:cubicBezTo>
                              <a:cubicBezTo>
                                <a:pt x="129724" y="211455"/>
                                <a:pt x="177349" y="167640"/>
                                <a:pt x="181159" y="146685"/>
                              </a:cubicBezTo>
                              <a:lnTo>
                                <a:pt x="152584" y="85725"/>
                              </a:lnTo>
                              <a:lnTo>
                                <a:pt x="190684" y="0"/>
                              </a:lnTo>
                              <a:lnTo>
                                <a:pt x="266884" y="36195"/>
                              </a:lnTo>
                              <a:lnTo>
                                <a:pt x="266884" y="68580"/>
                              </a:lnTo>
                              <a:lnTo>
                                <a:pt x="234499" y="158115"/>
                              </a:lnTo>
                              <a:lnTo>
                                <a:pt x="186874" y="219075"/>
                              </a:lnTo>
                              <a:close/>
                            </a:path>
                          </a:pathLst>
                        </a:custGeom>
                        <a:noFill/>
                        <a:ln w="1905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74295" tIns="8890" rIns="74295" bIns="889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フリーフォーム 19" o:spid="_x0000_s1026" style="position:absolute;left:0;text-align:left;margin-left:110.4pt;margin-top:129.05pt;width:24.55pt;height:30.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884,348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" path="m186874,219075l43999,346710c16059,360362,-2038,302895,184,291465v2223,-11430,60007,-953,57150,-13335l2089,226695c4311,208915,55747,176213,63049,165735v14923,-12382,41910,69215,55245,60960c129724,211455,177349,167640,181159,146685l152584,85725,190684,r76200,36195l266884,68580r-32385,89535l186874,219075xe" filled="f" strokecolor="red" strokeweight="1.5pt">
                <v:path arrowok="t" o:connecttype="custom" o:connectlocs="218314,244888;51401,387562;215,325807;66980,310901;2440,253406;73656,185263;138196,253406;211637,163968;178255,95826;222765,0;311785,40460;311785,76661;273951,176745;218314,244888" o:connectangles="0,0,0,0,0,0,0,0,0,0,0,0,0,0"/>
              </v:shape>
            </w:pict>
          </mc:Fallback>
        </mc:AlternateContent>
      </w:r>
      <w:r>
        <w:rPr>
          <w:rFonts w:hAnsi="ＭＳ ゴシック"/>
          <w:noProof/>
          <w:color w:val="000000"/>
        </w:rPr>
        <mc:AlternateContent>
          <mc:Choice Requires="wps">
            <w:drawing>
              <wp:anchor distT="0" distB="0" distL="114300" distR="114300" simplePos="0" relativeHeight="251654144" behindDoc="0" locked="0" layoutInCell="1" allowOverlap="1" wp14:anchorId="39BAD1C8" wp14:editId="4F0EAB44">
                <wp:simplePos x="0" y="0"/>
                <wp:positionH relativeFrom="column">
                  <wp:posOffset>-93980</wp:posOffset>
                </wp:positionH>
                <wp:positionV relativeFrom="paragraph">
                  <wp:posOffset>2482215</wp:posOffset>
                </wp:positionV>
                <wp:extent cx="1640205" cy="701040"/>
                <wp:effectExtent l="0" t="0" r="0" b="0"/>
                <wp:wrapNone/>
                <wp:docPr id="3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0205" cy="701040"/>
                        </a:xfrm>
                        <a:prstGeom prst="rect">
                          <a:avLst/>
                        </a:prstGeom>
                        <a:solidFill>
                          <a:sysClr val="window" lastClr="FFFFFF">
                            <a:alpha val="50000"/>
                          </a:sysClr>
                        </a:solidFill>
                      </wps:spPr>
                      <wps:txbx>
                        <w:txbxContent>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タウン管理財団の資産譲渡</w:t>
                            </w:r>
                          </w:p>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・北側：H26.1</w:t>
                            </w:r>
                          </w:p>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・南側：H26.8</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テキスト ボックス 20" o:spid="_x0000_s1051" type="#_x0000_t202" style="position:absolute;left:0;text-align:left;margin-left:-7.4pt;margin-top:195.45pt;width:129.15pt;height:55.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" fillcolor="window" stroked="f">
                <v:fill opacity="32896f"/>
                <v:path arrowok="t"/>
                <v:textbox style="mso-fit-shape-to-text:t">
                  <w:txbxContent>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タウン管理財団の資産譲渡</w:t>
                      </w:r>
                    </w:p>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・北側：H26.1</w:t>
                      </w:r>
                    </w:p>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・南側：H26.8</w:t>
                      </w:r>
                    </w:p>
                  </w:txbxContent>
                </v:textbox>
              </v:shape>
            </w:pict>
          </mc:Fallback>
        </mc:AlternateContent>
      </w:r>
      <w:r>
        <w:rPr>
          <w:rFonts w:hAnsi="ＭＳ ゴシック"/>
          <w:noProof/>
          <w:color w:val="000000"/>
        </w:rPr>
        <mc:AlternateContent>
          <mc:Choice Requires="wps">
            <w:drawing>
              <wp:anchor distT="0" distB="0" distL="114300" distR="114300" simplePos="0" relativeHeight="251655168" behindDoc="0" locked="0" layoutInCell="1" allowOverlap="1" wp14:anchorId="00CD1FBB" wp14:editId="5846FC1C">
                <wp:simplePos x="0" y="0"/>
                <wp:positionH relativeFrom="column">
                  <wp:posOffset>1002665</wp:posOffset>
                </wp:positionH>
                <wp:positionV relativeFrom="paragraph">
                  <wp:posOffset>1965325</wp:posOffset>
                </wp:positionV>
                <wp:extent cx="399415" cy="535305"/>
                <wp:effectExtent l="0" t="0" r="635" b="0"/>
                <wp:wrapNone/>
                <wp:docPr id="31"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99415" cy="53530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21" o:spid="_x0000_s1026" style="position:absolute;left:0;text-align:lef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5pt,154.75pt" to="110.4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" strokecolor="windowText">
                <o:lock v:ext="edit" shapetype="f"/>
              </v:line>
            </w:pict>
          </mc:Fallback>
        </mc:AlternateContent>
      </w:r>
      <w:r>
        <w:rPr>
          <w:rFonts w:hAnsi="ＭＳ ゴシック"/>
          <w:noProof/>
          <w:color w:val="000000"/>
        </w:rPr>
        <mc:AlternateContent>
          <mc:Choice Requires="wps">
            <w:drawing>
              <wp:anchor distT="0" distB="0" distL="114300" distR="114300" simplePos="0" relativeHeight="251656192" behindDoc="0" locked="0" layoutInCell="1" allowOverlap="1" wp14:anchorId="36429A56" wp14:editId="3427A438">
                <wp:simplePos x="0" y="0"/>
                <wp:positionH relativeFrom="column">
                  <wp:posOffset>1002665</wp:posOffset>
                </wp:positionH>
                <wp:positionV relativeFrom="paragraph">
                  <wp:posOffset>2258060</wp:posOffset>
                </wp:positionV>
                <wp:extent cx="710565" cy="241935"/>
                <wp:effectExtent l="0" t="0" r="0" b="5715"/>
                <wp:wrapNone/>
                <wp:docPr id="32" name="直線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10565" cy="24193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22" o:spid="_x0000_s1026" style="position:absolute;left:0;text-align:lef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95pt,177.8pt" to="134.9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" strokecolor="windowText">
                <o:lock v:ext="edit" shapetype="f"/>
              </v:line>
            </w:pict>
          </mc:Fallback>
        </mc:AlternateContent>
      </w:r>
      <w:r>
        <w:rPr>
          <w:rFonts w:hAnsi="ＭＳ ゴシック"/>
          <w:noProof/>
          <w:color w:val="000000"/>
        </w:rPr>
        <mc:AlternateContent>
          <mc:Choice Requires="wps">
            <w:drawing>
              <wp:anchor distT="0" distB="0" distL="114300" distR="114300" simplePos="0" relativeHeight="251657216" behindDoc="0" locked="0" layoutInCell="1" allowOverlap="1" wp14:anchorId="6FD3BD0D" wp14:editId="29088B38">
                <wp:simplePos x="0" y="0"/>
                <wp:positionH relativeFrom="column">
                  <wp:posOffset>2770505</wp:posOffset>
                </wp:positionH>
                <wp:positionV relativeFrom="paragraph">
                  <wp:posOffset>1567180</wp:posOffset>
                </wp:positionV>
                <wp:extent cx="1111885" cy="701040"/>
                <wp:effectExtent l="0" t="0" r="0" b="0"/>
                <wp:wrapNone/>
                <wp:docPr id="3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885" cy="701040"/>
                        </a:xfrm>
                        <a:prstGeom prst="rect">
                          <a:avLst/>
                        </a:prstGeom>
                        <a:solidFill>
                          <a:sysClr val="window" lastClr="FFFFFF">
                            <a:alpha val="50000"/>
                          </a:sysClr>
                        </a:solidFill>
                      </wps:spPr>
                      <wps:txbx>
                        <w:txbxContent>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府営三原台第１住宅建替え（予定）</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テキスト ボックス 23" o:spid="_x0000_s1052" type="#_x0000_t202" style="position:absolute;left:0;text-align:left;margin-left:218.15pt;margin-top:123.4pt;width:87.55pt;height:5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" fillcolor="window" stroked="f">
                <v:fill opacity="32896f"/>
                <v:path arrowok="t"/>
                <v:textbox style="mso-fit-shape-to-text:t">
                  <w:txbxContent>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府営三原台第１住宅建替え（予定）</w:t>
                      </w:r>
                    </w:p>
                  </w:txbxContent>
                </v:textbox>
              </v:shape>
            </w:pict>
          </mc:Fallback>
        </mc:AlternateContent>
      </w:r>
      <w:r>
        <w:rPr>
          <w:rFonts w:hAnsi="ＭＳ ゴシック"/>
          <w:noProof/>
          <w:color w:val="000000"/>
        </w:rPr>
        <mc:AlternateContent>
          <mc:Choice Requires="wps">
            <w:drawing>
              <wp:anchor distT="0" distB="0" distL="114300" distR="114300" simplePos="0" relativeHeight="251658240" behindDoc="0" locked="0" layoutInCell="1" allowOverlap="1" wp14:anchorId="47D1A19C" wp14:editId="5031B556">
                <wp:simplePos x="0" y="0"/>
                <wp:positionH relativeFrom="column">
                  <wp:posOffset>2670175</wp:posOffset>
                </wp:positionH>
                <wp:positionV relativeFrom="paragraph">
                  <wp:posOffset>1688465</wp:posOffset>
                </wp:positionV>
                <wp:extent cx="163830" cy="46355"/>
                <wp:effectExtent l="0" t="0" r="7620" b="10795"/>
                <wp:wrapNone/>
                <wp:docPr id="34"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830" cy="4635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24"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25pt,132.95pt" to="223.15pt,1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" strokecolor="windowText">
                <o:lock v:ext="edit" shapetype="f"/>
              </v:line>
            </w:pict>
          </mc:Fallback>
        </mc:AlternateContent>
      </w:r>
      <w:r>
        <w:rPr>
          <w:rFonts w:hAnsi="ＭＳ ゴシック"/>
          <w:noProof/>
          <w:color w:val="000000"/>
        </w:rPr>
        <mc:AlternateContent>
          <mc:Choice Requires="wps">
            <w:drawing>
              <wp:anchor distT="0" distB="0" distL="114300" distR="114300" simplePos="0" relativeHeight="251659264" behindDoc="0" locked="0" layoutInCell="1" allowOverlap="1" wp14:anchorId="1E069204" wp14:editId="7D1C5AE6">
                <wp:simplePos x="0" y="0"/>
                <wp:positionH relativeFrom="column">
                  <wp:posOffset>1402080</wp:posOffset>
                </wp:positionH>
                <wp:positionV relativeFrom="paragraph">
                  <wp:posOffset>55245</wp:posOffset>
                </wp:positionV>
                <wp:extent cx="2073275" cy="396240"/>
                <wp:effectExtent l="0" t="0" r="0" b="0"/>
                <wp:wrapNone/>
                <wp:docPr id="36"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3275" cy="396240"/>
                        </a:xfrm>
                        <a:prstGeom prst="rect">
                          <a:avLst/>
                        </a:prstGeom>
                        <a:solidFill>
                          <a:sysClr val="window" lastClr="FFFFFF">
                            <a:alpha val="50000"/>
                          </a:sysClr>
                        </a:solidFill>
                      </wps:spPr>
                      <wps:txbx>
                        <w:txbxContent>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田園公園・泉ヶ丘プール</w:t>
                            </w:r>
                          </w:p>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再整備（予定）</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テキスト ボックス 25" o:spid="_x0000_s1053" type="#_x0000_t202" style="position:absolute;left:0;text-align:left;margin-left:110.4pt;margin-top:4.35pt;width:163.25pt;height: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" fillcolor="window" stroked="f">
                <v:fill opacity="32896f"/>
                <v:path arrowok="t"/>
                <v:textbox style="mso-fit-shape-to-text:t">
                  <w:txbxContent>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田園公園・泉ヶ丘プール</w:t>
                      </w:r>
                    </w:p>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再整備（予定）</w:t>
                      </w:r>
                    </w:p>
                  </w:txbxContent>
                </v:textbox>
              </v:shape>
            </w:pict>
          </mc:Fallback>
        </mc:AlternateContent>
      </w:r>
      <w:r>
        <w:rPr>
          <w:rFonts w:hAnsi="ＭＳ ゴシック"/>
          <w:noProof/>
          <w:color w:val="000000"/>
        </w:rPr>
        <mc:AlternateContent>
          <mc:Choice Requires="wps">
            <w:drawing>
              <wp:anchor distT="0" distB="0" distL="114300" distR="114300" simplePos="0" relativeHeight="251660288" behindDoc="0" locked="0" layoutInCell="1" allowOverlap="1" wp14:anchorId="43D81347" wp14:editId="53687005">
                <wp:simplePos x="0" y="0"/>
                <wp:positionH relativeFrom="column">
                  <wp:posOffset>2054860</wp:posOffset>
                </wp:positionH>
                <wp:positionV relativeFrom="paragraph">
                  <wp:posOffset>1073150</wp:posOffset>
                </wp:positionV>
                <wp:extent cx="12700" cy="32385"/>
                <wp:effectExtent l="0" t="0" r="6350" b="5715"/>
                <wp:wrapNone/>
                <wp:docPr id="37" name="直線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238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26"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8pt,84.5pt" to="162.8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" strokecolor="windowText">
                <o:lock v:ext="edit" shapetype="f"/>
              </v:line>
            </w:pict>
          </mc:Fallback>
        </mc:AlternateContent>
      </w:r>
      <w:r>
        <w:rPr>
          <w:rFonts w:hAnsi="ＭＳ ゴシック"/>
          <w:noProof/>
          <w:color w:val="000000"/>
        </w:rPr>
        <mc:AlternateContent>
          <mc:Choice Requires="wps">
            <w:drawing>
              <wp:anchor distT="0" distB="0" distL="114300" distR="114300" simplePos="0" relativeHeight="251661312" behindDoc="0" locked="0" layoutInCell="1" allowOverlap="1" wp14:anchorId="689E58DD" wp14:editId="1DC40974">
                <wp:simplePos x="0" y="0"/>
                <wp:positionH relativeFrom="column">
                  <wp:posOffset>1228725</wp:posOffset>
                </wp:positionH>
                <wp:positionV relativeFrom="paragraph">
                  <wp:posOffset>1052830</wp:posOffset>
                </wp:positionV>
                <wp:extent cx="146685" cy="165735"/>
                <wp:effectExtent l="0" t="0" r="5715" b="5715"/>
                <wp:wrapNone/>
                <wp:docPr id="38" name="フリーフォーム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 cy="165735"/>
                        </a:xfrm>
                        <a:custGeom>
                          <a:avLst/>
                          <a:gdLst>
                            <a:gd name="connsiteX0" fmla="*/ 53340 w 125730"/>
                            <a:gd name="connsiteY0" fmla="*/ 148590 h 148590"/>
                            <a:gd name="connsiteX1" fmla="*/ 125730 w 125730"/>
                            <a:gd name="connsiteY1" fmla="*/ 83820 h 148590"/>
                            <a:gd name="connsiteX2" fmla="*/ 60960 w 125730"/>
                            <a:gd name="connsiteY2" fmla="*/ 0 h 148590"/>
                            <a:gd name="connsiteX3" fmla="*/ 0 w 125730"/>
                            <a:gd name="connsiteY3" fmla="*/ 26670 h 148590"/>
                            <a:gd name="connsiteX4" fmla="*/ 11430 w 125730"/>
                            <a:gd name="connsiteY4" fmla="*/ 110490 h 148590"/>
                            <a:gd name="connsiteX5" fmla="*/ 53340 w 125730"/>
                            <a:gd name="connsiteY5" fmla="*/ 148590 h 148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5730" h="148590">
                              <a:moveTo>
                                <a:pt x="53340" y="148590"/>
                              </a:moveTo>
                              <a:lnTo>
                                <a:pt x="125730" y="83820"/>
                              </a:lnTo>
                              <a:lnTo>
                                <a:pt x="60960" y="0"/>
                              </a:lnTo>
                              <a:lnTo>
                                <a:pt x="0" y="26670"/>
                              </a:lnTo>
                              <a:lnTo>
                                <a:pt x="11430" y="110490"/>
                              </a:lnTo>
                              <a:lnTo>
                                <a:pt x="53340" y="148590"/>
                              </a:lnTo>
                              <a:close/>
                            </a:path>
                          </a:pathLst>
                        </a:custGeom>
                        <a:noFill/>
                        <a:ln w="19050" cap="flat">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vert="horz" wrap="square" lIns="74295" tIns="8890" rIns="74295" bIns="8890" numCol="1" rtlCol="0"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フリーフォーム 27" o:spid="_x0000_s1026" style="position:absolute;left:0;text-align:left;margin-left:96.75pt;margin-top:82.9pt;width:11.55pt;height:1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5730,14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" path="m53340,148590l125730,83820,60960,,,26670r11430,83820l53340,148590xe" filled="f" strokecolor="red" strokeweight="1.5pt">
                <v:path arrowok="t" o:connecttype="custom" o:connectlocs="62230,165735;146685,93492;71120,0;0,29747;13335,123239;62230,165735" o:connectangles="0,0,0,0,0,0"/>
              </v:shape>
            </w:pict>
          </mc:Fallback>
        </mc:AlternateContent>
      </w:r>
      <w:r>
        <w:rPr>
          <w:rFonts w:hAnsi="ＭＳ ゴシック"/>
          <w:noProof/>
          <w:color w:val="000000"/>
        </w:rPr>
        <mc:AlternateContent>
          <mc:Choice Requires="wps">
            <w:drawing>
              <wp:anchor distT="0" distB="0" distL="114300" distR="114300" simplePos="0" relativeHeight="251662336" behindDoc="0" locked="0" layoutInCell="1" allowOverlap="1" wp14:anchorId="04AB6197" wp14:editId="3DCB850B">
                <wp:simplePos x="0" y="0"/>
                <wp:positionH relativeFrom="column">
                  <wp:posOffset>2203450</wp:posOffset>
                </wp:positionH>
                <wp:positionV relativeFrom="paragraph">
                  <wp:posOffset>1214120</wp:posOffset>
                </wp:positionV>
                <wp:extent cx="952500" cy="365760"/>
                <wp:effectExtent l="0" t="38100" r="0" b="34290"/>
                <wp:wrapNone/>
                <wp:docPr id="3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773161">
                          <a:off x="0" y="0"/>
                          <a:ext cx="952500" cy="365760"/>
                        </a:xfrm>
                        <a:prstGeom prst="ellipse">
                          <a:avLst/>
                        </a:prstGeom>
                        <a:noFill/>
                        <a:ln w="19050" algn="ctr">
                          <a:solidFill>
                            <a:srgbClr val="FF0000"/>
                          </a:solidFill>
                          <a:prstDash val="sysDot"/>
                          <a:round/>
                          <a:headEnd/>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vert="horz" wrap="square" lIns="74295" tIns="8890" rIns="74295" bIns="889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oval id="Oval 3" o:spid="_x0000_s1026" style="position:absolute;left:0;text-align:left;margin-left:173.5pt;margin-top:95.6pt;width:75pt;height:28.8pt;rotation:-90312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" filled="f" strokecolor="red" strokeweight="1.5pt">
                <v:stroke dashstyle="1 1" endarrowwidth="narrow" endarrowlength="short"/>
                <v:textbox inset="5.85pt,.7pt,5.85pt,.7pt"/>
              </v:oval>
            </w:pict>
          </mc:Fallback>
        </mc:AlternateContent>
      </w:r>
      <w:r>
        <w:rPr>
          <w:rFonts w:hAnsi="ＭＳ ゴシック"/>
          <w:noProof/>
          <w:color w:val="000000"/>
        </w:rPr>
        <mc:AlternateContent>
          <mc:Choice Requires="wps">
            <w:drawing>
              <wp:anchor distT="0" distB="0" distL="114300" distR="114300" simplePos="0" relativeHeight="251663360" behindDoc="0" locked="0" layoutInCell="1" allowOverlap="1" wp14:anchorId="43BBD0C3" wp14:editId="1744938C">
                <wp:simplePos x="0" y="0"/>
                <wp:positionH relativeFrom="column">
                  <wp:posOffset>187325</wp:posOffset>
                </wp:positionH>
                <wp:positionV relativeFrom="paragraph">
                  <wp:posOffset>494665</wp:posOffset>
                </wp:positionV>
                <wp:extent cx="1506220" cy="396240"/>
                <wp:effectExtent l="0" t="0" r="0" b="0"/>
                <wp:wrapNone/>
                <wp:docPr id="40"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6220" cy="396240"/>
                        </a:xfrm>
                        <a:prstGeom prst="rect">
                          <a:avLst/>
                        </a:prstGeom>
                        <a:solidFill>
                          <a:sysClr val="window" lastClr="FFFFFF">
                            <a:alpha val="50000"/>
                          </a:sysClr>
                        </a:solidFill>
                      </wps:spPr>
                      <wps:txbx>
                        <w:txbxContent>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南保健センターの跡地活用</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テキスト ボックス 29" o:spid="_x0000_s1054" type="#_x0000_t202" style="position:absolute;left:0;text-align:left;margin-left:14.75pt;margin-top:38.95pt;width:118.6pt;height:3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" fillcolor="window" stroked="f">
                <v:fill opacity="32896f"/>
                <v:path arrowok="t"/>
                <v:textbox style="mso-fit-shape-to-text:t">
                  <w:txbxContent>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南保健センターの跡地活用</w:t>
                      </w:r>
                    </w:p>
                  </w:txbxContent>
                </v:textbox>
              </v:shape>
            </w:pict>
          </mc:Fallback>
        </mc:AlternateContent>
      </w:r>
      <w:r>
        <w:rPr>
          <w:rFonts w:hAnsi="ＭＳ ゴシック"/>
          <w:noProof/>
          <w:color w:val="000000"/>
        </w:rPr>
        <mc:AlternateContent>
          <mc:Choice Requires="wps">
            <w:drawing>
              <wp:anchor distT="0" distB="0" distL="114300" distR="114300" simplePos="0" relativeHeight="251664384" behindDoc="0" locked="0" layoutInCell="1" allowOverlap="1" wp14:anchorId="3CDD1902" wp14:editId="09152F95">
                <wp:simplePos x="0" y="0"/>
                <wp:positionH relativeFrom="column">
                  <wp:posOffset>-152400</wp:posOffset>
                </wp:positionH>
                <wp:positionV relativeFrom="paragraph">
                  <wp:posOffset>1534795</wp:posOffset>
                </wp:positionV>
                <wp:extent cx="1454785" cy="548640"/>
                <wp:effectExtent l="0" t="0" r="0" b="0"/>
                <wp:wrapNone/>
                <wp:docPr id="41"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785" cy="548640"/>
                        </a:xfrm>
                        <a:prstGeom prst="rect">
                          <a:avLst/>
                        </a:prstGeom>
                        <a:solidFill>
                          <a:sysClr val="window" lastClr="FFFFFF">
                            <a:alpha val="50000"/>
                          </a:sysClr>
                        </a:solidFill>
                      </wps:spPr>
                      <wps:txbx>
                        <w:txbxContent>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泉北高速鉄道の</w:t>
                            </w:r>
                          </w:p>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民営化（H26.7）</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テキスト ボックス 30" o:spid="_x0000_s1055" type="#_x0000_t202" style="position:absolute;left:0;text-align:left;margin-left:-12pt;margin-top:120.85pt;width:114.55pt;height:4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" fillcolor="window" stroked="f">
                <v:fill opacity="32896f"/>
                <v:path arrowok="t"/>
                <v:textbox style="mso-fit-shape-to-text:t">
                  <w:txbxContent>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泉北高速鉄道の</w:t>
                      </w:r>
                    </w:p>
                    <w:p w:rsidR="00037E12" w:rsidRDefault="00037E12" w:rsidP="00BC4451">
                      <w:pPr>
                        <w:pStyle w:val="Web"/>
                        <w:spacing w:before="0" w:beforeAutospacing="0" w:after="0" w:afterAutospacing="0" w:line="240" w:lineRule="exact"/>
                      </w:pPr>
                      <w:r w:rsidRPr="00BC4451">
                        <w:rPr>
                          <w:rFonts w:ascii="Meiryo UI" w:eastAsia="Meiryo UI" w:hAnsi="Meiryo UI" w:cs="Meiryo UI" w:hint="eastAsia"/>
                          <w:b/>
                          <w:bCs/>
                          <w:color w:val="000000"/>
                          <w:kern w:val="24"/>
                        </w:rPr>
                        <w:t>民営化（H26.7）</w:t>
                      </w:r>
                    </w:p>
                  </w:txbxContent>
                </v:textbox>
              </v:shape>
            </w:pict>
          </mc:Fallback>
        </mc:AlternateContent>
      </w:r>
      <w:r>
        <w:rPr>
          <w:rFonts w:hAnsi="ＭＳ ゴシック"/>
          <w:noProof/>
          <w:color w:val="000000"/>
        </w:rPr>
        <mc:AlternateContent>
          <mc:Choice Requires="wps">
            <w:drawing>
              <wp:anchor distT="0" distB="0" distL="114300" distR="114300" simplePos="0" relativeHeight="251665408" behindDoc="0" locked="0" layoutInCell="1" allowOverlap="1" wp14:anchorId="0CCF100B" wp14:editId="7EA73036">
                <wp:simplePos x="0" y="0"/>
                <wp:positionH relativeFrom="column">
                  <wp:posOffset>1127760</wp:posOffset>
                </wp:positionH>
                <wp:positionV relativeFrom="paragraph">
                  <wp:posOffset>895350</wp:posOffset>
                </wp:positionV>
                <wp:extent cx="100330" cy="187325"/>
                <wp:effectExtent l="0" t="0" r="13970" b="3175"/>
                <wp:wrapNone/>
                <wp:docPr id="42" name="直線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330" cy="18732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2" o:spid="_x0000_s1026" style="position:absolute;left:0;text-align:lef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8pt,70.5pt" to="96.7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" strokecolor="windowText">
                <o:lock v:ext="edit" shapetype="f"/>
              </v:line>
            </w:pict>
          </mc:Fallback>
        </mc:AlternateContent>
      </w:r>
      <w:r>
        <w:rPr>
          <w:rFonts w:hAnsi="ＭＳ ゴシック"/>
          <w:noProof/>
          <w:color w:val="000000"/>
        </w:rPr>
        <mc:AlternateContent>
          <mc:Choice Requires="wps">
            <w:drawing>
              <wp:anchor distT="4294967295" distB="4294967295" distL="114299" distR="114299" simplePos="0" relativeHeight="251666432" behindDoc="0" locked="0" layoutInCell="1" allowOverlap="1" wp14:anchorId="6EF18CFD" wp14:editId="43BAAC0A">
                <wp:simplePos x="0" y="0"/>
                <wp:positionH relativeFrom="column">
                  <wp:posOffset>2726689</wp:posOffset>
                </wp:positionH>
                <wp:positionV relativeFrom="paragraph">
                  <wp:posOffset>2227579</wp:posOffset>
                </wp:positionV>
                <wp:extent cx="0" cy="0"/>
                <wp:effectExtent l="0" t="0" r="0" b="0"/>
                <wp:wrapNone/>
                <wp:docPr id="43"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3" o:spid="_x0000_s1026" style="position:absolute;left:0;text-align:left;flip:x y;z-index:2516664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14.7pt,175.4pt" to="214.7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" strokecolor="windowText">
                <o:lock v:ext="edit" shapetype="f"/>
              </v:line>
            </w:pict>
          </mc:Fallback>
        </mc:AlternateContent>
      </w:r>
      <w:r>
        <w:rPr>
          <w:rFonts w:hAnsi="ＭＳ ゴシック"/>
          <w:noProof/>
          <w:color w:val="000000"/>
        </w:rPr>
        <mc:AlternateContent>
          <mc:Choice Requires="wps">
            <w:drawing>
              <wp:anchor distT="0" distB="0" distL="114300" distR="114300" simplePos="0" relativeHeight="251667456" behindDoc="0" locked="0" layoutInCell="1" allowOverlap="1" wp14:anchorId="6B66C549" wp14:editId="60AB7090">
                <wp:simplePos x="0" y="0"/>
                <wp:positionH relativeFrom="column">
                  <wp:posOffset>2636520</wp:posOffset>
                </wp:positionH>
                <wp:positionV relativeFrom="paragraph">
                  <wp:posOffset>959485</wp:posOffset>
                </wp:positionV>
                <wp:extent cx="110490" cy="259080"/>
                <wp:effectExtent l="0" t="0" r="3810" b="7620"/>
                <wp:wrapNone/>
                <wp:docPr id="44" name="直線コネクタ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490" cy="259080"/>
                        </a:xfrm>
                        <a:prstGeom prst="line">
                          <a:avLst/>
                        </a:prstGeom>
                        <a:noFill/>
                        <a:ln w="9525"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41"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6pt,75.55pt" to="216.3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" strokecolor="red">
                <o:lock v:ext="edit" shapetype="f"/>
              </v:line>
            </w:pict>
          </mc:Fallback>
        </mc:AlternateContent>
      </w:r>
      <w:r>
        <w:rPr>
          <w:rFonts w:hAnsi="ＭＳ ゴシック"/>
          <w:noProof/>
          <w:color w:val="000000"/>
        </w:rPr>
        <mc:AlternateContent>
          <mc:Choice Requires="wps">
            <w:drawing>
              <wp:anchor distT="0" distB="0" distL="114300" distR="114300" simplePos="0" relativeHeight="251668480" behindDoc="0" locked="0" layoutInCell="1" allowOverlap="1" wp14:anchorId="2C0A257F" wp14:editId="1C4D432B">
                <wp:simplePos x="0" y="0"/>
                <wp:positionH relativeFrom="column">
                  <wp:posOffset>2054860</wp:posOffset>
                </wp:positionH>
                <wp:positionV relativeFrom="paragraph">
                  <wp:posOffset>455295</wp:posOffset>
                </wp:positionV>
                <wp:extent cx="344170" cy="763905"/>
                <wp:effectExtent l="0" t="0" r="17780" b="0"/>
                <wp:wrapNone/>
                <wp:docPr id="45" name="直線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4170" cy="7639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1" o:spid="_x0000_s1026"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8pt,35.85pt" to="188.9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">
                <o:lock v:ext="edit" shapetype="f"/>
              </v:line>
            </w:pict>
          </mc:Fallback>
        </mc:AlternateContent>
      </w:r>
      <w:r>
        <w:rPr>
          <w:rFonts w:hAnsi="ＭＳ ゴシック"/>
          <w:noProof/>
          <w:color w:val="000000"/>
        </w:rPr>
        <mc:AlternateContent>
          <mc:Choice Requires="wps">
            <w:drawing>
              <wp:anchor distT="0" distB="0" distL="114300" distR="114300" simplePos="0" relativeHeight="251669504" behindDoc="0" locked="0" layoutInCell="1" allowOverlap="1" wp14:anchorId="5B168DC7" wp14:editId="0B49FE3D">
                <wp:simplePos x="0" y="0"/>
                <wp:positionH relativeFrom="column">
                  <wp:posOffset>3061335</wp:posOffset>
                </wp:positionH>
                <wp:positionV relativeFrom="paragraph">
                  <wp:posOffset>2365375</wp:posOffset>
                </wp:positionV>
                <wp:extent cx="113030" cy="270510"/>
                <wp:effectExtent l="0" t="0" r="1270" b="0"/>
                <wp:wrapNone/>
                <wp:docPr id="46" name="直線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030" cy="2705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37"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05pt,186.25pt" to="249.95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">
                <o:lock v:ext="edit" shapetype="f"/>
              </v:line>
            </w:pict>
          </mc:Fallback>
        </mc:AlternateContent>
      </w:r>
    </w:p>
    <w:p w:rsidR="00435AA8" w:rsidRPr="008F349D" w:rsidRDefault="00435AA8" w:rsidP="00AA3FA2">
      <w:pPr>
        <w:rPr>
          <w:rFonts w:hAnsi="ＭＳ ゴシック"/>
          <w:color w:val="000000"/>
          <w:szCs w:val="21"/>
        </w:rPr>
      </w:pPr>
    </w:p>
    <w:sectPr w:rsidR="00435AA8" w:rsidRPr="008F349D" w:rsidSect="005C7259">
      <w:pgSz w:w="11906" w:h="16838" w:code="9"/>
      <w:pgMar w:top="1134" w:right="1134" w:bottom="1134" w:left="1418" w:header="851" w:footer="992" w:gutter="0"/>
      <w:cols w:space="425"/>
      <w:docGrid w:type="linesAndChars" w:linePitch="350" w:charSpace="343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DBA" w:rsidRDefault="00943DBA" w:rsidP="00DD3052">
      <w:r>
        <w:separator/>
      </w:r>
    </w:p>
  </w:endnote>
  <w:endnote w:type="continuationSeparator" w:id="0">
    <w:p w:rsidR="00943DBA" w:rsidRDefault="00943DBA" w:rsidP="00DD3052">
      <w:r>
        <w:continuationSeparator/>
      </w:r>
    </w:p>
  </w:endnote>
  <w:endnote w:type="continuationNotice" w:id="1">
    <w:p w:rsidR="00943DBA" w:rsidRDefault="00943D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eiryo UI">
    <w:panose1 w:val="020B0604030504040204"/>
    <w:charset w:val="80"/>
    <w:family w:val="modern"/>
    <w:pitch w:val="variable"/>
    <w:sig w:usb0="E10102FF" w:usb1="EAC7FFFF" w:usb2="0001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DBA" w:rsidRDefault="00943DBA" w:rsidP="00DD3052">
      <w:r>
        <w:separator/>
      </w:r>
    </w:p>
  </w:footnote>
  <w:footnote w:type="continuationSeparator" w:id="0">
    <w:p w:rsidR="00943DBA" w:rsidRDefault="00943DBA" w:rsidP="00DD3052">
      <w:r>
        <w:continuationSeparator/>
      </w:r>
    </w:p>
  </w:footnote>
  <w:footnote w:type="continuationNotice" w:id="1">
    <w:p w:rsidR="00943DBA" w:rsidRDefault="00943DBA"/>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dirty"/>
  <w:trackRevisions/>
  <w:defaultTabStop w:val="840"/>
  <w:drawingGridHorizontalSpacing w:val="227"/>
  <w:drawingGridVerticalSpacing w:val="17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759"/>
    <w:rsid w:val="00002EA3"/>
    <w:rsid w:val="00002ED3"/>
    <w:rsid w:val="00005C79"/>
    <w:rsid w:val="0001797C"/>
    <w:rsid w:val="00037E12"/>
    <w:rsid w:val="0004122D"/>
    <w:rsid w:val="00041C48"/>
    <w:rsid w:val="00062A67"/>
    <w:rsid w:val="0007430F"/>
    <w:rsid w:val="0008781C"/>
    <w:rsid w:val="00090182"/>
    <w:rsid w:val="000A1207"/>
    <w:rsid w:val="000A2930"/>
    <w:rsid w:val="00143EFD"/>
    <w:rsid w:val="001623B9"/>
    <w:rsid w:val="00174048"/>
    <w:rsid w:val="00191824"/>
    <w:rsid w:val="00195954"/>
    <w:rsid w:val="001B4239"/>
    <w:rsid w:val="001C29ED"/>
    <w:rsid w:val="001E0815"/>
    <w:rsid w:val="00212355"/>
    <w:rsid w:val="002222BD"/>
    <w:rsid w:val="00291A00"/>
    <w:rsid w:val="002B5BE3"/>
    <w:rsid w:val="003102D1"/>
    <w:rsid w:val="00351DE3"/>
    <w:rsid w:val="00357391"/>
    <w:rsid w:val="003579E5"/>
    <w:rsid w:val="00390044"/>
    <w:rsid w:val="003C00D7"/>
    <w:rsid w:val="003E5B0A"/>
    <w:rsid w:val="00411A0E"/>
    <w:rsid w:val="00414D48"/>
    <w:rsid w:val="00435AA8"/>
    <w:rsid w:val="00437D67"/>
    <w:rsid w:val="004753F8"/>
    <w:rsid w:val="00485540"/>
    <w:rsid w:val="00486A2E"/>
    <w:rsid w:val="004A5D6C"/>
    <w:rsid w:val="004B2123"/>
    <w:rsid w:val="004C6516"/>
    <w:rsid w:val="004D4238"/>
    <w:rsid w:val="00502FF5"/>
    <w:rsid w:val="00505437"/>
    <w:rsid w:val="0052523D"/>
    <w:rsid w:val="0053534D"/>
    <w:rsid w:val="005761B2"/>
    <w:rsid w:val="0058495A"/>
    <w:rsid w:val="00593CC4"/>
    <w:rsid w:val="00595FA0"/>
    <w:rsid w:val="005A317C"/>
    <w:rsid w:val="005B1863"/>
    <w:rsid w:val="005C7259"/>
    <w:rsid w:val="005C7C5C"/>
    <w:rsid w:val="005F2829"/>
    <w:rsid w:val="0060159E"/>
    <w:rsid w:val="00603188"/>
    <w:rsid w:val="00604EE9"/>
    <w:rsid w:val="0062526A"/>
    <w:rsid w:val="00634210"/>
    <w:rsid w:val="006406BC"/>
    <w:rsid w:val="00673B58"/>
    <w:rsid w:val="006A709E"/>
    <w:rsid w:val="006B25BE"/>
    <w:rsid w:val="00714732"/>
    <w:rsid w:val="00734865"/>
    <w:rsid w:val="00743BC5"/>
    <w:rsid w:val="00761FB9"/>
    <w:rsid w:val="00796AC2"/>
    <w:rsid w:val="007C585B"/>
    <w:rsid w:val="007E392E"/>
    <w:rsid w:val="007E6A4D"/>
    <w:rsid w:val="00801B80"/>
    <w:rsid w:val="00803BF2"/>
    <w:rsid w:val="00816FBE"/>
    <w:rsid w:val="00846D4F"/>
    <w:rsid w:val="00877CB5"/>
    <w:rsid w:val="008869CD"/>
    <w:rsid w:val="008936FA"/>
    <w:rsid w:val="008963FA"/>
    <w:rsid w:val="008C5FC2"/>
    <w:rsid w:val="008E546F"/>
    <w:rsid w:val="008F349D"/>
    <w:rsid w:val="00937458"/>
    <w:rsid w:val="00943DBA"/>
    <w:rsid w:val="009710AF"/>
    <w:rsid w:val="009735B5"/>
    <w:rsid w:val="00973759"/>
    <w:rsid w:val="00984F44"/>
    <w:rsid w:val="009A09CD"/>
    <w:rsid w:val="009A218D"/>
    <w:rsid w:val="009C30E6"/>
    <w:rsid w:val="009D3BA4"/>
    <w:rsid w:val="009F2FE0"/>
    <w:rsid w:val="00A06039"/>
    <w:rsid w:val="00A34A83"/>
    <w:rsid w:val="00A56CBF"/>
    <w:rsid w:val="00A63297"/>
    <w:rsid w:val="00A63854"/>
    <w:rsid w:val="00A659E4"/>
    <w:rsid w:val="00A97BAD"/>
    <w:rsid w:val="00AA3FA2"/>
    <w:rsid w:val="00AF6E85"/>
    <w:rsid w:val="00B17E11"/>
    <w:rsid w:val="00B519C8"/>
    <w:rsid w:val="00B76762"/>
    <w:rsid w:val="00B80EB6"/>
    <w:rsid w:val="00B8704F"/>
    <w:rsid w:val="00BC4451"/>
    <w:rsid w:val="00C165F1"/>
    <w:rsid w:val="00C20E78"/>
    <w:rsid w:val="00C3284E"/>
    <w:rsid w:val="00C46269"/>
    <w:rsid w:val="00C7337A"/>
    <w:rsid w:val="00CA1FFE"/>
    <w:rsid w:val="00CB0C24"/>
    <w:rsid w:val="00CB37C6"/>
    <w:rsid w:val="00CC71F3"/>
    <w:rsid w:val="00CE2809"/>
    <w:rsid w:val="00D0401D"/>
    <w:rsid w:val="00D050B1"/>
    <w:rsid w:val="00D050CF"/>
    <w:rsid w:val="00D1212A"/>
    <w:rsid w:val="00D13C22"/>
    <w:rsid w:val="00D15D00"/>
    <w:rsid w:val="00D665C2"/>
    <w:rsid w:val="00DD3052"/>
    <w:rsid w:val="00DD4D61"/>
    <w:rsid w:val="00DD54CA"/>
    <w:rsid w:val="00DE126D"/>
    <w:rsid w:val="00DE6D48"/>
    <w:rsid w:val="00E51CFD"/>
    <w:rsid w:val="00E52738"/>
    <w:rsid w:val="00E55FBE"/>
    <w:rsid w:val="00E746F1"/>
    <w:rsid w:val="00EB3309"/>
    <w:rsid w:val="00ED716C"/>
    <w:rsid w:val="00EF457A"/>
    <w:rsid w:val="00F52A59"/>
    <w:rsid w:val="00F63479"/>
    <w:rsid w:val="00F671CF"/>
    <w:rsid w:val="00F772C6"/>
    <w:rsid w:val="00F802FB"/>
    <w:rsid w:val="00F80442"/>
    <w:rsid w:val="00F82A2D"/>
    <w:rsid w:val="00FB42C0"/>
    <w:rsid w:val="00FC1798"/>
    <w:rsid w:val="00FC7CC8"/>
    <w:rsid w:val="00FD517B"/>
    <w:rsid w:val="00FD664B"/>
    <w:rsid w:val="00FE7D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759"/>
    <w:pPr>
      <w:widowControl w:val="0"/>
      <w:jc w:val="both"/>
    </w:pPr>
    <w:rPr>
      <w:rFonts w:ascii="ＭＳ ゴシック" w:eastAsia="ＭＳ ゴシック"/>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73759"/>
  </w:style>
  <w:style w:type="character" w:customStyle="1" w:styleId="a4">
    <w:name w:val="日付 (文字)"/>
    <w:link w:val="a3"/>
    <w:uiPriority w:val="99"/>
    <w:semiHidden/>
    <w:rsid w:val="00973759"/>
    <w:rPr>
      <w:rFonts w:ascii="ＭＳ ゴシック" w:eastAsia="ＭＳ ゴシック"/>
    </w:rPr>
  </w:style>
  <w:style w:type="paragraph" w:styleId="Web">
    <w:name w:val="Normal (Web)"/>
    <w:basedOn w:val="a"/>
    <w:uiPriority w:val="99"/>
    <w:unhideWhenUsed/>
    <w:rsid w:val="00DD305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DD3052"/>
    <w:pPr>
      <w:tabs>
        <w:tab w:val="center" w:pos="4252"/>
        <w:tab w:val="right" w:pos="8504"/>
      </w:tabs>
      <w:snapToGrid w:val="0"/>
    </w:pPr>
  </w:style>
  <w:style w:type="character" w:customStyle="1" w:styleId="a6">
    <w:name w:val="ヘッダー (文字)"/>
    <w:link w:val="a5"/>
    <w:uiPriority w:val="99"/>
    <w:rsid w:val="00DD3052"/>
    <w:rPr>
      <w:rFonts w:ascii="ＭＳ ゴシック" w:eastAsia="ＭＳ ゴシック"/>
      <w:kern w:val="2"/>
      <w:sz w:val="21"/>
      <w:szCs w:val="22"/>
    </w:rPr>
  </w:style>
  <w:style w:type="paragraph" w:styleId="a7">
    <w:name w:val="footer"/>
    <w:basedOn w:val="a"/>
    <w:link w:val="a8"/>
    <w:uiPriority w:val="99"/>
    <w:unhideWhenUsed/>
    <w:rsid w:val="00DD3052"/>
    <w:pPr>
      <w:tabs>
        <w:tab w:val="center" w:pos="4252"/>
        <w:tab w:val="right" w:pos="8504"/>
      </w:tabs>
      <w:snapToGrid w:val="0"/>
    </w:pPr>
  </w:style>
  <w:style w:type="character" w:customStyle="1" w:styleId="a8">
    <w:name w:val="フッター (文字)"/>
    <w:link w:val="a7"/>
    <w:uiPriority w:val="99"/>
    <w:rsid w:val="00DD3052"/>
    <w:rPr>
      <w:rFonts w:ascii="ＭＳ ゴシック" w:eastAsia="ＭＳ ゴシック"/>
      <w:kern w:val="2"/>
      <w:sz w:val="21"/>
      <w:szCs w:val="22"/>
    </w:rPr>
  </w:style>
  <w:style w:type="table" w:styleId="a9">
    <w:name w:val="Table Grid"/>
    <w:basedOn w:val="a1"/>
    <w:uiPriority w:val="59"/>
    <w:rsid w:val="003573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リストなし1"/>
    <w:next w:val="a2"/>
    <w:uiPriority w:val="99"/>
    <w:semiHidden/>
    <w:unhideWhenUsed/>
    <w:rsid w:val="00435AA8"/>
  </w:style>
  <w:style w:type="paragraph" w:styleId="aa">
    <w:name w:val="List Paragraph"/>
    <w:basedOn w:val="a"/>
    <w:uiPriority w:val="34"/>
    <w:qFormat/>
    <w:rsid w:val="00435AA8"/>
    <w:pPr>
      <w:ind w:leftChars="400" w:left="840"/>
    </w:pPr>
    <w:rPr>
      <w:rFonts w:ascii="Century" w:eastAsia="ＭＳ 明朝"/>
    </w:rPr>
  </w:style>
  <w:style w:type="table" w:customStyle="1" w:styleId="10">
    <w:name w:val="表 (格子)1"/>
    <w:basedOn w:val="a1"/>
    <w:next w:val="a9"/>
    <w:uiPriority w:val="59"/>
    <w:rsid w:val="00435AA8"/>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435AA8"/>
    <w:rPr>
      <w:rFonts w:ascii="Arial" w:hAnsi="Arial"/>
      <w:sz w:val="18"/>
      <w:szCs w:val="18"/>
    </w:rPr>
  </w:style>
  <w:style w:type="character" w:customStyle="1" w:styleId="ac">
    <w:name w:val="吹き出し (文字)"/>
    <w:link w:val="ab"/>
    <w:uiPriority w:val="99"/>
    <w:semiHidden/>
    <w:rsid w:val="00435AA8"/>
    <w:rPr>
      <w:rFonts w:ascii="Arial" w:eastAsia="ＭＳ ゴシック" w:hAnsi="Arial"/>
      <w:kern w:val="2"/>
      <w:sz w:val="18"/>
      <w:szCs w:val="18"/>
    </w:rPr>
  </w:style>
  <w:style w:type="table" w:customStyle="1" w:styleId="2">
    <w:name w:val="表 (格子)2"/>
    <w:basedOn w:val="a1"/>
    <w:next w:val="a9"/>
    <w:uiPriority w:val="59"/>
    <w:rsid w:val="00BC4451"/>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表 (格子)3"/>
    <w:basedOn w:val="a1"/>
    <w:next w:val="a9"/>
    <w:uiPriority w:val="59"/>
    <w:rsid w:val="009A218D"/>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表 (格子)4"/>
    <w:basedOn w:val="a1"/>
    <w:next w:val="a9"/>
    <w:uiPriority w:val="59"/>
    <w:rsid w:val="000A2930"/>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表 (格子)5"/>
    <w:basedOn w:val="a1"/>
    <w:next w:val="a9"/>
    <w:uiPriority w:val="59"/>
    <w:rsid w:val="003579E5"/>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表 (格子)6"/>
    <w:basedOn w:val="a1"/>
    <w:next w:val="a9"/>
    <w:uiPriority w:val="59"/>
    <w:rsid w:val="003579E5"/>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semiHidden/>
    <w:rsid w:val="00CA1FFE"/>
    <w:rPr>
      <w:rFonts w:ascii="ＭＳ ゴシック" w:eastAsia="ＭＳ ゴシック"/>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759"/>
    <w:pPr>
      <w:widowControl w:val="0"/>
      <w:jc w:val="both"/>
    </w:pPr>
    <w:rPr>
      <w:rFonts w:ascii="ＭＳ ゴシック" w:eastAsia="ＭＳ ゴシック"/>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73759"/>
  </w:style>
  <w:style w:type="character" w:customStyle="1" w:styleId="a4">
    <w:name w:val="日付 (文字)"/>
    <w:link w:val="a3"/>
    <w:uiPriority w:val="99"/>
    <w:semiHidden/>
    <w:rsid w:val="00973759"/>
    <w:rPr>
      <w:rFonts w:ascii="ＭＳ ゴシック" w:eastAsia="ＭＳ ゴシック"/>
    </w:rPr>
  </w:style>
  <w:style w:type="paragraph" w:styleId="Web">
    <w:name w:val="Normal (Web)"/>
    <w:basedOn w:val="a"/>
    <w:uiPriority w:val="99"/>
    <w:unhideWhenUsed/>
    <w:rsid w:val="00DD305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DD3052"/>
    <w:pPr>
      <w:tabs>
        <w:tab w:val="center" w:pos="4252"/>
        <w:tab w:val="right" w:pos="8504"/>
      </w:tabs>
      <w:snapToGrid w:val="0"/>
    </w:pPr>
  </w:style>
  <w:style w:type="character" w:customStyle="1" w:styleId="a6">
    <w:name w:val="ヘッダー (文字)"/>
    <w:link w:val="a5"/>
    <w:uiPriority w:val="99"/>
    <w:rsid w:val="00DD3052"/>
    <w:rPr>
      <w:rFonts w:ascii="ＭＳ ゴシック" w:eastAsia="ＭＳ ゴシック"/>
      <w:kern w:val="2"/>
      <w:sz w:val="21"/>
      <w:szCs w:val="22"/>
    </w:rPr>
  </w:style>
  <w:style w:type="paragraph" w:styleId="a7">
    <w:name w:val="footer"/>
    <w:basedOn w:val="a"/>
    <w:link w:val="a8"/>
    <w:uiPriority w:val="99"/>
    <w:unhideWhenUsed/>
    <w:rsid w:val="00DD3052"/>
    <w:pPr>
      <w:tabs>
        <w:tab w:val="center" w:pos="4252"/>
        <w:tab w:val="right" w:pos="8504"/>
      </w:tabs>
      <w:snapToGrid w:val="0"/>
    </w:pPr>
  </w:style>
  <w:style w:type="character" w:customStyle="1" w:styleId="a8">
    <w:name w:val="フッター (文字)"/>
    <w:link w:val="a7"/>
    <w:uiPriority w:val="99"/>
    <w:rsid w:val="00DD3052"/>
    <w:rPr>
      <w:rFonts w:ascii="ＭＳ ゴシック" w:eastAsia="ＭＳ ゴシック"/>
      <w:kern w:val="2"/>
      <w:sz w:val="21"/>
      <w:szCs w:val="22"/>
    </w:rPr>
  </w:style>
  <w:style w:type="table" w:styleId="a9">
    <w:name w:val="Table Grid"/>
    <w:basedOn w:val="a1"/>
    <w:uiPriority w:val="59"/>
    <w:rsid w:val="003573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リストなし1"/>
    <w:next w:val="a2"/>
    <w:uiPriority w:val="99"/>
    <w:semiHidden/>
    <w:unhideWhenUsed/>
    <w:rsid w:val="00435AA8"/>
  </w:style>
  <w:style w:type="paragraph" w:styleId="aa">
    <w:name w:val="List Paragraph"/>
    <w:basedOn w:val="a"/>
    <w:uiPriority w:val="34"/>
    <w:qFormat/>
    <w:rsid w:val="00435AA8"/>
    <w:pPr>
      <w:ind w:leftChars="400" w:left="840"/>
    </w:pPr>
    <w:rPr>
      <w:rFonts w:ascii="Century" w:eastAsia="ＭＳ 明朝"/>
    </w:rPr>
  </w:style>
  <w:style w:type="table" w:customStyle="1" w:styleId="10">
    <w:name w:val="表 (格子)1"/>
    <w:basedOn w:val="a1"/>
    <w:next w:val="a9"/>
    <w:uiPriority w:val="59"/>
    <w:rsid w:val="00435AA8"/>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435AA8"/>
    <w:rPr>
      <w:rFonts w:ascii="Arial" w:hAnsi="Arial"/>
      <w:sz w:val="18"/>
      <w:szCs w:val="18"/>
    </w:rPr>
  </w:style>
  <w:style w:type="character" w:customStyle="1" w:styleId="ac">
    <w:name w:val="吹き出し (文字)"/>
    <w:link w:val="ab"/>
    <w:uiPriority w:val="99"/>
    <w:semiHidden/>
    <w:rsid w:val="00435AA8"/>
    <w:rPr>
      <w:rFonts w:ascii="Arial" w:eastAsia="ＭＳ ゴシック" w:hAnsi="Arial"/>
      <w:kern w:val="2"/>
      <w:sz w:val="18"/>
      <w:szCs w:val="18"/>
    </w:rPr>
  </w:style>
  <w:style w:type="table" w:customStyle="1" w:styleId="2">
    <w:name w:val="表 (格子)2"/>
    <w:basedOn w:val="a1"/>
    <w:next w:val="a9"/>
    <w:uiPriority w:val="59"/>
    <w:rsid w:val="00BC4451"/>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表 (格子)3"/>
    <w:basedOn w:val="a1"/>
    <w:next w:val="a9"/>
    <w:uiPriority w:val="59"/>
    <w:rsid w:val="009A218D"/>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表 (格子)4"/>
    <w:basedOn w:val="a1"/>
    <w:next w:val="a9"/>
    <w:uiPriority w:val="59"/>
    <w:rsid w:val="000A2930"/>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表 (格子)5"/>
    <w:basedOn w:val="a1"/>
    <w:next w:val="a9"/>
    <w:uiPriority w:val="59"/>
    <w:rsid w:val="003579E5"/>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表 (格子)6"/>
    <w:basedOn w:val="a1"/>
    <w:next w:val="a9"/>
    <w:uiPriority w:val="59"/>
    <w:rsid w:val="003579E5"/>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semiHidden/>
    <w:rsid w:val="00CA1FFE"/>
    <w:rPr>
      <w:rFonts w:ascii="ＭＳ ゴシック" w:eastAsia="ＭＳ ゴシック"/>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3175">
      <w:bodyDiv w:val="1"/>
      <w:marLeft w:val="0"/>
      <w:marRight w:val="0"/>
      <w:marTop w:val="0"/>
      <w:marBottom w:val="0"/>
      <w:divBdr>
        <w:top w:val="none" w:sz="0" w:space="0" w:color="auto"/>
        <w:left w:val="none" w:sz="0" w:space="0" w:color="auto"/>
        <w:bottom w:val="none" w:sz="0" w:space="0" w:color="auto"/>
        <w:right w:val="none" w:sz="0" w:space="0" w:color="auto"/>
      </w:divBdr>
    </w:div>
    <w:div w:id="40639836">
      <w:bodyDiv w:val="1"/>
      <w:marLeft w:val="0"/>
      <w:marRight w:val="0"/>
      <w:marTop w:val="0"/>
      <w:marBottom w:val="0"/>
      <w:divBdr>
        <w:top w:val="none" w:sz="0" w:space="0" w:color="auto"/>
        <w:left w:val="none" w:sz="0" w:space="0" w:color="auto"/>
        <w:bottom w:val="none" w:sz="0" w:space="0" w:color="auto"/>
        <w:right w:val="none" w:sz="0" w:space="0" w:color="auto"/>
      </w:divBdr>
    </w:div>
    <w:div w:id="60105607">
      <w:bodyDiv w:val="1"/>
      <w:marLeft w:val="0"/>
      <w:marRight w:val="0"/>
      <w:marTop w:val="0"/>
      <w:marBottom w:val="0"/>
      <w:divBdr>
        <w:top w:val="none" w:sz="0" w:space="0" w:color="auto"/>
        <w:left w:val="none" w:sz="0" w:space="0" w:color="auto"/>
        <w:bottom w:val="none" w:sz="0" w:space="0" w:color="auto"/>
        <w:right w:val="none" w:sz="0" w:space="0" w:color="auto"/>
      </w:divBdr>
    </w:div>
    <w:div w:id="205265056">
      <w:bodyDiv w:val="1"/>
      <w:marLeft w:val="0"/>
      <w:marRight w:val="0"/>
      <w:marTop w:val="0"/>
      <w:marBottom w:val="0"/>
      <w:divBdr>
        <w:top w:val="none" w:sz="0" w:space="0" w:color="auto"/>
        <w:left w:val="none" w:sz="0" w:space="0" w:color="auto"/>
        <w:bottom w:val="none" w:sz="0" w:space="0" w:color="auto"/>
        <w:right w:val="none" w:sz="0" w:space="0" w:color="auto"/>
      </w:divBdr>
    </w:div>
    <w:div w:id="295767491">
      <w:bodyDiv w:val="1"/>
      <w:marLeft w:val="0"/>
      <w:marRight w:val="0"/>
      <w:marTop w:val="0"/>
      <w:marBottom w:val="0"/>
      <w:divBdr>
        <w:top w:val="none" w:sz="0" w:space="0" w:color="auto"/>
        <w:left w:val="none" w:sz="0" w:space="0" w:color="auto"/>
        <w:bottom w:val="none" w:sz="0" w:space="0" w:color="auto"/>
        <w:right w:val="none" w:sz="0" w:space="0" w:color="auto"/>
      </w:divBdr>
    </w:div>
    <w:div w:id="306013718">
      <w:bodyDiv w:val="1"/>
      <w:marLeft w:val="0"/>
      <w:marRight w:val="0"/>
      <w:marTop w:val="0"/>
      <w:marBottom w:val="0"/>
      <w:divBdr>
        <w:top w:val="none" w:sz="0" w:space="0" w:color="auto"/>
        <w:left w:val="none" w:sz="0" w:space="0" w:color="auto"/>
        <w:bottom w:val="none" w:sz="0" w:space="0" w:color="auto"/>
        <w:right w:val="none" w:sz="0" w:space="0" w:color="auto"/>
      </w:divBdr>
    </w:div>
    <w:div w:id="309603492">
      <w:bodyDiv w:val="1"/>
      <w:marLeft w:val="0"/>
      <w:marRight w:val="0"/>
      <w:marTop w:val="0"/>
      <w:marBottom w:val="0"/>
      <w:divBdr>
        <w:top w:val="none" w:sz="0" w:space="0" w:color="auto"/>
        <w:left w:val="none" w:sz="0" w:space="0" w:color="auto"/>
        <w:bottom w:val="none" w:sz="0" w:space="0" w:color="auto"/>
        <w:right w:val="none" w:sz="0" w:space="0" w:color="auto"/>
      </w:divBdr>
    </w:div>
    <w:div w:id="322856222">
      <w:bodyDiv w:val="1"/>
      <w:marLeft w:val="0"/>
      <w:marRight w:val="0"/>
      <w:marTop w:val="0"/>
      <w:marBottom w:val="0"/>
      <w:divBdr>
        <w:top w:val="none" w:sz="0" w:space="0" w:color="auto"/>
        <w:left w:val="none" w:sz="0" w:space="0" w:color="auto"/>
        <w:bottom w:val="none" w:sz="0" w:space="0" w:color="auto"/>
        <w:right w:val="none" w:sz="0" w:space="0" w:color="auto"/>
      </w:divBdr>
    </w:div>
    <w:div w:id="327640257">
      <w:bodyDiv w:val="1"/>
      <w:marLeft w:val="0"/>
      <w:marRight w:val="0"/>
      <w:marTop w:val="0"/>
      <w:marBottom w:val="0"/>
      <w:divBdr>
        <w:top w:val="none" w:sz="0" w:space="0" w:color="auto"/>
        <w:left w:val="none" w:sz="0" w:space="0" w:color="auto"/>
        <w:bottom w:val="none" w:sz="0" w:space="0" w:color="auto"/>
        <w:right w:val="none" w:sz="0" w:space="0" w:color="auto"/>
      </w:divBdr>
    </w:div>
    <w:div w:id="343169033">
      <w:bodyDiv w:val="1"/>
      <w:marLeft w:val="0"/>
      <w:marRight w:val="0"/>
      <w:marTop w:val="0"/>
      <w:marBottom w:val="0"/>
      <w:divBdr>
        <w:top w:val="none" w:sz="0" w:space="0" w:color="auto"/>
        <w:left w:val="none" w:sz="0" w:space="0" w:color="auto"/>
        <w:bottom w:val="none" w:sz="0" w:space="0" w:color="auto"/>
        <w:right w:val="none" w:sz="0" w:space="0" w:color="auto"/>
      </w:divBdr>
    </w:div>
    <w:div w:id="384958986">
      <w:bodyDiv w:val="1"/>
      <w:marLeft w:val="0"/>
      <w:marRight w:val="0"/>
      <w:marTop w:val="0"/>
      <w:marBottom w:val="0"/>
      <w:divBdr>
        <w:top w:val="none" w:sz="0" w:space="0" w:color="auto"/>
        <w:left w:val="none" w:sz="0" w:space="0" w:color="auto"/>
        <w:bottom w:val="none" w:sz="0" w:space="0" w:color="auto"/>
        <w:right w:val="none" w:sz="0" w:space="0" w:color="auto"/>
      </w:divBdr>
    </w:div>
    <w:div w:id="386803642">
      <w:bodyDiv w:val="1"/>
      <w:marLeft w:val="0"/>
      <w:marRight w:val="0"/>
      <w:marTop w:val="0"/>
      <w:marBottom w:val="0"/>
      <w:divBdr>
        <w:top w:val="none" w:sz="0" w:space="0" w:color="auto"/>
        <w:left w:val="none" w:sz="0" w:space="0" w:color="auto"/>
        <w:bottom w:val="none" w:sz="0" w:space="0" w:color="auto"/>
        <w:right w:val="none" w:sz="0" w:space="0" w:color="auto"/>
      </w:divBdr>
    </w:div>
    <w:div w:id="431900012">
      <w:bodyDiv w:val="1"/>
      <w:marLeft w:val="0"/>
      <w:marRight w:val="0"/>
      <w:marTop w:val="0"/>
      <w:marBottom w:val="0"/>
      <w:divBdr>
        <w:top w:val="none" w:sz="0" w:space="0" w:color="auto"/>
        <w:left w:val="none" w:sz="0" w:space="0" w:color="auto"/>
        <w:bottom w:val="none" w:sz="0" w:space="0" w:color="auto"/>
        <w:right w:val="none" w:sz="0" w:space="0" w:color="auto"/>
      </w:divBdr>
    </w:div>
    <w:div w:id="440028442">
      <w:bodyDiv w:val="1"/>
      <w:marLeft w:val="0"/>
      <w:marRight w:val="0"/>
      <w:marTop w:val="0"/>
      <w:marBottom w:val="0"/>
      <w:divBdr>
        <w:top w:val="none" w:sz="0" w:space="0" w:color="auto"/>
        <w:left w:val="none" w:sz="0" w:space="0" w:color="auto"/>
        <w:bottom w:val="none" w:sz="0" w:space="0" w:color="auto"/>
        <w:right w:val="none" w:sz="0" w:space="0" w:color="auto"/>
      </w:divBdr>
    </w:div>
    <w:div w:id="440691386">
      <w:bodyDiv w:val="1"/>
      <w:marLeft w:val="0"/>
      <w:marRight w:val="0"/>
      <w:marTop w:val="0"/>
      <w:marBottom w:val="0"/>
      <w:divBdr>
        <w:top w:val="none" w:sz="0" w:space="0" w:color="auto"/>
        <w:left w:val="none" w:sz="0" w:space="0" w:color="auto"/>
        <w:bottom w:val="none" w:sz="0" w:space="0" w:color="auto"/>
        <w:right w:val="none" w:sz="0" w:space="0" w:color="auto"/>
      </w:divBdr>
    </w:div>
    <w:div w:id="457186084">
      <w:bodyDiv w:val="1"/>
      <w:marLeft w:val="0"/>
      <w:marRight w:val="0"/>
      <w:marTop w:val="0"/>
      <w:marBottom w:val="0"/>
      <w:divBdr>
        <w:top w:val="none" w:sz="0" w:space="0" w:color="auto"/>
        <w:left w:val="none" w:sz="0" w:space="0" w:color="auto"/>
        <w:bottom w:val="none" w:sz="0" w:space="0" w:color="auto"/>
        <w:right w:val="none" w:sz="0" w:space="0" w:color="auto"/>
      </w:divBdr>
    </w:div>
    <w:div w:id="494150521">
      <w:bodyDiv w:val="1"/>
      <w:marLeft w:val="0"/>
      <w:marRight w:val="0"/>
      <w:marTop w:val="0"/>
      <w:marBottom w:val="0"/>
      <w:divBdr>
        <w:top w:val="none" w:sz="0" w:space="0" w:color="auto"/>
        <w:left w:val="none" w:sz="0" w:space="0" w:color="auto"/>
        <w:bottom w:val="none" w:sz="0" w:space="0" w:color="auto"/>
        <w:right w:val="none" w:sz="0" w:space="0" w:color="auto"/>
      </w:divBdr>
    </w:div>
    <w:div w:id="501622755">
      <w:bodyDiv w:val="1"/>
      <w:marLeft w:val="0"/>
      <w:marRight w:val="0"/>
      <w:marTop w:val="0"/>
      <w:marBottom w:val="0"/>
      <w:divBdr>
        <w:top w:val="none" w:sz="0" w:space="0" w:color="auto"/>
        <w:left w:val="none" w:sz="0" w:space="0" w:color="auto"/>
        <w:bottom w:val="none" w:sz="0" w:space="0" w:color="auto"/>
        <w:right w:val="none" w:sz="0" w:space="0" w:color="auto"/>
      </w:divBdr>
    </w:div>
    <w:div w:id="537545600">
      <w:bodyDiv w:val="1"/>
      <w:marLeft w:val="0"/>
      <w:marRight w:val="0"/>
      <w:marTop w:val="0"/>
      <w:marBottom w:val="0"/>
      <w:divBdr>
        <w:top w:val="none" w:sz="0" w:space="0" w:color="auto"/>
        <w:left w:val="none" w:sz="0" w:space="0" w:color="auto"/>
        <w:bottom w:val="none" w:sz="0" w:space="0" w:color="auto"/>
        <w:right w:val="none" w:sz="0" w:space="0" w:color="auto"/>
      </w:divBdr>
    </w:div>
    <w:div w:id="545028187">
      <w:bodyDiv w:val="1"/>
      <w:marLeft w:val="0"/>
      <w:marRight w:val="0"/>
      <w:marTop w:val="0"/>
      <w:marBottom w:val="0"/>
      <w:divBdr>
        <w:top w:val="none" w:sz="0" w:space="0" w:color="auto"/>
        <w:left w:val="none" w:sz="0" w:space="0" w:color="auto"/>
        <w:bottom w:val="none" w:sz="0" w:space="0" w:color="auto"/>
        <w:right w:val="none" w:sz="0" w:space="0" w:color="auto"/>
      </w:divBdr>
    </w:div>
    <w:div w:id="658386136">
      <w:bodyDiv w:val="1"/>
      <w:marLeft w:val="0"/>
      <w:marRight w:val="0"/>
      <w:marTop w:val="0"/>
      <w:marBottom w:val="0"/>
      <w:divBdr>
        <w:top w:val="none" w:sz="0" w:space="0" w:color="auto"/>
        <w:left w:val="none" w:sz="0" w:space="0" w:color="auto"/>
        <w:bottom w:val="none" w:sz="0" w:space="0" w:color="auto"/>
        <w:right w:val="none" w:sz="0" w:space="0" w:color="auto"/>
      </w:divBdr>
    </w:div>
    <w:div w:id="662199382">
      <w:bodyDiv w:val="1"/>
      <w:marLeft w:val="0"/>
      <w:marRight w:val="0"/>
      <w:marTop w:val="0"/>
      <w:marBottom w:val="0"/>
      <w:divBdr>
        <w:top w:val="none" w:sz="0" w:space="0" w:color="auto"/>
        <w:left w:val="none" w:sz="0" w:space="0" w:color="auto"/>
        <w:bottom w:val="none" w:sz="0" w:space="0" w:color="auto"/>
        <w:right w:val="none" w:sz="0" w:space="0" w:color="auto"/>
      </w:divBdr>
    </w:div>
    <w:div w:id="687566499">
      <w:bodyDiv w:val="1"/>
      <w:marLeft w:val="0"/>
      <w:marRight w:val="0"/>
      <w:marTop w:val="0"/>
      <w:marBottom w:val="0"/>
      <w:divBdr>
        <w:top w:val="none" w:sz="0" w:space="0" w:color="auto"/>
        <w:left w:val="none" w:sz="0" w:space="0" w:color="auto"/>
        <w:bottom w:val="none" w:sz="0" w:space="0" w:color="auto"/>
        <w:right w:val="none" w:sz="0" w:space="0" w:color="auto"/>
      </w:divBdr>
    </w:div>
    <w:div w:id="701901963">
      <w:bodyDiv w:val="1"/>
      <w:marLeft w:val="0"/>
      <w:marRight w:val="0"/>
      <w:marTop w:val="0"/>
      <w:marBottom w:val="0"/>
      <w:divBdr>
        <w:top w:val="none" w:sz="0" w:space="0" w:color="auto"/>
        <w:left w:val="none" w:sz="0" w:space="0" w:color="auto"/>
        <w:bottom w:val="none" w:sz="0" w:space="0" w:color="auto"/>
        <w:right w:val="none" w:sz="0" w:space="0" w:color="auto"/>
      </w:divBdr>
    </w:div>
    <w:div w:id="712274005">
      <w:bodyDiv w:val="1"/>
      <w:marLeft w:val="0"/>
      <w:marRight w:val="0"/>
      <w:marTop w:val="0"/>
      <w:marBottom w:val="0"/>
      <w:divBdr>
        <w:top w:val="none" w:sz="0" w:space="0" w:color="auto"/>
        <w:left w:val="none" w:sz="0" w:space="0" w:color="auto"/>
        <w:bottom w:val="none" w:sz="0" w:space="0" w:color="auto"/>
        <w:right w:val="none" w:sz="0" w:space="0" w:color="auto"/>
      </w:divBdr>
    </w:div>
    <w:div w:id="763112451">
      <w:bodyDiv w:val="1"/>
      <w:marLeft w:val="0"/>
      <w:marRight w:val="0"/>
      <w:marTop w:val="0"/>
      <w:marBottom w:val="0"/>
      <w:divBdr>
        <w:top w:val="none" w:sz="0" w:space="0" w:color="auto"/>
        <w:left w:val="none" w:sz="0" w:space="0" w:color="auto"/>
        <w:bottom w:val="none" w:sz="0" w:space="0" w:color="auto"/>
        <w:right w:val="none" w:sz="0" w:space="0" w:color="auto"/>
      </w:divBdr>
    </w:div>
    <w:div w:id="776678974">
      <w:bodyDiv w:val="1"/>
      <w:marLeft w:val="0"/>
      <w:marRight w:val="0"/>
      <w:marTop w:val="0"/>
      <w:marBottom w:val="0"/>
      <w:divBdr>
        <w:top w:val="none" w:sz="0" w:space="0" w:color="auto"/>
        <w:left w:val="none" w:sz="0" w:space="0" w:color="auto"/>
        <w:bottom w:val="none" w:sz="0" w:space="0" w:color="auto"/>
        <w:right w:val="none" w:sz="0" w:space="0" w:color="auto"/>
      </w:divBdr>
    </w:div>
    <w:div w:id="814682878">
      <w:bodyDiv w:val="1"/>
      <w:marLeft w:val="0"/>
      <w:marRight w:val="0"/>
      <w:marTop w:val="0"/>
      <w:marBottom w:val="0"/>
      <w:divBdr>
        <w:top w:val="none" w:sz="0" w:space="0" w:color="auto"/>
        <w:left w:val="none" w:sz="0" w:space="0" w:color="auto"/>
        <w:bottom w:val="none" w:sz="0" w:space="0" w:color="auto"/>
        <w:right w:val="none" w:sz="0" w:space="0" w:color="auto"/>
      </w:divBdr>
    </w:div>
    <w:div w:id="833837127">
      <w:bodyDiv w:val="1"/>
      <w:marLeft w:val="0"/>
      <w:marRight w:val="0"/>
      <w:marTop w:val="0"/>
      <w:marBottom w:val="0"/>
      <w:divBdr>
        <w:top w:val="none" w:sz="0" w:space="0" w:color="auto"/>
        <w:left w:val="none" w:sz="0" w:space="0" w:color="auto"/>
        <w:bottom w:val="none" w:sz="0" w:space="0" w:color="auto"/>
        <w:right w:val="none" w:sz="0" w:space="0" w:color="auto"/>
      </w:divBdr>
    </w:div>
    <w:div w:id="854684783">
      <w:bodyDiv w:val="1"/>
      <w:marLeft w:val="0"/>
      <w:marRight w:val="0"/>
      <w:marTop w:val="0"/>
      <w:marBottom w:val="0"/>
      <w:divBdr>
        <w:top w:val="none" w:sz="0" w:space="0" w:color="auto"/>
        <w:left w:val="none" w:sz="0" w:space="0" w:color="auto"/>
        <w:bottom w:val="none" w:sz="0" w:space="0" w:color="auto"/>
        <w:right w:val="none" w:sz="0" w:space="0" w:color="auto"/>
      </w:divBdr>
    </w:div>
    <w:div w:id="877470980">
      <w:bodyDiv w:val="1"/>
      <w:marLeft w:val="0"/>
      <w:marRight w:val="0"/>
      <w:marTop w:val="0"/>
      <w:marBottom w:val="0"/>
      <w:divBdr>
        <w:top w:val="none" w:sz="0" w:space="0" w:color="auto"/>
        <w:left w:val="none" w:sz="0" w:space="0" w:color="auto"/>
        <w:bottom w:val="none" w:sz="0" w:space="0" w:color="auto"/>
        <w:right w:val="none" w:sz="0" w:space="0" w:color="auto"/>
      </w:divBdr>
    </w:div>
    <w:div w:id="883248894">
      <w:bodyDiv w:val="1"/>
      <w:marLeft w:val="0"/>
      <w:marRight w:val="0"/>
      <w:marTop w:val="0"/>
      <w:marBottom w:val="0"/>
      <w:divBdr>
        <w:top w:val="none" w:sz="0" w:space="0" w:color="auto"/>
        <w:left w:val="none" w:sz="0" w:space="0" w:color="auto"/>
        <w:bottom w:val="none" w:sz="0" w:space="0" w:color="auto"/>
        <w:right w:val="none" w:sz="0" w:space="0" w:color="auto"/>
      </w:divBdr>
    </w:div>
    <w:div w:id="913666454">
      <w:bodyDiv w:val="1"/>
      <w:marLeft w:val="0"/>
      <w:marRight w:val="0"/>
      <w:marTop w:val="0"/>
      <w:marBottom w:val="0"/>
      <w:divBdr>
        <w:top w:val="none" w:sz="0" w:space="0" w:color="auto"/>
        <w:left w:val="none" w:sz="0" w:space="0" w:color="auto"/>
        <w:bottom w:val="none" w:sz="0" w:space="0" w:color="auto"/>
        <w:right w:val="none" w:sz="0" w:space="0" w:color="auto"/>
      </w:divBdr>
    </w:div>
    <w:div w:id="915019001">
      <w:bodyDiv w:val="1"/>
      <w:marLeft w:val="0"/>
      <w:marRight w:val="0"/>
      <w:marTop w:val="0"/>
      <w:marBottom w:val="0"/>
      <w:divBdr>
        <w:top w:val="none" w:sz="0" w:space="0" w:color="auto"/>
        <w:left w:val="none" w:sz="0" w:space="0" w:color="auto"/>
        <w:bottom w:val="none" w:sz="0" w:space="0" w:color="auto"/>
        <w:right w:val="none" w:sz="0" w:space="0" w:color="auto"/>
      </w:divBdr>
    </w:div>
    <w:div w:id="924653277">
      <w:bodyDiv w:val="1"/>
      <w:marLeft w:val="0"/>
      <w:marRight w:val="0"/>
      <w:marTop w:val="0"/>
      <w:marBottom w:val="0"/>
      <w:divBdr>
        <w:top w:val="none" w:sz="0" w:space="0" w:color="auto"/>
        <w:left w:val="none" w:sz="0" w:space="0" w:color="auto"/>
        <w:bottom w:val="none" w:sz="0" w:space="0" w:color="auto"/>
        <w:right w:val="none" w:sz="0" w:space="0" w:color="auto"/>
      </w:divBdr>
    </w:div>
    <w:div w:id="924844832">
      <w:bodyDiv w:val="1"/>
      <w:marLeft w:val="0"/>
      <w:marRight w:val="0"/>
      <w:marTop w:val="0"/>
      <w:marBottom w:val="0"/>
      <w:divBdr>
        <w:top w:val="none" w:sz="0" w:space="0" w:color="auto"/>
        <w:left w:val="none" w:sz="0" w:space="0" w:color="auto"/>
        <w:bottom w:val="none" w:sz="0" w:space="0" w:color="auto"/>
        <w:right w:val="none" w:sz="0" w:space="0" w:color="auto"/>
      </w:divBdr>
    </w:div>
    <w:div w:id="939797112">
      <w:bodyDiv w:val="1"/>
      <w:marLeft w:val="0"/>
      <w:marRight w:val="0"/>
      <w:marTop w:val="0"/>
      <w:marBottom w:val="0"/>
      <w:divBdr>
        <w:top w:val="none" w:sz="0" w:space="0" w:color="auto"/>
        <w:left w:val="none" w:sz="0" w:space="0" w:color="auto"/>
        <w:bottom w:val="none" w:sz="0" w:space="0" w:color="auto"/>
        <w:right w:val="none" w:sz="0" w:space="0" w:color="auto"/>
      </w:divBdr>
    </w:div>
    <w:div w:id="944926642">
      <w:bodyDiv w:val="1"/>
      <w:marLeft w:val="0"/>
      <w:marRight w:val="0"/>
      <w:marTop w:val="0"/>
      <w:marBottom w:val="0"/>
      <w:divBdr>
        <w:top w:val="none" w:sz="0" w:space="0" w:color="auto"/>
        <w:left w:val="none" w:sz="0" w:space="0" w:color="auto"/>
        <w:bottom w:val="none" w:sz="0" w:space="0" w:color="auto"/>
        <w:right w:val="none" w:sz="0" w:space="0" w:color="auto"/>
      </w:divBdr>
    </w:div>
    <w:div w:id="1135028527">
      <w:bodyDiv w:val="1"/>
      <w:marLeft w:val="0"/>
      <w:marRight w:val="0"/>
      <w:marTop w:val="0"/>
      <w:marBottom w:val="0"/>
      <w:divBdr>
        <w:top w:val="none" w:sz="0" w:space="0" w:color="auto"/>
        <w:left w:val="none" w:sz="0" w:space="0" w:color="auto"/>
        <w:bottom w:val="none" w:sz="0" w:space="0" w:color="auto"/>
        <w:right w:val="none" w:sz="0" w:space="0" w:color="auto"/>
      </w:divBdr>
    </w:div>
    <w:div w:id="1139881590">
      <w:bodyDiv w:val="1"/>
      <w:marLeft w:val="0"/>
      <w:marRight w:val="0"/>
      <w:marTop w:val="0"/>
      <w:marBottom w:val="0"/>
      <w:divBdr>
        <w:top w:val="none" w:sz="0" w:space="0" w:color="auto"/>
        <w:left w:val="none" w:sz="0" w:space="0" w:color="auto"/>
        <w:bottom w:val="none" w:sz="0" w:space="0" w:color="auto"/>
        <w:right w:val="none" w:sz="0" w:space="0" w:color="auto"/>
      </w:divBdr>
    </w:div>
    <w:div w:id="1148478143">
      <w:bodyDiv w:val="1"/>
      <w:marLeft w:val="0"/>
      <w:marRight w:val="0"/>
      <w:marTop w:val="0"/>
      <w:marBottom w:val="0"/>
      <w:divBdr>
        <w:top w:val="none" w:sz="0" w:space="0" w:color="auto"/>
        <w:left w:val="none" w:sz="0" w:space="0" w:color="auto"/>
        <w:bottom w:val="none" w:sz="0" w:space="0" w:color="auto"/>
        <w:right w:val="none" w:sz="0" w:space="0" w:color="auto"/>
      </w:divBdr>
    </w:div>
    <w:div w:id="1239024028">
      <w:bodyDiv w:val="1"/>
      <w:marLeft w:val="0"/>
      <w:marRight w:val="0"/>
      <w:marTop w:val="0"/>
      <w:marBottom w:val="0"/>
      <w:divBdr>
        <w:top w:val="none" w:sz="0" w:space="0" w:color="auto"/>
        <w:left w:val="none" w:sz="0" w:space="0" w:color="auto"/>
        <w:bottom w:val="none" w:sz="0" w:space="0" w:color="auto"/>
        <w:right w:val="none" w:sz="0" w:space="0" w:color="auto"/>
      </w:divBdr>
    </w:div>
    <w:div w:id="1281954652">
      <w:bodyDiv w:val="1"/>
      <w:marLeft w:val="0"/>
      <w:marRight w:val="0"/>
      <w:marTop w:val="0"/>
      <w:marBottom w:val="0"/>
      <w:divBdr>
        <w:top w:val="none" w:sz="0" w:space="0" w:color="auto"/>
        <w:left w:val="none" w:sz="0" w:space="0" w:color="auto"/>
        <w:bottom w:val="none" w:sz="0" w:space="0" w:color="auto"/>
        <w:right w:val="none" w:sz="0" w:space="0" w:color="auto"/>
      </w:divBdr>
    </w:div>
    <w:div w:id="1304702414">
      <w:bodyDiv w:val="1"/>
      <w:marLeft w:val="0"/>
      <w:marRight w:val="0"/>
      <w:marTop w:val="0"/>
      <w:marBottom w:val="0"/>
      <w:divBdr>
        <w:top w:val="none" w:sz="0" w:space="0" w:color="auto"/>
        <w:left w:val="none" w:sz="0" w:space="0" w:color="auto"/>
        <w:bottom w:val="none" w:sz="0" w:space="0" w:color="auto"/>
        <w:right w:val="none" w:sz="0" w:space="0" w:color="auto"/>
      </w:divBdr>
    </w:div>
    <w:div w:id="1321234086">
      <w:bodyDiv w:val="1"/>
      <w:marLeft w:val="0"/>
      <w:marRight w:val="0"/>
      <w:marTop w:val="0"/>
      <w:marBottom w:val="0"/>
      <w:divBdr>
        <w:top w:val="none" w:sz="0" w:space="0" w:color="auto"/>
        <w:left w:val="none" w:sz="0" w:space="0" w:color="auto"/>
        <w:bottom w:val="none" w:sz="0" w:space="0" w:color="auto"/>
        <w:right w:val="none" w:sz="0" w:space="0" w:color="auto"/>
      </w:divBdr>
    </w:div>
    <w:div w:id="1394809283">
      <w:bodyDiv w:val="1"/>
      <w:marLeft w:val="0"/>
      <w:marRight w:val="0"/>
      <w:marTop w:val="0"/>
      <w:marBottom w:val="0"/>
      <w:divBdr>
        <w:top w:val="none" w:sz="0" w:space="0" w:color="auto"/>
        <w:left w:val="none" w:sz="0" w:space="0" w:color="auto"/>
        <w:bottom w:val="none" w:sz="0" w:space="0" w:color="auto"/>
        <w:right w:val="none" w:sz="0" w:space="0" w:color="auto"/>
      </w:divBdr>
    </w:div>
    <w:div w:id="1406757228">
      <w:bodyDiv w:val="1"/>
      <w:marLeft w:val="0"/>
      <w:marRight w:val="0"/>
      <w:marTop w:val="0"/>
      <w:marBottom w:val="0"/>
      <w:divBdr>
        <w:top w:val="none" w:sz="0" w:space="0" w:color="auto"/>
        <w:left w:val="none" w:sz="0" w:space="0" w:color="auto"/>
        <w:bottom w:val="none" w:sz="0" w:space="0" w:color="auto"/>
        <w:right w:val="none" w:sz="0" w:space="0" w:color="auto"/>
      </w:divBdr>
    </w:div>
    <w:div w:id="1441992361">
      <w:bodyDiv w:val="1"/>
      <w:marLeft w:val="0"/>
      <w:marRight w:val="0"/>
      <w:marTop w:val="0"/>
      <w:marBottom w:val="0"/>
      <w:divBdr>
        <w:top w:val="none" w:sz="0" w:space="0" w:color="auto"/>
        <w:left w:val="none" w:sz="0" w:space="0" w:color="auto"/>
        <w:bottom w:val="none" w:sz="0" w:space="0" w:color="auto"/>
        <w:right w:val="none" w:sz="0" w:space="0" w:color="auto"/>
      </w:divBdr>
    </w:div>
    <w:div w:id="1460958644">
      <w:bodyDiv w:val="1"/>
      <w:marLeft w:val="0"/>
      <w:marRight w:val="0"/>
      <w:marTop w:val="0"/>
      <w:marBottom w:val="0"/>
      <w:divBdr>
        <w:top w:val="none" w:sz="0" w:space="0" w:color="auto"/>
        <w:left w:val="none" w:sz="0" w:space="0" w:color="auto"/>
        <w:bottom w:val="none" w:sz="0" w:space="0" w:color="auto"/>
        <w:right w:val="none" w:sz="0" w:space="0" w:color="auto"/>
      </w:divBdr>
    </w:div>
    <w:div w:id="1476292770">
      <w:bodyDiv w:val="1"/>
      <w:marLeft w:val="0"/>
      <w:marRight w:val="0"/>
      <w:marTop w:val="0"/>
      <w:marBottom w:val="0"/>
      <w:divBdr>
        <w:top w:val="none" w:sz="0" w:space="0" w:color="auto"/>
        <w:left w:val="none" w:sz="0" w:space="0" w:color="auto"/>
        <w:bottom w:val="none" w:sz="0" w:space="0" w:color="auto"/>
        <w:right w:val="none" w:sz="0" w:space="0" w:color="auto"/>
      </w:divBdr>
    </w:div>
    <w:div w:id="1504395172">
      <w:bodyDiv w:val="1"/>
      <w:marLeft w:val="0"/>
      <w:marRight w:val="0"/>
      <w:marTop w:val="0"/>
      <w:marBottom w:val="0"/>
      <w:divBdr>
        <w:top w:val="none" w:sz="0" w:space="0" w:color="auto"/>
        <w:left w:val="none" w:sz="0" w:space="0" w:color="auto"/>
        <w:bottom w:val="none" w:sz="0" w:space="0" w:color="auto"/>
        <w:right w:val="none" w:sz="0" w:space="0" w:color="auto"/>
      </w:divBdr>
    </w:div>
    <w:div w:id="1505436077">
      <w:bodyDiv w:val="1"/>
      <w:marLeft w:val="0"/>
      <w:marRight w:val="0"/>
      <w:marTop w:val="0"/>
      <w:marBottom w:val="0"/>
      <w:divBdr>
        <w:top w:val="none" w:sz="0" w:space="0" w:color="auto"/>
        <w:left w:val="none" w:sz="0" w:space="0" w:color="auto"/>
        <w:bottom w:val="none" w:sz="0" w:space="0" w:color="auto"/>
        <w:right w:val="none" w:sz="0" w:space="0" w:color="auto"/>
      </w:divBdr>
    </w:div>
    <w:div w:id="1512838846">
      <w:bodyDiv w:val="1"/>
      <w:marLeft w:val="0"/>
      <w:marRight w:val="0"/>
      <w:marTop w:val="0"/>
      <w:marBottom w:val="0"/>
      <w:divBdr>
        <w:top w:val="none" w:sz="0" w:space="0" w:color="auto"/>
        <w:left w:val="none" w:sz="0" w:space="0" w:color="auto"/>
        <w:bottom w:val="none" w:sz="0" w:space="0" w:color="auto"/>
        <w:right w:val="none" w:sz="0" w:space="0" w:color="auto"/>
      </w:divBdr>
    </w:div>
    <w:div w:id="1556697870">
      <w:bodyDiv w:val="1"/>
      <w:marLeft w:val="0"/>
      <w:marRight w:val="0"/>
      <w:marTop w:val="0"/>
      <w:marBottom w:val="0"/>
      <w:divBdr>
        <w:top w:val="none" w:sz="0" w:space="0" w:color="auto"/>
        <w:left w:val="none" w:sz="0" w:space="0" w:color="auto"/>
        <w:bottom w:val="none" w:sz="0" w:space="0" w:color="auto"/>
        <w:right w:val="none" w:sz="0" w:space="0" w:color="auto"/>
      </w:divBdr>
    </w:div>
    <w:div w:id="1598901115">
      <w:bodyDiv w:val="1"/>
      <w:marLeft w:val="0"/>
      <w:marRight w:val="0"/>
      <w:marTop w:val="0"/>
      <w:marBottom w:val="0"/>
      <w:divBdr>
        <w:top w:val="none" w:sz="0" w:space="0" w:color="auto"/>
        <w:left w:val="none" w:sz="0" w:space="0" w:color="auto"/>
        <w:bottom w:val="none" w:sz="0" w:space="0" w:color="auto"/>
        <w:right w:val="none" w:sz="0" w:space="0" w:color="auto"/>
      </w:divBdr>
    </w:div>
    <w:div w:id="1659308229">
      <w:bodyDiv w:val="1"/>
      <w:marLeft w:val="0"/>
      <w:marRight w:val="0"/>
      <w:marTop w:val="0"/>
      <w:marBottom w:val="0"/>
      <w:divBdr>
        <w:top w:val="none" w:sz="0" w:space="0" w:color="auto"/>
        <w:left w:val="none" w:sz="0" w:space="0" w:color="auto"/>
        <w:bottom w:val="none" w:sz="0" w:space="0" w:color="auto"/>
        <w:right w:val="none" w:sz="0" w:space="0" w:color="auto"/>
      </w:divBdr>
    </w:div>
    <w:div w:id="1694114949">
      <w:bodyDiv w:val="1"/>
      <w:marLeft w:val="0"/>
      <w:marRight w:val="0"/>
      <w:marTop w:val="0"/>
      <w:marBottom w:val="0"/>
      <w:divBdr>
        <w:top w:val="none" w:sz="0" w:space="0" w:color="auto"/>
        <w:left w:val="none" w:sz="0" w:space="0" w:color="auto"/>
        <w:bottom w:val="none" w:sz="0" w:space="0" w:color="auto"/>
        <w:right w:val="none" w:sz="0" w:space="0" w:color="auto"/>
      </w:divBdr>
    </w:div>
    <w:div w:id="1786656323">
      <w:bodyDiv w:val="1"/>
      <w:marLeft w:val="0"/>
      <w:marRight w:val="0"/>
      <w:marTop w:val="0"/>
      <w:marBottom w:val="0"/>
      <w:divBdr>
        <w:top w:val="none" w:sz="0" w:space="0" w:color="auto"/>
        <w:left w:val="none" w:sz="0" w:space="0" w:color="auto"/>
        <w:bottom w:val="none" w:sz="0" w:space="0" w:color="auto"/>
        <w:right w:val="none" w:sz="0" w:space="0" w:color="auto"/>
      </w:divBdr>
    </w:div>
    <w:div w:id="1805537913">
      <w:bodyDiv w:val="1"/>
      <w:marLeft w:val="0"/>
      <w:marRight w:val="0"/>
      <w:marTop w:val="0"/>
      <w:marBottom w:val="0"/>
      <w:divBdr>
        <w:top w:val="none" w:sz="0" w:space="0" w:color="auto"/>
        <w:left w:val="none" w:sz="0" w:space="0" w:color="auto"/>
        <w:bottom w:val="none" w:sz="0" w:space="0" w:color="auto"/>
        <w:right w:val="none" w:sz="0" w:space="0" w:color="auto"/>
      </w:divBdr>
    </w:div>
    <w:div w:id="1829051638">
      <w:bodyDiv w:val="1"/>
      <w:marLeft w:val="0"/>
      <w:marRight w:val="0"/>
      <w:marTop w:val="0"/>
      <w:marBottom w:val="0"/>
      <w:divBdr>
        <w:top w:val="none" w:sz="0" w:space="0" w:color="auto"/>
        <w:left w:val="none" w:sz="0" w:space="0" w:color="auto"/>
        <w:bottom w:val="none" w:sz="0" w:space="0" w:color="auto"/>
        <w:right w:val="none" w:sz="0" w:space="0" w:color="auto"/>
      </w:divBdr>
    </w:div>
    <w:div w:id="1928995392">
      <w:bodyDiv w:val="1"/>
      <w:marLeft w:val="0"/>
      <w:marRight w:val="0"/>
      <w:marTop w:val="0"/>
      <w:marBottom w:val="0"/>
      <w:divBdr>
        <w:top w:val="none" w:sz="0" w:space="0" w:color="auto"/>
        <w:left w:val="none" w:sz="0" w:space="0" w:color="auto"/>
        <w:bottom w:val="none" w:sz="0" w:space="0" w:color="auto"/>
        <w:right w:val="none" w:sz="0" w:space="0" w:color="auto"/>
      </w:divBdr>
    </w:div>
    <w:div w:id="2011758869">
      <w:bodyDiv w:val="1"/>
      <w:marLeft w:val="0"/>
      <w:marRight w:val="0"/>
      <w:marTop w:val="0"/>
      <w:marBottom w:val="0"/>
      <w:divBdr>
        <w:top w:val="none" w:sz="0" w:space="0" w:color="auto"/>
        <w:left w:val="none" w:sz="0" w:space="0" w:color="auto"/>
        <w:bottom w:val="none" w:sz="0" w:space="0" w:color="auto"/>
        <w:right w:val="none" w:sz="0" w:space="0" w:color="auto"/>
      </w:divBdr>
    </w:div>
    <w:div w:id="2020427145">
      <w:bodyDiv w:val="1"/>
      <w:marLeft w:val="0"/>
      <w:marRight w:val="0"/>
      <w:marTop w:val="0"/>
      <w:marBottom w:val="0"/>
      <w:divBdr>
        <w:top w:val="none" w:sz="0" w:space="0" w:color="auto"/>
        <w:left w:val="none" w:sz="0" w:space="0" w:color="auto"/>
        <w:bottom w:val="none" w:sz="0" w:space="0" w:color="auto"/>
        <w:right w:val="none" w:sz="0" w:space="0" w:color="auto"/>
      </w:divBdr>
    </w:div>
    <w:div w:id="2046590825">
      <w:bodyDiv w:val="1"/>
      <w:marLeft w:val="0"/>
      <w:marRight w:val="0"/>
      <w:marTop w:val="0"/>
      <w:marBottom w:val="0"/>
      <w:divBdr>
        <w:top w:val="none" w:sz="0" w:space="0" w:color="auto"/>
        <w:left w:val="none" w:sz="0" w:space="0" w:color="auto"/>
        <w:bottom w:val="none" w:sz="0" w:space="0" w:color="auto"/>
        <w:right w:val="none" w:sz="0" w:space="0" w:color="auto"/>
      </w:divBdr>
    </w:div>
    <w:div w:id="2091852022">
      <w:bodyDiv w:val="1"/>
      <w:marLeft w:val="0"/>
      <w:marRight w:val="0"/>
      <w:marTop w:val="0"/>
      <w:marBottom w:val="0"/>
      <w:divBdr>
        <w:top w:val="none" w:sz="0" w:space="0" w:color="auto"/>
        <w:left w:val="none" w:sz="0" w:space="0" w:color="auto"/>
        <w:bottom w:val="none" w:sz="0" w:space="0" w:color="auto"/>
        <w:right w:val="none" w:sz="0" w:space="0" w:color="auto"/>
      </w:divBdr>
    </w:div>
    <w:div w:id="2107193854">
      <w:bodyDiv w:val="1"/>
      <w:marLeft w:val="0"/>
      <w:marRight w:val="0"/>
      <w:marTop w:val="0"/>
      <w:marBottom w:val="0"/>
      <w:divBdr>
        <w:top w:val="none" w:sz="0" w:space="0" w:color="auto"/>
        <w:left w:val="none" w:sz="0" w:space="0" w:color="auto"/>
        <w:bottom w:val="none" w:sz="0" w:space="0" w:color="auto"/>
        <w:right w:val="none" w:sz="0" w:space="0" w:color="auto"/>
      </w:divBdr>
    </w:div>
    <w:div w:id="2108184903">
      <w:bodyDiv w:val="1"/>
      <w:marLeft w:val="0"/>
      <w:marRight w:val="0"/>
      <w:marTop w:val="0"/>
      <w:marBottom w:val="0"/>
      <w:divBdr>
        <w:top w:val="none" w:sz="0" w:space="0" w:color="auto"/>
        <w:left w:val="none" w:sz="0" w:space="0" w:color="auto"/>
        <w:bottom w:val="none" w:sz="0" w:space="0" w:color="auto"/>
        <w:right w:val="none" w:sz="0" w:space="0" w:color="auto"/>
      </w:divBdr>
    </w:div>
    <w:div w:id="213925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FEF5C6CA66625842BD9EABBB207E7DCF" ma:contentTypeVersion="0" ma:contentTypeDescription="新しいドキュメントを作成します。" ma:contentTypeScope="" ma:versionID="19e100ba22bd90536024203d1e7e716f">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1604E-A760-4EB7-9BCF-0EC1776C80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248F8FE-367F-43A0-A9D5-EF50E4A34637}">
  <ds:schemaRefs>
    <ds:schemaRef ds:uri="http://schemas.microsoft.com/sharepoint/v3/contenttype/forms"/>
  </ds:schemaRefs>
</ds:datastoreItem>
</file>

<file path=customXml/itemProps3.xml><?xml version="1.0" encoding="utf-8"?>
<ds:datastoreItem xmlns:ds="http://schemas.openxmlformats.org/officeDocument/2006/customXml" ds:itemID="{D5AF9970-DF6C-4CC8-A452-049AE106345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32BCB51-BE83-4E8B-8B31-205DC290C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10924</Words>
  <Characters>62270</Characters>
  <Application>Microsoft Office Word</Application>
  <DocSecurity>0</DocSecurity>
  <Lines>518</Lines>
  <Paragraphs>146</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73048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大阪府庁</dc:creator>
  <cp:keywords/>
  <cp:lastModifiedBy>大阪府庁</cp:lastModifiedBy>
  <cp:revision>7</cp:revision>
  <cp:lastPrinted>2014-09-05T09:09:00Z</cp:lastPrinted>
  <dcterms:created xsi:type="dcterms:W3CDTF">2014-09-05T09:55:00Z</dcterms:created>
  <dcterms:modified xsi:type="dcterms:W3CDTF">2014-09-08T05:55:00Z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0x010100FEF5C6CA66625842BD9EABBB207E7DCF</vt:lpwstr>
  </property>
</Properties>
</file>