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0" w:type="dxa"/>
        <w:tblInd w:w="219"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CellMar>
          <w:left w:w="99" w:type="dxa"/>
          <w:right w:w="99" w:type="dxa"/>
        </w:tblCellMar>
        <w:tblLook w:val="0000" w:firstRow="0" w:lastRow="0" w:firstColumn="0" w:lastColumn="0" w:noHBand="0" w:noVBand="0"/>
      </w:tblPr>
      <w:tblGrid>
        <w:gridCol w:w="10200"/>
      </w:tblGrid>
      <w:tr w:rsidR="00901DE4" w:rsidRPr="00A70EF5" w14:paraId="53826A80" w14:textId="77777777" w:rsidTr="006357B6">
        <w:trPr>
          <w:trHeight w:val="13594"/>
        </w:trPr>
        <w:tc>
          <w:tcPr>
            <w:tcW w:w="10200" w:type="dxa"/>
            <w:tcBorders>
              <w:top w:val="nil"/>
              <w:left w:val="nil"/>
              <w:bottom w:val="nil"/>
              <w:right w:val="nil"/>
            </w:tcBorders>
          </w:tcPr>
          <w:p w14:paraId="21466234" w14:textId="5805871C" w:rsidR="00B02F17" w:rsidRPr="00B02F17" w:rsidRDefault="003D0A2D" w:rsidP="00B02F17">
            <w:pPr>
              <w:snapToGrid w:val="0"/>
              <w:ind w:right="2080"/>
              <w:rPr>
                <w:rFonts w:ascii="UD デジタル 教科書体 NK-R" w:eastAsia="UD デジタル 教科書体 NK-R" w:hAnsi="ＭＳ ゴシック"/>
                <w:b/>
                <w:sz w:val="52"/>
                <w:szCs w:val="52"/>
                <w:bdr w:val="single" w:sz="4" w:space="0" w:color="auto"/>
              </w:rPr>
            </w:pPr>
            <w:r>
              <w:rPr>
                <w:rFonts w:ascii="UD デジタル 教科書体 NK-R" w:eastAsia="UD デジタル 教科書体 NK-R" w:hAnsi="ＭＳ ゴシック" w:hint="eastAsia"/>
                <w:b/>
                <w:sz w:val="52"/>
                <w:szCs w:val="52"/>
                <w:bdr w:val="single" w:sz="4" w:space="0" w:color="auto"/>
              </w:rPr>
              <w:t xml:space="preserve">　</w:t>
            </w:r>
          </w:p>
          <w:p w14:paraId="24323777" w14:textId="01C9FBDA" w:rsidR="00B02F17" w:rsidRPr="00B02F17" w:rsidRDefault="00B02F17" w:rsidP="00B02F17">
            <w:pPr>
              <w:snapToGrid w:val="0"/>
              <w:rPr>
                <w:rFonts w:ascii="UD デジタル 教科書体 NK-R" w:eastAsia="UD デジタル 教科書体 NK-R" w:hAnsi="ＭＳ ゴシック"/>
                <w:b/>
                <w:sz w:val="52"/>
                <w:szCs w:val="52"/>
              </w:rPr>
            </w:pPr>
          </w:p>
          <w:p w14:paraId="35868A27" w14:textId="096AB9FF" w:rsidR="00B02F17" w:rsidRPr="00B02F17" w:rsidRDefault="00B02F17" w:rsidP="00B02F17">
            <w:pPr>
              <w:snapToGrid w:val="0"/>
              <w:rPr>
                <w:rFonts w:ascii="UD デジタル 教科書体 NK-R" w:eastAsia="UD デジタル 教科書体 NK-R" w:hAnsi="ＭＳ ゴシック"/>
                <w:b/>
                <w:sz w:val="52"/>
                <w:szCs w:val="52"/>
              </w:rPr>
            </w:pPr>
          </w:p>
          <w:p w14:paraId="056EBD4F" w14:textId="41EC1899" w:rsidR="00B02F17" w:rsidRPr="00B02F17" w:rsidRDefault="00B02F17" w:rsidP="00B02F17">
            <w:pPr>
              <w:snapToGrid w:val="0"/>
              <w:rPr>
                <w:rFonts w:ascii="UD デジタル 教科書体 NK-R" w:eastAsia="UD デジタル 教科書体 NK-R" w:hAnsi="ＭＳ ゴシック"/>
                <w:b/>
                <w:sz w:val="52"/>
                <w:szCs w:val="52"/>
              </w:rPr>
            </w:pPr>
          </w:p>
          <w:p w14:paraId="04612997" w14:textId="20926C3B" w:rsidR="00901DE4" w:rsidRPr="00A70EF5" w:rsidRDefault="00901DE4" w:rsidP="00A70EF5">
            <w:pPr>
              <w:snapToGrid w:val="0"/>
              <w:jc w:val="center"/>
              <w:rPr>
                <w:rFonts w:ascii="UD デジタル 教科書体 NK-R" w:eastAsia="UD デジタル 教科書体 NK-R" w:hAnsi="ＭＳ ゴシック"/>
                <w:b/>
                <w:sz w:val="52"/>
                <w:szCs w:val="52"/>
              </w:rPr>
            </w:pPr>
            <w:r w:rsidRPr="00A70EF5">
              <w:rPr>
                <w:rFonts w:ascii="UD デジタル 教科書体 NK-R" w:eastAsia="UD デジタル 教科書体 NK-R" w:hAnsi="ＭＳ ゴシック" w:hint="eastAsia"/>
                <w:b/>
                <w:sz w:val="52"/>
                <w:szCs w:val="52"/>
              </w:rPr>
              <w:t xml:space="preserve">第 </w:t>
            </w:r>
            <w:r w:rsidR="00134876" w:rsidRPr="00A70EF5">
              <w:rPr>
                <w:rFonts w:ascii="UD デジタル 教科書体 NK-R" w:eastAsia="UD デジタル 教科書体 NK-R" w:hAnsi="ＭＳ ゴシック" w:hint="eastAsia"/>
                <w:b/>
                <w:sz w:val="52"/>
                <w:szCs w:val="52"/>
              </w:rPr>
              <w:t>２</w:t>
            </w:r>
            <w:r w:rsidRPr="00A70EF5">
              <w:rPr>
                <w:rFonts w:ascii="UD デジタル 教科書体 NK-R" w:eastAsia="UD デジタル 教科書体 NK-R" w:hAnsi="ＭＳ ゴシック" w:hint="eastAsia"/>
                <w:b/>
                <w:sz w:val="52"/>
                <w:szCs w:val="52"/>
              </w:rPr>
              <w:t xml:space="preserve"> 章</w:t>
            </w:r>
          </w:p>
          <w:p w14:paraId="1E852793" w14:textId="77777777" w:rsidR="00B02F17" w:rsidRPr="00B02F17" w:rsidRDefault="00B02F17" w:rsidP="00B02F17">
            <w:pPr>
              <w:snapToGrid w:val="0"/>
              <w:jc w:val="center"/>
              <w:rPr>
                <w:rFonts w:ascii="UD デジタル 教科書体 NK-R" w:eastAsia="UD デジタル 教科書体 NK-R" w:hAnsi="ＭＳ ゴシック"/>
                <w:b/>
                <w:sz w:val="52"/>
                <w:szCs w:val="52"/>
              </w:rPr>
            </w:pPr>
          </w:p>
          <w:p w14:paraId="754C0233" w14:textId="1545864E" w:rsidR="00011291" w:rsidRPr="00A70EF5" w:rsidRDefault="00402BEF" w:rsidP="00A70EF5">
            <w:pPr>
              <w:snapToGrid w:val="0"/>
              <w:jc w:val="center"/>
              <w:rPr>
                <w:rFonts w:ascii="UD デジタル 教科書体 NK-R" w:eastAsia="UD デジタル 教科書体 NK-R" w:hAnsi="ＭＳ ゴシック"/>
                <w:b/>
                <w:sz w:val="52"/>
                <w:szCs w:val="52"/>
              </w:rPr>
            </w:pPr>
            <w:r>
              <w:rPr>
                <w:rFonts w:ascii="UD デジタル 教科書体 NK-R" w:eastAsia="UD デジタル 教科書体 NK-R" w:hAnsi="ＭＳ ゴシック" w:hint="eastAsia"/>
                <w:b/>
                <w:sz w:val="52"/>
                <w:szCs w:val="52"/>
              </w:rPr>
              <w:t>高齢者を取り巻く状況</w:t>
            </w:r>
            <w:r w:rsidR="00901DE4" w:rsidRPr="00A70EF5">
              <w:rPr>
                <w:rFonts w:ascii="UD デジタル 教科書体 NK-R" w:eastAsia="UD デジタル 教科書体 NK-R" w:hAnsi="ＭＳ ゴシック" w:hint="eastAsia"/>
                <w:b/>
                <w:sz w:val="52"/>
                <w:szCs w:val="52"/>
              </w:rPr>
              <w:t>と</w:t>
            </w:r>
          </w:p>
          <w:p w14:paraId="7FFD4985" w14:textId="53F0F917" w:rsidR="00901DE4" w:rsidRPr="00A70EF5" w:rsidRDefault="00011291" w:rsidP="00A70EF5">
            <w:pPr>
              <w:snapToGrid w:val="0"/>
              <w:jc w:val="center"/>
              <w:rPr>
                <w:rFonts w:ascii="UD デジタル 教科書体 NK-R" w:eastAsia="UD デジタル 教科書体 NK-R" w:hAnsi="ＭＳ ゴシック"/>
                <w:sz w:val="52"/>
                <w:szCs w:val="52"/>
              </w:rPr>
            </w:pPr>
            <w:r w:rsidRPr="00A70EF5">
              <w:rPr>
                <w:rFonts w:ascii="UD デジタル 教科書体 NK-R" w:eastAsia="UD デジタル 教科書体 NK-R" w:hAnsi="ＭＳ ゴシック" w:hint="eastAsia"/>
                <w:b/>
                <w:sz w:val="52"/>
                <w:szCs w:val="52"/>
              </w:rPr>
              <w:t>大阪府のめざすべき方向性</w:t>
            </w:r>
          </w:p>
          <w:p w14:paraId="32FA8235" w14:textId="0480E6E4" w:rsidR="00901DE4" w:rsidRPr="00A70EF5" w:rsidRDefault="00901DE4" w:rsidP="00A70EF5">
            <w:pPr>
              <w:snapToGrid w:val="0"/>
              <w:rPr>
                <w:rFonts w:ascii="UD デジタル 教科書体 NK-R" w:eastAsia="UD デジタル 教科書体 NK-R" w:hAnsi="HGP創英角ﾎﾟｯﾌﾟ体"/>
                <w:sz w:val="52"/>
                <w:szCs w:val="52"/>
              </w:rPr>
            </w:pPr>
          </w:p>
          <w:p w14:paraId="4F61EDB7" w14:textId="74B0A15C" w:rsidR="00901DE4" w:rsidRPr="00A70EF5" w:rsidRDefault="00901DE4" w:rsidP="00A70EF5">
            <w:pPr>
              <w:snapToGrid w:val="0"/>
              <w:rPr>
                <w:rFonts w:ascii="UD デジタル 教科書体 NK-R" w:eastAsia="UD デジタル 教科書体 NK-R" w:hAnsi="HGP創英角ﾎﾟｯﾌﾟ体"/>
                <w:sz w:val="52"/>
                <w:szCs w:val="52"/>
              </w:rPr>
            </w:pPr>
          </w:p>
          <w:p w14:paraId="7AE963BD" w14:textId="62F07ADE" w:rsidR="00901DE4" w:rsidRDefault="00901DE4" w:rsidP="00A70EF5">
            <w:pPr>
              <w:snapToGrid w:val="0"/>
              <w:rPr>
                <w:rFonts w:ascii="UD デジタル 教科書体 NK-R" w:eastAsia="UD デジタル 教科書体 NK-R" w:hAnsi="HGP創英角ﾎﾟｯﾌﾟ体"/>
                <w:b/>
                <w:kern w:val="0"/>
                <w:sz w:val="52"/>
                <w:szCs w:val="52"/>
              </w:rPr>
            </w:pPr>
          </w:p>
          <w:p w14:paraId="66A436D4" w14:textId="06601AFB" w:rsidR="008F1073" w:rsidRDefault="008F1073" w:rsidP="00A70EF5">
            <w:pPr>
              <w:snapToGrid w:val="0"/>
              <w:rPr>
                <w:rFonts w:ascii="UD デジタル 教科書体 NK-R" w:eastAsia="UD デジタル 教科書体 NK-R" w:hAnsi="HGP創英角ﾎﾟｯﾌﾟ体"/>
                <w:b/>
                <w:kern w:val="0"/>
                <w:sz w:val="52"/>
                <w:szCs w:val="52"/>
              </w:rPr>
            </w:pPr>
          </w:p>
          <w:p w14:paraId="44D855E1" w14:textId="684C67A8" w:rsidR="008F1073" w:rsidRDefault="008F1073" w:rsidP="00A70EF5">
            <w:pPr>
              <w:snapToGrid w:val="0"/>
              <w:rPr>
                <w:rFonts w:ascii="UD デジタル 教科書体 NK-R" w:eastAsia="UD デジタル 教科書体 NK-R" w:hAnsi="HGP創英角ﾎﾟｯﾌﾟ体"/>
                <w:b/>
                <w:kern w:val="0"/>
                <w:sz w:val="52"/>
                <w:szCs w:val="52"/>
              </w:rPr>
            </w:pPr>
          </w:p>
          <w:p w14:paraId="3A638409" w14:textId="7E474173" w:rsidR="008F1073" w:rsidRDefault="008F1073" w:rsidP="00A70EF5">
            <w:pPr>
              <w:snapToGrid w:val="0"/>
              <w:rPr>
                <w:rFonts w:ascii="UD デジタル 教科書体 NK-R" w:eastAsia="UD デジタル 教科書体 NK-R" w:hAnsi="HGP創英角ﾎﾟｯﾌﾟ体"/>
                <w:b/>
                <w:kern w:val="0"/>
                <w:sz w:val="52"/>
                <w:szCs w:val="52"/>
              </w:rPr>
            </w:pPr>
          </w:p>
          <w:p w14:paraId="16CD2B4F" w14:textId="7B9E6E45" w:rsidR="008F1073" w:rsidRDefault="008F1073" w:rsidP="00A70EF5">
            <w:pPr>
              <w:snapToGrid w:val="0"/>
              <w:rPr>
                <w:rFonts w:ascii="UD デジタル 教科書体 NK-R" w:eastAsia="UD デジタル 教科書体 NK-R" w:hAnsi="HGP創英角ﾎﾟｯﾌﾟ体"/>
                <w:b/>
                <w:kern w:val="0"/>
                <w:sz w:val="52"/>
                <w:szCs w:val="52"/>
              </w:rPr>
            </w:pPr>
          </w:p>
          <w:p w14:paraId="5803279A" w14:textId="755ED3A0" w:rsidR="008F1073" w:rsidRDefault="008F1073" w:rsidP="00A70EF5">
            <w:pPr>
              <w:snapToGrid w:val="0"/>
              <w:rPr>
                <w:rFonts w:ascii="UD デジタル 教科書体 NK-R" w:eastAsia="UD デジタル 教科書体 NK-R" w:hAnsi="HGP創英角ﾎﾟｯﾌﾟ体"/>
                <w:b/>
                <w:kern w:val="0"/>
                <w:sz w:val="52"/>
                <w:szCs w:val="52"/>
              </w:rPr>
            </w:pPr>
          </w:p>
          <w:p w14:paraId="0C1317BD" w14:textId="290FD25E" w:rsidR="008F1073" w:rsidRPr="00A70EF5" w:rsidRDefault="008F1073" w:rsidP="00A70EF5">
            <w:pPr>
              <w:snapToGrid w:val="0"/>
              <w:rPr>
                <w:rFonts w:ascii="UD デジタル 教科書体 NK-R" w:eastAsia="UD デジタル 教科書体 NK-R" w:hAnsi="HGP創英角ﾎﾟｯﾌﾟ体"/>
                <w:b/>
                <w:kern w:val="0"/>
                <w:sz w:val="52"/>
                <w:szCs w:val="52"/>
              </w:rPr>
            </w:pPr>
          </w:p>
        </w:tc>
      </w:tr>
    </w:tbl>
    <w:p w14:paraId="4D3C9D38" w14:textId="57C6E930" w:rsidR="008F1073" w:rsidRDefault="008F1073" w:rsidP="00A70EF5">
      <w:pPr>
        <w:snapToGrid w:val="0"/>
        <w:rPr>
          <w:rFonts w:ascii="UD デジタル 教科書体 NK-R" w:eastAsia="UD デジタル 教科書体 NK-R" w:hAnsi="ＭＳ ゴシック"/>
          <w:b/>
          <w:color w:val="000000"/>
          <w:sz w:val="28"/>
        </w:rPr>
        <w:sectPr w:rsidR="008F1073" w:rsidSect="00766DC1">
          <w:footerReference w:type="default" r:id="rId7"/>
          <w:type w:val="continuous"/>
          <w:pgSz w:w="11906" w:h="16838" w:code="9"/>
          <w:pgMar w:top="1418" w:right="851" w:bottom="1418" w:left="851" w:header="680" w:footer="567" w:gutter="0"/>
          <w:pgNumType w:fmt="numberInDash" w:start="12"/>
          <w:cols w:space="720"/>
          <w:docGrid w:type="linesAndChars" w:linePitch="333" w:charSpace="-2713"/>
        </w:sectPr>
      </w:pPr>
    </w:p>
    <w:p w14:paraId="29685CB0" w14:textId="33876FD3" w:rsidR="00B44561" w:rsidRPr="00A70EF5" w:rsidRDefault="00BE3AAB" w:rsidP="00A70EF5">
      <w:pPr>
        <w:snapToGrid w:val="0"/>
        <w:rPr>
          <w:rFonts w:ascii="UD デジタル 教科書体 NK-R" w:eastAsia="UD デジタル 教科書体 NK-R" w:hAnsi="ＭＳ ゴシック"/>
          <w:b/>
          <w:color w:val="000000"/>
          <w:sz w:val="28"/>
        </w:rPr>
      </w:pPr>
      <w:r w:rsidRPr="00A70EF5">
        <w:rPr>
          <w:rFonts w:ascii="UD デジタル 教科書体 NK-R" w:eastAsia="UD デジタル 教科書体 NK-R" w:hAnsi="ＭＳ ゴシック" w:hint="eastAsia"/>
          <w:b/>
          <w:color w:val="000000"/>
          <w:sz w:val="28"/>
        </w:rPr>
        <w:lastRenderedPageBreak/>
        <w:t>第１</w:t>
      </w:r>
      <w:r w:rsidR="00D020F8" w:rsidRPr="00A70EF5">
        <w:rPr>
          <w:rFonts w:ascii="UD デジタル 教科書体 NK-R" w:eastAsia="UD デジタル 教科書体 NK-R" w:hAnsi="ＭＳ ゴシック" w:hint="eastAsia"/>
          <w:b/>
          <w:color w:val="000000"/>
          <w:sz w:val="28"/>
        </w:rPr>
        <w:t xml:space="preserve">節　</w:t>
      </w:r>
      <w:r w:rsidR="007B396E">
        <w:rPr>
          <w:rFonts w:ascii="UD デジタル 教科書体 NK-R" w:eastAsia="UD デジタル 教科書体 NK-R" w:hAnsi="ＭＳ ゴシック" w:hint="eastAsia"/>
          <w:b/>
          <w:color w:val="000000"/>
          <w:sz w:val="28"/>
        </w:rPr>
        <w:t>高齢者を取り巻く状況</w:t>
      </w:r>
    </w:p>
    <w:p w14:paraId="23B8A2A2" w14:textId="77777777" w:rsidR="00B44561" w:rsidRPr="00A70EF5" w:rsidRDefault="00D450BF" w:rsidP="00A70EF5">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noProof/>
          <w:color w:val="000000"/>
          <w:sz w:val="28"/>
        </w:rPr>
        <mc:AlternateContent>
          <mc:Choice Requires="wps">
            <w:drawing>
              <wp:anchor distT="4294967295" distB="4294967295" distL="114300" distR="114300" simplePos="0" relativeHeight="251615744" behindDoc="0" locked="0" layoutInCell="1" allowOverlap="1" wp14:anchorId="2DCDE036" wp14:editId="4E1F3462">
                <wp:simplePos x="0" y="0"/>
                <wp:positionH relativeFrom="column">
                  <wp:posOffset>-12065</wp:posOffset>
                </wp:positionH>
                <wp:positionV relativeFrom="paragraph">
                  <wp:posOffset>1269</wp:posOffset>
                </wp:positionV>
                <wp:extent cx="6477000" cy="0"/>
                <wp:effectExtent l="0" t="38100" r="38100" b="38100"/>
                <wp:wrapNone/>
                <wp:docPr id="3280"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47117BE" id="直線コネクタ 28" o:spid="_x0000_s1026" style="position:absolute;left:0;text-align:left;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lYSQIAAFgEAAAOAAAAZHJzL2Uyb0RvYy54bWysVEtu2zAQ3RfoHQjtHUmO4thC5KCw7G7S&#10;1kDcA9AkZRGhSIKkLRtFN+k6F2gP0UULdNnDeJFrdEhbRtJuiqJaUMPPPL1586ir620j0IYZy5Us&#10;ovQsiRCTRFEuV0X0fjHrDSNkHZYUCyVZEe2Yja7HL19ctTpnfVUrQZlBACJt3uoiqp3TeRxbUrMG&#10;2zOlmYTNSpkGO5iaVUwNbgG9EXE/SQZxqwzVRhFmLayWh81oHPCrihH3rqosc0gUEXBzYTRhXPox&#10;Hl/hfGWwrjk50sD/wKLBXMJHT1AldhitDf8DquHEKKsqd0ZUE6uq4oSFGqCaNPmtmtsaaxZqAXGs&#10;Pslk/x8sebuZG8RpEZ33hyCQxA106fHL98cfn/f33/afHvb3X/f3P1F/6LVqtc0hZSLnxldLtvJW&#10;3yhyZ5FUkxrLFQucFzsNKKnPiJ+l+InV8MVl+0ZROIPXTgXhtpVpPCRIgrahP7tTf9jWIQKLg+zy&#10;MkmAJen2Ypx3idpY95qpBvmgiASXXjqc482NdZ4IzrsjflmqGRcitF9I1ALbUXLhoRsNYriaywVY&#10;4i5AWCU49cd9ojWr5UQYtMHeUuEJdcLO02NGrSUN8DXDdHqMHeYCYuSCQAowjrlCemwoFMgeo4N/&#10;PoyS0XQ4HWa9rD+Y9rKkLHuvZpOsN5illxfleTmZlOlHTzPN8ppTyqRn2nk5zf7OK8dbdXDhyc0n&#10;keLn6EFNINu9A+nQad/cg02Wiu7mpnMA2DccPl41fz+eziF++kMY/wIAAP//AwBQSwMEFAAGAAgA&#10;AAAhANv8iPHbAAAABQEAAA8AAABkcnMvZG93bnJldi54bWxMjk1PwzAQRO9I/AdrkXprnbRSVUI2&#10;FR+qyg1ReoCbEy9JRLy2YqdN++txTnAczejNy7ej6cSJet9aRkgXCQjiyuqWa4Tjx26+AeGDYq06&#10;y4RwIQ/b4vYmV5m2Z36n0yHUIkLYZwqhCcFlUvqqIaP8wjri2H3b3qgQY19L3atzhJtOLpNkLY1q&#10;OT40ytFzQ9XPYTAIth7eVp+venf82gf3sr66p2vpEGd34+MDiEBj+BvDpB/VoYhOpR1Ye9EhzNP7&#10;uERYgpjaJN2kIMopyyKX/+2LXwAAAP//AwBQSwECLQAUAAYACAAAACEAtoM4kv4AAADhAQAAEwAA&#10;AAAAAAAAAAAAAAAAAAAAW0NvbnRlbnRfVHlwZXNdLnhtbFBLAQItABQABgAIAAAAIQA4/SH/1gAA&#10;AJQBAAALAAAAAAAAAAAAAAAAAC8BAABfcmVscy8ucmVsc1BLAQItABQABgAIAAAAIQBqpnlYSQIA&#10;AFgEAAAOAAAAAAAAAAAAAAAAAC4CAABkcnMvZTJvRG9jLnhtbFBLAQItABQABgAIAAAAIQDb/Ijx&#10;2wAAAAUBAAAPAAAAAAAAAAAAAAAAAKMEAABkcnMvZG93bnJldi54bWxQSwUGAAAAAAQABADzAAAA&#10;qwUAAAAA&#10;" strokeweight="1.5pt">
                <v:stroke endarrow="oval" linestyle="thinThick"/>
              </v:line>
            </w:pict>
          </mc:Fallback>
        </mc:AlternateContent>
      </w:r>
    </w:p>
    <w:p w14:paraId="7D43DA65" w14:textId="252D2CD0" w:rsidR="009727BA" w:rsidRPr="00A70EF5" w:rsidRDefault="00972DAB" w:rsidP="00972DAB">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color w:val="000000"/>
        </w:rPr>
        <w:t>第</w:t>
      </w:r>
      <w:r>
        <w:rPr>
          <w:rFonts w:ascii="UD デジタル 教科書体 NK-R" w:eastAsia="UD デジタル 教科書体 NK-R" w:hAnsi="ＭＳ ゴシック"/>
          <w:b/>
          <w:color w:val="000000"/>
        </w:rPr>
        <w:t xml:space="preserve">１項　</w:t>
      </w:r>
      <w:r w:rsidR="001227EC" w:rsidRPr="00A70EF5">
        <w:rPr>
          <w:rFonts w:ascii="UD デジタル 教科書体 NK-R" w:eastAsia="UD デジタル 教科書体 NK-R" w:hAnsi="ＭＳ ゴシック" w:hint="eastAsia"/>
          <w:b/>
          <w:color w:val="000000"/>
        </w:rPr>
        <w:t>高齢化率と高齢者</w:t>
      </w:r>
      <w:r w:rsidR="00B66638">
        <w:rPr>
          <w:rFonts w:ascii="UD デジタル 教科書体 NK-R" w:eastAsia="UD デジタル 教科書体 NK-R" w:hAnsi="ＭＳ ゴシック" w:hint="eastAsia"/>
          <w:b/>
          <w:color w:val="000000"/>
        </w:rPr>
        <w:t>数</w:t>
      </w:r>
      <w:r w:rsidR="001227EC" w:rsidRPr="00A70EF5">
        <w:rPr>
          <w:rFonts w:ascii="UD デジタル 教科書体 NK-R" w:eastAsia="UD デジタル 教科書体 NK-R" w:hAnsi="ＭＳ ゴシック" w:hint="eastAsia"/>
          <w:b/>
          <w:color w:val="000000"/>
        </w:rPr>
        <w:t>の推移</w:t>
      </w:r>
    </w:p>
    <w:p w14:paraId="2F1E41B7" w14:textId="77777777" w:rsidR="001227EC" w:rsidRPr="00A70EF5" w:rsidRDefault="001227EC" w:rsidP="00972DAB">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color w:val="000000"/>
        </w:rPr>
        <w:t>（１）全国の推移</w:t>
      </w:r>
    </w:p>
    <w:p w14:paraId="36CBC80C" w14:textId="22AE8ABF" w:rsidR="00C36B06" w:rsidRPr="00AA2B1E" w:rsidRDefault="00DF5467" w:rsidP="00972DAB">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令和２</w:t>
      </w:r>
      <w:r w:rsidR="00C36B06" w:rsidRPr="00A70EF5">
        <w:rPr>
          <w:rFonts w:ascii="UD デジタル 教科書体 NK-R" w:eastAsia="UD デジタル 教科書体 NK-R" w:hAnsi="ＭＳ 明朝" w:hint="eastAsia"/>
        </w:rPr>
        <w:t>年</w:t>
      </w:r>
      <w:r w:rsidR="002F106F" w:rsidRPr="00A70EF5">
        <w:rPr>
          <w:rFonts w:ascii="UD デジタル 教科書体 NK-R" w:eastAsia="UD デジタル 教科書体 NK-R" w:hAnsi="ＭＳ 明朝" w:hint="eastAsia"/>
        </w:rPr>
        <w:t>国勢調査及び国立社会保障・人口問題研究所の将来推計人口</w:t>
      </w:r>
      <w:r w:rsidR="00C36B06" w:rsidRPr="00A70EF5">
        <w:rPr>
          <w:rFonts w:ascii="UD デジタル 教科書体 NK-R" w:eastAsia="UD デジタル 教科書体 NK-R" w:hAnsi="ＭＳ 明朝" w:hint="eastAsia"/>
        </w:rPr>
        <w:t>（</w:t>
      </w:r>
      <w:r>
        <w:rPr>
          <w:rFonts w:ascii="UD デジタル 教科書体 NK-R" w:eastAsia="UD デジタル 教科書体 NK-R" w:hAnsi="ＭＳ 明朝" w:hint="eastAsia"/>
        </w:rPr>
        <w:t>令和５</w:t>
      </w:r>
      <w:r w:rsidR="00C36B06" w:rsidRPr="00A70EF5">
        <w:rPr>
          <w:rFonts w:ascii="UD デジタル 教科書体 NK-R" w:eastAsia="UD デジタル 教科書体 NK-R" w:hAnsi="ＭＳ 明朝" w:hint="eastAsia"/>
        </w:rPr>
        <w:t>年</w:t>
      </w:r>
      <w:r w:rsidR="00C3477C" w:rsidRPr="00A70EF5">
        <w:rPr>
          <w:rFonts w:ascii="UD デジタル 教科書体 NK-R" w:eastAsia="UD デジタル 教科書体 NK-R" w:hAnsi="ＭＳ 明朝" w:hint="eastAsia"/>
        </w:rPr>
        <w:t>４</w:t>
      </w:r>
      <w:r w:rsidR="00C36B06" w:rsidRPr="00A70EF5">
        <w:rPr>
          <w:rFonts w:ascii="UD デジタル 教科書体 NK-R" w:eastAsia="UD デジタル 教科書体 NK-R" w:hAnsi="ＭＳ 明朝" w:hint="eastAsia"/>
        </w:rPr>
        <w:t>月）</w:t>
      </w:r>
      <w:r w:rsidR="002F106F" w:rsidRPr="00A70EF5">
        <w:rPr>
          <w:rFonts w:ascii="UD デジタル 教科書体 NK-R" w:eastAsia="UD デジタル 教科書体 NK-R" w:hAnsi="ＭＳ 明朝" w:hint="eastAsia"/>
        </w:rPr>
        <w:t>によると、全国の</w:t>
      </w:r>
      <w:r w:rsidR="00670A19">
        <w:rPr>
          <w:rFonts w:ascii="UD デジタル 教科書体 NK-R" w:eastAsia="UD デジタル 教科書体 NK-R" w:hAnsi="ＭＳ 明朝" w:hint="eastAsia"/>
        </w:rPr>
        <w:t>６５</w:t>
      </w:r>
      <w:r w:rsidR="002F106F" w:rsidRPr="00A70EF5">
        <w:rPr>
          <w:rFonts w:ascii="UD デジタル 教科書体 NK-R" w:eastAsia="UD デジタル 教科書体 NK-R" w:hAnsi="ＭＳ 明朝" w:hint="eastAsia"/>
        </w:rPr>
        <w:t>歳以上人口は、</w:t>
      </w:r>
      <w:r w:rsidR="00670A19">
        <w:rPr>
          <w:rFonts w:ascii="UD デジタル 教科書体 NK-R" w:eastAsia="UD デジタル 教科書体 NK-R" w:hAnsi="ＭＳ 明朝" w:hint="eastAsia"/>
        </w:rPr>
        <w:t>２０</w:t>
      </w:r>
      <w:r>
        <w:rPr>
          <w:rFonts w:ascii="UD デジタル 教科書体 NK-R" w:eastAsia="UD デジタル 教科書体 NK-R" w:hAnsi="ＭＳ 明朝" w:hint="eastAsia"/>
        </w:rPr>
        <w:t>2</w:t>
      </w:r>
      <w:r>
        <w:rPr>
          <w:rFonts w:ascii="UD デジタル 教科書体 NK-R" w:eastAsia="UD デジタル 教科書体 NK-R" w:hAnsi="ＭＳ 明朝"/>
        </w:rPr>
        <w:t>0</w:t>
      </w:r>
      <w:r w:rsidR="002F106F" w:rsidRPr="00A70EF5">
        <w:rPr>
          <w:rFonts w:ascii="UD デジタル 教科書体 NK-R" w:eastAsia="UD デジタル 教科書体 NK-R" w:hAnsi="ＭＳ 明朝" w:hint="eastAsia"/>
        </w:rPr>
        <w:t>年</w:t>
      </w:r>
      <w:r w:rsidR="00644E00" w:rsidRPr="00AA2B1E">
        <w:rPr>
          <w:rStyle w:val="af0"/>
          <w:rFonts w:ascii="UD デジタル 教科書体 NK-R" w:eastAsia="UD デジタル 教科書体 NK-R" w:hAnsi="ＭＳ 明朝" w:hint="eastAsia"/>
        </w:rPr>
        <w:footnoteReference w:id="1"/>
      </w:r>
      <w:r w:rsidR="002F106F" w:rsidRPr="00A70EF5">
        <w:rPr>
          <w:rFonts w:ascii="UD デジタル 教科書体 NK-R" w:eastAsia="UD デジタル 教科書体 NK-R" w:hAnsi="ＭＳ 明朝" w:hint="eastAsia"/>
        </w:rPr>
        <w:t>では</w:t>
      </w:r>
      <w:r w:rsidR="009443BE">
        <w:rPr>
          <w:rFonts w:ascii="UD デジタル 教科書体 NK-R" w:eastAsia="UD デジタル 教科書体 NK-R" w:hAnsi="ＭＳ 明朝" w:hint="eastAsia"/>
        </w:rPr>
        <w:t>3,603</w:t>
      </w:r>
      <w:r w:rsidR="00A662F3" w:rsidRPr="00A70EF5">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2F106F"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3,653</w:t>
      </w:r>
      <w:r w:rsidR="00A662F3" w:rsidRPr="00A70EF5">
        <w:rPr>
          <w:rFonts w:ascii="UD デジタル 教科書体 NK-R" w:eastAsia="UD デジタル 教科書体 NK-R" w:hAnsi="ＭＳ 明朝" w:hint="eastAsia"/>
        </w:rPr>
        <w:t>万人</w:t>
      </w:r>
      <w:r w:rsidR="00994B3E"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994B3E"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3,928</w:t>
      </w:r>
      <w:r w:rsidR="004E4B07" w:rsidRPr="00A70EF5">
        <w:rPr>
          <w:rFonts w:ascii="UD デジタル 教科書体 NK-R" w:eastAsia="UD デジタル 教科書体 NK-R" w:hAnsi="ＭＳ 明朝" w:hint="eastAsia"/>
        </w:rPr>
        <w:t>万人</w:t>
      </w:r>
      <w:r w:rsidR="00A662F3" w:rsidRPr="00A70EF5">
        <w:rPr>
          <w:rFonts w:ascii="UD デジタル 教科書体 NK-R" w:eastAsia="UD デジタル 教科書体 NK-R" w:hAnsi="ＭＳ 明朝" w:hint="eastAsia"/>
        </w:rPr>
        <w:t>に増加するとされています</w:t>
      </w:r>
      <w:r w:rsidR="002F106F" w:rsidRPr="00A70EF5">
        <w:rPr>
          <w:rFonts w:ascii="UD デジタル 教科書体 NK-R" w:eastAsia="UD デジタル 教科書体 NK-R" w:hAnsi="ＭＳ 明朝" w:hint="eastAsia"/>
        </w:rPr>
        <w:t>。</w:t>
      </w:r>
      <w:r w:rsidR="004E4B07" w:rsidRPr="00A70EF5">
        <w:rPr>
          <w:rFonts w:ascii="UD デジタル 教科書体 NK-R" w:eastAsia="UD デジタル 教科書体 NK-R" w:hAnsi="ＭＳ 明朝" w:hint="eastAsia"/>
        </w:rPr>
        <w:t>65歳以上人口比率は、</w:t>
      </w:r>
      <w:r w:rsidR="00670A19">
        <w:rPr>
          <w:rFonts w:ascii="UD デジタル 教科書体 NK-R" w:eastAsia="UD デジタル 教科書体 NK-R" w:hAnsi="ＭＳ 明朝" w:hint="eastAsia"/>
        </w:rPr>
        <w:t>２０</w:t>
      </w:r>
      <w:r>
        <w:rPr>
          <w:rFonts w:ascii="UD デジタル 教科書体 NK-R" w:eastAsia="UD デジタル 教科書体 NK-R" w:hAnsi="ＭＳ 明朝" w:hint="eastAsia"/>
        </w:rPr>
        <w:t>2</w:t>
      </w:r>
      <w:r>
        <w:rPr>
          <w:rFonts w:ascii="UD デジタル 教科書体 NK-R" w:eastAsia="UD デジタル 教科書体 NK-R" w:hAnsi="ＭＳ 明朝"/>
        </w:rPr>
        <w:t>0</w:t>
      </w:r>
      <w:r w:rsidR="004E4B07" w:rsidRPr="00A70EF5">
        <w:rPr>
          <w:rFonts w:ascii="UD デジタル 教科書体 NK-R" w:eastAsia="UD デジタル 教科書体 NK-R" w:hAnsi="ＭＳ 明朝" w:hint="eastAsia"/>
        </w:rPr>
        <w:t>年では</w:t>
      </w:r>
      <w:r>
        <w:rPr>
          <w:rFonts w:ascii="UD デジタル 教科書体 NK-R" w:eastAsia="UD デジタル 教科書体 NK-R" w:hAnsi="ＭＳ 明朝" w:hint="eastAsia"/>
        </w:rPr>
        <w:t>2</w:t>
      </w:r>
      <w:r>
        <w:rPr>
          <w:rFonts w:ascii="UD デジタル 教科書体 NK-R" w:eastAsia="UD デジタル 教科書体 NK-R" w:hAnsi="ＭＳ 明朝"/>
        </w:rPr>
        <w:t>8.6</w:t>
      </w:r>
      <w:r w:rsidR="004E4B07" w:rsidRPr="00A70EF5">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4E4B07"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2</w:t>
      </w:r>
      <w:r>
        <w:rPr>
          <w:rFonts w:ascii="UD デジタル 教科書体 NK-R" w:eastAsia="UD デジタル 教科書体 NK-R" w:hAnsi="ＭＳ 明朝"/>
        </w:rPr>
        <w:t>9.6</w:t>
      </w:r>
      <w:r w:rsidR="004E4B07"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4E4B07"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w:t>
      </w:r>
      <w:r>
        <w:rPr>
          <w:rFonts w:ascii="UD デジタル 教科書体 NK-R" w:eastAsia="UD デジタル 教科書体 NK-R" w:hAnsi="ＭＳ 明朝"/>
        </w:rPr>
        <w:t>4.8</w:t>
      </w:r>
      <w:r w:rsidR="004E4B07" w:rsidRPr="00A70EF5">
        <w:rPr>
          <w:rFonts w:ascii="UD デジタル 教科書体 NK-R" w:eastAsia="UD デジタル 教科書体 NK-R" w:hAnsi="ＭＳ 明朝" w:hint="eastAsia"/>
        </w:rPr>
        <w:t>％</w:t>
      </w:r>
      <w:r w:rsidR="004E4B07"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p>
    <w:p w14:paraId="42C64189" w14:textId="365533EA" w:rsidR="009C7D97" w:rsidRPr="00AA2B1E" w:rsidRDefault="002F106F"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670A19">
        <w:rPr>
          <w:rFonts w:ascii="UD デジタル 教科書体 NK-R" w:eastAsia="UD デジタル 教科書体 NK-R" w:hAnsi="ＭＳ 明朝" w:hint="eastAsia"/>
        </w:rPr>
        <w:t>７５</w:t>
      </w:r>
      <w:r w:rsidR="00F50997"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Pr="00AA2B1E">
        <w:rPr>
          <w:rFonts w:ascii="UD デジタル 教科書体 NK-R" w:eastAsia="UD デジタル 教科書体 NK-R" w:hAnsi="ＭＳ 明朝" w:hint="eastAsia"/>
        </w:rPr>
        <w:t>は</w:t>
      </w:r>
      <w:r w:rsidR="00670A19">
        <w:rPr>
          <w:rFonts w:ascii="UD デジタル 教科書体 NK-R" w:eastAsia="UD デジタル 教科書体 NK-R" w:hAnsi="ＭＳ 明朝" w:hint="eastAsia"/>
        </w:rPr>
        <w:t>２０</w:t>
      </w:r>
      <w:r w:rsidR="00DF5467">
        <w:rPr>
          <w:rFonts w:ascii="UD デジタル 教科書体 NK-R" w:eastAsia="UD デジタル 教科書体 NK-R" w:hAnsi="ＭＳ 明朝" w:hint="eastAsia"/>
        </w:rPr>
        <w:t>2</w:t>
      </w:r>
      <w:r w:rsidR="00DF5467">
        <w:rPr>
          <w:rFonts w:ascii="UD デジタル 教科書体 NK-R" w:eastAsia="UD デジタル 教科書体 NK-R" w:hAnsi="ＭＳ 明朝"/>
        </w:rPr>
        <w:t>0</w:t>
      </w:r>
      <w:r w:rsidR="00F50997" w:rsidRPr="00AA2B1E">
        <w:rPr>
          <w:rFonts w:ascii="UD デジタル 教科書体 NK-R" w:eastAsia="UD デジタル 教科書体 NK-R" w:hAnsi="ＭＳ 明朝" w:hint="eastAsia"/>
        </w:rPr>
        <w:t>年では</w:t>
      </w:r>
      <w:r w:rsidR="00DF5467">
        <w:rPr>
          <w:rFonts w:ascii="UD デジタル 教科書体 NK-R" w:eastAsia="UD デジタル 教科書体 NK-R" w:hAnsi="ＭＳ 明朝" w:hint="eastAsia"/>
        </w:rPr>
        <w:t>1,8</w:t>
      </w:r>
      <w:r w:rsidR="009443BE">
        <w:rPr>
          <w:rFonts w:ascii="UD デジタル 教科書体 NK-R" w:eastAsia="UD デジタル 教科書体 NK-R" w:hAnsi="ＭＳ 明朝"/>
        </w:rPr>
        <w:t>60</w:t>
      </w:r>
      <w:r w:rsidR="00F50997"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2,155</w:t>
      </w:r>
      <w:r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2,227</w:t>
      </w:r>
      <w:r w:rsidR="00B01EE4" w:rsidRPr="00AA2B1E">
        <w:rPr>
          <w:rFonts w:ascii="UD デジタル 教科書体 NK-R" w:eastAsia="UD デジタル 教科書体 NK-R" w:hAnsi="ＭＳ 明朝" w:hint="eastAsia"/>
        </w:rPr>
        <w:t>万人</w:t>
      </w:r>
      <w:r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７５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w:t>
      </w:r>
      <w:r w:rsidR="00DF5467">
        <w:rPr>
          <w:rFonts w:ascii="UD デジタル 教科書体 NK-R" w:eastAsia="UD デジタル 教科書体 NK-R" w:hAnsi="ＭＳ 明朝" w:hint="eastAsia"/>
        </w:rPr>
        <w:t>2</w:t>
      </w:r>
      <w:r w:rsidR="00DF5467">
        <w:rPr>
          <w:rFonts w:ascii="UD デジタル 教科書体 NK-R" w:eastAsia="UD デジタル 教科書体 NK-R" w:hAnsi="ＭＳ 明朝"/>
        </w:rPr>
        <w:t>0</w:t>
      </w:r>
      <w:r w:rsidR="00B01EE4" w:rsidRPr="00AA2B1E">
        <w:rPr>
          <w:rFonts w:ascii="UD デジタル 教科書体 NK-R" w:eastAsia="UD デジタル 教科書体 NK-R" w:hAnsi="ＭＳ 明朝" w:hint="eastAsia"/>
        </w:rPr>
        <w:t>年では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4.7</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7.5</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9.7</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4ACD020E" w14:textId="7DBC3B3F" w:rsidR="00F50997" w:rsidRPr="00AA2B1E" w:rsidRDefault="00F5099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さらに、</w:t>
      </w:r>
      <w:r w:rsidR="00095506" w:rsidRPr="00AA2B1E">
        <w:rPr>
          <w:rFonts w:ascii="UD デジタル 教科書体 NK-R" w:eastAsia="UD デジタル 教科書体 NK-R" w:hAnsi="ＭＳ 明朝" w:hint="eastAsia"/>
        </w:rPr>
        <w:t>現在、全国</w:t>
      </w:r>
      <w:r w:rsidR="00FF64CA" w:rsidRPr="00AA2B1E">
        <w:rPr>
          <w:rFonts w:ascii="UD デジタル 教科書体 NK-R" w:eastAsia="UD デジタル 教科書体 NK-R" w:hAnsi="ＭＳ 明朝" w:hint="eastAsia"/>
        </w:rPr>
        <w:t>で</w:t>
      </w:r>
      <w:r w:rsidR="00095506" w:rsidRPr="00AA2B1E">
        <w:rPr>
          <w:rFonts w:ascii="UD デジタル 教科書体 NK-R" w:eastAsia="UD デジタル 教科書体 NK-R" w:hAnsi="ＭＳ 明朝" w:hint="eastAsia"/>
        </w:rPr>
        <w:t>約</w:t>
      </w:r>
      <w:r w:rsidR="00BF08C9">
        <w:rPr>
          <w:rFonts w:ascii="UD デジタル 教科書体 NK-R" w:eastAsia="UD デジタル 教科書体 NK-R" w:hAnsi="ＭＳ 明朝" w:hint="eastAsia"/>
        </w:rPr>
        <w:t>６割</w:t>
      </w:r>
      <w:r w:rsidR="0002765F" w:rsidRPr="00AA2B1E">
        <w:rPr>
          <w:rStyle w:val="af0"/>
          <w:rFonts w:ascii="UD デジタル 教科書体 NK-R" w:eastAsia="UD デジタル 教科書体 NK-R" w:hAnsi="ＭＳ 明朝" w:hint="eastAsia"/>
        </w:rPr>
        <w:footnoteReference w:id="2"/>
      </w:r>
      <w:r w:rsidR="00FF64CA" w:rsidRPr="00AA2B1E">
        <w:rPr>
          <w:rFonts w:ascii="UD デジタル 教科書体 NK-R" w:eastAsia="UD デジタル 教科書体 NK-R" w:hAnsi="ＭＳ 明朝" w:hint="eastAsia"/>
        </w:rPr>
        <w:t>が要介護等認定を受けている</w:t>
      </w:r>
      <w:r w:rsidR="00670A19">
        <w:rPr>
          <w:rFonts w:ascii="UD デジタル 教科書体 NK-R" w:eastAsia="UD デジタル 教科書体 NK-R" w:hAnsi="ＭＳ 明朝" w:hint="eastAsia"/>
        </w:rPr>
        <w:t>８５</w:t>
      </w:r>
      <w:r w:rsidR="004768D3"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004768D3" w:rsidRPr="00AA2B1E">
        <w:rPr>
          <w:rFonts w:ascii="UD デジタル 教科書体 NK-R" w:eastAsia="UD デジタル 教科書体 NK-R" w:hAnsi="ＭＳ 明朝" w:hint="eastAsia"/>
        </w:rPr>
        <w:t>は</w:t>
      </w:r>
      <w:r w:rsidR="00994B3E"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004768D3" w:rsidRPr="00AA2B1E">
        <w:rPr>
          <w:rFonts w:ascii="UD デジタル 教科書体 NK-R" w:eastAsia="UD デジタル 教科書体 NK-R" w:hAnsi="ＭＳ 明朝" w:hint="eastAsia"/>
        </w:rPr>
        <w:t>年では</w:t>
      </w:r>
      <w:r w:rsidR="006D4D63">
        <w:rPr>
          <w:rFonts w:ascii="UD デジタル 教科書体 NK-R" w:eastAsia="UD デジタル 教科書体 NK-R" w:hAnsi="ＭＳ 明朝" w:hint="eastAsia"/>
        </w:rPr>
        <w:t>6</w:t>
      </w:r>
      <w:r w:rsidR="00696295">
        <w:rPr>
          <w:rFonts w:ascii="UD デジタル 教科書体 NK-R" w:eastAsia="UD デジタル 教科書体 NK-R" w:hAnsi="ＭＳ 明朝" w:hint="eastAsia"/>
        </w:rPr>
        <w:t>１３</w:t>
      </w:r>
      <w:r w:rsidR="004768D3"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4768D3"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7</w:t>
      </w:r>
      <w:r w:rsidR="006D4D63">
        <w:rPr>
          <w:rFonts w:ascii="UD デジタル 教科書体 NK-R" w:eastAsia="UD デジタル 教科書体 NK-R" w:hAnsi="ＭＳ 明朝"/>
        </w:rPr>
        <w:t>07</w:t>
      </w:r>
      <w:r w:rsidR="004768D3"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1,006</w:t>
      </w:r>
      <w:r w:rsidR="00B01EE4" w:rsidRPr="00AA2B1E">
        <w:rPr>
          <w:rFonts w:ascii="UD デジタル 教科書体 NK-R" w:eastAsia="UD デジタル 教科書体 NK-R" w:hAnsi="ＭＳ 明朝" w:hint="eastAsia"/>
        </w:rPr>
        <w:t>万人</w:t>
      </w:r>
      <w:r w:rsidR="004768D3"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８５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00B01EE4" w:rsidRPr="00AA2B1E">
        <w:rPr>
          <w:rFonts w:ascii="UD デジタル 教科書体 NK-R" w:eastAsia="UD デジタル 教科書体 NK-R" w:hAnsi="ＭＳ 明朝" w:hint="eastAsia"/>
        </w:rPr>
        <w:t>年では</w:t>
      </w:r>
      <w:r w:rsidR="006D4D63">
        <w:rPr>
          <w:rFonts w:ascii="UD デジタル 教科書体 NK-R" w:eastAsia="UD デジタル 教科書体 NK-R" w:hAnsi="ＭＳ 明朝" w:hint="eastAsia"/>
        </w:rPr>
        <w:t>4</w:t>
      </w:r>
      <w:r w:rsidR="006D4D63">
        <w:rPr>
          <w:rFonts w:ascii="UD デジタル 教科書体 NK-R" w:eastAsia="UD デジタル 教科書体 NK-R" w:hAnsi="ＭＳ 明朝"/>
        </w:rPr>
        <w:t>.9</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5</w:t>
      </w:r>
      <w:r w:rsidR="006D4D63">
        <w:rPr>
          <w:rFonts w:ascii="UD デジタル 教科書体 NK-R" w:eastAsia="UD デジタル 教科書体 NK-R" w:hAnsi="ＭＳ 明朝"/>
        </w:rPr>
        <w:t>.7</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8</w:t>
      </w:r>
      <w:r w:rsidR="006D4D63">
        <w:rPr>
          <w:rFonts w:ascii="UD デジタル 教科書体 NK-R" w:eastAsia="UD デジタル 教科書体 NK-R" w:hAnsi="ＭＳ 明朝"/>
        </w:rPr>
        <w:t>.9</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35D4B265" w14:textId="063035D4" w:rsidR="002F106F" w:rsidRDefault="004E4B0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全国的に高齢化が進む一方、</w:t>
      </w:r>
      <w:r w:rsidR="00670A19">
        <w:rPr>
          <w:rFonts w:ascii="UD デジタル 教科書体 NK-R" w:eastAsia="UD デジタル 教科書体 NK-R" w:hAnsi="ＭＳ 明朝" w:hint="eastAsia"/>
        </w:rPr>
        <w:t>１５</w:t>
      </w:r>
      <w:r w:rsidRPr="00AA2B1E">
        <w:rPr>
          <w:rFonts w:ascii="UD デジタル 教科書体 NK-R" w:eastAsia="UD デジタル 教科書体 NK-R" w:hAnsi="ＭＳ 明朝" w:hint="eastAsia"/>
        </w:rPr>
        <w:t>歳～</w:t>
      </w:r>
      <w:r w:rsidR="00670A19">
        <w:rPr>
          <w:rFonts w:ascii="UD デジタル 教科書体 NK-R" w:eastAsia="UD デジタル 教科書体 NK-R" w:hAnsi="ＭＳ 明朝" w:hint="eastAsia"/>
        </w:rPr>
        <w:t>６４</w:t>
      </w:r>
      <w:r w:rsidRPr="00AA2B1E">
        <w:rPr>
          <w:rFonts w:ascii="UD デジタル 教科書体 NK-R" w:eastAsia="UD デジタル 教科書体 NK-R" w:hAnsi="ＭＳ 明朝" w:hint="eastAsia"/>
        </w:rPr>
        <w:t>歳の生産年齢人口は、</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Pr="00AA2B1E">
        <w:rPr>
          <w:rFonts w:ascii="UD デジタル 教科書体 NK-R" w:eastAsia="UD デジタル 教科書体 NK-R" w:hAnsi="ＭＳ 明朝" w:hint="eastAsia"/>
        </w:rPr>
        <w:t>年では</w:t>
      </w:r>
      <w:r w:rsidR="00696295">
        <w:rPr>
          <w:rFonts w:ascii="UD デジタル 教科書体 NK-R" w:eastAsia="UD デジタル 教科書体 NK-R" w:hAnsi="ＭＳ 明朝" w:hint="eastAsia"/>
        </w:rPr>
        <w:t>7,509</w:t>
      </w:r>
      <w:r w:rsidRPr="00AA2B1E">
        <w:rPr>
          <w:rFonts w:ascii="UD デジタル 教科書体 NK-R" w:eastAsia="UD デジタル 教科書体 NK-R" w:hAnsi="ＭＳ 明朝" w:hint="eastAsia"/>
        </w:rPr>
        <w:t>万人</w:t>
      </w:r>
      <w:r w:rsidR="0074619B" w:rsidRPr="00AA2B1E">
        <w:rPr>
          <w:rFonts w:ascii="UD デジタル 教科書体 NK-R" w:eastAsia="UD デジタル 教科書体 NK-R" w:hAnsi="ＭＳ 明朝" w:hint="eastAsia"/>
        </w:rPr>
        <w:t>でした</w:t>
      </w:r>
      <w:r w:rsidRPr="00AA2B1E">
        <w:rPr>
          <w:rFonts w:ascii="UD デジタル 教科書体 NK-R" w:eastAsia="UD デジタル 教科書体 NK-R" w:hAnsi="ＭＳ 明朝" w:hint="eastAsia"/>
        </w:rPr>
        <w:t>が、</w:t>
      </w:r>
      <w:r w:rsidR="00B73D63">
        <w:rPr>
          <w:rFonts w:ascii="UD デジタル 教科書体 NK-R" w:eastAsia="UD デジタル 教科書体 NK-R" w:hAnsi="ＭＳ 明朝" w:hint="eastAsia"/>
        </w:rPr>
        <w:t>2025</w:t>
      </w:r>
      <w:r w:rsidRPr="00AA2B1E">
        <w:rPr>
          <w:rFonts w:ascii="UD デジタル 教科書体 NK-R" w:eastAsia="UD デジタル 教科書体 NK-R" w:hAnsi="ＭＳ 明朝" w:hint="eastAsia"/>
        </w:rPr>
        <w:t>年には</w:t>
      </w:r>
      <w:r w:rsidR="00644E00">
        <w:rPr>
          <w:rFonts w:ascii="UD デジタル 教科書体 NK-R" w:eastAsia="UD デジタル 教科書体 NK-R" w:hAnsi="ＭＳ 明朝" w:hint="eastAsia"/>
        </w:rPr>
        <w:t>7,310</w:t>
      </w:r>
      <w:r w:rsidRPr="00AA2B1E">
        <w:rPr>
          <w:rFonts w:ascii="UD デジタル 教科書体 NK-R" w:eastAsia="UD デジタル 教科書体 NK-R" w:hAnsi="ＭＳ 明朝" w:hint="eastAsia"/>
        </w:rPr>
        <w:t>万人、</w:t>
      </w:r>
      <w:r w:rsidR="00670A19">
        <w:rPr>
          <w:rFonts w:ascii="UD デジタル 教科書体 NK-R" w:eastAsia="UD デジタル 教科書体 NK-R" w:hAnsi="ＭＳ 明朝" w:hint="eastAsia"/>
        </w:rPr>
        <w:t>２０４０</w:t>
      </w:r>
      <w:r w:rsidRPr="00AA2B1E">
        <w:rPr>
          <w:rFonts w:ascii="UD デジタル 教科書体 NK-R" w:eastAsia="UD デジタル 教科書体 NK-R" w:hAnsi="ＭＳ 明朝" w:hint="eastAsia"/>
        </w:rPr>
        <w:t>年には</w:t>
      </w:r>
      <w:r w:rsidR="00644E00">
        <w:rPr>
          <w:rFonts w:ascii="UD デジタル 教科書体 NK-R" w:eastAsia="UD デジタル 教科書体 NK-R" w:hAnsi="ＭＳ 明朝" w:hint="eastAsia"/>
        </w:rPr>
        <w:t>6,213</w:t>
      </w:r>
      <w:r w:rsidR="00886E0F" w:rsidRPr="00AA2B1E">
        <w:rPr>
          <w:rFonts w:ascii="UD デジタル 教科書体 NK-R" w:eastAsia="UD デジタル 教科書体 NK-R" w:hAnsi="ＭＳ 明朝" w:hint="eastAsia"/>
        </w:rPr>
        <w:t>万人に減少すると予測されてい</w:t>
      </w:r>
      <w:r w:rsidR="00886E0F" w:rsidRPr="00A70EF5">
        <w:rPr>
          <w:rFonts w:ascii="UD デジタル 教科書体 NK-R" w:eastAsia="UD デジタル 教科書体 NK-R" w:hAnsi="ＭＳ 明朝" w:hint="eastAsia"/>
        </w:rPr>
        <w:t>ます。</w:t>
      </w:r>
    </w:p>
    <w:p w14:paraId="7B777634" w14:textId="77777777" w:rsidR="00762227" w:rsidRPr="00A70EF5" w:rsidRDefault="00762227" w:rsidP="00972DAB">
      <w:pPr>
        <w:snapToGrid w:val="0"/>
        <w:ind w:firstLineChars="100" w:firstLine="227"/>
        <w:rPr>
          <w:rFonts w:ascii="UD デジタル 教科書体 NK-R" w:eastAsia="UD デジタル 教科書体 NK-R" w:hAnsi="ＭＳ 明朝"/>
        </w:rPr>
      </w:pPr>
    </w:p>
    <w:p w14:paraId="3BCCA854" w14:textId="558AE376" w:rsidR="00402A89" w:rsidRPr="00A70EF5" w:rsidRDefault="009928CB" w:rsidP="00A70EF5">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3568" behindDoc="0" locked="0" layoutInCell="1" allowOverlap="1" wp14:anchorId="7432AC36" wp14:editId="40C9BD51">
                <wp:simplePos x="0" y="0"/>
                <wp:positionH relativeFrom="column">
                  <wp:posOffset>4505325</wp:posOffset>
                </wp:positionH>
                <wp:positionV relativeFrom="paragraph">
                  <wp:posOffset>208280</wp:posOffset>
                </wp:positionV>
                <wp:extent cx="1686560" cy="381000"/>
                <wp:effectExtent l="0" t="0" r="0" b="0"/>
                <wp:wrapNone/>
                <wp:docPr id="3144" name="テキスト ボックス 3144"/>
                <wp:cNvGraphicFramePr/>
                <a:graphic xmlns:a="http://schemas.openxmlformats.org/drawingml/2006/main">
                  <a:graphicData uri="http://schemas.microsoft.com/office/word/2010/wordprocessingShape">
                    <wps:wsp>
                      <wps:cNvSpPr txBox="1"/>
                      <wps:spPr>
                        <a:xfrm>
                          <a:off x="0" y="0"/>
                          <a:ext cx="1686560" cy="381000"/>
                        </a:xfrm>
                        <a:prstGeom prst="rect">
                          <a:avLst/>
                        </a:prstGeom>
                        <a:noFill/>
                        <a:ln w="6350">
                          <a:noFill/>
                        </a:ln>
                      </wps:spPr>
                      <wps:txbx>
                        <w:txbxContent>
                          <w:p w14:paraId="583FD9A7"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2AC36" id="_x0000_t202" coordsize="21600,21600" o:spt="202" path="m,l,21600r21600,l21600,xe">
                <v:stroke joinstyle="miter"/>
                <v:path gradientshapeok="t" o:connecttype="rect"/>
              </v:shapetype>
              <v:shape id="テキスト ボックス 3144" o:spid="_x0000_s1026" type="#_x0000_t202" style="position:absolute;left:0;text-align:left;margin-left:354.75pt;margin-top:16.4pt;width:132.8pt;height:3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KTgIAAGgEAAAOAAAAZHJzL2Uyb0RvYy54bWysVM2O0zAQviPxDpbvNOkvJWq6KrsqQqp2&#10;V+qiPbuO00ZKPMZ2m5RjKyEegldAnHmevAhjJ/3RwglxcWY8f57vm8nkpipyshPaZCBj2u2ElAjJ&#10;IcnkOqafnuZvxpQYy2TCcpAipnth6M309atJqSLRgw3kidAEk0gTlSqmG2tVFASGb0TBTAeUkGhM&#10;QRfMoqrXQaJZidmLPOiF4SgoQSdKAxfG4O1dY6RTnz9NBbcPaWqEJXlM8W3Wn9qfK3cG0wmL1pqp&#10;TcbbZ7B/eEXBMolFz6numGVkq7M/UhUZ12AgtR0ORQBpmnHhe8BuuuGLbpYbpoTvBcEx6gyT+X9p&#10;+f3uUZMsiWm/OxhQIlmBLNXHr/XhR334VR+/kfr4vT4e68NP1In3QtBKZSKMXSqMttV7qJB8B6a7&#10;N3jpsKhSXbgvdknQjvDvz5CLyhLugkbj0XCEJo62/rgbhp6T4BKttLEfBBTECTHVSKlHmu0WxmJF&#10;dD25uGIS5lmee1pzScqYjvrD0AecLRiRSwy8vNVJtlpVbQMrSPbYl4ZmXIzi8wyLL5ixj0zjfOB7&#10;cebtAx5pDlgEWomSDegvf7t3/kgbWikpcd5iaj5vmRaU5B8lEvoO4XcD6pXB8G0PFX1tWV1b5La4&#10;BRzpLm6X4l50/jY/iamG4hlXY+aqoolJjrVjak/irW22AFeLi9nMO+FIKmYXcqm4S+3gdNA+Vc9M&#10;qxZ/i8zdw2kyWfSChsa3IWK2tZBmniMHcINqizuOs6euXT23L9e697r8IKa/AQAA//8DAFBLAwQU&#10;AAYACAAAACEAO+UmaeAAAAAJAQAADwAAAGRycy9kb3ducmV2LnhtbEyPQU/DMAyF70j8h8hI3Fi6&#10;orKtNJ2mShMSgsPGLtzSxmsrEqc02Vb49ZgT3Gy/p+fvFevJWXHGMfSeFMxnCQikxpueWgWHt+3d&#10;EkSImoy2nlDBFwZYl9dXhc6Nv9AOz/vYCg6hkGsFXYxDLmVoOnQ6zPyAxNrRj05HXsdWmlFfONxZ&#10;mSbJg3S6J/7Q6QGrDpuP/ckpeK62r3pXp275baunl+Nm+Dy8Z0rd3kybRxARp/hnhl98RoeSmWp/&#10;IhOEVbBIVhlbFdynXIENq0U2B1HzwAdZFvJ/g/IHAAD//wMAUEsBAi0AFAAGAAgAAAAhALaDOJL+&#10;AAAA4QEAABMAAAAAAAAAAAAAAAAAAAAAAFtDb250ZW50X1R5cGVzXS54bWxQSwECLQAUAAYACAAA&#10;ACEAOP0h/9YAAACUAQAACwAAAAAAAAAAAAAAAAAvAQAAX3JlbHMvLnJlbHNQSwECLQAUAAYACAAA&#10;ACEA19PvSk4CAABoBAAADgAAAAAAAAAAAAAAAAAuAgAAZHJzL2Uyb0RvYy54bWxQSwECLQAUAAYA&#10;CAAAACEAO+UmaeAAAAAJAQAADwAAAAAAAAAAAAAAAACoBAAAZHJzL2Rvd25yZXYueG1sUEsFBgAA&#10;AAAEAAQA8wAAALUFAAAAAA==&#10;" filled="f" stroked="f" strokeweight=".5pt">
                <v:textbox>
                  <w:txbxContent>
                    <w:p w14:paraId="583FD9A7"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17792" behindDoc="0" locked="0" layoutInCell="1" allowOverlap="1" wp14:anchorId="07B4E2B3" wp14:editId="070D1F4D">
                <wp:simplePos x="0" y="0"/>
                <wp:positionH relativeFrom="column">
                  <wp:posOffset>4555808</wp:posOffset>
                </wp:positionH>
                <wp:positionV relativeFrom="paragraph">
                  <wp:posOffset>217805</wp:posOffset>
                </wp:positionV>
                <wp:extent cx="1611630" cy="481965"/>
                <wp:effectExtent l="0" t="19050" r="45720" b="32385"/>
                <wp:wrapNone/>
                <wp:docPr id="3279"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481965"/>
                        </a:xfrm>
                        <a:prstGeom prst="rightArrow">
                          <a:avLst>
                            <a:gd name="adj1" fmla="val 60556"/>
                            <a:gd name="adj2" fmla="val 47649"/>
                          </a:avLst>
                        </a:prstGeom>
                        <a:pattFill prst="pct90">
                          <a:fgClr>
                            <a:srgbClr val="4F81BD"/>
                          </a:fgClr>
                          <a:bgClr>
                            <a:srgbClr val="FFFFFF"/>
                          </a:bgClr>
                        </a:pattFill>
                        <a:ln w="25400" algn="ctr">
                          <a:solidFill>
                            <a:srgbClr val="385D8A"/>
                          </a:solidFill>
                          <a:prstDash val="sysDash"/>
                          <a:miter lim="800000"/>
                          <a:headEnd/>
                          <a:tailEnd/>
                        </a:ln>
                      </wps:spPr>
                      <wps:txbx>
                        <w:txbxContent>
                          <w:p w14:paraId="6DAF546B" w14:textId="77777777" w:rsidR="00BC4C23" w:rsidRPr="006F7B5F" w:rsidRDefault="00BC4C23" w:rsidP="002F106F">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4E2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7" type="#_x0000_t13" style="position:absolute;left:0;text-align:left;margin-left:358.75pt;margin-top:17.15pt;width:126.9pt;height:37.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yCmQIAABsFAAAOAAAAZHJzL2Uyb0RvYy54bWysVN1u0zAUvkfiHSzfsyRd27XR0mmsFCEN&#10;mDR4gFPHSQyObWy3aXkHxCMg8QRIPNPEa3DsZKUDrhC5iHzsz9/5+47PL3atJFtundCqoNlJSglX&#10;TJdC1QV9+2b1ZEaJ86BKkFrxgu65oxeLx4/OO5PzkW60LLklSKJc3pmCNt6bPEkca3gL7kQbrvCw&#10;0rYFj6atk9JCh+ytTEZpOk06bUtjNePO4e6yP6SLyF9VnPnXVeW4J7KgGJuPfxv/6/BPFueQ1xZM&#10;I9gQBvxDFC0IhU4PVEvwQDZW/EHVCma105U/YbpNdFUJxmMOmE2W/pbNbQOGx1ywOM4cyuT+Hy17&#10;tb2xRJQFPR2dzSlR0GKX7j5///Hl692nb2QaKtQZlyPw1tzYkKMz15q9d0TpqwZUzS+t1V3DocS4&#10;soBPHlwIhsOrZN291CWyw8brWKxdZdtAiGUgu9iT/aEnfOcJw81smmXTU2wdw7PxLJtPJ9EF5Pe3&#10;jXX+OdctCYuCWlE3PoYUfcD22vnYmXJIDsp3GSVVK7HRW5Bkmk4mMU3s3hFmdIwZn03H88HvwJhA&#10;fu850BvwfiWkHKIwzM/TGEBVX8m+bLZe45KgT8xkNcueLgfGA2T9V+wqfgN2gATvg8fgXSrSFXQ0&#10;GadYKZA1ziLzNvp3WooyRBZw7jiG09lkObsceB/AQmJLcE0fq9u7YAQg5K3wOLBStAWdpeHrt0P7&#10;n6kyQjwI2a8xSqkGPQQJ9FLyu/UuSi6KJchjrcs9CsTqfj7xPcFFo+1HSjqczYK6DxuwnBL5QqHI&#10;5tl4HIY5GuPJ2QgNe3yyPj4BxZCqLwjpjSvfPwEbE9USZBtyU/oSpVkJf6/hPq4hAZxAXD0Y8WM7&#10;on69aYufAAAA//8DAFBLAwQUAAYACAAAACEAlrfvPN8AAAAKAQAADwAAAGRycy9kb3ducmV2Lnht&#10;bEyPwU7DMAyG70i8Q2QkbizNutGtazohpF2QOGxw4eY1WVtonKrJ1u7tMSd2s+VPv7+/2E6uExc7&#10;hNaTBjVLQFiqvGmp1vD5sXtagQgRyWDnyWq42gDb8v6uwNz4kfb2coi14BAKOWpoYuxzKUPVWIdh&#10;5ntLfDv5wWHkdailGXDkcNfJeZI8S4ct8YcGe/va2OrncHYadqsxQ3r/WqKi/fd1keI6Dm9aPz5M&#10;LxsQ0U7xH4Y/fVaHkp2O/kwmiE5DprIloxrSRQqCgXWmeDgyqZI5yLKQtxXKXwAAAP//AwBQSwEC&#10;LQAUAAYACAAAACEAtoM4kv4AAADhAQAAEwAAAAAAAAAAAAAAAAAAAAAAW0NvbnRlbnRfVHlwZXNd&#10;LnhtbFBLAQItABQABgAIAAAAIQA4/SH/1gAAAJQBAAALAAAAAAAAAAAAAAAAAC8BAABfcmVscy8u&#10;cmVsc1BLAQItABQABgAIAAAAIQAokXyCmQIAABsFAAAOAAAAAAAAAAAAAAAAAC4CAABkcnMvZTJv&#10;RG9jLnhtbFBLAQItABQABgAIAAAAIQCWt+883wAAAAoBAAAPAAAAAAAAAAAAAAAAAPMEAABkcnMv&#10;ZG93bnJldi54bWxQSwUGAAAAAAQABADzAAAA/wUAAAAA&#10;" adj="18522,4260" fillcolor="#4f81bd" strokecolor="#385d8a" strokeweight="2pt">
                <v:fill r:id="rId8" o:title="" type="pattern"/>
                <v:stroke dashstyle="3 1"/>
                <v:textbox>
                  <w:txbxContent>
                    <w:p w14:paraId="6DAF546B" w14:textId="77777777" w:rsidR="00BC4C23" w:rsidRPr="006F7B5F" w:rsidRDefault="00BC4C23" w:rsidP="002F106F">
                      <w:pPr>
                        <w:pStyle w:val="Web"/>
                        <w:jc w:val="center"/>
                      </w:pP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6768" behindDoc="0" locked="0" layoutInCell="1" allowOverlap="1" wp14:anchorId="3E0C81B7" wp14:editId="3C13B78D">
                <wp:simplePos x="0" y="0"/>
                <wp:positionH relativeFrom="column">
                  <wp:posOffset>1864677</wp:posOffset>
                </wp:positionH>
                <wp:positionV relativeFrom="paragraph">
                  <wp:posOffset>222885</wp:posOffset>
                </wp:positionV>
                <wp:extent cx="2562225" cy="466725"/>
                <wp:effectExtent l="19050" t="19050" r="28575" b="47625"/>
                <wp:wrapNone/>
                <wp:docPr id="3278"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62225"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3975A6A7" w14:textId="77777777" w:rsidR="00BC4C23" w:rsidRPr="006F7B5F" w:rsidRDefault="00BC4C23" w:rsidP="00330F24">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0C81B7" id="右矢印 2" o:spid="_x0000_s1028" type="#_x0000_t13" style="position:absolute;left:0;text-align:left;margin-left:146.8pt;margin-top:17.55pt;width:201.75pt;height:36.75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z5cQIAAMAEAAAOAAAAZHJzL2Uyb0RvYy54bWysVF1uEzEQfkfiDpbf6WY3mzRE3VSloYBU&#10;oFLhAI7t3TX4D9vJptwBcQQkToDEmSquwdi7DVvgCZEHy7Mz83lmvvlycrpXEu2488LoCudHE4y4&#10;poYJ3VT47ZuLRwuMfCCaEWk0r/AN9/h09fDBSWeXvDCtkYw7BCDaLztb4TYEu8wyT1uuiD8ylmtw&#10;1sYpEsB0TcYc6QBdyayYTOZZZxyzzlDuPXxd9068Svh1zWl4XdeeByQrDLWFdLp0buKZrU7IsnHE&#10;toIOZZB/qEIRoeHRA9SaBIK2TvwBpQR1xps6HFGjMlPXgvLUA3STT37r5rollqdeYDjeHsbk/x8s&#10;fbW7ckiwCk+LY+BKEwUs3X7+/uPL19tP31ARJ9RZv4TAa3vlYo/eXhr63iNtzluiG37mnOlaThjU&#10;lcf47F5CNDykok330jBAJ9tg0rD2tVOolsI+j4kRGgaC9omdmwM7fB8QhY/FbF4UxQwjCr5yPj+G&#10;e3yMLCNOzLbOh2fcKBQvFXaiaUMqLmGT3aUPiSM2tEnYuxyjWkmgfEckmk/LshxWYhRTjGNm07yc&#10;D+8OiFDB3ctpPEYKdiGkTIZrNufSIYCHoi8W+ZP1kOzHYVKjLnZYTmBJiWxASzS4VPa9OD+Gmy5m&#10;68XZ3+CUCKAqKVSFF5P465uKHD3VLO18IEL2dyhf6oG0yFPPd9hv9mkvDhuwMewGWHSmFxGIHi6t&#10;cR8x6kBAFfYftsRxjOQLDZvwOC/LqLhklLPjAgw39mzGHqIpQPVdo944D71OtzYRebci2pzB/tQi&#10;3C1aX9fQAMgkrcQg6ajDsZ2ifv3xrH4CAAD//wMAUEsDBBQABgAIAAAAIQCAI+Eu4QAAAAoBAAAP&#10;AAAAZHJzL2Rvd25yZXYueG1sTI/BTsMwDIbvSLxDZCQuiKXttLKVphMgTTshwUA9Z43XVjROabK1&#10;8PTzTnCz5U+/vz9fT7YTJxx860hBPItAIFXOtFQr+PzY3C9B+KDJ6M4RKvhBD+vi+irXmXEjveNp&#10;F2rBIeQzraAJoc+k9FWDVvuZ65H4dnCD1YHXoZZm0COH204mUZRKq1viD43u8aXB6mt3tAqCfyv7&#10;w/dGl/Frun2++00W47ZU6vZmenoEEXAKfzBc9FkdCnbauyMZLzoFyWqeMqpgvohBMJCuHnjYMxkt&#10;U5BFLv9XKM4AAAD//wMAUEsBAi0AFAAGAAgAAAAhALaDOJL+AAAA4QEAABMAAAAAAAAAAAAAAAAA&#10;AAAAAFtDb250ZW50X1R5cGVzXS54bWxQSwECLQAUAAYACAAAACEAOP0h/9YAAACUAQAACwAAAAAA&#10;AAAAAAAAAAAvAQAAX3JlbHMvLnJlbHNQSwECLQAUAAYACAAAACEAn5pc+XECAADABAAADgAAAAAA&#10;AAAAAAAAAAAuAgAAZHJzL2Uyb0RvYy54bWxQSwECLQAUAAYACAAAACEAgCPhLuEAAAAKAQAADwAA&#10;AAAAAAAAAAAAAADLBAAAZHJzL2Rvd25yZXYueG1sUEsFBgAAAAAEAAQA8wAAANkFAAAAAA==&#10;" adj="19509,3948" fillcolor="#4f81bd" strokecolor="#385d8a" strokeweight="2pt">
                <v:textbox>
                  <w:txbxContent>
                    <w:p w14:paraId="3975A6A7" w14:textId="77777777" w:rsidR="00BC4C23" w:rsidRPr="006F7B5F" w:rsidRDefault="00BC4C23" w:rsidP="00330F24">
                      <w:pPr>
                        <w:pStyle w:val="Web"/>
                      </w:pPr>
                    </w:p>
                  </w:txbxContent>
                </v:textbox>
              </v:shape>
            </w:pict>
          </mc:Fallback>
        </mc:AlternateContent>
      </w:r>
      <w:r w:rsidR="00762227">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1520" behindDoc="0" locked="0" layoutInCell="1" allowOverlap="1" wp14:anchorId="1E29795B" wp14:editId="69B62EBB">
                <wp:simplePos x="0" y="0"/>
                <wp:positionH relativeFrom="margin">
                  <wp:posOffset>2534285</wp:posOffset>
                </wp:positionH>
                <wp:positionV relativeFrom="paragraph">
                  <wp:posOffset>203200</wp:posOffset>
                </wp:positionV>
                <wp:extent cx="1410970" cy="485775"/>
                <wp:effectExtent l="0" t="0" r="0" b="0"/>
                <wp:wrapNone/>
                <wp:docPr id="3143" name="テキスト ボックス 3143"/>
                <wp:cNvGraphicFramePr/>
                <a:graphic xmlns:a="http://schemas.openxmlformats.org/drawingml/2006/main">
                  <a:graphicData uri="http://schemas.microsoft.com/office/word/2010/wordprocessingShape">
                    <wps:wsp>
                      <wps:cNvSpPr txBox="1"/>
                      <wps:spPr>
                        <a:xfrm>
                          <a:off x="0" y="0"/>
                          <a:ext cx="1410970" cy="485775"/>
                        </a:xfrm>
                        <a:prstGeom prst="rect">
                          <a:avLst/>
                        </a:prstGeom>
                        <a:noFill/>
                        <a:ln w="6350">
                          <a:noFill/>
                        </a:ln>
                      </wps:spPr>
                      <wps:txbx>
                        <w:txbxContent>
                          <w:p w14:paraId="159740A3"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795B" id="テキスト ボックス 3143" o:spid="_x0000_s1029" type="#_x0000_t202" style="position:absolute;left:0;text-align:left;margin-left:199.55pt;margin-top:16pt;width:111.1pt;height:38.2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CfUwIAAG8EAAAOAAAAZHJzL2Uyb0RvYy54bWysVEtu2zAQ3RfoHQjua/kjx4lgOXATuChg&#10;JAGcImuaoiwBEoclaUvu0gaKHqJXKLrueXSRDin/kHZVdEPNcIbzeW9G49u6LMhGaJODjGmv06VE&#10;SA5JLlcx/fQ8e3dNibFMJqwAKWK6FYbeTt6+GVcqEn3IoEiEJhhEmqhSMc2sVVEQGJ6JkpkOKCHR&#10;mIIumUVVr4JEswqjl0XQ73avggp0ojRwYQze3rdGOvHx01Rw+5imRlhSxBRrs/7U/ly6M5iMWbTS&#10;TGU5P5TB/qGKkuUSk55C3TPLyFrnf4Qqc67BQGo7HMoA0jTnwveA3fS6r7pZZEwJ3wuCY9QJJvP/&#10;wvKHzZMmeRLTQS8cUCJZiSw1+6/N7kez+9Xsv5Fm/73Z75vdT9SJ90LQKmUifLtQ+NrW76FG8h2Y&#10;7t7gpcOiTnXpvtglQTvCvz1BLmpLuHsU9ro3IzRxtIXXw9Fo6MIE59dKG/tBQEmcEFONlHqk2WZu&#10;bOt6dHHJJMzyosB7FhWSVDG9Ggy7/sHJgsELiTnOtTrJ1su6BeLYxxKSLbanoZ0ao/gsxxrmzNgn&#10;pnFMsGwcffuIR1oA5oKDREkG+svf7p0/sodWSiocu5iaz2umBSXFR4m83vTC0M2pV8LhqI+KvrQs&#10;Ly1yXd4BTnYPl0xxLzp/WxzFVEP5ghsydVnRxCTH3DG1R/HOtsuAG8bFdOqdcDIVs3O5UNyFdlA6&#10;hJ/rF6bVgQaLBD7AcUBZ9IqN1rflY7q2kOaeKodzi+oBfpxqT/ZhA93aXOre6/yfmPwGAAD//wMA&#10;UEsDBBQABgAIAAAAIQDKVadR4QAAAAoBAAAPAAAAZHJzL2Rvd25yZXYueG1sTI/BSsNAEIbvgu+w&#10;TMGb3SSlJY3ZlBIoguihtRdvk+w2Cc3Oxuy2jT6940lvM8zHP9+fbybbi6sZfedIQTyPQBiqne6o&#10;UXB83z2mIHxA0tg7Mgq+jIdNcX+XY6bdjfbmegiN4BDyGSpoQxgyKX3dGot+7gZDfDu50WLgdWyk&#10;HvHG4baXSRStpMWO+EOLgylbU58PF6vgpdy94b5KbPrdl8+vp+3wefxYKvUwm7ZPIIKZwh8Mv/qs&#10;DgU7Ve5C2otewWK9jhnlIeFODKySeAGiYjJKlyCLXP6vUPwAAAD//wMAUEsBAi0AFAAGAAgAAAAh&#10;ALaDOJL+AAAA4QEAABMAAAAAAAAAAAAAAAAAAAAAAFtDb250ZW50X1R5cGVzXS54bWxQSwECLQAU&#10;AAYACAAAACEAOP0h/9YAAACUAQAACwAAAAAAAAAAAAAAAAAvAQAAX3JlbHMvLnJlbHNQSwECLQAU&#10;AAYACAAAACEAZYWQn1MCAABvBAAADgAAAAAAAAAAAAAAAAAuAgAAZHJzL2Uyb0RvYy54bWxQSwEC&#10;LQAUAAYACAAAACEAylWnUeEAAAAKAQAADwAAAAAAAAAAAAAAAACtBAAAZHJzL2Rvd25yZXYueG1s&#10;UEsFBgAAAAAEAAQA8wAAALsFAAAAAA==&#10;" filled="f" stroked="f" strokeweight=".5pt">
                <v:textbox>
                  <w:txbxContent>
                    <w:p w14:paraId="159740A3"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00F877DC" w:rsidRPr="00A70EF5">
        <w:rPr>
          <w:rFonts w:ascii="UD デジタル 教科書体 NK-R" w:eastAsia="UD デジタル 教科書体 NK-R" w:hAnsi="ＭＳ Ｐゴシック" w:hint="eastAsia"/>
          <w:b/>
        </w:rPr>
        <w:t>【全国の高齢化率・高齢者数の推移】</w:t>
      </w:r>
    </w:p>
    <w:p w14:paraId="63D6EC27" w14:textId="139A046B" w:rsidR="00167DE7" w:rsidRDefault="00167DE7" w:rsidP="00762227">
      <w:pPr>
        <w:snapToGrid w:val="0"/>
        <w:spacing w:line="120" w:lineRule="exact"/>
        <w:jc w:val="center"/>
        <w:rPr>
          <w:rFonts w:ascii="UD デジタル 教科書体 NK-R" w:eastAsia="UD デジタル 教科書体 NK-R" w:hAnsi="ＭＳ Ｐゴシック"/>
          <w:b/>
        </w:rPr>
      </w:pPr>
    </w:p>
    <w:p w14:paraId="0C464F1E" w14:textId="69AC03DC" w:rsidR="00762227" w:rsidRDefault="00762227" w:rsidP="00762227">
      <w:pPr>
        <w:snapToGrid w:val="0"/>
        <w:spacing w:line="120" w:lineRule="exact"/>
        <w:jc w:val="center"/>
        <w:rPr>
          <w:rFonts w:ascii="UD デジタル 教科書体 NK-R" w:eastAsia="UD デジタル 教科書体 NK-R" w:hAnsi="ＭＳ Ｐゴシック"/>
          <w:b/>
        </w:rPr>
      </w:pPr>
    </w:p>
    <w:p w14:paraId="35627DFA" w14:textId="543FEE7A" w:rsidR="002F106F" w:rsidRPr="00A70EF5" w:rsidRDefault="00BD3ACC" w:rsidP="00D3547A">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8816" behindDoc="0" locked="0" layoutInCell="1" allowOverlap="1" wp14:anchorId="0EA94ABC" wp14:editId="6E99F03C">
                <wp:simplePos x="0" y="0"/>
                <wp:positionH relativeFrom="column">
                  <wp:posOffset>5987732</wp:posOffset>
                </wp:positionH>
                <wp:positionV relativeFrom="paragraph">
                  <wp:posOffset>29210</wp:posOffset>
                </wp:positionV>
                <wp:extent cx="782002" cy="302895"/>
                <wp:effectExtent l="0" t="0" r="0" b="0"/>
                <wp:wrapNone/>
                <wp:docPr id="327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002" cy="302895"/>
                        </a:xfrm>
                        <a:prstGeom prst="rect">
                          <a:avLst/>
                        </a:prstGeom>
                        <a:noFill/>
                      </wps:spPr>
                      <wps:txbx>
                        <w:txbxContent>
                          <w:p w14:paraId="7E9F0F3B"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EA94ABC" id="テキスト ボックス 14" o:spid="_x0000_s1030" type="#_x0000_t202" style="position:absolute;left:0;text-align:left;margin-left:471.45pt;margin-top:2.3pt;width:61.55pt;height:23.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WWwgEAAEIDAAAOAAAAZHJzL2Uyb0RvYy54bWysUsGO0zAQvSPxD5bvNGkWaImaroDVclkB&#10;0sIHuI7TRMQe43Gb9NpIiI/YX0Cc+Z78CGOn213BDXFxMvbMm/fmzeqy1y3bK4cNmILPZylnykgo&#10;G7Mt+OdP18+WnKEXphQtGFXwg0J+uX76ZNXZXGVQQ1sqxwjEYN7Zgtfe2zxJUNZKC5yBVYYeK3Ba&#10;eArdNimd6Ahdt0mWpi+TDlxpHUiFSLdX0yNfR/yqUtJ/qCpUnrUFJ24+ni6em3Am65XIt07YupEn&#10;GuIfWGjRGGp6hroSXrCda/6C0o10gFD5mQSdQFU1UkUNpGae/qHmthZWRS00HLTnMeH/g5Xv9x8d&#10;a8qCX2SLBWdGaHJpHL6Nxx/j8dc4fGfjcDcOw3j8STGbPw8j6yzmVHlrqdb3b6An66N8tDcgvyCl&#10;JI9ypgKk7DCivnI6fEk8o0Jy5XB2QvWeSbpcLMncjDNJTxdptnz1IrRNHoqtQ/9OgWbhp+COjI4E&#10;xP4G/ZR6nxJ6Gbhu2vae1sQkEPT9po/qz7I2UB5IVUcrUXD8uhNOceZ8+xbiBgUwtK93ngBjn4Ay&#10;1Zw0k1GR6WmpwiY8jmPWw+qvfwMAAP//AwBQSwMEFAAGAAgAAAAhAE/rqxXdAAAACQEAAA8AAABk&#10;cnMvZG93bnJldi54bWxMj81OwzAQhO9IvIO1SNyo3dBGNGRTVfxIHLhQwt2NlzgiXkex26Rvj3uC&#10;42hGM9+U29n14kRj6DwjLBcKBHHjTcctQv35evcAIkTNRveeCeFMAbbV9VWpC+Mn/qDTPrYilXAo&#10;NIKNcSikDI0lp8PCD8TJ+/aj0zHJsZVm1FMqd73MlMql0x2nBasHerLU/OyPDiFGs1ue6xcX3r7m&#10;9+fJqmata8Tbm3n3CCLSHP/CcMFP6FAlpoM/sgmiR9issk2KIqxyEBdf5Xk6d0BYZ/cgq1L+f1D9&#10;AgAA//8DAFBLAQItABQABgAIAAAAIQC2gziS/gAAAOEBAAATAAAAAAAAAAAAAAAAAAAAAABbQ29u&#10;dGVudF9UeXBlc10ueG1sUEsBAi0AFAAGAAgAAAAhADj9If/WAAAAlAEAAAsAAAAAAAAAAAAAAAAA&#10;LwEAAF9yZWxzLy5yZWxzUEsBAi0AFAAGAAgAAAAhAGTllZbCAQAAQgMAAA4AAAAAAAAAAAAAAAAA&#10;LgIAAGRycy9lMm9Eb2MueG1sUEsBAi0AFAAGAAgAAAAhAE/rqxXdAAAACQEAAA8AAAAAAAAAAAAA&#10;AAAAHAQAAGRycy9kb3ducmV2LnhtbFBLBQYAAAAABAAEAPMAAAAmBQAAAAA=&#10;" filled="f" stroked="f">
                <v:textbox style="mso-fit-shape-to-text:t">
                  <w:txbxContent>
                    <w:p w14:paraId="7E9F0F3B"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00D450BF"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9840" behindDoc="0" locked="0" layoutInCell="1" allowOverlap="1" wp14:anchorId="24947951" wp14:editId="6EFEE60D">
                <wp:simplePos x="0" y="0"/>
                <wp:positionH relativeFrom="column">
                  <wp:posOffset>-132080</wp:posOffset>
                </wp:positionH>
                <wp:positionV relativeFrom="paragraph">
                  <wp:posOffset>5715</wp:posOffset>
                </wp:positionV>
                <wp:extent cx="791845" cy="256540"/>
                <wp:effectExtent l="0" t="2540" r="0" b="0"/>
                <wp:wrapNone/>
                <wp:docPr id="327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7A9C0"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47951" id="テキスト ボックス 13" o:spid="_x0000_s1031" type="#_x0000_t202" style="position:absolute;left:0;text-align:left;margin-left:-10.4pt;margin-top:.45pt;width:62.35pt;height:20.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nGAIAAOEDAAAOAAAAZHJzL2Uyb0RvYy54bWysU8GO0zAQvSPxD5bvNE233e5GTVfLrhYh&#10;LbDSwge4jtNEJB4zdpuUYyshPoJfQHvme/IjjJ22FLghLpZnxvPmzZvx7KqtK7ZWaEvQKY8HQ86U&#10;lpCVepnyD+/vXlxwZp3QmahAq5RvlOVX8+fPZo1J1AgKqDKFjEC0TRqT8sI5k0SRlYWqhR2AUZqC&#10;OWAtHJm4jDIUDaHXVTQaDs+jBjAzCFJZS97bPsjnAT/PlXTv8twqx6qUEzcXTgznwp/RfCaSJQpT&#10;lHJPQ/wDi1qUmooeoW6FE2yF5V9QdSkRLORuIKGOIM9LqUIP1E08/KObx0IYFXohcaw5ymT/H6x8&#10;u35AVmYpPxtNx5xpUdOUut2Xbvu92/7odl9Zt/vW7Xbd9olsFp95yRpjE8p8NJTr2pfQ0uhD+9bc&#10;g/xomYabQuilukaEplAiI8qxz4xOUnsc60EWzRvIqLBYOQhAbY6115MUYoROo9scx6VaxyQ5p5fx&#10;xXjCmaTQaHI+GYdxRiI5JBu07pWCmvlLypG2IYCL9b11noxIDk98LQ13ZVWFjaj0bw566D2BvOfb&#10;M3ftog3STQ6aLCDbUDcI/Z7Rv6BLAfiZs4Z2LOX200qg4qx6rUmRy3hMnJkLxngyHZGBp5HFaURo&#10;SVApd5z11xvXL/LKYLksqFI/Aw3XpGJehg693D2rPX3ao9D4fuf9op7a4dWvnzn/CQAA//8DAFBL&#10;AwQUAAYACAAAACEA8tHvBNsAAAAHAQAADwAAAGRycy9kb3ducmV2LnhtbEzOTU/DMAwG4DsS/yEy&#10;Erct2QdoK3UnBOIKYsAkbl7jtRWNUzXZWv492YndbL3W6yffjK5VJ+5D4wVhNjWgWEpvG6kQPj9e&#10;JitQIZJYar0wwi8H2BTXVzll1g/yzqdtrFQqkZARQh1jl2kdypodhanvWFJ28L2jmNa+0ranIZW7&#10;Vs+NudeOGkkfaur4qebyZ3t0CF+vh+/d0rxVz+6uG/xotLi1Rry9GR8fQEUe4/8xnPmJDkUy7f1R&#10;bFAtwmRuEj0irEGdY7NIwx5hOVuALnJ96S/+AAAA//8DAFBLAQItABQABgAIAAAAIQC2gziS/gAA&#10;AOEBAAATAAAAAAAAAAAAAAAAAAAAAABbQ29udGVudF9UeXBlc10ueG1sUEsBAi0AFAAGAAgAAAAh&#10;ADj9If/WAAAAlAEAAAsAAAAAAAAAAAAAAAAALwEAAF9yZWxzLy5yZWxzUEsBAi0AFAAGAAgAAAAh&#10;AL9xx6cYAgAA4QMAAA4AAAAAAAAAAAAAAAAALgIAAGRycy9lMm9Eb2MueG1sUEsBAi0AFAAGAAgA&#10;AAAhAPLR7wTbAAAABwEAAA8AAAAAAAAAAAAAAAAAcgQAAGRycy9kb3ducmV2LnhtbFBLBQYAAAAA&#10;BAAEAPMAAAB6BQAAAAA=&#10;" filled="f" stroked="f">
                <v:textbox>
                  <w:txbxContent>
                    <w:p w14:paraId="6977A9C0"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sidR="00762227">
        <w:rPr>
          <w:rFonts w:ascii="UD デジタル 教科書体 NK-R" w:eastAsia="UD デジタル 教科書体 NK-R" w:hint="eastAsia"/>
          <w:color w:val="FFFFFF" w:themeColor="background1"/>
        </w:rPr>
        <w:t>0</w:t>
      </w:r>
    </w:p>
    <w:p w14:paraId="6202EA81" w14:textId="78F9F144" w:rsidR="00637F19" w:rsidRDefault="00F35977" w:rsidP="00972DAB">
      <w:pPr>
        <w:snapToGrid w:val="0"/>
        <w:jc w:val="left"/>
        <w:rPr>
          <w:rFonts w:ascii="UD デジタル 教科書体 NK-R" w:eastAsia="UD デジタル 教科書体 NK-R" w:hAnsi="ＭＳ ゴシック"/>
          <w:b/>
          <w:color w:val="000000"/>
          <w:sz w:val="14"/>
        </w:rPr>
      </w:pPr>
      <w:r>
        <w:rPr>
          <w:rFonts w:ascii="UD デジタル 教科書体 NK-R" w:eastAsia="UD デジタル 教科書体 NK-R" w:hAnsi="ＭＳ ゴシック"/>
          <w:b/>
          <w:noProof/>
          <w:color w:val="000000"/>
          <w:sz w:val="14"/>
        </w:rPr>
        <w:drawing>
          <wp:inline distT="0" distB="0" distL="0" distR="0" wp14:anchorId="056FB0C0" wp14:editId="2275DF5F">
            <wp:extent cx="6605905" cy="3149600"/>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4817" cy="3163385"/>
                    </a:xfrm>
                    <a:prstGeom prst="rect">
                      <a:avLst/>
                    </a:prstGeom>
                    <a:noFill/>
                    <a:ln>
                      <a:noFill/>
                    </a:ln>
                  </pic:spPr>
                </pic:pic>
              </a:graphicData>
            </a:graphic>
          </wp:inline>
        </w:drawing>
      </w:r>
    </w:p>
    <w:p w14:paraId="3D7D2C96" w14:textId="54B120FE" w:rsidR="0000772E" w:rsidRDefault="00995CAD" w:rsidP="00972DAB">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rPr>
        <w:t>出典：</w:t>
      </w:r>
      <w:r w:rsidR="00972DAB" w:rsidRPr="00972DAB">
        <w:rPr>
          <w:rFonts w:ascii="UD デジタル 教科書体 NK-R" w:eastAsia="UD デジタル 教科書体 NK-R" w:hAnsi="ＭＳ ゴシック" w:hint="eastAsia"/>
          <w:b/>
          <w:color w:val="000000"/>
          <w:sz w:val="14"/>
        </w:rPr>
        <w:t>総務省「国勢調査」（</w:t>
      </w:r>
      <w:r w:rsidR="00670A19">
        <w:rPr>
          <w:rFonts w:ascii="UD デジタル 教科書体 NK-R" w:eastAsia="UD デジタル 教科書体 NK-R" w:hAnsi="ＭＳ ゴシック" w:hint="eastAsia"/>
          <w:b/>
          <w:color w:val="000000"/>
          <w:sz w:val="14"/>
        </w:rPr>
        <w:t>１９８０～２０</w:t>
      </w:r>
      <w:r w:rsidR="00DF5467">
        <w:rPr>
          <w:rFonts w:ascii="UD デジタル 教科書体 NK-R" w:eastAsia="UD デジタル 教科書体 NK-R" w:hAnsi="ＭＳ ゴシック" w:hint="eastAsia"/>
          <w:b/>
          <w:color w:val="000000"/>
          <w:sz w:val="14"/>
        </w:rPr>
        <w:t>2</w:t>
      </w:r>
      <w:r w:rsidR="00DF5467">
        <w:rPr>
          <w:rFonts w:ascii="UD デジタル 教科書体 NK-R" w:eastAsia="UD デジタル 教科書体 NK-R" w:hAnsi="ＭＳ ゴシック"/>
          <w:b/>
          <w:color w:val="000000"/>
          <w:sz w:val="14"/>
        </w:rPr>
        <w:t>0</w:t>
      </w:r>
      <w:r w:rsidR="00972DAB" w:rsidRPr="00972DAB">
        <w:rPr>
          <w:rFonts w:ascii="UD デジタル 教科書体 NK-R" w:eastAsia="UD デジタル 教科書体 NK-R" w:hAnsi="ＭＳ ゴシック" w:hint="eastAsia"/>
          <w:b/>
          <w:color w:val="000000"/>
          <w:sz w:val="14"/>
        </w:rPr>
        <w:t>年）、国立社会保障</w:t>
      </w:r>
      <w:r w:rsidR="002B01AF">
        <w:rPr>
          <w:rFonts w:ascii="UD デジタル 教科書体 NK-R" w:eastAsia="UD デジタル 教科書体 NK-R" w:hAnsi="ＭＳ ゴシック" w:hint="eastAsia"/>
          <w:b/>
          <w:color w:val="000000"/>
          <w:sz w:val="14"/>
        </w:rPr>
        <w:t>・</w:t>
      </w:r>
      <w:r w:rsidR="00972DAB" w:rsidRPr="00972DAB">
        <w:rPr>
          <w:rFonts w:ascii="UD デジタル 教科書体 NK-R" w:eastAsia="UD デジタル 教科書体 NK-R" w:hAnsi="ＭＳ ゴシック" w:hint="eastAsia"/>
          <w:b/>
          <w:color w:val="000000"/>
          <w:sz w:val="14"/>
        </w:rPr>
        <w:t>人口問題研究所「日本の将来推計人</w:t>
      </w:r>
      <w:r w:rsidR="00972DAB" w:rsidRPr="00972DAB">
        <w:rPr>
          <w:rFonts w:ascii="UD デジタル 教科書体 NK-R" w:eastAsia="UD デジタル 教科書体 NK-R" w:hAnsi="ＭＳ ゴシック" w:hint="eastAsia"/>
          <w:b/>
          <w:color w:val="000000"/>
          <w:sz w:val="14"/>
          <w:szCs w:val="16"/>
        </w:rPr>
        <w:t>口（</w:t>
      </w:r>
      <w:r w:rsidR="00DF5467">
        <w:rPr>
          <w:rFonts w:ascii="UD デジタル 教科書体 NK-R" w:eastAsia="UD デジタル 教科書体 NK-R" w:hAnsi="ＭＳ ゴシック" w:hint="eastAsia"/>
          <w:b/>
          <w:color w:val="000000"/>
          <w:sz w:val="14"/>
          <w:szCs w:val="16"/>
        </w:rPr>
        <w:t>令和５</w:t>
      </w:r>
      <w:r w:rsidR="00972DAB" w:rsidRPr="00972DAB">
        <w:rPr>
          <w:rFonts w:ascii="UD デジタル 教科書体 NK-R" w:eastAsia="UD デジタル 教科書体 NK-R" w:hAnsi="ＭＳ ゴシック" w:hint="eastAsia"/>
          <w:b/>
          <w:color w:val="000000"/>
          <w:sz w:val="14"/>
          <w:szCs w:val="16"/>
        </w:rPr>
        <w:t>年</w:t>
      </w:r>
      <w:r w:rsidR="00670A19">
        <w:rPr>
          <w:rFonts w:ascii="UD デジタル 教科書体 NK-R" w:eastAsia="UD デジタル 教科書体 NK-R" w:hAnsi="ＭＳ ゴシック" w:hint="eastAsia"/>
          <w:b/>
          <w:color w:val="000000"/>
          <w:sz w:val="14"/>
          <w:szCs w:val="16"/>
        </w:rPr>
        <w:t>４</w:t>
      </w:r>
      <w:r w:rsidR="00972DAB" w:rsidRPr="00972DAB">
        <w:rPr>
          <w:rFonts w:ascii="UD デジタル 教科書体 NK-R" w:eastAsia="UD デジタル 教科書体 NK-R" w:hAnsi="ＭＳ ゴシック" w:hint="eastAsia"/>
          <w:b/>
          <w:color w:val="000000"/>
          <w:sz w:val="14"/>
          <w:szCs w:val="16"/>
        </w:rPr>
        <w:t>月推計）」</w:t>
      </w:r>
      <w:r w:rsidR="009928CB">
        <w:rPr>
          <w:rFonts w:ascii="UD デジタル 教科書体 NK-R" w:eastAsia="UD デジタル 教科書体 NK-R" w:hAnsi="ＭＳ ゴシック" w:hint="eastAsia"/>
          <w:b/>
          <w:color w:val="000000"/>
          <w:sz w:val="14"/>
          <w:szCs w:val="16"/>
        </w:rPr>
        <w:t>（2</w:t>
      </w:r>
      <w:r w:rsidR="009928CB">
        <w:rPr>
          <w:rFonts w:ascii="UD デジタル 教科書体 NK-R" w:eastAsia="UD デジタル 教科書体 NK-R" w:hAnsi="ＭＳ ゴシック"/>
          <w:b/>
          <w:color w:val="000000"/>
          <w:sz w:val="14"/>
          <w:szCs w:val="16"/>
        </w:rPr>
        <w:t>025</w:t>
      </w:r>
      <w:r w:rsidR="009928CB">
        <w:rPr>
          <w:rFonts w:ascii="UD デジタル 教科書体 NK-R" w:eastAsia="UD デジタル 教科書体 NK-R" w:hAnsi="ＭＳ ゴシック" w:hint="eastAsia"/>
          <w:b/>
          <w:color w:val="000000"/>
          <w:sz w:val="14"/>
          <w:szCs w:val="16"/>
        </w:rPr>
        <w:t>年～）</w:t>
      </w:r>
      <w:r w:rsidR="00972DAB" w:rsidRPr="00972DAB">
        <w:rPr>
          <w:rFonts w:ascii="UD デジタル 教科書体 NK-R" w:eastAsia="UD デジタル 教科書体 NK-R" w:hAnsi="ＭＳ ゴシック" w:hint="eastAsia"/>
          <w:b/>
          <w:color w:val="000000"/>
          <w:sz w:val="14"/>
          <w:szCs w:val="16"/>
        </w:rPr>
        <w:t>を用いて大阪府で作成</w:t>
      </w:r>
    </w:p>
    <w:p w14:paraId="1E781BCE" w14:textId="5295564D" w:rsidR="00045C28" w:rsidRPr="00972DAB" w:rsidRDefault="00045C28" w:rsidP="00972DAB">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szCs w:val="16"/>
        </w:rPr>
        <w:t xml:space="preserve"> </w:t>
      </w:r>
      <w:r>
        <w:rPr>
          <w:rFonts w:ascii="UD デジタル 教科書体 NK-R" w:eastAsia="UD デジタル 教科書体 NK-R" w:hAnsi="ＭＳ ゴシック"/>
          <w:b/>
          <w:color w:val="000000"/>
          <w:sz w:val="14"/>
          <w:szCs w:val="16"/>
        </w:rPr>
        <w:t xml:space="preserve">  </w:t>
      </w:r>
      <w:r>
        <w:rPr>
          <w:rFonts w:ascii="UD デジタル 教科書体 NK-R" w:eastAsia="UD デジタル 教科書体 NK-R" w:hAnsi="ＭＳ ゴシック" w:hint="eastAsia"/>
          <w:b/>
          <w:color w:val="000000"/>
          <w:sz w:val="14"/>
          <w:szCs w:val="16"/>
        </w:rPr>
        <w:t>（2</w:t>
      </w:r>
      <w:r>
        <w:rPr>
          <w:rFonts w:ascii="UD デジタル 教科書体 NK-R" w:eastAsia="UD デジタル 教科書体 NK-R" w:hAnsi="ＭＳ ゴシック"/>
          <w:b/>
          <w:color w:val="000000"/>
          <w:sz w:val="14"/>
          <w:szCs w:val="16"/>
        </w:rPr>
        <w:t>015</w:t>
      </w:r>
      <w:r>
        <w:rPr>
          <w:rFonts w:ascii="UD デジタル 教科書体 NK-R" w:eastAsia="UD デジタル 教科書体 NK-R" w:hAnsi="ＭＳ ゴシック" w:hint="eastAsia"/>
          <w:b/>
          <w:color w:val="000000"/>
          <w:sz w:val="14"/>
          <w:szCs w:val="16"/>
        </w:rPr>
        <w:t>年までの割合は総数に年齢不詳を除き算定、2</w:t>
      </w:r>
      <w:r>
        <w:rPr>
          <w:rFonts w:ascii="UD デジタル 教科書体 NK-R" w:eastAsia="UD デジタル 教科書体 NK-R" w:hAnsi="ＭＳ ゴシック"/>
          <w:b/>
          <w:color w:val="000000"/>
          <w:sz w:val="14"/>
          <w:szCs w:val="16"/>
        </w:rPr>
        <w:t>020</w:t>
      </w:r>
      <w:r>
        <w:rPr>
          <w:rFonts w:ascii="UD デジタル 教科書体 NK-R" w:eastAsia="UD デジタル 教科書体 NK-R" w:hAnsi="ＭＳ ゴシック" w:hint="eastAsia"/>
          <w:b/>
          <w:color w:val="000000"/>
          <w:sz w:val="14"/>
          <w:szCs w:val="16"/>
        </w:rPr>
        <w:t>年の割合は不詳補完結果）</w:t>
      </w:r>
    </w:p>
    <w:p w14:paraId="6689D94D" w14:textId="77777777" w:rsidR="00FB2162" w:rsidRPr="00045C28" w:rsidRDefault="00FB2162" w:rsidP="00A70EF5">
      <w:pPr>
        <w:snapToGrid w:val="0"/>
        <w:rPr>
          <w:rFonts w:ascii="UD デジタル 教科書体 NK-R" w:eastAsia="UD デジタル 教科書体 NK-R" w:hAnsi="ＭＳ Ｐゴシック"/>
          <w:b/>
        </w:rPr>
      </w:pPr>
    </w:p>
    <w:p w14:paraId="38B7CF3C" w14:textId="472E6E3B" w:rsidR="001227EC" w:rsidRDefault="001227EC" w:rsidP="00A70EF5">
      <w:pPr>
        <w:snapToGrid w:val="0"/>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rPr>
        <w:lastRenderedPageBreak/>
        <w:t>（２）大阪府の</w:t>
      </w:r>
      <w:r w:rsidRPr="00AA2B1E">
        <w:rPr>
          <w:rFonts w:ascii="UD デジタル 教科書体 NK-R" w:eastAsia="UD デジタル 教科書体 NK-R" w:hAnsi="ＭＳ Ｐゴシック" w:hint="eastAsia"/>
          <w:b/>
        </w:rPr>
        <w:t>推</w:t>
      </w:r>
      <w:r w:rsidRPr="00A70EF5">
        <w:rPr>
          <w:rFonts w:ascii="UD デジタル 教科書体 NK-R" w:eastAsia="UD デジタル 教科書体 NK-R" w:hAnsi="ＭＳ Ｐゴシック" w:hint="eastAsia"/>
          <w:b/>
        </w:rPr>
        <w:t>移</w:t>
      </w:r>
    </w:p>
    <w:p w14:paraId="6C864874" w14:textId="265C0DD2" w:rsidR="002E16FD" w:rsidRPr="002E16FD" w:rsidRDefault="002E16FD" w:rsidP="002E16F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2</w:t>
      </w:r>
      <w:r>
        <w:rPr>
          <w:rFonts w:ascii="UD デジタル 教科書体 NK-R" w:eastAsia="UD デジタル 教科書体 NK-R" w:hAnsi="ＭＳ 明朝"/>
        </w:rPr>
        <w:t>020</w:t>
      </w:r>
      <w:r>
        <w:rPr>
          <w:rFonts w:ascii="UD デジタル 教科書体 NK-R" w:eastAsia="UD デジタル 教科書体 NK-R" w:hAnsi="ＭＳ 明朝" w:hint="eastAsia"/>
        </w:rPr>
        <w:t>（令和２）年の大阪府の6</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歳以上人口比率は2</w:t>
      </w:r>
      <w:r>
        <w:rPr>
          <w:rFonts w:ascii="UD デジタル 教科書体 NK-R" w:eastAsia="UD デジタル 教科書体 NK-R" w:hAnsi="ＭＳ 明朝"/>
        </w:rPr>
        <w:t>7.6%</w:t>
      </w:r>
      <w:r>
        <w:rPr>
          <w:rFonts w:ascii="UD デジタル 教科書体 NK-R" w:eastAsia="UD デジタル 教科書体 NK-R" w:hAnsi="ＭＳ 明朝" w:hint="eastAsia"/>
        </w:rPr>
        <w:t>、7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歳以上人口比率は1</w:t>
      </w:r>
      <w:r>
        <w:rPr>
          <w:rFonts w:ascii="UD デジタル 教科書体 NK-R" w:eastAsia="UD デジタル 教科書体 NK-R" w:hAnsi="ＭＳ 明朝"/>
        </w:rPr>
        <w:t>4.6%</w:t>
      </w:r>
      <w:r>
        <w:rPr>
          <w:rFonts w:ascii="UD デジタル 教科書体 NK-R" w:eastAsia="UD デジタル 教科書体 NK-R" w:hAnsi="ＭＳ 明朝" w:hint="eastAsia"/>
        </w:rPr>
        <w:t>で、全国の2</w:t>
      </w:r>
      <w:r>
        <w:rPr>
          <w:rFonts w:ascii="UD デジタル 教科書体 NK-R" w:eastAsia="UD デジタル 教科書体 NK-R" w:hAnsi="ＭＳ 明朝"/>
        </w:rPr>
        <w:t>8.6%</w:t>
      </w:r>
      <w:r>
        <w:rPr>
          <w:rFonts w:ascii="UD デジタル 教科書体 NK-R" w:eastAsia="UD デジタル 教科書体 NK-R" w:hAnsi="ＭＳ 明朝" w:hint="eastAsia"/>
        </w:rPr>
        <w:t>、1</w:t>
      </w:r>
      <w:r w:rsidR="001342A5">
        <w:rPr>
          <w:rFonts w:ascii="UD デジタル 教科書体 NK-R" w:eastAsia="UD デジタル 教科書体 NK-R" w:hAnsi="ＭＳ 明朝"/>
        </w:rPr>
        <w:t>4</w:t>
      </w:r>
      <w:r>
        <w:rPr>
          <w:rFonts w:ascii="UD デジタル 教科書体 NK-R" w:eastAsia="UD デジタル 教科書体 NK-R" w:hAnsi="ＭＳ 明朝"/>
        </w:rPr>
        <w:t>.</w:t>
      </w:r>
      <w:r w:rsidR="001342A5">
        <w:rPr>
          <w:rFonts w:ascii="UD デジタル 教科書体 NK-R" w:eastAsia="UD デジタル 教科書体 NK-R" w:hAnsi="ＭＳ 明朝"/>
        </w:rPr>
        <w:t>7</w:t>
      </w:r>
      <w:r>
        <w:rPr>
          <w:rFonts w:ascii="UD デジタル 教科書体 NK-R" w:eastAsia="UD デジタル 教科書体 NK-R" w:hAnsi="ＭＳ 明朝"/>
        </w:rPr>
        <w:t>%</w:t>
      </w:r>
      <w:r>
        <w:rPr>
          <w:rFonts w:ascii="UD デジタル 教科書体 NK-R" w:eastAsia="UD デジタル 教科書体 NK-R" w:hAnsi="ＭＳ 明朝" w:hint="eastAsia"/>
        </w:rPr>
        <w:t>より低くなっていますが、団塊の世代（昭和2</w:t>
      </w:r>
      <w:r>
        <w:rPr>
          <w:rFonts w:ascii="UD デジタル 教科書体 NK-R" w:eastAsia="UD デジタル 教科書体 NK-R" w:hAnsi="ＭＳ 明朝"/>
        </w:rPr>
        <w:t>2</w:t>
      </w:r>
      <w:r>
        <w:rPr>
          <w:rFonts w:ascii="UD デジタル 教科書体 NK-R" w:eastAsia="UD デジタル 教科書体 NK-R" w:hAnsi="ＭＳ 明朝" w:hint="eastAsia"/>
        </w:rPr>
        <w:t>～2</w:t>
      </w:r>
      <w:r>
        <w:rPr>
          <w:rFonts w:ascii="UD デジタル 教科書体 NK-R" w:eastAsia="UD デジタル 教科書体 NK-R" w:hAnsi="ＭＳ 明朝"/>
        </w:rPr>
        <w:t>4</w:t>
      </w:r>
      <w:r>
        <w:rPr>
          <w:rFonts w:ascii="UD デジタル 教科書体 NK-R" w:eastAsia="UD デジタル 教科書体 NK-R" w:hAnsi="ＭＳ 明朝" w:hint="eastAsia"/>
        </w:rPr>
        <w:t>年生まれ）の構成比が大きいため、2</w:t>
      </w:r>
      <w:r>
        <w:rPr>
          <w:rFonts w:ascii="UD デジタル 教科書体 NK-R" w:eastAsia="UD デジタル 教科書体 NK-R" w:hAnsi="ＭＳ 明朝"/>
        </w:rPr>
        <w:t>025</w:t>
      </w:r>
      <w:r>
        <w:rPr>
          <w:rFonts w:ascii="UD デジタル 教科書体 NK-R" w:eastAsia="UD デジタル 教科書体 NK-R" w:hAnsi="ＭＳ 明朝" w:hint="eastAsia"/>
        </w:rPr>
        <w:t>年には、7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歳以上比率が</w:t>
      </w:r>
      <w:r w:rsidR="00220B57">
        <w:rPr>
          <w:rFonts w:ascii="UD デジタル 教科書体 NK-R" w:eastAsia="UD デジタル 教科書体 NK-R" w:hAnsi="ＭＳ 明朝" w:hint="eastAsia"/>
        </w:rPr>
        <w:t>1</w:t>
      </w:r>
      <w:r w:rsidR="00220B57">
        <w:rPr>
          <w:rFonts w:ascii="UD デジタル 教科書体 NK-R" w:eastAsia="UD デジタル 教科書体 NK-R" w:hAnsi="ＭＳ 明朝"/>
        </w:rPr>
        <w:t>7.3</w:t>
      </w:r>
      <w:r>
        <w:rPr>
          <w:rFonts w:ascii="UD デジタル 教科書体 NK-R" w:eastAsia="UD デジタル 教科書体 NK-R" w:hAnsi="ＭＳ 明朝" w:hint="eastAsia"/>
        </w:rPr>
        <w:t>%</w:t>
      </w:r>
      <w:r w:rsidR="00C03700">
        <w:rPr>
          <w:rFonts w:ascii="UD デジタル 教科書体 NK-R" w:eastAsia="UD デジタル 教科書体 NK-R" w:hAnsi="ＭＳ 明朝" w:hint="eastAsia"/>
        </w:rPr>
        <w:t>になるとともに、2</w:t>
      </w:r>
      <w:r w:rsidR="00C03700">
        <w:rPr>
          <w:rFonts w:ascii="UD デジタル 教科書体 NK-R" w:eastAsia="UD デジタル 教科書体 NK-R" w:hAnsi="ＭＳ 明朝"/>
        </w:rPr>
        <w:t>035</w:t>
      </w:r>
      <w:r w:rsidR="00C03700">
        <w:rPr>
          <w:rFonts w:ascii="UD デジタル 教科書体 NK-R" w:eastAsia="UD デジタル 教科書体 NK-R" w:hAnsi="ＭＳ 明朝" w:hint="eastAsia"/>
        </w:rPr>
        <w:t>年に</w:t>
      </w:r>
      <w:r w:rsidR="00755581">
        <w:rPr>
          <w:rFonts w:ascii="UD デジタル 教科書体 NK-R" w:eastAsia="UD デジタル 教科書体 NK-R" w:hAnsi="ＭＳ 明朝" w:hint="eastAsia"/>
        </w:rPr>
        <w:t>は、</w:t>
      </w:r>
      <w:r w:rsidR="00C03700">
        <w:rPr>
          <w:rFonts w:ascii="UD デジタル 教科書体 NK-R" w:eastAsia="UD デジタル 教科書体 NK-R" w:hAnsi="ＭＳ 明朝" w:hint="eastAsia"/>
        </w:rPr>
        <w:t>8</w:t>
      </w:r>
      <w:r w:rsidR="00C03700">
        <w:rPr>
          <w:rFonts w:ascii="UD デジタル 教科書体 NK-R" w:eastAsia="UD デジタル 教科書体 NK-R" w:hAnsi="ＭＳ 明朝"/>
        </w:rPr>
        <w:t>5</w:t>
      </w:r>
      <w:r w:rsidR="00C03700">
        <w:rPr>
          <w:rFonts w:ascii="UD デジタル 教科書体 NK-R" w:eastAsia="UD デジタル 教科書体 NK-R" w:hAnsi="ＭＳ 明朝" w:hint="eastAsia"/>
        </w:rPr>
        <w:t>歳以上比率が</w:t>
      </w:r>
      <w:r w:rsidR="00755581">
        <w:rPr>
          <w:rFonts w:ascii="UD デジタル 教科書体 NK-R" w:eastAsia="UD デジタル 教科書体 NK-R" w:hAnsi="ＭＳ 明朝" w:hint="eastAsia"/>
        </w:rPr>
        <w:t>2</w:t>
      </w:r>
      <w:r w:rsidR="00755581">
        <w:rPr>
          <w:rFonts w:ascii="UD デジタル 教科書体 NK-R" w:eastAsia="UD デジタル 教科書体 NK-R" w:hAnsi="ＭＳ 明朝"/>
        </w:rPr>
        <w:t>020</w:t>
      </w:r>
      <w:r w:rsidR="00755581">
        <w:rPr>
          <w:rFonts w:ascii="UD デジタル 教科書体 NK-R" w:eastAsia="UD デジタル 教科書体 NK-R" w:hAnsi="ＭＳ 明朝" w:hint="eastAsia"/>
        </w:rPr>
        <w:t>年の</w:t>
      </w:r>
      <w:r w:rsidR="00220B57">
        <w:rPr>
          <w:rFonts w:ascii="UD デジタル 教科書体 NK-R" w:eastAsia="UD デジタル 教科書体 NK-R" w:hAnsi="ＭＳ 明朝" w:hint="eastAsia"/>
        </w:rPr>
        <w:t>約</w:t>
      </w:r>
      <w:r w:rsidR="00755581">
        <w:rPr>
          <w:rFonts w:ascii="UD デジタル 教科書体 NK-R" w:eastAsia="UD デジタル 教科書体 NK-R" w:hAnsi="ＭＳ 明朝" w:hint="eastAsia"/>
        </w:rPr>
        <w:t>２倍となる</w:t>
      </w:r>
      <w:r w:rsidR="00220B57">
        <w:rPr>
          <w:rFonts w:ascii="UD デジタル 教科書体 NK-R" w:eastAsia="UD デジタル 教科書体 NK-R" w:hAnsi="ＭＳ 明朝"/>
        </w:rPr>
        <w:t>8.3</w:t>
      </w:r>
      <w:r w:rsidR="00755581">
        <w:rPr>
          <w:rFonts w:ascii="UD デジタル 教科書体 NK-R" w:eastAsia="UD デジタル 教科書体 NK-R" w:hAnsi="ＭＳ 明朝"/>
        </w:rPr>
        <w:t>%</w:t>
      </w:r>
      <w:r w:rsidR="00755581">
        <w:rPr>
          <w:rFonts w:ascii="UD デジタル 教科書体 NK-R" w:eastAsia="UD デジタル 教科書体 NK-R" w:hAnsi="ＭＳ 明朝" w:hint="eastAsia"/>
        </w:rPr>
        <w:t>に</w:t>
      </w:r>
      <w:r w:rsidR="00C03700">
        <w:rPr>
          <w:rFonts w:ascii="UD デジタル 教科書体 NK-R" w:eastAsia="UD デジタル 教科書体 NK-R" w:hAnsi="ＭＳ 明朝" w:hint="eastAsia"/>
        </w:rPr>
        <w:t>急増するなど、今後</w:t>
      </w:r>
      <w:r w:rsidR="00755581">
        <w:rPr>
          <w:rFonts w:ascii="UD デジタル 教科書体 NK-R" w:eastAsia="UD デジタル 教科書体 NK-R" w:hAnsi="ＭＳ 明朝" w:hint="eastAsia"/>
        </w:rPr>
        <w:t>も</w:t>
      </w:r>
      <w:r w:rsidR="00C03700">
        <w:rPr>
          <w:rFonts w:ascii="UD デジタル 教科書体 NK-R" w:eastAsia="UD デジタル 教科書体 NK-R" w:hAnsi="ＭＳ 明朝" w:hint="eastAsia"/>
        </w:rPr>
        <w:t>高齢化が進展</w:t>
      </w:r>
      <w:r w:rsidR="00755581">
        <w:rPr>
          <w:rFonts w:ascii="UD デジタル 教科書体 NK-R" w:eastAsia="UD デジタル 教科書体 NK-R" w:hAnsi="ＭＳ 明朝" w:hint="eastAsia"/>
        </w:rPr>
        <w:t>する見込みです。</w:t>
      </w:r>
    </w:p>
    <w:p w14:paraId="78F77F9F" w14:textId="55A6B7A0" w:rsidR="00C74643" w:rsidRPr="00A70EF5" w:rsidRDefault="00F622B5" w:rsidP="00045C28">
      <w:pPr>
        <w:snapToGrid w:val="0"/>
        <w:spacing w:line="280" w:lineRule="exact"/>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10976" behindDoc="0" locked="0" layoutInCell="1" allowOverlap="1" wp14:anchorId="56E1F522" wp14:editId="29023DAC">
                <wp:simplePos x="0" y="0"/>
                <wp:positionH relativeFrom="column">
                  <wp:posOffset>4500278</wp:posOffset>
                </wp:positionH>
                <wp:positionV relativeFrom="paragraph">
                  <wp:posOffset>89501</wp:posOffset>
                </wp:positionV>
                <wp:extent cx="1686560" cy="520700"/>
                <wp:effectExtent l="0" t="0" r="0" b="0"/>
                <wp:wrapNone/>
                <wp:docPr id="3157" name="テキスト ボックス 3157"/>
                <wp:cNvGraphicFramePr/>
                <a:graphic xmlns:a="http://schemas.openxmlformats.org/drawingml/2006/main">
                  <a:graphicData uri="http://schemas.microsoft.com/office/word/2010/wordprocessingShape">
                    <wps:wsp>
                      <wps:cNvSpPr txBox="1"/>
                      <wps:spPr>
                        <a:xfrm>
                          <a:off x="0" y="0"/>
                          <a:ext cx="1686560" cy="520700"/>
                        </a:xfrm>
                        <a:prstGeom prst="rect">
                          <a:avLst/>
                        </a:prstGeom>
                        <a:noFill/>
                        <a:ln w="6350">
                          <a:noFill/>
                        </a:ln>
                      </wps:spPr>
                      <wps:txbx>
                        <w:txbxContent>
                          <w:p w14:paraId="68203F58"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F522" id="テキスト ボックス 3157" o:spid="_x0000_s1032" type="#_x0000_t202" style="position:absolute;left:0;text-align:left;margin-left:354.35pt;margin-top:7.05pt;width:132.8pt;height:4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78UgIAAG8EAAAOAAAAZHJzL2Uyb0RvYy54bWysVEtu2zAQ3RfoHQjua8mOP6lgOXATuChg&#10;JAGcImuaoiwBEoclaUvu0gaCHqJXKLrueXSRDin/kHZVdEMNOf/3ZjS+qcuCbIQ2OciYdjshJUJy&#10;SHK5iunnp9m7a0qMZTJhBUgR060w9Gby9s24UpHoQQZFIjTBINJElYppZq2KgsDwTJTMdEAJicoU&#10;dMksXvUqSDSrMHpZBL0wHAYV6ERp4MIYfL1rlXTi46ep4PYhTY2wpIgp1mb9qf25dGcwGbNopZnK&#10;cn4og/1DFSXLJSY9hbpjlpG1zv8IVeZcg4HUdjiUAaRpzoXvAbvphq+6WWRMCd8LgmPUCSbz/8Ly&#10;+82jJnkS06vuYESJZCWy1Oxfmt2PZver2X8jzf57s983u594J94KQauUidB3odDb1h+gRvIdmO7d&#10;4KPDok516b7YJUE9wr89QS5qS7hzGl4PB0NUcdQNeuEo9JwEZ2+ljf0ooCROiKlGSj3SbDM3FjOi&#10;6dHEJZMwy4vC01pIUsV0eDUIvcNJgx6FRMdzrU6y9bL2QAyPfSwh2WJ7GtqpMYrPcqxhzox9ZBrH&#10;BMvG0bcPeKQFYC44SJRkoL/+7d3ZI3uopaTCsYup+bJmWlBSfJLI6/tuv+/m1F/6g1EPL/pSs7zU&#10;yHV5CzjZXVwyxb3o7G1xFFMN5TNuyNRlRRWTHHPH1B7FW9suA24YF9OpN8LJVMzO5UJxF9qh6hB+&#10;qp+ZVgcaLBJ4D8cBZdErNlrblo/p2kKae6oczi2qB/hxqj2Dhw10a3N591bn/8TkNwAAAP//AwBQ&#10;SwMEFAAGAAgAAAAhAFbmkUPhAAAACQEAAA8AAABkcnMvZG93bnJldi54bWxMj8FOwzAMhu9IvENk&#10;JG4s7RhrKU2nqdKEhNhhYxdubpO1FY1TmmwrPD3mBDdb/6ffn/PVZHtxNqPvHCmIZxEIQ7XTHTUK&#10;Dm+buxSED0gae0dGwZfxsCqur3LMtLvQzpz3oRFcQj5DBW0IQyalr1tj0c/cYIizoxstBl7HRuoR&#10;L1xuezmPoqW02BFfaHEwZWvqj/3JKngpN1vcVXObfvfl8+txPXwe3h+Uur2Z1k8ggpnCHwy/+qwO&#10;BTtV7kTai15BEqUJoxwsYhAMPCaLexAVD8sYZJHL/x8UPwAAAP//AwBQSwECLQAUAAYACAAAACEA&#10;toM4kv4AAADhAQAAEwAAAAAAAAAAAAAAAAAAAAAAW0NvbnRlbnRfVHlwZXNdLnhtbFBLAQItABQA&#10;BgAIAAAAIQA4/SH/1gAAAJQBAAALAAAAAAAAAAAAAAAAAC8BAABfcmVscy8ucmVsc1BLAQItABQA&#10;BgAIAAAAIQAPVx78UgIAAG8EAAAOAAAAAAAAAAAAAAAAAC4CAABkcnMvZTJvRG9jLnhtbFBLAQIt&#10;ABQABgAIAAAAIQBW5pFD4QAAAAkBAAAPAAAAAAAAAAAAAAAAAKwEAABkcnMvZG93bnJldi54bWxQ&#10;SwUGAAAAAAQABADzAAAAugUAAAAA&#10;" filled="f" stroked="f" strokeweight=".5pt">
                <v:textbox>
                  <w:txbxContent>
                    <w:p w14:paraId="68203F58"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706880" behindDoc="0" locked="0" layoutInCell="1" allowOverlap="1" wp14:anchorId="6419A68B" wp14:editId="4AE19189">
                <wp:simplePos x="0" y="0"/>
                <wp:positionH relativeFrom="column">
                  <wp:posOffset>4536941</wp:posOffset>
                </wp:positionH>
                <wp:positionV relativeFrom="paragraph">
                  <wp:posOffset>138496</wp:posOffset>
                </wp:positionV>
                <wp:extent cx="1611630" cy="414087"/>
                <wp:effectExtent l="0" t="19050" r="45720" b="43180"/>
                <wp:wrapNone/>
                <wp:docPr id="3154"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414087"/>
                        </a:xfrm>
                        <a:prstGeom prst="rightArrow">
                          <a:avLst>
                            <a:gd name="adj1" fmla="val 60556"/>
                            <a:gd name="adj2" fmla="val 47649"/>
                          </a:avLst>
                        </a:prstGeom>
                        <a:pattFill prst="pct90">
                          <a:fgClr>
                            <a:srgbClr val="4F81BD"/>
                          </a:fgClr>
                          <a:bgClr>
                            <a:srgbClr val="FFFFFF"/>
                          </a:bgClr>
                        </a:pattFill>
                        <a:ln w="25400" algn="ctr">
                          <a:solidFill>
                            <a:srgbClr val="385D8A"/>
                          </a:solidFill>
                          <a:prstDash val="sysDash"/>
                          <a:miter lim="800000"/>
                          <a:headEnd/>
                          <a:tailEnd/>
                        </a:ln>
                      </wps:spPr>
                      <wps:txbx>
                        <w:txbxContent>
                          <w:p w14:paraId="65133FC8" w14:textId="77777777" w:rsidR="00BC4C23" w:rsidRPr="006F7B5F" w:rsidRDefault="00BC4C23" w:rsidP="00C74643">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19A68B" id="_x0000_s1033" type="#_x0000_t13" style="position:absolute;left:0;text-align:left;margin-left:357.25pt;margin-top:10.9pt;width:126.9pt;height:32.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lumAIAABsFAAAOAAAAZHJzL2Uyb0RvYy54bWysVN1u0zAUvkfiHSzfsyRd2nXR0mmsFCEN&#10;mDR4gFPHSQyObWy36XgHxCMg8QRIPNPEa3DsZKUDrhC5iHzsz9/5zp/PznedJFtundCqpNlRSglX&#10;TFdCNSV9+2b1ZE6J86AqkFrxkt5yR88Xjx+d9abgE91qWXFLkES5ojclbb03RZI41vIO3JE2XOFh&#10;rW0HHk3bJJWFHtk7mUzSdJb02lbGasadw93lcEgXkb+uOfOv69pxT2RJUZuPfxv/6/BPFmdQNBZM&#10;K9goA/5BRQdCodM91RI8kI0Vf1B1glntdO2PmO4SXdeC8RgDRpOlv0Vz04LhMRZMjjP7NLn/R8te&#10;ba8tEVVJj7NpTomCDqt09/n7jy9f7z59I7OQod64AoE35tqGGJ250uy9I0pftqAafmGt7lsOFerK&#10;Aj55cCEYDq+Sdf9SV8gOG69jsna17QIhpoHsYk1u9zXhO08YbmazLJsdY+kYnuVZns5Pogso7m8b&#10;6/xzrjsSFiW1oml9lBR9wPbK+ViZagwOqncZJXUnsdBbkGSWTqcxTKzeAWZyiMlPZvnp6HdkTKC4&#10;9xzoDXi/ElKOKgzzp2kUUDeXckibbda4JOgTI1nNs6fLkXEPWf8Vu4rfiB0hwfvoMXiXivQlnUzz&#10;FDMFssFZZN5G/05LUQVlAecONRzPp8v5xcj7ABYCW4JrB63u1gUjAKHohMeBlaIr6TwN37Adyv9M&#10;VRHiQchhjSqlGvshtMDQSn633sWWi5UM7bHW1S02iNXDfOJ7gotW24+U9DibJXUfNmA5JfKFwiY7&#10;zfI8DHM08unJBA17eLI+PAHFkGpICBmMSz88ARsTuyW0bYhN6QtszVr4+x4edI0B4ATi6sGIH9oR&#10;9etNW/wEAAD//wMAUEsDBBQABgAIAAAAIQCXIGYj3gAAAAkBAAAPAAAAZHJzL2Rvd25yZXYueG1s&#10;TI9BTsMwEEX3SNzBGiR21EmBJIRMKgRUqHRF6AHceEgi4nFku216e8wKlqN5+v/9ajWbURzJ+cEy&#10;QrpIQBC3Vg/cIew+1zcFCB8UazVaJoQzeVjVlxeVKrU98Qcdm9CJGMK+VAh9CFMppW97Msov7EQc&#10;f1/WGRXi6TqpnTrFcDPKZZJk0qiBY0OvJnruqf1uDgah3bxQm7nd+9u0zrV73bqGz1vE66v56RFE&#10;oDn8wfCrH9Whjk57e2DtxYiQp3f3EUVYpnFCBB6y4hbEHqHIE5B1Jf8vqH8AAAD//wMAUEsBAi0A&#10;FAAGAAgAAAAhALaDOJL+AAAA4QEAABMAAAAAAAAAAAAAAAAAAAAAAFtDb250ZW50X1R5cGVzXS54&#10;bWxQSwECLQAUAAYACAAAACEAOP0h/9YAAACUAQAACwAAAAAAAAAAAAAAAAAvAQAAX3JlbHMvLnJl&#10;bHNQSwECLQAUAAYACAAAACEAnNQ5bpgCAAAbBQAADgAAAAAAAAAAAAAAAAAuAgAAZHJzL2Uyb0Rv&#10;Yy54bWxQSwECLQAUAAYACAAAACEAlyBmI94AAAAJAQAADwAAAAAAAAAAAAAAAADyBAAAZHJzL2Rv&#10;d25yZXYueG1sUEsFBgAAAAAEAAQA8wAAAP0FAAAAAA==&#10;" adj="18956,4260" fillcolor="#4f81bd" strokecolor="#385d8a" strokeweight="2pt">
                <v:fill r:id="rId8" o:title="" type="pattern"/>
                <v:stroke dashstyle="3 1"/>
                <v:textbox>
                  <w:txbxContent>
                    <w:p w14:paraId="65133FC8" w14:textId="77777777" w:rsidR="00BC4C23" w:rsidRPr="006F7B5F" w:rsidRDefault="00BC4C23" w:rsidP="00C74643">
                      <w:pPr>
                        <w:pStyle w:val="Web"/>
                        <w:jc w:val="center"/>
                      </w:pPr>
                    </w:p>
                  </w:txbxContent>
                </v:textbox>
              </v:shape>
            </w:pict>
          </mc:Fallback>
        </mc:AlternateContent>
      </w:r>
      <w:r w:rsidR="00EC468B"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5856" behindDoc="0" locked="0" layoutInCell="1" allowOverlap="1" wp14:anchorId="03EDF5B1" wp14:editId="6800563F">
                <wp:simplePos x="0" y="0"/>
                <wp:positionH relativeFrom="column">
                  <wp:posOffset>1978660</wp:posOffset>
                </wp:positionH>
                <wp:positionV relativeFrom="paragraph">
                  <wp:posOffset>147320</wp:posOffset>
                </wp:positionV>
                <wp:extent cx="2414270" cy="384810"/>
                <wp:effectExtent l="19050" t="19050" r="24130" b="34290"/>
                <wp:wrapNone/>
                <wp:docPr id="3156"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384810"/>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0A6E90ED" w14:textId="77777777" w:rsidR="00BC4C23" w:rsidRPr="006F7B5F" w:rsidRDefault="00BC4C23" w:rsidP="00C74643">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EDF5B1" id="_x0000_s1034" type="#_x0000_t13" style="position:absolute;left:0;text-align:left;margin-left:155.8pt;margin-top:11.6pt;width:190.1pt;height:30.3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PQcgIAAMAEAAAOAAAAZHJzL2Uyb0RvYy54bWysVFFu1DAQ/UfiDpb/aTbZ7DZEzValSwGp&#10;QKXCAby2kxgc29jezS53QBwBiRMgcaaKazB20pICX4h8WJ7MzMu8eTM5Od13Eu24dUKrCqdHM4y4&#10;opoJ1VT47ZuLRwVGzhPFiNSKV/jAHT5dPXxw0puSZ7rVknGLAES5sjcVbr03ZZI42vKOuCNtuAJn&#10;rW1HPJi2SZglPaB3Mslms2XSa8uM1ZQ7B2/XgxOvIn5dc+pf17XjHskKQ20+njaem3AmqxNSNpaY&#10;VtCxDPIPVXREKPjoHdSaeIK2VvwB1QlqtdO1P6K6S3RdC8ojB2CTzn5jc90SwyMXaI4zd21y/w+W&#10;vtpdWSRYhefpYomRIh2odPP5+48vX28+fUNZ6FBvXAmB1+bKBo7OXGr63iGlz1uiGn5mre5bThjU&#10;lYb45F5CMBykok3/UjNAJ1uvY7P2te1QLYV5HhIDNDQE7aM6hzt1+N4jCi+zPM2zYxCRgm9e5EUa&#10;5UtIGXBCtrHOP+O6Q+FSYSua1sfiIjbZXTofNWIjTcLepRjVnQTJd0Si5TzP83EkJjHZNGYxT/Nl&#10;JEnKEREquP1ybI+Wgl0IKaNhm825tAjgK5xfFOmT9ZjspmFSoR4YLvIZ8COygV2i3say78W5Kdy8&#10;WKyLs7/BdcLDVknRVbiYhWcgFTR6qliceU+EHO5QvlSjaEGnQW+/3+zjXBQhN2i40ewAKlo9LBEs&#10;PVxabT9i1MMCVdh92BLLMZIvFEzC4zTPw8ZFI18cZ2DYqWcz9RBFAWpgjQbj3A97ujVRyNsRUfoM&#10;5qcW/nbQhrpGArAmcLu3h1M7Rv368ax+AgAA//8DAFBLAwQUAAYACAAAACEAIPibgd8AAAAJAQAA&#10;DwAAAGRycy9kb3ducmV2LnhtbEyPy07DMBBF90j8gzVIbBB1HlIIIZMKlXbFAigVazeexlHjcRS7&#10;bfh7zAqWozm699x6OdtBnGnyvWOEdJGAIG6d7rlD2H1u7ksQPijWanBMCN/kYdlcX9Wq0u7CH3Te&#10;hk7EEPaVQjAhjJWUvjVklV+4kTj+Dm6yKsRz6qSe1CWG20FmSVJIq3qODUaNtDLUHrcni7C544dV&#10;e3zZzeH91XyZ7pCt12+Itzfz8xOIQHP4g+FXP6pDE5327sTaiwEhT9MioghZnoGIQPGYxi17hDIv&#10;QTa1/L+g+QEAAP//AwBQSwECLQAUAAYACAAAACEAtoM4kv4AAADhAQAAEwAAAAAAAAAAAAAAAAAA&#10;AAAAW0NvbnRlbnRfVHlwZXNdLnhtbFBLAQItABQABgAIAAAAIQA4/SH/1gAAAJQBAAALAAAAAAAA&#10;AAAAAAAAAC8BAABfcmVscy8ucmVsc1BLAQItABQABgAIAAAAIQCYgjPQcgIAAMAEAAAOAAAAAAAA&#10;AAAAAAAAAC4CAABkcnMvZTJvRG9jLnhtbFBLAQItABQABgAIAAAAIQAg+JuB3wAAAAkBAAAPAAAA&#10;AAAAAAAAAAAAAMwEAABkcnMvZG93bnJldi54bWxQSwUGAAAAAAQABADzAAAA2AUAAAAA&#10;" adj="19770,3948" fillcolor="#4f81bd" strokecolor="#385d8a" strokeweight="2pt">
                <v:textbox>
                  <w:txbxContent>
                    <w:p w14:paraId="0A6E90ED" w14:textId="77777777" w:rsidR="00BC4C23" w:rsidRPr="006F7B5F" w:rsidRDefault="00BC4C23" w:rsidP="00C74643">
                      <w:pPr>
                        <w:pStyle w:val="Web"/>
                      </w:pPr>
                    </w:p>
                  </w:txbxContent>
                </v:textbox>
              </v:shape>
            </w:pict>
          </mc:Fallback>
        </mc:AlternateContent>
      </w:r>
      <w:r w:rsidR="00EC468B">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9952" behindDoc="0" locked="0" layoutInCell="1" allowOverlap="1" wp14:anchorId="5A50C497" wp14:editId="2E89A03C">
                <wp:simplePos x="0" y="0"/>
                <wp:positionH relativeFrom="margin">
                  <wp:posOffset>2661073</wp:posOffset>
                </wp:positionH>
                <wp:positionV relativeFrom="paragraph">
                  <wp:posOffset>96520</wp:posOffset>
                </wp:positionV>
                <wp:extent cx="1410970" cy="396240"/>
                <wp:effectExtent l="0" t="0" r="0" b="3810"/>
                <wp:wrapNone/>
                <wp:docPr id="3155" name="テキスト ボックス 3155"/>
                <wp:cNvGraphicFramePr/>
                <a:graphic xmlns:a="http://schemas.openxmlformats.org/drawingml/2006/main">
                  <a:graphicData uri="http://schemas.microsoft.com/office/word/2010/wordprocessingShape">
                    <wps:wsp>
                      <wps:cNvSpPr txBox="1"/>
                      <wps:spPr>
                        <a:xfrm>
                          <a:off x="0" y="0"/>
                          <a:ext cx="1410970" cy="396240"/>
                        </a:xfrm>
                        <a:prstGeom prst="rect">
                          <a:avLst/>
                        </a:prstGeom>
                        <a:noFill/>
                        <a:ln w="6350">
                          <a:noFill/>
                        </a:ln>
                      </wps:spPr>
                      <wps:txbx>
                        <w:txbxContent>
                          <w:p w14:paraId="68768F6D"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C497" id="テキスト ボックス 3155" o:spid="_x0000_s1035" type="#_x0000_t202" style="position:absolute;left:0;text-align:left;margin-left:209.55pt;margin-top:7.6pt;width:111.1pt;height:31.2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FUQIAAG8EAAAOAAAAZHJzL2Uyb0RvYy54bWysVEtu2zAQ3RfoHQjua1n+pRYsB24CFwWM&#10;JIBTZE1TlCVA4rAkbcldxkDQQ/QKRdc9jy7SIeUf0q6Kbqgh5//ejCbXdVmQrdAmBxnTsNOlREgO&#10;SS7XMf38OH/3nhJjmUxYAVLEdCcMvZ6+fTOpVCR6kEGRCE0wiDRRpWKaWauiIDA8EyUzHVBCojIF&#10;XTKLV70OEs0qjF4WQa/bHQUV6ERp4MIYfL1tlXTq46ep4PY+TY2wpIgp1mb9qf25cmcwnbBorZnK&#10;cn4og/1DFSXLJSY9hbpllpGNzv8IVeZcg4HUdjiUAaRpzoXvAbsJu6+6WWZMCd8LgmPUCSbz/8Ly&#10;u+2DJnkS0344HFIiWYksNfuX5vlH8/yr2X8jzf57s983zz/xTrwVglYpE6HvUqG3rT9AjeQ7MN27&#10;wUeHRZ3q0n2xS4J6hH93glzUlnDnNAi74ytUcdT1x6PewHMSnL2VNvajgJI4IaYaKfVIs+3CWMyI&#10;pkcTl0zCPC8KT2shSRXTUX/Y9Q4nDXoUEh3PtTrJ1qvaAzE+9rGCZIftaWinxig+z7GGBTP2gWkc&#10;EywbR9/e45EWgLngIFGSgf76t3dnj+yhlpIKxy6m5suGaUFJ8Ukir+NwgAgQ6y+D4VUPL/pSs7rU&#10;yE15AzjZIS6Z4l509rY4iqmG8gk3ZOayoopJjrljao/ijW2XATeMi9nMG+FkKmYXcqm4C+1QdQg/&#10;1k9MqwMNFgm8g+OAsugVG61ty8dsYyHNPVUO5xbVA/w41Z7Bwwa6tbm8e6vzf2L6GwAA//8DAFBL&#10;AwQUAAYACAAAACEACtwN7+EAAAAJAQAADwAAAGRycy9kb3ducmV2LnhtbEyPQU+DQBCF7yb+h82Y&#10;eLML2NKKLE1D0pgYPbT24m1hp0BkZ5HdtuivdzzpcfK+vPdNvp5sL844+s6RgngWgUCqnemoUXB4&#10;296tQPigyejeESr4Qg/r4voq15lxF9rheR8awSXkM62gDWHIpPR1i1b7mRuQODu60erA59hIM+oL&#10;l9teJlGUSqs74oVWD1i2WH/sT1bBc7l91bsqsavvvnx6OW6Gz8P7Qqnbm2nzCCLgFP5g+NVndSjY&#10;qXInMl70CubxQ8woB4sEBAPpPL4HUSlYLlOQRS7/f1D8AAAA//8DAFBLAQItABQABgAIAAAAIQC2&#10;gziS/gAAAOEBAAATAAAAAAAAAAAAAAAAAAAAAABbQ29udGVudF9UeXBlc10ueG1sUEsBAi0AFAAG&#10;AAgAAAAhADj9If/WAAAAlAEAAAsAAAAAAAAAAAAAAAAALwEAAF9yZWxzLy5yZWxzUEsBAi0AFAAG&#10;AAgAAAAhAMj8TwVRAgAAbwQAAA4AAAAAAAAAAAAAAAAALgIAAGRycy9lMm9Eb2MueG1sUEsBAi0A&#10;FAAGAAgAAAAhAArcDe/hAAAACQEAAA8AAAAAAAAAAAAAAAAAqwQAAGRycy9kb3ducmV2LnhtbFBL&#10;BQYAAAAABAAEAPMAAAC5BQAAAAA=&#10;" filled="f" stroked="f" strokeweight=".5pt">
                <v:textbox>
                  <w:txbxContent>
                    <w:p w14:paraId="68768F6D"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005F156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7904" behindDoc="0" locked="0" layoutInCell="1" allowOverlap="1" wp14:anchorId="6E1A589E" wp14:editId="7D31115E">
                <wp:simplePos x="0" y="0"/>
                <wp:positionH relativeFrom="column">
                  <wp:posOffset>5984203</wp:posOffset>
                </wp:positionH>
                <wp:positionV relativeFrom="paragraph">
                  <wp:posOffset>125730</wp:posOffset>
                </wp:positionV>
                <wp:extent cx="882015" cy="302895"/>
                <wp:effectExtent l="0" t="0" r="0" b="0"/>
                <wp:wrapNone/>
                <wp:docPr id="315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648EB30E"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1A589E" id="_x0000_s1036" type="#_x0000_t202" style="position:absolute;left:0;text-align:left;margin-left:471.2pt;margin-top:9.9pt;width:69.45pt;height:23.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hwwEAAEMDAAAOAAAAZHJzL2Uyb0RvYy54bWysUsGO0zAQvSPxD5bvNEmXohI1Xe2yWi4r&#10;QFr4ANdxmmhjj/G4TXptJMRH8AuIM9+TH2HsdtsV3NBenIw98+a9ebO47HXLtsphA6bg2STlTBkJ&#10;ZWPWBf/y+fbVnDP0wpSiBaMKvlPIL5cvXyw6m6sp1NCWyjECMZh3tuC19zZPEpS10gInYJWhxwqc&#10;Fp5Ct05KJzpC120yTdM3SQeutA6kQqTbm8MjX0b8qlLSf6wqVJ61BSduPp4unqtwJsuFyNdO2LqR&#10;RxriP1ho0RhqeoK6EV6wjWv+gdKNdIBQ+YkEnUBVNVJFDaQmS/9Sc18Lq6IWGg7a05jw+WDlh+0n&#10;x5qy4BfZjLwyQpNL4/Bt3P8c97/H4Tsbhx/jMIz7XxSz7HUYWWcxp8p7S7W+v4aerI/y0d6BfEBK&#10;SZ7kHAqQssOI+srp8CXxjArJld3JCdV7JulyPqdxzDiT9HSRTudvZ6Ftci62Dv17BZqFn4I7MjoS&#10;ENs79IfUx5TQy8Bt07aPtA5MAkHfr/qoPourEK5WUO5IVkc7UXD8uhFOceZ8+w7iCgU0tFcbT4ix&#10;0bnmKJqcilSPWxVW4Wkcs867v/wDAAD//wMAUEsDBBQABgAIAAAAIQB5fnZ13gAAAAoBAAAPAAAA&#10;ZHJzL2Rvd25yZXYueG1sTI/LTsMwEEX3SPyDNUjsqJ3SljbEqSoeEgs2lLCfxkMcEY+j2G3Sv8dd&#10;wXJ0j+6cW2wn14kTDaH1rCGbKRDEtTctNxqqz9e7NYgQkQ12nknDmQJsy+urAnPjR/6g0z42IpVw&#10;yFGDjbHPpQy1JYdh5nvilH37wWFM59BIM+CYyl0n50qtpMOW0weLPT1Zqn/2R6chRrPLztWLC29f&#10;0/vzaFW9xErr25tp9wgi0hT/YLjoJ3Uok9PBH9kE0WnYLOaLhKZgkyZcALXO7kEcNKweliDLQv6f&#10;UP4CAAD//wMAUEsBAi0AFAAGAAgAAAAhALaDOJL+AAAA4QEAABMAAAAAAAAAAAAAAAAAAAAAAFtD&#10;b250ZW50X1R5cGVzXS54bWxQSwECLQAUAAYACAAAACEAOP0h/9YAAACUAQAACwAAAAAAAAAAAAAA&#10;AAAvAQAAX3JlbHMvLnJlbHNQSwECLQAUAAYACAAAACEANCv4IcMBAABDAwAADgAAAAAAAAAAAAAA&#10;AAAuAgAAZHJzL2Uyb0RvYy54bWxQSwECLQAUAAYACAAAACEAeX52dd4AAAAKAQAADwAAAAAAAAAA&#10;AAAAAAAdBAAAZHJzL2Rvd25yZXYueG1sUEsFBgAAAAAEAAQA8wAAACgFAAAAAA==&#10;" filled="f" stroked="f">
                <v:textbox style="mso-fit-shape-to-text:t">
                  <w:txbxContent>
                    <w:p w14:paraId="648EB30E"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00F55EDD"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8928" behindDoc="0" locked="0" layoutInCell="1" allowOverlap="1" wp14:anchorId="756486EE" wp14:editId="65093D82">
                <wp:simplePos x="0" y="0"/>
                <wp:positionH relativeFrom="column">
                  <wp:posOffset>-101600</wp:posOffset>
                </wp:positionH>
                <wp:positionV relativeFrom="paragraph">
                  <wp:posOffset>114935</wp:posOffset>
                </wp:positionV>
                <wp:extent cx="791845" cy="256540"/>
                <wp:effectExtent l="0" t="2540" r="0" b="0"/>
                <wp:wrapNone/>
                <wp:docPr id="315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A587"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486EE" id="_x0000_s1037" type="#_x0000_t202" style="position:absolute;left:0;text-align:left;margin-left:-8pt;margin-top:9.05pt;width:62.35pt;height:2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zqGAIAAOIDAAAOAAAAZHJzL2Uyb0RvYy54bWysU81u2zAMvg/YOwi6L47TpG2MOEXXosOA&#10;7gfo9gCKLMfGbFGjlNjZMQGKPcReoeh5z+MXGSWnabbdhl0EkRQ/fh9JzS7aumJrhbYEnfJ4MORM&#10;aQlZqZcp//zp5tU5Z9YJnYkKtEr5Rll+MX/5YtaYRI2ggCpTyAhE26QxKS+cM0kUWVmoWtgBGKUp&#10;mAPWwpGJyyhD0RB6XUWj4fA0agAzgyCVteS97oN8HvDzXEn3Ic+tcqxKOXFz4cRwLvwZzWciWaIw&#10;RSn3NMQ/sKhFqanoAepaOMFWWP4FVZcSwULuBhLqCPK8lCpoIDXx8A81d4UwKmih5lhzaJP9f7Dy&#10;/fojsjJL+Uk8mXKmRU1T6nb33fah2/7sdt9Zt/vR7Xbd9pFsFp/4ljXGJpR5ZyjXta+hpdEH+dbc&#10;gvximYarQuilukSEplAiI8qxz4yOUnsc60EWzTvIqLBYOQhAbY617yd1iBE6jW5zGJdqHZPkPJvG&#10;5+MJZ5JCo8npZBzGGYnkKdmgdW8U1MxfUo60DQFcrG+t82RE8vTE19JwU1ZV2IhK/+agh94TyHu+&#10;PXPXLtrQujhI88oWkG1IDkK/aPQx6FIAfuOsoSVLuf26Eqg4q95qask0HhNp5oIxnpyNyMDjyOI4&#10;IrQkqJQ7zvrrles3eWWwXBZUqR+ChktqY14Gic+s9vxpkYLy/dL7TT22w6vnrzn/BQAA//8DAFBL&#10;AwQUAAYACAAAACEArZ87Ct0AAAAJAQAADwAAAGRycy9kb3ducmV2LnhtbEyPwU7DMBBE70j9B2sr&#10;cWvtINKmIZsKgbiCKAWpNzfeJhHxOordJvw97gmOoxnNvCm2k+3EhQbfOkZIlgoEceVMyzXC/uNl&#10;kYHwQbPRnWNC+CEP23J2U+jcuJHf6bILtYgl7HON0ITQ51L6qiGr/dL1xNE7ucHqEOVQSzPoMZbb&#10;Tt4ptZJWtxwXGt3TU0PV9+5sET5fT4eve/VWP9u0H92kJNuNRLydT48PIAJN4S8MV/yIDmVkOroz&#10;Gy86hEWyil9CNLIExDWgsjWII0KapSDLQv5/UP4CAAD//wMAUEsBAi0AFAAGAAgAAAAhALaDOJL+&#10;AAAA4QEAABMAAAAAAAAAAAAAAAAAAAAAAFtDb250ZW50X1R5cGVzXS54bWxQSwECLQAUAAYACAAA&#10;ACEAOP0h/9YAAACUAQAACwAAAAAAAAAAAAAAAAAvAQAAX3JlbHMvLnJlbHNQSwECLQAUAAYACAAA&#10;ACEA7/IM6hgCAADiAwAADgAAAAAAAAAAAAAAAAAuAgAAZHJzL2Uyb0RvYy54bWxQSwECLQAUAAYA&#10;CAAAACEArZ87Ct0AAAAJAQAADwAAAAAAAAAAAAAAAAByBAAAZHJzL2Rvd25yZXYueG1sUEsFBgAA&#10;AAAEAAQA8wAAAHwFAAAAAA==&#10;" filled="f" stroked="f">
                <v:textbox>
                  <w:txbxContent>
                    <w:p w14:paraId="05F7A587"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sidR="00C74643" w:rsidRPr="00A70EF5">
        <w:rPr>
          <w:rFonts w:ascii="UD デジタル 教科書体 NK-R" w:eastAsia="UD デジタル 教科書体 NK-R" w:hAnsi="ＭＳ Ｐゴシック" w:hint="eastAsia"/>
          <w:b/>
        </w:rPr>
        <w:t>【</w:t>
      </w:r>
      <w:r w:rsidR="00C74643">
        <w:rPr>
          <w:rFonts w:ascii="UD デジタル 教科書体 NK-R" w:eastAsia="UD デジタル 教科書体 NK-R" w:hAnsi="ＭＳ Ｐゴシック" w:hint="eastAsia"/>
          <w:b/>
        </w:rPr>
        <w:t>大阪府</w:t>
      </w:r>
      <w:r w:rsidR="00C74643" w:rsidRPr="00A70EF5">
        <w:rPr>
          <w:rFonts w:ascii="UD デジタル 教科書体 NK-R" w:eastAsia="UD デジタル 教科書体 NK-R" w:hAnsi="ＭＳ Ｐゴシック" w:hint="eastAsia"/>
          <w:b/>
        </w:rPr>
        <w:t>の高齢化率・高齢者数の推移】</w:t>
      </w:r>
    </w:p>
    <w:p w14:paraId="49E7FE75" w14:textId="33004955" w:rsidR="00C74643" w:rsidRPr="00A70EF5" w:rsidRDefault="00C74643" w:rsidP="00F55EDD">
      <w:pPr>
        <w:snapToGrid w:val="0"/>
        <w:spacing w:line="240" w:lineRule="exact"/>
        <w:jc w:val="center"/>
        <w:rPr>
          <w:rFonts w:ascii="UD デジタル 教科書体 NK-R" w:eastAsia="UD デジタル 教科書体 NK-R" w:hAnsi="ＭＳ Ｐゴシック"/>
          <w:b/>
        </w:rPr>
      </w:pPr>
    </w:p>
    <w:p w14:paraId="7D61C558" w14:textId="51C741AB" w:rsidR="00C74643" w:rsidRDefault="00F35977" w:rsidP="00A70EF5">
      <w:pPr>
        <w:snapToGrid w:val="0"/>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2A8F43BC" wp14:editId="478F3C95">
            <wp:extent cx="6522720" cy="3040192"/>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2148" cy="3053908"/>
                    </a:xfrm>
                    <a:prstGeom prst="rect">
                      <a:avLst/>
                    </a:prstGeom>
                    <a:noFill/>
                    <a:ln>
                      <a:noFill/>
                    </a:ln>
                  </pic:spPr>
                </pic:pic>
              </a:graphicData>
            </a:graphic>
          </wp:inline>
        </w:drawing>
      </w:r>
    </w:p>
    <w:p w14:paraId="7B685C3F" w14:textId="30108334" w:rsidR="00C74643" w:rsidRPr="00972DAB" w:rsidRDefault="006F5CF8" w:rsidP="00C74643">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rPr>
        <w:t>出典：</w:t>
      </w:r>
      <w:r w:rsidR="00C74643" w:rsidRPr="00972DAB">
        <w:rPr>
          <w:rFonts w:ascii="UD デジタル 教科書体 NK-R" w:eastAsia="UD デジタル 教科書体 NK-R" w:hAnsi="ＭＳ ゴシック" w:hint="eastAsia"/>
          <w:b/>
          <w:color w:val="000000"/>
          <w:sz w:val="14"/>
        </w:rPr>
        <w:t>総務省「国勢調査」（</w:t>
      </w:r>
      <w:r w:rsidR="00C74643">
        <w:rPr>
          <w:rFonts w:ascii="UD デジタル 教科書体 NK-R" w:eastAsia="UD デジタル 教科書体 NK-R" w:hAnsi="ＭＳ ゴシック" w:hint="eastAsia"/>
          <w:b/>
          <w:color w:val="000000"/>
          <w:sz w:val="14"/>
        </w:rPr>
        <w:t>１９８０～２０2</w:t>
      </w:r>
      <w:r w:rsidR="00C74643">
        <w:rPr>
          <w:rFonts w:ascii="UD デジタル 教科書体 NK-R" w:eastAsia="UD デジタル 教科書体 NK-R" w:hAnsi="ＭＳ ゴシック"/>
          <w:b/>
          <w:color w:val="000000"/>
          <w:sz w:val="14"/>
        </w:rPr>
        <w:t>0</w:t>
      </w:r>
      <w:r w:rsidR="00C74643" w:rsidRPr="00972DAB">
        <w:rPr>
          <w:rFonts w:ascii="UD デジタル 教科書体 NK-R" w:eastAsia="UD デジタル 教科書体 NK-R" w:hAnsi="ＭＳ ゴシック" w:hint="eastAsia"/>
          <w:b/>
          <w:color w:val="000000"/>
          <w:sz w:val="14"/>
        </w:rPr>
        <w:t>年）、国立社会保障</w:t>
      </w:r>
      <w:r w:rsidR="002B01AF">
        <w:rPr>
          <w:rFonts w:ascii="UD デジタル 教科書体 NK-R" w:eastAsia="UD デジタル 教科書体 NK-R" w:hAnsi="ＭＳ ゴシック" w:hint="eastAsia"/>
          <w:b/>
          <w:color w:val="000000"/>
          <w:sz w:val="14"/>
        </w:rPr>
        <w:t>・</w:t>
      </w:r>
      <w:r w:rsidR="00C74643" w:rsidRPr="00972DAB">
        <w:rPr>
          <w:rFonts w:ascii="UD デジタル 教科書体 NK-R" w:eastAsia="UD デジタル 教科書体 NK-R" w:hAnsi="ＭＳ ゴシック" w:hint="eastAsia"/>
          <w:b/>
          <w:color w:val="000000"/>
          <w:sz w:val="14"/>
        </w:rPr>
        <w:t>人口問題研究所「日本の地域別将来推計人</w:t>
      </w:r>
      <w:r w:rsidR="00C74643" w:rsidRPr="00972DAB">
        <w:rPr>
          <w:rFonts w:ascii="UD デジタル 教科書体 NK-R" w:eastAsia="UD デジタル 教科書体 NK-R" w:hAnsi="ＭＳ ゴシック" w:hint="eastAsia"/>
          <w:b/>
          <w:color w:val="000000"/>
          <w:sz w:val="14"/>
          <w:szCs w:val="16"/>
        </w:rPr>
        <w:t>口（</w:t>
      </w:r>
      <w:r w:rsidR="005D4708">
        <w:rPr>
          <w:rFonts w:ascii="UD デジタル 教科書体 NK-R" w:eastAsia="UD デジタル 教科書体 NK-R" w:hAnsi="ＭＳ ゴシック" w:hint="eastAsia"/>
          <w:b/>
          <w:color w:val="000000"/>
          <w:sz w:val="14"/>
          <w:szCs w:val="16"/>
        </w:rPr>
        <w:t>令和5</w:t>
      </w:r>
      <w:r w:rsidR="00C74643" w:rsidRPr="00972DAB">
        <w:rPr>
          <w:rFonts w:ascii="UD デジタル 教科書体 NK-R" w:eastAsia="UD デジタル 教科書体 NK-R" w:hAnsi="ＭＳ ゴシック" w:hint="eastAsia"/>
          <w:b/>
          <w:color w:val="000000"/>
          <w:sz w:val="14"/>
          <w:szCs w:val="16"/>
        </w:rPr>
        <w:t>年</w:t>
      </w:r>
      <w:r w:rsidR="00C74643">
        <w:rPr>
          <w:rFonts w:ascii="UD デジタル 教科書体 NK-R" w:eastAsia="UD デジタル 教科書体 NK-R" w:hAnsi="ＭＳ ゴシック" w:hint="eastAsia"/>
          <w:b/>
          <w:color w:val="000000"/>
          <w:sz w:val="14"/>
          <w:szCs w:val="16"/>
        </w:rPr>
        <w:t>１２</w:t>
      </w:r>
      <w:r w:rsidR="00C74643" w:rsidRPr="00972DAB">
        <w:rPr>
          <w:rFonts w:ascii="UD デジタル 教科書体 NK-R" w:eastAsia="UD デジタル 教科書体 NK-R" w:hAnsi="ＭＳ ゴシック" w:hint="eastAsia"/>
          <w:b/>
          <w:color w:val="000000"/>
          <w:sz w:val="14"/>
          <w:szCs w:val="16"/>
        </w:rPr>
        <w:t>月推計）」</w:t>
      </w:r>
      <w:r w:rsidR="00EC468B">
        <w:rPr>
          <w:rFonts w:ascii="UD デジタル 教科書体 NK-R" w:eastAsia="UD デジタル 教科書体 NK-R" w:hAnsi="ＭＳ ゴシック" w:hint="eastAsia"/>
          <w:b/>
          <w:color w:val="000000"/>
          <w:sz w:val="14"/>
          <w:szCs w:val="16"/>
        </w:rPr>
        <w:t>（2</w:t>
      </w:r>
      <w:r w:rsidR="00EC468B">
        <w:rPr>
          <w:rFonts w:ascii="UD デジタル 教科書体 NK-R" w:eastAsia="UD デジタル 教科書体 NK-R" w:hAnsi="ＭＳ ゴシック"/>
          <w:b/>
          <w:color w:val="000000"/>
          <w:sz w:val="14"/>
          <w:szCs w:val="16"/>
        </w:rPr>
        <w:t>025</w:t>
      </w:r>
      <w:r w:rsidR="00EC468B">
        <w:rPr>
          <w:rFonts w:ascii="UD デジタル 教科書体 NK-R" w:eastAsia="UD デジタル 教科書体 NK-R" w:hAnsi="ＭＳ ゴシック" w:hint="eastAsia"/>
          <w:b/>
          <w:color w:val="000000"/>
          <w:sz w:val="14"/>
          <w:szCs w:val="16"/>
        </w:rPr>
        <w:t>年～）</w:t>
      </w:r>
      <w:r w:rsidR="00C74643" w:rsidRPr="00972DAB">
        <w:rPr>
          <w:rFonts w:ascii="UD デジタル 教科書体 NK-R" w:eastAsia="UD デジタル 教科書体 NK-R" w:hAnsi="ＭＳ ゴシック" w:hint="eastAsia"/>
          <w:b/>
          <w:color w:val="000000"/>
          <w:sz w:val="14"/>
          <w:szCs w:val="16"/>
        </w:rPr>
        <w:t>を用いて大阪府で作成</w:t>
      </w:r>
    </w:p>
    <w:p w14:paraId="66C69608" w14:textId="5827FF08" w:rsidR="00FA14BF" w:rsidRDefault="00045C28" w:rsidP="00FA14BF">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szCs w:val="16"/>
        </w:rPr>
        <w:t xml:space="preserve"> </w:t>
      </w:r>
      <w:r>
        <w:rPr>
          <w:rFonts w:ascii="UD デジタル 教科書体 NK-R" w:eastAsia="UD デジタル 教科書体 NK-R" w:hAnsi="ＭＳ ゴシック"/>
          <w:b/>
          <w:color w:val="000000"/>
          <w:sz w:val="14"/>
          <w:szCs w:val="16"/>
        </w:rPr>
        <w:t xml:space="preserve">  </w:t>
      </w:r>
      <w:r>
        <w:rPr>
          <w:rFonts w:ascii="UD デジタル 教科書体 NK-R" w:eastAsia="UD デジタル 教科書体 NK-R" w:hAnsi="ＭＳ ゴシック" w:hint="eastAsia"/>
          <w:b/>
          <w:color w:val="000000"/>
          <w:sz w:val="14"/>
          <w:szCs w:val="16"/>
        </w:rPr>
        <w:t>（2</w:t>
      </w:r>
      <w:r>
        <w:rPr>
          <w:rFonts w:ascii="UD デジタル 教科書体 NK-R" w:eastAsia="UD デジタル 教科書体 NK-R" w:hAnsi="ＭＳ ゴシック"/>
          <w:b/>
          <w:color w:val="000000"/>
          <w:sz w:val="14"/>
          <w:szCs w:val="16"/>
        </w:rPr>
        <w:t>015</w:t>
      </w:r>
      <w:r>
        <w:rPr>
          <w:rFonts w:ascii="UD デジタル 教科書体 NK-R" w:eastAsia="UD デジタル 教科書体 NK-R" w:hAnsi="ＭＳ ゴシック" w:hint="eastAsia"/>
          <w:b/>
          <w:color w:val="000000"/>
          <w:sz w:val="14"/>
          <w:szCs w:val="16"/>
        </w:rPr>
        <w:t>年までの割合は総数に年齢不詳を除き算定、2</w:t>
      </w:r>
      <w:r>
        <w:rPr>
          <w:rFonts w:ascii="UD デジタル 教科書体 NK-R" w:eastAsia="UD デジタル 教科書体 NK-R" w:hAnsi="ＭＳ ゴシック"/>
          <w:b/>
          <w:color w:val="000000"/>
          <w:sz w:val="14"/>
          <w:szCs w:val="16"/>
        </w:rPr>
        <w:t>020</w:t>
      </w:r>
      <w:r>
        <w:rPr>
          <w:rFonts w:ascii="UD デジタル 教科書体 NK-R" w:eastAsia="UD デジタル 教科書体 NK-R" w:hAnsi="ＭＳ ゴシック" w:hint="eastAsia"/>
          <w:b/>
          <w:color w:val="000000"/>
          <w:sz w:val="14"/>
          <w:szCs w:val="16"/>
        </w:rPr>
        <w:t>年の割合は不詳補完結果）</w:t>
      </w:r>
    </w:p>
    <w:p w14:paraId="116FBE96" w14:textId="77777777" w:rsidR="00FA14BF" w:rsidRDefault="00FA14BF" w:rsidP="00F55EDD">
      <w:pPr>
        <w:snapToGrid w:val="0"/>
        <w:spacing w:line="160" w:lineRule="exact"/>
        <w:jc w:val="left"/>
        <w:rPr>
          <w:rFonts w:ascii="UD デジタル 教科書体 NK-R" w:eastAsia="UD デジタル 教科書体 NK-R" w:hAnsi="ＭＳ ゴシック"/>
          <w:b/>
          <w:color w:val="000000"/>
          <w:sz w:val="14"/>
          <w:szCs w:val="16"/>
        </w:rPr>
      </w:pPr>
    </w:p>
    <w:p w14:paraId="4016FD06" w14:textId="5BCDA2E2" w:rsidR="00C65B89" w:rsidRDefault="00515EA7" w:rsidP="00FB2162">
      <w:pPr>
        <w:snapToGrid w:val="0"/>
        <w:ind w:firstLineChars="100" w:firstLine="227"/>
        <w:rPr>
          <w:rFonts w:ascii="UD デジタル 教科書体 NK-R" w:eastAsia="UD デジタル 教科書体 NK-R" w:hAnsi="ＭＳ 明朝"/>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84704" behindDoc="0" locked="0" layoutInCell="1" allowOverlap="1" wp14:anchorId="38ACA3B5" wp14:editId="026971F1">
                <wp:simplePos x="0" y="0"/>
                <wp:positionH relativeFrom="margin">
                  <wp:posOffset>5568315</wp:posOffset>
                </wp:positionH>
                <wp:positionV relativeFrom="paragraph">
                  <wp:posOffset>581025</wp:posOffset>
                </wp:positionV>
                <wp:extent cx="1028700" cy="256540"/>
                <wp:effectExtent l="0" t="0" r="0" b="0"/>
                <wp:wrapNone/>
                <wp:docPr id="1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47572" w14:textId="0ABCD102"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（高齢者世帯割合）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A3B5" id="_x0000_s1038" type="#_x0000_t202" style="position:absolute;left:0;text-align:left;margin-left:438.45pt;margin-top:45.75pt;width:81pt;height:20.2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5DFAIAAOEDAAAOAAAAZHJzL2Uyb0RvYy54bWysU8GO0zAQvSPxD5bvNGlod5eo6WrZ1SKk&#10;BVZa+ADXcZqIxGPGbpNybCXER/ALaM98T36EsdOWAjfExfLMeN68eTOeXXZNzdYKbQU64+NRzJnS&#10;EvJKLzP+4f3tswvOrBM6FzVolfGNsvxy/vTJrDWpSqCEOlfICETbtDUZL50zaRRZWapG2BEYpSlY&#10;ADbCkYnLKEfREnpTR0kcn0UtYG4QpLKWvDdDkM8DflEo6d4VhVWO1Rknbi6cGM6FP6P5TKRLFKas&#10;5J6G+AcWjag0FT1C3Qgn2Aqrv6CaSiJYKNxIQhNBUVRShR6om3H8RzcPpTAq9ELiWHOUyf4/WPl2&#10;fY+syml2NCktGppRv/vSb7/32x/97ivrd9/63a7fPpLNxs+9YK2xKeU9GMp03UvoKDk0b80dyI+W&#10;abguhV6qK0RoSyVyIjz2mdFJ6oBjPciifQM5FRYrBwGoK7DxapI+jNBpcJvjsFTnmPQl4+TiPKaQ&#10;pFgyPZtOwjQjkR6yDVr3SkHD/CXjSMsQ0MX6zjrPRqSHJ76YhtuqrsNC1Po3Bz30nsDeEx6ou27R&#10;DcolB1UWkG+oH4Rhz+hf0KUE/MxZSzuWcftpJVBxVr/WpMmL8YRIMxeMyfQ8IQNPI4vTiNCSoDLu&#10;OBuu125Y5JXBallSpWEKGq5Ix6IKLXrBB1Z7/rRHofP9zvtFPbXDq18/c/4TAAD//wMAUEsDBBQA&#10;BgAIAAAAIQDUxsPa3wAAAAsBAAAPAAAAZHJzL2Rvd25yZXYueG1sTI/LTsMwEEX3SP0Hayqxo3Yo&#10;LUkap0IgtiDKQ2LnxtMkajyOYrcJf890Bbt5HN05U2wn14kzDqH1pCFZKBBIlbct1Ro+3p9vUhAh&#10;GrKm84QafjDAtpxdFSa3fqQ3PO9iLTiEQm40NDH2uZShatCZsPA9Eu8OfnAmcjvU0g5m5HDXyVul&#10;1tKZlvhCY3p8bLA67k5Ow+fL4fvrTr3WT27Vj35Sklwmtb6eTw8bEBGn+AfDRZ/VoWSnvT+RDaLT&#10;kN6vM0Y1ZMkKxAVQy5Qne66WSQayLOT/H8pfAAAA//8DAFBLAQItABQABgAIAAAAIQC2gziS/gAA&#10;AOEBAAATAAAAAAAAAAAAAAAAAAAAAABbQ29udGVudF9UeXBlc10ueG1sUEsBAi0AFAAGAAgAAAAh&#10;ADj9If/WAAAAlAEAAAsAAAAAAAAAAAAAAAAALwEAAF9yZWxzLy5yZWxzUEsBAi0AFAAGAAgAAAAh&#10;AKjlTkMUAgAA4QMAAA4AAAAAAAAAAAAAAAAALgIAAGRycy9lMm9Eb2MueG1sUEsBAi0AFAAGAAgA&#10;AAAhANTGw9rfAAAACwEAAA8AAAAAAAAAAAAAAAAAbgQAAGRycy9kb3ducmV2LnhtbFBLBQYAAAAA&#10;BAAEAPMAAAB6BQAAAAA=&#10;" filled="f" stroked="f">
                <v:textbox>
                  <w:txbxContent>
                    <w:p w14:paraId="08B47572" w14:textId="0ABCD102"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（高齢者世帯割合）</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82656" behindDoc="0" locked="0" layoutInCell="1" allowOverlap="1" wp14:anchorId="2C5F48A4" wp14:editId="278F15C1">
                <wp:simplePos x="0" y="0"/>
                <wp:positionH relativeFrom="margin">
                  <wp:align>left</wp:align>
                </wp:positionH>
                <wp:positionV relativeFrom="paragraph">
                  <wp:posOffset>573405</wp:posOffset>
                </wp:positionV>
                <wp:extent cx="660400" cy="256540"/>
                <wp:effectExtent l="0" t="0" r="0" b="0"/>
                <wp:wrapNone/>
                <wp:docPr id="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22292" w14:textId="248306CD"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F48A4" id="_x0000_s1039" type="#_x0000_t202" style="position:absolute;left:0;text-align:left;margin-left:0;margin-top:45.15pt;width:52pt;height:20.2pt;z-index:25178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jEwIAAN8DAAAOAAAAZHJzL2Uyb0RvYy54bWysU82O0zAQviPxDpbvNGlpC0RNV8uuFiEt&#10;P9LCA7iO01gkHjN2m5TjVlrxELwC4szz5EUYO91ugRviYnlmPN988814cdY1NdsqdBpMzsejlDNl&#10;JBTarHP+8cPVk+ecOS9MIWowKuc75fjZ8vGjRWszNYEK6kIhIxDjstbmvPLeZkniZKUa4UZglaFg&#10;CdgITyaukwJFS+hNnUzSdJ60gIVFkMo58l4OQb6M+GWppH9Xlk55VuecuPl4YjxX4UyWC5GtUdhK&#10;ywMN8Q8sGqENFT1CXQov2Ab1X1CNlggOSj+S0CRQllqq2AN1M07/6OamElbFXkgcZ48yuf8HK99u&#10;3yPTRc7nnBnR0Ij6/V1/+72//dnvv7J+/63f7/vbH2Sz8dOgV2tdRmk3lhJ99xI6mnvs3dlrkJ8c&#10;M3BRCbNW54jQVkoUxHccMpOT1AHHBZBV+wYKKiw2HiJQV2ITxCR5GKHT3HbHWanOM0nO+TydphSR&#10;FJrM5rNpnGUisvtki86/UtCwcMk50ipEcLG9dj6QEdn9k1DLwJWu67gOtfnNQQ+DJ5IPfAfmvlt1&#10;UbcHUVZQ7KgdhGHL6FfQpQL8wllLG5Zz93kjUHFWvzYkyYvxlEgzH43p7NmEDDyNrE4jwkiCyrnn&#10;bLhe+GGNNxb1uqJKwxAMnJOMpY4tBr0HVgf+tEWx88PGhzU9teOrh3+5/AUAAP//AwBQSwMEFAAG&#10;AAgAAAAhADatMFncAAAABwEAAA8AAABkcnMvZG93bnJldi54bWxMj0tPwzAQhO9I/AdrkbhRG1oe&#10;TeNUCMSVquUh9baNt0lEvI5itwn/vtsT3HZ2VjPf5svRt+pIfWwCW7idGFDEZXANVxY+P95unkDF&#10;hOywDUwWfinCsri8yDFzYeA1HTepUhLCMUMLdUpdpnUsa/IYJ6EjFm8feo9JZF9p1+Mg4b7Vd8Y8&#10;aI8NS0ONHb3UVP5sDt7C1/t++z0zq+rV33dDGI1mP9fWXl+NzwtQicb0dwxnfEGHQph24cAuqtaC&#10;PJIszM0U1Nk1M1nsZJiaR9BFrv/zFycAAAD//wMAUEsBAi0AFAAGAAgAAAAhALaDOJL+AAAA4QEA&#10;ABMAAAAAAAAAAAAAAAAAAAAAAFtDb250ZW50X1R5cGVzXS54bWxQSwECLQAUAAYACAAAACEAOP0h&#10;/9YAAACUAQAACwAAAAAAAAAAAAAAAAAvAQAAX3JlbHMvLnJlbHNQSwECLQAUAAYACAAAACEAnev7&#10;IxMCAADfAwAADgAAAAAAAAAAAAAAAAAuAgAAZHJzL2Uyb0RvYy54bWxQSwECLQAUAAYACAAAACEA&#10;Nq0wWdwAAAAHAQAADwAAAAAAAAAAAAAAAABtBAAAZHJzL2Rvd25yZXYueG1sUEsFBgAAAAAEAAQA&#10;8wAAAHYFAAAAAA==&#10;" filled="f" stroked="f">
                <v:textbox>
                  <w:txbxContent>
                    <w:p w14:paraId="5E522292" w14:textId="248306CD"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00AE05B4"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767296" behindDoc="0" locked="0" layoutInCell="1" allowOverlap="1" wp14:anchorId="40E69236" wp14:editId="49BE4720">
                <wp:simplePos x="0" y="0"/>
                <wp:positionH relativeFrom="column">
                  <wp:posOffset>3619239</wp:posOffset>
                </wp:positionH>
                <wp:positionV relativeFrom="paragraph">
                  <wp:posOffset>649231</wp:posOffset>
                </wp:positionV>
                <wp:extent cx="1774371" cy="379880"/>
                <wp:effectExtent l="0" t="19050" r="35560" b="39370"/>
                <wp:wrapNone/>
                <wp:docPr id="56"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371" cy="379880"/>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4A3921AB" w14:textId="77777777" w:rsidR="00A82BB0" w:rsidRPr="006F7B5F" w:rsidRDefault="00A82BB0" w:rsidP="00A82BB0">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E69236" id="_x0000_s1040" type="#_x0000_t13" style="position:absolute;left:0;text-align:left;margin-left:285pt;margin-top:51.1pt;width:139.7pt;height:29.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VAmQIAABoFAAAOAAAAZHJzL2Uyb0RvYy54bWysVFuO0zAU/UdiD5b/mSSdtE2jpqNhShHS&#10;ACMNLMBxnMTg2MZ2m5Y9IJaAxAqQWNOIbXDtZEoH+ELkI/K1j8899+Xlxb4TaMeM5UoWODmLMWKS&#10;qorLpsBv32yeZBhZR2RFhJKswAdm8cXq8aNlr3M2Ua0SFTMISKTNe13g1jmdR5GlLeuIPVOaSTis&#10;lemIA9M0UWVID+ydiCZxPIt6ZSptFGXWwu56OMSrwF/XjLrXdW2ZQ6LAoM2Fvwn/0v+j1ZLkjSG6&#10;5XSUQf5BRUe4BKdHqjVxBG0N/4Oq49Qoq2p3RlUXqbrmlIUYIJok/i2a25ZoFmKB5Fh9TJP9f7T0&#10;1e7GIF4VeDrDSJIOanT3+fuPL1/vPn1DM5+fXtscYLf6xvgIrb5W9L1FUl21RDbs0hjVt4xUoCrx&#10;+OjBBW9YuIrK/qWqgJ1snQqp2tem84SQBLQPFTkcK8L2DlHYTObz9HyeYETh7Hy+yLJQsojk97e1&#10;se45Ux3yiwIb3rQuSAo+yO7aulCXagyOVO+Aru4ElHlHBJrFU4h8aIMTzOQUk85n6SKERvKRERTc&#10;e/b0mji34UKMKjR1izgIqJsrMaTNNCUsEfgscLrJkqfrkfEIKf+K3YRvxI4Q73306L0LiXrI1SKe&#10;QosT0cAkUmeCf6sEr7wyj7OnGs6z6Tq7HHkfwHxga2LbQas9WG94IMk77mBcBe8KnMX+G7Z9+Z/J&#10;KkAc4WJYg0ohx37wLTC0ktuX+9BwSeov+/4oVXWADjFqGE94TmDRKvMRox5Gs8D2w5YYhpF4IaHL&#10;Fkma+lkORjqdT8Awpyfl6QmRFKiGjKDBuHLDC7DVoV183/rgpLqE3qy5A1mhiQddowEDCKsHE35q&#10;B9SvJ231EwAA//8DAFBLAwQUAAYACAAAACEApfDMCd4AAAALAQAADwAAAGRycy9kb3ducmV2Lnht&#10;bEyPwU7DMBBE70j8g7VI3KhNVEIb4lSAhLhBKeXuJEucYq/T2G3D37Oc4Lgzo9k35WryThxxjH0g&#10;DdczBQKpCW1PnYbt+9PVAkRMhlrjAqGGb4ywqs7PSlO04URveNykTnAJxcJosCkNhZSxsehNnIUB&#10;ib3PMHqT+Bw72Y7mxOXeyUypXHrTE3+wZsBHi83X5uA1rJf5a7fb7l/2z3W9c0Q22o8HrS8vpvs7&#10;EAmn9BeGX3xGh4qZ6nCgNgqn4eZW8ZbEhsoyEJxYzJdzEDUreaZAVqX8v6H6AQAA//8DAFBLAQIt&#10;ABQABgAIAAAAIQC2gziS/gAAAOEBAAATAAAAAAAAAAAAAAAAAAAAAABbQ29udGVudF9UeXBlc10u&#10;eG1sUEsBAi0AFAAGAAgAAAAhADj9If/WAAAAlAEAAAsAAAAAAAAAAAAAAAAALwEAAF9yZWxzLy5y&#10;ZWxzUEsBAi0AFAAGAAgAAAAhADUV1UCZAgAAGgUAAA4AAAAAAAAAAAAAAAAALgIAAGRycy9lMm9E&#10;b2MueG1sUEsBAi0AFAAGAAgAAAAhAKXwzAneAAAACwEAAA8AAAAAAAAAAAAAAAAA8wQAAGRycy9k&#10;b3ducmV2LnhtbFBLBQYAAAAABAAEAPMAAAD+BQAAAAA=&#10;" adj="19397,4260" fillcolor="#4f81bd" strokecolor="#385d8a" strokeweight="1.5pt">
                <v:fill r:id="rId8" o:title="" type="pattern"/>
                <v:stroke dashstyle="3 1"/>
                <v:textbox>
                  <w:txbxContent>
                    <w:p w14:paraId="4A3921AB" w14:textId="77777777" w:rsidR="00A82BB0" w:rsidRPr="006F7B5F" w:rsidRDefault="00A82BB0" w:rsidP="00A82BB0">
                      <w:pPr>
                        <w:pStyle w:val="Web"/>
                        <w:jc w:val="center"/>
                      </w:pPr>
                    </w:p>
                  </w:txbxContent>
                </v:textbox>
              </v:shape>
            </w:pict>
          </mc:Fallback>
        </mc:AlternateContent>
      </w:r>
      <w:r w:rsidR="00AE05B4" w:rsidRPr="002A4064">
        <w:rPr>
          <w:rFonts w:ascii="UD デジタル 教科書体 NK-R" w:eastAsia="UD デジタル 教科書体 NK-R" w:hAnsi="ＭＳ 明朝" w:hint="eastAsia"/>
          <w:b/>
          <w:noProof/>
        </w:rPr>
        <mc:AlternateContent>
          <mc:Choice Requires="wps">
            <w:drawing>
              <wp:anchor distT="0" distB="0" distL="114300" distR="114300" simplePos="0" relativeHeight="251762176" behindDoc="0" locked="0" layoutInCell="1" allowOverlap="1" wp14:anchorId="391E3FF5" wp14:editId="584F7218">
                <wp:simplePos x="0" y="0"/>
                <wp:positionH relativeFrom="column">
                  <wp:posOffset>1571443</wp:posOffset>
                </wp:positionH>
                <wp:positionV relativeFrom="paragraph">
                  <wp:posOffset>661398</wp:posOffset>
                </wp:positionV>
                <wp:extent cx="1946275" cy="359410"/>
                <wp:effectExtent l="19050" t="19050" r="15875" b="40640"/>
                <wp:wrapNone/>
                <wp:docPr id="51"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9410"/>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00954302" w14:textId="77777777" w:rsidR="002A4064" w:rsidRPr="006F7B5F" w:rsidRDefault="002A4064" w:rsidP="002A406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1E3FF5" id="_x0000_s1041" type="#_x0000_t13" style="position:absolute;left:0;text-align:left;margin-left:123.75pt;margin-top:52.1pt;width:153.25pt;height:28.3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uTcgIAAL8EAAAOAAAAZHJzL2Uyb0RvYy54bWysVFFu1DAQ/UfiDpb/aTa7yXYbNVuVLgWk&#10;ApUKB/DaTmJwbGN7N9veAXEEJE6AxJkqrsHYSZcs8IXIh+XJzLzMmzeT07NdK9GWWye0KnF6NMGI&#10;K6qZUHWJ3729fLLAyHmiGJFa8RLfcofPlo8fnXam4FPdaMm4RQCiXNGZEjfemyJJHG14S9yRNlyB&#10;s9K2JR5MWyfMkg7QW5lMJ5N50mnLjNWUOwdvV70TLyN+VXHq31SV4x7JEkNtPp42nutwJstTUtSW&#10;mEbQoQzyD1W0RCj46B5qRTxBGyv+gGoFtdrpyh9R3Sa6qgTlkQOwSSe/sblpiOGRCzTHmX2b3P+D&#10;pa+31xYJVuI8xUiRFjS6//z9x5ev95++oWnoT2dcAWE35toGhs5cafrBIaUvGqJqfm6t7hpOGFSV&#10;hvjkICEYDlLRunulGaCTjdexVbvKtqiSwrwIiQEa2oF2UZvbvTZ85xGFl+lJNp8e5xhR8M3ykyyN&#10;4iWkCDgh21jnn3PdonApsRV142NxEZtsr5yPCrGBJmHvgXLVShB8SySaz7IsGwZiFDMdx+SzNJtH&#10;kqQYEKGChy/H9mgp2KWQMhq2Xl9IiwC+xNnlIn26GpLdOEwq1AWGkxxGlMgaNol6G8s+iHNjuNki&#10;Xy3O/wbXCg87JUVb4sUkPD2poNEzxeLEeyJkf4fypRpECzr1evvdehenIs1DchBxrdktyGh1v0Ow&#10;83BptL3DqIP9KbH7uCGWYyRfKhiFkzTLwsJFI8uPp2DYsWc99hBFAaqnjXrjwvdrujFRyYcZUfoc&#10;BqgS/mHS+roGBrAlcDtYw7Edo379d5Y/AQAA//8DAFBLAwQUAAYACAAAACEA25oXTdwAAAALAQAA&#10;DwAAAGRycy9kb3ducmV2LnhtbEyPwU7DMBBE70j8g7VI3KhNlLRViFNVlbhwo8kHuPGSRI3Xke02&#10;4e9ZTnDcmafZmeqwukncMcTRk4bXjQKB1Hk7Uq+hbd5f9iBiMmTN5Ak1fGOEQ/34UJnS+oU+8X5O&#10;veAQiqXRMKQ0l1LGbkBn4sbPSOx9+eBM4jP00gazcLibZKbUVjozEn8YzIynAbvr+eY0+N3HNW/D&#10;iu3pGGlpO9mERmr9/LQe30AkXNMfDL/1uTrU3Onib2SjmDRk+a5glA2VZyCYKIqc111Y2ao9yLqS&#10;/zfUPwAAAP//AwBQSwECLQAUAAYACAAAACEAtoM4kv4AAADhAQAAEwAAAAAAAAAAAAAAAAAAAAAA&#10;W0NvbnRlbnRfVHlwZXNdLnhtbFBLAQItABQABgAIAAAAIQA4/SH/1gAAAJQBAAALAAAAAAAAAAAA&#10;AAAAAC8BAABfcmVscy8ucmVsc1BLAQItABQABgAIAAAAIQCvKluTcgIAAL8EAAAOAAAAAAAAAAAA&#10;AAAAAC4CAABkcnMvZTJvRG9jLnhtbFBLAQItABQABgAIAAAAIQDbmhdN3AAAAAsBAAAPAAAAAAAA&#10;AAAAAAAAAMwEAABkcnMvZG93bnJldi54bWxQSwUGAAAAAAQABADzAAAA1QUAAAAA&#10;" adj="19480,3948" fillcolor="#4f81bd" strokecolor="#385d8a" strokeweight="1.5pt">
                <v:textbox>
                  <w:txbxContent>
                    <w:p w14:paraId="00954302" w14:textId="77777777" w:rsidR="002A4064" w:rsidRPr="006F7B5F" w:rsidRDefault="002A4064" w:rsidP="002A4064"/>
                  </w:txbxContent>
                </v:textbox>
              </v:shape>
            </w:pict>
          </mc:Fallback>
        </mc:AlternateContent>
      </w:r>
      <w:r w:rsidR="008E1EEB" w:rsidRPr="00A70EF5">
        <w:rPr>
          <w:rFonts w:ascii="UD デジタル 教科書体 NK-R" w:eastAsia="UD デジタル 教科書体 NK-R" w:hAnsi="ＭＳ 明朝" w:hint="eastAsia"/>
        </w:rPr>
        <w:t>高齢者世帯（世帯主</w:t>
      </w:r>
      <w:r w:rsidR="00670A19">
        <w:rPr>
          <w:rFonts w:ascii="UD デジタル 教科書体 NK-R" w:eastAsia="UD デジタル 教科書体 NK-R" w:hAnsi="ＭＳ 明朝" w:hint="eastAsia"/>
        </w:rPr>
        <w:t>６５</w:t>
      </w:r>
      <w:r w:rsidR="008E1EEB" w:rsidRPr="00A70EF5">
        <w:rPr>
          <w:rFonts w:ascii="UD デジタル 教科書体 NK-R" w:eastAsia="UD デジタル 教科書体 NK-R" w:hAnsi="ＭＳ 明朝" w:hint="eastAsia"/>
        </w:rPr>
        <w:t>歳以上世帯）の割合は、増加し続け、</w:t>
      </w:r>
      <w:r w:rsidR="00670A19">
        <w:rPr>
          <w:rFonts w:ascii="UD デジタル 教科書体 NK-R" w:eastAsia="UD デジタル 教科書体 NK-R" w:hAnsi="ＭＳ 明朝" w:hint="eastAsia"/>
        </w:rPr>
        <w:t>２０３５</w:t>
      </w:r>
      <w:r w:rsidR="008E1EEB"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４</w:t>
      </w:r>
      <w:r w:rsidR="008E1EEB" w:rsidRPr="00A70EF5">
        <w:rPr>
          <w:rFonts w:ascii="UD デジタル 教科書体 NK-R" w:eastAsia="UD デジタル 教科書体 NK-R" w:hAnsi="ＭＳ 明朝" w:hint="eastAsia"/>
        </w:rPr>
        <w:t>割を超える見込みです。世帯主</w:t>
      </w:r>
      <w:r w:rsidR="00670A19">
        <w:rPr>
          <w:rFonts w:ascii="UD デジタル 教科書体 NK-R" w:eastAsia="UD デジタル 教科書体 NK-R" w:hAnsi="ＭＳ 明朝" w:hint="eastAsia"/>
        </w:rPr>
        <w:t>７５</w:t>
      </w:r>
      <w:r w:rsidR="008E1EEB" w:rsidRPr="00A70EF5">
        <w:rPr>
          <w:rFonts w:ascii="UD デジタル 教科書体 NK-R" w:eastAsia="UD デジタル 教科書体 NK-R" w:hAnsi="ＭＳ 明朝" w:hint="eastAsia"/>
        </w:rPr>
        <w:t>歳以上世帯の割合は、</w:t>
      </w:r>
      <w:r w:rsidR="00DF195A">
        <w:rPr>
          <w:rFonts w:ascii="UD デジタル 教科書体 NK-R" w:eastAsia="UD デジタル 教科書体 NK-R" w:hAnsi="ＭＳ 明朝" w:hint="eastAsia"/>
        </w:rPr>
        <w:t>2000</w:t>
      </w:r>
      <w:r w:rsidR="00B54324">
        <w:rPr>
          <w:rFonts w:ascii="UD デジタル 教科書体 NK-R" w:eastAsia="UD デジタル 教科書体 NK-R" w:hAnsi="ＭＳ 明朝" w:hint="eastAsia"/>
        </w:rPr>
        <w:t>年</w:t>
      </w:r>
      <w:r w:rsidR="009C2BFA">
        <w:rPr>
          <w:rFonts w:ascii="UD デジタル 教科書体 NK-R" w:eastAsia="UD デジタル 教科書体 NK-R" w:hAnsi="ＭＳ 明朝" w:hint="eastAsia"/>
        </w:rPr>
        <w:t>の</w:t>
      </w:r>
      <w:r w:rsidR="00057DEC">
        <w:rPr>
          <w:rFonts w:ascii="UD デジタル 教科書体 NK-R" w:eastAsia="UD デジタル 教科書体 NK-R" w:hAnsi="ＭＳ 明朝" w:hint="eastAsia"/>
        </w:rPr>
        <w:t>7</w:t>
      </w:r>
      <w:r w:rsidR="00057DEC">
        <w:rPr>
          <w:rFonts w:ascii="UD デジタル 教科書体 NK-R" w:eastAsia="UD デジタル 教科書体 NK-R" w:hAnsi="ＭＳ 明朝"/>
        </w:rPr>
        <w:t>.2</w:t>
      </w:r>
      <w:r w:rsidR="009C2BFA">
        <w:rPr>
          <w:rFonts w:ascii="UD デジタル 教科書体 NK-R" w:eastAsia="UD デジタル 教科書体 NK-R" w:hAnsi="ＭＳ 明朝" w:hint="eastAsia"/>
        </w:rPr>
        <w:t>％から</w:t>
      </w:r>
      <w:r w:rsidR="00670A19">
        <w:rPr>
          <w:rFonts w:ascii="UD デジタル 教科書体 NK-R" w:eastAsia="UD デジタル 教科書体 NK-R" w:hAnsi="ＭＳ 明朝" w:hint="eastAsia"/>
        </w:rPr>
        <w:t>２０２５</w:t>
      </w:r>
      <w:r w:rsidR="008E1EEB" w:rsidRPr="00A70EF5">
        <w:rPr>
          <w:rFonts w:ascii="UD デジタル 教科書体 NK-R" w:eastAsia="UD デジタル 教科書体 NK-R" w:hAnsi="ＭＳ 明朝" w:hint="eastAsia"/>
        </w:rPr>
        <w:t>年には</w:t>
      </w:r>
      <w:r w:rsidR="00057DEC">
        <w:rPr>
          <w:rFonts w:ascii="UD デジタル 教科書体 NK-R" w:eastAsia="UD デジタル 教科書体 NK-R" w:hAnsi="ＭＳ 明朝" w:hint="eastAsia"/>
        </w:rPr>
        <w:t>2</w:t>
      </w:r>
      <w:r w:rsidR="00057DEC">
        <w:rPr>
          <w:rFonts w:ascii="UD デジタル 教科書体 NK-R" w:eastAsia="UD デジタル 教科書体 NK-R" w:hAnsi="ＭＳ 明朝"/>
        </w:rPr>
        <w:t>3.4</w:t>
      </w:r>
      <w:r w:rsidR="008E1EEB" w:rsidRPr="00A70EF5">
        <w:rPr>
          <w:rFonts w:ascii="UD デジタル 教科書体 NK-R" w:eastAsia="UD デジタル 教科書体 NK-R" w:hAnsi="ＭＳ 明朝" w:hint="eastAsia"/>
        </w:rPr>
        <w:t>％ま</w:t>
      </w:r>
      <w:r w:rsidR="008E1EEB" w:rsidRPr="00AA2B1E">
        <w:rPr>
          <w:rFonts w:ascii="UD デジタル 教科書体 NK-R" w:eastAsia="UD デジタル 教科書体 NK-R" w:hAnsi="ＭＳ 明朝" w:hint="eastAsia"/>
        </w:rPr>
        <w:t>で上昇</w:t>
      </w:r>
      <w:r w:rsidR="0074619B" w:rsidRPr="00AA2B1E">
        <w:rPr>
          <w:rFonts w:ascii="UD デジタル 教科書体 NK-R" w:eastAsia="UD デジタル 教科書体 NK-R" w:hAnsi="ＭＳ 明朝" w:hint="eastAsia"/>
        </w:rPr>
        <w:t>し、</w:t>
      </w:r>
      <w:r w:rsidR="00670A19">
        <w:rPr>
          <w:rFonts w:ascii="UD デジタル 教科書体 NK-R" w:eastAsia="UD デジタル 教科書体 NK-R" w:hAnsi="ＭＳ 明朝" w:hint="eastAsia"/>
        </w:rPr>
        <w:t>２０４０</w:t>
      </w:r>
      <w:r w:rsidR="0074619B" w:rsidRPr="00AA2B1E">
        <w:rPr>
          <w:rFonts w:ascii="UD デジタル 教科書体 NK-R" w:eastAsia="UD デジタル 教科書体 NK-R" w:hAnsi="ＭＳ 明朝" w:hint="eastAsia"/>
        </w:rPr>
        <w:t>年までほぼ横ばいで推移</w:t>
      </w:r>
      <w:r w:rsidR="008E1EEB" w:rsidRPr="00AA2B1E">
        <w:rPr>
          <w:rFonts w:ascii="UD デジタル 教科書体 NK-R" w:eastAsia="UD デジタル 教科書体 NK-R" w:hAnsi="ＭＳ 明朝" w:hint="eastAsia"/>
        </w:rPr>
        <w:t>する見込みです。</w:t>
      </w:r>
      <w:r w:rsidR="00FB2162">
        <w:rPr>
          <w:rFonts w:ascii="UD デジタル 教科書体 NK-R" w:eastAsia="UD デジタル 教科書体 NK-R" w:hAnsi="ＭＳ 明朝" w:hint="eastAsia"/>
        </w:rPr>
        <w:t xml:space="preserve">　　　　　</w:t>
      </w:r>
      <w:r w:rsidR="00C65B89" w:rsidRPr="00C65B89">
        <w:rPr>
          <w:rFonts w:ascii="UD デジタル 教科書体 NK-R" w:eastAsia="UD デジタル 教科書体 NK-R" w:hAnsi="ＭＳ 明朝" w:hint="eastAsia"/>
          <w:b/>
        </w:rPr>
        <w:t>【大阪府の世帯数と高齢者世帯割合】</w:t>
      </w:r>
    </w:p>
    <w:p w14:paraId="0A309326" w14:textId="28DB8833" w:rsidR="00E150BF" w:rsidRDefault="00F622B5" w:rsidP="00E150BF">
      <w:pPr>
        <w:snapToGrid w:val="0"/>
        <w:ind w:firstLineChars="100" w:firstLine="227"/>
        <w:rPr>
          <w:rFonts w:ascii="UD デジタル 教科書体 NK-R" w:eastAsia="UD デジタル 教科書体 NK-R" w:hAnsi="ＭＳ 明朝"/>
          <w:b/>
        </w:rPr>
      </w:pPr>
      <w:r w:rsidRPr="002A4064">
        <w:rPr>
          <w:rFonts w:ascii="UD デジタル 教科書体 NK-R" w:eastAsia="UD デジタル 教科書体 NK-R" w:hAnsi="ＭＳ 明朝" w:hint="eastAsia"/>
          <w:b/>
          <w:noProof/>
        </w:rPr>
        <mc:AlternateContent>
          <mc:Choice Requires="wps">
            <w:drawing>
              <wp:anchor distT="0" distB="0" distL="114300" distR="114300" simplePos="0" relativeHeight="251763200" behindDoc="0" locked="0" layoutInCell="1" allowOverlap="1" wp14:anchorId="041EF623" wp14:editId="143ADF8A">
                <wp:simplePos x="0" y="0"/>
                <wp:positionH relativeFrom="margin">
                  <wp:posOffset>2052138</wp:posOffset>
                </wp:positionH>
                <wp:positionV relativeFrom="paragraph">
                  <wp:posOffset>9525</wp:posOffset>
                </wp:positionV>
                <wp:extent cx="1410970" cy="28575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79385613" w14:textId="77777777" w:rsidR="002A4064" w:rsidRPr="00A82BB0" w:rsidRDefault="002A4064" w:rsidP="002A4064">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F623" id="テキスト ボックス 52" o:spid="_x0000_s1042" type="#_x0000_t202" style="position:absolute;left:0;text-align:left;margin-left:161.6pt;margin-top:.75pt;width:111.1pt;height:22.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VvUgIAAGwEAAAOAAAAZHJzL2Uyb0RvYy54bWysVEtu2zAQ3RfoHQjuG9munY8ROXATuCgQ&#10;JAGcImuaomIBEoclaUvpMgaKHqJXKLrueXSRPlK2k6ZdFd1QM5wPZ96b0elZU5VsrawrSKe8f9Dj&#10;TGlJWaHvU/7xdvbmmDPnhc5ESVql/EE5fjZ5/eq0NmM1oCWVmbIMSbQb1yblS+/NOEmcXKpKuAMy&#10;SsOYk62Eh2rvk8yKGtmrMhn0eodJTTYzlqRyDrcXnZFPYv48V9Jf57lTnpUpR20+njaei3Amk1Mx&#10;vrfCLAu5LUP8QxWVKDQe3ae6EF6wlS3+SFUV0pKj3B9IqhLK80Kq2AO66fdedDNfCqNiLwDHmT1M&#10;7v+llVfrG8uKLOWjAWdaVOCo3XxpH7+3jz/bzVfWbr61m037+AM6gw8Aq40bI25uEOmbd9SA+N29&#10;w2XAocltFb7okMEO6B/2cKvGMxmChv3eyRFMErbB8ehoFPlInqKNdf69oooFIeUWdEaUxfrSeVQC&#10;151LeEzTrCjLSGmpWZ3yw7dI+ZsFEaVGYOihqzVIvlk0EYT+4a6RBWUP6M9SNzLOyFmBIi6F8zfC&#10;YkZQN+beX+PIS8JjtJU4W5L9/Lf74A/qYOWsxsyl3H1aCas4Kz9okHrSHw7DkEZlODoaQLHPLYvn&#10;Fr2qzglj3ceGGRnF4O/LnZhbqu6wHtPwKkxCS7ydcr8Tz323CVgvqabT6ISxNMJf6rmRIXUAL0B8&#10;29wJa7Y8eDB4RbvpFOMXdHS+HezTlae8iFwFoDtUt/hjpCOF2/ULO/Ncj15PP4nJLwAAAP//AwBQ&#10;SwMEFAAGAAgAAAAhAFwMM8rgAAAACAEAAA8AAABkcnMvZG93bnJldi54bWxMj8FOwzAQRO9I/IO1&#10;lbhRp2lcVSFOVUWqkBAcWnrhtondJMJeh9htA1+POdHj6o1m3habyRp20aPvHUlYzBNgmhqnemol&#10;HN93j2tgPiApNI60hG/tYVPe3xWYK3elvb4cQstiCfkcJXQhDDnnvum0RT93g6bITm60GOI5tlyN&#10;eI3l1vA0SVbcYk9xocNBV51uPg9nK+Gl2r3hvk7t+sdUz6+n7fB1/BBSPsym7ROwoKfwH4Y//agO&#10;ZXSq3ZmUZ0bCMl2mMRqBABa5yEQGrJaQrQTwsuC3D5S/AAAA//8DAFBLAQItABQABgAIAAAAIQC2&#10;gziS/gAAAOEBAAATAAAAAAAAAAAAAAAAAAAAAABbQ29udGVudF9UeXBlc10ueG1sUEsBAi0AFAAG&#10;AAgAAAAhADj9If/WAAAAlAEAAAsAAAAAAAAAAAAAAAAALwEAAF9yZWxzLy5yZWxzUEsBAi0AFAAG&#10;AAgAAAAhAFdTVW9SAgAAbAQAAA4AAAAAAAAAAAAAAAAALgIAAGRycy9lMm9Eb2MueG1sUEsBAi0A&#10;FAAGAAgAAAAhAFwMM8rgAAAACAEAAA8AAAAAAAAAAAAAAAAArAQAAGRycy9kb3ducmV2LnhtbFBL&#10;BQYAAAAABAAEAPMAAAC5BQAAAAA=&#10;" filled="f" stroked="f" strokeweight=".5pt">
                <v:textbox>
                  <w:txbxContent>
                    <w:p w14:paraId="79385613" w14:textId="77777777" w:rsidR="002A4064" w:rsidRPr="00A82BB0" w:rsidRDefault="002A4064" w:rsidP="002A4064">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v:textbox>
                <w10:wrap anchorx="margin"/>
              </v:shape>
            </w:pict>
          </mc:Fallback>
        </mc:AlternateContent>
      </w:r>
      <w:r w:rsidR="00AE05B4">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68320" behindDoc="0" locked="0" layoutInCell="1" allowOverlap="1" wp14:anchorId="534D0868" wp14:editId="2F793450">
                <wp:simplePos x="0" y="0"/>
                <wp:positionH relativeFrom="column">
                  <wp:posOffset>3760379</wp:posOffset>
                </wp:positionH>
                <wp:positionV relativeFrom="paragraph">
                  <wp:posOffset>4445</wp:posOffset>
                </wp:positionV>
                <wp:extent cx="1379220" cy="2730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6ECEEC5F" w14:textId="523858CA" w:rsidR="00A82BB0" w:rsidRPr="00AE05B4" w:rsidRDefault="00A82BB0" w:rsidP="00AE05B4">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0868" id="テキスト ボックス 55" o:spid="_x0000_s1043" type="#_x0000_t202" style="position:absolute;left:0;text-align:left;margin-left:296.1pt;margin-top:.35pt;width:108.6pt;height:2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bNTwIAAGwEAAAOAAAAZHJzL2Uyb0RvYy54bWysVEtu2zAQ3RfoHQjua/kbN4LlwE3gooCR&#10;BHCKrGmKsgVQHJakLbnLGCh6iF6h6Lrn0UU6pCzHTbsquqGGnP97M5pcVYUkO2FsDiqhvU6XEqE4&#10;pLlaJ/Tjw/zNW0qsYyplEpRI6F5YejV9/WpS6lj0YQMyFYZgEGXjUid045yOo8jyjSiY7YAWCpUZ&#10;mII5vJp1lBpWYvRCRv1u9yIqwaTaABfW4utNo6TTED/LBHd3WWaFIzKhWJsLpwnnyp/RdMLitWF6&#10;k/NjGewfqihYrjDpKdQNc4xsTf5HqCLnBixkrsOhiCDLci5CD9hNr/uim+WGaRF6QXCsPsFk/19Y&#10;fru7NyRPEzoaUaJYgRzVhy/10/f66Wd9+Erqw7f6cKiffuCdoA0CVmobo99So6er3kGFxLfvFh89&#10;DlVmCv/FDgnqEfr9CW5ROcK902B82e+jiqOuPx50R4GP6NlbG+veCyiIFxJqkM6AMtstrMNK0LQ1&#10;8ckUzHMpA6VSkTKhFwMM+ZsGPaRCR99DU6uXXLWqAgi9cdvICtI99megGRmr+TzHIhbMuntmcEaw&#10;bpx7d4dHJgGTwVGiZAPm89/evT1Sh1pKSpy5hNpPW2YEJfKDQlIve8OhH9JwGY7GHhtzrlmda9S2&#10;uAYc6x5umOZB9PZOtmJmoHjE9Zj5rKhiimPuhLpWvHbNJuB6cTGbBSMcS83cQi0196E9eB7ih+qR&#10;GX3kwSGDt9BOJ4tf0NHYNrDPtg6yPHDlgW5QPeKPIx0oPK6f35nze7B6/klMfwEAAP//AwBQSwME&#10;FAAGAAgAAAAhAE9AHWnfAAAABwEAAA8AAABkcnMvZG93bnJldi54bWxMjsFOwkAURfcm/sPkmbiT&#10;qRWklL4S0oSYGFmAbNy9dh5tQ2emdgaofr3jSpc39+bck61G3YkLD661BuFxEoFgU1nVmhrh8L55&#10;SEA4T0ZRZw0jfLGDVX57k1Gq7NXs+LL3tQgQ41JCaLzvUyld1bAmN7E9m9Ad7aDJhzjUUg10DXDd&#10;yTiKnqWm1oSHhnouGq5O+7NGeC02W9qVsU6+u+Ll7bjuPw8fM8T7u3G9BOF59H9j+NUP6pAHp9Ke&#10;jXKiQ5gt4jhMEeYgQp1EiymIEmH6NAeZZ/K/f/4DAAD//wMAUEsBAi0AFAAGAAgAAAAhALaDOJL+&#10;AAAA4QEAABMAAAAAAAAAAAAAAAAAAAAAAFtDb250ZW50X1R5cGVzXS54bWxQSwECLQAUAAYACAAA&#10;ACEAOP0h/9YAAACUAQAACwAAAAAAAAAAAAAAAAAvAQAAX3JlbHMvLnJlbHNQSwECLQAUAAYACAAA&#10;ACEACKYmzU8CAABsBAAADgAAAAAAAAAAAAAAAAAuAgAAZHJzL2Uyb0RvYy54bWxQSwECLQAUAAYA&#10;CAAAACEAT0Adad8AAAAHAQAADwAAAAAAAAAAAAAAAACpBAAAZHJzL2Rvd25yZXYueG1sUEsFBgAA&#10;AAAEAAQA8wAAALUFAAAAAA==&#10;" filled="f" stroked="f" strokeweight=".5pt">
                <v:textbox>
                  <w:txbxContent>
                    <w:p w14:paraId="6ECEEC5F" w14:textId="523858CA" w:rsidR="00A82BB0" w:rsidRPr="00AE05B4" w:rsidRDefault="00A82BB0" w:rsidP="00AE05B4">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v:textbox>
              </v:shape>
            </w:pict>
          </mc:Fallback>
        </mc:AlternateContent>
      </w:r>
      <w:r w:rsidR="00DA2AD4">
        <w:rPr>
          <w:rFonts w:ascii="UD デジタル 教科書体 NK-R" w:eastAsia="UD デジタル 教科書体 NK-R" w:hAnsi="ＭＳ 明朝"/>
          <w:b/>
          <w:noProof/>
        </w:rPr>
        <w:drawing>
          <wp:inline distT="0" distB="0" distL="0" distR="0" wp14:anchorId="712ED16B" wp14:editId="57D8AE50">
            <wp:extent cx="6239933" cy="3047768"/>
            <wp:effectExtent l="0" t="0" r="889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616" cy="3075454"/>
                    </a:xfrm>
                    <a:prstGeom prst="rect">
                      <a:avLst/>
                    </a:prstGeom>
                    <a:noFill/>
                    <a:ln>
                      <a:noFill/>
                    </a:ln>
                  </pic:spPr>
                </pic:pic>
              </a:graphicData>
            </a:graphic>
          </wp:inline>
        </w:drawing>
      </w:r>
    </w:p>
    <w:p w14:paraId="1FABF197" w14:textId="524DFF69" w:rsidR="00E150BF" w:rsidRPr="00A82BB0" w:rsidRDefault="00E150BF" w:rsidP="00A073DB">
      <w:pPr>
        <w:snapToGrid w:val="0"/>
        <w:ind w:firstLineChars="100" w:firstLine="137"/>
        <w:rPr>
          <w:rFonts w:ascii="UD デジタル 教科書体 NK-R" w:eastAsia="UD デジタル 教科書体 NK-R" w:hAnsi="ＭＳ 明朝"/>
          <w:sz w:val="15"/>
          <w:szCs w:val="15"/>
        </w:rPr>
      </w:pPr>
      <w:r w:rsidRPr="00A82BB0">
        <w:rPr>
          <w:rFonts w:ascii="UD デジタル 教科書体 NK-R" w:eastAsia="UD デジタル 教科書体 NK-R" w:hAnsi="ＭＳ 明朝" w:hint="eastAsia"/>
          <w:sz w:val="15"/>
          <w:szCs w:val="15"/>
        </w:rPr>
        <w:t>出典：</w:t>
      </w:r>
      <w:r w:rsidR="002E7ECB" w:rsidRPr="00A82BB0">
        <w:rPr>
          <w:rFonts w:ascii="UD デジタル 教科書体 NK-R" w:eastAsia="UD デジタル 教科書体 NK-R" w:hAnsi="ＭＳ 明朝" w:hint="eastAsia"/>
          <w:sz w:val="15"/>
          <w:szCs w:val="15"/>
        </w:rPr>
        <w:t>総務省「</w:t>
      </w:r>
      <w:r w:rsidRPr="00A82BB0">
        <w:rPr>
          <w:rFonts w:ascii="UD デジタル 教科書体 NK-R" w:eastAsia="UD デジタル 教科書体 NK-R" w:hAnsi="ＭＳ 明朝" w:hint="eastAsia"/>
          <w:sz w:val="15"/>
          <w:szCs w:val="15"/>
        </w:rPr>
        <w:t>国勢調査</w:t>
      </w:r>
      <w:r w:rsidR="002E7ECB" w:rsidRPr="00A82BB0">
        <w:rPr>
          <w:rFonts w:ascii="UD デジタル 教科書体 NK-R" w:eastAsia="UD デジタル 教科書体 NK-R" w:hAnsi="ＭＳ 明朝" w:hint="eastAsia"/>
          <w:sz w:val="15"/>
          <w:szCs w:val="15"/>
        </w:rPr>
        <w:t>」</w:t>
      </w:r>
      <w:r w:rsidRPr="00A82BB0">
        <w:rPr>
          <w:rFonts w:ascii="UD デジタル 教科書体 NK-R" w:eastAsia="UD デジタル 教科書体 NK-R" w:hAnsi="ＭＳ 明朝" w:hint="eastAsia"/>
          <w:sz w:val="15"/>
          <w:szCs w:val="15"/>
        </w:rPr>
        <w:t>（2</w:t>
      </w:r>
      <w:r w:rsidRPr="00A82BB0">
        <w:rPr>
          <w:rFonts w:ascii="UD デジタル 教科書体 NK-R" w:eastAsia="UD デジタル 教科書体 NK-R" w:hAnsi="ＭＳ 明朝"/>
          <w:sz w:val="15"/>
          <w:szCs w:val="15"/>
        </w:rPr>
        <w:t>000</w:t>
      </w:r>
      <w:r w:rsidRPr="00A82BB0">
        <w:rPr>
          <w:rFonts w:ascii="UD デジタル 教科書体 NK-R" w:eastAsia="UD デジタル 教科書体 NK-R" w:hAnsi="ＭＳ 明朝" w:hint="eastAsia"/>
          <w:sz w:val="15"/>
          <w:szCs w:val="15"/>
        </w:rPr>
        <w:t>年</w:t>
      </w:r>
      <w:r w:rsidR="002E7ECB" w:rsidRPr="00A82BB0">
        <w:rPr>
          <w:rFonts w:ascii="UD デジタル 教科書体 NK-R" w:eastAsia="UD デジタル 教科書体 NK-R" w:hAnsi="ＭＳ 明朝" w:hint="eastAsia"/>
          <w:sz w:val="15"/>
          <w:szCs w:val="15"/>
        </w:rPr>
        <w:t>～2</w:t>
      </w:r>
      <w:r w:rsidR="002E7ECB" w:rsidRPr="00A82BB0">
        <w:rPr>
          <w:rFonts w:ascii="UD デジタル 教科書体 NK-R" w:eastAsia="UD デジタル 教科書体 NK-R" w:hAnsi="ＭＳ 明朝"/>
          <w:sz w:val="15"/>
          <w:szCs w:val="15"/>
        </w:rPr>
        <w:t>0</w:t>
      </w:r>
      <w:r w:rsidR="00A073DB" w:rsidRPr="00A82BB0">
        <w:rPr>
          <w:rFonts w:ascii="UD デジタル 教科書体 NK-R" w:eastAsia="UD デジタル 教科書体 NK-R" w:hAnsi="ＭＳ 明朝"/>
          <w:sz w:val="15"/>
          <w:szCs w:val="15"/>
        </w:rPr>
        <w:t>20</w:t>
      </w:r>
      <w:r w:rsidR="002E7ECB" w:rsidRPr="00A82BB0">
        <w:rPr>
          <w:rFonts w:ascii="UD デジタル 教科書体 NK-R" w:eastAsia="UD デジタル 教科書体 NK-R" w:hAnsi="ＭＳ 明朝" w:hint="eastAsia"/>
          <w:sz w:val="15"/>
          <w:szCs w:val="15"/>
        </w:rPr>
        <w:t>年）、国立社会保障</w:t>
      </w:r>
      <w:r w:rsidR="00A073DB" w:rsidRPr="00A82BB0">
        <w:rPr>
          <w:rFonts w:ascii="UD デジタル 教科書体 NK-R" w:eastAsia="UD デジタル 教科書体 NK-R" w:hAnsi="ＭＳ 明朝" w:hint="eastAsia"/>
          <w:sz w:val="15"/>
          <w:szCs w:val="15"/>
        </w:rPr>
        <w:t>・</w:t>
      </w:r>
      <w:r w:rsidR="002E7ECB" w:rsidRPr="00A82BB0">
        <w:rPr>
          <w:rFonts w:ascii="UD デジタル 教科書体 NK-R" w:eastAsia="UD デジタル 教科書体 NK-R" w:hAnsi="ＭＳ 明朝" w:hint="eastAsia"/>
          <w:sz w:val="15"/>
          <w:szCs w:val="15"/>
        </w:rPr>
        <w:t>人口問題研究所「日本の</w:t>
      </w:r>
      <w:r w:rsidR="00A073DB" w:rsidRPr="00A82BB0">
        <w:rPr>
          <w:rFonts w:ascii="UD デジタル 教科書体 NK-R" w:eastAsia="UD デジタル 教科書体 NK-R" w:hAnsi="ＭＳ 明朝" w:hint="eastAsia"/>
          <w:sz w:val="15"/>
          <w:szCs w:val="15"/>
        </w:rPr>
        <w:t>世帯数の将来推計</w:t>
      </w:r>
      <w:r w:rsidR="002E7ECB" w:rsidRPr="00A82BB0">
        <w:rPr>
          <w:rFonts w:ascii="UD デジタル 教科書体 NK-R" w:eastAsia="UD デジタル 教科書体 NK-R" w:hAnsi="ＭＳ 明朝" w:hint="eastAsia"/>
          <w:sz w:val="15"/>
          <w:szCs w:val="15"/>
        </w:rPr>
        <w:t>（平成</w:t>
      </w:r>
      <w:r w:rsidR="00A073DB" w:rsidRPr="00A82BB0">
        <w:rPr>
          <w:rFonts w:ascii="UD デジタル 教科書体 NK-R" w:eastAsia="UD デジタル 教科書体 NK-R" w:hAnsi="ＭＳ 明朝" w:hint="eastAsia"/>
          <w:sz w:val="15"/>
          <w:szCs w:val="15"/>
        </w:rPr>
        <w:t>3</w:t>
      </w:r>
      <w:r w:rsidR="00A073DB" w:rsidRPr="00A82BB0">
        <w:rPr>
          <w:rFonts w:ascii="UD デジタル 教科書体 NK-R" w:eastAsia="UD デジタル 教科書体 NK-R" w:hAnsi="ＭＳ 明朝"/>
          <w:sz w:val="15"/>
          <w:szCs w:val="15"/>
        </w:rPr>
        <w:t>1</w:t>
      </w:r>
      <w:r w:rsidR="002E7ECB" w:rsidRPr="00A82BB0">
        <w:rPr>
          <w:rFonts w:ascii="UD デジタル 教科書体 NK-R" w:eastAsia="UD デジタル 教科書体 NK-R" w:hAnsi="ＭＳ 明朝" w:hint="eastAsia"/>
          <w:sz w:val="15"/>
          <w:szCs w:val="15"/>
        </w:rPr>
        <w:t>年</w:t>
      </w:r>
      <w:r w:rsidR="00A073DB" w:rsidRPr="00A82BB0">
        <w:rPr>
          <w:rFonts w:ascii="UD デジタル 教科書体 NK-R" w:eastAsia="UD デジタル 教科書体 NK-R" w:hAnsi="ＭＳ 明朝" w:hint="eastAsia"/>
          <w:sz w:val="15"/>
          <w:szCs w:val="15"/>
        </w:rPr>
        <w:t>4</w:t>
      </w:r>
      <w:r w:rsidR="002E7ECB" w:rsidRPr="00A82BB0">
        <w:rPr>
          <w:rFonts w:ascii="UD デジタル 教科書体 NK-R" w:eastAsia="UD デジタル 教科書体 NK-R" w:hAnsi="ＭＳ 明朝" w:hint="eastAsia"/>
          <w:sz w:val="15"/>
          <w:szCs w:val="15"/>
        </w:rPr>
        <w:t>月推計）」</w:t>
      </w:r>
      <w:r w:rsidR="00A82BB0" w:rsidRPr="00A82BB0">
        <w:rPr>
          <w:rFonts w:ascii="UD デジタル 教科書体 NK-R" w:eastAsia="UD デジタル 教科書体 NK-R" w:hAnsi="ＭＳ 明朝" w:hint="eastAsia"/>
          <w:sz w:val="15"/>
          <w:szCs w:val="15"/>
        </w:rPr>
        <w:t>（2</w:t>
      </w:r>
      <w:r w:rsidR="00A82BB0" w:rsidRPr="00A82BB0">
        <w:rPr>
          <w:rFonts w:ascii="UD デジタル 教科書体 NK-R" w:eastAsia="UD デジタル 教科書体 NK-R" w:hAnsi="ＭＳ 明朝"/>
          <w:sz w:val="15"/>
          <w:szCs w:val="15"/>
        </w:rPr>
        <w:t>025</w:t>
      </w:r>
      <w:r w:rsidR="00A82BB0" w:rsidRPr="00A82BB0">
        <w:rPr>
          <w:rFonts w:ascii="UD デジタル 教科書体 NK-R" w:eastAsia="UD デジタル 教科書体 NK-R" w:hAnsi="ＭＳ 明朝" w:hint="eastAsia"/>
          <w:sz w:val="15"/>
          <w:szCs w:val="15"/>
        </w:rPr>
        <w:t>年～）</w:t>
      </w:r>
      <w:r w:rsidR="002E7ECB" w:rsidRPr="00A82BB0">
        <w:rPr>
          <w:rFonts w:ascii="UD デジタル 教科書体 NK-R" w:eastAsia="UD デジタル 教科書体 NK-R" w:hAnsi="ＭＳ 明朝" w:hint="eastAsia"/>
          <w:sz w:val="15"/>
          <w:szCs w:val="15"/>
        </w:rPr>
        <w:t>を用いて大阪府で作成</w:t>
      </w:r>
    </w:p>
    <w:p w14:paraId="0B18F57E" w14:textId="5FB0F2A0"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lastRenderedPageBreak/>
        <w:t>高齢者世帯と高齢者世帯における単独世帯（高齢者単独世帯）数は、</w:t>
      </w:r>
      <w:r w:rsidR="00B54324">
        <w:rPr>
          <w:rFonts w:ascii="UD デジタル 教科書体 NK-R" w:eastAsia="UD デジタル 教科書体 NK-R" w:hAnsi="ＭＳ 明朝" w:hint="eastAsia"/>
        </w:rPr>
        <w:t>２０２０</w:t>
      </w:r>
      <w:r w:rsidRPr="00A70EF5">
        <w:rPr>
          <w:rFonts w:ascii="UD デジタル 教科書体 NK-R" w:eastAsia="UD デジタル 教科書体 NK-R" w:hAnsi="ＭＳ 明朝" w:hint="eastAsia"/>
        </w:rPr>
        <w:t>年以降も緩やかに</w:t>
      </w:r>
      <w:r w:rsidR="0016060B">
        <w:rPr>
          <w:rFonts w:ascii="UD デジタル 教科書体 NK-R" w:eastAsia="UD デジタル 教科書体 NK-R" w:hAnsi="ＭＳ 明朝" w:hint="eastAsia"/>
        </w:rPr>
        <w:t>増加する見込みで</w:t>
      </w:r>
      <w:r w:rsidR="0016060B" w:rsidRPr="00AA2B1E">
        <w:rPr>
          <w:rFonts w:ascii="UD デジタル 教科書体 NK-R" w:eastAsia="UD デジタル 教科書体 NK-R" w:hAnsi="ＭＳ 明朝" w:hint="eastAsia"/>
        </w:rPr>
        <w:t>す。特に、</w:t>
      </w:r>
      <w:r w:rsidR="00E1421E" w:rsidRPr="00AA2B1E">
        <w:rPr>
          <w:rFonts w:ascii="UD デジタル 教科書体 NK-R" w:eastAsia="UD デジタル 教科書体 NK-R" w:hAnsi="ＭＳ 明朝" w:hint="eastAsia"/>
        </w:rPr>
        <w:t>高齢者単独</w:t>
      </w:r>
      <w:r w:rsidR="00E1421E" w:rsidRPr="00A70EF5">
        <w:rPr>
          <w:rFonts w:ascii="UD デジタル 教科書体 NK-R" w:eastAsia="UD デジタル 教科書体 NK-R" w:hAnsi="ＭＳ 明朝" w:hint="eastAsia"/>
        </w:rPr>
        <w:t>世帯の割合は</w:t>
      </w:r>
      <w:r w:rsidR="001F67FA">
        <w:rPr>
          <w:rFonts w:ascii="UD デジタル 教科書体 NK-R" w:eastAsia="UD デジタル 教科書体 NK-R" w:hAnsi="ＭＳ 明朝" w:hint="eastAsia"/>
        </w:rPr>
        <w:t>2</w:t>
      </w:r>
      <w:r w:rsidR="001F67FA">
        <w:rPr>
          <w:rFonts w:ascii="UD デジタル 教科書体 NK-R" w:eastAsia="UD デジタル 教科書体 NK-R" w:hAnsi="ＭＳ 明朝"/>
        </w:rPr>
        <w:t>020</w:t>
      </w:r>
      <w:r w:rsidR="001F67FA">
        <w:rPr>
          <w:rFonts w:ascii="UD デジタル 教科書体 NK-R" w:eastAsia="UD デジタル 教科書体 NK-R" w:hAnsi="ＭＳ 明朝" w:hint="eastAsia"/>
        </w:rPr>
        <w:t>年で3</w:t>
      </w:r>
      <w:r w:rsidR="001F67FA">
        <w:rPr>
          <w:rFonts w:ascii="UD デジタル 教科書体 NK-R" w:eastAsia="UD デジタル 教科書体 NK-R" w:hAnsi="ＭＳ 明朝"/>
        </w:rPr>
        <w:t>9.3%</w:t>
      </w:r>
      <w:r w:rsidR="001F67FA">
        <w:rPr>
          <w:rFonts w:ascii="UD デジタル 教科書体 NK-R" w:eastAsia="UD デジタル 教科書体 NK-R" w:hAnsi="ＭＳ 明朝" w:hint="eastAsia"/>
        </w:rPr>
        <w:t>と、全国の3</w:t>
      </w:r>
      <w:r w:rsidR="001F67FA">
        <w:rPr>
          <w:rFonts w:ascii="UD デジタル 教科書体 NK-R" w:eastAsia="UD デジタル 教科書体 NK-R" w:hAnsi="ＭＳ 明朝"/>
        </w:rPr>
        <w:t>3.1%</w:t>
      </w:r>
      <w:r w:rsidR="001F67FA">
        <w:rPr>
          <w:rFonts w:ascii="UD デジタル 教科書体 NK-R" w:eastAsia="UD デジタル 教科書体 NK-R" w:hAnsi="ＭＳ 明朝" w:hint="eastAsia"/>
        </w:rPr>
        <w:t>と比べ高くなっているとともに、今後も</w:t>
      </w:r>
      <w:r w:rsidR="00E1421E" w:rsidRPr="00A70EF5">
        <w:rPr>
          <w:rFonts w:ascii="UD デジタル 教科書体 NK-R" w:eastAsia="UD デジタル 教科書体 NK-R" w:hAnsi="ＭＳ 明朝" w:hint="eastAsia"/>
        </w:rPr>
        <w:t>増加し続け、</w:t>
      </w:r>
      <w:r w:rsidR="00F90D63">
        <w:rPr>
          <w:rFonts w:ascii="UD デジタル 教科書体 NK-R" w:eastAsia="UD デジタル 教科書体 NK-R" w:hAnsi="ＭＳ 明朝" w:hint="eastAsia"/>
        </w:rPr>
        <w:t>２０４０</w:t>
      </w:r>
      <w:r w:rsidR="00E1421E" w:rsidRPr="00A70EF5">
        <w:rPr>
          <w:rFonts w:ascii="UD デジタル 教科書体 NK-R" w:eastAsia="UD デジタル 教科書体 NK-R" w:hAnsi="ＭＳ 明朝" w:hint="eastAsia"/>
        </w:rPr>
        <w:t>年には</w:t>
      </w:r>
      <w:r w:rsidR="00351FC9">
        <w:rPr>
          <w:rFonts w:ascii="UD デジタル 教科書体 NK-R" w:eastAsia="UD デジタル 教科書体 NK-R" w:hAnsi="ＭＳ 明朝" w:hint="eastAsia"/>
        </w:rPr>
        <w:t>4</w:t>
      </w:r>
      <w:r w:rsidR="00351FC9">
        <w:rPr>
          <w:rFonts w:ascii="UD デジタル 教科書体 NK-R" w:eastAsia="UD デジタル 教科書体 NK-R" w:hAnsi="ＭＳ 明朝"/>
        </w:rPr>
        <w:t>5.4%</w:t>
      </w:r>
      <w:r w:rsidR="00E1421E" w:rsidRPr="00A70EF5">
        <w:rPr>
          <w:rFonts w:ascii="UD デジタル 教科書体 NK-R" w:eastAsia="UD デジタル 教科書体 NK-R" w:hAnsi="ＭＳ 明朝" w:hint="eastAsia"/>
        </w:rPr>
        <w:t>となる見込みです。</w:t>
      </w:r>
    </w:p>
    <w:p w14:paraId="578EA708" w14:textId="26352AA8" w:rsidR="00C97B36" w:rsidRDefault="00515EA7" w:rsidP="00C97B36">
      <w:pPr>
        <w:snapToGrid w:val="0"/>
        <w:ind w:firstLineChars="100" w:firstLine="227"/>
        <w:jc w:val="center"/>
        <w:rPr>
          <w:rFonts w:ascii="UD デジタル 教科書体 NK-R" w:eastAsia="UD デジタル 教科書体 NK-R" w:hAnsi="ＭＳ 明朝"/>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88800" behindDoc="0" locked="0" layoutInCell="1" allowOverlap="1" wp14:anchorId="5C418F3D" wp14:editId="36B5EEAB">
                <wp:simplePos x="0" y="0"/>
                <wp:positionH relativeFrom="margin">
                  <wp:posOffset>5612765</wp:posOffset>
                </wp:positionH>
                <wp:positionV relativeFrom="paragraph">
                  <wp:posOffset>81280</wp:posOffset>
                </wp:positionV>
                <wp:extent cx="882650" cy="256540"/>
                <wp:effectExtent l="0" t="0" r="0" b="0"/>
                <wp:wrapNone/>
                <wp:docPr id="3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9D10" w14:textId="06C9158A"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8F3D" id="_x0000_s1044" type="#_x0000_t202" style="position:absolute;left:0;text-align:left;margin-left:441.95pt;margin-top:6.4pt;width:69.5pt;height:20.2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8Q+FQIAAOADAAAOAAAAZHJzL2Uyb0RvYy54bWysU82O0zAQviPxDpbvNE3/KFHT1bKrRUjL&#10;j7TwAK7jNBGJx4zdJuXYSoiH4BUQZ54nL8LYaUuBG+JieWY833zzzXhx1dYV2yq0JeiUx4MhZ0pL&#10;yEq9Tvn7d3dP5pxZJ3QmKtAq5Ttl+dXy8aNFYxI1ggKqTCEjEG2TxqS8cM4kUWRloWphB2CUpmAO&#10;WAtHJq6jDEVD6HUVjYbDWdQAZgZBKmvJe9sH+TLg57mS7k2eW+VYlXLi5sKJ4Vz5M1ouRLJGYYpS&#10;HmmIf2BRi1JT0TPUrXCCbbD8C6ouJYKF3A0k1BHkeSlV6IG6iYd/dPNQCKNCLySONWeZ7P+Dla+3&#10;b5GVWcrHY860qGlG3eFzt//W7X90hy+sO3ztDodu/51sFo+9YI2xCeU9GMp07XNoafCheWvuQX6w&#10;TMNNIfRaXSNCUyiREeHYZ0YXqT2O9SCr5hVkVFhsHASgNsfaq0n6MEKnwe3Ow1KtY5Kc8/loNqWI&#10;pNBoOptOwjAjkZySDVr3QkHN/CXlSLsQwMX23jpPRiSnJ76WhruyqsI+VPo3Bz30nkDe8+2Zu3bV&#10;BuHi+UmUFWQ7agehXzP6FnQpAD9x1tCKpdx+3AhUnFUvNUnyLJ4QaeaCMZk+HZGBl5HVZURoSVAp&#10;d5z11xvX7/HGYLkuqFI/BA3XJGNehha93j2rI39ao9D5ceX9nl7a4dWvj7n8CQAA//8DAFBLAwQU&#10;AAYACAAAACEAyYk4at0AAAAKAQAADwAAAGRycy9kb3ducmV2LnhtbEyPzU7DMBCE70h9B2srcaM2&#10;LkVpiFMhEFcqyo/EzY23SUS8jmK3CW/f7QmOO/NpdqbYTL4TJxxiG8jA7UKBQKqCa6k28PH+cpOB&#10;iMmSs10gNPCLETbl7KqwuQsjveFpl2rBIRRza6BJqc+ljFWD3sZF6JHYO4TB28TnUEs32JHDfSe1&#10;UvfS25b4Q2N7fGqw+tkdvYHP18P3153a1s9+1Y9hUpL8WhpzPZ8eH0AknNIfDJf6XB1K7rQPR3JR&#10;dAaybLlmlA3NEy6A0pqVvYHVUoMsC/l/QnkGAAD//wMAUEsBAi0AFAAGAAgAAAAhALaDOJL+AAAA&#10;4QEAABMAAAAAAAAAAAAAAAAAAAAAAFtDb250ZW50X1R5cGVzXS54bWxQSwECLQAUAAYACAAAACEA&#10;OP0h/9YAAACUAQAACwAAAAAAAAAAAAAAAAAvAQAAX3JlbHMvLnJlbHNQSwECLQAUAAYACAAAACEA&#10;gdPEPhUCAADgAwAADgAAAAAAAAAAAAAAAAAuAgAAZHJzL2Uyb0RvYy54bWxQSwECLQAUAAYACAAA&#10;ACEAyYk4at0AAAAKAQAADwAAAAAAAAAAAAAAAABvBAAAZHJzL2Rvd25yZXYueG1sUEsFBgAAAAAE&#10;AAQA8wAAAHkFAAAAAA==&#10;" filled="f" stroked="f">
                <v:textbox>
                  <w:txbxContent>
                    <w:p w14:paraId="3A009D10" w14:textId="06C9158A"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v:textbox>
                <w10:wrap anchorx="margin"/>
              </v:shape>
            </w:pict>
          </mc:Fallback>
        </mc:AlternateContent>
      </w:r>
      <w:r w:rsidR="00FA718D"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86752" behindDoc="0" locked="0" layoutInCell="1" allowOverlap="1" wp14:anchorId="7C0DB98A" wp14:editId="7FBD093E">
                <wp:simplePos x="0" y="0"/>
                <wp:positionH relativeFrom="margin">
                  <wp:posOffset>-45084</wp:posOffset>
                </wp:positionH>
                <wp:positionV relativeFrom="paragraph">
                  <wp:posOffset>55880</wp:posOffset>
                </wp:positionV>
                <wp:extent cx="628650" cy="256540"/>
                <wp:effectExtent l="0" t="0" r="0" b="0"/>
                <wp:wrapNone/>
                <wp:docPr id="1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F01C"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B98A" id="_x0000_s1045" type="#_x0000_t202" style="position:absolute;left:0;text-align:left;margin-left:-3.55pt;margin-top:4.4pt;width:49.5pt;height:20.2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rZFAIAAOADAAAOAAAAZHJzL2Uyb0RvYy54bWysU82O0zAQviPxDpbvNG1py27UdLXsahHS&#10;8iMtPIDrOI1F4jFjt0k5thLiIXgFxJnnyYswdtpS4Ia4WJ4ZzzfffDOeX7V1xTYKnQaT8dFgyJky&#10;EnJtVhl//+7uyQVnzguTiwqMyvhWOX61ePxo3thUjaGEKlfICMS4tLEZL723aZI4WapauAFYZShY&#10;ANbCk4mrJEfREHpdJePhcJY0gLlFkMo58t72Qb6I+EWhpH9TFE55VmWcuPl4YjyX4UwWc5GuUNhS&#10;ywMN8Q8saqENFT1B3Qov2Br1X1C1lggOCj+QUCdQFFqq2AN1Mxr+0c1DKayKvZA4zp5kcv8PVr7e&#10;vEWmc5rdJWdG1DSjbv+5233rdj+6/RfW7b92+323+042Gz0NgjXWpZT3YCnTt8+hpeTYvLP3ID84&#10;ZuCmFGalrhGhKZXIifAoZCZnqT2OCyDL5hXkVFisPUSgtsA6qEn6MEKnwW1Pw1KtZ5Kcs/HFbEoR&#10;SaHxdDadxGEmIj0mW3T+hYKahUvGkXYhgovNvfOBjEiPT0ItA3e6quI+VOY3Bz0Mnkg+8O2Z+3bZ&#10;HoU7iLKEfEvtIPRrRt+CLiXgJ84aWrGMu49rgYqz6qUhSS5HEyLNfDQm02djMvA8sjyPCCMJKuOe&#10;s/564/s9XlvUq5Iq9UMwcE0yFjq2GPTuWR340xrFzg8rH/b03I6vfn3MxU8AAAD//wMAUEsDBBQA&#10;BgAIAAAAIQCBG2Ur2wAAAAYBAAAPAAAAZHJzL2Rvd25yZXYueG1sTI/NTsMwEITvSLyDtUjcWjtV&#10;gSZkUyEQVxDlR+LmxtskIl5HsduEt2c5wXE0o5lvyu3se3WiMXaBEbKlAUVcB9dxg/D2+rjYgIrJ&#10;srN9YEL4pgjb6vystIULE7/QaZcaJSUcC4vQpjQUWse6JW/jMgzE4h3C6G0SOTbajXaSct/rlTHX&#10;2tuOZaG1A923VH/tjh7h/enw+bE2z82DvxqmMBvNPteIlxfz3S2oRHP6C8MvvqBDJUz7cGQXVY+w&#10;uMkkibCRA2LnWQ5qj7DOV6CrUv/Hr34AAAD//wMAUEsBAi0AFAAGAAgAAAAhALaDOJL+AAAA4QEA&#10;ABMAAAAAAAAAAAAAAAAAAAAAAFtDb250ZW50X1R5cGVzXS54bWxQSwECLQAUAAYACAAAACEAOP0h&#10;/9YAAACUAQAACwAAAAAAAAAAAAAAAAAvAQAAX3JlbHMvLnJlbHNQSwECLQAUAAYACAAAACEAofAq&#10;2RQCAADgAwAADgAAAAAAAAAAAAAAAAAuAgAAZHJzL2Uyb0RvYy54bWxQSwECLQAUAAYACAAAACEA&#10;gRtlK9sAAAAGAQAADwAAAAAAAAAAAAAAAABuBAAAZHJzL2Rvd25yZXYueG1sUEsFBgAAAAAEAAQA&#10;8wAAAHYFAAAAAA==&#10;" filled="f" stroked="f">
                <v:textbox>
                  <w:txbxContent>
                    <w:p w14:paraId="5CD1F01C"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00F622B5" w:rsidRPr="00AE05B4">
        <w:rPr>
          <w:rFonts w:ascii="UD デジタル 教科書体 NK-R" w:eastAsia="UD デジタル 教科書体 NK-R" w:hAnsi="ＭＳ 明朝" w:hint="eastAsia"/>
          <w:b/>
          <w:noProof/>
        </w:rPr>
        <mc:AlternateContent>
          <mc:Choice Requires="wps">
            <w:drawing>
              <wp:anchor distT="0" distB="0" distL="114300" distR="114300" simplePos="0" relativeHeight="251773440" behindDoc="0" locked="0" layoutInCell="1" allowOverlap="1" wp14:anchorId="14BEE36D" wp14:editId="08A33BFC">
                <wp:simplePos x="0" y="0"/>
                <wp:positionH relativeFrom="column">
                  <wp:posOffset>3596005</wp:posOffset>
                </wp:positionH>
                <wp:positionV relativeFrom="paragraph">
                  <wp:posOffset>229870</wp:posOffset>
                </wp:positionV>
                <wp:extent cx="1774190" cy="357505"/>
                <wp:effectExtent l="0" t="19050" r="35560" b="42545"/>
                <wp:wrapNone/>
                <wp:docPr id="62"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357505"/>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5DB61A90" w14:textId="77777777" w:rsidR="00AE05B4" w:rsidRPr="006F7B5F" w:rsidRDefault="00AE05B4" w:rsidP="00AE05B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BEE36D" id="_x0000_s1046" type="#_x0000_t13" style="position:absolute;left:0;text-align:left;margin-left:283.15pt;margin-top:18.1pt;width:139.7pt;height:28.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r9mAIAABoFAAAOAAAAZHJzL2Uyb0RvYy54bWysVFtu1DAU/UdiD5b/aZJpMo+omap0GIRU&#10;oFJhAY7jJAbHNrZnMtM9IJaAxAqQWFPFNrh20ukU+ELkI/K1j8899+Wz810n0JYZy5UscHISY8Qk&#10;VRWXTYHfv1s/m2NkHZEVEUqyAu+ZxefLp0/Oep2ziWqVqJhBQCJt3usCt87pPIosbVlH7InSTMJh&#10;rUxHHJimiSpDemDvRDSJ42nUK1NpoyizFnZXwyFeBv66ZtS9rWvLHBIFBm0u/E34l/4fLc9I3hii&#10;W05HGeQfVHSES3B6oFoRR9DG8D+oOk6Nsqp2J1R1kaprTlmIAaJJ4t+iuWmJZiEWSI7VhzTZ/0dL&#10;32yvDeJVgacTjCTpoEZ3X378/Prt7vN3NPX56bXNAXajr42P0OorRT9aJNVlS2TDLoxRfctIBaoS&#10;j48eXfCGhauo7F+rCtjJxqmQql1tOk8ISUC7UJH9oSJs5xCFzWQ2S5MFFI7C2Wk2y+IsuCD5/W1t&#10;rHvJVIf8osCGN60LkoIPsr2yLtSlGoMj1YcEo7oTUOYtEWgaZ1kIE2p3hIFkPGDS2TRdjH5Hxojk&#10;9549vSbOrbkQowpNHYj2B3VzKYa0maaEJQKfBU7X8+T5amQ8QMq/YtfhG7EjxHsfPXonQqIecrWI&#10;M8gUEQ1MInUm+LdK8Mor8zh7rOF0nq3mFyPvI5gPbEVsO2i1e+sNDyR5xx2Mq+Bdgeex/4ZtX/4X&#10;sgoQR7gY1qBSyLEffAsMreR25S403CRc9v1RqmoPHWLUMJ7wnMCiVeYWox5Gs8D204YYhpF4JaHL&#10;Fkma+lkORprNgAiZ45Py+IRIClRDRtBgXLrhBdjo0C6+b31wUl1Ab9bc3TfxoGuMAAYQVo8m/NgO&#10;qIcnbfkLAAD//wMAUEsDBBQABgAIAAAAIQD7WAcf3wAAAAkBAAAPAAAAZHJzL2Rvd25yZXYueG1s&#10;TI9BT4QwEIXvJv6HZky8GLcIgisybIwJB28uroneujBSlE6Rdhf899aTHifvy3vfFJvFDOJIk+st&#10;I1ytIhDEjW177hB2z9XlGoTzils1WCaEb3KwKU9PCpW3duYtHWvfiVDCLlcI2vsxl9I1moxyKzsS&#10;h+zdTkb5cE6dbCc1h3IzyDiKMmlUz2FBq5EeNDWf9cEgdEn99MGv84v+2unqojJvdkkfEc/Plvs7&#10;EJ4W/wfDr35QhzI47e2BWycGhDTLkoAiJFkMIgDr6/QGxB7hNk5BloX8/0H5AwAA//8DAFBLAQIt&#10;ABQABgAIAAAAIQC2gziS/gAAAOEBAAATAAAAAAAAAAAAAAAAAAAAAABbQ29udGVudF9UeXBlc10u&#10;eG1sUEsBAi0AFAAGAAgAAAAhADj9If/WAAAAlAEAAAsAAAAAAAAAAAAAAAAALwEAAF9yZWxzLy5y&#10;ZWxzUEsBAi0AFAAGAAgAAAAhAB7ESv2YAgAAGgUAAA4AAAAAAAAAAAAAAAAALgIAAGRycy9lMm9E&#10;b2MueG1sUEsBAi0AFAAGAAgAAAAhAPtYBx/fAAAACQEAAA8AAAAAAAAAAAAAAAAA8gQAAGRycy9k&#10;b3ducmV2LnhtbFBLBQYAAAAABAAEAPMAAAD+BQAAAAA=&#10;" adj="19526,4260" fillcolor="#4f81bd" strokecolor="#385d8a" strokeweight="1.5pt">
                <v:fill r:id="rId8" o:title="" type="pattern"/>
                <v:stroke dashstyle="3 1"/>
                <v:textbox>
                  <w:txbxContent>
                    <w:p w14:paraId="5DB61A90" w14:textId="77777777" w:rsidR="00AE05B4" w:rsidRPr="006F7B5F" w:rsidRDefault="00AE05B4" w:rsidP="00AE05B4">
                      <w:pPr>
                        <w:jc w:val="center"/>
                      </w:pPr>
                    </w:p>
                  </w:txbxContent>
                </v:textbox>
              </v:shape>
            </w:pict>
          </mc:Fallback>
        </mc:AlternateContent>
      </w:r>
      <w:r w:rsidR="00C97B36" w:rsidRPr="00C97B36">
        <w:rPr>
          <w:rFonts w:ascii="UD デジタル 教科書体 NK-R" w:eastAsia="UD デジタル 教科書体 NK-R" w:hAnsi="ＭＳ 明朝" w:hint="eastAsia"/>
          <w:b/>
        </w:rPr>
        <w:t>【大阪府の高齢者世帯数と単独世帯数・単独世帯割合】</w:t>
      </w:r>
    </w:p>
    <w:p w14:paraId="52224659" w14:textId="48BE6EC5" w:rsidR="00A82BB0" w:rsidRDefault="00F622B5" w:rsidP="00A82BB0">
      <w:pPr>
        <w:snapToGrid w:val="0"/>
        <w:ind w:firstLineChars="100" w:firstLine="227"/>
        <w:rPr>
          <w:rFonts w:ascii="UD デジタル 教科書体 NK-R" w:eastAsia="UD デジタル 教科書体 NK-R" w:hAnsi="ＭＳ 明朝"/>
          <w:b/>
        </w:rPr>
      </w:pPr>
      <w:r w:rsidRPr="00AE05B4">
        <w:rPr>
          <w:rFonts w:ascii="UD デジタル 教科書体 NK-R" w:eastAsia="UD デジタル 教科書体 NK-R" w:hAnsi="ＭＳ 明朝" w:hint="eastAsia"/>
          <w:noProof/>
        </w:rPr>
        <mc:AlternateContent>
          <mc:Choice Requires="wps">
            <w:drawing>
              <wp:anchor distT="0" distB="0" distL="114300" distR="114300" simplePos="0" relativeHeight="251771392" behindDoc="0" locked="0" layoutInCell="1" allowOverlap="1" wp14:anchorId="37BB7154" wp14:editId="09B39245">
                <wp:simplePos x="0" y="0"/>
                <wp:positionH relativeFrom="margin">
                  <wp:posOffset>1992842</wp:posOffset>
                </wp:positionH>
                <wp:positionV relativeFrom="paragraph">
                  <wp:posOffset>38735</wp:posOffset>
                </wp:positionV>
                <wp:extent cx="1410970" cy="2857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1D191D6E" w14:textId="77777777" w:rsidR="00AE05B4" w:rsidRPr="00A82BB0" w:rsidRDefault="00AE05B4" w:rsidP="00AE05B4">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B7154" id="テキスト ボックス 61" o:spid="_x0000_s1047" type="#_x0000_t202" style="position:absolute;left:0;text-align:left;margin-left:156.9pt;margin-top:3.05pt;width:111.1pt;height:22.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uTwIAAGwEAAAOAAAAZHJzL2Uyb0RvYy54bWysVEtu2zAQ3RfoHQjuG9mu8zMiB24CFwWM&#10;JEBSZE1TVCxA4rAkbcldxkDRQ/QKRdc9jy7SR8p20rSrohtqhvPhzHszOjtvqpKtlHUF6ZT3D3qc&#10;KS0pK/RDyj/eTd+ccOa80JkoSauUr5Xj5+PXr85qM1IDWlCZKcuQRLtRbVK+8N6MksTJhaqEOyCj&#10;NIw52Up4qPYhyayokb0qk0Gvd5TUZDNjSSrncHvZGfk45s9zJf11njvlWZly1ObjaeM5D2cyPhOj&#10;ByvMopDbMsQ/VFGJQuPRfapL4QVb2uKPVFUhLTnK/YGkKqE8L6SKPaCbfu9FN7cLYVTsBeA4s4fJ&#10;/b+08mp1Y1mRpfyoz5kWFThqN1/ax+/t489285W1m2/tZtM+/oDO4APAauNGiLs1iPTNO2pA/O7e&#10;4TLg0OS2Cl90yGAH9Os93KrxTIagYb93egyThG1wcnh8GPlInqKNdf69oooFIeUWdEaUxWrmPCqB&#10;684lPKZpWpRlpLTUrEZPb5HyNwsiSo3A0ENXa5B8M28iCIN9I3PK1ujPUjcyzshpgSJmwvkbYTEj&#10;qBtz769x5CXhMdpKnC3Ifv7bffAHdbByVmPmUu4+LYVVnJUfNEg97Q+HYUijMjw8HkCxzy3z5xa9&#10;rC4IYw3eUF0Ug78vd2JuqbrHekzCqzAJLfF2yv1OvPDdJmC9pJpMohPG0gg/07dGhtQBvADxXXMv&#10;rNny4MHgFe2mU4xe0NH5drBPlp7yInIVgO5Q3eKPkY4Ubtcv7MxzPXo9/STGvwAAAP//AwBQSwME&#10;FAAGAAgAAAAhAFxeviTfAAAACAEAAA8AAABkcnMvZG93bnJldi54bWxMj0FLw0AQhe+C/2EZwZvd&#10;bENDidmUEiiC6KG1F2+T7DYJZmdjdttGf73jSW9veMN73ys2sxvExU6h96RBLRIQlhpvemo1HN92&#10;D2sQISIZHDxZDV82wKa8vSkwN/5Ke3s5xFZwCIUcNXQxjrmUoemsw7DwoyX2Tn5yGPmcWmkmvHK4&#10;G+QySTLpsCdu6HC0VWebj8PZaXiudq+4r5du/T1UTy+n7fh5fF9pfX83bx9BRDvHv2f4xWd0KJmp&#10;9mcyQQwaUpUyetSQKRDsr9KMt9UslAJZFvL/gPIHAAD//wMAUEsBAi0AFAAGAAgAAAAhALaDOJL+&#10;AAAA4QEAABMAAAAAAAAAAAAAAAAAAAAAAFtDb250ZW50X1R5cGVzXS54bWxQSwECLQAUAAYACAAA&#10;ACEAOP0h/9YAAACUAQAACwAAAAAAAAAAAAAAAAAvAQAAX3JlbHMvLnJlbHNQSwECLQAUAAYACAAA&#10;ACEA/17X7k8CAABsBAAADgAAAAAAAAAAAAAAAAAuAgAAZHJzL2Uyb0RvYy54bWxQSwECLQAUAAYA&#10;CAAAACEAXF6+JN8AAAAIAQAADwAAAAAAAAAAAAAAAACpBAAAZHJzL2Rvd25yZXYueG1sUEsFBgAA&#10;AAAEAAQA8wAAALUFAAAAAA==&#10;" filled="f" stroked="f" strokeweight=".5pt">
                <v:textbox>
                  <w:txbxContent>
                    <w:p w14:paraId="1D191D6E" w14:textId="77777777" w:rsidR="00AE05B4" w:rsidRPr="00A82BB0" w:rsidRDefault="00AE05B4" w:rsidP="00AE05B4">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v:textbox>
                <w10:wrap anchorx="margin"/>
              </v:shape>
            </w:pict>
          </mc:Fallback>
        </mc:AlternateContent>
      </w:r>
      <w:r w:rsidR="00FB2760" w:rsidRPr="00AE05B4">
        <w:rPr>
          <w:rFonts w:ascii="UD デジタル 教科書体 NK-R" w:eastAsia="UD デジタル 教科書体 NK-R" w:hAnsi="ＭＳ 明朝" w:hint="eastAsia"/>
          <w:b/>
          <w:noProof/>
        </w:rPr>
        <mc:AlternateContent>
          <mc:Choice Requires="wps">
            <w:drawing>
              <wp:anchor distT="0" distB="0" distL="114300" distR="114300" simplePos="0" relativeHeight="251774464" behindDoc="0" locked="0" layoutInCell="1" allowOverlap="1" wp14:anchorId="59B0DBD4" wp14:editId="33FC512D">
                <wp:simplePos x="0" y="0"/>
                <wp:positionH relativeFrom="column">
                  <wp:posOffset>3733709</wp:posOffset>
                </wp:positionH>
                <wp:positionV relativeFrom="paragraph">
                  <wp:posOffset>36195</wp:posOffset>
                </wp:positionV>
                <wp:extent cx="1379220" cy="27305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02FA5175" w14:textId="77777777" w:rsidR="00AE05B4" w:rsidRPr="00AE05B4" w:rsidRDefault="00AE05B4" w:rsidP="00AE05B4">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DBD4" id="テキスト ボックス 63" o:spid="_x0000_s1048" type="#_x0000_t202" style="position:absolute;left:0;text-align:left;margin-left:294pt;margin-top:2.85pt;width:108.6pt;height:2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yJTgIAAGwEAAAOAAAAZHJzL2Uyb0RvYy54bWysVM2O2jAQvlfqO1i+l0Bgl25EWNFdUVVC&#10;uyux1Z6N45BIice1DQk9glT1IfoKVc99nrxIxw5h6banqhdn7Pn/vplMruuyIFuhTQ4ypoNenxIh&#10;OSS5XMf04+P8zVtKjGUyYQVIEdOdMPR6+vrVpFKRCCGDIhGaYBBpokrFNLNWRUFgeCZKZnqghERl&#10;CrpkFq96HSSaVRi9LIKw378MKtCJ0sCFMfh62yrp1MdPU8HtfZoaYUkRU6zN+lP7c+XOYDph0Voz&#10;leX8WAb7hypKlktMegp1yywjG53/EarMuQYDqe1xKANI05wL3wN2M+i/6GaZMSV8LwiOUSeYzP8L&#10;y++2D5rkSUwvh5RIViJHzeFLs//e7H82h6+kOXxrDodm/wPvBG0QsEqZCP2WCj1t/Q5qJL57N/jo&#10;cKhTXbovdkhQj9DvTnCL2hLunIbjqzBEFUddOB72LzwfwbO30sa+F1ASJ8RUI50eZbZdGIuVoGln&#10;4pJJmOdF4SktJKlcTxjyNw16FBIdXQ9trU6y9ar2IIRh18gKkh32p6EdGaP4PMciFszYB6ZxRrBu&#10;nHt7j0daACaDo0RJBvrz396dPVKHWkoqnLmYmk8bpgUlxQeJpF4NRiM3pP4yuhg7bPS5ZnWukZvy&#10;BnCsB7hhinvR2duiE1MN5ROux8xlRRWTHHPH1HbijW03AdeLi9nMG+FYKmYXcqm4C+3AcxA/1k9M&#10;qyMPFhm8g246WfSCjta2hX22sZDmnisHdIvqEX8caU/hcf3czpzfvdXzT2L6CwAA//8DAFBLAwQU&#10;AAYACAAAACEAdc4OB+AAAAAIAQAADwAAAGRycy9kb3ducmV2LnhtbEyPwU7DMBBE70j8g7VI3KhD&#10;RKgV4lRVpAoJwaGlF25OvE0i4nWI3Tbw9SwnepvVrGbeFKvZDeKEU+g9abhfJCCQGm97ajXs3zd3&#10;CkSIhqwZPKGGbwywKq+vCpNbf6YtnnaxFRxCITcauhjHXMrQdOhMWPgRib2Dn5yJfE6ttJM5c7gb&#10;ZJokj9KZnrihMyNWHTafu6PT8FJt3sy2Tp36Garn18N6/Np/ZFrf3szrJxAR5/j/DH/4jA4lM9X+&#10;SDaIQUOmFG+JLJYg2FdJloKoNTyoJciykJcDyl8AAAD//wMAUEsBAi0AFAAGAAgAAAAhALaDOJL+&#10;AAAA4QEAABMAAAAAAAAAAAAAAAAAAAAAAFtDb250ZW50X1R5cGVzXS54bWxQSwECLQAUAAYACAAA&#10;ACEAOP0h/9YAAACUAQAACwAAAAAAAAAAAAAAAAAvAQAAX3JlbHMvLnJlbHNQSwECLQAUAAYACAAA&#10;ACEA7ZEMiU4CAABsBAAADgAAAAAAAAAAAAAAAAAuAgAAZHJzL2Uyb0RvYy54bWxQSwECLQAUAAYA&#10;CAAAACEAdc4OB+AAAAAIAQAADwAAAAAAAAAAAAAAAACoBAAAZHJzL2Rvd25yZXYueG1sUEsFBgAA&#10;AAAEAAQA8wAAALUFAAAAAA==&#10;" filled="f" stroked="f" strokeweight=".5pt">
                <v:textbox>
                  <w:txbxContent>
                    <w:p w14:paraId="02FA5175" w14:textId="77777777" w:rsidR="00AE05B4" w:rsidRPr="00AE05B4" w:rsidRDefault="00AE05B4" w:rsidP="00AE05B4">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v:textbox>
              </v:shape>
            </w:pict>
          </mc:Fallback>
        </mc:AlternateContent>
      </w:r>
      <w:r w:rsidR="00AE05B4" w:rsidRPr="00AE05B4">
        <w:rPr>
          <w:rFonts w:ascii="UD デジタル 教科書体 NK-R" w:eastAsia="UD デジタル 教科書体 NK-R" w:hAnsi="ＭＳ 明朝" w:hint="eastAsia"/>
          <w:noProof/>
        </w:rPr>
        <mc:AlternateContent>
          <mc:Choice Requires="wps">
            <w:drawing>
              <wp:anchor distT="0" distB="0" distL="114300" distR="114300" simplePos="0" relativeHeight="251770368" behindDoc="0" locked="0" layoutInCell="1" allowOverlap="1" wp14:anchorId="4F933534" wp14:editId="403DDEDB">
                <wp:simplePos x="0" y="0"/>
                <wp:positionH relativeFrom="column">
                  <wp:posOffset>1538785</wp:posOffset>
                </wp:positionH>
                <wp:positionV relativeFrom="paragraph">
                  <wp:posOffset>-91</wp:posOffset>
                </wp:positionV>
                <wp:extent cx="1946275" cy="359410"/>
                <wp:effectExtent l="19050" t="19050" r="15875" b="40640"/>
                <wp:wrapNone/>
                <wp:docPr id="60"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9410"/>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082C0DC6" w14:textId="77777777" w:rsidR="00AE05B4" w:rsidRPr="006F7B5F" w:rsidRDefault="00AE05B4" w:rsidP="00AE05B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933534" id="_x0000_s1049" type="#_x0000_t13" style="position:absolute;left:0;text-align:left;margin-left:121.15pt;margin-top:0;width:153.25pt;height:28.3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pOcgIAAL8EAAAOAAAAZHJzL2Uyb0RvYy54bWysVF1u1DAQfkfiDpbfaTbZ7HYbNVuVLgWk&#10;ApUKB/A6TmLwH7Z3s+0dEEdA4gRInKniGoyddMkCT4g8WJ7MzJf55pvJ6dlOCrRl1nGtSpweTTBi&#10;iuqKq6bE795ePllg5DxRFRFasRLfMofPlo8fnXamYJlutaiYRQCiXNGZErfemyJJHG2ZJO5IG6bA&#10;WWsriQfTNkllSQfoUiTZZDJPOm0rYzVlzsHbVe/Ey4hf14z6N3XtmEeixFCbj6eN5zqcyfKUFI0l&#10;puV0KIP8QxWScAUf3UOtiCdoY/kfUJJTq52u/RHVMtF1zSmLHIBNOvmNzU1LDItcoDnO7Nvk/h8s&#10;fb29tohXJZ5DexSRoNH95+8/vny9//QNZaE/nXEFhN2YaxsYOnOl6QeHlL5oiWrYubW6axmpoKo0&#10;xCcHCcFwkIrW3StdATrZeB1btautRLXg5kVIDNDQDrSL2tzutWE7jyi8TE/yeXY8w4iCbzo7ydMo&#10;XkKKgBOyjXX+OdMShUuJLW9aH4uL2GR75XxUqBpokup9ilEtBQi+JQLNp3meDwMxisnGMbNpms8j&#10;SVIMiFDBw5dje7Tg1SUXIhq2WV8IiwC+xPnlIn26GpLdOEwo1AWGkxloQEQDm0S9jWUfxLkx3HQx&#10;Wy3O/wYnuYedElyWeDEJT08qaPRMVXHiPeGiv0P5Qg2iBZ16vf1uvYtTkU1DchBxratbkNHqfodg&#10;5+HSanuHUQf7U2L3cUMsw0i8VDAKJ2meh4WLRj47zsCwY8967CGKAlRPG/XGhe/XdGOikg8zovQ5&#10;DFDN/cOk9XUNDGBL4HawhmM7Rv367yx/AgAA//8DAFBLAwQUAAYACAAAACEAPjS7ZdkAAAAHAQAA&#10;DwAAAGRycy9kb3ducmV2LnhtbEyPwW6DMBBE75X6D9ZWyq0xpZREBBNFkXrprYEPcPAGUPAa2U6g&#10;f5/tqb3taEazb8r9YkdxRx8GRwre1gkIpNaZgToFTf35ugURoiajR0eo4AcD7Kvnp1IXxs30jfdT&#10;7ASXUCi0gj7GqZAytD1aHdZuQmLv4rzVkaXvpPF65nI7yjRJcmn1QPyh1xMee2yvp5tV4DZf16zx&#10;CzbHQ6C5aWXta6nU6mU57EBEXOJfGH7xGR0qZjq7G5kgRgVplr5zVAEvYvsj2/KSMx95DrIq5X/+&#10;6gEAAP//AwBQSwECLQAUAAYACAAAACEAtoM4kv4AAADhAQAAEwAAAAAAAAAAAAAAAAAAAAAAW0Nv&#10;bnRlbnRfVHlwZXNdLnhtbFBLAQItABQABgAIAAAAIQA4/SH/1gAAAJQBAAALAAAAAAAAAAAAAAAA&#10;AC8BAABfcmVscy8ucmVsc1BLAQItABQABgAIAAAAIQCtacpOcgIAAL8EAAAOAAAAAAAAAAAAAAAA&#10;AC4CAABkcnMvZTJvRG9jLnhtbFBLAQItABQABgAIAAAAIQA+NLtl2QAAAAcBAAAPAAAAAAAAAAAA&#10;AAAAAMwEAABkcnMvZG93bnJldi54bWxQSwUGAAAAAAQABADzAAAA0gUAAAAA&#10;" adj="19480,3948" fillcolor="#4f81bd" strokecolor="#385d8a" strokeweight="1.5pt">
                <v:textbox>
                  <w:txbxContent>
                    <w:p w14:paraId="082C0DC6" w14:textId="77777777" w:rsidR="00AE05B4" w:rsidRPr="006F7B5F" w:rsidRDefault="00AE05B4" w:rsidP="00AE05B4"/>
                  </w:txbxContent>
                </v:textbox>
              </v:shape>
            </w:pict>
          </mc:Fallback>
        </mc:AlternateContent>
      </w:r>
      <w:r w:rsidR="00A82BB0">
        <w:rPr>
          <w:rFonts w:ascii="UD デジタル 教科書体 NK-R" w:eastAsia="UD デジタル 教科書体 NK-R" w:hAnsi="ＭＳ 明朝"/>
          <w:b/>
          <w:noProof/>
        </w:rPr>
        <w:drawing>
          <wp:inline distT="0" distB="0" distL="0" distR="0" wp14:anchorId="7CC88641" wp14:editId="209B5047">
            <wp:extent cx="6195358" cy="30734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8236" cy="3084749"/>
                    </a:xfrm>
                    <a:prstGeom prst="rect">
                      <a:avLst/>
                    </a:prstGeom>
                    <a:noFill/>
                    <a:ln>
                      <a:noFill/>
                    </a:ln>
                  </pic:spPr>
                </pic:pic>
              </a:graphicData>
            </a:graphic>
          </wp:inline>
        </w:drawing>
      </w:r>
    </w:p>
    <w:p w14:paraId="1268EA7C" w14:textId="72ADC6E3" w:rsidR="00A073DB" w:rsidRPr="00AE05B4" w:rsidRDefault="006D76F0" w:rsidP="006D76F0">
      <w:pPr>
        <w:snapToGrid w:val="0"/>
        <w:ind w:firstLineChars="100" w:firstLine="137"/>
        <w:rPr>
          <w:rFonts w:ascii="UD デジタル 教科書体 NK-R" w:eastAsia="UD デジタル 教科書体 NK-R" w:hAnsi="ＭＳ 明朝"/>
          <w:sz w:val="15"/>
          <w:szCs w:val="15"/>
        </w:rPr>
      </w:pPr>
      <w:r w:rsidRPr="00AE05B4">
        <w:rPr>
          <w:rFonts w:ascii="UD デジタル 教科書体 NK-R" w:eastAsia="UD デジタル 教科書体 NK-R" w:hAnsi="ＭＳ 明朝" w:hint="eastAsia"/>
          <w:sz w:val="15"/>
          <w:szCs w:val="15"/>
        </w:rPr>
        <w:t>出典：総務省「国勢調査」（2</w:t>
      </w:r>
      <w:r w:rsidRPr="00AE05B4">
        <w:rPr>
          <w:rFonts w:ascii="UD デジタル 教科書体 NK-R" w:eastAsia="UD デジタル 教科書体 NK-R" w:hAnsi="ＭＳ 明朝"/>
          <w:sz w:val="15"/>
          <w:szCs w:val="15"/>
        </w:rPr>
        <w:t>000</w:t>
      </w:r>
      <w:r w:rsidRPr="00AE05B4">
        <w:rPr>
          <w:rFonts w:ascii="UD デジタル 教科書体 NK-R" w:eastAsia="UD デジタル 教科書体 NK-R" w:hAnsi="ＭＳ 明朝" w:hint="eastAsia"/>
          <w:sz w:val="15"/>
          <w:szCs w:val="15"/>
        </w:rPr>
        <w:t>年～2</w:t>
      </w:r>
      <w:r w:rsidRPr="00AE05B4">
        <w:rPr>
          <w:rFonts w:ascii="UD デジタル 教科書体 NK-R" w:eastAsia="UD デジタル 教科書体 NK-R" w:hAnsi="ＭＳ 明朝"/>
          <w:sz w:val="15"/>
          <w:szCs w:val="15"/>
        </w:rPr>
        <w:t>020</w:t>
      </w:r>
      <w:r w:rsidRPr="00AE05B4">
        <w:rPr>
          <w:rFonts w:ascii="UD デジタル 教科書体 NK-R" w:eastAsia="UD デジタル 教科書体 NK-R" w:hAnsi="ＭＳ 明朝" w:hint="eastAsia"/>
          <w:sz w:val="15"/>
          <w:szCs w:val="15"/>
        </w:rPr>
        <w:t>年）、国立社会保障・人口問題研究所「日本の世帯数の将来推計（平成3</w:t>
      </w:r>
      <w:r w:rsidRPr="00AE05B4">
        <w:rPr>
          <w:rFonts w:ascii="UD デジタル 教科書体 NK-R" w:eastAsia="UD デジタル 教科書体 NK-R" w:hAnsi="ＭＳ 明朝"/>
          <w:sz w:val="15"/>
          <w:szCs w:val="15"/>
        </w:rPr>
        <w:t>1</w:t>
      </w:r>
      <w:r w:rsidRPr="00AE05B4">
        <w:rPr>
          <w:rFonts w:ascii="UD デジタル 教科書体 NK-R" w:eastAsia="UD デジタル 教科書体 NK-R" w:hAnsi="ＭＳ 明朝" w:hint="eastAsia"/>
          <w:sz w:val="15"/>
          <w:szCs w:val="15"/>
        </w:rPr>
        <w:t>年4月推計）」</w:t>
      </w:r>
      <w:r w:rsidR="00AE05B4" w:rsidRPr="00AE05B4">
        <w:rPr>
          <w:rFonts w:ascii="UD デジタル 教科書体 NK-R" w:eastAsia="UD デジタル 教科書体 NK-R" w:hAnsi="ＭＳ 明朝" w:hint="eastAsia"/>
          <w:sz w:val="15"/>
          <w:szCs w:val="15"/>
        </w:rPr>
        <w:t>（2</w:t>
      </w:r>
      <w:r w:rsidR="00AE05B4" w:rsidRPr="00AE05B4">
        <w:rPr>
          <w:rFonts w:ascii="UD デジタル 教科書体 NK-R" w:eastAsia="UD デジタル 教科書体 NK-R" w:hAnsi="ＭＳ 明朝"/>
          <w:sz w:val="15"/>
          <w:szCs w:val="15"/>
        </w:rPr>
        <w:t>025</w:t>
      </w:r>
      <w:r w:rsidR="00AE05B4" w:rsidRPr="00AE05B4">
        <w:rPr>
          <w:rFonts w:ascii="UD デジタル 教科書体 NK-R" w:eastAsia="UD デジタル 教科書体 NK-R" w:hAnsi="ＭＳ 明朝" w:hint="eastAsia"/>
          <w:sz w:val="15"/>
          <w:szCs w:val="15"/>
        </w:rPr>
        <w:t>年～）</w:t>
      </w:r>
      <w:r w:rsidRPr="00AE05B4">
        <w:rPr>
          <w:rFonts w:ascii="UD デジタル 教科書体 NK-R" w:eastAsia="UD デジタル 教科書体 NK-R" w:hAnsi="ＭＳ 明朝" w:hint="eastAsia"/>
          <w:sz w:val="15"/>
          <w:szCs w:val="15"/>
        </w:rPr>
        <w:t>を用いて大阪府で作成</w:t>
      </w:r>
    </w:p>
    <w:p w14:paraId="2ADE5845" w14:textId="77777777" w:rsidR="003D7761" w:rsidRDefault="003D7761" w:rsidP="00720B31">
      <w:pPr>
        <w:snapToGrid w:val="0"/>
        <w:spacing w:line="200" w:lineRule="exact"/>
        <w:ind w:firstLineChars="100" w:firstLine="227"/>
        <w:rPr>
          <w:rFonts w:ascii="UD デジタル 教科書体 NK-R" w:eastAsia="UD デジタル 教科書体 NK-R" w:hAnsi="ＭＳ 明朝"/>
        </w:rPr>
      </w:pPr>
    </w:p>
    <w:p w14:paraId="2EED2B9B" w14:textId="573FA89C" w:rsidR="00F975E6" w:rsidRDefault="00E1421E" w:rsidP="003D7761">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世</w:t>
      </w:r>
      <w:r w:rsidRPr="00AA2B1E">
        <w:rPr>
          <w:rFonts w:ascii="UD デジタル 教科書体 NK-R" w:eastAsia="UD デジタル 教科書体 NK-R" w:hAnsi="ＭＳ 明朝" w:hint="eastAsia"/>
        </w:rPr>
        <w:t>帯主75歳以上の世帯数及び単独世帯数は、いずれも</w:t>
      </w:r>
      <w:r w:rsidR="00F90D63">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年または</w:t>
      </w:r>
      <w:r w:rsidR="00B54324">
        <w:rPr>
          <w:rFonts w:ascii="UD デジタル 教科書体 NK-R" w:eastAsia="UD デジタル 教科書体 NK-R" w:hAnsi="ＭＳ 明朝" w:hint="eastAsia"/>
        </w:rPr>
        <w:t>２０３０</w:t>
      </w:r>
      <w:r w:rsidR="008623CE" w:rsidRPr="00AA2B1E">
        <w:rPr>
          <w:rFonts w:ascii="UD デジタル 教科書体 NK-R" w:eastAsia="UD デジタル 教科書体 NK-R" w:hAnsi="ＭＳ 明朝" w:hint="eastAsia"/>
        </w:rPr>
        <w:t>年をピークに、緩やかに減少</w:t>
      </w:r>
      <w:r w:rsidR="0016060B" w:rsidRPr="00AA2B1E">
        <w:rPr>
          <w:rFonts w:ascii="UD デジタル 教科書体 NK-R" w:eastAsia="UD デジタル 教科書体 NK-R" w:hAnsi="ＭＳ 明朝" w:hint="eastAsia"/>
        </w:rPr>
        <w:t>し、世帯主</w:t>
      </w:r>
      <w:r w:rsidR="00B54324">
        <w:rPr>
          <w:rFonts w:ascii="UD デジタル 教科書体 NK-R" w:eastAsia="UD デジタル 教科書体 NK-R" w:hAnsi="ＭＳ 明朝" w:hint="eastAsia"/>
        </w:rPr>
        <w:t>７５</w:t>
      </w:r>
      <w:r w:rsidR="0016060B" w:rsidRPr="00AA2B1E">
        <w:rPr>
          <w:rFonts w:ascii="UD デジタル 教科書体 NK-R" w:eastAsia="UD デジタル 教科書体 NK-R" w:hAnsi="ＭＳ 明朝" w:hint="eastAsia"/>
        </w:rPr>
        <w:t>歳以上世帯における単独世帯の割合は、４割台で推移</w:t>
      </w:r>
      <w:r w:rsidR="008623CE" w:rsidRPr="00AA2B1E">
        <w:rPr>
          <w:rFonts w:ascii="UD デジタル 教科書体 NK-R" w:eastAsia="UD デジタル 教科書体 NK-R" w:hAnsi="ＭＳ 明朝" w:hint="eastAsia"/>
        </w:rPr>
        <w:t>する見込みです。</w:t>
      </w:r>
      <w:r w:rsidRPr="00AA2B1E">
        <w:rPr>
          <w:rFonts w:ascii="UD デジタル 教科書体 NK-R" w:eastAsia="UD デジタル 教科書体 NK-R" w:hAnsi="ＭＳ 明朝" w:hint="eastAsia"/>
        </w:rPr>
        <w:t>上のグラフ</w:t>
      </w:r>
      <w:r w:rsidR="008623CE" w:rsidRPr="00AA2B1E">
        <w:rPr>
          <w:rFonts w:ascii="UD デジタル 教科書体 NK-R" w:eastAsia="UD デジタル 教科書体 NK-R" w:hAnsi="ＭＳ 明朝" w:hint="eastAsia"/>
        </w:rPr>
        <w:t>と</w:t>
      </w:r>
      <w:r w:rsidR="0016060B" w:rsidRPr="00AA2B1E">
        <w:rPr>
          <w:rFonts w:ascii="UD デジタル 教科書体 NK-R" w:eastAsia="UD デジタル 教科書体 NK-R" w:hAnsi="ＭＳ 明朝" w:hint="eastAsia"/>
        </w:rPr>
        <w:t>併せ</w:t>
      </w:r>
      <w:r w:rsidR="008150F5">
        <w:rPr>
          <w:rFonts w:ascii="UD デジタル 教科書体 NK-R" w:eastAsia="UD デジタル 教科書体 NK-R" w:hAnsi="ＭＳ 明朝" w:hint="eastAsia"/>
        </w:rPr>
        <w:t>て</w:t>
      </w:r>
      <w:r w:rsidR="0016060B" w:rsidRPr="00AA2B1E">
        <w:rPr>
          <w:rFonts w:ascii="UD デジタル 教科書体 NK-R" w:eastAsia="UD デジタル 教科書体 NK-R" w:hAnsi="ＭＳ 明朝" w:hint="eastAsia"/>
        </w:rPr>
        <w:t>考えると</w:t>
      </w:r>
      <w:r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２０３０</w:t>
      </w:r>
      <w:r w:rsidR="00FC36C9" w:rsidRPr="00AA2B1E">
        <w:rPr>
          <w:rFonts w:ascii="UD デジタル 教科書体 NK-R" w:eastAsia="UD デジタル 教科書体 NK-R" w:hAnsi="ＭＳ 明朝" w:hint="eastAsia"/>
        </w:rPr>
        <w:t>年以降の高齢者世帯数・高齢者単独</w:t>
      </w:r>
      <w:r w:rsidRPr="00AA2B1E">
        <w:rPr>
          <w:rFonts w:ascii="UD デジタル 教科書体 NK-R" w:eastAsia="UD デジタル 教科書体 NK-R" w:hAnsi="ＭＳ 明朝" w:hint="eastAsia"/>
        </w:rPr>
        <w:t>世帯数の増加は、いずれも</w:t>
      </w:r>
      <w:r w:rsidR="00B54324">
        <w:rPr>
          <w:rFonts w:ascii="UD デジタル 教科書体 NK-R" w:eastAsia="UD デジタル 教科書体 NK-R" w:hAnsi="ＭＳ 明朝" w:hint="eastAsia"/>
        </w:rPr>
        <w:t>６５</w:t>
      </w:r>
      <w:r w:rsidRPr="00AA2B1E">
        <w:rPr>
          <w:rFonts w:ascii="UD デジタル 教科書体 NK-R" w:eastAsia="UD デジタル 教科書体 NK-R" w:hAnsi="ＭＳ 明朝" w:hint="eastAsia"/>
        </w:rPr>
        <w:t>歳～</w:t>
      </w:r>
      <w:r w:rsidR="00B54324">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歳未満を世帯主とする世帯の増加によ</w:t>
      </w:r>
      <w:r w:rsidRPr="00A70EF5">
        <w:rPr>
          <w:rFonts w:ascii="UD デジタル 教科書体 NK-R" w:eastAsia="UD デジタル 教科書体 NK-R" w:hAnsi="ＭＳ 明朝" w:hint="eastAsia"/>
        </w:rPr>
        <w:t>るものと推測できます。</w:t>
      </w:r>
    </w:p>
    <w:p w14:paraId="5BAE994C" w14:textId="6F83816B" w:rsidR="00C97B36" w:rsidRDefault="00515EA7" w:rsidP="00C97B36">
      <w:pPr>
        <w:snapToGrid w:val="0"/>
        <w:ind w:firstLineChars="100" w:firstLine="227"/>
        <w:jc w:val="center"/>
        <w:rPr>
          <w:rFonts w:ascii="UD デジタル 教科書体 NK-R" w:eastAsia="UD デジタル 教科書体 NK-R" w:hAnsi="ＭＳ 明朝"/>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90848" behindDoc="0" locked="0" layoutInCell="1" allowOverlap="1" wp14:anchorId="6EBD3808" wp14:editId="6A746A05">
                <wp:simplePos x="0" y="0"/>
                <wp:positionH relativeFrom="margin">
                  <wp:posOffset>-31750</wp:posOffset>
                </wp:positionH>
                <wp:positionV relativeFrom="paragraph">
                  <wp:posOffset>55880</wp:posOffset>
                </wp:positionV>
                <wp:extent cx="635000" cy="256540"/>
                <wp:effectExtent l="0" t="0" r="0" b="0"/>
                <wp:wrapNone/>
                <wp:docPr id="35"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E8B0"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D3808" id="_x0000_s1050" type="#_x0000_t202" style="position:absolute;left:0;text-align:left;margin-left:-2.5pt;margin-top:4.4pt;width:50pt;height:20.2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jpFQIAAOADAAAOAAAAZHJzL2Uyb0RvYy54bWysU82O0zAQviPxDpbvNOkvS9R0texqEdLy&#10;Iy08gOs4TUTiMWO3STm20oqH4BVWnHmevAhjpy0FboiL5ZnxfPPNN+P5ZVtXbKPQlqBTPhzEnCkt&#10;ISv1KuUfP9w+u+DMOqEzUYFWKd8qyy8XT5/MG5OoERRQZQoZgWibNCblhXMmiSIrC1ULOwCjNAVz&#10;wFo4MnEVZSgaQq+raBTHs6gBzAyCVNaS96YP8kXAz3Ml3bs8t8qxKuXEzYUTw7n0Z7SYi2SFwhSl&#10;PNAQ/8CiFqWmoieoG+EEW2P5F1RdSgQLuRtIqCPI81Kq0AN1M4z/6Oa+EEaFXkgca04y2f8HK99u&#10;3iMrs5SPp5xpUdOMuv1Dt3vsdj+6/VfW7b91+323+042G469YI2xCeXdG8p07UtoafCheWvuQH6y&#10;TMN1IfRKXSFCUyiREeGhz4zOUnsc60GWzRvIqLBYOwhAbY61V5P0YYROg9uehqVaxyQ5Z+NpHFNE&#10;Umg0nU0nYZiRSI7JBq17paBm/pJypF0I4GJzZ50nI5LjE19Lw21ZVWEfKv2bgx56TyDv+fbMXbts&#10;g3CjyVGUJWRbagehXzP6FnQpAL9w1tCKpdx+XgtUnFWvNUnyYjgh0swFYzJ9PiIDzyPL84jQkqBS&#10;7jjrr9eu3+O1wXJVUKV+CBquSMa8DC16vXtWB/60RqHzw8r7PT23w6tfH3PxEwAA//8DAFBLAwQU&#10;AAYACAAAACEAJkuirtoAAAAGAQAADwAAAGRycy9kb3ducmV2LnhtbEyPzU7DMBCE70i8g7VI3Fqb&#10;qkVNmk2FQFxBlB+pNzfeJhHxOordJrw92xMcRzOa+abYTr5TZxpiGxjhbm5AEVfBtVwjfLw/z9ag&#10;YrLsbBeYEH4owra8vips7sLIb3TepVpJCcfcIjQp9bnWsWrI2zgPPbF4xzB4m0QOtXaDHaXcd3ph&#10;zL32tmVZaGxPjw1V37uTR/h8Oe6/lua1fvKrfgyT0ewzjXh7Mz1sQCWa0l8YLviCDqUwHcKJXVQd&#10;wmwlVxLCWg6InV3kAWGZLUCXhf6PX/4CAAD//wMAUEsBAi0AFAAGAAgAAAAhALaDOJL+AAAA4QEA&#10;ABMAAAAAAAAAAAAAAAAAAAAAAFtDb250ZW50X1R5cGVzXS54bWxQSwECLQAUAAYACAAAACEAOP0h&#10;/9YAAACUAQAACwAAAAAAAAAAAAAAAAAvAQAAX3JlbHMvLnJlbHNQSwECLQAUAAYACAAAACEA2NK4&#10;6RUCAADgAwAADgAAAAAAAAAAAAAAAAAuAgAAZHJzL2Uyb0RvYy54bWxQSwECLQAUAAYACAAAACEA&#10;JkuirtoAAAAGAQAADwAAAAAAAAAAAAAAAABvBAAAZHJzL2Rvd25yZXYueG1sUEsFBgAAAAAEAAQA&#10;8wAAAHYFAAAAAA==&#10;" filled="f" stroked="f">
                <v:textbox>
                  <w:txbxContent>
                    <w:p w14:paraId="079CE8B0"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（世帯数）</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92896" behindDoc="0" locked="0" layoutInCell="1" allowOverlap="1" wp14:anchorId="78A1F81C" wp14:editId="2308E5A1">
                <wp:simplePos x="0" y="0"/>
                <wp:positionH relativeFrom="margin">
                  <wp:posOffset>5577840</wp:posOffset>
                </wp:positionH>
                <wp:positionV relativeFrom="paragraph">
                  <wp:posOffset>81280</wp:posOffset>
                </wp:positionV>
                <wp:extent cx="901700" cy="256540"/>
                <wp:effectExtent l="0" t="0" r="0" b="0"/>
                <wp:wrapNone/>
                <wp:docPr id="3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BF1C7"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1F81C" id="_x0000_s1051" type="#_x0000_t202" style="position:absolute;left:0;text-align:left;margin-left:439.2pt;margin-top:6.4pt;width:71pt;height:20.2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PUFwIAAOADAAAOAAAAZHJzL2Uyb0RvYy54bWysU82O0zAQviPxDpbvNEm37bJR09Wyq0VI&#10;y4+08ACu4zQRiceM3SbluJVWPASvgDjzPHkRxk5bCtwQF8sz4/nmm2/G88uuqdlGoa1AZzwZxZwp&#10;LSGv9CrjH97fPnvOmXVC56IGrTK+VZZfLp4+mbcmVWMooc4VMgLRNm1NxkvnTBpFVpaqEXYERmkK&#10;FoCNcGTiKspRtITe1NE4jmdRC5gbBKmsJe/NEOSLgF8USrq3RWGVY3XGiZsLJ4Zz6c9oMRfpCoUp&#10;K7mnIf6BRSMqTUWPUDfCCbbG6i+oppIIFgo3ktBEUBSVVKEH6iaJ/+jmvhRGhV5IHGuOMtn/Byvf&#10;bN4hq/KMn80406KhGfW7x/7hW//wo999Yf3ua7/b9Q/fyWbJmResNTalvHtDma57AR0NPjRvzR3I&#10;j5ZpuC6FXqkrRGhLJXIinPjM6CR1wLEeZNm+hpwKi7WDANQV2Hg1SR9G6DS47XFYqnNMkvMiTs5j&#10;ikgKjaez6SQMMxLpIdmgdS8VNMxfMo60CwFcbO6s82REenjia2m4reo67EOtf3PQQ+8J5D3fgbnr&#10;ll0Qbjw9iLKEfEvtIAxrRt+CLiXgZ85aWrGM209rgYqz+pUmSS6SCZFmLhiT6fmYDDyNLE8jQkuC&#10;yrjjbLheu2GP1warVUmVhiFouCIZiyq06PUeWO350xqFzvcr7/f01A6vfn3MxU8AAAD//wMAUEsD&#10;BBQABgAIAAAAIQAaGmcI3QAAAAoBAAAPAAAAZHJzL2Rvd25yZXYueG1sTI/NTsMwEITvSLyDtUjc&#10;qE1oIYQ4FQJxBVF+JG7beJtExOsodpvw9mxPcNyZT7Mz5Xr2vTrQGLvAFi4XBhRxHVzHjYX3t6eL&#10;HFRMyA77wGThhyKsq9OTEgsXJn6lwyY1SkI4FmihTWkotI51Sx7jIgzE4u3C6DHJOTbajThJuO91&#10;Zsy19tixfGhxoIeW6u/N3lv4eN59fS7NS/PoV8MUZqPZ32prz8/m+ztQieb0B8OxvlSHSjptw55d&#10;VL2F/CZfCipGJhOOgMmMKFsLq6sMdFXq/xOqXwAAAP//AwBQSwECLQAUAAYACAAAACEAtoM4kv4A&#10;AADhAQAAEwAAAAAAAAAAAAAAAAAAAAAAW0NvbnRlbnRfVHlwZXNdLnhtbFBLAQItABQABgAIAAAA&#10;IQA4/SH/1gAAAJQBAAALAAAAAAAAAAAAAAAAAC8BAABfcmVscy8ucmVsc1BLAQItABQABgAIAAAA&#10;IQDQjXPUFwIAAOADAAAOAAAAAAAAAAAAAAAAAC4CAABkcnMvZTJvRG9jLnhtbFBLAQItABQABgAI&#10;AAAAIQAaGmcI3QAAAAoBAAAPAAAAAAAAAAAAAAAAAHEEAABkcnMvZG93bnJldi54bWxQSwUGAAAA&#10;AAQABADzAAAAewUAAAAA&#10;" filled="f" stroked="f">
                <v:textbox>
                  <w:txbxContent>
                    <w:p w14:paraId="4B1BF1C7" w14:textId="77777777" w:rsidR="00F35977" w:rsidRPr="00FA718D" w:rsidRDefault="00F35977" w:rsidP="00F35977">
                      <w:pPr>
                        <w:pStyle w:val="Web"/>
                        <w:rPr>
                          <w:rFonts w:ascii="UD デジタル 教科書体 NK-R" w:eastAsia="UD デジタル 教科書体 NK-R"/>
                          <w:sz w:val="16"/>
                          <w:szCs w:val="16"/>
                        </w:rPr>
                      </w:pPr>
                      <w:r w:rsidRPr="00FA718D">
                        <w:rPr>
                          <w:rFonts w:ascii="UD デジタル 教科書体 NK-R" w:eastAsia="UD デジタル 教科書体 NK-R" w:hAnsi="ＭＳ 明朝" w:hint="eastAsia"/>
                          <w:color w:val="000000"/>
                          <w:kern w:val="24"/>
                          <w:sz w:val="16"/>
                          <w:szCs w:val="16"/>
                        </w:rPr>
                        <w:t>（単独世帯割合）</w:t>
                      </w:r>
                    </w:p>
                  </w:txbxContent>
                </v:textbox>
                <w10:wrap anchorx="margin"/>
              </v:shape>
            </w:pict>
          </mc:Fallback>
        </mc:AlternateContent>
      </w:r>
      <w:r w:rsidR="00F622B5" w:rsidRPr="00FB2760">
        <w:rPr>
          <w:rFonts w:ascii="UD デジタル 教科書体 NK-R" w:eastAsia="UD デジタル 教科書体 NK-R" w:hAnsi="ＭＳ 明朝" w:hint="eastAsia"/>
          <w:b/>
          <w:noProof/>
        </w:rPr>
        <mc:AlternateContent>
          <mc:Choice Requires="wps">
            <w:drawing>
              <wp:anchor distT="0" distB="0" distL="114300" distR="114300" simplePos="0" relativeHeight="251776512" behindDoc="0" locked="0" layoutInCell="1" allowOverlap="1" wp14:anchorId="3164EDD4" wp14:editId="1C41EB16">
                <wp:simplePos x="0" y="0"/>
                <wp:positionH relativeFrom="column">
                  <wp:posOffset>1507489</wp:posOffset>
                </wp:positionH>
                <wp:positionV relativeFrom="paragraph">
                  <wp:posOffset>174942</wp:posOffset>
                </wp:positionV>
                <wp:extent cx="1946275" cy="354647"/>
                <wp:effectExtent l="19050" t="19050" r="15875" b="45720"/>
                <wp:wrapNone/>
                <wp:docPr id="3145"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46275" cy="354647"/>
                        </a:xfrm>
                        <a:prstGeom prst="rightArrow">
                          <a:avLst>
                            <a:gd name="adj1" fmla="val 63444"/>
                            <a:gd name="adj2" fmla="val 53146"/>
                          </a:avLst>
                        </a:prstGeom>
                        <a:solidFill>
                          <a:srgbClr val="4F81BD"/>
                        </a:solidFill>
                        <a:ln w="19050" algn="ctr">
                          <a:solidFill>
                            <a:srgbClr val="385D8A"/>
                          </a:solidFill>
                          <a:miter lim="800000"/>
                          <a:headEnd/>
                          <a:tailEnd/>
                        </a:ln>
                      </wps:spPr>
                      <wps:txbx>
                        <w:txbxContent>
                          <w:p w14:paraId="1DE9B378" w14:textId="77777777" w:rsidR="00FB2760" w:rsidRPr="006F7B5F" w:rsidRDefault="00FB2760" w:rsidP="00FB276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64EDD4" id="_x0000_s1052" type="#_x0000_t13" style="position:absolute;left:0;text-align:left;margin-left:118.7pt;margin-top:13.75pt;width:153.25pt;height:27.9pt;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XqcAIAAMEEAAAOAAAAZHJzL2Uyb0RvYy54bWysVF1uEzEQfkfiDpbf6WY3mzSNuqlKQwGp&#10;QKXCARzbu2vwH7aTTbkD4ghInACJM1Vcg7F3226BJ0QeLM/OzOf55pvJ8cleSbTjzgujK5wfTDDi&#10;mhomdFPhd2/Pnyww8oFoRqTRvMLX3OOT1eNHx51d8sK0RjLuEIBov+xshdsQ7DLLPG25Iv7AWK7B&#10;WRunSADTNRlzpAN0JbNiMplnnXHMOkO59/B13TvxKuHXNafhTV17HpCsMNQW0unSuYlntjomy8YR&#10;2wo6lEH+oQpFhIZH76DWJBC0deIPKCWoM97U4YAalZm6FpQnDsAmn/zG5qollicu0Bxv79rk/x8s&#10;fb27dEiwCk/zcoaRJgpUuvny4+fXbzefv6MidqizfgmBV/bSRY7eXhj6wSNtzlqiG37qnOlaThjU&#10;lcf47EFCNDykok33yjBAJ9tgUrP2tVOolsK+iIkRGhqC9kmd6zt1+D4gCh/zo3JeHEKNFHzTWTkv&#10;D9NjZBlxYrZ1PjznRqF4qbATTRtScQmb7C58SBqxgSZh73OMaiVB8h2RaD4ty3IYiVFMMY6ZQZ/m&#10;w7sDYnb/cmqPkYKdCymT4ZrNmXQI4Ctcni/yp+sh2Y/DpEZdZDiZwZAS2cAu0eBS2Q/i/Bhuupit&#10;F6d/g1MiwFZJoSq8mMRfTypq9EyzNPOBCNnfoXypB9GiTr3eYb/Zp7koEtso4sawa5DRmX6LYOvh&#10;0hr3CaMONqjC/uOWOI6RfKlhFI7ysowrl4xydliA4caezdhDNAWonjbqjbPQL+rWJiVvZ0SbUxig&#10;WoTbSevrGhjAnsDtwSKO7RR1/8+z+gUAAP//AwBQSwMEFAAGAAgAAAAhAL8i5H3gAAAACQEAAA8A&#10;AABkcnMvZG93bnJldi54bWxMj8FOg0AQhu8mvsNmTLyYdhFaS5GlMSZGk57EJl6n7ApEdhbZhVKf&#10;3vGkt5nMl3++P9/NthOTGXzrSMHtMgJhqHK6pVrB4e1pkYLwAUlj58goOBsPu+LyIsdMuxO9mqkM&#10;teAQ8hkqaELoMyl91RiLful6Q3z7cIPFwOtQSz3gicNtJ+MoupMWW+IPDfbmsTHVZzlaBRVOc5l+&#10;jefty/67f4/HZ3sTk1LXV/PDPYhg5vAHw68+q0PBTkc3kvaiUxAnmxWjPGzWIBhYr5ItiKOCNElA&#10;Frn836D4AQAA//8DAFBLAQItABQABgAIAAAAIQC2gziS/gAAAOEBAAATAAAAAAAAAAAAAAAAAAAA&#10;AABbQ29udGVudF9UeXBlc10ueG1sUEsBAi0AFAAGAAgAAAAhADj9If/WAAAAlAEAAAsAAAAAAAAA&#10;AAAAAAAALwEAAF9yZWxzLy5yZWxzUEsBAi0AFAAGAAgAAAAhAJeONepwAgAAwQQAAA4AAAAAAAAA&#10;AAAAAAAALgIAAGRycy9lMm9Eb2MueG1sUEsBAi0AFAAGAAgAAAAhAL8i5H3gAAAACQEAAA8AAAAA&#10;AAAAAAAAAAAAygQAAGRycy9kb3ducmV2LnhtbFBLBQYAAAAABAAEAPMAAADXBQAAAAA=&#10;" adj="19508,3948" fillcolor="#4f81bd" strokecolor="#385d8a" strokeweight="1.5pt">
                <v:textbox>
                  <w:txbxContent>
                    <w:p w14:paraId="1DE9B378" w14:textId="77777777" w:rsidR="00FB2760" w:rsidRPr="006F7B5F" w:rsidRDefault="00FB2760" w:rsidP="00FB2760"/>
                  </w:txbxContent>
                </v:textbox>
              </v:shape>
            </w:pict>
          </mc:Fallback>
        </mc:AlternateContent>
      </w:r>
      <w:r w:rsidR="00F622B5" w:rsidRPr="00FB2760">
        <w:rPr>
          <w:rFonts w:ascii="UD デジタル 教科書体 NK-R" w:eastAsia="UD デジタル 教科書体 NK-R" w:hAnsi="ＭＳ 明朝" w:hint="eastAsia"/>
          <w:b/>
          <w:noProof/>
        </w:rPr>
        <mc:AlternateContent>
          <mc:Choice Requires="wps">
            <w:drawing>
              <wp:anchor distT="0" distB="0" distL="114300" distR="114300" simplePos="0" relativeHeight="251779584" behindDoc="0" locked="0" layoutInCell="1" allowOverlap="1" wp14:anchorId="51E1622B" wp14:editId="722914AA">
                <wp:simplePos x="0" y="0"/>
                <wp:positionH relativeFrom="column">
                  <wp:posOffset>3557758</wp:posOffset>
                </wp:positionH>
                <wp:positionV relativeFrom="paragraph">
                  <wp:posOffset>170180</wp:posOffset>
                </wp:positionV>
                <wp:extent cx="1774190" cy="357505"/>
                <wp:effectExtent l="0" t="19050" r="35560" b="42545"/>
                <wp:wrapNone/>
                <wp:docPr id="3148"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357505"/>
                        </a:xfrm>
                        <a:prstGeom prst="rightArrow">
                          <a:avLst>
                            <a:gd name="adj1" fmla="val 60556"/>
                            <a:gd name="adj2" fmla="val 47649"/>
                          </a:avLst>
                        </a:prstGeom>
                        <a:pattFill prst="pct90">
                          <a:fgClr>
                            <a:srgbClr val="4F81BD"/>
                          </a:fgClr>
                          <a:bgClr>
                            <a:srgbClr val="FFFFFF"/>
                          </a:bgClr>
                        </a:pattFill>
                        <a:ln w="19050" algn="ctr">
                          <a:solidFill>
                            <a:srgbClr val="385D8A"/>
                          </a:solidFill>
                          <a:prstDash val="sysDash"/>
                          <a:miter lim="800000"/>
                          <a:headEnd/>
                          <a:tailEnd/>
                        </a:ln>
                      </wps:spPr>
                      <wps:txbx>
                        <w:txbxContent>
                          <w:p w14:paraId="749F3D5A" w14:textId="77777777" w:rsidR="00FB2760" w:rsidRPr="006F7B5F" w:rsidRDefault="00FB2760" w:rsidP="00FB276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E1622B" id="_x0000_s1053" type="#_x0000_t13" style="position:absolute;left:0;text-align:left;margin-left:280.15pt;margin-top:13.4pt;width:139.7pt;height:28.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CDmQIAABwFAAAOAAAAZHJzL2Uyb0RvYy54bWysVFuO0zAU/UdiD5b/mSSdpI+o6WiYUoQ0&#10;wEgDC3AcJzE4trHdpmUPiCUgsQIk1jRiG1w7mdIBvhD5iHzt43PPfXl5se8E2jFjuZIFTs5ijJik&#10;quKyKfDbN5snc4ysI7IiQklW4AOz+GL1+NGy1zmbqFaJihkEJNLmvS5w65zOo8jSlnXEninNJBzW&#10;ynTEgWmaqDKkB/ZORJM4nka9MpU2ijJrYXc9HOJV4K9rRt3rurbMIVFg0ObC34R/6f/RaknyxhDd&#10;cjrKIP+goiNcgtMj1Zo4graG/0HVcWqUVbU7o6qLVF1zykIMEE0S/xbNbUs0C7FAcqw+psn+P1r6&#10;andjEK8KfJ6kUCtJOqjS3efvP758vfv0DU19hnptcwDe6hvjY7T6WtH3Fkl11RLZsEtjVN8yUoGu&#10;xOOjBxe8YeEqKvuXqgJ2snUqJGtfm84TQhrQPtTkcKwJ2ztEYTOZzdJkAaWjcHaezbI4Cy5Ifn9b&#10;G+ueM9Uhvyiw4U3rgqTgg+yurQuVqcbgSPUuwajuBBR6RwSaxlkWwoTqnWAmp5h0Nk0Xo9+RMSL5&#10;vWdPr4lzGy7EqEJTB6L9Qd1ciSFtpilhicBngdPNPHm6HhmPkPKv2E34RuwI8d5Hj96JkKiHXC3i&#10;DDJFRAOzSJ0J/q0SvPLKPM6eajifZ+v55cj7AOYDWxPbDlrtwXrDA0necQcDK3hX4Hnsv2Hbl/+Z&#10;rALEES6GNagUcuwH3wJDK7l9uQ8tN5n5y74/SlUdoEOMGgYUHhRYtMp8xKiH4Syw/bAlhmEkXkjo&#10;skWSpn6ag5FmswkY5vSkPD0hkgLVkBE0GFdueAO2OrSL71sfnFSX0Js1d/dNPOgaI4ARhNWDGT+1&#10;A+rXo7b6CQAA//8DAFBLAwQUAAYACAAAACEAbebiht8AAAAJAQAADwAAAGRycy9kb3ducmV2Lnht&#10;bEyPwU7DMAyG70i8Q2QkLoilW7UyStMJIfXADcqQ4JY1pik0Tmmytbw93glutvzp9/cX29n14ohj&#10;6DwpWC4SEEiNNx21CnYv1fUGRIiajO49oYIfDLAtz88KnRs/0TMe69gKDqGQawU2xiGXMjQWnQ4L&#10;PyDx7cOPTkdex1aaUU8c7nq5SpJMOt0Rf7B6wAeLzVd9cAratH76pLfp1X7vbHVVuXc/rx+VuryY&#10;7+9ARJzjHwwnfVaHkp32/kAmiF7BOktSRhWsMq7AwCa9vQGxPw1LkGUh/zcofwEAAP//AwBQSwEC&#10;LQAUAAYACAAAACEAtoM4kv4AAADhAQAAEwAAAAAAAAAAAAAAAAAAAAAAW0NvbnRlbnRfVHlwZXNd&#10;LnhtbFBLAQItABQABgAIAAAAIQA4/SH/1gAAAJQBAAALAAAAAAAAAAAAAAAAAC8BAABfcmVscy8u&#10;cmVsc1BLAQItABQABgAIAAAAIQBrV1CDmQIAABwFAAAOAAAAAAAAAAAAAAAAAC4CAABkcnMvZTJv&#10;RG9jLnhtbFBLAQItABQABgAIAAAAIQBt5uKG3wAAAAkBAAAPAAAAAAAAAAAAAAAAAPMEAABkcnMv&#10;ZG93bnJldi54bWxQSwUGAAAAAAQABADzAAAA/wUAAAAA&#10;" adj="19526,4260" fillcolor="#4f81bd" strokecolor="#385d8a" strokeweight="1.5pt">
                <v:fill r:id="rId8" o:title="" type="pattern"/>
                <v:stroke dashstyle="3 1"/>
                <v:textbox>
                  <w:txbxContent>
                    <w:p w14:paraId="749F3D5A" w14:textId="77777777" w:rsidR="00FB2760" w:rsidRPr="006F7B5F" w:rsidRDefault="00FB2760" w:rsidP="00FB2760">
                      <w:pPr>
                        <w:jc w:val="center"/>
                      </w:pPr>
                    </w:p>
                  </w:txbxContent>
                </v:textbox>
              </v:shape>
            </w:pict>
          </mc:Fallback>
        </mc:AlternateContent>
      </w:r>
      <w:r w:rsidR="00F622B5" w:rsidRPr="00FB2760">
        <w:rPr>
          <w:rFonts w:ascii="UD デジタル 教科書体 NK-R" w:eastAsia="UD デジタル 教科書体 NK-R" w:hAnsi="ＭＳ 明朝" w:hint="eastAsia"/>
          <w:b/>
          <w:noProof/>
        </w:rPr>
        <mc:AlternateContent>
          <mc:Choice Requires="wps">
            <w:drawing>
              <wp:anchor distT="0" distB="0" distL="114300" distR="114300" simplePos="0" relativeHeight="251780608" behindDoc="0" locked="0" layoutInCell="1" allowOverlap="1" wp14:anchorId="1F3327C5" wp14:editId="779AFD6D">
                <wp:simplePos x="0" y="0"/>
                <wp:positionH relativeFrom="column">
                  <wp:posOffset>3701562</wp:posOffset>
                </wp:positionH>
                <wp:positionV relativeFrom="paragraph">
                  <wp:posOffset>201930</wp:posOffset>
                </wp:positionV>
                <wp:extent cx="1379220" cy="273050"/>
                <wp:effectExtent l="0" t="0" r="0" b="0"/>
                <wp:wrapNone/>
                <wp:docPr id="3149" name="テキスト ボックス 3149"/>
                <wp:cNvGraphicFramePr/>
                <a:graphic xmlns:a="http://schemas.openxmlformats.org/drawingml/2006/main">
                  <a:graphicData uri="http://schemas.microsoft.com/office/word/2010/wordprocessingShape">
                    <wps:wsp>
                      <wps:cNvSpPr txBox="1"/>
                      <wps:spPr>
                        <a:xfrm>
                          <a:off x="0" y="0"/>
                          <a:ext cx="1379220" cy="273050"/>
                        </a:xfrm>
                        <a:prstGeom prst="rect">
                          <a:avLst/>
                        </a:prstGeom>
                        <a:noFill/>
                        <a:ln w="6350">
                          <a:noFill/>
                        </a:ln>
                      </wps:spPr>
                      <wps:txbx>
                        <w:txbxContent>
                          <w:p w14:paraId="028BE53E" w14:textId="77777777" w:rsidR="00FB2760" w:rsidRPr="00AE05B4" w:rsidRDefault="00FB2760" w:rsidP="00FB2760">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27C5" id="テキスト ボックス 3149" o:spid="_x0000_s1054" type="#_x0000_t202" style="position:absolute;left:0;text-align:left;margin-left:291.45pt;margin-top:15.9pt;width:108.6pt;height:21.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fGUQIAAHAEAAAOAAAAZHJzL2Uyb0RvYy54bWysVEtu2zAQ3RfoHQjua9myE8eC5cBN4KKA&#10;kQRwiqxpirIESByWpC25yxgIeoheoei659FFOqT8a9pV0Q015Pzfm9H4ui4LshHa5CBj2ut0KRGS&#10;Q5LLVUw/Pc7eXVFiLJMJK0CKmG6FodeTt2/GlYpECBkUidAEg0gTVSqmmbUqCgLDM1Ey0wElJCpT&#10;0CWzeNWrINGswuhlEYTd7mVQgU6UBi6MwdfbVkknPn6aCm7v09QIS4qYYm3Wn9qfS3cGkzGLVpqp&#10;LOf7Mtg/VFGyXGLSY6hbZhlZ6/yPUGXONRhIbYdDGUCa5lz4HrCbXvdVN4uMKeF7QXCMOsJk/l9Y&#10;frd50CRPYtrvDUaUSFYiS83upXn+3jz/bHZfSbP71ux2zfMPvBNvhaBVykTou1Dobev3UCP5Dkz3&#10;bvDRYVGnunRf7JKgHuHfHiEXtSXcOfWHozBEFUddOOx3LzwnwclbaWM/CCiJE2KqkVKPNNvMjcWM&#10;aHowcckkzPKi8LQWklQxvexjyN806FFIdDzV6iRbL2sPRHh1aGQJyRb709COjVF8lmMRc2bsA9M4&#10;J1g3zr69xyMtAJPBXqIkA/3lb+/OHulDLSUVzl1Mzec104KS4qNEYke9wcANqr8MLoYOG32uWZ5r&#10;5Lq8ARztHm6Z4l509rY4iKmG8glXZOqyoopJjrljag/ijW23AVeMi+nUG+FoKmbncqG4C+3AcxA/&#10;1k9Mqz0PFhm8g8OEsugVHa1tC/t0bSHNPVcO6BbVPf441p7C/Qq6vTm/e6vTj2LyCwAA//8DAFBL&#10;AwQUAAYACAAAACEA2WUuNuEAAAAJAQAADwAAAGRycy9kb3ducmV2LnhtbEyPwU7DMBBE70j8g7VI&#10;3KidQMEN2VRVpAoJ0UNLL7058TaJiO0Qu23g6zEnOK72aeZNvpxMz840+s5ZhGQmgJGtne5sg7B/&#10;X99JYD4oq1XvLCF8kYdlcX2Vq0y7i93SeRcaFkOszxRCG8KQce7rlozyMzeQjb+jG40K8Rwbrkd1&#10;ieGm56kQj9yozsaGVg1UtlR/7E4G4bVcb9S2So387suXt+Nq+Nwf5oi3N9PqGVigKfzB8Ksf1aGI&#10;TpU7We1ZjzCX6SKiCPdJnBABKUQCrEJ4epDAi5z/X1D8AAAA//8DAFBLAQItABQABgAIAAAAIQC2&#10;gziS/gAAAOEBAAATAAAAAAAAAAAAAAAAAAAAAABbQ29udGVudF9UeXBlc10ueG1sUEsBAi0AFAAG&#10;AAgAAAAhADj9If/WAAAAlAEAAAsAAAAAAAAAAAAAAAAALwEAAF9yZWxzLy5yZWxzUEsBAi0AFAAG&#10;AAgAAAAhAHp2t8ZRAgAAcAQAAA4AAAAAAAAAAAAAAAAALgIAAGRycy9lMm9Eb2MueG1sUEsBAi0A&#10;FAAGAAgAAAAhANllLjbhAAAACQEAAA8AAAAAAAAAAAAAAAAAqwQAAGRycy9kb3ducmV2LnhtbFBL&#10;BQYAAAAABAAEAPMAAAC5BQAAAAA=&#10;" filled="f" stroked="f" strokeweight=".5pt">
                <v:textbox>
                  <w:txbxContent>
                    <w:p w14:paraId="028BE53E" w14:textId="77777777" w:rsidR="00FB2760" w:rsidRPr="00AE05B4" w:rsidRDefault="00FB2760" w:rsidP="00FB2760">
                      <w:pPr>
                        <w:jc w:val="center"/>
                        <w:rPr>
                          <w:rFonts w:ascii="UD デジタル 教科書体 NK-R" w:eastAsia="UD デジタル 教科書体 NK-R"/>
                          <w:color w:val="FFFFFF" w:themeColor="background1"/>
                          <w:sz w:val="22"/>
                          <w:szCs w:val="22"/>
                        </w:rPr>
                      </w:pPr>
                      <w:r w:rsidRPr="00AE05B4">
                        <w:rPr>
                          <w:rFonts w:ascii="UD デジタル 教科書体 NK-R" w:eastAsia="UD デジタル 教科書体 NK-R" w:hint="eastAsia"/>
                          <w:color w:val="FFFFFF" w:themeColor="background1"/>
                          <w:sz w:val="22"/>
                          <w:szCs w:val="22"/>
                        </w:rPr>
                        <w:t>将来推計（推計値）</w:t>
                      </w:r>
                    </w:p>
                  </w:txbxContent>
                </v:textbox>
              </v:shape>
            </w:pict>
          </mc:Fallback>
        </mc:AlternateContent>
      </w:r>
      <w:r w:rsidR="00F622B5" w:rsidRPr="00FB2760">
        <w:rPr>
          <w:rFonts w:ascii="UD デジタル 教科書体 NK-R" w:eastAsia="UD デジタル 教科書体 NK-R" w:hAnsi="ＭＳ 明朝" w:hint="eastAsia"/>
          <w:b/>
          <w:noProof/>
        </w:rPr>
        <mc:AlternateContent>
          <mc:Choice Requires="wps">
            <w:drawing>
              <wp:anchor distT="0" distB="0" distL="114300" distR="114300" simplePos="0" relativeHeight="251777536" behindDoc="0" locked="0" layoutInCell="1" allowOverlap="1" wp14:anchorId="341D2BA0" wp14:editId="5E5BA33B">
                <wp:simplePos x="0" y="0"/>
                <wp:positionH relativeFrom="margin">
                  <wp:posOffset>1951355</wp:posOffset>
                </wp:positionH>
                <wp:positionV relativeFrom="paragraph">
                  <wp:posOffset>203982</wp:posOffset>
                </wp:positionV>
                <wp:extent cx="1410970" cy="285750"/>
                <wp:effectExtent l="0" t="0" r="0" b="0"/>
                <wp:wrapNone/>
                <wp:docPr id="3146" name="テキスト ボックス 3146"/>
                <wp:cNvGraphicFramePr/>
                <a:graphic xmlns:a="http://schemas.openxmlformats.org/drawingml/2006/main">
                  <a:graphicData uri="http://schemas.microsoft.com/office/word/2010/wordprocessingShape">
                    <wps:wsp>
                      <wps:cNvSpPr txBox="1"/>
                      <wps:spPr>
                        <a:xfrm>
                          <a:off x="0" y="0"/>
                          <a:ext cx="1410970" cy="285750"/>
                        </a:xfrm>
                        <a:prstGeom prst="rect">
                          <a:avLst/>
                        </a:prstGeom>
                        <a:noFill/>
                        <a:ln w="6350">
                          <a:noFill/>
                        </a:ln>
                      </wps:spPr>
                      <wps:txbx>
                        <w:txbxContent>
                          <w:p w14:paraId="1A29304B" w14:textId="77777777" w:rsidR="00FB2760" w:rsidRPr="00A82BB0" w:rsidRDefault="00FB2760" w:rsidP="00FB2760">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D2BA0" id="テキスト ボックス 3146" o:spid="_x0000_s1055" type="#_x0000_t202" style="position:absolute;left:0;text-align:left;margin-left:153.65pt;margin-top:16.05pt;width:111.1pt;height:22.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UhUgIAAHAEAAAOAAAAZHJzL2Uyb0RvYy54bWysVEtu2zAQ3RfoHQjua1mOP7FgOXATuChg&#10;JAGcImuaomwBEoclaUvu0gaCHqJXKLrueXSRDin/mnZVdEMNOf/3ZjS6qYqcbIQ2GciYhq02JUJy&#10;SDK5jOmnp+m7a0qMZTJhOUgR060w9Gb89s2oVJHowAryRGiCQaSJShXTlbUqCgLDV6JgpgVKSFSm&#10;oAtm8aqXQaJZidGLPOi02/2gBJ0oDVwYg693jZKOffw0Fdw+pKkRluQxxdqsP7U/F+4MxiMWLTVT&#10;q4wfymD/UEXBMolJT6HumGVkrbM/QhUZ12AgtS0ORQBpmnHhe8BuwvarbuYrpoTvBcEx6gST+X9h&#10;+f3mUZMsielV2O1TIlmBLNX7l3r3vd79rPdfSb3/Vu/39e4H3om3QtBKZSL0nSv0ttV7qJB8B6Z7&#10;N/josKhSXbgvdklQj/BvT5CLyhLunLphezhAFUdd57o36HlOgrO30sZ+EFAQJ8RUI6UeabaZGYsZ&#10;0fRo4pJJmGZ57mnNJSlj2r/CkL9p0COX6Hiu1Um2WlQeiM7w2MgCki32p6EZG6P4NMMiZszYR6Zx&#10;TrBunH37gEeaAyaDg0TJCvSXv707e6QPtZSUOHcxNZ/XTAtK8o8SiR2G3a4bVH/p9gYdvOhLzeJS&#10;I9fFLeBoh7hlinvR2dv8KKYaimdckYnLiiomOeaOqT2Kt7bZBlwxLiYTb4SjqZidybniLrQDz0H8&#10;VD0zrQ48WGTwHo4TyqJXdDS2DeyTtYU081w5oBtUD/jjWHsKDyvo9uby7q3OP4rxLwAAAP//AwBQ&#10;SwMEFAAGAAgAAAAhAOuJQNzhAAAACQEAAA8AAABkcnMvZG93bnJldi54bWxMj8FOg0AQhu8mvsNm&#10;TLzZBRqkIkvTkDQmRg+tvXgb2CkQ2V1kty369I4nvc1kvvzz/cV6NoM40+R7ZxXEiwgE2cbp3rYK&#10;Dm/buxUIH9BqHJwlBV/kYV1eXxWYa3exOzrvQys4xPocFXQhjLmUvunIoF+4kSzfjm4yGHidWqkn&#10;vHC4GWQSRffSYG/5Q4cjVR01H/uTUfBcbV9xVydm9T1UTy/Hzfh5eE+Vur2ZN48gAs3hD4ZffVaH&#10;kp1qd7Lai0HBMsqWjPKQxCAYSJOHFEStIMtikGUh/zcofwAAAP//AwBQSwECLQAUAAYACAAAACEA&#10;toM4kv4AAADhAQAAEwAAAAAAAAAAAAAAAAAAAAAAW0NvbnRlbnRfVHlwZXNdLnhtbFBLAQItABQA&#10;BgAIAAAAIQA4/SH/1gAAAJQBAAALAAAAAAAAAAAAAAAAAC8BAABfcmVscy8ucmVsc1BLAQItABQA&#10;BgAIAAAAIQBtcwUhUgIAAHAEAAAOAAAAAAAAAAAAAAAAAC4CAABkcnMvZTJvRG9jLnhtbFBLAQIt&#10;ABQABgAIAAAAIQDriUDc4QAAAAkBAAAPAAAAAAAAAAAAAAAAAKwEAABkcnMvZG93bnJldi54bWxQ&#10;SwUGAAAAAAQABADzAAAAugUAAAAA&#10;" filled="f" stroked="f" strokeweight=".5pt">
                <v:textbox>
                  <w:txbxContent>
                    <w:p w14:paraId="1A29304B" w14:textId="77777777" w:rsidR="00FB2760" w:rsidRPr="00A82BB0" w:rsidRDefault="00FB2760" w:rsidP="00FB2760">
                      <w:pPr>
                        <w:jc w:val="left"/>
                        <w:rPr>
                          <w:rFonts w:ascii="UD デジタル 教科書体 NK-R" w:eastAsia="UD デジタル 教科書体 NK-R"/>
                          <w:color w:val="FFFFFF" w:themeColor="background1"/>
                          <w:sz w:val="22"/>
                          <w:szCs w:val="22"/>
                        </w:rPr>
                      </w:pPr>
                      <w:r w:rsidRPr="00A82BB0">
                        <w:rPr>
                          <w:rFonts w:ascii="UD デジタル 教科書体 NK-R" w:eastAsia="UD デジタル 教科書体 NK-R" w:hint="eastAsia"/>
                          <w:color w:val="FFFFFF" w:themeColor="background1"/>
                          <w:sz w:val="22"/>
                          <w:szCs w:val="22"/>
                        </w:rPr>
                        <w:t>国勢調査（実績値）</w:t>
                      </w:r>
                    </w:p>
                  </w:txbxContent>
                </v:textbox>
                <w10:wrap anchorx="margin"/>
              </v:shape>
            </w:pict>
          </mc:Fallback>
        </mc:AlternateContent>
      </w:r>
      <w:r w:rsidR="00C97B36" w:rsidRPr="00C97B36">
        <w:rPr>
          <w:rFonts w:ascii="UD デジタル 教科書体 NK-R" w:eastAsia="UD デジタル 教科書体 NK-R" w:hAnsi="ＭＳ 明朝" w:hint="eastAsia"/>
          <w:b/>
        </w:rPr>
        <w:t>【</w:t>
      </w:r>
      <w:r w:rsidR="00C97B36">
        <w:rPr>
          <w:rFonts w:ascii="UD デジタル 教科書体 NK-R" w:eastAsia="UD デジタル 教科書体 NK-R" w:hAnsi="ＭＳ 明朝" w:hint="eastAsia"/>
          <w:b/>
        </w:rPr>
        <w:t>世帯主７５歳以上の世帯数と単独世帯数・単独世帯割合</w:t>
      </w:r>
      <w:r w:rsidR="00C97B36" w:rsidRPr="00C97B36">
        <w:rPr>
          <w:rFonts w:ascii="UD デジタル 教科書体 NK-R" w:eastAsia="UD デジタル 教科書体 NK-R" w:hAnsi="ＭＳ 明朝" w:hint="eastAsia"/>
          <w:b/>
        </w:rPr>
        <w:t>】</w:t>
      </w:r>
    </w:p>
    <w:p w14:paraId="00C3529F" w14:textId="17319C6C" w:rsidR="006D76F0" w:rsidRDefault="00387757" w:rsidP="00B43911">
      <w:pPr>
        <w:snapToGrid w:val="0"/>
        <w:ind w:firstLineChars="100" w:firstLine="227"/>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264E5AB1" wp14:editId="0816D6AB">
            <wp:extent cx="6256020" cy="32232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8045" cy="3234608"/>
                    </a:xfrm>
                    <a:prstGeom prst="rect">
                      <a:avLst/>
                    </a:prstGeom>
                    <a:noFill/>
                    <a:ln>
                      <a:noFill/>
                    </a:ln>
                  </pic:spPr>
                </pic:pic>
              </a:graphicData>
            </a:graphic>
          </wp:inline>
        </w:drawing>
      </w:r>
    </w:p>
    <w:p w14:paraId="713A27B4" w14:textId="1882C880" w:rsidR="00B43911" w:rsidRPr="00F622B5" w:rsidRDefault="00B43911" w:rsidP="00B43911">
      <w:pPr>
        <w:snapToGrid w:val="0"/>
        <w:ind w:firstLineChars="100" w:firstLine="137"/>
        <w:rPr>
          <w:rFonts w:ascii="UD デジタル 教科書体 NK-R" w:eastAsia="UD デジタル 教科書体 NK-R" w:hAnsi="ＭＳ 明朝"/>
          <w:sz w:val="15"/>
          <w:szCs w:val="15"/>
        </w:rPr>
      </w:pPr>
      <w:r w:rsidRPr="00F622B5">
        <w:rPr>
          <w:rFonts w:ascii="UD デジタル 教科書体 NK-R" w:eastAsia="UD デジタル 教科書体 NK-R" w:hAnsi="ＭＳ 明朝" w:hint="eastAsia"/>
          <w:sz w:val="15"/>
          <w:szCs w:val="15"/>
        </w:rPr>
        <w:t>出典：総務省「国勢調査」（2</w:t>
      </w:r>
      <w:r w:rsidRPr="00F622B5">
        <w:rPr>
          <w:rFonts w:ascii="UD デジタル 教科書体 NK-R" w:eastAsia="UD デジタル 教科書体 NK-R" w:hAnsi="ＭＳ 明朝"/>
          <w:sz w:val="15"/>
          <w:szCs w:val="15"/>
        </w:rPr>
        <w:t>000</w:t>
      </w:r>
      <w:r w:rsidRPr="00F622B5">
        <w:rPr>
          <w:rFonts w:ascii="UD デジタル 教科書体 NK-R" w:eastAsia="UD デジタル 教科書体 NK-R" w:hAnsi="ＭＳ 明朝" w:hint="eastAsia"/>
          <w:sz w:val="15"/>
          <w:szCs w:val="15"/>
        </w:rPr>
        <w:t>年～2</w:t>
      </w:r>
      <w:r w:rsidRPr="00F622B5">
        <w:rPr>
          <w:rFonts w:ascii="UD デジタル 教科書体 NK-R" w:eastAsia="UD デジタル 教科書体 NK-R" w:hAnsi="ＭＳ 明朝"/>
          <w:sz w:val="15"/>
          <w:szCs w:val="15"/>
        </w:rPr>
        <w:t>020</w:t>
      </w:r>
      <w:r w:rsidRPr="00F622B5">
        <w:rPr>
          <w:rFonts w:ascii="UD デジタル 教科書体 NK-R" w:eastAsia="UD デジタル 教科書体 NK-R" w:hAnsi="ＭＳ 明朝" w:hint="eastAsia"/>
          <w:sz w:val="15"/>
          <w:szCs w:val="15"/>
        </w:rPr>
        <w:t>年）、国立社会保障・人口問題研究所「日本の世帯数の将来推計（平成3</w:t>
      </w:r>
      <w:r w:rsidRPr="00F622B5">
        <w:rPr>
          <w:rFonts w:ascii="UD デジタル 教科書体 NK-R" w:eastAsia="UD デジタル 教科書体 NK-R" w:hAnsi="ＭＳ 明朝"/>
          <w:sz w:val="15"/>
          <w:szCs w:val="15"/>
        </w:rPr>
        <w:t>1</w:t>
      </w:r>
      <w:r w:rsidRPr="00F622B5">
        <w:rPr>
          <w:rFonts w:ascii="UD デジタル 教科書体 NK-R" w:eastAsia="UD デジタル 教科書体 NK-R" w:hAnsi="ＭＳ 明朝" w:hint="eastAsia"/>
          <w:sz w:val="15"/>
          <w:szCs w:val="15"/>
        </w:rPr>
        <w:t>年4月推計）」</w:t>
      </w:r>
      <w:r w:rsidR="00F622B5" w:rsidRPr="00F622B5">
        <w:rPr>
          <w:rFonts w:ascii="UD デジタル 教科書体 NK-R" w:eastAsia="UD デジタル 教科書体 NK-R" w:hAnsi="ＭＳ 明朝" w:hint="eastAsia"/>
          <w:sz w:val="15"/>
          <w:szCs w:val="15"/>
        </w:rPr>
        <w:t>（2</w:t>
      </w:r>
      <w:r w:rsidR="00F622B5" w:rsidRPr="00F622B5">
        <w:rPr>
          <w:rFonts w:ascii="UD デジタル 教科書体 NK-R" w:eastAsia="UD デジタル 教科書体 NK-R" w:hAnsi="ＭＳ 明朝"/>
          <w:sz w:val="15"/>
          <w:szCs w:val="15"/>
        </w:rPr>
        <w:t>025</w:t>
      </w:r>
      <w:r w:rsidR="00F622B5" w:rsidRPr="00F622B5">
        <w:rPr>
          <w:rFonts w:ascii="UD デジタル 教科書体 NK-R" w:eastAsia="UD デジタル 教科書体 NK-R" w:hAnsi="ＭＳ 明朝" w:hint="eastAsia"/>
          <w:sz w:val="15"/>
          <w:szCs w:val="15"/>
        </w:rPr>
        <w:t>年～）</w:t>
      </w:r>
      <w:r w:rsidRPr="00F622B5">
        <w:rPr>
          <w:rFonts w:ascii="UD デジタル 教科書体 NK-R" w:eastAsia="UD デジタル 教科書体 NK-R" w:hAnsi="ＭＳ 明朝" w:hint="eastAsia"/>
          <w:sz w:val="15"/>
          <w:szCs w:val="15"/>
        </w:rPr>
        <w:t>を用いて大阪府で作成</w:t>
      </w:r>
    </w:p>
    <w:p w14:paraId="5D069C6B" w14:textId="6873B90A" w:rsidR="001B4F3B" w:rsidRPr="00A70EF5" w:rsidRDefault="006843F4" w:rsidP="00A70EF5">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rPr>
        <w:lastRenderedPageBreak/>
        <w:t>（３）府内市町村の推移（地域別）</w:t>
      </w:r>
    </w:p>
    <w:p w14:paraId="2129992B" w14:textId="79B98405" w:rsidR="00375F03" w:rsidRDefault="001B4F3B"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 xml:space="preserve">　　すべての地域で、高齢者人口の割合が増加し、生産年齢人口及び年少人口の割合が減少すると見</w:t>
      </w:r>
      <w:r w:rsidR="00E764A1" w:rsidRPr="00A70EF5">
        <w:rPr>
          <w:rFonts w:ascii="UD デジタル 教科書体 NK-R" w:eastAsia="UD デジタル 教科書体 NK-R" w:hAnsi="ＭＳ 明朝" w:hint="eastAsia"/>
        </w:rPr>
        <w:t>込まれます。</w:t>
      </w:r>
      <w:r w:rsidRPr="00A70EF5">
        <w:rPr>
          <w:rFonts w:ascii="UD デジタル 教科書体 NK-R" w:eastAsia="UD デジタル 教科書体 NK-R" w:hAnsi="ＭＳ 明朝" w:hint="eastAsia"/>
        </w:rPr>
        <w:t>特に、南河内地域では、</w:t>
      </w:r>
      <w:r w:rsidR="00B54324">
        <w:rPr>
          <w:rFonts w:ascii="UD デジタル 教科書体 NK-R" w:eastAsia="UD デジタル 教科書体 NK-R" w:hAnsi="ＭＳ 明朝" w:hint="eastAsia"/>
        </w:rPr>
        <w:t>２０４</w:t>
      </w:r>
      <w:r w:rsidR="003900B4">
        <w:rPr>
          <w:rFonts w:ascii="UD デジタル 教科書体 NK-R" w:eastAsia="UD デジタル 教科書体 NK-R" w:hAnsi="ＭＳ 明朝" w:hint="eastAsia"/>
        </w:rPr>
        <w:t>0</w:t>
      </w:r>
      <w:r w:rsidRPr="00A70EF5">
        <w:rPr>
          <w:rFonts w:ascii="UD デジタル 教科書体 NK-R" w:eastAsia="UD デジタル 教科書体 NK-R" w:hAnsi="ＭＳ 明朝" w:hint="eastAsia"/>
        </w:rPr>
        <w:t>年に高齢者人口が</w:t>
      </w:r>
      <w:r w:rsidR="00B54324">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割を超えるとともに、生産年齢人口が</w:t>
      </w:r>
      <w:r w:rsidR="00B54324">
        <w:rPr>
          <w:rFonts w:ascii="UD デジタル 教科書体 NK-R" w:eastAsia="UD デジタル 教科書体 NK-R" w:hAnsi="ＭＳ 明朝" w:hint="eastAsia"/>
        </w:rPr>
        <w:t>５</w:t>
      </w:r>
      <w:r w:rsidRPr="00A70EF5">
        <w:rPr>
          <w:rFonts w:ascii="UD デジタル 教科書体 NK-R" w:eastAsia="UD デジタル 教科書体 NK-R" w:hAnsi="ＭＳ 明朝" w:hint="eastAsia"/>
        </w:rPr>
        <w:t>割を切り、</w:t>
      </w:r>
      <w:r w:rsidR="00E764A1" w:rsidRPr="00A70EF5">
        <w:rPr>
          <w:rFonts w:ascii="UD デジタル 教科書体 NK-R" w:eastAsia="UD デジタル 教科書体 NK-R" w:hAnsi="ＭＳ 明朝" w:hint="eastAsia"/>
        </w:rPr>
        <w:t>高齢化の進展が見込まれて</w:t>
      </w:r>
      <w:r w:rsidR="00B20DD8">
        <w:rPr>
          <w:rFonts w:ascii="UD デジタル 教科書体 NK-R" w:eastAsia="UD デジタル 教科書体 NK-R" w:hAnsi="ＭＳ 明朝" w:hint="eastAsia"/>
        </w:rPr>
        <w:t>い</w:t>
      </w:r>
      <w:r w:rsidR="00E764A1" w:rsidRPr="00A70EF5">
        <w:rPr>
          <w:rFonts w:ascii="UD デジタル 教科書体 NK-R" w:eastAsia="UD デジタル 教科書体 NK-R" w:hAnsi="ＭＳ 明朝" w:hint="eastAsia"/>
        </w:rPr>
        <w:t>ます。</w:t>
      </w:r>
    </w:p>
    <w:p w14:paraId="06922312" w14:textId="65DA7813" w:rsidR="00375F03" w:rsidRDefault="00715D7C"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7840" behindDoc="1" locked="0" layoutInCell="1" allowOverlap="1" wp14:anchorId="580D44C4" wp14:editId="0D1AD8B8">
            <wp:simplePos x="0" y="0"/>
            <wp:positionH relativeFrom="margin">
              <wp:posOffset>956136</wp:posOffset>
            </wp:positionH>
            <wp:positionV relativeFrom="paragraph">
              <wp:posOffset>175953</wp:posOffset>
            </wp:positionV>
            <wp:extent cx="2150110" cy="1704340"/>
            <wp:effectExtent l="19050" t="19050" r="21590" b="1016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0110"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明朝"/>
          <w:noProof/>
        </w:rPr>
        <w:drawing>
          <wp:anchor distT="0" distB="0" distL="114300" distR="114300" simplePos="0" relativeHeight="251748864" behindDoc="1" locked="0" layoutInCell="1" allowOverlap="1" wp14:anchorId="3CD13251" wp14:editId="367943A9">
            <wp:simplePos x="0" y="0"/>
            <wp:positionH relativeFrom="margin">
              <wp:posOffset>3542030</wp:posOffset>
            </wp:positionH>
            <wp:positionV relativeFrom="paragraph">
              <wp:posOffset>93691</wp:posOffset>
            </wp:positionV>
            <wp:extent cx="2126615" cy="1703964"/>
            <wp:effectExtent l="19050" t="19050" r="26035" b="1079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6615" cy="1703964"/>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7C513838" w14:textId="22B8A814" w:rsidR="00375F03" w:rsidRDefault="00375F03" w:rsidP="00A70EF5">
      <w:pPr>
        <w:snapToGrid w:val="0"/>
        <w:rPr>
          <w:rFonts w:ascii="UD デジタル 教科書体 NK-R" w:eastAsia="UD デジタル 教科書体 NK-R" w:hAnsi="ＭＳ 明朝"/>
        </w:rPr>
      </w:pPr>
    </w:p>
    <w:p w14:paraId="4E5F8B49" w14:textId="1F0AF5DF" w:rsidR="00375F03" w:rsidRDefault="00375F03" w:rsidP="00A70EF5">
      <w:pPr>
        <w:snapToGrid w:val="0"/>
        <w:rPr>
          <w:rFonts w:ascii="UD デジタル 教科書体 NK-R" w:eastAsia="UD デジタル 教科書体 NK-R" w:hAnsi="ＭＳ 明朝"/>
        </w:rPr>
      </w:pPr>
    </w:p>
    <w:p w14:paraId="52661451" w14:textId="7220050C" w:rsidR="00375F03" w:rsidRDefault="00375F03" w:rsidP="00A70EF5">
      <w:pPr>
        <w:snapToGrid w:val="0"/>
        <w:rPr>
          <w:rFonts w:ascii="UD デジタル 教科書体 NK-R" w:eastAsia="UD デジタル 教科書体 NK-R" w:hAnsi="ＭＳ 明朝"/>
        </w:rPr>
      </w:pPr>
    </w:p>
    <w:p w14:paraId="3A3BA8FE" w14:textId="4FED20A4" w:rsidR="00375F03" w:rsidRDefault="00375F03" w:rsidP="00A70EF5">
      <w:pPr>
        <w:snapToGrid w:val="0"/>
        <w:rPr>
          <w:rFonts w:ascii="UD デジタル 教科書体 NK-R" w:eastAsia="UD デジタル 教科書体 NK-R" w:hAnsi="ＭＳ 明朝"/>
        </w:rPr>
      </w:pPr>
    </w:p>
    <w:p w14:paraId="08472C1F" w14:textId="7E59F8E0" w:rsidR="00375F03" w:rsidRDefault="00375F03" w:rsidP="00A70EF5">
      <w:pPr>
        <w:snapToGrid w:val="0"/>
        <w:rPr>
          <w:rFonts w:ascii="UD デジタル 教科書体 NK-R" w:eastAsia="UD デジタル 教科書体 NK-R" w:hAnsi="ＭＳ 明朝"/>
        </w:rPr>
      </w:pPr>
    </w:p>
    <w:p w14:paraId="1D305F48" w14:textId="500E3831" w:rsidR="00375F03" w:rsidRDefault="00375F03" w:rsidP="00A70EF5">
      <w:pPr>
        <w:snapToGrid w:val="0"/>
        <w:rPr>
          <w:rFonts w:ascii="UD デジタル 教科書体 NK-R" w:eastAsia="UD デジタル 教科書体 NK-R" w:hAnsi="ＭＳ 明朝"/>
        </w:rPr>
      </w:pPr>
    </w:p>
    <w:p w14:paraId="767B0B19" w14:textId="7FB88CDE" w:rsidR="00375F03" w:rsidRDefault="00605919"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56032" behindDoc="0" locked="0" layoutInCell="1" allowOverlap="1" wp14:anchorId="20172701" wp14:editId="54FFB563">
                <wp:simplePos x="0" y="0"/>
                <wp:positionH relativeFrom="column">
                  <wp:posOffset>3916622</wp:posOffset>
                </wp:positionH>
                <wp:positionV relativeFrom="paragraph">
                  <wp:posOffset>161116</wp:posOffset>
                </wp:positionV>
                <wp:extent cx="163484" cy="1034761"/>
                <wp:effectExtent l="57150" t="38100" r="160655" b="32385"/>
                <wp:wrapNone/>
                <wp:docPr id="4"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484" cy="1034761"/>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5E2F80" id="_x0000_t32" coordsize="21600,21600" o:spt="32" o:oned="t" path="m,l21600,21600e" filled="f">
                <v:path arrowok="t" fillok="f" o:connecttype="none"/>
                <o:lock v:ext="edit" shapetype="t"/>
              </v:shapetype>
              <v:shape id="AutoShape 3394" o:spid="_x0000_s1026" type="#_x0000_t32" style="position:absolute;left:0;text-align:left;margin-left:308.4pt;margin-top:12.7pt;width:12.85pt;height:81.5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Y7bwIAADUFAAAOAAAAZHJzL2Uyb0RvYy54bWysVNtu1DAQfUfiHyy/0yTdS9tosxXaUl4K&#10;VLTA89RxEgvHY9neze7fM3Z2t8tFCBB5iOzxzDlzOfbiettrtpHOKzQVL85yzqQRWCvTVvzT4+2r&#10;S858AFODRiMrvpOeXy9fvlgMtpTn2KGupWMEYnw52Ip3Idgyy7zoZA/+DK00dNig6yHQ1rVZ7WAg&#10;9F5n53k+zwZ0tXUopPdkvRkP+TLhN40U4UPTeBmYrjjlFtLfpf9T/GfLBZStA9spsU8D/iGLHpQh&#10;0iPUDQRga6d+guqVcOixCWcC+wybRgmZaqBqivyHah46sDLVQs3x9tgm//9gxfvNvWOqrviUMwM9&#10;jej1OmBiZpPJ1TR2aLC+JMeVuXexRrE1D/YOxVfPDK46MK1M/o87S+FFjMi+C4kbb4nnaXiHNfkA&#10;UaR2bRvXs0Yr+zkGRnBqCdum+eyO85HbwAQZi/lkekl5Cjoq8sn0Yj6SQRlxYrR1PryV2LO4qLgP&#10;DlTbhRUaQ1JAN3LA5s6HmOVzQAw2eKu0TorQhg0Vn10UszxlRQqp42HKteKGtMyZw/BFhS7Vfki/&#10;9QQdwVrPLNKgxvikZ7nSjm2AlAhCSBNmCVqve2rKaJ/P8jxpkjI7hqQ8W38KOr2MftFy9Po98NXF&#10;HhhK4qMrMbpP/oyuILe/45ungLGVJ3zTg/mX9ZHx2D6tDCNhxZnTNaePnhEBWpJQ08yhDErLjzTU&#10;cY6HAcWeOFybOnF3Euo3+3UApWnNQlKpDxJ06Hgcs24505KeL1qMaNpEHJnej71UDhoeb8MT1rt7&#10;F52jne7mOKTxHYmX/3SfvJ5fu+U3AAAA//8DAFBLAwQUAAYACAAAACEA9lbHzuEAAAAKAQAADwAA&#10;AGRycy9kb3ducmV2LnhtbEyPQU+EMBCF7yb+h2ZMvLllkUVEymZjYjTuwbhy8NjCCEQ6JbS7oL/e&#10;8aTHyfvy3jfFdrGDOOHke0cK1qsIBFLtmp5aBdXbw1UGwgdNjR4coYIv9LAtz88KnTduplc8HUIr&#10;uIR8rhV0IYy5lL7u0Gq/ciMSZx9usjrwObWymfTM5XaQcRSl0uqeeKHTI953WH8ejlbB+83zbVV9&#10;m9g+zvPuxVzv7VNmlLq8WHZ3IAIu4Q+GX31Wh5KdjDtS48WgIF2nrB4UxJsEBANpEm9AGCazLAFZ&#10;FvL/C+UPAAAA//8DAFBLAQItABQABgAIAAAAIQC2gziS/gAAAOEBAAATAAAAAAAAAAAAAAAAAAAA&#10;AABbQ29udGVudF9UeXBlc10ueG1sUEsBAi0AFAAGAAgAAAAhADj9If/WAAAAlAEAAAsAAAAAAAAA&#10;AAAAAAAALwEAAF9yZWxzLy5yZWxzUEsBAi0AFAAGAAgAAAAhANLgtjtvAgAANQUAAA4AAAAAAAAA&#10;AAAAAAAALgIAAGRycy9lMm9Eb2MueG1sUEsBAi0AFAAGAAgAAAAhAPZWx87hAAAACgEAAA8AAAAA&#10;AAAAAAAAAAAAyQQAAGRycy9kb3ducmV2LnhtbFBLBQYAAAAABAAEAPMAAADXBQAAAAA=&#10;" strokeweight="4.5pt">
                <v:stroke endarrow="classic" endarrowwidth="wide" endarrowlength="long"/>
              </v:shape>
            </w:pict>
          </mc:Fallback>
        </mc:AlternateContent>
      </w:r>
      <w:r w:rsidR="00E62F75">
        <w:rPr>
          <w:rFonts w:ascii="UD デジタル 教科書体 NK-R" w:eastAsia="UD デジタル 教科書体 NK-R" w:hAnsi="ＭＳ 明朝"/>
          <w:noProof/>
        </w:rPr>
        <mc:AlternateContent>
          <mc:Choice Requires="wps">
            <w:drawing>
              <wp:anchor distT="0" distB="0" distL="114300" distR="114300" simplePos="0" relativeHeight="251730432" behindDoc="0" locked="0" layoutInCell="1" allowOverlap="1" wp14:anchorId="4632CE8F" wp14:editId="5E72F8D6">
                <wp:simplePos x="0" y="0"/>
                <wp:positionH relativeFrom="column">
                  <wp:posOffset>2939793</wp:posOffset>
                </wp:positionH>
                <wp:positionV relativeFrom="paragraph">
                  <wp:posOffset>74872</wp:posOffset>
                </wp:positionV>
                <wp:extent cx="506740" cy="1266835"/>
                <wp:effectExtent l="57150" t="38100" r="45720" b="28575"/>
                <wp:wrapNone/>
                <wp:docPr id="3495"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6740" cy="1266835"/>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B4C727" id="AutoShape 3394" o:spid="_x0000_s1026" type="#_x0000_t32" style="position:absolute;left:0;text-align:left;margin-left:231.5pt;margin-top:5.9pt;width:39.9pt;height:99.75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sheAIAAEIFAAAOAAAAZHJzL2Uyb0RvYy54bWysVE1v2zAMvQ/YfxB0X+00idsadYohXbdD&#10;txVrt51ZWbaFyaIgKXHy70vJSZp9YNiG+WBIFPkeRT7x8mrTa7aWzis0FZ+c5JxJI7BWpq3454eb&#10;V+ec+QCmBo1GVnwrPb9avHxxOdhSnmKHupaOEYjx5WAr3oVgyyzzopM9+BO00tBhg66HQFvXZrWD&#10;gdB7nZ3meZEN6GrrUEjvyXo9HvJFwm8aKcLHpvEyMF1xyi2kv0v/x/jPFpdQtg5sp8QuDfiHLHpQ&#10;hkgPUNcQgK2c+gmqV8KhxyacCOwzbBolZLoD3WaS/3Cb+w6sTHeh4nh7KJP/f7Diw/rOMVVXfDq7&#10;mHNmoKcuvV4FTORsOr2YxSIN1pfkuzR3Ll5TbMy9vUXxzTODyw5MK5P/w9ZS+CRGZN+FxI23RPU4&#10;vMeafIAoUsU2jetZo5V9FwPT6ktcRRqqD9ukZm0PzZKbwAQZ53lxNqOWCjqanBbF+XSeaKGMiDHa&#10;Oh/eSuxZXFTcBweq7cISjSFdoBs5YH3rQ8z3OSAGG7xRWid5aMMG4jubzPOUFcmljocp14obEjZn&#10;DsNXFbpUhX36rSfoCNZ6ZpG6NsYncculdmwNJEsQQpowT9B61VN5Rnsxz/MkUMrsEJLybP0x6Ow8&#10;+kXLwev3wBdnO2AoiY/ex+g+/TO6Cbn9HV+RAsZSHvHN9uZf3o+Mh/JpZRhJjMpa0Junj2aKAC1J&#10;tUlqUAal5Sdq6tjHfYNiTRyuTJ24Own1m906gNK0ZiHp1QcJOnQ8tlm3nGlJs4wWI5o2EUemYbKT&#10;yl7N47t4xHp756JztNNDHZs0DpU4CY73yet59C2eAAAA//8DAFBLAwQUAAYACAAAACEAmRLl0OEA&#10;AAAKAQAADwAAAGRycy9kb3ducmV2LnhtbEyPQU+DQBCF7yb+h82YeLPLQkVFlsY0MdHYg0UPHrcw&#10;ApadRXZb6L93POltXt7Lm/flq9n24oij7xxpUIsIBFLl6o4aDe9vj1e3IHwwVJveEWo4oYdVcX6W&#10;m6x2E23xWIZGcAn5zGhoQxgyKX3VojV+4QYk9j7daE1gOTayHs3E5baXcRSl0pqO+ENrBly3WO3L&#10;g9WQll/b52Tz8S1Pd6/dflq/2Cd1o/XlxfxwDyLgHP7C8Dufp0PBm3buQLUXvYZlmjBLYEMxAgeu&#10;lzEfOw2xUgnIIpf/EYofAAAA//8DAFBLAQItABQABgAIAAAAIQC2gziS/gAAAOEBAAATAAAAAAAA&#10;AAAAAAAAAAAAAABbQ29udGVudF9UeXBlc10ueG1sUEsBAi0AFAAGAAgAAAAhADj9If/WAAAAlAEA&#10;AAsAAAAAAAAAAAAAAAAALwEAAF9yZWxzLy5yZWxzUEsBAi0AFAAGAAgAAAAhAOH3SyF4AgAAQgUA&#10;AA4AAAAAAAAAAAAAAAAALgIAAGRycy9lMm9Eb2MueG1sUEsBAi0AFAAGAAgAAAAhAJkS5dDhAAAA&#10;CgEAAA8AAAAAAAAAAAAAAAAA0gQAAGRycy9kb3ducmV2LnhtbFBLBQYAAAAABAAEAPMAAADgBQAA&#10;AAA=&#10;" strokeweight="4.5pt">
                <v:stroke endarrow="classic" endarrowwidth="wide" endarrowlength="long"/>
              </v:shape>
            </w:pict>
          </mc:Fallback>
        </mc:AlternateContent>
      </w:r>
    </w:p>
    <w:p w14:paraId="608D83B1" w14:textId="32BD965A" w:rsidR="00375F03" w:rsidRDefault="00E34891"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9888" behindDoc="1" locked="0" layoutInCell="1" allowOverlap="1" wp14:anchorId="68BB58EA" wp14:editId="146B84D1">
            <wp:simplePos x="0" y="0"/>
            <wp:positionH relativeFrom="margin">
              <wp:posOffset>4549140</wp:posOffset>
            </wp:positionH>
            <wp:positionV relativeFrom="paragraph">
              <wp:posOffset>131387</wp:posOffset>
            </wp:positionV>
            <wp:extent cx="2125980" cy="1704340"/>
            <wp:effectExtent l="19050" t="19050" r="26670" b="1016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980"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46816" behindDoc="1" locked="0" layoutInCell="1" allowOverlap="1" wp14:anchorId="2168E9EB" wp14:editId="6A3DAFC1">
            <wp:simplePos x="0" y="0"/>
            <wp:positionH relativeFrom="margin">
              <wp:posOffset>688283</wp:posOffset>
            </wp:positionH>
            <wp:positionV relativeFrom="paragraph">
              <wp:posOffset>138430</wp:posOffset>
            </wp:positionV>
            <wp:extent cx="2135026" cy="1704340"/>
            <wp:effectExtent l="19050" t="19050" r="17780" b="1016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5026"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5BEE125" w14:textId="60B0BE56"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5792" behindDoc="1" locked="0" layoutInCell="1" allowOverlap="1" wp14:anchorId="7ACC0328" wp14:editId="62D9467B">
            <wp:simplePos x="0" y="0"/>
            <wp:positionH relativeFrom="margin">
              <wp:posOffset>2281242</wp:posOffset>
            </wp:positionH>
            <wp:positionV relativeFrom="paragraph">
              <wp:posOffset>231140</wp:posOffset>
            </wp:positionV>
            <wp:extent cx="2456597" cy="3956176"/>
            <wp:effectExtent l="0" t="0" r="0" b="0"/>
            <wp:wrapNone/>
            <wp:docPr id="3504" name="図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6597" cy="395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9CB64" w14:textId="10F5BF90" w:rsidR="00375F03" w:rsidRDefault="00375F03" w:rsidP="00A70EF5">
      <w:pPr>
        <w:snapToGrid w:val="0"/>
        <w:rPr>
          <w:rFonts w:ascii="UD デジタル 教科書体 NK-R" w:eastAsia="UD デジタル 教科書体 NK-R" w:hAnsi="ＭＳ 明朝"/>
        </w:rPr>
      </w:pPr>
    </w:p>
    <w:p w14:paraId="51776117" w14:textId="60AB7D63" w:rsidR="00375F03" w:rsidRDefault="00375F03" w:rsidP="00A70EF5">
      <w:pPr>
        <w:snapToGrid w:val="0"/>
        <w:rPr>
          <w:rFonts w:ascii="UD デジタル 教科書体 NK-R" w:eastAsia="UD デジタル 教科書体 NK-R" w:hAnsi="ＭＳ 明朝"/>
        </w:rPr>
      </w:pPr>
    </w:p>
    <w:p w14:paraId="7D31C671" w14:textId="74B6F750" w:rsidR="00375F03" w:rsidRDefault="00375F03" w:rsidP="00A70EF5">
      <w:pPr>
        <w:snapToGrid w:val="0"/>
        <w:rPr>
          <w:rFonts w:ascii="UD デジタル 教科書体 NK-R" w:eastAsia="UD デジタル 教科書体 NK-R" w:hAnsi="ＭＳ 明朝"/>
        </w:rPr>
      </w:pPr>
    </w:p>
    <w:p w14:paraId="3E4FC583" w14:textId="7782DB0E" w:rsidR="00375F03" w:rsidRDefault="00605919" w:rsidP="00375F03">
      <w:pPr>
        <w:snapToGrid w:val="0"/>
        <w:jc w:val="center"/>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58080" behindDoc="0" locked="0" layoutInCell="1" allowOverlap="1" wp14:anchorId="2F334FC5" wp14:editId="7FAB6FD9">
                <wp:simplePos x="0" y="0"/>
                <wp:positionH relativeFrom="column">
                  <wp:posOffset>4225578</wp:posOffset>
                </wp:positionH>
                <wp:positionV relativeFrom="paragraph">
                  <wp:posOffset>43642</wp:posOffset>
                </wp:positionV>
                <wp:extent cx="367145" cy="248170"/>
                <wp:effectExtent l="0" t="38100" r="52070" b="57150"/>
                <wp:wrapNone/>
                <wp:docPr id="11"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145" cy="24817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284C22" id="AutoShape 3394" o:spid="_x0000_s1026" type="#_x0000_t32" style="position:absolute;left:0;text-align:left;margin-left:332.7pt;margin-top:3.45pt;width:28.9pt;height:19.55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WucAIAADUFAAAOAAAAZHJzL2Uyb0RvYy54bWysVEtv1DAQviPxHyzfaZLuq42ardCWcuFR&#10;0QLnqeMkFo7Hsr2b3X/P2NlNC0gIEDlE9njmm9c3c3W97zXbSecVmooXZzln0gislWkr/vnh9tUF&#10;Zz6AqUGjkRU/SM+v1y9fXA22lOfYoa6lYwRifDnYinch2DLLvOhkD/4MrTT02KDrIdDVtVntYCD0&#10;Xmfneb7MBnS1dSik9yS9GR/5OuE3jRThY9N4GZiuOMUW0t+l/2P8Z+srKFsHtlPiGAb8QxQ9KENO&#10;J6gbCMC2Tv0C1Svh0GMTzgT2GTaNEjLlQNkU+U/Z3HdgZcqFiuPtVCb//2DFh92dY6qm3hWcGeip&#10;R6+3AZNrNptdzmOJButL0tyYOxeTFHtzb9+h+OaZwU0HppVJ/+FgybyIFtkPJvHiLTl6HN5jTTpA&#10;LlK99o3rWaOV/RINIzjVhO1Tgw5Tg+Q+MEHC2XJVzBecCXo6n18Uq9TADMoIE42t8+GtxJ7FQ8V9&#10;cKDaLmzQGKICutEF7N75EIN8MojGBm+V1okR2rCh4otVschTUMSQOj6mUCtuiMucOQxfVehS6qfo&#10;W0/QEaz1zCI1arRPfJYb7dgOiIkghDRhkaD1tqeajPLlIs9PKU0mKc7WPwedX0S9KJm0fg98uToC&#10;Q0n+aCRG9dmfuStI7e/8LZPBWMpn/uYnMVV+inzKj4RT+bQyjHhFZV3SmNNHa0SAlpGo49AGpeUn&#10;aurYx1ODYk0cbk2dfHcS6jfHcwCl6cxCIqkPEnToeGyzbjnTktYXHUY0bSKOTPvjSJUThcdheMT6&#10;cOeicpTTbI5JjHskDv/ze9J62nbr7wAAAP//AwBQSwMEFAAGAAgAAAAhAN7yUAjgAAAACAEAAA8A&#10;AABkcnMvZG93bnJldi54bWxMj8FOwzAQRO9I/IO1SNyoQ1rSNsSpKiQEggOi5MDRjpckIl5HsdsE&#10;vp7lBLdZzWjmbbGbXS9OOIbOk4LrRQICqfa2o0ZB9XZ/tQERoiare0+o4AsD7Mrzs0Ln1k/0iqdD&#10;bASXUMi1gjbGIZcy1C06HRZ+QGLvw49ORz7HRtpRT1zuepkmSSad7ogXWj3gXYv15+HoFLyvn7ZV&#10;9W1S9zBN+xezfHaPG6PU5cW8vwURcY5/YfjFZ3Qomcn4I9kgegVZdrPiKIstCPbX6TIFYRSssgRk&#10;Wcj/D5Q/AAAA//8DAFBLAQItABQABgAIAAAAIQC2gziS/gAAAOEBAAATAAAAAAAAAAAAAAAAAAAA&#10;AABbQ29udGVudF9UeXBlc10ueG1sUEsBAi0AFAAGAAgAAAAhADj9If/WAAAAlAEAAAsAAAAAAAAA&#10;AAAAAAAALwEAAF9yZWxzLy5yZWxzUEsBAi0AFAAGAAgAAAAhAMedBa5wAgAANQUAAA4AAAAAAAAA&#10;AAAAAAAALgIAAGRycy9lMm9Eb2MueG1sUEsBAi0AFAAGAAgAAAAhAN7yUAjgAAAACAEAAA8AAAAA&#10;AAAAAAAAAAAAygQAAGRycy9kb3ducmV2LnhtbFBLBQYAAAAABAAEAPMAAADXBQAAAAA=&#10;" strokeweight="4.5pt">
                <v:stroke endarrow="classic" endarrowwidth="wide" endarrowlength="long"/>
              </v:shape>
            </w:pict>
          </mc:Fallback>
        </mc:AlternateContent>
      </w:r>
      <w:r w:rsidR="00E62F75">
        <w:rPr>
          <w:rFonts w:ascii="UD デジタル 教科書体 NK-R" w:eastAsia="UD デジタル 教科書体 NK-R" w:hAnsi="ＭＳ 明朝"/>
          <w:noProof/>
        </w:rPr>
        <mc:AlternateContent>
          <mc:Choice Requires="wps">
            <w:drawing>
              <wp:anchor distT="0" distB="0" distL="114300" distR="114300" simplePos="0" relativeHeight="251734528" behindDoc="0" locked="0" layoutInCell="1" allowOverlap="1" wp14:anchorId="5C6D764A" wp14:editId="0ACE556C">
                <wp:simplePos x="0" y="0"/>
                <wp:positionH relativeFrom="column">
                  <wp:posOffset>2707781</wp:posOffset>
                </wp:positionH>
                <wp:positionV relativeFrom="paragraph">
                  <wp:posOffset>215000</wp:posOffset>
                </wp:positionV>
                <wp:extent cx="846161" cy="532262"/>
                <wp:effectExtent l="38100" t="38100" r="30480" b="39370"/>
                <wp:wrapNone/>
                <wp:docPr id="3498"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6161" cy="532262"/>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FA08AC" id="AutoShape 3394" o:spid="_x0000_s1026" type="#_x0000_t32" style="position:absolute;left:0;text-align:left;margin-left:213.2pt;margin-top:16.95pt;width:66.65pt;height:41.9pt;flip:x 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gXAIAABUFAAAOAAAAZHJzL2Uyb0RvYy54bWysVFFz0zAMfueO/+DzO0vardnINd1Dx+Bh&#10;wI4NePYcJ/HhWD7bbdp/j6y0WQ84DjjykJNl6ZP0SdbyetcbtlU+aLAVn53lnCkroda2rfjnx9tX&#10;V5yFKGwtDFhV8b0K/Hr18sVycKWaQwemVp4hiA3l4CrexejKLAuyU70IZ+CUxcsGfC8iHn2b1V4M&#10;iN6bbJ7nRTaAr50HqUJA7c14yVeE3zRKxo9NE1RkpuKYW6S/p/9T+merpShbL1yn5SEN8Q9Z9EJb&#10;DDpB3Ygo2Mbrn6B6LT0EaOKZhD6DptFSUQ1YzSz/oZqHTjhFtSA5wU00hf8HKz9s1/bep9Tlzj64&#10;O5DfArOw7oRtFSXwuHfYuFmiKhtcKCeXdAju3rOn4T3UaCM2EYiFXeN71hjt3iVHkr4kKYXBmtmO&#10;GrCfGqB2kUlUXl0UswIdJF4tzufzYk5RRZkAk7PzIb5V0LMkVDxEL3TbxTVYi60GP4YQ27sQU7rP&#10;DsnZwq02hjpuLBswxOVskVNSOAF1uqRUK25xVjnzEL/q2BEJx+zbgNAJrA3MATZi9Kd5VWvj2Vbg&#10;pAkplY0LgjabHtkZ9cUiz2nmMLPJhfJswynoxVWyS5rJ6vfAry8PwKLEeDjyo/n5n4WbodnfxSvI&#10;YaTyJN7FUf3L+lA50We0ZThhSGuBzxg/XBNSGFUnogk3aqM+YVPHPh4blDjxsLE12XRK1G8OchTa&#10;oMwijWuISpjY8dRm03JmFK4nFEY0YxOOov1wGJXjMKfNEconqPf3PhmnE769sUnjnkiP+/RMVs/b&#10;bPUdAAD//wMAUEsDBBQABgAIAAAAIQDj94ah4QAAAAoBAAAPAAAAZHJzL2Rvd25yZXYueG1sTI9B&#10;T4NAEIXvJv6HzZh4swulBUGWxjQx0ejBogePWxgBy84iuy303zue9Dh5X977Jt/MphcnHF1nSUG4&#10;CEAgVbbuqFHw/vZwcwvCeU217i2hgjM62BSXF7nOajvRDk+lbwSXkMu0gtb7IZPSVS0a7RZ2QOLs&#10;045Gez7HRtajnrjc9HIZBLE0uiNeaPWA2xarQ3k0CuLya/cUvXx8y3P62h2m7bN5DBOlrq/m+zsQ&#10;Hmf/B8OvPqtDwU57e6TaiV7BahmvGFUQRSkIBtbrNAGxZzJMEpBFLv+/UPwAAAD//wMAUEsBAi0A&#10;FAAGAAgAAAAhALaDOJL+AAAA4QEAABMAAAAAAAAAAAAAAAAAAAAAAFtDb250ZW50X1R5cGVzXS54&#10;bWxQSwECLQAUAAYACAAAACEAOP0h/9YAAACUAQAACwAAAAAAAAAAAAAAAAAvAQAAX3JlbHMvLnJl&#10;bHNQSwECLQAUAAYACAAAACEAA0e/4FwCAAAVBQAADgAAAAAAAAAAAAAAAAAuAgAAZHJzL2Uyb0Rv&#10;Yy54bWxQSwECLQAUAAYACAAAACEA4/eGoeEAAAAKAQAADwAAAAAAAAAAAAAAAAC2BAAAZHJzL2Rv&#10;d25yZXYueG1sUEsFBgAAAAAEAAQA8wAAAMQFAAAAAA==&#10;" strokeweight="4.5pt">
                <v:stroke endarrow="classic" endarrowwidth="wide" endarrowlength="long"/>
              </v:shape>
            </w:pict>
          </mc:Fallback>
        </mc:AlternateContent>
      </w:r>
    </w:p>
    <w:p w14:paraId="785BB563" w14:textId="67C695B8" w:rsidR="00375F03" w:rsidRDefault="00375F03" w:rsidP="00A70EF5">
      <w:pPr>
        <w:snapToGrid w:val="0"/>
        <w:rPr>
          <w:rFonts w:ascii="UD デジタル 教科書体 NK-R" w:eastAsia="UD デジタル 教科書体 NK-R" w:hAnsi="ＭＳ 明朝"/>
        </w:rPr>
      </w:pPr>
    </w:p>
    <w:p w14:paraId="6E7665DB" w14:textId="7CA22344" w:rsidR="00375F03" w:rsidRDefault="00375F03" w:rsidP="00A70EF5">
      <w:pPr>
        <w:snapToGrid w:val="0"/>
        <w:rPr>
          <w:rFonts w:ascii="UD デジタル 教科書体 NK-R" w:eastAsia="UD デジタル 教科書体 NK-R" w:hAnsi="ＭＳ 明朝"/>
        </w:rPr>
      </w:pPr>
    </w:p>
    <w:p w14:paraId="0A2CB027" w14:textId="732FEDD2" w:rsidR="00375F03" w:rsidRDefault="00605919" w:rsidP="00375F03">
      <w:pPr>
        <w:tabs>
          <w:tab w:val="left" w:pos="5902"/>
        </w:tabs>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60128" behindDoc="0" locked="0" layoutInCell="1" allowOverlap="1" wp14:anchorId="069AFEE6" wp14:editId="279C1659">
                <wp:simplePos x="0" y="0"/>
                <wp:positionH relativeFrom="column">
                  <wp:posOffset>4043680</wp:posOffset>
                </wp:positionH>
                <wp:positionV relativeFrom="paragraph">
                  <wp:posOffset>109162</wp:posOffset>
                </wp:positionV>
                <wp:extent cx="431222" cy="233796"/>
                <wp:effectExtent l="19050" t="57150" r="64135" b="52070"/>
                <wp:wrapNone/>
                <wp:docPr id="24"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222" cy="233796"/>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A2CEAA" id="AutoShape 3394" o:spid="_x0000_s1026" type="#_x0000_t32" style="position:absolute;left:0;text-align:left;margin-left:318.4pt;margin-top:8.6pt;width:33.95pt;height:18.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WfbAIAACsFAAAOAAAAZHJzL2Uyb0RvYy54bWysVNtu1DAQfUfiHyy/01z20jZqtkJbykuB&#10;ihbxPHWcxMKxLdu72f17xpPdpVyEAJGHyB7PnDOXY19d7wbNttIHZU3Ni7OcM2mEbZTpav7p8fbV&#10;BWchgmlAWyNrvpeBX69evrgaXSVL21vdSM8QxIRqdDXvY3RVlgXRywHCmXXS4GFr/QARt77LGg8j&#10;og86K/N8mY3WN85bIUNA6810yFeE37ZSxA9tG2RkuuaYW6S/p/9T+merK6g6D65X4pAG/EMWAyiD&#10;pCeoG4jANl79BDUo4W2wbTwTdshs2yohqQaspsh/qOahByepFmxOcKc2hf8HK95v7z1TTc3LOWcG&#10;BpzR6020RM1ms8t5atHoQoWea3PvU5FiZx7cnRVfAjN23YPpJPk/7h2GFyki+y4kbYJDoqfxnW3Q&#10;B5CC+rVr/ZAgsRNsR2PZn8Yid5EJNM5nRVmWnAk8Kmez88slMUB1DHY+xLfSDiwtah6iB9X1cW2N&#10;QQFYXxAVbO9CTKlBdQxIzMbeKq1JB9qwseaL82KRUwTqokmHrNUKtWlQwZx5Gz+r2FPBqViaekDo&#10;acGcxfFM8aRiudaebQH1B0JIExcUoTcDdmKyLxd5TkrEzE4hlGcXnoPOL5Jfspy8fg98eX4Ahgr5&#10;8CJM7rM/oyvQ7e/4lhQwtfIZ3/xo/mV9aOyO7dPKMFQTtnWJlxs/fDwEaInyJFVBFZWWH3Go0xyP&#10;A0o98XZjGuLuJTRvDusISuOaRZJmiBJ07Hkas+440xIfLVxMaNokHEmvxkEqR+FOV+DJNvt7n5yT&#10;HW/kNKTp9UhX/vmevL69cauvAAAA//8DAFBLAwQUAAYACAAAACEAssOwNd4AAAAJAQAADwAAAGRy&#10;cy9kb3ducmV2LnhtbEyPzU7DMBCE70i8g7VIXBC1U9qEhjhVhVI4N4W7Gy9JhH9C7Lbh7bs9wXE0&#10;o5lvivVkDTvhGHrvJCQzAQxd43XvWgkf++3jM7AQldPKeIcSfjHAury9KVSu/dnt8FTHllGJC7mS&#10;0MU45JyHpkOrwswP6Mj78qNVkeTYcj2qM5Vbw+dCpNyq3tFCpwZ87bD5ro9WQv3TVNuH3VtlMKmy&#10;5WaVvO9Xn1Le302bF2ARp/gXhis+oUNJTAd/dDowIyF9Sgk9kpHNgVEgE4sM2EHCciGAlwX//6C8&#10;AAAA//8DAFBLAQItABQABgAIAAAAIQC2gziS/gAAAOEBAAATAAAAAAAAAAAAAAAAAAAAAABbQ29u&#10;dGVudF9UeXBlc10ueG1sUEsBAi0AFAAGAAgAAAAhADj9If/WAAAAlAEAAAsAAAAAAAAAAAAAAAAA&#10;LwEAAF9yZWxzLy5yZWxzUEsBAi0AFAAGAAgAAAAhABRRRZ9sAgAAKwUAAA4AAAAAAAAAAAAAAAAA&#10;LgIAAGRycy9lMm9Eb2MueG1sUEsBAi0AFAAGAAgAAAAhALLDsDXeAAAACQEAAA8AAAAAAAAAAAAA&#10;AAAAxgQAAGRycy9kb3ducmV2LnhtbFBLBQYAAAAABAAEAPMAAADRBQAAAAA=&#10;" strokeweight="4.5pt">
                <v:stroke endarrow="classic" endarrowwidth="wide" endarrowlength="long"/>
              </v:shape>
            </w:pict>
          </mc:Fallback>
        </mc:AlternateContent>
      </w:r>
      <w:r w:rsidR="00E34891">
        <w:rPr>
          <w:rFonts w:ascii="UD デジタル 教科書体 NK-R" w:eastAsia="UD デジタル 教科書体 NK-R" w:hAnsi="ＭＳ 明朝"/>
          <w:noProof/>
        </w:rPr>
        <w:drawing>
          <wp:anchor distT="0" distB="0" distL="114300" distR="114300" simplePos="0" relativeHeight="251752960" behindDoc="1" locked="0" layoutInCell="1" allowOverlap="1" wp14:anchorId="3D79D10D" wp14:editId="19015EA3">
            <wp:simplePos x="0" y="0"/>
            <wp:positionH relativeFrom="margin">
              <wp:posOffset>126365</wp:posOffset>
            </wp:positionH>
            <wp:positionV relativeFrom="paragraph">
              <wp:posOffset>153728</wp:posOffset>
            </wp:positionV>
            <wp:extent cx="2151380" cy="1716405"/>
            <wp:effectExtent l="19050" t="19050" r="20320" b="171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1380" cy="17164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50912" behindDoc="1" locked="0" layoutInCell="1" allowOverlap="1" wp14:anchorId="6C608948" wp14:editId="4D089C70">
            <wp:simplePos x="0" y="0"/>
            <wp:positionH relativeFrom="margin">
              <wp:posOffset>4424045</wp:posOffset>
            </wp:positionH>
            <wp:positionV relativeFrom="paragraph">
              <wp:posOffset>150841</wp:posOffset>
            </wp:positionV>
            <wp:extent cx="2151380" cy="1685290"/>
            <wp:effectExtent l="19050" t="19050" r="20320" b="1016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1380" cy="16852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375F03">
        <w:rPr>
          <w:rFonts w:ascii="UD デジタル 教科書体 NK-R" w:eastAsia="UD デジタル 教科書体 NK-R" w:hAnsi="ＭＳ 明朝"/>
        </w:rPr>
        <w:tab/>
      </w:r>
    </w:p>
    <w:p w14:paraId="2195D883" w14:textId="584D6E01" w:rsidR="00375F03" w:rsidRDefault="00375F03" w:rsidP="00A70EF5">
      <w:pPr>
        <w:snapToGrid w:val="0"/>
        <w:rPr>
          <w:rFonts w:ascii="UD デジタル 教科書体 NK-R" w:eastAsia="UD デジタル 教科書体 NK-R" w:hAnsi="ＭＳ 明朝"/>
        </w:rPr>
      </w:pPr>
    </w:p>
    <w:p w14:paraId="321DADCB" w14:textId="59BECA42"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6576" behindDoc="0" locked="0" layoutInCell="1" allowOverlap="1" wp14:anchorId="48038B74" wp14:editId="3DDABC0A">
                <wp:simplePos x="0" y="0"/>
                <wp:positionH relativeFrom="column">
                  <wp:posOffset>2143438</wp:posOffset>
                </wp:positionH>
                <wp:positionV relativeFrom="paragraph">
                  <wp:posOffset>15232</wp:posOffset>
                </wp:positionV>
                <wp:extent cx="1377538" cy="380620"/>
                <wp:effectExtent l="38100" t="19050" r="32385" b="114935"/>
                <wp:wrapNone/>
                <wp:docPr id="3499"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538" cy="38062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2D6C785" id="AutoShape 3394" o:spid="_x0000_s1026" type="#_x0000_t32" style="position:absolute;left:0;text-align:left;margin-left:168.75pt;margin-top:1.2pt;width:108.45pt;height:29.9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suWQIAAAwFAAAOAAAAZHJzL2Uyb0RvYy54bWysVE1v1DAQvSPxHyzfaZJu94Oo2R62FA4F&#10;VrSIs+tMEgvHY9neze6/Z+zsphVICBAXyx7PvHnzZuzrm0Ov2R6cV2gqXlzknIGRWCvTVvzr492b&#10;FWc+CFMLjQYqfgTPb9avX10PtoRL7FDX4BiBGF8OtuJdCLbMMi876IW/QAuGLht0vQh0dG1WOzEQ&#10;eq+zyzxfZAO62jqU4D1Zb8dLvk74TQMyfG4aD4HpihO3kFaX1qe4ZutrUbZO2E7JEw3xDyx6oQwl&#10;naBuRRBs59QvUL2SDj024UJin2HTKAmpBqqmyH+q5qETFlItJI63k0z+/8HKT/uN2bpIXR7Mg71H&#10;+d0zg5tOmBYSgcejpcYVUapssL6cQuLB261jT8NHrMlH7AImFQ6N61mjlf0QAyM4VcoOSfbjJDsc&#10;ApNkLGbL5XxGgyLpbrbKF5epL5koI06Mts6H94A9i5uK++CEaruwQWOow+jGHGJ/70Nk+RwQgw3e&#10;Ka1To7VhQ8Xny2KeJ1bU+DpeJq4VNzSinDkM31ToUu1n+q0n6AjWemaR9B/j05jCRju2FzRgQkow&#10;YZ6g9a4nUUb7Yp7n55KmkMSz9S9Br1bRL1omr98Dv12egEVJ+WjSR/fZn6UryO3v8i1SwCjli3xX&#10;ZzMpPzGf6iPjJJ9WhtFgkazU5BTFvBQa6ih0wg1Kwxdq6tjHc4OiJg53pk4+HYj63WkfhNK0ZyFN&#10;qQ8gdOh4bLNuOdNAvxJtRjRtIg6kb+E0KucZjh+GL5+wPm5ddI4nenJjEeP3EN/0y3Pyev7E1j8A&#10;AAD//wMAUEsDBBQABgAIAAAAIQDnYouI4AAAAAgBAAAPAAAAZHJzL2Rvd25yZXYueG1sTI/NTsMw&#10;EITvSLyDtUjcqEPS9CfNpqqQEAgOiJIDRztZkoh4HcVuE3h6zAlus5rRzLf5fja9ONPoOssIt4sI&#10;BHFl644bhPLt/mYDwnnFteotE8IXOdgXlxe5ymo78Sudj74RoYRdphBa74dMSle1ZJRb2IE4eB92&#10;NMqHc2xkPaoplJtexlG0kkZ1HBZaNdBdS9Xn8WQQ3tdP27L81rF5mKbDi06ezeNGI15fzYcdCE+z&#10;/wvDL35AhyIwaXvi2okeIUnWaYgixEsQwU/TZRAaYRUnIItc/n+g+AEAAP//AwBQSwECLQAUAAYA&#10;CAAAACEAtoM4kv4AAADhAQAAEwAAAAAAAAAAAAAAAAAAAAAAW0NvbnRlbnRfVHlwZXNdLnhtbFBL&#10;AQItABQABgAIAAAAIQA4/SH/1gAAAJQBAAALAAAAAAAAAAAAAAAAAC8BAABfcmVscy8ucmVsc1BL&#10;AQItABQABgAIAAAAIQBw2PsuWQIAAAwFAAAOAAAAAAAAAAAAAAAAAC4CAABkcnMvZTJvRG9jLnht&#10;bFBLAQItABQABgAIAAAAIQDnYouI4AAAAAgBAAAPAAAAAAAAAAAAAAAAALMEAABkcnMvZG93bnJl&#10;di54bWxQSwUGAAAAAAQABADzAAAAwAUAAAAA&#10;" strokeweight="4.5pt">
                <v:stroke endarrow="classic" endarrowwidth="wide" endarrowlength="long"/>
              </v:shape>
            </w:pict>
          </mc:Fallback>
        </mc:AlternateContent>
      </w:r>
    </w:p>
    <w:p w14:paraId="6D751DF4" w14:textId="70E2F6CD" w:rsidR="00375F03" w:rsidRDefault="00375F03" w:rsidP="00A70EF5">
      <w:pPr>
        <w:snapToGrid w:val="0"/>
        <w:rPr>
          <w:rFonts w:ascii="UD デジタル 教科書体 NK-R" w:eastAsia="UD デジタル 教科書体 NK-R" w:hAnsi="ＭＳ 明朝"/>
        </w:rPr>
      </w:pPr>
    </w:p>
    <w:p w14:paraId="43D6B852" w14:textId="6A2CE641"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40672" behindDoc="0" locked="0" layoutInCell="1" allowOverlap="1" wp14:anchorId="7DF61EC9" wp14:editId="40BAF44D">
                <wp:simplePos x="0" y="0"/>
                <wp:positionH relativeFrom="column">
                  <wp:posOffset>3924737</wp:posOffset>
                </wp:positionH>
                <wp:positionV relativeFrom="paragraph">
                  <wp:posOffset>8660</wp:posOffset>
                </wp:positionV>
                <wp:extent cx="142108" cy="1115844"/>
                <wp:effectExtent l="76200" t="0" r="125095" b="65405"/>
                <wp:wrapNone/>
                <wp:docPr id="3501"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08" cy="1115844"/>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79BC6C" id="AutoShape 3394" o:spid="_x0000_s1026" type="#_x0000_t32" style="position:absolute;left:0;text-align:left;margin-left:309.05pt;margin-top:.7pt;width:11.2pt;height:87.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GoVAIAAAIFAAAOAAAAZHJzL2Uyb0RvYy54bWysVFGP0zAMfkfiP0R5Z23HthvVunvYcbwc&#10;MHGHePalaRuRxlGSrdu/x0m3MQFCgOhD5Tj2Z/uz49XtoddsL51XaCpeTHLOpBFYK9NW/PPT/asl&#10;Zz6AqUGjkRU/Ss9v1y9frAZbyil2qGvpGIEYXw624l0ItswyLzrZg5+glYYuG3Q9BDq6NqsdDITe&#10;62ya54tsQFdbh0J6T9q78ZKvE37TSBE+No2XgemKU24h/V36P8d/tl5B2TqwnRKnNOAfsuhBGQp6&#10;gbqDAGzn1E9QvRIOPTZhIrDPsGmUkKkGqqbIf6jmsQMrUy1EjrcXmvz/gxUf9huzdTF1cTCP9gHF&#10;V88MbjowrUwJPB0tNa6IVGWD9eXFJR683Tr2PLzHmmxgFzCxcGhcHyGpPnZIZB8vZMtDYIKUxWxa&#10;5DQdgq6KopgvZ7MUAsqzt3U+vJPYsyhU3AcHqu3CBo2hvqIrUizYP/gQc4Py7BBDG7xXWqf2asOG&#10;is9vinmePKjddbxkjVY0coYGkzOH4YsKXao4Vpua6Ql6FJhFYn30T8MpN9qxPdBYgRDShHny0Lue&#10;qBj1i3mepwGjzC4uKc/WX4POltEuai5Wvwd+c3MChpLi0XyP5q//LFxBZn8Xb5EcRiqv4s3O6l/W&#10;R8r2TJ9WhtE4Ea0LerP00U4QoGUdiU64QWn5iZo69vHcoMiJw52pk00noX57kgMoTTILaTZ9kKBD&#10;x2ObdcuZlrSLSBjRtIk4Mi2D06icJzeuCV8+Y33cumgcT/TQxiaNSyG+5Otzsvq+utbfAAAA//8D&#10;AFBLAwQUAAYACAAAACEARhb/Sd0AAAAJAQAADwAAAGRycy9kb3ducmV2LnhtbEyPy07DMBBF90j8&#10;gzVIbBB1jNqkTeNUFUph3RT2bjxNIvwIsduGv2dYleXVubpzpthM1rALjqH3ToKYJcDQNV73rpXw&#10;cdg9L4GFqJxWxjuU8IMBNuX9XaFy7a9uj5c6toxGXMiVhC7GIec8NB1aFWZ+QEfs5EerIsWx5XpU&#10;Vxq3hr8kScqt6h1d6NSArx02X/XZSqi/m2r3tH+rDIoqW2xX4v2w+pTy8WHaroFFnOKtDH/6pA4l&#10;OR392enAjIRULAVVCcyBEU/nyQLYkXKWCeBlwf9/UP4CAAD//wMAUEsBAi0AFAAGAAgAAAAhALaD&#10;OJL+AAAA4QEAABMAAAAAAAAAAAAAAAAAAAAAAFtDb250ZW50X1R5cGVzXS54bWxQSwECLQAUAAYA&#10;CAAAACEAOP0h/9YAAACUAQAACwAAAAAAAAAAAAAAAAAvAQAAX3JlbHMvLnJlbHNQSwECLQAUAAYA&#10;CAAAACEA+lhBqFQCAAACBQAADgAAAAAAAAAAAAAAAAAuAgAAZHJzL2Uyb0RvYy54bWxQSwECLQAU&#10;AAYACAAAACEARhb/Sd0AAAAJAQAADwAAAAAAAAAAAAAAAACuBAAAZHJzL2Rvd25yZXYueG1sUEsF&#10;BgAAAAAEAAQA8wAAALgFAAAAAA==&#10;" strokeweight="4.5pt">
                <v:stroke endarrow="classic" endarrowwidth="wide" endarrowlength="long"/>
              </v:shape>
            </w:pict>
          </mc:Fallback>
        </mc:AlternateContent>
      </w:r>
    </w:p>
    <w:p w14:paraId="7BEA9EE2" w14:textId="7048B7E6"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8624" behindDoc="0" locked="0" layoutInCell="1" allowOverlap="1" wp14:anchorId="21B8CDF6" wp14:editId="3C672354">
                <wp:simplePos x="0" y="0"/>
                <wp:positionH relativeFrom="column">
                  <wp:posOffset>2823499</wp:posOffset>
                </wp:positionH>
                <wp:positionV relativeFrom="paragraph">
                  <wp:posOffset>36945</wp:posOffset>
                </wp:positionV>
                <wp:extent cx="257694" cy="856500"/>
                <wp:effectExtent l="76200" t="0" r="47625" b="58420"/>
                <wp:wrapNone/>
                <wp:docPr id="3500"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694" cy="85650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83A342C" id="AutoShape 3394" o:spid="_x0000_s1026" type="#_x0000_t32" style="position:absolute;left:0;text-align:left;margin-left:222.3pt;margin-top:2.9pt;width:20.3pt;height:67.45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nRWQIAAAsFAAAOAAAAZHJzL2Uyb0RvYy54bWysVE2P0zAQvSPxHyzfadrSdrtR0z10WTgs&#10;ULGLOE8dJ7FwPJbtNu2/Z+y02QokBIgcIn/MvHnzZjyru2Or2UE6r9AUfDIacyaNwFKZuuBfnx/e&#10;LDnzAUwJGo0s+El6frd+/WrV2VxOsUFdSscIxPi8swVvQrB5lnnRyBb8CK00dFmhayHQ1tVZ6aAj&#10;9FZn0/F4kXXoSutQSO/p9L6/5OuEX1VShM9V5WVguuDELaS/S/9d/GfrFeS1A9socaYB/8CiBWUo&#10;6AB1DwHY3qlfoFolHHqswkhgm2FVKSFTDpTNZPxTNk8NWJlyIXG8HWTy/w9WfDpszNZF6uJonuwj&#10;iu+eGdw0YGqZCDyfLBVuEqXKOuvzwSVuvN06tus+Ykk2sA+YVDhWrmWVVvZDdIzglCk7JtlPg+zy&#10;GJigw+n8ZnE740zQ1XK+mI9TWTLII0x0ts6H9xJbFhcF98GBqpuwQWOowOj6EHB49CGSfHGIzgYf&#10;lNapztqwruDzm8l8nEhR3ct4magW3FCHcuYwfFOhSalf2NeeoCNY7ZlFkr/3T10qN9qxA1B/gRDS&#10;hHmC1vuWNOnPY0aXlAaXxLP216CzZbSLJ4PV74Fvb87AkFM8avTe/O2fhZuQ2d/FWySHXsqreLPL&#10;MSk/MB/yo8NBPq0Mo74iWRf0eOmj4SBAy/LcX5AHpeUXKmpfx0uBoiYO96ZMsRsJ5bvzOoDStGYh&#10;NakPEnRoeCyzrjnTkoYSLXo0bSKOTFPh3CqXFo7zwuc7LE9bF43jjl5cn0Q/HeKTvt4nq5cZtv4B&#10;AAD//wMAUEsDBBQABgAIAAAAIQCyfw5J4AAAAAkBAAAPAAAAZHJzL2Rvd25yZXYueG1sTI/BTsMw&#10;EETvSPyDtUjcqENw2zTEqSokBKIHRMmhRzs2SUS8jmK3CXw9ywmOq3mafVNsZ9ezsx1D51HC7SIB&#10;ZrH2psNGQvX+eJMBC1GhUb1HK+HLBtiWlxeFyo2f8M2eD7FhVIIhVxLaGIec81C31qmw8INFyj78&#10;6FSkc2y4GdVE5a7naZKsuFMd0odWDfahtfXn4eQkHNcvm6r61ql7mqbdq77bu+dMS3l9Ne/ugUU7&#10;xz8YfvVJHUpy0v6EJrBeghBiRaiEJS2gXGTLFJgmUCRr4GXB/y8ofwAAAP//AwBQSwECLQAUAAYA&#10;CAAAACEAtoM4kv4AAADhAQAAEwAAAAAAAAAAAAAAAAAAAAAAW0NvbnRlbnRfVHlwZXNdLnhtbFBL&#10;AQItABQABgAIAAAAIQA4/SH/1gAAAJQBAAALAAAAAAAAAAAAAAAAAC8BAABfcmVscy8ucmVsc1BL&#10;AQItABQABgAIAAAAIQAeQvnRWQIAAAsFAAAOAAAAAAAAAAAAAAAAAC4CAABkcnMvZTJvRG9jLnht&#10;bFBLAQItABQABgAIAAAAIQCyfw5J4AAAAAkBAAAPAAAAAAAAAAAAAAAAALMEAABkcnMvZG93bnJl&#10;di54bWxQSwUGAAAAAAQABADzAAAAwAUAAAAA&#10;" strokeweight="4.5pt">
                <v:stroke endarrow="classic" endarrowwidth="wide" endarrowlength="long"/>
              </v:shape>
            </w:pict>
          </mc:Fallback>
        </mc:AlternateContent>
      </w:r>
    </w:p>
    <w:p w14:paraId="74A22669" w14:textId="76C706B4" w:rsidR="00375F03" w:rsidRDefault="00375F03" w:rsidP="00A70EF5">
      <w:pPr>
        <w:snapToGrid w:val="0"/>
        <w:rPr>
          <w:rFonts w:ascii="UD デジタル 教科書体 NK-R" w:eastAsia="UD デジタル 教科書体 NK-R" w:hAnsi="ＭＳ 明朝"/>
        </w:rPr>
      </w:pPr>
    </w:p>
    <w:p w14:paraId="29BA68E6" w14:textId="040A19C2" w:rsidR="00375F03" w:rsidRDefault="00375F03" w:rsidP="00A70EF5">
      <w:pPr>
        <w:snapToGrid w:val="0"/>
        <w:rPr>
          <w:rFonts w:ascii="UD デジタル 教科書体 NK-R" w:eastAsia="UD デジタル 教科書体 NK-R" w:hAnsi="ＭＳ 明朝"/>
        </w:rPr>
      </w:pPr>
    </w:p>
    <w:p w14:paraId="7CC31890" w14:textId="28F5062D" w:rsidR="00375F03" w:rsidRDefault="00E34891"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53984" behindDoc="1" locked="0" layoutInCell="1" allowOverlap="1" wp14:anchorId="32008858" wp14:editId="71F2B6E1">
            <wp:simplePos x="0" y="0"/>
            <wp:positionH relativeFrom="margin">
              <wp:posOffset>1139248</wp:posOffset>
            </wp:positionH>
            <wp:positionV relativeFrom="paragraph">
              <wp:posOffset>159385</wp:posOffset>
            </wp:positionV>
            <wp:extent cx="2159155" cy="1701003"/>
            <wp:effectExtent l="19050" t="19050" r="12700" b="139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155" cy="170100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51936" behindDoc="1" locked="0" layoutInCell="1" allowOverlap="1" wp14:anchorId="7A3A9B19" wp14:editId="40F6A4CF">
            <wp:simplePos x="0" y="0"/>
            <wp:positionH relativeFrom="page">
              <wp:posOffset>4198447</wp:posOffset>
            </wp:positionH>
            <wp:positionV relativeFrom="paragraph">
              <wp:posOffset>151419</wp:posOffset>
            </wp:positionV>
            <wp:extent cx="2139829" cy="1698172"/>
            <wp:effectExtent l="19050" t="19050" r="13335" b="165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829" cy="169817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801C53E" w14:textId="0B2213F1" w:rsidR="00375F03" w:rsidRDefault="00375F03" w:rsidP="00A70EF5">
      <w:pPr>
        <w:snapToGrid w:val="0"/>
        <w:rPr>
          <w:rFonts w:ascii="UD デジタル 教科書体 NK-R" w:eastAsia="UD デジタル 教科書体 NK-R" w:hAnsi="ＭＳ 明朝"/>
        </w:rPr>
      </w:pPr>
    </w:p>
    <w:p w14:paraId="14B051D3" w14:textId="17C5583A" w:rsidR="00375F03" w:rsidRDefault="00375F03" w:rsidP="00A70EF5">
      <w:pPr>
        <w:snapToGrid w:val="0"/>
        <w:rPr>
          <w:rFonts w:ascii="UD デジタル 教科書体 NK-R" w:eastAsia="UD デジタル 教科書体 NK-R" w:hAnsi="ＭＳ 明朝"/>
        </w:rPr>
      </w:pPr>
    </w:p>
    <w:p w14:paraId="518DFEF1" w14:textId="4018AE2C" w:rsidR="00375F03" w:rsidRDefault="00375F03" w:rsidP="00A70EF5">
      <w:pPr>
        <w:snapToGrid w:val="0"/>
        <w:rPr>
          <w:rFonts w:ascii="UD デジタル 教科書体 NK-R" w:eastAsia="UD デジタル 教科書体 NK-R" w:hAnsi="ＭＳ 明朝"/>
        </w:rPr>
      </w:pPr>
    </w:p>
    <w:p w14:paraId="7043DCBD" w14:textId="61E8D062" w:rsidR="00375F03" w:rsidRDefault="00375F03" w:rsidP="00A70EF5">
      <w:pPr>
        <w:snapToGrid w:val="0"/>
        <w:rPr>
          <w:rFonts w:ascii="UD デジタル 教科書体 NK-R" w:eastAsia="UD デジタル 教科書体 NK-R" w:hAnsi="ＭＳ 明朝"/>
        </w:rPr>
      </w:pPr>
    </w:p>
    <w:p w14:paraId="35AC1C2F" w14:textId="1C3E394D" w:rsidR="00375F03" w:rsidRDefault="00375F03" w:rsidP="00A70EF5">
      <w:pPr>
        <w:snapToGrid w:val="0"/>
        <w:rPr>
          <w:rFonts w:ascii="UD デジタル 教科書体 NK-R" w:eastAsia="UD デジタル 教科書体 NK-R" w:hAnsi="ＭＳ 明朝"/>
        </w:rPr>
      </w:pPr>
    </w:p>
    <w:p w14:paraId="12B09016" w14:textId="7CD97985" w:rsidR="00375F03" w:rsidRDefault="00375F03" w:rsidP="00A70EF5">
      <w:pPr>
        <w:snapToGrid w:val="0"/>
        <w:rPr>
          <w:rFonts w:ascii="UD デジタル 教科書体 NK-R" w:eastAsia="UD デジタル 教科書体 NK-R" w:hAnsi="ＭＳ 明朝"/>
        </w:rPr>
      </w:pPr>
    </w:p>
    <w:p w14:paraId="16EAA83E" w14:textId="6597C97F" w:rsidR="00375F03" w:rsidRDefault="00375F03" w:rsidP="00A70EF5">
      <w:pPr>
        <w:snapToGrid w:val="0"/>
        <w:rPr>
          <w:rFonts w:ascii="UD デジタル 教科書体 NK-R" w:eastAsia="UD デジタル 教科書体 NK-R" w:hAnsi="ＭＳ 明朝"/>
        </w:rPr>
      </w:pPr>
    </w:p>
    <w:p w14:paraId="259E2CCD" w14:textId="01E4B4BD" w:rsidR="00375F03" w:rsidRDefault="00375F03" w:rsidP="00A70EF5">
      <w:pPr>
        <w:snapToGrid w:val="0"/>
        <w:rPr>
          <w:rFonts w:ascii="UD デジタル 教科書体 NK-R" w:eastAsia="UD デジタル 教科書体 NK-R" w:hAnsi="ＭＳ 明朝"/>
        </w:rPr>
      </w:pPr>
    </w:p>
    <w:p w14:paraId="3DF66784" w14:textId="1A0CDC5C" w:rsidR="00B115CA" w:rsidRPr="00B115CA" w:rsidRDefault="00B115CA" w:rsidP="00B115CA">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Pr>
          <w:rFonts w:ascii="UD デジタル 教科書体 NK-R" w:eastAsia="UD デジタル 教科書体 NK-R" w:hAnsi="ＭＳ ゴシック" w:hint="eastAsia"/>
          <w:b/>
          <w:color w:val="000000"/>
          <w:sz w:val="14"/>
        </w:rPr>
        <w:t>２０2</w:t>
      </w:r>
      <w:r>
        <w:rPr>
          <w:rFonts w:ascii="UD デジタル 教科書体 NK-R" w:eastAsia="UD デジタル 教科書体 NK-R" w:hAnsi="ＭＳ ゴシック"/>
          <w:b/>
          <w:color w:val="000000"/>
          <w:sz w:val="14"/>
        </w:rPr>
        <w:t>0</w:t>
      </w:r>
      <w:r w:rsidRPr="00972DAB">
        <w:rPr>
          <w:rFonts w:ascii="UD デジタル 教科書体 NK-R" w:eastAsia="UD デジタル 教科書体 NK-R" w:hAnsi="ＭＳ ゴシック" w:hint="eastAsia"/>
          <w:b/>
          <w:color w:val="000000"/>
          <w:sz w:val="14"/>
        </w:rPr>
        <w:t>年</w:t>
      </w:r>
      <w:r>
        <w:rPr>
          <w:rFonts w:ascii="UD デジタル 教科書体 NK-R" w:eastAsia="UD デジタル 教科書体 NK-R" w:hAnsi="ＭＳ ゴシック" w:hint="eastAsia"/>
          <w:b/>
          <w:color w:val="000000"/>
          <w:sz w:val="14"/>
        </w:rPr>
        <w:t>不詳補完結果</w:t>
      </w:r>
      <w:r w:rsidRPr="00972DAB">
        <w:rPr>
          <w:rFonts w:ascii="UD デジタル 教科書体 NK-R" w:eastAsia="UD デジタル 教科書体 NK-R" w:hAnsi="ＭＳ ゴシック" w:hint="eastAsia"/>
          <w:b/>
          <w:color w:val="000000"/>
          <w:sz w:val="14"/>
        </w:rPr>
        <w:t>）</w:t>
      </w:r>
      <w:r>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、国立社会保障</w:t>
      </w:r>
      <w:r>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人口問題研究所「日本の地域別将来推計人</w:t>
      </w:r>
      <w:r w:rsidRPr="00972DAB">
        <w:rPr>
          <w:rFonts w:ascii="UD デジタル 教科書体 NK-R" w:eastAsia="UD デジタル 教科書体 NK-R" w:hAnsi="ＭＳ ゴシック" w:hint="eastAsia"/>
          <w:b/>
          <w:color w:val="000000"/>
          <w:sz w:val="14"/>
          <w:szCs w:val="16"/>
        </w:rPr>
        <w:t>口（</w:t>
      </w:r>
      <w:r>
        <w:rPr>
          <w:rFonts w:ascii="UD デジタル 教科書体 NK-R" w:eastAsia="UD デジタル 教科書体 NK-R" w:hAnsi="ＭＳ ゴシック" w:hint="eastAsia"/>
          <w:b/>
          <w:color w:val="000000"/>
          <w:sz w:val="14"/>
          <w:szCs w:val="16"/>
        </w:rPr>
        <w:t>令和5</w:t>
      </w:r>
      <w:r w:rsidRPr="00972DAB">
        <w:rPr>
          <w:rFonts w:ascii="UD デジタル 教科書体 NK-R" w:eastAsia="UD デジタル 教科書体 NK-R" w:hAnsi="ＭＳ ゴシック" w:hint="eastAsia"/>
          <w:b/>
          <w:color w:val="000000"/>
          <w:sz w:val="14"/>
          <w:szCs w:val="16"/>
        </w:rPr>
        <w:t>年</w:t>
      </w:r>
      <w:r>
        <w:rPr>
          <w:rFonts w:ascii="UD デジタル 教科書体 NK-R" w:eastAsia="UD デジタル 教科書体 NK-R" w:hAnsi="ＭＳ ゴシック" w:hint="eastAsia"/>
          <w:b/>
          <w:color w:val="000000"/>
          <w:sz w:val="14"/>
          <w:szCs w:val="16"/>
        </w:rPr>
        <w:t>１２</w:t>
      </w:r>
      <w:r w:rsidRPr="00972DAB">
        <w:rPr>
          <w:rFonts w:ascii="UD デジタル 教科書体 NK-R" w:eastAsia="UD デジタル 教科書体 NK-R" w:hAnsi="ＭＳ ゴシック" w:hint="eastAsia"/>
          <w:b/>
          <w:color w:val="000000"/>
          <w:sz w:val="14"/>
          <w:szCs w:val="16"/>
        </w:rPr>
        <w:t>月推計）」</w:t>
      </w:r>
      <w:r w:rsidR="00F622B5">
        <w:rPr>
          <w:rFonts w:ascii="UD デジタル 教科書体 NK-R" w:eastAsia="UD デジタル 教科書体 NK-R" w:hAnsi="ＭＳ ゴシック" w:hint="eastAsia"/>
          <w:b/>
          <w:color w:val="000000"/>
          <w:sz w:val="14"/>
          <w:szCs w:val="16"/>
        </w:rPr>
        <w:t>（2</w:t>
      </w:r>
      <w:r w:rsidR="00F622B5">
        <w:rPr>
          <w:rFonts w:ascii="UD デジタル 教科書体 NK-R" w:eastAsia="UD デジタル 教科書体 NK-R" w:hAnsi="ＭＳ ゴシック"/>
          <w:b/>
          <w:color w:val="000000"/>
          <w:sz w:val="14"/>
          <w:szCs w:val="16"/>
        </w:rPr>
        <w:t>030</w:t>
      </w:r>
      <w:r w:rsidR="00F622B5">
        <w:rPr>
          <w:rFonts w:ascii="UD デジタル 教科書体 NK-R" w:eastAsia="UD デジタル 教科書体 NK-R" w:hAnsi="ＭＳ ゴシック" w:hint="eastAsia"/>
          <w:b/>
          <w:color w:val="000000"/>
          <w:sz w:val="14"/>
          <w:szCs w:val="16"/>
        </w:rPr>
        <w:t>年～）</w:t>
      </w:r>
      <w:r w:rsidRPr="00972DAB">
        <w:rPr>
          <w:rFonts w:ascii="UD デジタル 教科書体 NK-R" w:eastAsia="UD デジタル 教科書体 NK-R" w:hAnsi="ＭＳ ゴシック" w:hint="eastAsia"/>
          <w:b/>
          <w:color w:val="000000"/>
          <w:sz w:val="14"/>
          <w:szCs w:val="16"/>
        </w:rPr>
        <w:t>を用いて大阪府で作成</w:t>
      </w:r>
    </w:p>
    <w:p w14:paraId="1D9074AE" w14:textId="72F7E00F" w:rsidR="00BF3507" w:rsidRDefault="00FC36C9"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 xml:space="preserve">第２項　</w:t>
      </w:r>
      <w:r w:rsidR="00AE2333" w:rsidRPr="00A70EF5">
        <w:rPr>
          <w:rFonts w:ascii="UD デジタル 教科書体 NK-R" w:eastAsia="UD デジタル 教科書体 NK-R" w:hAnsi="ＭＳ ゴシック" w:hint="eastAsia"/>
          <w:b/>
        </w:rPr>
        <w:t>大阪府の介護費、介護保険料、要介護認定率等の現状及び将来推計</w:t>
      </w:r>
    </w:p>
    <w:p w14:paraId="49D909EE" w14:textId="70CB1F30" w:rsidR="00AE2333"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0E71EF">
        <w:rPr>
          <w:rFonts w:ascii="UD デジタル 教科書体 NK-R" w:eastAsia="UD デジタル 教科書体 NK-R" w:hAnsi="ＭＳ ゴシック" w:hint="eastAsia"/>
          <w:b/>
        </w:rPr>
        <w:t>大阪府の</w:t>
      </w:r>
      <w:r w:rsidRPr="00A70EF5">
        <w:rPr>
          <w:rFonts w:ascii="UD デジタル 教科書体 NK-R" w:eastAsia="UD デジタル 教科書体 NK-R" w:hAnsi="ＭＳ ゴシック" w:hint="eastAsia"/>
          <w:b/>
        </w:rPr>
        <w:t>介護費・介護保険料の推移</w:t>
      </w:r>
    </w:p>
    <w:p w14:paraId="265EDDAF" w14:textId="45E813FC" w:rsidR="0015505E" w:rsidRDefault="00066DC2" w:rsidP="00BF3507">
      <w:pPr>
        <w:snapToGrid w:val="0"/>
        <w:ind w:firstLineChars="100" w:firstLine="227"/>
        <w:rPr>
          <w:rFonts w:ascii="UD デジタル 教科書体 NK-R" w:eastAsia="UD デジタル 教科書体 NK-R" w:hAnsi="ＭＳ ゴシック"/>
          <w:b/>
        </w:rPr>
      </w:pPr>
      <w:r w:rsidRPr="00E662D8">
        <w:rPr>
          <w:rFonts w:ascii="UD デジタル 教科書体 NK-R" w:eastAsia="UD デジタル 教科書体 NK-R" w:hAnsi="ＭＳ 明朝" w:hint="eastAsia"/>
        </w:rPr>
        <w:t>大阪府の介護総費用は、</w:t>
      </w:r>
      <w:r w:rsidR="004048D0">
        <w:rPr>
          <w:rFonts w:ascii="UD デジタル 教科書体 NK-R" w:eastAsia="UD デジタル 教科書体 NK-R" w:hAnsi="ＭＳ 明朝" w:hint="eastAsia"/>
        </w:rPr>
        <w:t>令和３</w:t>
      </w:r>
      <w:r w:rsidRPr="00E662D8">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度に</w:t>
      </w:r>
      <w:r w:rsidR="0015505E" w:rsidRPr="00AA2B1E">
        <w:rPr>
          <w:rFonts w:ascii="UD デジタル 教科書体 NK-R" w:eastAsia="UD デジタル 教科書体 NK-R" w:hAnsi="ＭＳ 明朝" w:hint="eastAsia"/>
        </w:rPr>
        <w:t>約</w:t>
      </w:r>
      <w:r w:rsidR="004048D0">
        <w:rPr>
          <w:rFonts w:ascii="UD デジタル 教科書体 NK-R" w:eastAsia="UD デジタル 教科書体 NK-R" w:hAnsi="ＭＳ 明朝" w:hint="eastAsia"/>
        </w:rPr>
        <w:t>8,300</w:t>
      </w:r>
      <w:r w:rsidR="00B44561" w:rsidRPr="00AA2B1E">
        <w:rPr>
          <w:rFonts w:ascii="UD デジタル 教科書体 NK-R" w:eastAsia="UD デジタル 教科書体 NK-R" w:hAnsi="ＭＳ 明朝" w:hint="eastAsia"/>
        </w:rPr>
        <w:t>億円となっています</w:t>
      </w:r>
      <w:r w:rsidRPr="00AA2B1E">
        <w:rPr>
          <w:rFonts w:ascii="UD デジタル 教科書体 NK-R" w:eastAsia="UD デジタル 教科書体 NK-R" w:hAnsi="ＭＳ 明朝" w:hint="eastAsia"/>
        </w:rPr>
        <w:t>が、これは平成</w:t>
      </w:r>
      <w:r w:rsidR="00B54324">
        <w:rPr>
          <w:rFonts w:ascii="UD デジタル 教科書体 NK-R" w:eastAsia="UD デジタル 教科書体 NK-R" w:hAnsi="ＭＳ 明朝" w:hint="eastAsia"/>
        </w:rPr>
        <w:t>１２</w:t>
      </w:r>
      <w:r w:rsidRPr="00AA2B1E">
        <w:rPr>
          <w:rFonts w:ascii="UD デジタル 教科書体 NK-R" w:eastAsia="UD デジタル 教科書体 NK-R" w:hAnsi="ＭＳ 明朝" w:hint="eastAsia"/>
        </w:rPr>
        <w:t>年度の制度創設当時の</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２，０００</w:t>
      </w:r>
      <w:r w:rsidRPr="00AA2B1E">
        <w:rPr>
          <w:rFonts w:ascii="UD デジタル 教科書体 NK-R" w:eastAsia="UD デジタル 教科書体 NK-R" w:hAnsi="ＭＳ 明朝" w:hint="eastAsia"/>
        </w:rPr>
        <w:t>億円からみれば、</w:t>
      </w:r>
      <w:r w:rsidR="004048D0">
        <w:rPr>
          <w:rFonts w:ascii="UD デジタル 教科書体 NK-R" w:eastAsia="UD デジタル 教科書体 NK-R" w:hAnsi="ＭＳ 明朝" w:hint="eastAsia"/>
        </w:rPr>
        <w:t>４倍以上</w:t>
      </w:r>
      <w:r w:rsidR="00B44561" w:rsidRPr="00AA2B1E">
        <w:rPr>
          <w:rFonts w:ascii="UD デジタル 教科書体 NK-R" w:eastAsia="UD デジタル 教科書体 NK-R" w:hAnsi="ＭＳ 明朝" w:hint="eastAsia"/>
        </w:rPr>
        <w:t>となっています</w:t>
      </w:r>
      <w:r w:rsidRPr="00AA2B1E">
        <w:rPr>
          <w:rFonts w:ascii="UD デジタル 教科書体 NK-R" w:eastAsia="UD デジタル 教科書体 NK-R" w:hAnsi="ＭＳ 明朝" w:hint="eastAsia"/>
        </w:rPr>
        <w:t>。介護保険料</w:t>
      </w:r>
      <w:r w:rsidR="005F46A7" w:rsidRPr="00AA2B1E">
        <w:rPr>
          <w:rFonts w:ascii="UD デジタル 教科書体 NK-R" w:eastAsia="UD デジタル 教科書体 NK-R" w:hAnsi="ＭＳ 明朝" w:hint="eastAsia"/>
        </w:rPr>
        <w:t>の府内平均</w:t>
      </w:r>
      <w:r w:rsidR="00181E15" w:rsidRPr="00AA2B1E">
        <w:rPr>
          <w:rFonts w:ascii="UD デジタル 教科書体 NK-R" w:eastAsia="UD デジタル 教科書体 NK-R" w:hAnsi="ＭＳ 明朝" w:hint="eastAsia"/>
        </w:rPr>
        <w:t>（加重平均</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も</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制度創設当初の</w:t>
      </w:r>
      <w:r w:rsidR="00B54324">
        <w:rPr>
          <w:rFonts w:ascii="UD デジタル 教科書体 NK-R" w:eastAsia="UD デジタル 教科書体 NK-R" w:hAnsi="ＭＳ 明朝" w:hint="eastAsia"/>
        </w:rPr>
        <w:t>３，１３４</w:t>
      </w:r>
      <w:r w:rsidR="005F46A7" w:rsidRPr="00AA2B1E">
        <w:rPr>
          <w:rFonts w:ascii="UD デジタル 教科書体 NK-R" w:eastAsia="UD デジタル 教科書体 NK-R" w:hAnsi="ＭＳ 明朝" w:hint="eastAsia"/>
        </w:rPr>
        <w:t>円から、</w:t>
      </w:r>
      <w:r w:rsidRPr="00AA2B1E">
        <w:rPr>
          <w:rFonts w:ascii="UD デジタル 教科書体 NK-R" w:eastAsia="UD デジタル 教科書体 NK-R" w:hAnsi="ＭＳ 明朝" w:hint="eastAsia"/>
        </w:rPr>
        <w:t>第</w:t>
      </w:r>
      <w:r w:rsidR="004048D0">
        <w:rPr>
          <w:rFonts w:ascii="UD デジタル 教科書体 NK-R" w:eastAsia="UD デジタル 教科書体 NK-R" w:hAnsi="ＭＳ 明朝" w:hint="eastAsia"/>
        </w:rPr>
        <w:t>８</w:t>
      </w:r>
      <w:r w:rsidRPr="00AA2B1E">
        <w:rPr>
          <w:rFonts w:ascii="UD デジタル 教科書体 NK-R" w:eastAsia="UD デジタル 教科書体 NK-R" w:hAnsi="ＭＳ 明朝" w:hint="eastAsia"/>
        </w:rPr>
        <w:t>期</w:t>
      </w:r>
      <w:r w:rsidR="005F46A7" w:rsidRPr="00AA2B1E">
        <w:rPr>
          <w:rFonts w:ascii="UD デジタル 教科書体 NK-R" w:eastAsia="UD デジタル 教科書体 NK-R" w:hAnsi="ＭＳ 明朝" w:hint="eastAsia"/>
        </w:rPr>
        <w:t>（</w:t>
      </w:r>
      <w:r w:rsidR="004048D0">
        <w:rPr>
          <w:rFonts w:ascii="UD デジタル 教科書体 NK-R" w:eastAsia="UD デジタル 教科書体 NK-R" w:hAnsi="ＭＳ 明朝" w:hint="eastAsia"/>
        </w:rPr>
        <w:t>令和３</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令和</w:t>
      </w:r>
      <w:r w:rsidR="004048D0">
        <w:rPr>
          <w:rFonts w:ascii="UD デジタル 教科書体 NK-R" w:eastAsia="UD デジタル 教科書体 NK-R" w:hAnsi="ＭＳ 明朝" w:hint="eastAsia"/>
        </w:rPr>
        <w:t>５</w:t>
      </w:r>
      <w:r w:rsidR="005F46A7" w:rsidRPr="00AA2B1E">
        <w:rPr>
          <w:rFonts w:ascii="UD デジタル 教科書体 NK-R" w:eastAsia="UD デジタル 教科書体 NK-R" w:hAnsi="ＭＳ 明朝" w:hint="eastAsia"/>
        </w:rPr>
        <w:t>年度）</w:t>
      </w:r>
      <w:r w:rsidRPr="00AA2B1E">
        <w:rPr>
          <w:rFonts w:ascii="UD デジタル 教科書体 NK-R" w:eastAsia="UD デジタル 教科書体 NK-R" w:hAnsi="ＭＳ 明朝" w:hint="eastAsia"/>
        </w:rPr>
        <w:t>は</w:t>
      </w:r>
      <w:r w:rsidR="004048D0">
        <w:rPr>
          <w:rFonts w:ascii="UD デジタル 教科書体 NK-R" w:eastAsia="UD デジタル 教科書体 NK-R" w:hAnsi="ＭＳ 明朝" w:hint="eastAsia"/>
        </w:rPr>
        <w:t>6,826</w:t>
      </w:r>
      <w:r w:rsidR="00FF61D6" w:rsidRPr="00AA2B1E">
        <w:rPr>
          <w:rFonts w:ascii="UD デジタル 教科書体 NK-R" w:eastAsia="UD デジタル 教科書体 NK-R" w:hAnsi="ＭＳ 明朝" w:hint="eastAsia"/>
        </w:rPr>
        <w:t>円に増加して</w:t>
      </w:r>
      <w:r w:rsidR="00FF61D6" w:rsidRPr="00E662D8">
        <w:rPr>
          <w:rFonts w:ascii="UD デジタル 教科書体 NK-R" w:eastAsia="UD デジタル 教科書体 NK-R" w:hAnsi="ＭＳ 明朝" w:hint="eastAsia"/>
        </w:rPr>
        <w:t>います。</w:t>
      </w:r>
      <w:r w:rsidRPr="00E662D8">
        <w:rPr>
          <w:rFonts w:ascii="UD デジタル 教科書体 NK-R" w:eastAsia="UD デジタル 教科書体 NK-R" w:hAnsi="ＭＳ 明朝" w:hint="eastAsia"/>
        </w:rPr>
        <w:t>団塊</w:t>
      </w:r>
      <w:r w:rsidR="00B44561" w:rsidRPr="00E662D8">
        <w:rPr>
          <w:rFonts w:ascii="UD デジタル 教科書体 NK-R" w:eastAsia="UD デジタル 教科書体 NK-R" w:hAnsi="ＭＳ 明朝" w:hint="eastAsia"/>
        </w:rPr>
        <w:t>の世代の高齢化とともに、さらなる上昇が見込まれてい</w:t>
      </w:r>
      <w:r w:rsidR="000E71EF">
        <w:rPr>
          <w:rFonts w:ascii="UD デジタル 教科書体 NK-R" w:eastAsia="UD デジタル 教科書体 NK-R" w:hAnsi="ＭＳ 明朝" w:hint="eastAsia"/>
        </w:rPr>
        <w:t>ます</w:t>
      </w:r>
      <w:r w:rsidRPr="00E662D8">
        <w:rPr>
          <w:rFonts w:ascii="UD デジタル 教科書体 NK-R" w:eastAsia="UD デジタル 教科書体 NK-R" w:hAnsi="ＭＳ 明朝" w:hint="eastAsia"/>
        </w:rPr>
        <w:t>。</w:t>
      </w:r>
      <w:bookmarkStart w:id="0" w:name="_Toc469640273"/>
    </w:p>
    <w:p w14:paraId="206B3D78" w14:textId="27EF378A" w:rsidR="0015505E" w:rsidRDefault="00D450BF" w:rsidP="00A70EF5">
      <w:pPr>
        <w:snapToGrid w:val="0"/>
        <w:ind w:leftChars="100" w:left="227" w:firstLineChars="100" w:firstLine="227"/>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noProof/>
        </w:rPr>
        <mc:AlternateContent>
          <mc:Choice Requires="wps">
            <w:drawing>
              <wp:anchor distT="0" distB="0" distL="114300" distR="114300" simplePos="0" relativeHeight="251624960" behindDoc="0" locked="0" layoutInCell="1" allowOverlap="1" wp14:anchorId="52F920EB" wp14:editId="5AC8EF76">
                <wp:simplePos x="0" y="0"/>
                <wp:positionH relativeFrom="margin">
                  <wp:align>left</wp:align>
                </wp:positionH>
                <wp:positionV relativeFrom="line">
                  <wp:posOffset>21794</wp:posOffset>
                </wp:positionV>
                <wp:extent cx="670560" cy="207645"/>
                <wp:effectExtent l="0" t="0" r="0" b="1905"/>
                <wp:wrapNone/>
                <wp:docPr id="49"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AF0B3D" w14:textId="77777777" w:rsidR="00BC4C23" w:rsidRPr="00BF3507" w:rsidRDefault="00BC4C23"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920EB" id="Rectangle 3126" o:spid="_x0000_s1056" style="position:absolute;left:0;text-align:left;margin-left:0;margin-top:1.7pt;width:52.8pt;height:16.35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84+AEAANQDAAAOAAAAZHJzL2Uyb0RvYy54bWysU8tu2zAQvBfoPxC815IcPwXLQZAgRYG0&#10;CZrmA2iKsohKXHZJW3K/vkvKdpzmVvRCkNzl7M7scHXdtw3bK3QaTMGzUcqZMhJKbbYFf/lx/2nB&#10;mfPClKIBowp+UI5frz9+WHU2V2OooSkVMgIxLu9swWvvbZ4kTtaqFW4EVhkKVoCt8HTEbVKi6Ai9&#10;bZJxms6SDrC0CFI5R7d3Q5CvI35VKekfq8opz5qCU28+rhjXTViT9UrkWxS21vLYhviHLlqhDRU9&#10;Q90JL9gO9TuoVksEB5UfSWgTqCotVeRAbLL0LzbPtbAqciFxnD3L5P4frPy2f0Kmy4JPlpwZ0dKM&#10;vpNqwmwbxa6y8SxI1FmXU+azfcJA0tkHkD8dM3BbU6K6QYSuVqKkxrKQn7x5EA6OnrJN9xVKKiB2&#10;HqJafYVtACQdWB+HcjgPRfWeSbqczdPpjEYnKTRO57PJNFYQ+emxRec/K2hZ2BQcqfsILvYPzodm&#10;RH5KCbUM3OumiXNvzJsLShxuVDTO8fWp+0EF32/6KNdV9E4IbqA8EDmEwVz0GWhTA/7mrCNjFdz9&#10;2glUnDVfDAk0n4yXU3JiPCwWS6KGl4HNRUAYSUAF95wN21s/eHdnUW9rqpNFqgZuSNJKR7qvPR0H&#10;QdaJKhxtHrx5eY5Zr59x/QcAAP//AwBQSwMEFAAGAAgAAAAhAC79K3/cAAAABQEAAA8AAABkcnMv&#10;ZG93bnJldi54bWxMj0FLw0AUhO+C/2F5gje7W7WhpNmUIgoqiliL0Ntr9pkNZt+G7CaN/97tSY/D&#10;DDPfFOvJtWKkPjSeNcxnCgRx5U3DtYbdx8PVEkSIyAZbz6ThhwKsy/OzAnPjj/xO4zbWIpVwyFGD&#10;jbHLpQyVJYdh5jvi5H353mFMsq+l6fGYyl0rr5XKpMOG04LFju4sVd/bwWm4H8fqCQdFL7vNYv/6&#10;bD/fHpdO68uLabMCEWmKf2E44Sd0KBPTwQ9sgmg1pCNRw80tiJOpFhmIQ9LZHGRZyP/05S8AAAD/&#10;/wMAUEsBAi0AFAAGAAgAAAAhALaDOJL+AAAA4QEAABMAAAAAAAAAAAAAAAAAAAAAAFtDb250ZW50&#10;X1R5cGVzXS54bWxQSwECLQAUAAYACAAAACEAOP0h/9YAAACUAQAACwAAAAAAAAAAAAAAAAAvAQAA&#10;X3JlbHMvLnJlbHNQSwECLQAUAAYACAAAACEAcKYvOPgBAADUAwAADgAAAAAAAAAAAAAAAAAuAgAA&#10;ZHJzL2Uyb0RvYy54bWxQSwECLQAUAAYACAAAACEALv0rf9wAAAAFAQAADwAAAAAAAAAAAAAAAABS&#10;BAAAZHJzL2Rvd25yZXYueG1sUEsFBgAAAAAEAAQA8wAAAFsFAAAAAA==&#10;" filled="f" stroked="f">
                <v:textbox inset="5.85pt,.7pt,5.85pt,.7pt">
                  <w:txbxContent>
                    <w:p w14:paraId="7CAF0B3D" w14:textId="77777777" w:rsidR="00BC4C23" w:rsidRPr="00BF3507" w:rsidRDefault="00BC4C23"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v:textbox>
                <w10:wrap anchorx="margin" anchory="line"/>
              </v:rect>
            </w:pict>
          </mc:Fallback>
        </mc:AlternateContent>
      </w:r>
      <w:r w:rsidR="0015505E" w:rsidRPr="00A70EF5">
        <w:rPr>
          <w:rFonts w:ascii="UD デジタル 教科書体 NK-R" w:eastAsia="UD デジタル 教科書体 NK-R" w:hAnsi="ＭＳ ゴシック" w:hint="eastAsia"/>
          <w:b/>
        </w:rPr>
        <w:t>【大阪府の介護総費用の推移</w:t>
      </w:r>
      <w:r w:rsidR="0015505E">
        <w:rPr>
          <w:rFonts w:ascii="UD デジタル 教科書体 NK-R" w:eastAsia="UD デジタル 教科書体 NK-R" w:hAnsi="ＭＳ ゴシック" w:hint="eastAsia"/>
          <w:b/>
        </w:rPr>
        <w:t>】</w:t>
      </w:r>
    </w:p>
    <w:p w14:paraId="1F326FDE" w14:textId="2A0F294C" w:rsidR="00562D73" w:rsidRPr="00A70EF5" w:rsidRDefault="00562D73" w:rsidP="00562D73">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noProof/>
        </w:rPr>
        <w:drawing>
          <wp:inline distT="0" distB="0" distL="0" distR="0" wp14:anchorId="61F5C403" wp14:editId="37DABF08">
            <wp:extent cx="6486525" cy="221672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8747" cy="2241409"/>
                    </a:xfrm>
                    <a:prstGeom prst="rect">
                      <a:avLst/>
                    </a:prstGeom>
                    <a:noFill/>
                    <a:ln>
                      <a:noFill/>
                    </a:ln>
                  </pic:spPr>
                </pic:pic>
              </a:graphicData>
            </a:graphic>
          </wp:inline>
        </w:drawing>
      </w:r>
    </w:p>
    <w:p w14:paraId="2AD78942" w14:textId="5F569B34" w:rsidR="0015293F" w:rsidRPr="000E71EF" w:rsidRDefault="004048D0" w:rsidP="0015293F">
      <w:pPr>
        <w:ind w:firstLineChars="100" w:firstLine="167"/>
        <w:jc w:val="right"/>
        <w:rPr>
          <w:rFonts w:ascii="UD デジタル 教科書体 NK-R" w:eastAsia="UD デジタル 教科書体 NK-R"/>
          <w:sz w:val="16"/>
          <w:szCs w:val="16"/>
        </w:rPr>
      </w:pPr>
      <w:r>
        <w:rPr>
          <w:rFonts w:ascii="UD デジタル 教科書体 NK-R" w:eastAsia="UD デジタル 教科書体 NK-R" w:hAnsi="ＭＳ 明朝" w:hint="eastAsia"/>
          <w:sz w:val="18"/>
          <w:szCs w:val="18"/>
        </w:rPr>
        <w:t xml:space="preserve">　</w:t>
      </w:r>
      <w:r w:rsidR="00B20DD8"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Pr="000E71EF">
        <w:rPr>
          <w:rFonts w:ascii="UD デジタル 教科書体 NK-R" w:eastAsia="UD デジタル 教科書体 NK-R" w:hAnsi="ＭＳ 明朝" w:hint="eastAsia"/>
          <w:sz w:val="16"/>
          <w:szCs w:val="16"/>
        </w:rPr>
        <w:t>令和３</w:t>
      </w:r>
      <w:r w:rsidR="003A68D1" w:rsidRPr="000E71EF">
        <w:rPr>
          <w:rFonts w:ascii="UD デジタル 教科書体 NK-R" w:eastAsia="UD デジタル 教科書体 NK-R" w:hAnsi="ＭＳ 明朝" w:hint="eastAsia"/>
          <w:sz w:val="16"/>
          <w:szCs w:val="16"/>
        </w:rPr>
        <w:t>年度介護保険事業状況報告（年報）</w:t>
      </w:r>
      <w:r w:rsidR="0015293F" w:rsidRPr="000E71EF">
        <w:rPr>
          <w:rFonts w:ascii="UD デジタル 教科書体 NK-R" w:eastAsia="UD デジタル 教科書体 NK-R" w:hint="eastAsia"/>
          <w:sz w:val="16"/>
          <w:szCs w:val="16"/>
        </w:rPr>
        <w:t>」</w:t>
      </w:r>
    </w:p>
    <w:p w14:paraId="29B975EE" w14:textId="77777777" w:rsidR="007644C8" w:rsidRPr="0015293F" w:rsidRDefault="007644C8" w:rsidP="00A70EF5">
      <w:pPr>
        <w:snapToGrid w:val="0"/>
        <w:rPr>
          <w:rFonts w:ascii="UD デジタル 教科書体 NK-R" w:eastAsia="UD デジタル 教科書体 NK-R" w:hAnsi="ＭＳ ゴシック"/>
          <w:b/>
          <w:sz w:val="16"/>
          <w:szCs w:val="16"/>
        </w:rPr>
      </w:pPr>
    </w:p>
    <w:p w14:paraId="4AEDF3D7" w14:textId="77777777" w:rsidR="00C12313" w:rsidRPr="00A70EF5"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70EF5">
        <w:rPr>
          <w:rFonts w:ascii="UD デジタル 教科書体 NK-R" w:eastAsia="UD デジタル 教科書体 NK-R" w:hAnsi="ＭＳ ゴシック" w:hint="eastAsia"/>
          <w:b/>
          <w:sz w:val="22"/>
          <w:szCs w:val="22"/>
        </w:rPr>
        <w:t>①</w:t>
      </w:r>
      <w:r w:rsidR="00B42F7C">
        <w:rPr>
          <w:rFonts w:ascii="UD デジタル 教科書体 NK-R" w:eastAsia="UD デジタル 教科書体 NK-R" w:hAnsi="ＭＳ ゴシック" w:hint="eastAsia"/>
          <w:b/>
          <w:sz w:val="22"/>
          <w:szCs w:val="22"/>
        </w:rPr>
        <w:t>：</w:t>
      </w:r>
      <w:r w:rsidR="001604E8">
        <w:rPr>
          <w:rFonts w:ascii="UD デジタル 教科書体 NK-R" w:eastAsia="UD デジタル 教科書体 NK-R" w:hAnsi="ＭＳ ゴシック" w:hint="eastAsia"/>
          <w:b/>
          <w:sz w:val="22"/>
          <w:szCs w:val="22"/>
        </w:rPr>
        <w:t>６５</w:t>
      </w:r>
      <w:r w:rsidR="000D6BCC" w:rsidRPr="00A70EF5">
        <w:rPr>
          <w:rFonts w:ascii="UD デジタル 教科書体 NK-R" w:eastAsia="UD デジタル 教科書体 NK-R" w:hAnsi="ＭＳ ゴシック" w:hint="eastAsia"/>
          <w:b/>
          <w:sz w:val="22"/>
          <w:szCs w:val="22"/>
        </w:rPr>
        <w:t>歳以上被保険者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99"/>
        <w:gridCol w:w="1818"/>
        <w:gridCol w:w="843"/>
        <w:gridCol w:w="1967"/>
        <w:gridCol w:w="1544"/>
      </w:tblGrid>
      <w:tr w:rsidR="00C12313" w:rsidRPr="00AA2B1E" w14:paraId="20A14CD8" w14:textId="77777777" w:rsidTr="00257B9C">
        <w:tc>
          <w:tcPr>
            <w:tcW w:w="2552" w:type="dxa"/>
            <w:shd w:val="clear" w:color="auto" w:fill="auto"/>
          </w:tcPr>
          <w:p w14:paraId="25B06AC8"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FD2ECE"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3AF97EDC"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1604E8">
              <w:rPr>
                <w:rFonts w:ascii="UD デジタル 教科書体 NK-R" w:eastAsia="UD デジタル 教科書体 NK-R" w:hAnsi="ＭＳ 明朝" w:hint="eastAsia"/>
                <w:sz w:val="22"/>
                <w:szCs w:val="22"/>
              </w:rPr>
              <w:t>年４月末</w:t>
            </w:r>
          </w:p>
        </w:tc>
        <w:tc>
          <w:tcPr>
            <w:tcW w:w="851" w:type="dxa"/>
            <w:shd w:val="clear" w:color="auto" w:fill="auto"/>
          </w:tcPr>
          <w:p w14:paraId="108498AA"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9E163F6" w14:textId="188D0724"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５</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1559" w:type="dxa"/>
            <w:shd w:val="clear" w:color="auto" w:fill="auto"/>
          </w:tcPr>
          <w:p w14:paraId="66C4A2AA"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5643CEE4" w14:textId="77777777" w:rsidTr="00217766">
        <w:trPr>
          <w:trHeight w:val="273"/>
        </w:trPr>
        <w:tc>
          <w:tcPr>
            <w:tcW w:w="2552" w:type="dxa"/>
            <w:vMerge w:val="restart"/>
            <w:shd w:val="clear" w:color="auto" w:fill="auto"/>
            <w:vAlign w:val="center"/>
          </w:tcPr>
          <w:p w14:paraId="670DC253"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第１号被保険者数</w:t>
            </w:r>
          </w:p>
        </w:tc>
        <w:tc>
          <w:tcPr>
            <w:tcW w:w="1417" w:type="dxa"/>
            <w:shd w:val="clear" w:color="auto" w:fill="auto"/>
          </w:tcPr>
          <w:p w14:paraId="15E4CB6A"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55C4C25"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２，１６５.５</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0E1E87B"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5A083A3" w14:textId="6CAE3AC4" w:rsidR="00DC2E55" w:rsidRPr="00AA2B1E" w:rsidRDefault="005859A2"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3,586</w:t>
            </w:r>
            <w:r>
              <w:rPr>
                <w:rFonts w:ascii="UD デジタル 教科書体 NK-R" w:eastAsia="UD デジタル 教科書体 NK-R" w:hAnsi="ＭＳ Ｐ明朝"/>
                <w:sz w:val="22"/>
                <w:szCs w:val="22"/>
              </w:rPr>
              <w:t>.4</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9E6CC98" w14:textId="73116BEF"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1</w:t>
            </w:r>
            <w:r>
              <w:rPr>
                <w:rFonts w:ascii="UD デジタル 教科書体 NK-R" w:eastAsia="UD デジタル 教科書体 NK-R" w:hAnsi="ＭＳ 明朝"/>
                <w:sz w:val="22"/>
                <w:szCs w:val="22"/>
              </w:rPr>
              <w:t>.66</w:t>
            </w:r>
            <w:r w:rsidR="00F763EA" w:rsidRPr="00AA2B1E">
              <w:rPr>
                <w:rFonts w:ascii="UD デジタル 教科書体 NK-R" w:eastAsia="UD デジタル 教科書体 NK-R" w:hAnsi="ＭＳ 明朝" w:hint="eastAsia"/>
                <w:sz w:val="22"/>
                <w:szCs w:val="22"/>
              </w:rPr>
              <w:t>倍</w:t>
            </w:r>
          </w:p>
        </w:tc>
      </w:tr>
      <w:tr w:rsidR="00DC2E55" w:rsidRPr="00AA2B1E" w14:paraId="03B992CA" w14:textId="77777777" w:rsidTr="00257B9C">
        <w:tc>
          <w:tcPr>
            <w:tcW w:w="2552" w:type="dxa"/>
            <w:vMerge/>
            <w:shd w:val="clear" w:color="auto" w:fill="auto"/>
          </w:tcPr>
          <w:p w14:paraId="0264DB58"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23F82A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09833528"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１２８．８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099B01D9"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1AA28BCB" w14:textId="7E669E0A" w:rsidR="00DC2E55" w:rsidRPr="00AA2B1E" w:rsidRDefault="005859A2"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2</w:t>
            </w:r>
            <w:r>
              <w:rPr>
                <w:rFonts w:ascii="UD デジタル 教科書体 NK-R" w:eastAsia="UD デジタル 教科書体 NK-R" w:hAnsi="ＭＳ Ｐ明朝"/>
                <w:sz w:val="22"/>
                <w:szCs w:val="22"/>
              </w:rPr>
              <w:t>36.5</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8D9B9CB" w14:textId="41C9ED54"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1</w:t>
            </w:r>
            <w:r>
              <w:rPr>
                <w:rFonts w:ascii="UD デジタル 教科書体 NK-R" w:eastAsia="UD デジタル 教科書体 NK-R" w:hAnsi="ＭＳ 明朝"/>
                <w:sz w:val="22"/>
                <w:szCs w:val="22"/>
              </w:rPr>
              <w:t>.84</w:t>
            </w:r>
            <w:r w:rsidR="00F763EA" w:rsidRPr="00AA2B1E">
              <w:rPr>
                <w:rFonts w:ascii="UD デジタル 教科書体 NK-R" w:eastAsia="UD デジタル 教科書体 NK-R" w:hAnsi="ＭＳ 明朝" w:hint="eastAsia"/>
                <w:sz w:val="22"/>
                <w:szCs w:val="22"/>
              </w:rPr>
              <w:t>倍</w:t>
            </w:r>
          </w:p>
        </w:tc>
      </w:tr>
    </w:tbl>
    <w:p w14:paraId="01411465" w14:textId="77777777" w:rsidR="0015293F" w:rsidRPr="000E71EF" w:rsidRDefault="00B20DD8" w:rsidP="0015293F">
      <w:pPr>
        <w:ind w:firstLineChars="100" w:firstLine="147"/>
        <w:jc w:val="right"/>
        <w:rPr>
          <w:rFonts w:ascii="UD デジタル 教科書体 NK-R" w:eastAsia="UD デジタル 教科書体 NK-R"/>
          <w:sz w:val="16"/>
          <w:szCs w:val="16"/>
        </w:rPr>
      </w:pPr>
      <w:r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0015293F" w:rsidRPr="000E71EF">
        <w:rPr>
          <w:rFonts w:ascii="UD デジタル 教科書体 NK-R" w:eastAsia="UD デジタル 教科書体 NK-R" w:hint="eastAsia"/>
          <w:sz w:val="16"/>
          <w:szCs w:val="16"/>
        </w:rPr>
        <w:t>介護保険事業状況報告（月報）」</w:t>
      </w:r>
    </w:p>
    <w:p w14:paraId="38B82555" w14:textId="470DC6EC"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②</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要介護（要支援）認定者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400"/>
        <w:gridCol w:w="1819"/>
        <w:gridCol w:w="844"/>
        <w:gridCol w:w="1964"/>
        <w:gridCol w:w="1544"/>
      </w:tblGrid>
      <w:tr w:rsidR="00C12313" w:rsidRPr="00AA2B1E" w14:paraId="3EDB3A29" w14:textId="77777777" w:rsidTr="00257B9C">
        <w:tc>
          <w:tcPr>
            <w:tcW w:w="2552" w:type="dxa"/>
            <w:shd w:val="clear" w:color="auto" w:fill="auto"/>
          </w:tcPr>
          <w:p w14:paraId="0B7D0207"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55C384CF"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48CAD0DD"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851" w:type="dxa"/>
            <w:shd w:val="clear" w:color="auto" w:fill="auto"/>
          </w:tcPr>
          <w:p w14:paraId="27BB9C0F"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635EA2E5" w14:textId="7AA2878E" w:rsidR="00C12313" w:rsidRPr="00AA2B1E" w:rsidRDefault="00F90D63" w:rsidP="005859A2">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5</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４月</w:t>
            </w:r>
            <w:r w:rsidR="00C12313" w:rsidRPr="00AA2B1E">
              <w:rPr>
                <w:rFonts w:ascii="UD デジタル 教科書体 NK-R" w:eastAsia="UD デジタル 教科書体 NK-R" w:hAnsi="ＭＳ 明朝" w:hint="eastAsia"/>
                <w:sz w:val="22"/>
                <w:szCs w:val="22"/>
              </w:rPr>
              <w:t>末</w:t>
            </w:r>
          </w:p>
        </w:tc>
        <w:tc>
          <w:tcPr>
            <w:tcW w:w="1559" w:type="dxa"/>
            <w:shd w:val="clear" w:color="auto" w:fill="auto"/>
          </w:tcPr>
          <w:p w14:paraId="409C14EA" w14:textId="77777777" w:rsidR="00C12313" w:rsidRPr="00AA2B1E" w:rsidRDefault="00D544E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増加割合</w:t>
            </w:r>
          </w:p>
        </w:tc>
      </w:tr>
      <w:tr w:rsidR="00F763EA" w:rsidRPr="00AA2B1E" w14:paraId="191EFB99" w14:textId="77777777" w:rsidTr="00217766">
        <w:trPr>
          <w:trHeight w:val="273"/>
        </w:trPr>
        <w:tc>
          <w:tcPr>
            <w:tcW w:w="2552" w:type="dxa"/>
            <w:vMerge w:val="restart"/>
            <w:shd w:val="clear" w:color="auto" w:fill="auto"/>
            <w:vAlign w:val="center"/>
          </w:tcPr>
          <w:p w14:paraId="7B5318F9"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認定者数</w:t>
            </w:r>
          </w:p>
        </w:tc>
        <w:tc>
          <w:tcPr>
            <w:tcW w:w="1417" w:type="dxa"/>
            <w:shd w:val="clear" w:color="auto" w:fill="auto"/>
          </w:tcPr>
          <w:p w14:paraId="3DF1FFBE"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7ECFC76"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２１８．２</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299DE594"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297D26C6" w14:textId="48373CD6"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96.1</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414542C3" w14:textId="0A25A71A"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3</w:t>
            </w:r>
            <w:r>
              <w:rPr>
                <w:rFonts w:ascii="UD デジタル 教科書体 NK-R" w:eastAsia="UD デジタル 教科書体 NK-R" w:hAnsi="ＭＳ 明朝"/>
                <w:sz w:val="22"/>
                <w:szCs w:val="22"/>
              </w:rPr>
              <w:t>.19</w:t>
            </w:r>
            <w:r w:rsidR="00F763EA" w:rsidRPr="00AA2B1E">
              <w:rPr>
                <w:rFonts w:ascii="UD デジタル 教科書体 NK-R" w:eastAsia="UD デジタル 教科書体 NK-R" w:hAnsi="ＭＳ 明朝" w:hint="eastAsia"/>
                <w:sz w:val="22"/>
                <w:szCs w:val="22"/>
              </w:rPr>
              <w:t>倍</w:t>
            </w:r>
          </w:p>
        </w:tc>
      </w:tr>
      <w:tr w:rsidR="00F763EA" w:rsidRPr="00AA2B1E" w14:paraId="5975A6F4" w14:textId="77777777" w:rsidTr="00257B9C">
        <w:tc>
          <w:tcPr>
            <w:tcW w:w="2552" w:type="dxa"/>
            <w:vMerge/>
            <w:shd w:val="clear" w:color="auto" w:fill="auto"/>
          </w:tcPr>
          <w:p w14:paraId="54A6DE5E" w14:textId="77777777" w:rsidR="00F763EA" w:rsidRPr="00AA2B1E" w:rsidRDefault="00F763EA" w:rsidP="00A70EF5">
            <w:pPr>
              <w:snapToGrid w:val="0"/>
              <w:rPr>
                <w:rFonts w:ascii="UD デジタル 教科書体 NK-R" w:eastAsia="UD デジタル 教科書体 NK-R" w:hAnsi="ＭＳ 明朝"/>
                <w:sz w:val="22"/>
                <w:szCs w:val="22"/>
              </w:rPr>
            </w:pPr>
          </w:p>
        </w:tc>
        <w:tc>
          <w:tcPr>
            <w:tcW w:w="1417" w:type="dxa"/>
            <w:shd w:val="clear" w:color="auto" w:fill="auto"/>
          </w:tcPr>
          <w:p w14:paraId="20ADA86C"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4122FCC5"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１２．１</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7647DA9E"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D9AE36C" w14:textId="61883D40"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5</w:t>
            </w:r>
            <w:r>
              <w:rPr>
                <w:rFonts w:ascii="UD デジタル 教科書体 NK-R" w:eastAsia="UD デジタル 教科書体 NK-R" w:hAnsi="ＭＳ 明朝"/>
                <w:sz w:val="22"/>
                <w:szCs w:val="22"/>
              </w:rPr>
              <w:t>5.7</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7A13822B" w14:textId="42A2B1EB"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.60</w:t>
            </w:r>
            <w:r w:rsidR="00F763EA" w:rsidRPr="00AA2B1E">
              <w:rPr>
                <w:rFonts w:ascii="UD デジタル 教科書体 NK-R" w:eastAsia="UD デジタル 教科書体 NK-R" w:hAnsi="ＭＳ 明朝" w:hint="eastAsia"/>
                <w:sz w:val="22"/>
                <w:szCs w:val="22"/>
              </w:rPr>
              <w:t>倍</w:t>
            </w:r>
          </w:p>
        </w:tc>
      </w:tr>
    </w:tbl>
    <w:p w14:paraId="1192B7E2" w14:textId="77777777" w:rsidR="0015293F" w:rsidRPr="000E71EF" w:rsidRDefault="00B20DD8" w:rsidP="0015293F">
      <w:pPr>
        <w:ind w:firstLineChars="100" w:firstLine="147"/>
        <w:jc w:val="right"/>
        <w:rPr>
          <w:rFonts w:ascii="UD デジタル 教科書体 NK-R" w:eastAsia="UD デジタル 教科書体 NK-R"/>
          <w:sz w:val="16"/>
          <w:szCs w:val="16"/>
        </w:rPr>
      </w:pPr>
      <w:r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0015293F" w:rsidRPr="000E71EF">
        <w:rPr>
          <w:rFonts w:ascii="UD デジタル 教科書体 NK-R" w:eastAsia="UD デジタル 教科書体 NK-R" w:hint="eastAsia"/>
          <w:sz w:val="16"/>
          <w:szCs w:val="16"/>
        </w:rPr>
        <w:t>介護保険事業状況報告（月報）」</w:t>
      </w:r>
    </w:p>
    <w:p w14:paraId="44A51964" w14:textId="558E1D42"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③</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サービス利用者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400"/>
        <w:gridCol w:w="1819"/>
        <w:gridCol w:w="844"/>
        <w:gridCol w:w="1964"/>
        <w:gridCol w:w="1544"/>
      </w:tblGrid>
      <w:tr w:rsidR="00C12313" w:rsidRPr="00AA2B1E" w14:paraId="0BD46367" w14:textId="77777777" w:rsidTr="00257B9C">
        <w:tc>
          <w:tcPr>
            <w:tcW w:w="2552" w:type="dxa"/>
            <w:shd w:val="clear" w:color="auto" w:fill="auto"/>
          </w:tcPr>
          <w:p w14:paraId="0CCBE554"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05296C62"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212FAD2B"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851" w:type="dxa"/>
            <w:shd w:val="clear" w:color="auto" w:fill="auto"/>
          </w:tcPr>
          <w:p w14:paraId="3D12FBA0"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1C4BFB06" w14:textId="76904CE6"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5</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1559" w:type="dxa"/>
            <w:shd w:val="clear" w:color="auto" w:fill="auto"/>
          </w:tcPr>
          <w:p w14:paraId="29E9DD1D"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27799C42" w14:textId="77777777" w:rsidTr="00217766">
        <w:trPr>
          <w:trHeight w:val="273"/>
        </w:trPr>
        <w:tc>
          <w:tcPr>
            <w:tcW w:w="2552" w:type="dxa"/>
            <w:vMerge w:val="restart"/>
            <w:shd w:val="clear" w:color="auto" w:fill="auto"/>
            <w:vAlign w:val="center"/>
          </w:tcPr>
          <w:p w14:paraId="6DF60CEE" w14:textId="111ADEE0" w:rsidR="00DC2E55" w:rsidRPr="00AA2B1E" w:rsidRDefault="00B115CA"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居宅</w:t>
            </w:r>
            <w:r w:rsidR="00DC2E55" w:rsidRPr="00AA2B1E">
              <w:rPr>
                <w:rFonts w:ascii="UD デジタル 教科書体 NK-R" w:eastAsia="UD デジタル 教科書体 NK-R" w:hAnsi="ＭＳ 明朝" w:hint="eastAsia"/>
                <w:sz w:val="22"/>
                <w:szCs w:val="22"/>
              </w:rPr>
              <w:t>サービス利用者数</w:t>
            </w:r>
          </w:p>
        </w:tc>
        <w:tc>
          <w:tcPr>
            <w:tcW w:w="1417" w:type="dxa"/>
            <w:shd w:val="clear" w:color="auto" w:fill="auto"/>
          </w:tcPr>
          <w:p w14:paraId="135AEE3D"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227263AB"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９７．１</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196651DE"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55F74B7" w14:textId="18E30D2B"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16.6</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3A0D3366" w14:textId="597CD69A"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.29</w:t>
            </w:r>
            <w:r w:rsidR="00D3674B" w:rsidRPr="00AA2B1E">
              <w:rPr>
                <w:rFonts w:ascii="UD デジタル 教科書体 NK-R" w:eastAsia="UD デジタル 教科書体 NK-R" w:hAnsi="ＭＳ 明朝" w:hint="eastAsia"/>
                <w:sz w:val="22"/>
                <w:szCs w:val="22"/>
              </w:rPr>
              <w:t>倍</w:t>
            </w:r>
          </w:p>
        </w:tc>
      </w:tr>
      <w:tr w:rsidR="00DC2E55" w:rsidRPr="00AA2B1E" w14:paraId="6EA0FFC1" w14:textId="77777777" w:rsidTr="00217766">
        <w:tc>
          <w:tcPr>
            <w:tcW w:w="2552" w:type="dxa"/>
            <w:vMerge/>
            <w:shd w:val="clear" w:color="auto" w:fill="auto"/>
            <w:vAlign w:val="center"/>
          </w:tcPr>
          <w:p w14:paraId="7F6C5F66"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94BA92"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13C6703F"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４．６</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3ECCE872"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5FE22CC" w14:textId="2541C3B0"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3</w:t>
            </w:r>
            <w:r>
              <w:rPr>
                <w:rFonts w:ascii="UD デジタル 教科書体 NK-R" w:eastAsia="UD デジタル 教科書体 NK-R" w:hAnsi="ＭＳ 明朝"/>
                <w:sz w:val="22"/>
                <w:szCs w:val="22"/>
              </w:rPr>
              <w:t>5.2</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1189CD98" w14:textId="66FD066F"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7</w:t>
            </w:r>
            <w:r>
              <w:rPr>
                <w:rFonts w:ascii="UD デジタル 教科書体 NK-R" w:eastAsia="UD デジタル 教科書体 NK-R" w:hAnsi="ＭＳ 明朝"/>
                <w:sz w:val="22"/>
                <w:szCs w:val="22"/>
              </w:rPr>
              <w:t>.65</w:t>
            </w:r>
            <w:r w:rsidR="00D3674B" w:rsidRPr="00AA2B1E">
              <w:rPr>
                <w:rFonts w:ascii="UD デジタル 教科書体 NK-R" w:eastAsia="UD デジタル 教科書体 NK-R" w:hAnsi="ＭＳ 明朝" w:hint="eastAsia"/>
                <w:sz w:val="22"/>
                <w:szCs w:val="22"/>
              </w:rPr>
              <w:t>倍</w:t>
            </w:r>
          </w:p>
        </w:tc>
      </w:tr>
      <w:tr w:rsidR="00DC2E55" w:rsidRPr="00AA2B1E" w14:paraId="709A1C88" w14:textId="77777777" w:rsidTr="00217766">
        <w:tc>
          <w:tcPr>
            <w:tcW w:w="2552" w:type="dxa"/>
            <w:vMerge w:val="restart"/>
            <w:shd w:val="clear" w:color="auto" w:fill="auto"/>
            <w:vAlign w:val="center"/>
          </w:tcPr>
          <w:p w14:paraId="31809084"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施設サービス利用者数</w:t>
            </w:r>
          </w:p>
        </w:tc>
        <w:tc>
          <w:tcPr>
            <w:tcW w:w="1417" w:type="dxa"/>
            <w:shd w:val="clear" w:color="auto" w:fill="auto"/>
          </w:tcPr>
          <w:p w14:paraId="2C34E61B"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46C5E9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５１．８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C75BD51"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BECACEF"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９５．４</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21B324DE"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１．８４</w:t>
            </w:r>
            <w:r w:rsidR="00D3674B" w:rsidRPr="00AA2B1E">
              <w:rPr>
                <w:rFonts w:ascii="UD デジタル 教科書体 NK-R" w:eastAsia="UD デジタル 教科書体 NK-R" w:hAnsi="ＭＳ 明朝" w:hint="eastAsia"/>
                <w:sz w:val="22"/>
                <w:szCs w:val="22"/>
              </w:rPr>
              <w:t>倍</w:t>
            </w:r>
          </w:p>
        </w:tc>
      </w:tr>
      <w:tr w:rsidR="00DC2E55" w:rsidRPr="00AA2B1E" w14:paraId="4F203D19" w14:textId="77777777" w:rsidTr="00217766">
        <w:tc>
          <w:tcPr>
            <w:tcW w:w="2552" w:type="dxa"/>
            <w:vMerge/>
            <w:shd w:val="clear" w:color="auto" w:fill="auto"/>
            <w:vAlign w:val="center"/>
          </w:tcPr>
          <w:p w14:paraId="63457CF9"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D8482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3353F481"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２．３</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36D7BC86"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D683B5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72B97090"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２．２６</w:t>
            </w:r>
            <w:r w:rsidR="00D3674B" w:rsidRPr="00AA2B1E">
              <w:rPr>
                <w:rFonts w:ascii="UD デジタル 教科書体 NK-R" w:eastAsia="UD デジタル 教科書体 NK-R" w:hAnsi="ＭＳ 明朝" w:hint="eastAsia"/>
                <w:sz w:val="22"/>
                <w:szCs w:val="22"/>
              </w:rPr>
              <w:t>倍</w:t>
            </w:r>
          </w:p>
        </w:tc>
      </w:tr>
      <w:tr w:rsidR="00DC2E55" w:rsidRPr="00AA2B1E" w14:paraId="4D1C5D74" w14:textId="77777777" w:rsidTr="00217766">
        <w:tc>
          <w:tcPr>
            <w:tcW w:w="2552" w:type="dxa"/>
            <w:vMerge w:val="restart"/>
            <w:shd w:val="clear" w:color="auto" w:fill="auto"/>
            <w:vAlign w:val="center"/>
          </w:tcPr>
          <w:p w14:paraId="22D4BA6E" w14:textId="77777777" w:rsidR="00F763EA"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地域密着型サービス</w:t>
            </w:r>
          </w:p>
          <w:p w14:paraId="5600D956"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利用者数</w:t>
            </w:r>
          </w:p>
        </w:tc>
        <w:tc>
          <w:tcPr>
            <w:tcW w:w="1417" w:type="dxa"/>
            <w:shd w:val="clear" w:color="auto" w:fill="auto"/>
          </w:tcPr>
          <w:p w14:paraId="799EAE1A"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578A10EF"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66B87378"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D32A9D8" w14:textId="13ECC5D1"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9</w:t>
            </w:r>
            <w:r>
              <w:rPr>
                <w:rFonts w:ascii="UD デジタル 教科書体 NK-R" w:eastAsia="UD デジタル 教科書体 NK-R" w:hAnsi="ＭＳ 明朝"/>
                <w:sz w:val="22"/>
                <w:szCs w:val="22"/>
              </w:rPr>
              <w:t>0.7</w:t>
            </w:r>
            <w:r w:rsidR="001604E8">
              <w:rPr>
                <w:rFonts w:ascii="UD デジタル 教科書体 NK-R" w:eastAsia="UD デジタル 教科書体 NK-R" w:hAnsi="ＭＳ 明朝" w:hint="eastAsia"/>
                <w:sz w:val="22"/>
                <w:szCs w:val="22"/>
              </w:rPr>
              <w:t>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2BAAA8D9"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426B97F9" w14:textId="77777777" w:rsidTr="00217766">
        <w:tc>
          <w:tcPr>
            <w:tcW w:w="2552" w:type="dxa"/>
            <w:vMerge/>
            <w:shd w:val="clear" w:color="auto" w:fill="auto"/>
            <w:vAlign w:val="center"/>
          </w:tcPr>
          <w:p w14:paraId="543A1610"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536D455E"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220B1405"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1E0BDABC"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7D32CBF" w14:textId="7D6D8F34"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.2</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0B687C0C"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2DD51D81" w14:textId="77777777" w:rsidTr="00217766">
        <w:tc>
          <w:tcPr>
            <w:tcW w:w="2552" w:type="dxa"/>
            <w:vMerge w:val="restart"/>
            <w:shd w:val="clear" w:color="auto" w:fill="auto"/>
            <w:vAlign w:val="center"/>
          </w:tcPr>
          <w:p w14:paraId="34B20D77"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計</w:t>
            </w:r>
          </w:p>
        </w:tc>
        <w:tc>
          <w:tcPr>
            <w:tcW w:w="1417" w:type="dxa"/>
            <w:shd w:val="clear" w:color="auto" w:fill="auto"/>
          </w:tcPr>
          <w:p w14:paraId="2DBB583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732E7A2"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１４９．０</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6ECDC30" w14:textId="77777777" w:rsidR="00DC2E55" w:rsidRPr="00AA2B1E" w:rsidRDefault="00FD683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7C7E8F8" w14:textId="6F1BCB81" w:rsidR="00DC2E55" w:rsidRPr="00AA2B1E" w:rsidRDefault="003226CB" w:rsidP="007D1359">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02.7</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1B41292B" w14:textId="185AF965"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.0</w:t>
            </w:r>
            <w:r w:rsidR="003C0F49">
              <w:rPr>
                <w:rFonts w:ascii="UD デジタル 教科書体 NK-R" w:eastAsia="UD デジタル 教科書体 NK-R" w:hAnsi="ＭＳ 明朝"/>
                <w:sz w:val="22"/>
                <w:szCs w:val="22"/>
              </w:rPr>
              <w:t>4</w:t>
            </w:r>
            <w:r w:rsidR="00D3674B" w:rsidRPr="00AA2B1E">
              <w:rPr>
                <w:rFonts w:ascii="UD デジタル 教科書体 NK-R" w:eastAsia="UD デジタル 教科書体 NK-R" w:hAnsi="ＭＳ 明朝" w:hint="eastAsia"/>
                <w:sz w:val="22"/>
                <w:szCs w:val="22"/>
              </w:rPr>
              <w:t>倍</w:t>
            </w:r>
          </w:p>
        </w:tc>
      </w:tr>
      <w:tr w:rsidR="00D07F24" w:rsidRPr="00AA2B1E" w14:paraId="5AEED400" w14:textId="77777777" w:rsidTr="00257B9C">
        <w:tc>
          <w:tcPr>
            <w:tcW w:w="2552" w:type="dxa"/>
            <w:vMerge/>
            <w:shd w:val="clear" w:color="auto" w:fill="auto"/>
          </w:tcPr>
          <w:p w14:paraId="63D9B142"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3172113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000A1A9C"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６．９</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1EAB80AE"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4745AEB" w14:textId="751E4FF6"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6.6</w:t>
            </w:r>
            <w:r w:rsidR="001604E8">
              <w:rPr>
                <w:rFonts w:ascii="UD デジタル 教科書体 NK-R" w:eastAsia="UD デジタル 教科書体 NK-R" w:hAnsi="ＭＳ 明朝" w:hint="eastAsia"/>
                <w:sz w:val="22"/>
                <w:szCs w:val="22"/>
              </w:rPr>
              <w:t>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6ED0CA53" w14:textId="560A5A57"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.75</w:t>
            </w:r>
            <w:r w:rsidR="00D3674B" w:rsidRPr="00AA2B1E">
              <w:rPr>
                <w:rFonts w:ascii="UD デジタル 教科書体 NK-R" w:eastAsia="UD デジタル 教科書体 NK-R" w:hAnsi="ＭＳ 明朝" w:hint="eastAsia"/>
                <w:sz w:val="22"/>
                <w:szCs w:val="22"/>
              </w:rPr>
              <w:t>倍</w:t>
            </w:r>
          </w:p>
        </w:tc>
      </w:tr>
    </w:tbl>
    <w:p w14:paraId="1747FBF7" w14:textId="77777777" w:rsidR="0015293F" w:rsidRPr="000E71EF" w:rsidRDefault="00B20DD8" w:rsidP="0015293F">
      <w:pPr>
        <w:ind w:firstLineChars="100" w:firstLine="147"/>
        <w:jc w:val="right"/>
        <w:rPr>
          <w:rFonts w:ascii="UD デジタル 教科書体 NK-R" w:eastAsia="UD デジタル 教科書体 NK-R"/>
          <w:sz w:val="16"/>
          <w:szCs w:val="16"/>
        </w:rPr>
      </w:pPr>
      <w:r w:rsidRPr="000E71EF">
        <w:rPr>
          <w:rFonts w:ascii="UD デジタル 教科書体 NK-R" w:eastAsia="UD デジタル 教科書体 NK-R" w:hAnsi="ＭＳ 明朝" w:hint="eastAsia"/>
          <w:sz w:val="16"/>
          <w:szCs w:val="16"/>
        </w:rPr>
        <w:t>出典</w:t>
      </w:r>
      <w:r w:rsidR="0015293F" w:rsidRPr="000E71EF">
        <w:rPr>
          <w:rFonts w:ascii="UD デジタル 教科書体 NK-R" w:eastAsia="UD デジタル 教科書体 NK-R" w:hAnsi="ＭＳ 明朝" w:hint="eastAsia"/>
          <w:sz w:val="16"/>
          <w:szCs w:val="16"/>
        </w:rPr>
        <w:t>：厚生労働省「</w:t>
      </w:r>
      <w:r w:rsidR="0015293F" w:rsidRPr="000E71EF">
        <w:rPr>
          <w:rFonts w:ascii="UD デジタル 教科書体 NK-R" w:eastAsia="UD デジタル 教科書体 NK-R" w:hint="eastAsia"/>
          <w:sz w:val="16"/>
          <w:szCs w:val="16"/>
        </w:rPr>
        <w:t>介護保険事業状況報告（月報）」</w:t>
      </w:r>
    </w:p>
    <w:p w14:paraId="3F99DECA" w14:textId="3F44511E" w:rsidR="00FC36C9" w:rsidRPr="00AA2B1E" w:rsidRDefault="00FC36C9" w:rsidP="00FC36C9">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lastRenderedPageBreak/>
        <w:t>（</w:t>
      </w:r>
      <w:r>
        <w:rPr>
          <w:rFonts w:ascii="UD デジタル 教科書体 NK-R" w:eastAsia="UD デジタル 教科書体 NK-R" w:hAnsi="ＭＳ ゴシック" w:hint="eastAsia"/>
          <w:b/>
        </w:rPr>
        <w:t>２</w:t>
      </w:r>
      <w:r w:rsidRPr="00A70EF5">
        <w:rPr>
          <w:rFonts w:ascii="UD デジタル 教科書体 NK-R" w:eastAsia="UD デジタル 教科書体 NK-R" w:hAnsi="ＭＳ ゴシック" w:hint="eastAsia"/>
          <w:b/>
        </w:rPr>
        <w:t>）大阪府の</w:t>
      </w:r>
      <w:r>
        <w:rPr>
          <w:rFonts w:ascii="UD デジタル 教科書体 NK-R" w:eastAsia="UD デジタル 教科書体 NK-R" w:hAnsi="ＭＳ ゴシック" w:hint="eastAsia"/>
          <w:b/>
        </w:rPr>
        <w:t>所得段</w:t>
      </w:r>
      <w:r w:rsidRPr="00AA2B1E">
        <w:rPr>
          <w:rFonts w:ascii="UD デジタル 教科書体 NK-R" w:eastAsia="UD デジタル 教科書体 NK-R" w:hAnsi="ＭＳ ゴシック" w:hint="eastAsia"/>
          <w:b/>
        </w:rPr>
        <w:t>階別</w:t>
      </w:r>
      <w:r w:rsidR="005F46A7" w:rsidRPr="00AA2B1E">
        <w:rPr>
          <w:rFonts w:ascii="UD デジタル 教科書体 NK-R" w:eastAsia="UD デジタル 教科書体 NK-R" w:hAnsi="ＭＳ ゴシック" w:hint="eastAsia"/>
          <w:b/>
        </w:rPr>
        <w:t>第1号被保険者数</w:t>
      </w:r>
    </w:p>
    <w:p w14:paraId="0D04BDBC" w14:textId="25CBC9CA" w:rsidR="00FC36C9" w:rsidRDefault="00FC36C9" w:rsidP="00E34308">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大阪府の第</w:t>
      </w:r>
      <w:r w:rsidR="001604E8">
        <w:rPr>
          <w:rFonts w:ascii="UD デジタル 教科書体 NK-R" w:eastAsia="UD デジタル 教科書体 NK-R" w:hAnsi="ＭＳ 明朝" w:hint="eastAsia"/>
        </w:rPr>
        <w:t>１</w:t>
      </w:r>
      <w:r w:rsidRPr="00AA2B1E">
        <w:rPr>
          <w:rFonts w:ascii="UD デジタル 教科書体 NK-R" w:eastAsia="UD デジタル 教科書体 NK-R" w:hAnsi="ＭＳ 明朝" w:hint="eastAsia"/>
        </w:rPr>
        <w:t>号被保険者における第</w:t>
      </w:r>
      <w:r w:rsidR="001604E8">
        <w:rPr>
          <w:rFonts w:ascii="UD デジタル 教科書体 NK-R" w:eastAsia="UD デジタル 教科書体 NK-R" w:hAnsi="ＭＳ 明朝" w:hint="eastAsia"/>
        </w:rPr>
        <w:t>１～３</w:t>
      </w:r>
      <w:r w:rsidRPr="00AA2B1E">
        <w:rPr>
          <w:rFonts w:ascii="UD デジタル 教科書体 NK-R" w:eastAsia="UD デジタル 教科書体 NK-R" w:hAnsi="ＭＳ 明朝" w:hint="eastAsia"/>
        </w:rPr>
        <w:t>段階の割合は、全国平均</w:t>
      </w:r>
      <w:r w:rsidR="005F46A7" w:rsidRPr="00AA2B1E">
        <w:rPr>
          <w:rFonts w:ascii="UD デジタル 教科書体 NK-R" w:eastAsia="UD デジタル 教科書体 NK-R" w:hAnsi="ＭＳ 明朝" w:hint="eastAsia"/>
        </w:rPr>
        <w:t>を上回り、第</w:t>
      </w:r>
      <w:r w:rsidR="001604E8">
        <w:rPr>
          <w:rFonts w:ascii="UD デジタル 教科書体 NK-R" w:eastAsia="UD デジタル 教科書体 NK-R" w:hAnsi="ＭＳ 明朝" w:hint="eastAsia"/>
        </w:rPr>
        <w:t>４～</w:t>
      </w:r>
      <w:r w:rsidR="00BD37AE">
        <w:rPr>
          <w:rFonts w:ascii="UD デジタル 教科書体 NK-R" w:eastAsia="UD デジタル 教科書体 NK-R" w:hAnsi="ＭＳ 明朝" w:hint="eastAsia"/>
        </w:rPr>
        <w:t>９</w:t>
      </w:r>
      <w:r w:rsidR="005F46A7" w:rsidRPr="00AA2B1E">
        <w:rPr>
          <w:rFonts w:ascii="UD デジタル 教科書体 NK-R" w:eastAsia="UD デジタル 教科書体 NK-R" w:hAnsi="ＭＳ 明朝" w:hint="eastAsia"/>
        </w:rPr>
        <w:t>段階の割合は全国平均を下回ってい</w:t>
      </w:r>
      <w:r w:rsidR="00821B8F" w:rsidRPr="00AA2B1E">
        <w:rPr>
          <w:rFonts w:ascii="UD デジタル 教科書体 NK-R" w:eastAsia="UD デジタル 教科書体 NK-R" w:hAnsi="ＭＳ 明朝" w:hint="eastAsia"/>
        </w:rPr>
        <w:t>ます。</w:t>
      </w:r>
    </w:p>
    <w:p w14:paraId="09EF7A51" w14:textId="77777777" w:rsidR="00D20094" w:rsidRPr="0015293F" w:rsidRDefault="00D20094" w:rsidP="0015293F">
      <w:pPr>
        <w:snapToGrid w:val="0"/>
        <w:ind w:leftChars="100" w:left="227"/>
        <w:jc w:val="center"/>
        <w:rPr>
          <w:rFonts w:ascii="UD デジタル 教科書体 NK-R" w:eastAsia="UD デジタル 教科書体 NK-R" w:hAnsi="ＭＳ 明朝"/>
          <w:b/>
        </w:rPr>
      </w:pPr>
      <w:r w:rsidRPr="0015293F">
        <w:rPr>
          <w:rFonts w:ascii="UD デジタル 教科書体 NK-R" w:eastAsia="UD デジタル 教科書体 NK-R" w:hAnsi="ＭＳ 明朝" w:hint="eastAsia"/>
          <w:b/>
        </w:rPr>
        <w:t>【</w:t>
      </w:r>
      <w:r w:rsidR="0015293F" w:rsidRPr="0015293F">
        <w:rPr>
          <w:rFonts w:ascii="UD デジタル 教科書体 NK-R" w:eastAsia="UD デジタル 教科書体 NK-R" w:hAnsi="ＭＳ 明朝" w:hint="eastAsia"/>
          <w:b/>
        </w:rPr>
        <w:t>所得段階別第</w:t>
      </w:r>
      <w:r w:rsidR="001604E8">
        <w:rPr>
          <w:rFonts w:ascii="UD デジタル 教科書体 NK-R" w:eastAsia="UD デジタル 教科書体 NK-R" w:hAnsi="ＭＳ 明朝" w:hint="eastAsia"/>
          <w:b/>
        </w:rPr>
        <w:t>１</w:t>
      </w:r>
      <w:r w:rsidR="0015293F" w:rsidRPr="0015293F">
        <w:rPr>
          <w:rFonts w:ascii="UD デジタル 教科書体 NK-R" w:eastAsia="UD デジタル 教科書体 NK-R" w:hAnsi="ＭＳ 明朝" w:hint="eastAsia"/>
          <w:b/>
        </w:rPr>
        <w:t>号被保険者数</w:t>
      </w:r>
      <w:r w:rsidRPr="0015293F">
        <w:rPr>
          <w:rFonts w:ascii="UD デジタル 教科書体 NK-R" w:eastAsia="UD デジタル 教科書体 NK-R" w:hAnsi="ＭＳ 明朝" w:hint="eastAsia"/>
          <w:b/>
        </w:rPr>
        <w:t>】</w:t>
      </w:r>
    </w:p>
    <w:p w14:paraId="43341E90" w14:textId="77777777" w:rsidR="00FD74A1" w:rsidRPr="00FD74A1" w:rsidRDefault="00FD74A1" w:rsidP="00FD74A1">
      <w:pPr>
        <w:snapToGrid w:val="0"/>
        <w:ind w:leftChars="100" w:left="227"/>
        <w:jc w:val="right"/>
        <w:rPr>
          <w:rFonts w:ascii="UD デジタル 教科書体 NK-R" w:eastAsia="UD デジタル 教科書体 NK-R" w:hAnsi="ＭＳ 明朝"/>
          <w:sz w:val="18"/>
        </w:rPr>
      </w:pPr>
      <w:r w:rsidRPr="00FD74A1">
        <w:rPr>
          <w:rFonts w:ascii="UD デジタル 教科書体 NK-R" w:eastAsia="UD デジタル 教科書体 NK-R" w:hAnsi="ＭＳ 明朝" w:hint="eastAsia"/>
          <w:sz w:val="18"/>
        </w:rPr>
        <w:t>（</w:t>
      </w:r>
      <w:r w:rsidR="007A70D4">
        <w:rPr>
          <w:rFonts w:ascii="UD デジタル 教科書体 NK-R" w:eastAsia="UD デジタル 教科書体 NK-R" w:hAnsi="ＭＳ 明朝" w:hint="eastAsia"/>
          <w:sz w:val="18"/>
        </w:rPr>
        <w:t>万</w:t>
      </w:r>
      <w:r w:rsidRPr="00FD74A1">
        <w:rPr>
          <w:rFonts w:ascii="UD デジタル 教科書体 NK-R" w:eastAsia="UD デジタル 教科書体 NK-R" w:hAnsi="ＭＳ 明朝" w:hint="eastAsia"/>
          <w:sz w:val="1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30"/>
        <w:gridCol w:w="927"/>
        <w:gridCol w:w="927"/>
        <w:gridCol w:w="929"/>
        <w:gridCol w:w="929"/>
        <w:gridCol w:w="929"/>
        <w:gridCol w:w="929"/>
        <w:gridCol w:w="926"/>
        <w:gridCol w:w="926"/>
        <w:gridCol w:w="976"/>
      </w:tblGrid>
      <w:tr w:rsidR="00BD37AE" w:rsidRPr="00CA44B9" w14:paraId="09C7B7C1" w14:textId="77777777" w:rsidTr="00CA44B9">
        <w:trPr>
          <w:jc w:val="center"/>
        </w:trPr>
        <w:tc>
          <w:tcPr>
            <w:tcW w:w="874" w:type="dxa"/>
            <w:shd w:val="clear" w:color="auto" w:fill="auto"/>
            <w:vAlign w:val="center"/>
          </w:tcPr>
          <w:p w14:paraId="41854970" w14:textId="77777777" w:rsidR="00FD74A1" w:rsidRPr="00CA44B9" w:rsidRDefault="00FD74A1" w:rsidP="00CA44B9">
            <w:pPr>
              <w:snapToGrid w:val="0"/>
              <w:rPr>
                <w:rFonts w:ascii="UD デジタル 教科書体 NK-R" w:eastAsia="UD デジタル 教科書体 NK-R"/>
                <w:sz w:val="20"/>
              </w:rPr>
            </w:pPr>
          </w:p>
        </w:tc>
        <w:tc>
          <w:tcPr>
            <w:tcW w:w="931" w:type="dxa"/>
            <w:shd w:val="clear" w:color="auto" w:fill="auto"/>
            <w:vAlign w:val="center"/>
          </w:tcPr>
          <w:p w14:paraId="315F2056"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第１</w:t>
            </w:r>
          </w:p>
          <w:p w14:paraId="29684422"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200A8B5E"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第２</w:t>
            </w:r>
          </w:p>
          <w:p w14:paraId="4F9165C5"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17FA217E"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第３</w:t>
            </w:r>
          </w:p>
          <w:p w14:paraId="71E399F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4396859A"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第４</w:t>
            </w:r>
          </w:p>
          <w:p w14:paraId="00903BF1"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38583B9B"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第５</w:t>
            </w:r>
          </w:p>
          <w:p w14:paraId="2BF385D9"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3862A149"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第６</w:t>
            </w:r>
          </w:p>
          <w:p w14:paraId="3AD243FD"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2F870BEA"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第７</w:t>
            </w:r>
          </w:p>
          <w:p w14:paraId="6AE0E30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50726746"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第８</w:t>
            </w:r>
          </w:p>
          <w:p w14:paraId="4FF0B94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6100B241"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第９</w:t>
            </w:r>
          </w:p>
          <w:p w14:paraId="72C3632B"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77" w:type="dxa"/>
            <w:shd w:val="clear" w:color="auto" w:fill="auto"/>
            <w:vAlign w:val="center"/>
          </w:tcPr>
          <w:p w14:paraId="4CC0569E"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合計</w:t>
            </w:r>
          </w:p>
        </w:tc>
      </w:tr>
      <w:tr w:rsidR="00BD37AE" w:rsidRPr="00CA44B9" w14:paraId="748BF1DD" w14:textId="77777777" w:rsidTr="00CA44B9">
        <w:trPr>
          <w:jc w:val="center"/>
        </w:trPr>
        <w:tc>
          <w:tcPr>
            <w:tcW w:w="874" w:type="dxa"/>
            <w:shd w:val="clear" w:color="auto" w:fill="auto"/>
          </w:tcPr>
          <w:p w14:paraId="4DE11E1C"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全国</w:t>
            </w:r>
          </w:p>
        </w:tc>
        <w:tc>
          <w:tcPr>
            <w:tcW w:w="931" w:type="dxa"/>
            <w:shd w:val="clear" w:color="auto" w:fill="auto"/>
          </w:tcPr>
          <w:p w14:paraId="504CFE73" w14:textId="16091829"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604</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34CA594B" w14:textId="2BFE7A3C"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308</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14:paraId="51D07214" w14:textId="1BD65DD4"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280</w:t>
            </w:r>
          </w:p>
        </w:tc>
        <w:tc>
          <w:tcPr>
            <w:tcW w:w="932" w:type="dxa"/>
            <w:shd w:val="clear" w:color="auto" w:fill="auto"/>
          </w:tcPr>
          <w:p w14:paraId="44B54F51" w14:textId="09DA45D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426</w:t>
            </w:r>
          </w:p>
        </w:tc>
        <w:tc>
          <w:tcPr>
            <w:tcW w:w="932" w:type="dxa"/>
            <w:shd w:val="clear" w:color="auto" w:fill="auto"/>
          </w:tcPr>
          <w:p w14:paraId="7AB0BF66" w14:textId="15B608F3"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487</w:t>
            </w:r>
          </w:p>
        </w:tc>
        <w:tc>
          <w:tcPr>
            <w:tcW w:w="932" w:type="dxa"/>
            <w:shd w:val="clear" w:color="auto" w:fill="auto"/>
          </w:tcPr>
          <w:p w14:paraId="69AB9840" w14:textId="2CBF1ED3"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518</w:t>
            </w:r>
          </w:p>
        </w:tc>
        <w:tc>
          <w:tcPr>
            <w:tcW w:w="932" w:type="dxa"/>
            <w:shd w:val="clear" w:color="auto" w:fill="auto"/>
          </w:tcPr>
          <w:p w14:paraId="76FCB42D" w14:textId="2D52473A"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497</w:t>
            </w:r>
          </w:p>
        </w:tc>
        <w:tc>
          <w:tcPr>
            <w:tcW w:w="932" w:type="dxa"/>
            <w:shd w:val="clear" w:color="auto" w:fill="auto"/>
          </w:tcPr>
          <w:p w14:paraId="579915E3" w14:textId="48835682"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233</w:t>
            </w:r>
          </w:p>
        </w:tc>
        <w:tc>
          <w:tcPr>
            <w:tcW w:w="932" w:type="dxa"/>
            <w:shd w:val="clear" w:color="auto" w:fill="auto"/>
          </w:tcPr>
          <w:p w14:paraId="26E982E7" w14:textId="719A9C4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234</w:t>
            </w:r>
            <w:r w:rsidR="00FD74A1" w:rsidRPr="00CA44B9">
              <w:rPr>
                <w:rFonts w:ascii="UD デジタル 教科書体 NK-R" w:eastAsia="UD デジタル 教科書体 NK-R" w:hint="eastAsia"/>
                <w:sz w:val="20"/>
                <w:szCs w:val="20"/>
              </w:rPr>
              <w:t xml:space="preserve"> </w:t>
            </w:r>
          </w:p>
        </w:tc>
        <w:tc>
          <w:tcPr>
            <w:tcW w:w="977" w:type="dxa"/>
            <w:shd w:val="clear" w:color="auto" w:fill="auto"/>
          </w:tcPr>
          <w:p w14:paraId="674F9ECC" w14:textId="69C7CBBE" w:rsidR="00FD74A1" w:rsidRPr="00CA44B9" w:rsidRDefault="007A70D4" w:rsidP="00730EC0">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hint="eastAsia"/>
                <w:sz w:val="20"/>
                <w:szCs w:val="20"/>
              </w:rPr>
              <w:t>3,588</w:t>
            </w:r>
          </w:p>
        </w:tc>
      </w:tr>
      <w:tr w:rsidR="00BD37AE" w:rsidRPr="00CA44B9" w14:paraId="00FFFEEE" w14:textId="77777777" w:rsidTr="00CA44B9">
        <w:trPr>
          <w:jc w:val="center"/>
        </w:trPr>
        <w:tc>
          <w:tcPr>
            <w:tcW w:w="874" w:type="dxa"/>
            <w:shd w:val="clear" w:color="auto" w:fill="auto"/>
          </w:tcPr>
          <w:p w14:paraId="37CAB1DB"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76160116" w14:textId="30E01ADB"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16.8</w:t>
            </w:r>
            <w:r w:rsidR="007A70D4" w:rsidRPr="00CA44B9">
              <w:rPr>
                <w:rFonts w:ascii="UD デジタル 教科書体 NK-R" w:eastAsia="UD デジタル 教科書体 NK-R" w:hint="eastAsia"/>
                <w:sz w:val="20"/>
                <w:szCs w:val="20"/>
              </w:rPr>
              <w:t>%</w:t>
            </w:r>
          </w:p>
        </w:tc>
        <w:tc>
          <w:tcPr>
            <w:tcW w:w="932" w:type="dxa"/>
            <w:shd w:val="clear" w:color="auto" w:fill="auto"/>
          </w:tcPr>
          <w:p w14:paraId="4534A3BA" w14:textId="20730D71"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8.6</w:t>
            </w:r>
            <w:r w:rsidR="007A70D4" w:rsidRPr="00CA44B9">
              <w:rPr>
                <w:rFonts w:ascii="UD デジタル 教科書体 NK-R" w:eastAsia="UD デジタル 教科書体 NK-R" w:hint="eastAsia"/>
                <w:sz w:val="20"/>
                <w:szCs w:val="20"/>
              </w:rPr>
              <w:t>%</w:t>
            </w:r>
          </w:p>
        </w:tc>
        <w:tc>
          <w:tcPr>
            <w:tcW w:w="932" w:type="dxa"/>
            <w:shd w:val="clear" w:color="auto" w:fill="auto"/>
          </w:tcPr>
          <w:p w14:paraId="0F79DE6E" w14:textId="78D75F45"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7.8</w:t>
            </w:r>
            <w:r w:rsidR="007A70D4" w:rsidRPr="00CA44B9">
              <w:rPr>
                <w:rFonts w:ascii="UD デジタル 教科書体 NK-R" w:eastAsia="UD デジタル 教科書体 NK-R" w:hint="eastAsia"/>
                <w:sz w:val="20"/>
                <w:szCs w:val="20"/>
              </w:rPr>
              <w:t>%</w:t>
            </w:r>
          </w:p>
        </w:tc>
        <w:tc>
          <w:tcPr>
            <w:tcW w:w="932" w:type="dxa"/>
            <w:shd w:val="clear" w:color="auto" w:fill="auto"/>
          </w:tcPr>
          <w:p w14:paraId="5156DCDB" w14:textId="796ED53F"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11.9</w:t>
            </w:r>
            <w:r w:rsidR="007A70D4" w:rsidRPr="00CA44B9">
              <w:rPr>
                <w:rFonts w:ascii="UD デジタル 教科書体 NK-R" w:eastAsia="UD デジタル 教科書体 NK-R" w:hint="eastAsia"/>
                <w:sz w:val="20"/>
                <w:szCs w:val="20"/>
              </w:rPr>
              <w:t>%</w:t>
            </w:r>
          </w:p>
        </w:tc>
        <w:tc>
          <w:tcPr>
            <w:tcW w:w="932" w:type="dxa"/>
            <w:shd w:val="clear" w:color="auto" w:fill="auto"/>
          </w:tcPr>
          <w:p w14:paraId="0C638E8F" w14:textId="2BF7C36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13.6</w:t>
            </w:r>
            <w:r w:rsidR="007A70D4" w:rsidRPr="00CA44B9">
              <w:rPr>
                <w:rFonts w:ascii="UD デジタル 教科書体 NK-R" w:eastAsia="UD デジタル 教科書体 NK-R" w:hint="eastAsia"/>
                <w:sz w:val="20"/>
                <w:szCs w:val="20"/>
              </w:rPr>
              <w:t>%</w:t>
            </w:r>
          </w:p>
        </w:tc>
        <w:tc>
          <w:tcPr>
            <w:tcW w:w="932" w:type="dxa"/>
            <w:shd w:val="clear" w:color="auto" w:fill="auto"/>
          </w:tcPr>
          <w:p w14:paraId="6260C4FC" w14:textId="5B10277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14.4</w:t>
            </w:r>
            <w:r w:rsidR="007A70D4" w:rsidRPr="00CA44B9">
              <w:rPr>
                <w:rFonts w:ascii="UD デジタル 教科書体 NK-R" w:eastAsia="UD デジタル 教科書体 NK-R" w:hint="eastAsia"/>
                <w:sz w:val="20"/>
                <w:szCs w:val="20"/>
              </w:rPr>
              <w:t>%</w:t>
            </w:r>
          </w:p>
        </w:tc>
        <w:tc>
          <w:tcPr>
            <w:tcW w:w="932" w:type="dxa"/>
            <w:shd w:val="clear" w:color="auto" w:fill="auto"/>
          </w:tcPr>
          <w:p w14:paraId="3571EADD" w14:textId="15C6493C"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13.9</w:t>
            </w:r>
            <w:r w:rsidR="007A70D4" w:rsidRPr="00CA44B9">
              <w:rPr>
                <w:rFonts w:ascii="UD デジタル 教科書体 NK-R" w:eastAsia="UD デジタル 教科書体 NK-R" w:hint="eastAsia"/>
                <w:sz w:val="20"/>
                <w:szCs w:val="20"/>
              </w:rPr>
              <w:t>%</w:t>
            </w:r>
          </w:p>
        </w:tc>
        <w:tc>
          <w:tcPr>
            <w:tcW w:w="932" w:type="dxa"/>
            <w:shd w:val="clear" w:color="auto" w:fill="auto"/>
          </w:tcPr>
          <w:p w14:paraId="6E4BE8AA" w14:textId="72F45032"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6.5</w:t>
            </w:r>
            <w:r w:rsidR="007A70D4" w:rsidRPr="00CA44B9">
              <w:rPr>
                <w:rFonts w:ascii="UD デジタル 教科書体 NK-R" w:eastAsia="UD デジタル 教科書体 NK-R" w:hint="eastAsia"/>
                <w:sz w:val="20"/>
                <w:szCs w:val="20"/>
              </w:rPr>
              <w:t>%</w:t>
            </w:r>
          </w:p>
        </w:tc>
        <w:tc>
          <w:tcPr>
            <w:tcW w:w="932" w:type="dxa"/>
            <w:shd w:val="clear" w:color="auto" w:fill="auto"/>
          </w:tcPr>
          <w:p w14:paraId="7129AD6D" w14:textId="21B5805B"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6.5</w:t>
            </w:r>
            <w:r w:rsidR="007A70D4" w:rsidRPr="00CA44B9">
              <w:rPr>
                <w:rFonts w:ascii="UD デジタル 教科書体 NK-R" w:eastAsia="UD デジタル 教科書体 NK-R" w:hint="eastAsia"/>
                <w:sz w:val="20"/>
                <w:szCs w:val="20"/>
              </w:rPr>
              <w:t>%</w:t>
            </w:r>
          </w:p>
        </w:tc>
        <w:tc>
          <w:tcPr>
            <w:tcW w:w="977" w:type="dxa"/>
            <w:shd w:val="clear" w:color="auto" w:fill="auto"/>
          </w:tcPr>
          <w:p w14:paraId="66EF2F8C"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r w:rsidR="00BD37AE" w:rsidRPr="00CA44B9" w14:paraId="300AB8F1" w14:textId="77777777" w:rsidTr="00CA44B9">
        <w:trPr>
          <w:jc w:val="center"/>
        </w:trPr>
        <w:tc>
          <w:tcPr>
            <w:tcW w:w="874" w:type="dxa"/>
            <w:shd w:val="clear" w:color="auto" w:fill="auto"/>
          </w:tcPr>
          <w:p w14:paraId="77E3A79B"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大阪府</w:t>
            </w:r>
          </w:p>
        </w:tc>
        <w:tc>
          <w:tcPr>
            <w:tcW w:w="931" w:type="dxa"/>
            <w:shd w:val="clear" w:color="auto" w:fill="auto"/>
          </w:tcPr>
          <w:p w14:paraId="73A1D985" w14:textId="4B09F601"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56</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2322C492" w14:textId="582F6120"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22</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07DBD542" w14:textId="2CADDD85"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21</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14:paraId="1790EBA4" w14:textId="25180971"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27</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2DACC1EE" w14:textId="262EEA8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24</w:t>
            </w:r>
          </w:p>
        </w:tc>
        <w:tc>
          <w:tcPr>
            <w:tcW w:w="932" w:type="dxa"/>
            <w:shd w:val="clear" w:color="auto" w:fill="auto"/>
          </w:tcPr>
          <w:p w14:paraId="579888A6" w14:textId="70E7F28A"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28</w:t>
            </w:r>
          </w:p>
        </w:tc>
        <w:tc>
          <w:tcPr>
            <w:tcW w:w="932" w:type="dxa"/>
            <w:shd w:val="clear" w:color="auto" w:fill="auto"/>
          </w:tcPr>
          <w:p w14:paraId="11BF2332" w14:textId="0D508C80"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32</w:t>
            </w:r>
          </w:p>
        </w:tc>
        <w:tc>
          <w:tcPr>
            <w:tcW w:w="932" w:type="dxa"/>
            <w:shd w:val="clear" w:color="auto" w:fill="auto"/>
          </w:tcPr>
          <w:p w14:paraId="6CB5F54D" w14:textId="662AC16C"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14</w:t>
            </w:r>
          </w:p>
        </w:tc>
        <w:tc>
          <w:tcPr>
            <w:tcW w:w="932" w:type="dxa"/>
            <w:shd w:val="clear" w:color="auto" w:fill="auto"/>
          </w:tcPr>
          <w:p w14:paraId="1B907765" w14:textId="114B2B8C"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15</w:t>
            </w:r>
          </w:p>
        </w:tc>
        <w:tc>
          <w:tcPr>
            <w:tcW w:w="977" w:type="dxa"/>
            <w:shd w:val="clear" w:color="auto" w:fill="auto"/>
          </w:tcPr>
          <w:p w14:paraId="1041313D" w14:textId="1E32AAD0"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238</w:t>
            </w:r>
          </w:p>
        </w:tc>
      </w:tr>
      <w:tr w:rsidR="00BD37AE" w:rsidRPr="00CA44B9" w14:paraId="0C78BA8F" w14:textId="77777777" w:rsidTr="00CA44B9">
        <w:trPr>
          <w:jc w:val="center"/>
        </w:trPr>
        <w:tc>
          <w:tcPr>
            <w:tcW w:w="874" w:type="dxa"/>
            <w:shd w:val="clear" w:color="auto" w:fill="auto"/>
          </w:tcPr>
          <w:p w14:paraId="2665CFD7"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2AE3403A" w14:textId="18CFB0C7"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23.6</w:t>
            </w:r>
            <w:r w:rsidR="007A70D4" w:rsidRPr="00CA44B9">
              <w:rPr>
                <w:rFonts w:ascii="UD デジタル 教科書体 NK-R" w:eastAsia="UD デジタル 教科書体 NK-R" w:hint="eastAsia"/>
                <w:sz w:val="20"/>
                <w:szCs w:val="20"/>
              </w:rPr>
              <w:t>%</w:t>
            </w:r>
          </w:p>
        </w:tc>
        <w:tc>
          <w:tcPr>
            <w:tcW w:w="932" w:type="dxa"/>
            <w:shd w:val="clear" w:color="auto" w:fill="auto"/>
          </w:tcPr>
          <w:p w14:paraId="6B23B1BB" w14:textId="72BD7325"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9.2</w:t>
            </w:r>
            <w:r w:rsidR="007A70D4" w:rsidRPr="00CA44B9">
              <w:rPr>
                <w:rFonts w:ascii="UD デジタル 教科書体 NK-R" w:eastAsia="UD デジタル 教科書体 NK-R" w:hint="eastAsia"/>
                <w:sz w:val="20"/>
                <w:szCs w:val="20"/>
              </w:rPr>
              <w:t>%</w:t>
            </w:r>
          </w:p>
        </w:tc>
        <w:tc>
          <w:tcPr>
            <w:tcW w:w="932" w:type="dxa"/>
            <w:shd w:val="clear" w:color="auto" w:fill="auto"/>
          </w:tcPr>
          <w:p w14:paraId="536649C5" w14:textId="68F73CC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8.7</w:t>
            </w:r>
            <w:r w:rsidR="007A70D4" w:rsidRPr="00CA44B9">
              <w:rPr>
                <w:rFonts w:ascii="UD デジタル 教科書体 NK-R" w:eastAsia="UD デジタル 教科書体 NK-R" w:hint="eastAsia"/>
                <w:sz w:val="20"/>
                <w:szCs w:val="20"/>
              </w:rPr>
              <w:t>%</w:t>
            </w:r>
          </w:p>
        </w:tc>
        <w:tc>
          <w:tcPr>
            <w:tcW w:w="932" w:type="dxa"/>
            <w:shd w:val="clear" w:color="auto" w:fill="auto"/>
          </w:tcPr>
          <w:p w14:paraId="1628E7B5" w14:textId="6FE2FB7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11.2</w:t>
            </w:r>
            <w:r w:rsidR="007A70D4" w:rsidRPr="00CA44B9">
              <w:rPr>
                <w:rFonts w:ascii="UD デジタル 教科書体 NK-R" w:eastAsia="UD デジタル 教科書体 NK-R" w:hint="eastAsia"/>
                <w:sz w:val="20"/>
                <w:szCs w:val="20"/>
              </w:rPr>
              <w:t>%</w:t>
            </w:r>
          </w:p>
        </w:tc>
        <w:tc>
          <w:tcPr>
            <w:tcW w:w="932" w:type="dxa"/>
            <w:shd w:val="clear" w:color="auto" w:fill="auto"/>
          </w:tcPr>
          <w:p w14:paraId="3A4DB5C3" w14:textId="71D5593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10.0</w:t>
            </w:r>
            <w:r w:rsidR="007A70D4" w:rsidRPr="00CA44B9">
              <w:rPr>
                <w:rFonts w:ascii="UD デジタル 教科書体 NK-R" w:eastAsia="UD デジタル 教科書体 NK-R" w:hint="eastAsia"/>
                <w:sz w:val="20"/>
                <w:szCs w:val="20"/>
              </w:rPr>
              <w:t>%</w:t>
            </w:r>
          </w:p>
        </w:tc>
        <w:tc>
          <w:tcPr>
            <w:tcW w:w="932" w:type="dxa"/>
            <w:shd w:val="clear" w:color="auto" w:fill="auto"/>
          </w:tcPr>
          <w:p w14:paraId="5242DDB8" w14:textId="20CCAFA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11.8</w:t>
            </w:r>
            <w:r w:rsidR="007A70D4" w:rsidRPr="00CA44B9">
              <w:rPr>
                <w:rFonts w:ascii="UD デジタル 教科書体 NK-R" w:eastAsia="UD デジタル 教科書体 NK-R" w:hint="eastAsia"/>
                <w:sz w:val="20"/>
                <w:szCs w:val="20"/>
              </w:rPr>
              <w:t>%</w:t>
            </w:r>
          </w:p>
        </w:tc>
        <w:tc>
          <w:tcPr>
            <w:tcW w:w="932" w:type="dxa"/>
            <w:shd w:val="clear" w:color="auto" w:fill="auto"/>
          </w:tcPr>
          <w:p w14:paraId="6A40BA8D" w14:textId="677B92AD"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13.3</w:t>
            </w:r>
            <w:r w:rsidR="007A70D4" w:rsidRPr="00CA44B9">
              <w:rPr>
                <w:rFonts w:ascii="UD デジタル 教科書体 NK-R" w:eastAsia="UD デジタル 教科書体 NK-R" w:hint="eastAsia"/>
                <w:sz w:val="20"/>
                <w:szCs w:val="20"/>
              </w:rPr>
              <w:t>%</w:t>
            </w:r>
          </w:p>
        </w:tc>
        <w:tc>
          <w:tcPr>
            <w:tcW w:w="932" w:type="dxa"/>
            <w:shd w:val="clear" w:color="auto" w:fill="auto"/>
          </w:tcPr>
          <w:p w14:paraId="5041A3D7" w14:textId="0AB6DE1A"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6.0</w:t>
            </w:r>
            <w:r w:rsidR="007A70D4" w:rsidRPr="00CA44B9">
              <w:rPr>
                <w:rFonts w:ascii="UD デジタル 教科書体 NK-R" w:eastAsia="UD デジタル 教科書体 NK-R" w:hint="eastAsia"/>
                <w:sz w:val="20"/>
                <w:szCs w:val="20"/>
              </w:rPr>
              <w:t>%</w:t>
            </w:r>
          </w:p>
        </w:tc>
        <w:tc>
          <w:tcPr>
            <w:tcW w:w="932" w:type="dxa"/>
            <w:shd w:val="clear" w:color="auto" w:fill="auto"/>
          </w:tcPr>
          <w:p w14:paraId="0137492C" w14:textId="24734A76"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6.3</w:t>
            </w:r>
            <w:r w:rsidR="007A70D4" w:rsidRPr="00CA44B9">
              <w:rPr>
                <w:rFonts w:ascii="UD デジタル 教科書体 NK-R" w:eastAsia="UD デジタル 教科書体 NK-R" w:hint="eastAsia"/>
                <w:sz w:val="20"/>
                <w:szCs w:val="20"/>
              </w:rPr>
              <w:t>%</w:t>
            </w:r>
          </w:p>
        </w:tc>
        <w:tc>
          <w:tcPr>
            <w:tcW w:w="977" w:type="dxa"/>
            <w:shd w:val="clear" w:color="auto" w:fill="auto"/>
          </w:tcPr>
          <w:p w14:paraId="40FEDD33"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bl>
    <w:p w14:paraId="0E99B467" w14:textId="75FC617D" w:rsidR="00FC36C9" w:rsidRPr="0015293F" w:rsidRDefault="00B20DD8" w:rsidP="00FC36C9">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w:t>
      </w:r>
      <w:r w:rsidR="00FC36C9" w:rsidRPr="0015293F">
        <w:rPr>
          <w:rFonts w:ascii="UD デジタル 教科書体 NK-R" w:eastAsia="UD デジタル 教科書体 NK-R" w:hAnsi="ＭＳ 明朝" w:hint="eastAsia"/>
          <w:sz w:val="16"/>
          <w:szCs w:val="18"/>
        </w:rPr>
        <w:t>厚生労働省「</w:t>
      </w:r>
      <w:r w:rsidR="005F0CA9">
        <w:rPr>
          <w:rFonts w:ascii="UD デジタル 教科書体 NK-R" w:eastAsia="UD デジタル 教科書体 NK-R" w:hAnsi="ＭＳ 明朝" w:hint="eastAsia"/>
          <w:sz w:val="16"/>
          <w:szCs w:val="18"/>
        </w:rPr>
        <w:t>令和３</w:t>
      </w:r>
      <w:r w:rsidR="00FC36C9" w:rsidRPr="0015293F">
        <w:rPr>
          <w:rFonts w:ascii="UD デジタル 教科書体 NK-R" w:eastAsia="UD デジタル 教科書体 NK-R" w:hAnsi="ＭＳ 明朝" w:hint="eastAsia"/>
          <w:sz w:val="16"/>
          <w:szCs w:val="18"/>
        </w:rPr>
        <w:t>年度介護保険事業状況報告（年報）」</w:t>
      </w:r>
    </w:p>
    <w:p w14:paraId="39AA8C97" w14:textId="77777777" w:rsidR="00FC36C9" w:rsidRDefault="00FC36C9" w:rsidP="00A70EF5">
      <w:pPr>
        <w:snapToGrid w:val="0"/>
        <w:rPr>
          <w:rFonts w:ascii="UD デジタル 教科書体 NK-R" w:eastAsia="UD デジタル 教科書体 NK-R" w:hAnsi="ＭＳ ゴシック"/>
          <w:b/>
        </w:rPr>
      </w:pPr>
    </w:p>
    <w:p w14:paraId="5EE04708" w14:textId="77777777" w:rsidR="00A80A74"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FC36C9">
        <w:rPr>
          <w:rFonts w:ascii="UD デジタル 教科書体 NK-R" w:eastAsia="UD デジタル 教科書体 NK-R" w:hAnsi="ＭＳ ゴシック" w:hint="eastAsia"/>
          <w:b/>
        </w:rPr>
        <w:t>３</w:t>
      </w:r>
      <w:r w:rsidRPr="00A70EF5">
        <w:rPr>
          <w:rFonts w:ascii="UD デジタル 教科書体 NK-R" w:eastAsia="UD デジタル 教科書体 NK-R" w:hAnsi="ＭＳ ゴシック" w:hint="eastAsia"/>
          <w:b/>
        </w:rPr>
        <w:t>）</w:t>
      </w:r>
      <w:r w:rsidR="00CD6F1C" w:rsidRPr="00A70EF5">
        <w:rPr>
          <w:rFonts w:ascii="UD デジタル 教科書体 NK-R" w:eastAsia="UD デジタル 教科書体 NK-R" w:hAnsi="ＭＳ ゴシック" w:hint="eastAsia"/>
          <w:b/>
        </w:rPr>
        <w:t>大阪府の介護サービス利用の特徴</w:t>
      </w:r>
    </w:p>
    <w:p w14:paraId="5D11F75D" w14:textId="4BA09A9A" w:rsidR="00B22440" w:rsidRPr="00790646" w:rsidRDefault="00F35977" w:rsidP="00E34308">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大阪</w:t>
      </w:r>
      <w:r w:rsidR="00CD6F1C" w:rsidRPr="00A70EF5">
        <w:rPr>
          <w:rFonts w:ascii="UD デジタル 教科書体 NK-R" w:eastAsia="UD デジタル 教科書体 NK-R" w:hAnsi="ＭＳ 明朝" w:hint="eastAsia"/>
        </w:rPr>
        <w:t>府は、全国との比較において、受給者ベース・</w:t>
      </w:r>
      <w:r w:rsidR="00F6138E">
        <w:rPr>
          <w:rFonts w:ascii="UD デジタル 教科書体 NK-R" w:eastAsia="UD デジタル 教科書体 NK-R" w:hAnsi="ＭＳ 明朝" w:hint="eastAsia"/>
        </w:rPr>
        <w:t>総費用</w:t>
      </w:r>
      <w:r w:rsidR="00CD6F1C" w:rsidRPr="00A70EF5">
        <w:rPr>
          <w:rFonts w:ascii="UD デジタル 教科書体 NK-R" w:eastAsia="UD デジタル 教科書体 NK-R" w:hAnsi="ＭＳ 明朝" w:hint="eastAsia"/>
        </w:rPr>
        <w:t>ベースともに</w:t>
      </w:r>
      <w:r w:rsidR="00F72F1D" w:rsidRPr="00A70EF5">
        <w:rPr>
          <w:rFonts w:ascii="UD デジタル 教科書体 NK-R" w:eastAsia="UD デジタル 教科書体 NK-R" w:hAnsi="ＭＳ 明朝" w:hint="eastAsia"/>
        </w:rPr>
        <w:t>訪問介護等の</w:t>
      </w:r>
      <w:r w:rsidR="00CD6F1C" w:rsidRPr="00A70EF5">
        <w:rPr>
          <w:rFonts w:ascii="UD デジタル 教科書体 NK-R" w:eastAsia="UD デジタル 教科書体 NK-R" w:hAnsi="ＭＳ 明朝" w:hint="eastAsia"/>
        </w:rPr>
        <w:t>居宅サービスの割合が高</w:t>
      </w:r>
      <w:r w:rsidR="008E7D5E" w:rsidRPr="00A70EF5">
        <w:rPr>
          <w:rFonts w:ascii="UD デジタル 教科書体 NK-R" w:eastAsia="UD デジタル 教科書体 NK-R" w:hAnsi="ＭＳ 明朝" w:hint="eastAsia"/>
        </w:rPr>
        <w:t>い一方</w:t>
      </w:r>
      <w:r w:rsidR="00CD6F1C" w:rsidRPr="00A70EF5">
        <w:rPr>
          <w:rFonts w:ascii="UD デジタル 教科書体 NK-R" w:eastAsia="UD デジタル 教科書体 NK-R" w:hAnsi="ＭＳ 明朝" w:hint="eastAsia"/>
        </w:rPr>
        <w:t>、特別養護老人ホーム</w:t>
      </w:r>
      <w:r w:rsidR="00F72F1D" w:rsidRPr="00A70EF5">
        <w:rPr>
          <w:rFonts w:ascii="UD デジタル 教科書体 NK-R" w:eastAsia="UD デジタル 教科書体 NK-R" w:hAnsi="ＭＳ 明朝" w:hint="eastAsia"/>
        </w:rPr>
        <w:t>（介護老人福祉施設）等</w:t>
      </w:r>
      <w:r w:rsidR="00CD6F1C" w:rsidRPr="00A70EF5">
        <w:rPr>
          <w:rFonts w:ascii="UD デジタル 教科書体 NK-R" w:eastAsia="UD デジタル 教科書体 NK-R" w:hAnsi="ＭＳ 明朝" w:hint="eastAsia"/>
        </w:rPr>
        <w:t>の施設サービスの割合が低く、居宅サービス</w:t>
      </w:r>
      <w:r w:rsidR="00F72F1D" w:rsidRPr="00A70EF5">
        <w:rPr>
          <w:rFonts w:ascii="UD デジタル 教科書体 NK-R" w:eastAsia="UD デジタル 教科書体 NK-R" w:hAnsi="ＭＳ 明朝" w:hint="eastAsia"/>
        </w:rPr>
        <w:t>を中心としたサービス</w:t>
      </w:r>
      <w:r w:rsidR="008C300A" w:rsidRPr="00A70EF5">
        <w:rPr>
          <w:rFonts w:ascii="UD デジタル 教科書体 NK-R" w:eastAsia="UD デジタル 教科書体 NK-R" w:hAnsi="ＭＳ 明朝" w:hint="eastAsia"/>
        </w:rPr>
        <w:t>利用が多いことが大きな特徴といえます</w:t>
      </w:r>
      <w:r w:rsidR="00CD6F1C" w:rsidRPr="00A70EF5">
        <w:rPr>
          <w:rFonts w:ascii="UD デジタル 教科書体 NK-R" w:eastAsia="UD デジタル 教科書体 NK-R" w:hAnsi="ＭＳ 明朝" w:hint="eastAsia"/>
        </w:rPr>
        <w:t>。</w:t>
      </w:r>
    </w:p>
    <w:p w14:paraId="154B957C" w14:textId="77777777" w:rsidR="00BE1EAB" w:rsidRPr="00A70EF5" w:rsidRDefault="00BE1EAB" w:rsidP="00A70EF5">
      <w:pPr>
        <w:snapToGrid w:val="0"/>
        <w:ind w:leftChars="194" w:left="705" w:hangingChars="117" w:hanging="265"/>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【利用者数・費用の全国値との比較】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121"/>
        <w:gridCol w:w="2243"/>
        <w:gridCol w:w="2243"/>
        <w:gridCol w:w="2243"/>
      </w:tblGrid>
      <w:tr w:rsidR="00410140" w:rsidRPr="00A70EF5" w14:paraId="704C0B14" w14:textId="77777777" w:rsidTr="00B72C34">
        <w:tc>
          <w:tcPr>
            <w:tcW w:w="3405" w:type="dxa"/>
            <w:gridSpan w:val="2"/>
            <w:shd w:val="clear" w:color="auto" w:fill="auto"/>
          </w:tcPr>
          <w:p w14:paraId="0FB282B4"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2270" w:type="dxa"/>
            <w:shd w:val="clear" w:color="auto" w:fill="auto"/>
          </w:tcPr>
          <w:p w14:paraId="4E4CDFE6"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居宅ｻｰﾋﾞｽ</w:t>
            </w:r>
          </w:p>
        </w:tc>
        <w:tc>
          <w:tcPr>
            <w:tcW w:w="2270" w:type="dxa"/>
            <w:shd w:val="clear" w:color="auto" w:fill="auto"/>
          </w:tcPr>
          <w:p w14:paraId="76365058"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地域密着型ｻｰﾋﾞｽ</w:t>
            </w:r>
          </w:p>
        </w:tc>
        <w:tc>
          <w:tcPr>
            <w:tcW w:w="2270" w:type="dxa"/>
            <w:shd w:val="clear" w:color="auto" w:fill="auto"/>
          </w:tcPr>
          <w:p w14:paraId="1CB53F59"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施設ｻｰﾋﾞｽ</w:t>
            </w:r>
          </w:p>
        </w:tc>
      </w:tr>
      <w:tr w:rsidR="00410140" w:rsidRPr="00A70EF5" w14:paraId="67A07956" w14:textId="77777777" w:rsidTr="00672C91">
        <w:tc>
          <w:tcPr>
            <w:tcW w:w="2270" w:type="dxa"/>
            <w:vMerge w:val="restart"/>
            <w:shd w:val="clear" w:color="auto" w:fill="auto"/>
            <w:vAlign w:val="center"/>
          </w:tcPr>
          <w:p w14:paraId="3051DEA0" w14:textId="3E7D0598" w:rsidR="00410140" w:rsidRPr="00A70EF5" w:rsidRDefault="00B86806" w:rsidP="00A70EF5">
            <w:pPr>
              <w:pStyle w:val="ad"/>
              <w:snapToGrid w:val="0"/>
              <w:ind w:leftChars="0" w:left="0"/>
              <w:jc w:val="center"/>
              <w:rPr>
                <w:rFonts w:ascii="UD デジタル 教科書体 NK-R" w:eastAsia="UD デジタル 教科書体 NK-R" w:hAnsi="ＭＳ 明朝"/>
              </w:rPr>
            </w:pPr>
            <w:r>
              <w:rPr>
                <w:rFonts w:ascii="UD デジタル 教科書体 NK-R" w:eastAsia="UD デジタル 教科書体 NK-R" w:hAnsi="ＭＳ 明朝" w:hint="eastAsia"/>
              </w:rPr>
              <w:t>受給</w:t>
            </w:r>
            <w:r w:rsidR="00410140" w:rsidRPr="00A70EF5">
              <w:rPr>
                <w:rFonts w:ascii="UD デジタル 教科書体 NK-R" w:eastAsia="UD デジタル 教科書体 NK-R" w:hAnsi="ＭＳ 明朝" w:hint="eastAsia"/>
              </w:rPr>
              <w:t>者数</w:t>
            </w:r>
          </w:p>
          <w:p w14:paraId="4FD66A61" w14:textId="6A780EEA" w:rsidR="00C05AA5" w:rsidRPr="00A70EF5" w:rsidRDefault="000C139A"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w:t>
            </w:r>
            <w:r w:rsidR="00BF04BC">
              <w:rPr>
                <w:rFonts w:ascii="UD デジタル 教科書体 NK-R" w:eastAsia="UD デジタル 教科書体 NK-R" w:hAnsi="ＭＳ 明朝" w:hint="eastAsia"/>
                <w:sz w:val="20"/>
              </w:rPr>
              <w:t>令和３</w:t>
            </w:r>
            <w:r w:rsidR="001604E8" w:rsidRPr="003A68D1">
              <w:rPr>
                <w:rFonts w:ascii="UD デジタル 教科書体 NK-R" w:eastAsia="UD デジタル 教科書体 NK-R" w:hAnsi="ＭＳ 明朝" w:hint="eastAsia"/>
                <w:sz w:val="20"/>
              </w:rPr>
              <w:t>年３</w:t>
            </w:r>
            <w:r w:rsidR="003A68D1" w:rsidRPr="003A68D1">
              <w:rPr>
                <w:rFonts w:ascii="UD デジタル 教科書体 NK-R" w:eastAsia="UD デジタル 教科書体 NK-R" w:hAnsi="ＭＳ 明朝" w:hint="eastAsia"/>
                <w:sz w:val="20"/>
              </w:rPr>
              <w:t>月サービス分から</w:t>
            </w:r>
            <w:r w:rsidR="00BF04BC">
              <w:rPr>
                <w:rFonts w:ascii="UD デジタル 教科書体 NK-R" w:eastAsia="UD デジタル 教科書体 NK-R" w:hAnsi="ＭＳ 明朝" w:hint="eastAsia"/>
                <w:sz w:val="20"/>
              </w:rPr>
              <w:t>令和４</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　延人月）</w:t>
            </w:r>
          </w:p>
        </w:tc>
        <w:tc>
          <w:tcPr>
            <w:tcW w:w="1135" w:type="dxa"/>
            <w:shd w:val="clear" w:color="auto" w:fill="auto"/>
            <w:vAlign w:val="center"/>
          </w:tcPr>
          <w:p w14:paraId="6FBBE54D"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1658A18D" w14:textId="1AE11F0C" w:rsidR="00410140" w:rsidRPr="00AA2B1E" w:rsidRDefault="00BF04BC" w:rsidP="000C139A">
            <w:pPr>
              <w:widowControl/>
              <w:snapToGrid w:val="0"/>
              <w:jc w:val="right"/>
              <w:rPr>
                <w:rFonts w:ascii="UD デジタル 教科書体 NK-R" w:eastAsia="UD デジタル 教科書体 NK-R" w:hAnsi="ＭＳ 明朝"/>
              </w:rPr>
            </w:pPr>
            <w:r>
              <w:rPr>
                <w:rFonts w:ascii="UD デジタル 教科書体 NK-R" w:eastAsia="UD デジタル 教科書体 NK-R" w:hAnsi="ＭＳ Ｐ明朝" w:hint="eastAsia"/>
                <w:sz w:val="20"/>
                <w:szCs w:val="20"/>
              </w:rPr>
              <w:t>4,854</w:t>
            </w:r>
            <w:r w:rsidR="00410140" w:rsidRPr="00AA2B1E">
              <w:rPr>
                <w:rFonts w:ascii="UD デジタル 教科書体 NK-R" w:eastAsia="UD デジタル 教科書体 NK-R" w:hAnsi="ＭＳ 明朝" w:hint="eastAsia"/>
              </w:rPr>
              <w:t>万人</w:t>
            </w:r>
          </w:p>
          <w:p w14:paraId="613A6B52" w14:textId="4970C263"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68.7</w:t>
            </w:r>
            <w:r w:rsidR="00410140" w:rsidRPr="00AA2B1E">
              <w:rPr>
                <w:rFonts w:ascii="UD デジタル 教科書体 NK-R" w:eastAsia="UD デジタル 教科書体 NK-R" w:hAnsi="ＭＳ 明朝" w:hint="eastAsia"/>
              </w:rPr>
              <w:t>％</w:t>
            </w:r>
          </w:p>
        </w:tc>
        <w:tc>
          <w:tcPr>
            <w:tcW w:w="2270" w:type="dxa"/>
            <w:shd w:val="clear" w:color="auto" w:fill="auto"/>
          </w:tcPr>
          <w:p w14:paraId="19342579" w14:textId="05DE1E32"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hint="eastAsia"/>
              </w:rPr>
              <w:t>1,065</w:t>
            </w:r>
            <w:r w:rsidR="00410140" w:rsidRPr="00AA2B1E">
              <w:rPr>
                <w:rFonts w:ascii="UD デジタル 教科書体 NK-R" w:eastAsia="UD デジタル 教科書体 NK-R" w:hAnsi="ＭＳ 明朝" w:hint="eastAsia"/>
              </w:rPr>
              <w:t>万人</w:t>
            </w:r>
          </w:p>
          <w:p w14:paraId="008E5007" w14:textId="3539098E"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15.1</w:t>
            </w:r>
            <w:r w:rsidR="00410140" w:rsidRPr="00AA2B1E">
              <w:rPr>
                <w:rFonts w:ascii="UD デジタル 教科書体 NK-R" w:eastAsia="UD デジタル 教科書体 NK-R" w:hAnsi="ＭＳ 明朝" w:hint="eastAsia"/>
              </w:rPr>
              <w:t>％</w:t>
            </w:r>
          </w:p>
        </w:tc>
        <w:tc>
          <w:tcPr>
            <w:tcW w:w="2270" w:type="dxa"/>
            <w:shd w:val="clear" w:color="auto" w:fill="auto"/>
          </w:tcPr>
          <w:p w14:paraId="6EA0D171" w14:textId="68305890"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hint="eastAsia"/>
              </w:rPr>
              <w:t>1,150</w:t>
            </w:r>
            <w:r w:rsidR="00410140" w:rsidRPr="00AA2B1E">
              <w:rPr>
                <w:rFonts w:ascii="UD デジタル 教科書体 NK-R" w:eastAsia="UD デジタル 教科書体 NK-R" w:hAnsi="ＭＳ 明朝" w:hint="eastAsia"/>
              </w:rPr>
              <w:t>万人</w:t>
            </w:r>
          </w:p>
          <w:p w14:paraId="2A8FBF09" w14:textId="21C26D32" w:rsidR="00410140" w:rsidRPr="00AA2B1E" w:rsidRDefault="00BF04BC" w:rsidP="000C139A">
            <w:pPr>
              <w:pStyle w:val="ad"/>
              <w:snapToGrid w:val="0"/>
              <w:ind w:leftChars="0" w:left="0"/>
              <w:jc w:val="right"/>
              <w:rPr>
                <w:rFonts w:ascii="UD デジタル 教科書体 NK-R" w:eastAsia="UD デジタル 教科書体 NK-R" w:hAnsi="ＭＳ ゴシック"/>
                <w:b/>
                <w:u w:val="single"/>
              </w:rPr>
            </w:pPr>
            <w:r>
              <w:rPr>
                <w:rFonts w:ascii="UD デジタル 教科書体 NK-R" w:eastAsia="UD デジタル 教科書体 NK-R" w:hAnsi="ＭＳ ゴシック"/>
                <w:b/>
                <w:u w:val="single"/>
              </w:rPr>
              <w:t>16.3</w:t>
            </w:r>
            <w:r w:rsidR="00410140" w:rsidRPr="00AA2B1E">
              <w:rPr>
                <w:rFonts w:ascii="UD デジタル 教科書体 NK-R" w:eastAsia="UD デジタル 教科書体 NK-R" w:hAnsi="ＭＳ ゴシック" w:hint="eastAsia"/>
                <w:b/>
                <w:u w:val="single"/>
              </w:rPr>
              <w:t>％</w:t>
            </w:r>
          </w:p>
        </w:tc>
      </w:tr>
      <w:tr w:rsidR="00410140" w:rsidRPr="00A70EF5" w14:paraId="1B2989CB" w14:textId="77777777" w:rsidTr="00672C91">
        <w:tc>
          <w:tcPr>
            <w:tcW w:w="2270" w:type="dxa"/>
            <w:vMerge/>
            <w:shd w:val="clear" w:color="auto" w:fill="auto"/>
            <w:vAlign w:val="center"/>
          </w:tcPr>
          <w:p w14:paraId="125BB382"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p>
        </w:tc>
        <w:tc>
          <w:tcPr>
            <w:tcW w:w="1135" w:type="dxa"/>
            <w:shd w:val="clear" w:color="auto" w:fill="auto"/>
            <w:vAlign w:val="center"/>
          </w:tcPr>
          <w:p w14:paraId="63023ED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6831BC48" w14:textId="3AE3EBAF" w:rsidR="00410140" w:rsidRPr="00AA2B1E" w:rsidRDefault="00BF04BC" w:rsidP="000C139A">
            <w:pPr>
              <w:widowControl/>
              <w:snapToGrid w:val="0"/>
              <w:jc w:val="right"/>
              <w:rPr>
                <w:rFonts w:ascii="UD デジタル 教科書体 NK-R" w:eastAsia="UD デジタル 教科書体 NK-R" w:hAnsi="ＭＳ 明朝"/>
              </w:rPr>
            </w:pPr>
            <w:r>
              <w:rPr>
                <w:rFonts w:ascii="UD デジタル 教科書体 NK-R" w:eastAsia="UD デジタル 教科書体 NK-R" w:hAnsi="ＭＳ Ｐ明朝"/>
                <w:sz w:val="20"/>
                <w:szCs w:val="20"/>
              </w:rPr>
              <w:t>403</w:t>
            </w:r>
            <w:r w:rsidR="00410140" w:rsidRPr="00AA2B1E">
              <w:rPr>
                <w:rFonts w:ascii="UD デジタル 教科書体 NK-R" w:eastAsia="UD デジタル 教科書体 NK-R" w:hAnsi="ＭＳ 明朝" w:hint="eastAsia"/>
              </w:rPr>
              <w:t>万人</w:t>
            </w:r>
          </w:p>
          <w:p w14:paraId="571111DD" w14:textId="54D56E37" w:rsidR="00410140" w:rsidRPr="00AA2B1E" w:rsidRDefault="00BF04BC" w:rsidP="000C139A">
            <w:pPr>
              <w:pStyle w:val="ad"/>
              <w:snapToGrid w:val="0"/>
              <w:ind w:leftChars="0" w:left="0"/>
              <w:jc w:val="right"/>
              <w:rPr>
                <w:rFonts w:ascii="UD デジタル 教科書体 NK-R" w:eastAsia="UD デジタル 教科書体 NK-R" w:hAnsi="ＭＳ ゴシック"/>
                <w:b/>
                <w:u w:val="single"/>
              </w:rPr>
            </w:pPr>
            <w:r>
              <w:rPr>
                <w:rFonts w:ascii="UD デジタル 教科書体 NK-R" w:eastAsia="UD デジタル 教科書体 NK-R" w:hAnsi="ＭＳ ゴシック"/>
                <w:b/>
                <w:u w:val="single"/>
              </w:rPr>
              <w:t>75.2</w:t>
            </w:r>
            <w:r w:rsidR="00410140" w:rsidRPr="00AA2B1E">
              <w:rPr>
                <w:rFonts w:ascii="UD デジタル 教科書体 NK-R" w:eastAsia="UD デジタル 教科書体 NK-R" w:hAnsi="ＭＳ ゴシック" w:hint="eastAsia"/>
                <w:b/>
                <w:u w:val="single"/>
              </w:rPr>
              <w:t>％</w:t>
            </w:r>
          </w:p>
        </w:tc>
        <w:tc>
          <w:tcPr>
            <w:tcW w:w="2270" w:type="dxa"/>
            <w:shd w:val="clear" w:color="auto" w:fill="auto"/>
          </w:tcPr>
          <w:p w14:paraId="44E720DA" w14:textId="77777777"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70</w:t>
            </w:r>
            <w:r w:rsidR="00410140" w:rsidRPr="00AA2B1E">
              <w:rPr>
                <w:rFonts w:ascii="UD デジタル 教科書体 NK-R" w:eastAsia="UD デジタル 教科書体 NK-R" w:hAnsi="ＭＳ 明朝" w:hint="eastAsia"/>
              </w:rPr>
              <w:t>万人</w:t>
            </w:r>
          </w:p>
          <w:p w14:paraId="71E435AA" w14:textId="1AF2256D"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13.1</w:t>
            </w:r>
            <w:r w:rsidR="00410140" w:rsidRPr="00AA2B1E">
              <w:rPr>
                <w:rFonts w:ascii="UD デジタル 教科書体 NK-R" w:eastAsia="UD デジタル 教科書体 NK-R" w:hAnsi="ＭＳ 明朝" w:hint="eastAsia"/>
              </w:rPr>
              <w:t>％</w:t>
            </w:r>
          </w:p>
        </w:tc>
        <w:tc>
          <w:tcPr>
            <w:tcW w:w="2270" w:type="dxa"/>
            <w:shd w:val="clear" w:color="auto" w:fill="auto"/>
          </w:tcPr>
          <w:p w14:paraId="5AEBBF3B" w14:textId="56927A39"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63</w:t>
            </w:r>
            <w:r w:rsidR="00410140" w:rsidRPr="00AA2B1E">
              <w:rPr>
                <w:rFonts w:ascii="UD デジタル 教科書体 NK-R" w:eastAsia="UD デジタル 教科書体 NK-R" w:hAnsi="ＭＳ 明朝" w:hint="eastAsia"/>
              </w:rPr>
              <w:t>万人</w:t>
            </w:r>
          </w:p>
          <w:p w14:paraId="211419AB" w14:textId="4C67BC51"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11.7</w:t>
            </w:r>
            <w:r w:rsidR="00410140" w:rsidRPr="00AA2B1E">
              <w:rPr>
                <w:rFonts w:ascii="UD デジタル 教科書体 NK-R" w:eastAsia="UD デジタル 教科書体 NK-R" w:hAnsi="ＭＳ 明朝" w:hint="eastAsia"/>
              </w:rPr>
              <w:t>％</w:t>
            </w:r>
          </w:p>
        </w:tc>
      </w:tr>
      <w:tr w:rsidR="00410140" w:rsidRPr="00A70EF5" w14:paraId="1E9B7251" w14:textId="77777777" w:rsidTr="00672C91">
        <w:tc>
          <w:tcPr>
            <w:tcW w:w="2270" w:type="dxa"/>
            <w:vMerge w:val="restart"/>
            <w:shd w:val="clear" w:color="auto" w:fill="auto"/>
            <w:vAlign w:val="center"/>
          </w:tcPr>
          <w:p w14:paraId="2397EDF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費用</w:t>
            </w:r>
          </w:p>
          <w:p w14:paraId="1690DF92" w14:textId="7153727B" w:rsidR="00C05AA5" w:rsidRPr="00A70EF5" w:rsidRDefault="00576D0C"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w:t>
            </w:r>
            <w:r w:rsidR="00046AE2">
              <w:rPr>
                <w:rFonts w:ascii="UD デジタル 教科書体 NK-R" w:eastAsia="UD デジタル 教科書体 NK-R" w:hAnsi="ＭＳ 明朝" w:hint="eastAsia"/>
                <w:sz w:val="20"/>
              </w:rPr>
              <w:t>令和３</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３</w:t>
            </w:r>
            <w:r w:rsidRPr="003A68D1">
              <w:rPr>
                <w:rFonts w:ascii="UD デジタル 教科書体 NK-R" w:eastAsia="UD デジタル 教科書体 NK-R" w:hAnsi="ＭＳ 明朝" w:hint="eastAsia"/>
                <w:sz w:val="20"/>
              </w:rPr>
              <w:t>月サービス分から</w:t>
            </w:r>
            <w:r w:rsidR="00046AE2">
              <w:rPr>
                <w:rFonts w:ascii="UD デジタル 教科書体 NK-R" w:eastAsia="UD デジタル 教科書体 NK-R" w:hAnsi="ＭＳ 明朝" w:hint="eastAsia"/>
                <w:sz w:val="20"/>
              </w:rPr>
              <w:t>令和４</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w:t>
            </w:r>
          </w:p>
        </w:tc>
        <w:tc>
          <w:tcPr>
            <w:tcW w:w="1135" w:type="dxa"/>
            <w:shd w:val="clear" w:color="auto" w:fill="auto"/>
            <w:vAlign w:val="center"/>
          </w:tcPr>
          <w:p w14:paraId="4EDD986A"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262CF313" w14:textId="295BC448"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5</w:t>
            </w:r>
            <w:r w:rsidR="00580D18" w:rsidRPr="00AA2B1E">
              <w:rPr>
                <w:rFonts w:ascii="UD デジタル 教科書体 NK-R" w:eastAsia="UD デジタル 教科書体 NK-R" w:hAnsi="ＭＳ Ｐ明朝" w:hint="eastAsia"/>
                <w:sz w:val="21"/>
                <w:szCs w:val="21"/>
              </w:rPr>
              <w:t>兆</w:t>
            </w:r>
            <w:r w:rsidR="00B8551D">
              <w:rPr>
                <w:rFonts w:ascii="UD デジタル 教科書体 NK-R" w:eastAsia="UD デジタル 教科書体 NK-R" w:hAnsi="ＭＳ Ｐ明朝" w:hint="eastAsia"/>
                <w:sz w:val="21"/>
                <w:szCs w:val="21"/>
              </w:rPr>
              <w:t>5,280</w:t>
            </w:r>
            <w:r w:rsidR="00410140" w:rsidRPr="00AA2B1E">
              <w:rPr>
                <w:rFonts w:ascii="UD デジタル 教科書体 NK-R" w:eastAsia="UD デジタル 教科書体 NK-R" w:hAnsi="ＭＳ 明朝" w:hint="eastAsia"/>
                <w:sz w:val="21"/>
                <w:szCs w:val="21"/>
              </w:rPr>
              <w:t>億円</w:t>
            </w:r>
          </w:p>
          <w:p w14:paraId="2575EE34" w14:textId="4085D1B4"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50.2</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3840139D" w14:textId="68CAAE2B"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1兆</w:t>
            </w:r>
            <w:r w:rsidR="00046AE2">
              <w:rPr>
                <w:rFonts w:ascii="UD デジタル 教科書体 NK-R" w:eastAsia="UD デジタル 教科書体 NK-R" w:hAnsi="ＭＳ Ｐ明朝" w:hint="eastAsia"/>
                <w:sz w:val="21"/>
                <w:szCs w:val="21"/>
              </w:rPr>
              <w:t>9,001</w:t>
            </w:r>
            <w:r w:rsidR="00410140" w:rsidRPr="00AA2B1E">
              <w:rPr>
                <w:rFonts w:ascii="UD デジタル 教科書体 NK-R" w:eastAsia="UD デジタル 教科書体 NK-R" w:hAnsi="ＭＳ 明朝" w:hint="eastAsia"/>
                <w:sz w:val="21"/>
                <w:szCs w:val="21"/>
              </w:rPr>
              <w:t>億円</w:t>
            </w:r>
          </w:p>
          <w:p w14:paraId="0D3D35E5" w14:textId="4288A846"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17.3</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00494D17" w14:textId="0FAC5A8D"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3兆</w:t>
            </w:r>
            <w:r w:rsidR="00046AE2">
              <w:rPr>
                <w:rFonts w:ascii="UD デジタル 教科書体 NK-R" w:eastAsia="UD デジタル 教科書体 NK-R" w:hAnsi="ＭＳ Ｐ明朝" w:hint="eastAsia"/>
                <w:sz w:val="21"/>
                <w:szCs w:val="21"/>
              </w:rPr>
              <w:t>5,745</w:t>
            </w:r>
            <w:r w:rsidR="00410140" w:rsidRPr="00AA2B1E">
              <w:rPr>
                <w:rFonts w:ascii="UD デジタル 教科書体 NK-R" w:eastAsia="UD デジタル 教科書体 NK-R" w:hAnsi="ＭＳ 明朝" w:hint="eastAsia"/>
                <w:sz w:val="21"/>
                <w:szCs w:val="21"/>
              </w:rPr>
              <w:t>億円</w:t>
            </w:r>
          </w:p>
          <w:p w14:paraId="171F15FE" w14:textId="621A93E2" w:rsidR="00410140" w:rsidRPr="00AA2B1E" w:rsidRDefault="00046AE2" w:rsidP="00580D18">
            <w:pPr>
              <w:pStyle w:val="ad"/>
              <w:snapToGrid w:val="0"/>
              <w:ind w:leftChars="0" w:left="0"/>
              <w:jc w:val="right"/>
              <w:rPr>
                <w:rFonts w:ascii="UD デジタル 教科書体 NK-R" w:eastAsia="UD デジタル 教科書体 NK-R" w:hAnsi="ＭＳ ゴシック"/>
                <w:b/>
                <w:szCs w:val="21"/>
                <w:u w:val="single"/>
              </w:rPr>
            </w:pPr>
            <w:r>
              <w:rPr>
                <w:rFonts w:ascii="UD デジタル 教科書体 NK-R" w:eastAsia="UD デジタル 教科書体 NK-R" w:hAnsi="ＭＳ ゴシック"/>
                <w:b/>
                <w:szCs w:val="21"/>
                <w:u w:val="single"/>
              </w:rPr>
              <w:t>32.5</w:t>
            </w:r>
            <w:r w:rsidR="00410140" w:rsidRPr="00AA2B1E">
              <w:rPr>
                <w:rFonts w:ascii="UD デジタル 教科書体 NK-R" w:eastAsia="UD デジタル 教科書体 NK-R" w:hAnsi="ＭＳ ゴシック" w:hint="eastAsia"/>
                <w:b/>
                <w:szCs w:val="21"/>
                <w:u w:val="single"/>
              </w:rPr>
              <w:t>％</w:t>
            </w:r>
          </w:p>
        </w:tc>
      </w:tr>
      <w:tr w:rsidR="00410140" w:rsidRPr="00A70EF5" w14:paraId="659DA940" w14:textId="77777777" w:rsidTr="00672C91">
        <w:trPr>
          <w:trHeight w:val="285"/>
        </w:trPr>
        <w:tc>
          <w:tcPr>
            <w:tcW w:w="2270" w:type="dxa"/>
            <w:vMerge/>
            <w:shd w:val="clear" w:color="auto" w:fill="auto"/>
          </w:tcPr>
          <w:p w14:paraId="4C7D4262"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1135" w:type="dxa"/>
            <w:shd w:val="clear" w:color="auto" w:fill="auto"/>
            <w:vAlign w:val="center"/>
          </w:tcPr>
          <w:p w14:paraId="7C68750D"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4E5F708D" w14:textId="30A83BF0"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5,143</w:t>
            </w:r>
            <w:r w:rsidR="00410140" w:rsidRPr="00AA2B1E">
              <w:rPr>
                <w:rFonts w:ascii="UD デジタル 教科書体 NK-R" w:eastAsia="UD デジタル 教科書体 NK-R" w:hAnsi="ＭＳ 明朝" w:hint="eastAsia"/>
                <w:sz w:val="21"/>
                <w:szCs w:val="21"/>
              </w:rPr>
              <w:t>億円</w:t>
            </w:r>
          </w:p>
          <w:p w14:paraId="3E6DC2BD" w14:textId="4110432C" w:rsidR="00410140" w:rsidRPr="00AA2B1E" w:rsidRDefault="00046AE2" w:rsidP="00580D18">
            <w:pPr>
              <w:pStyle w:val="ad"/>
              <w:snapToGrid w:val="0"/>
              <w:ind w:leftChars="0" w:left="0"/>
              <w:jc w:val="right"/>
              <w:rPr>
                <w:rFonts w:ascii="UD デジタル 教科書体 NK-R" w:eastAsia="UD デジタル 教科書体 NK-R" w:hAnsi="ＭＳ ゴシック"/>
                <w:b/>
                <w:szCs w:val="21"/>
                <w:u w:val="single"/>
              </w:rPr>
            </w:pPr>
            <w:r>
              <w:rPr>
                <w:rFonts w:ascii="UD デジタル 教科書体 NK-R" w:eastAsia="UD デジタル 教科書体 NK-R" w:hAnsi="ＭＳ ゴシック"/>
                <w:b/>
                <w:szCs w:val="21"/>
                <w:u w:val="single"/>
              </w:rPr>
              <w:t>62.2</w:t>
            </w:r>
            <w:r w:rsidR="00410140" w:rsidRPr="00AA2B1E">
              <w:rPr>
                <w:rFonts w:ascii="UD デジタル 教科書体 NK-R" w:eastAsia="UD デジタル 教科書体 NK-R" w:hAnsi="ＭＳ ゴシック" w:hint="eastAsia"/>
                <w:b/>
                <w:szCs w:val="21"/>
                <w:u w:val="single"/>
              </w:rPr>
              <w:t>％</w:t>
            </w:r>
          </w:p>
        </w:tc>
        <w:tc>
          <w:tcPr>
            <w:tcW w:w="2270" w:type="dxa"/>
            <w:shd w:val="clear" w:color="auto" w:fill="auto"/>
          </w:tcPr>
          <w:p w14:paraId="13D4AD9F" w14:textId="27EDD8C9"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1,108</w:t>
            </w:r>
            <w:r w:rsidR="00410140" w:rsidRPr="00AA2B1E">
              <w:rPr>
                <w:rFonts w:ascii="UD デジタル 教科書体 NK-R" w:eastAsia="UD デジタル 教科書体 NK-R" w:hAnsi="ＭＳ 明朝" w:hint="eastAsia"/>
                <w:sz w:val="21"/>
                <w:szCs w:val="21"/>
              </w:rPr>
              <w:t>億円</w:t>
            </w:r>
          </w:p>
          <w:p w14:paraId="611561E2" w14:textId="4EB06793"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1</w:t>
            </w:r>
            <w:r w:rsidR="00A065BB">
              <w:rPr>
                <w:rFonts w:ascii="UD デジタル 教科書体 NK-R" w:eastAsia="UD デジタル 教科書体 NK-R" w:hAnsi="ＭＳ 明朝"/>
                <w:szCs w:val="21"/>
              </w:rPr>
              <w:t>3</w:t>
            </w:r>
            <w:r>
              <w:rPr>
                <w:rFonts w:ascii="UD デジタル 教科書体 NK-R" w:eastAsia="UD デジタル 教科書体 NK-R" w:hAnsi="ＭＳ 明朝"/>
                <w:szCs w:val="21"/>
              </w:rPr>
              <w:t>.</w:t>
            </w:r>
            <w:r w:rsidR="00A065BB">
              <w:rPr>
                <w:rFonts w:ascii="UD デジタル 教科書体 NK-R" w:eastAsia="UD デジタル 教科書体 NK-R" w:hAnsi="ＭＳ 明朝"/>
                <w:szCs w:val="21"/>
              </w:rPr>
              <w:t>4</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0C5912FE" w14:textId="71CE1C40"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2,019</w:t>
            </w:r>
            <w:r w:rsidR="00410140" w:rsidRPr="00AA2B1E">
              <w:rPr>
                <w:rFonts w:ascii="UD デジタル 教科書体 NK-R" w:eastAsia="UD デジタル 教科書体 NK-R" w:hAnsi="ＭＳ 明朝" w:hint="eastAsia"/>
                <w:sz w:val="21"/>
                <w:szCs w:val="21"/>
              </w:rPr>
              <w:t>億円</w:t>
            </w:r>
          </w:p>
          <w:p w14:paraId="503A3F5D" w14:textId="0B1EBAEA"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24.4</w:t>
            </w:r>
            <w:r w:rsidR="00410140" w:rsidRPr="00AA2B1E">
              <w:rPr>
                <w:rFonts w:ascii="UD デジタル 教科書体 NK-R" w:eastAsia="UD デジタル 教科書体 NK-R" w:hAnsi="ＭＳ 明朝" w:hint="eastAsia"/>
                <w:szCs w:val="21"/>
              </w:rPr>
              <w:t>％</w:t>
            </w:r>
          </w:p>
        </w:tc>
      </w:tr>
    </w:tbl>
    <w:p w14:paraId="6C72ED9D" w14:textId="34F559A2" w:rsidR="0015293F"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w:t>
      </w:r>
      <w:r w:rsidR="00046AE2">
        <w:rPr>
          <w:rFonts w:ascii="UD デジタル 教科書体 NK-R" w:eastAsia="UD デジタル 教科書体 NK-R" w:hAnsi="ＭＳ 明朝" w:hint="eastAsia"/>
          <w:sz w:val="16"/>
          <w:szCs w:val="18"/>
        </w:rPr>
        <w:t>令和３</w:t>
      </w:r>
      <w:r w:rsidR="0015293F" w:rsidRPr="0015293F">
        <w:rPr>
          <w:rFonts w:ascii="UD デジタル 教科書体 NK-R" w:eastAsia="UD デジタル 教科書体 NK-R" w:hAnsi="ＭＳ 明朝" w:hint="eastAsia"/>
          <w:sz w:val="16"/>
          <w:szCs w:val="18"/>
        </w:rPr>
        <w:t>年度介護保険事業状況報告（年報）」</w:t>
      </w:r>
    </w:p>
    <w:p w14:paraId="1012996C" w14:textId="77777777" w:rsidR="003A68D1" w:rsidRDefault="003A68D1" w:rsidP="00A70EF5">
      <w:pPr>
        <w:snapToGrid w:val="0"/>
        <w:jc w:val="center"/>
        <w:rPr>
          <w:rFonts w:ascii="UD デジタル 教科書体 NK-R" w:eastAsia="UD デジタル 教科書体 NK-R" w:hAnsi="ＭＳ ゴシック"/>
          <w:b/>
          <w:sz w:val="22"/>
          <w:szCs w:val="22"/>
        </w:rPr>
      </w:pPr>
    </w:p>
    <w:p w14:paraId="3494819A" w14:textId="77777777" w:rsidR="000D6BCC" w:rsidRPr="00A70EF5" w:rsidRDefault="00CD6F1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w:t>
      </w:r>
      <w:r w:rsidR="000D6BCC" w:rsidRPr="00A70EF5">
        <w:rPr>
          <w:rFonts w:ascii="UD デジタル 教科書体 NK-R" w:eastAsia="UD デジタル 教科書体 NK-R" w:hAnsi="ＭＳ ゴシック" w:hint="eastAsia"/>
          <w:b/>
          <w:sz w:val="22"/>
          <w:szCs w:val="22"/>
        </w:rPr>
        <w:t>介護サービス</w:t>
      </w:r>
      <w:r w:rsidR="00445B9A" w:rsidRPr="00A70EF5">
        <w:rPr>
          <w:rFonts w:ascii="UD デジタル 教科書体 NK-R" w:eastAsia="UD デジタル 教科書体 NK-R" w:hAnsi="ＭＳ ゴシック" w:hint="eastAsia"/>
          <w:b/>
          <w:sz w:val="22"/>
          <w:szCs w:val="22"/>
        </w:rPr>
        <w:t>受給者</w:t>
      </w:r>
      <w:r w:rsidRPr="00A70EF5">
        <w:rPr>
          <w:rFonts w:ascii="UD デジタル 教科書体 NK-R" w:eastAsia="UD デジタル 教科書体 NK-R" w:hAnsi="ＭＳ ゴシック" w:hint="eastAsia"/>
          <w:b/>
          <w:sz w:val="22"/>
          <w:szCs w:val="22"/>
        </w:rPr>
        <w:t>】</w:t>
      </w:r>
    </w:p>
    <w:p w14:paraId="403CC1B8" w14:textId="7698BD59" w:rsidR="00790646" w:rsidRDefault="000D6BCC" w:rsidP="00790646">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○全国</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0D0DCD">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14:paraId="75E08256" w14:textId="606D00C4" w:rsidR="00790646" w:rsidRDefault="004A20A8" w:rsidP="004A20A8">
      <w:pPr>
        <w:snapToGrid w:val="0"/>
        <w:ind w:firstLineChars="400" w:firstLine="827"/>
        <w:rPr>
          <w:noProof/>
        </w:rPr>
      </w:pPr>
      <w:r>
        <w:rPr>
          <w:rFonts w:ascii="UD デジタル 教科書体 NK-R" w:eastAsia="UD デジタル 教科書体 NK-R" w:hAnsi="ＭＳ ゴシック"/>
          <w:noProof/>
          <w:sz w:val="22"/>
          <w:szCs w:val="22"/>
        </w:rPr>
        <w:drawing>
          <wp:inline distT="0" distB="0" distL="0" distR="0" wp14:anchorId="2CC77C79" wp14:editId="6D4BAD3B">
            <wp:extent cx="2771309" cy="2019944"/>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3092" cy="2072265"/>
                    </a:xfrm>
                    <a:prstGeom prst="rect">
                      <a:avLst/>
                    </a:prstGeom>
                    <a:noFill/>
                    <a:ln>
                      <a:noFill/>
                    </a:ln>
                  </pic:spPr>
                </pic:pic>
              </a:graphicData>
            </a:graphic>
          </wp:inline>
        </w:drawing>
      </w:r>
      <w:r w:rsidR="00C854B2">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Pr>
          <w:rFonts w:ascii="UD デジタル 教科書体 NK-R" w:eastAsia="UD デジタル 教科書体 NK-R" w:hAnsi="ＭＳ ゴシック"/>
          <w:noProof/>
          <w:sz w:val="22"/>
          <w:szCs w:val="22"/>
        </w:rPr>
        <w:drawing>
          <wp:inline distT="0" distB="0" distL="0" distR="0" wp14:anchorId="2EF4D422" wp14:editId="70872161">
            <wp:extent cx="2812354" cy="2032000"/>
            <wp:effectExtent l="0" t="0" r="7620"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6281" cy="2034837"/>
                    </a:xfrm>
                    <a:prstGeom prst="rect">
                      <a:avLst/>
                    </a:prstGeom>
                    <a:noFill/>
                    <a:ln>
                      <a:noFill/>
                    </a:ln>
                  </pic:spPr>
                </pic:pic>
              </a:graphicData>
            </a:graphic>
          </wp:inline>
        </w:drawing>
      </w:r>
    </w:p>
    <w:p w14:paraId="40F51CEC" w14:textId="437C5F4A" w:rsidR="00B22440"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w:t>
      </w:r>
      <w:r w:rsidR="00F84765">
        <w:rPr>
          <w:rFonts w:ascii="UD デジタル 教科書体 NK-R" w:eastAsia="UD デジタル 教科書体 NK-R" w:hAnsi="ＭＳ 明朝" w:hint="eastAsia"/>
          <w:sz w:val="16"/>
          <w:szCs w:val="18"/>
        </w:rPr>
        <w:t>令和３</w:t>
      </w:r>
      <w:r w:rsidR="0015293F" w:rsidRPr="0015293F">
        <w:rPr>
          <w:rFonts w:ascii="UD デジタル 教科書体 NK-R" w:eastAsia="UD デジタル 教科書体 NK-R" w:hAnsi="ＭＳ 明朝" w:hint="eastAsia"/>
          <w:sz w:val="16"/>
          <w:szCs w:val="18"/>
        </w:rPr>
        <w:t>年度介護保険事業状況報告（年報）」</w:t>
      </w:r>
      <w:r w:rsidR="00790646">
        <w:rPr>
          <w:rFonts w:ascii="UD デジタル 教科書体 NK-R" w:eastAsia="UD デジタル 教科書体 NK-R" w:hint="eastAsia"/>
          <w:sz w:val="14"/>
          <w:szCs w:val="18"/>
        </w:rPr>
        <w:t xml:space="preserve">　　</w:t>
      </w:r>
    </w:p>
    <w:p w14:paraId="7CB18549" w14:textId="77777777" w:rsidR="00F84765" w:rsidRDefault="00F84765" w:rsidP="00A70EF5">
      <w:pPr>
        <w:snapToGrid w:val="0"/>
        <w:jc w:val="center"/>
        <w:rPr>
          <w:rFonts w:ascii="UD デジタル 教科書体 NK-R" w:eastAsia="UD デジタル 教科書体 NK-R" w:hAnsi="ＭＳ ゴシック"/>
          <w:b/>
          <w:sz w:val="22"/>
          <w:szCs w:val="22"/>
        </w:rPr>
      </w:pPr>
    </w:p>
    <w:p w14:paraId="166350FE" w14:textId="7BD02F3F" w:rsidR="000D6BCC" w:rsidRPr="00A70EF5" w:rsidRDefault="000D6BC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【介護サービス総費用額】</w:t>
      </w:r>
    </w:p>
    <w:p w14:paraId="7B26F025" w14:textId="77777777" w:rsidR="002A1968" w:rsidRPr="00A70EF5" w:rsidRDefault="002A1968" w:rsidP="002401E0">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w:t>
      </w:r>
      <w:r w:rsidR="000D6BCC" w:rsidRPr="00A70EF5">
        <w:rPr>
          <w:rFonts w:ascii="UD デジタル 教科書体 NK-R" w:eastAsia="UD デジタル 教科書体 NK-R" w:hAnsi="ＭＳ ゴシック" w:hint="eastAsia"/>
          <w:sz w:val="22"/>
          <w:szCs w:val="22"/>
        </w:rPr>
        <w:t xml:space="preserve">全国　　　　　　　　　　　　　　　　　　　　</w:t>
      </w:r>
      <w:r w:rsidR="0039193B" w:rsidRPr="00A70EF5">
        <w:rPr>
          <w:rFonts w:ascii="UD デジタル 教科書体 NK-R" w:eastAsia="UD デジタル 教科書体 NK-R" w:hAnsi="ＭＳ ゴシック" w:hint="eastAsia"/>
          <w:sz w:val="22"/>
          <w:szCs w:val="22"/>
        </w:rPr>
        <w:t xml:space="preserve">　　</w:t>
      </w:r>
      <w:r w:rsidR="002401E0">
        <w:rPr>
          <w:rFonts w:ascii="UD デジタル 教科書体 NK-R" w:eastAsia="UD デジタル 教科書体 NK-R" w:hAnsi="ＭＳ ゴシック" w:hint="eastAsia"/>
          <w:sz w:val="22"/>
          <w:szCs w:val="22"/>
        </w:rPr>
        <w:t xml:space="preserve">　　　　　　　　　　　　　　　　　　　</w:t>
      </w:r>
      <w:r w:rsidR="000D6BCC" w:rsidRPr="00A70EF5">
        <w:rPr>
          <w:rFonts w:ascii="UD デジタル 教科書体 NK-R" w:eastAsia="UD デジタル 教科書体 NK-R" w:hAnsi="ＭＳ ゴシック" w:hint="eastAsia"/>
          <w:sz w:val="22"/>
          <w:szCs w:val="22"/>
        </w:rPr>
        <w:t xml:space="preserve">　○大阪府</w:t>
      </w:r>
    </w:p>
    <w:p w14:paraId="1FD7AD69" w14:textId="1E22C73F" w:rsidR="00790646" w:rsidRDefault="004A20A8" w:rsidP="00790646">
      <w:pPr>
        <w:snapToGrid w:val="0"/>
        <w:ind w:firstLineChars="300" w:firstLine="68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2E58005E" wp14:editId="641BA411">
            <wp:extent cx="2933700" cy="1955800"/>
            <wp:effectExtent l="0" t="0" r="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5900" cy="1963933"/>
                    </a:xfrm>
                    <a:prstGeom prst="rect">
                      <a:avLst/>
                    </a:prstGeom>
                    <a:noFill/>
                    <a:ln>
                      <a:noFill/>
                    </a:ln>
                  </pic:spPr>
                </pic:pic>
              </a:graphicData>
            </a:graphic>
          </wp:inline>
        </w:drawing>
      </w:r>
      <w:r w:rsidR="00B8551D">
        <w:rPr>
          <w:rFonts w:ascii="UD デジタル 教科書体 NK-R" w:eastAsia="UD デジタル 教科書体 NK-R" w:hAnsi="ＭＳ 明朝" w:hint="eastAsia"/>
        </w:rPr>
        <w:t xml:space="preserve">　</w:t>
      </w:r>
      <w:r>
        <w:rPr>
          <w:rFonts w:ascii="UD デジタル 教科書体 NK-R" w:eastAsia="UD デジタル 教科書体 NK-R" w:hAnsi="ＭＳ 明朝" w:hint="eastAsia"/>
        </w:rPr>
        <w:t xml:space="preserve">　　</w:t>
      </w:r>
      <w:r>
        <w:rPr>
          <w:rFonts w:ascii="UD デジタル 教科書体 NK-R" w:eastAsia="UD デジタル 教科書体 NK-R" w:hAnsi="ＭＳ 明朝"/>
          <w:noProof/>
        </w:rPr>
        <w:drawing>
          <wp:inline distT="0" distB="0" distL="0" distR="0" wp14:anchorId="15978252" wp14:editId="432D39F0">
            <wp:extent cx="2824480" cy="196403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631" cy="1989867"/>
                    </a:xfrm>
                    <a:prstGeom prst="rect">
                      <a:avLst/>
                    </a:prstGeom>
                    <a:noFill/>
                    <a:ln>
                      <a:noFill/>
                    </a:ln>
                  </pic:spPr>
                </pic:pic>
              </a:graphicData>
            </a:graphic>
          </wp:inline>
        </w:drawing>
      </w:r>
    </w:p>
    <w:p w14:paraId="30245343" w14:textId="15605FA5" w:rsidR="00790646" w:rsidRPr="0015293F" w:rsidRDefault="00790646" w:rsidP="00B8551D">
      <w:pPr>
        <w:wordWrap w:val="0"/>
        <w:snapToGrid w:val="0"/>
        <w:ind w:right="-144" w:firstLineChars="300" w:firstLine="440"/>
        <w:jc w:val="right"/>
        <w:rPr>
          <w:rFonts w:ascii="UD デジタル 教科書体 NK-R" w:eastAsia="UD デジタル 教科書体 NK-R" w:hAnsi="ＭＳ 明朝"/>
          <w:sz w:val="16"/>
        </w:rPr>
      </w:pPr>
      <w:r w:rsidRPr="0015293F">
        <w:rPr>
          <w:rFonts w:ascii="UD デジタル 教科書体 NK-R" w:eastAsia="UD デジタル 教科書体 NK-R" w:hAnsi="ＭＳ 明朝" w:hint="eastAsia"/>
          <w:sz w:val="16"/>
        </w:rPr>
        <w:t xml:space="preserve">　</w:t>
      </w:r>
      <w:r w:rsidR="00B8551D">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B8551D">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 xml:space="preserve">年度介護保険事業状況報告（年報）」　</w:t>
      </w:r>
      <w:r w:rsidRPr="0015293F">
        <w:rPr>
          <w:rFonts w:ascii="UD デジタル 教科書体 NK-R" w:eastAsia="UD デジタル 教科書体 NK-R" w:hAnsi="ＭＳ 明朝" w:hint="eastAsia"/>
          <w:sz w:val="16"/>
        </w:rPr>
        <w:t xml:space="preserve">　</w:t>
      </w:r>
    </w:p>
    <w:p w14:paraId="7C9AFB11" w14:textId="12962528" w:rsidR="00821B8F" w:rsidRDefault="00821B8F" w:rsidP="00A70EF5">
      <w:pPr>
        <w:snapToGrid w:val="0"/>
        <w:jc w:val="center"/>
        <w:rPr>
          <w:rFonts w:ascii="UD デジタル 教科書体 NK-R" w:eastAsia="UD デジタル 教科書体 NK-R" w:hAnsi="ＭＳ ゴシック"/>
          <w:b/>
          <w:sz w:val="22"/>
          <w:szCs w:val="22"/>
        </w:rPr>
      </w:pPr>
    </w:p>
    <w:p w14:paraId="251C3464" w14:textId="7AE229AE" w:rsidR="00FB2162" w:rsidRDefault="00FB2162" w:rsidP="00A70EF5">
      <w:pPr>
        <w:snapToGrid w:val="0"/>
        <w:jc w:val="center"/>
        <w:rPr>
          <w:rFonts w:ascii="UD デジタル 教科書体 NK-R" w:eastAsia="UD デジタル 教科書体 NK-R" w:hAnsi="ＭＳ ゴシック"/>
          <w:b/>
          <w:sz w:val="22"/>
          <w:szCs w:val="22"/>
        </w:rPr>
      </w:pPr>
    </w:p>
    <w:p w14:paraId="5165DEF0" w14:textId="77777777" w:rsidR="00FB2162" w:rsidRDefault="00FB2162" w:rsidP="00A70EF5">
      <w:pPr>
        <w:snapToGrid w:val="0"/>
        <w:jc w:val="center"/>
        <w:rPr>
          <w:rFonts w:ascii="UD デジタル 教科書体 NK-R" w:eastAsia="UD デジタル 教科書体 NK-R" w:hAnsi="ＭＳ ゴシック"/>
          <w:b/>
          <w:sz w:val="22"/>
          <w:szCs w:val="22"/>
        </w:rPr>
      </w:pPr>
    </w:p>
    <w:p w14:paraId="609EB130" w14:textId="77777777" w:rsidR="00F72F1D" w:rsidRPr="00A70EF5" w:rsidRDefault="00F72F1D"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w:t>
      </w:r>
      <w:r w:rsidR="00925EC8" w:rsidRPr="00A70EF5">
        <w:rPr>
          <w:rFonts w:ascii="UD デジタル 教科書体 NK-R" w:eastAsia="UD デジタル 教科書体 NK-R" w:hAnsi="ＭＳ ゴシック" w:hint="eastAsia"/>
          <w:b/>
          <w:sz w:val="22"/>
          <w:szCs w:val="22"/>
        </w:rPr>
        <w:t>総</w:t>
      </w:r>
      <w:r w:rsidRPr="00A70EF5">
        <w:rPr>
          <w:rFonts w:ascii="UD デジタル 教科書体 NK-R" w:eastAsia="UD デジタル 教科書体 NK-R" w:hAnsi="ＭＳ ゴシック" w:hint="eastAsia"/>
          <w:b/>
          <w:sz w:val="22"/>
          <w:szCs w:val="22"/>
        </w:rPr>
        <w:t>費用の内訳（年額）】</w:t>
      </w:r>
    </w:p>
    <w:p w14:paraId="43005B93" w14:textId="5264C042" w:rsidR="00F72F1D" w:rsidRPr="00A70EF5" w:rsidRDefault="00F72F1D" w:rsidP="00A70EF5">
      <w:pPr>
        <w:snapToGrid w:val="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 xml:space="preserve">○全国　　　　　　　　　　　　　　　　　　　　　</w:t>
      </w:r>
      <w:r w:rsidR="005B6A9C">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E34308">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○大阪府</w:t>
      </w:r>
    </w:p>
    <w:p w14:paraId="7FC5E7C5" w14:textId="233E7F99" w:rsidR="007644C8" w:rsidRPr="00A70EF5" w:rsidRDefault="005B6A9C"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 xml:space="preserve">　</w:t>
      </w:r>
      <w:r w:rsidR="006B4CF3">
        <w:rPr>
          <w:rFonts w:ascii="UD デジタル 教科書体 NK-R" w:eastAsia="UD デジタル 教科書体 NK-R" w:hAnsi="ＭＳ ゴシック"/>
          <w:b/>
          <w:noProof/>
        </w:rPr>
        <w:drawing>
          <wp:inline distT="0" distB="0" distL="0" distR="0" wp14:anchorId="6C63E0E8" wp14:editId="78B5A496">
            <wp:extent cx="3181350" cy="3787140"/>
            <wp:effectExtent l="0" t="0" r="0" b="3810"/>
            <wp:docPr id="3150" name="図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 name="図 31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5280" cy="3803723"/>
                    </a:xfrm>
                    <a:prstGeom prst="rect">
                      <a:avLst/>
                    </a:prstGeom>
                    <a:noFill/>
                    <a:ln>
                      <a:noFill/>
                    </a:ln>
                  </pic:spPr>
                </pic:pic>
              </a:graphicData>
            </a:graphic>
          </wp:inline>
        </w:drawing>
      </w:r>
      <w:r>
        <w:rPr>
          <w:rFonts w:ascii="UD デジタル 教科書体 NK-R" w:eastAsia="UD デジタル 教科書体 NK-R" w:hAnsi="ＭＳ ゴシック" w:hint="eastAsia"/>
          <w:b/>
        </w:rPr>
        <w:t xml:space="preserve">　　</w:t>
      </w:r>
      <w:r w:rsidR="006B4CF3">
        <w:rPr>
          <w:rFonts w:ascii="UD デジタル 教科書体 NK-R" w:eastAsia="UD デジタル 教科書体 NK-R" w:hAnsi="ＭＳ ゴシック"/>
          <w:b/>
          <w:noProof/>
        </w:rPr>
        <w:drawing>
          <wp:inline distT="0" distB="0" distL="0" distR="0" wp14:anchorId="697CE5A0" wp14:editId="17D60E84">
            <wp:extent cx="3038069" cy="3779520"/>
            <wp:effectExtent l="0" t="0" r="0" b="0"/>
            <wp:docPr id="3161" name="図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 name="図 31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9952" cy="3819185"/>
                    </a:xfrm>
                    <a:prstGeom prst="rect">
                      <a:avLst/>
                    </a:prstGeom>
                    <a:noFill/>
                    <a:ln>
                      <a:noFill/>
                    </a:ln>
                  </pic:spPr>
                </pic:pic>
              </a:graphicData>
            </a:graphic>
          </wp:inline>
        </w:drawing>
      </w:r>
    </w:p>
    <w:p w14:paraId="66597ACF" w14:textId="2D41F48A" w:rsidR="00DB3A8E" w:rsidRPr="0015293F" w:rsidRDefault="00B20DD8" w:rsidP="0015293F">
      <w:pPr>
        <w:snapToGrid w:val="0"/>
        <w:jc w:val="right"/>
        <w:rPr>
          <w:rFonts w:ascii="UD デジタル 教科書体 NK-R" w:eastAsia="UD デジタル 教科書体 NK-R" w:hAnsi="ＭＳ ゴシック"/>
          <w:sz w:val="18"/>
        </w:rPr>
      </w:pPr>
      <w:r>
        <w:rPr>
          <w:rFonts w:ascii="UD デジタル 教科書体 NK-R" w:eastAsia="UD デジタル 教科書体 NK-R" w:hAnsi="ＭＳ ゴシック" w:hint="eastAsia"/>
          <w:sz w:val="16"/>
        </w:rPr>
        <w:t>出典</w:t>
      </w:r>
      <w:r w:rsidR="0015293F" w:rsidRPr="0015293F">
        <w:rPr>
          <w:rFonts w:ascii="UD デジタル 教科書体 NK-R" w:eastAsia="UD デジタル 教科書体 NK-R" w:hAnsi="ＭＳ ゴシック" w:hint="eastAsia"/>
          <w:sz w:val="16"/>
        </w:rPr>
        <w:t>：厚生労働省「</w:t>
      </w:r>
      <w:r w:rsidR="006B4CF3">
        <w:rPr>
          <w:rFonts w:ascii="UD デジタル 教科書体 NK-R" w:eastAsia="UD デジタル 教科書体 NK-R" w:hAnsi="ＭＳ ゴシック" w:hint="eastAsia"/>
          <w:sz w:val="16"/>
        </w:rPr>
        <w:t>令和３</w:t>
      </w:r>
      <w:r w:rsidR="0015293F" w:rsidRPr="0015293F">
        <w:rPr>
          <w:rFonts w:ascii="UD デジタル 教科書体 NK-R" w:eastAsia="UD デジタル 教科書体 NK-R" w:hAnsi="ＭＳ ゴシック" w:hint="eastAsia"/>
          <w:sz w:val="16"/>
        </w:rPr>
        <w:t xml:space="preserve">年度介護保険事業状況報告（年報）」　</w:t>
      </w:r>
    </w:p>
    <w:p w14:paraId="11C935FD" w14:textId="77777777" w:rsidR="0015293F" w:rsidRDefault="0015293F" w:rsidP="00A70EF5">
      <w:pPr>
        <w:snapToGrid w:val="0"/>
        <w:rPr>
          <w:rFonts w:ascii="UD デジタル 教科書体 NK-R" w:eastAsia="UD デジタル 教科書体 NK-R" w:hAnsi="ＭＳ ゴシック"/>
          <w:b/>
        </w:rPr>
      </w:pPr>
    </w:p>
    <w:p w14:paraId="5B87CA9F" w14:textId="77777777" w:rsidR="00FB2162" w:rsidRDefault="00FB2162"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6F28D5C4" w14:textId="5D377DCA" w:rsidR="00E16FE4" w:rsidRPr="00A70EF5" w:rsidRDefault="00A7038D"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（４</w:t>
      </w:r>
      <w:r w:rsidR="00B34A13" w:rsidRPr="00A70EF5">
        <w:rPr>
          <w:rFonts w:ascii="UD デジタル 教科書体 NK-R" w:eastAsia="UD デジタル 教科書体 NK-R" w:hAnsi="ＭＳ ゴシック" w:hint="eastAsia"/>
          <w:b/>
        </w:rPr>
        <w:t>）</w:t>
      </w:r>
      <w:r w:rsidR="000E71EF">
        <w:rPr>
          <w:rFonts w:ascii="UD デジタル 教科書体 NK-R" w:eastAsia="UD デジタル 教科書体 NK-R" w:hAnsi="ＭＳ ゴシック" w:hint="eastAsia"/>
          <w:b/>
        </w:rPr>
        <w:t>大阪府の</w:t>
      </w:r>
      <w:r w:rsidR="00E16FE4" w:rsidRPr="00A70EF5">
        <w:rPr>
          <w:rFonts w:ascii="UD デジタル 教科書体 NK-R" w:eastAsia="UD デジタル 教科書体 NK-R" w:hAnsi="ＭＳ ゴシック" w:hint="eastAsia"/>
          <w:b/>
        </w:rPr>
        <w:t>要介護認定率</w:t>
      </w:r>
    </w:p>
    <w:p w14:paraId="0C9DBC83" w14:textId="47A6BB31" w:rsidR="00CD6F1C" w:rsidRPr="00A70EF5" w:rsidRDefault="00CD6F1C"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w:t>
      </w:r>
      <w:r w:rsidR="001604E8">
        <w:rPr>
          <w:rFonts w:ascii="UD デジタル 教科書体 NK-R" w:eastAsia="UD デジタル 教科書体 NK-R" w:hAnsi="ＭＳ 明朝" w:hint="eastAsia"/>
        </w:rPr>
        <w:t>６５</w:t>
      </w:r>
      <w:r w:rsidR="001D4048" w:rsidRPr="00A70EF5">
        <w:rPr>
          <w:rFonts w:ascii="UD デジタル 教科書体 NK-R" w:eastAsia="UD デジタル 教科書体 NK-R" w:hAnsi="ＭＳ 明朝" w:hint="eastAsia"/>
        </w:rPr>
        <w:t>歳以上人口に占める要介護認定率は、年齢調整後</w:t>
      </w:r>
      <w:r w:rsidRPr="00A70EF5">
        <w:rPr>
          <w:rFonts w:ascii="UD デジタル 教科書体 NK-R" w:eastAsia="UD デジタル 教科書体 NK-R" w:hAnsi="ＭＳ 明朝" w:hint="eastAsia"/>
        </w:rPr>
        <w:t>で</w:t>
      </w:r>
      <w:r w:rsidR="000C075C">
        <w:rPr>
          <w:rFonts w:ascii="UD デジタル 教科書体 NK-R" w:eastAsia="UD デジタル 教科書体 NK-R" w:hAnsi="ＭＳ 明朝" w:hint="eastAsia"/>
        </w:rPr>
        <w:t>2</w:t>
      </w:r>
      <w:r w:rsidR="000C075C">
        <w:rPr>
          <w:rFonts w:ascii="UD デジタル 教科書体 NK-R" w:eastAsia="UD デジタル 教科書体 NK-R" w:hAnsi="ＭＳ 明朝"/>
        </w:rPr>
        <w:t>3.1</w:t>
      </w:r>
      <w:r w:rsidRPr="00A70EF5">
        <w:rPr>
          <w:rFonts w:ascii="UD デジタル 教科書体 NK-R" w:eastAsia="UD デジタル 教科書体 NK-R" w:hAnsi="ＭＳ 明朝" w:hint="eastAsia"/>
        </w:rPr>
        <w:t>％（</w:t>
      </w:r>
      <w:r w:rsidR="000C075C">
        <w:rPr>
          <w:rFonts w:ascii="UD デジタル 教科書体 NK-R" w:eastAsia="UD デジタル 教科書体 NK-R" w:hAnsi="ＭＳ 明朝" w:hint="eastAsia"/>
        </w:rPr>
        <w:t>令和３</w:t>
      </w:r>
      <w:r w:rsidRPr="00A70EF5">
        <w:rPr>
          <w:rFonts w:ascii="UD デジタル 教科書体 NK-R" w:eastAsia="UD デジタル 教科書体 NK-R" w:hAnsi="ＭＳ 明朝" w:hint="eastAsia"/>
        </w:rPr>
        <w:t>年度）であり</w:t>
      </w:r>
      <w:r w:rsidR="001604E8">
        <w:rPr>
          <w:rFonts w:ascii="UD デジタル 教科書体 NK-R" w:eastAsia="UD デジタル 教科書体 NK-R" w:hAnsi="ＭＳ 明朝" w:hint="eastAsia"/>
        </w:rPr>
        <w:t>、４７</w:t>
      </w:r>
      <w:r w:rsidR="00E16FE4" w:rsidRPr="00A70EF5">
        <w:rPr>
          <w:rFonts w:ascii="UD デジタル 教科書体 NK-R" w:eastAsia="UD デジタル 教科書体 NK-R" w:hAnsi="ＭＳ 明朝" w:hint="eastAsia"/>
        </w:rPr>
        <w:t>都道府県で最も高く</w:t>
      </w:r>
      <w:r w:rsidR="006B5A82">
        <w:rPr>
          <w:rFonts w:ascii="UD デジタル 教科書体 NK-R" w:eastAsia="UD デジタル 教科書体 NK-R" w:hAnsi="ＭＳ 明朝" w:hint="eastAsia"/>
        </w:rPr>
        <w:t>、全国平均の1</w:t>
      </w:r>
      <w:r w:rsidR="006B5A82">
        <w:rPr>
          <w:rFonts w:ascii="UD デジタル 教科書体 NK-R" w:eastAsia="UD デジタル 教科書体 NK-R" w:hAnsi="ＭＳ 明朝"/>
        </w:rPr>
        <w:t>8.9%</w:t>
      </w:r>
      <w:r w:rsidR="006B5A82">
        <w:rPr>
          <w:rFonts w:ascii="UD デジタル 教科書体 NK-R" w:eastAsia="UD デジタル 教科書体 NK-R" w:hAnsi="ＭＳ 明朝" w:hint="eastAsia"/>
        </w:rPr>
        <w:t>より4</w:t>
      </w:r>
      <w:r w:rsidR="006B5A82">
        <w:rPr>
          <w:rFonts w:ascii="UD デジタル 教科書体 NK-R" w:eastAsia="UD デジタル 教科書体 NK-R" w:hAnsi="ＭＳ 明朝"/>
        </w:rPr>
        <w:t>.2</w:t>
      </w:r>
      <w:r w:rsidR="006B5A82">
        <w:rPr>
          <w:rFonts w:ascii="UD デジタル 教科書体 NK-R" w:eastAsia="UD デジタル 教科書体 NK-R" w:hAnsi="ＭＳ 明朝" w:hint="eastAsia"/>
        </w:rPr>
        <w:t>ポイント高く</w:t>
      </w:r>
      <w:r w:rsidR="00E16FE4" w:rsidRPr="00A70EF5">
        <w:rPr>
          <w:rFonts w:ascii="UD デジタル 教科書体 NK-R" w:eastAsia="UD デジタル 教科書体 NK-R" w:hAnsi="ＭＳ 明朝" w:hint="eastAsia"/>
        </w:rPr>
        <w:t>なっています</w:t>
      </w:r>
      <w:r w:rsidRPr="00A70EF5">
        <w:rPr>
          <w:rFonts w:ascii="UD デジタル 教科書体 NK-R" w:eastAsia="UD デジタル 教科書体 NK-R" w:hAnsi="ＭＳ 明朝" w:hint="eastAsia"/>
        </w:rPr>
        <w:t>。特に、</w:t>
      </w:r>
      <w:r w:rsidR="00243C79">
        <w:rPr>
          <w:rFonts w:ascii="UD デジタル 教科書体 NK-R" w:eastAsia="UD デジタル 教科書体 NK-R" w:hAnsi="ＭＳ 明朝" w:hint="eastAsia"/>
        </w:rPr>
        <w:t>要支援１の割合が</w:t>
      </w:r>
      <w:r w:rsidR="00C31FD3">
        <w:rPr>
          <w:rFonts w:ascii="UD デジタル 教科書体 NK-R" w:eastAsia="UD デジタル 教科書体 NK-R" w:hAnsi="ＭＳ 明朝" w:hint="eastAsia"/>
        </w:rPr>
        <w:t>4</w:t>
      </w:r>
      <w:r w:rsidR="00C31FD3">
        <w:rPr>
          <w:rFonts w:ascii="UD デジタル 教科書体 NK-R" w:eastAsia="UD デジタル 教科書体 NK-R" w:hAnsi="ＭＳ 明朝"/>
        </w:rPr>
        <w:t>.2</w:t>
      </w:r>
      <w:r w:rsidR="00243C79">
        <w:rPr>
          <w:rFonts w:ascii="UD デジタル 教科書体 NK-R" w:eastAsia="UD デジタル 教科書体 NK-R" w:hAnsi="ＭＳ 明朝"/>
        </w:rPr>
        <w:t>%</w:t>
      </w:r>
      <w:r w:rsidR="006B5A82">
        <w:rPr>
          <w:rFonts w:ascii="UD デジタル 教科書体 NK-R" w:eastAsia="UD デジタル 教科書体 NK-R" w:hAnsi="ＭＳ 明朝" w:hint="eastAsia"/>
        </w:rPr>
        <w:t>と高く</w:t>
      </w:r>
      <w:r w:rsidR="00243C79">
        <w:rPr>
          <w:rFonts w:ascii="UD デジタル 教科書体 NK-R" w:eastAsia="UD デジタル 教科書体 NK-R" w:hAnsi="ＭＳ 明朝" w:hint="eastAsia"/>
        </w:rPr>
        <w:t>、全国の</w:t>
      </w:r>
      <w:r w:rsidR="00C31FD3">
        <w:rPr>
          <w:rFonts w:ascii="UD デジタル 教科書体 NK-R" w:eastAsia="UD デジタル 教科書体 NK-R" w:hAnsi="ＭＳ 明朝" w:hint="eastAsia"/>
        </w:rPr>
        <w:t>2</w:t>
      </w:r>
      <w:r w:rsidR="00C31FD3">
        <w:rPr>
          <w:rFonts w:ascii="UD デジタル 教科書体 NK-R" w:eastAsia="UD デジタル 教科書体 NK-R" w:hAnsi="ＭＳ 明朝"/>
        </w:rPr>
        <w:t>.7</w:t>
      </w:r>
      <w:r w:rsidR="00243C79">
        <w:rPr>
          <w:rFonts w:ascii="UD デジタル 教科書体 NK-R" w:eastAsia="UD デジタル 教科書体 NK-R" w:hAnsi="ＭＳ 明朝"/>
        </w:rPr>
        <w:t>%</w:t>
      </w:r>
      <w:r w:rsidR="00243C79">
        <w:rPr>
          <w:rFonts w:ascii="UD デジタル 教科書体 NK-R" w:eastAsia="UD デジタル 教科書体 NK-R" w:hAnsi="ＭＳ 明朝" w:hint="eastAsia"/>
        </w:rPr>
        <w:t>に比べて</w:t>
      </w:r>
      <w:r w:rsidR="00C31FD3">
        <w:rPr>
          <w:rFonts w:ascii="UD デジタル 教科書体 NK-R" w:eastAsia="UD デジタル 教科書体 NK-R" w:hAnsi="ＭＳ 明朝" w:hint="eastAsia"/>
        </w:rPr>
        <w:t>1</w:t>
      </w:r>
      <w:r w:rsidR="00C31FD3">
        <w:rPr>
          <w:rFonts w:ascii="UD デジタル 教科書体 NK-R" w:eastAsia="UD デジタル 教科書体 NK-R" w:hAnsi="ＭＳ 明朝"/>
        </w:rPr>
        <w:t>.5</w:t>
      </w:r>
      <w:r w:rsidR="006B5A82">
        <w:rPr>
          <w:rFonts w:ascii="UD デジタル 教科書体 NK-R" w:eastAsia="UD デジタル 教科書体 NK-R" w:hAnsi="ＭＳ 明朝" w:hint="eastAsia"/>
        </w:rPr>
        <w:t>ポイント</w:t>
      </w:r>
      <w:r w:rsidR="00243C79">
        <w:rPr>
          <w:rFonts w:ascii="UD デジタル 教科書体 NK-R" w:eastAsia="UD デジタル 教科書体 NK-R" w:hAnsi="ＭＳ 明朝" w:hint="eastAsia"/>
        </w:rPr>
        <w:t>高くなっています</w:t>
      </w:r>
      <w:r w:rsidRPr="00A70EF5">
        <w:rPr>
          <w:rFonts w:ascii="UD デジタル 教科書体 NK-R" w:eastAsia="UD デジタル 教科書体 NK-R" w:hAnsi="ＭＳ 明朝" w:hint="eastAsia"/>
        </w:rPr>
        <w:t>。</w:t>
      </w:r>
    </w:p>
    <w:p w14:paraId="1A55AE41" w14:textId="4D859E99" w:rsidR="00E16FE4" w:rsidRPr="00AA2B1E" w:rsidRDefault="00E16FE4"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府内市町村別にみると、年齢調整後の</w:t>
      </w:r>
      <w:r w:rsidRPr="00AA2B1E">
        <w:rPr>
          <w:rFonts w:ascii="UD デジタル 教科書体 NK-R" w:eastAsia="UD デジタル 教科書体 NK-R" w:hAnsi="ＭＳ 明朝" w:hint="eastAsia"/>
        </w:rPr>
        <w:t>要介護認定率は</w:t>
      </w:r>
      <w:r w:rsidR="00B6702C" w:rsidRPr="00AA2B1E">
        <w:rPr>
          <w:rFonts w:ascii="UD デジタル 教科書体 NK-R" w:eastAsia="UD デジタル 教科書体 NK-R" w:hAnsi="ＭＳ 明朝" w:hint="eastAsia"/>
        </w:rPr>
        <w:t>、最も高い市町村が</w:t>
      </w:r>
      <w:r w:rsidR="000C075C">
        <w:rPr>
          <w:rFonts w:ascii="UD デジタル 教科書体 NK-R" w:eastAsia="UD デジタル 教科書体 NK-R" w:hAnsi="ＭＳ 明朝" w:hint="eastAsia"/>
        </w:rPr>
        <w:t>2</w:t>
      </w:r>
      <w:r w:rsidR="000C075C">
        <w:rPr>
          <w:rFonts w:ascii="UD デジタル 教科書体 NK-R" w:eastAsia="UD デジタル 教科書体 NK-R" w:hAnsi="ＭＳ 明朝"/>
        </w:rPr>
        <w:t>6.2</w:t>
      </w:r>
      <w:r w:rsidRPr="00AA2B1E">
        <w:rPr>
          <w:rFonts w:ascii="UD デジタル 教科書体 NK-R" w:eastAsia="UD デジタル 教科書体 NK-R" w:hAnsi="ＭＳ 明朝" w:hint="eastAsia"/>
        </w:rPr>
        <w:t>％</w:t>
      </w:r>
      <w:r w:rsidR="005E464C" w:rsidRPr="00AA2B1E">
        <w:rPr>
          <w:rFonts w:ascii="UD デジタル 教科書体 NK-R" w:eastAsia="UD デジタル 教科書体 NK-R" w:hAnsi="ＭＳ 明朝" w:hint="eastAsia"/>
        </w:rPr>
        <w:t>で</w:t>
      </w:r>
      <w:r w:rsidRPr="00AA2B1E">
        <w:rPr>
          <w:rFonts w:ascii="UD デジタル 教科書体 NK-R" w:eastAsia="UD デジタル 教科書体 NK-R" w:hAnsi="ＭＳ 明朝" w:hint="eastAsia"/>
        </w:rPr>
        <w:t>、</w:t>
      </w:r>
      <w:r w:rsidR="00B6702C" w:rsidRPr="00AA2B1E">
        <w:rPr>
          <w:rFonts w:ascii="UD デジタル 教科書体 NK-R" w:eastAsia="UD デジタル 教科書体 NK-R" w:hAnsi="ＭＳ 明朝" w:hint="eastAsia"/>
        </w:rPr>
        <w:t>最も低い市町村が</w:t>
      </w:r>
      <w:r w:rsidR="000C075C">
        <w:rPr>
          <w:rFonts w:ascii="UD デジタル 教科書体 NK-R" w:eastAsia="UD デジタル 教科書体 NK-R" w:hAnsi="ＭＳ 明朝" w:hint="eastAsia"/>
        </w:rPr>
        <w:t>1</w:t>
      </w:r>
      <w:r w:rsidR="000C075C">
        <w:rPr>
          <w:rFonts w:ascii="UD デジタル 教科書体 NK-R" w:eastAsia="UD デジタル 教科書体 NK-R" w:hAnsi="ＭＳ 明朝"/>
        </w:rPr>
        <w:t>6.0</w:t>
      </w:r>
      <w:r w:rsidRPr="00AA2B1E">
        <w:rPr>
          <w:rFonts w:ascii="UD デジタル 教科書体 NK-R" w:eastAsia="UD デジタル 教科書体 NK-R" w:hAnsi="ＭＳ 明朝" w:hint="eastAsia"/>
        </w:rPr>
        <w:t>％とばらつきが見られま</w:t>
      </w:r>
      <w:r w:rsidR="005E464C" w:rsidRPr="00AA2B1E">
        <w:rPr>
          <w:rFonts w:ascii="UD デジタル 教科書体 NK-R" w:eastAsia="UD デジタル 教科書体 NK-R" w:hAnsi="ＭＳ 明朝" w:hint="eastAsia"/>
        </w:rPr>
        <w:t>した</w:t>
      </w:r>
      <w:r w:rsidRPr="00AA2B1E">
        <w:rPr>
          <w:rFonts w:ascii="UD デジタル 教科書体 NK-R" w:eastAsia="UD デジタル 教科書体 NK-R" w:hAnsi="ＭＳ 明朝" w:hint="eastAsia"/>
        </w:rPr>
        <w:t>。</w:t>
      </w:r>
    </w:p>
    <w:p w14:paraId="640AC416" w14:textId="77777777" w:rsidR="00AF57BE" w:rsidRPr="00A70EF5" w:rsidRDefault="00AF57BE" w:rsidP="00A70EF5">
      <w:pPr>
        <w:snapToGrid w:val="0"/>
        <w:rPr>
          <w:rFonts w:ascii="UD デジタル 教科書体 NK-R" w:eastAsia="UD デジタル 教科書体 NK-R" w:hAnsi="ＭＳ 明朝"/>
        </w:rPr>
      </w:pPr>
    </w:p>
    <w:p w14:paraId="0C115CFB" w14:textId="735393BE" w:rsidR="00AF57BE" w:rsidRPr="00A70EF5" w:rsidRDefault="00AF57BE" w:rsidP="00A70EF5">
      <w:pPr>
        <w:snapToGrid w:val="0"/>
        <w:ind w:firstLineChars="1200" w:firstLine="2482"/>
        <w:jc w:val="left"/>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【要介護認定率の内訳（</w:t>
      </w:r>
      <w:r w:rsidR="000C075C">
        <w:rPr>
          <w:rFonts w:ascii="UD デジタル 教科書体 NK-R" w:eastAsia="UD デジタル 教科書体 NK-R" w:hAnsi="ＭＳ ゴシック" w:hint="eastAsia"/>
          <w:b/>
          <w:sz w:val="22"/>
          <w:szCs w:val="22"/>
        </w:rPr>
        <w:t>令和３</w:t>
      </w:r>
      <w:r w:rsidRPr="00A70EF5">
        <w:rPr>
          <w:rFonts w:ascii="UD デジタル 教科書体 NK-R" w:eastAsia="UD デジタル 教科書体 NK-R" w:hAnsi="ＭＳ ゴシック" w:hint="eastAsia"/>
          <w:b/>
          <w:sz w:val="22"/>
          <w:szCs w:val="22"/>
        </w:rPr>
        <w:t>年度、年齢調整後）】</w:t>
      </w:r>
      <w:r w:rsidR="00E80D50" w:rsidRPr="00A70EF5">
        <w:rPr>
          <w:rFonts w:ascii="UD デジタル 教科書体 NK-R" w:eastAsia="UD デジタル 教科書体 NK-R" w:hAnsi="ＭＳ ゴシック" w:hint="eastAsia"/>
          <w:b/>
          <w:sz w:val="22"/>
          <w:szCs w:val="22"/>
        </w:rPr>
        <w:t xml:space="preserve">　　　　　　　</w:t>
      </w:r>
      <w:r w:rsidR="003F755D">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1"/>
        <w:gridCol w:w="1121"/>
        <w:gridCol w:w="1121"/>
        <w:gridCol w:w="1121"/>
        <w:gridCol w:w="970"/>
        <w:gridCol w:w="999"/>
        <w:gridCol w:w="1121"/>
        <w:gridCol w:w="1129"/>
      </w:tblGrid>
      <w:tr w:rsidR="000C075C" w:rsidRPr="00A70EF5" w14:paraId="4FEAEC75" w14:textId="77777777" w:rsidTr="00243C79">
        <w:tc>
          <w:tcPr>
            <w:tcW w:w="1383" w:type="dxa"/>
            <w:shd w:val="clear" w:color="auto" w:fill="auto"/>
          </w:tcPr>
          <w:p w14:paraId="1128CC9F" w14:textId="0FD40C45" w:rsidR="00AF57BE" w:rsidRPr="00A70EF5" w:rsidRDefault="00AF57BE" w:rsidP="00A70EF5">
            <w:pPr>
              <w:snapToGrid w:val="0"/>
              <w:jc w:val="center"/>
              <w:rPr>
                <w:rFonts w:ascii="UD デジタル 教科書体 NK-R" w:eastAsia="UD デジタル 教科書体 NK-R" w:hAnsi="ＭＳ 明朝"/>
                <w:sz w:val="18"/>
                <w:szCs w:val="18"/>
              </w:rPr>
            </w:pPr>
          </w:p>
        </w:tc>
        <w:tc>
          <w:tcPr>
            <w:tcW w:w="1121" w:type="dxa"/>
            <w:shd w:val="clear" w:color="auto" w:fill="auto"/>
          </w:tcPr>
          <w:p w14:paraId="653EB585"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21" w:type="dxa"/>
            <w:shd w:val="clear" w:color="auto" w:fill="auto"/>
          </w:tcPr>
          <w:p w14:paraId="31C68D47"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21" w:type="dxa"/>
            <w:shd w:val="clear" w:color="auto" w:fill="auto"/>
          </w:tcPr>
          <w:p w14:paraId="2926AE18"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21" w:type="dxa"/>
            <w:shd w:val="clear" w:color="auto" w:fill="auto"/>
          </w:tcPr>
          <w:p w14:paraId="4BF18544"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0" w:type="dxa"/>
            <w:shd w:val="clear" w:color="auto" w:fill="auto"/>
          </w:tcPr>
          <w:p w14:paraId="0B926489"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999" w:type="dxa"/>
            <w:shd w:val="clear" w:color="auto" w:fill="auto"/>
          </w:tcPr>
          <w:p w14:paraId="0A27A5A7"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21" w:type="dxa"/>
            <w:shd w:val="clear" w:color="auto" w:fill="auto"/>
          </w:tcPr>
          <w:p w14:paraId="2E0AAEE4"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c>
          <w:tcPr>
            <w:tcW w:w="1129" w:type="dxa"/>
            <w:shd w:val="clear" w:color="auto" w:fill="auto"/>
          </w:tcPr>
          <w:p w14:paraId="6AE435A5"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合計認定率</w:t>
            </w:r>
          </w:p>
        </w:tc>
      </w:tr>
      <w:tr w:rsidR="000C075C" w:rsidRPr="00A70EF5" w14:paraId="7BCE82B3" w14:textId="77777777" w:rsidTr="00243C79">
        <w:tc>
          <w:tcPr>
            <w:tcW w:w="1383" w:type="dxa"/>
            <w:shd w:val="clear" w:color="auto" w:fill="auto"/>
          </w:tcPr>
          <w:p w14:paraId="027E258A"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21" w:type="dxa"/>
            <w:shd w:val="clear" w:color="auto" w:fill="auto"/>
          </w:tcPr>
          <w:p w14:paraId="3C72DB3A" w14:textId="54E7632B"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2.7</w:t>
            </w:r>
          </w:p>
        </w:tc>
        <w:tc>
          <w:tcPr>
            <w:tcW w:w="1121" w:type="dxa"/>
            <w:shd w:val="clear" w:color="auto" w:fill="auto"/>
          </w:tcPr>
          <w:p w14:paraId="1D510D7A"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21" w:type="dxa"/>
            <w:shd w:val="clear" w:color="auto" w:fill="auto"/>
          </w:tcPr>
          <w:p w14:paraId="497EBDCA" w14:textId="4BD459FD"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3.9</w:t>
            </w:r>
          </w:p>
        </w:tc>
        <w:tc>
          <w:tcPr>
            <w:tcW w:w="1121" w:type="dxa"/>
            <w:shd w:val="clear" w:color="auto" w:fill="auto"/>
          </w:tcPr>
          <w:p w14:paraId="1E43B844" w14:textId="2C8D11EF"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3.2</w:t>
            </w:r>
          </w:p>
        </w:tc>
        <w:tc>
          <w:tcPr>
            <w:tcW w:w="970" w:type="dxa"/>
            <w:shd w:val="clear" w:color="auto" w:fill="auto"/>
          </w:tcPr>
          <w:p w14:paraId="2700BFED" w14:textId="3AF5BB31"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2.5</w:t>
            </w:r>
          </w:p>
        </w:tc>
        <w:tc>
          <w:tcPr>
            <w:tcW w:w="999" w:type="dxa"/>
            <w:shd w:val="clear" w:color="auto" w:fill="auto"/>
          </w:tcPr>
          <w:p w14:paraId="62CFBBEA" w14:textId="001B1794"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2.4</w:t>
            </w:r>
          </w:p>
        </w:tc>
        <w:tc>
          <w:tcPr>
            <w:tcW w:w="1121" w:type="dxa"/>
            <w:shd w:val="clear" w:color="auto" w:fill="auto"/>
          </w:tcPr>
          <w:p w14:paraId="5668F186" w14:textId="2A6434E6"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1.6</w:t>
            </w:r>
          </w:p>
        </w:tc>
        <w:tc>
          <w:tcPr>
            <w:tcW w:w="1129" w:type="dxa"/>
            <w:shd w:val="clear" w:color="auto" w:fill="auto"/>
          </w:tcPr>
          <w:p w14:paraId="130682A4" w14:textId="104F24A8"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18.9</w:t>
            </w:r>
          </w:p>
        </w:tc>
      </w:tr>
      <w:tr w:rsidR="000C075C" w:rsidRPr="00A70EF5" w14:paraId="29930996" w14:textId="77777777" w:rsidTr="00243C79">
        <w:tc>
          <w:tcPr>
            <w:tcW w:w="1383" w:type="dxa"/>
            <w:shd w:val="clear" w:color="auto" w:fill="auto"/>
          </w:tcPr>
          <w:p w14:paraId="3C7904EA"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21" w:type="dxa"/>
            <w:shd w:val="clear" w:color="auto" w:fill="auto"/>
          </w:tcPr>
          <w:p w14:paraId="09BE5077" w14:textId="473E0C1C"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4.2</w:t>
            </w:r>
          </w:p>
        </w:tc>
        <w:tc>
          <w:tcPr>
            <w:tcW w:w="1121" w:type="dxa"/>
            <w:shd w:val="clear" w:color="auto" w:fill="auto"/>
          </w:tcPr>
          <w:p w14:paraId="65219555" w14:textId="32636829"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3.2</w:t>
            </w:r>
          </w:p>
        </w:tc>
        <w:tc>
          <w:tcPr>
            <w:tcW w:w="1121" w:type="dxa"/>
            <w:shd w:val="clear" w:color="auto" w:fill="auto"/>
          </w:tcPr>
          <w:p w14:paraId="546ACF3F" w14:textId="2A9FCC81"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4.0</w:t>
            </w:r>
          </w:p>
        </w:tc>
        <w:tc>
          <w:tcPr>
            <w:tcW w:w="1121" w:type="dxa"/>
            <w:shd w:val="clear" w:color="auto" w:fill="auto"/>
          </w:tcPr>
          <w:p w14:paraId="209D76E9"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3.9</w:t>
            </w:r>
          </w:p>
        </w:tc>
        <w:tc>
          <w:tcPr>
            <w:tcW w:w="970" w:type="dxa"/>
            <w:shd w:val="clear" w:color="auto" w:fill="auto"/>
          </w:tcPr>
          <w:p w14:paraId="53E78603" w14:textId="4F754203"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2.9</w:t>
            </w:r>
          </w:p>
        </w:tc>
        <w:tc>
          <w:tcPr>
            <w:tcW w:w="999" w:type="dxa"/>
            <w:shd w:val="clear" w:color="auto" w:fill="auto"/>
          </w:tcPr>
          <w:p w14:paraId="740CF1DC" w14:textId="60723C10"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2.9</w:t>
            </w:r>
          </w:p>
        </w:tc>
        <w:tc>
          <w:tcPr>
            <w:tcW w:w="1121" w:type="dxa"/>
            <w:shd w:val="clear" w:color="auto" w:fill="auto"/>
          </w:tcPr>
          <w:p w14:paraId="2FA77DC8"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2.1</w:t>
            </w:r>
          </w:p>
        </w:tc>
        <w:tc>
          <w:tcPr>
            <w:tcW w:w="1129" w:type="dxa"/>
            <w:shd w:val="clear" w:color="auto" w:fill="auto"/>
          </w:tcPr>
          <w:p w14:paraId="47913B0C" w14:textId="19771CE3"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23.1</w:t>
            </w:r>
          </w:p>
        </w:tc>
      </w:tr>
    </w:tbl>
    <w:p w14:paraId="104E606B" w14:textId="5D4C61B9" w:rsidR="000C727D" w:rsidRDefault="00B20DD8" w:rsidP="0015293F">
      <w:pPr>
        <w:snapToGrid w:val="0"/>
        <w:ind w:leftChars="125" w:left="283" w:firstLineChars="62" w:firstLine="91"/>
        <w:jc w:val="right"/>
        <w:rPr>
          <w:rFonts w:ascii="UD デジタル 教科書体 NK-R" w:eastAsia="UD デジタル 教科書体 NK-R" w:hAnsi="ＭＳ ゴシック"/>
          <w:sz w:val="16"/>
          <w:szCs w:val="22"/>
        </w:rPr>
      </w:pPr>
      <w:r>
        <w:rPr>
          <w:rFonts w:ascii="UD デジタル 教科書体 NK-R" w:eastAsia="UD デジタル 教科書体 NK-R" w:hAnsi="ＭＳ ゴシック" w:hint="eastAsia"/>
          <w:sz w:val="16"/>
          <w:szCs w:val="22"/>
        </w:rPr>
        <w:t>出典</w:t>
      </w:r>
      <w:r w:rsidR="0015293F" w:rsidRPr="0015293F">
        <w:rPr>
          <w:rFonts w:ascii="UD デジタル 教科書体 NK-R" w:eastAsia="UD デジタル 教科書体 NK-R" w:hAnsi="ＭＳ ゴシック" w:hint="eastAsia"/>
          <w:sz w:val="16"/>
          <w:szCs w:val="22"/>
        </w:rPr>
        <w:t>：厚生労働省「</w:t>
      </w:r>
      <w:r w:rsidR="000C075C">
        <w:rPr>
          <w:rFonts w:ascii="UD デジタル 教科書体 NK-R" w:eastAsia="UD デジタル 教科書体 NK-R" w:hAnsi="ＭＳ ゴシック" w:hint="eastAsia"/>
          <w:sz w:val="16"/>
          <w:szCs w:val="22"/>
        </w:rPr>
        <w:t>令和３</w:t>
      </w:r>
      <w:r w:rsidR="0015293F" w:rsidRPr="0015293F">
        <w:rPr>
          <w:rFonts w:ascii="UD デジタル 教科書体 NK-R" w:eastAsia="UD デジタル 教科書体 NK-R" w:hAnsi="ＭＳ ゴシック" w:hint="eastAsia"/>
          <w:sz w:val="16"/>
          <w:szCs w:val="22"/>
        </w:rPr>
        <w:t>年度介護保険事業状況報告（</w:t>
      </w:r>
      <w:r w:rsidR="001114EC">
        <w:rPr>
          <w:rFonts w:ascii="UD デジタル 教科書体 NK-R" w:eastAsia="UD デジタル 教科書体 NK-R" w:hAnsi="ＭＳ ゴシック" w:hint="eastAsia"/>
          <w:sz w:val="16"/>
          <w:szCs w:val="22"/>
        </w:rPr>
        <w:t>年</w:t>
      </w:r>
      <w:r w:rsidR="0015293F" w:rsidRPr="0015293F">
        <w:rPr>
          <w:rFonts w:ascii="UD デジタル 教科書体 NK-R" w:eastAsia="UD デジタル 教科書体 NK-R" w:hAnsi="ＭＳ ゴシック" w:hint="eastAsia"/>
          <w:sz w:val="16"/>
          <w:szCs w:val="22"/>
        </w:rPr>
        <w:t xml:space="preserve">報）」　</w:t>
      </w:r>
    </w:p>
    <w:p w14:paraId="4FD945EE" w14:textId="77777777" w:rsidR="006B5A82" w:rsidRPr="0015293F" w:rsidRDefault="006B5A82" w:rsidP="0015293F">
      <w:pPr>
        <w:snapToGrid w:val="0"/>
        <w:ind w:leftChars="125" w:left="283" w:firstLineChars="62" w:firstLine="91"/>
        <w:jc w:val="right"/>
        <w:rPr>
          <w:rFonts w:ascii="UD デジタル 教科書体 NK-R" w:eastAsia="UD デジタル 教科書体 NK-R" w:hAnsi="ＭＳ ゴシック"/>
          <w:sz w:val="16"/>
          <w:szCs w:val="22"/>
        </w:rPr>
      </w:pPr>
    </w:p>
    <w:p w14:paraId="29D5ADE2" w14:textId="6A460428" w:rsidR="00290BA7" w:rsidRDefault="00243C79" w:rsidP="00111DD1">
      <w:pPr>
        <w:snapToGrid w:val="0"/>
        <w:ind w:leftChars="125" w:left="283" w:firstLineChars="362" w:firstLine="749"/>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 xml:space="preserve">　　　　</w:t>
      </w:r>
      <w:r w:rsidR="000C075C">
        <w:rPr>
          <w:rFonts w:ascii="UD デジタル 教科書体 NK-R" w:eastAsia="UD デジタル 教科書体 NK-R" w:hAnsi="ＭＳ ゴシック" w:hint="eastAsia"/>
          <w:b/>
          <w:sz w:val="22"/>
          <w:szCs w:val="22"/>
        </w:rPr>
        <w:t>【認定者全体に占める割合</w:t>
      </w:r>
      <w:r>
        <w:rPr>
          <w:rFonts w:ascii="UD デジタル 教科書体 NK-R" w:eastAsia="UD デジタル 教科書体 NK-R" w:hAnsi="ＭＳ ゴシック" w:hint="eastAsia"/>
          <w:b/>
          <w:sz w:val="22"/>
          <w:szCs w:val="22"/>
        </w:rPr>
        <w:t>（要介護度別）</w:t>
      </w:r>
      <w:r w:rsidR="000C075C">
        <w:rPr>
          <w:rFonts w:ascii="UD デジタル 教科書体 NK-R" w:eastAsia="UD デジタル 教科書体 NK-R" w:hAnsi="ＭＳ ゴシック" w:hint="eastAsia"/>
          <w:b/>
          <w:sz w:val="22"/>
          <w:szCs w:val="22"/>
        </w:rPr>
        <w:t>（令和３年度、年齢調整後）】</w:t>
      </w:r>
      <w:r>
        <w:rPr>
          <w:rFonts w:ascii="UD デジタル 教科書体 NK-R" w:eastAsia="UD デジタル 教科書体 NK-R" w:hAnsi="ＭＳ ゴシック" w:hint="eastAsia"/>
          <w:b/>
          <w:sz w:val="22"/>
          <w:szCs w:val="22"/>
        </w:rPr>
        <w:t xml:space="preserve">　</w:t>
      </w:r>
      <w:r w:rsidR="00111DD1">
        <w:rPr>
          <w:rFonts w:ascii="UD デジタル 教科書体 NK-R" w:eastAsia="UD デジタル 教科書体 NK-R" w:hAnsi="ＭＳ ゴシック" w:hint="eastAsia"/>
          <w:b/>
          <w:sz w:val="22"/>
          <w:szCs w:val="22"/>
        </w:rPr>
        <w:t xml:space="preserve">　　　　</w:t>
      </w:r>
      <w:r w:rsidRPr="00A70EF5">
        <w:rPr>
          <w:rFonts w:ascii="UD デジタル 教科書体 NK-R" w:eastAsia="UD デジタル 教科書体 NK-R" w:hAnsi="ＭＳ ゴシック" w:hint="eastAsia"/>
          <w:b/>
          <w:sz w:val="22"/>
          <w:szCs w:val="22"/>
        </w:rPr>
        <w:t xml:space="preserve">　</w:t>
      </w:r>
      <w:r>
        <w:rPr>
          <w:rFonts w:ascii="UD デジタル 教科書体 NK-R" w:eastAsia="UD デジタル 教科書体 NK-R" w:hAnsi="ＭＳ ゴシック" w:hint="eastAsia"/>
          <w:b/>
          <w:sz w:val="22"/>
          <w:szCs w:val="22"/>
        </w:rPr>
        <w:t xml:space="preserve"> </w:t>
      </w:r>
      <w:r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1"/>
        <w:gridCol w:w="1121"/>
        <w:gridCol w:w="1121"/>
        <w:gridCol w:w="1121"/>
        <w:gridCol w:w="970"/>
        <w:gridCol w:w="999"/>
        <w:gridCol w:w="1121"/>
      </w:tblGrid>
      <w:tr w:rsidR="00243C79" w:rsidRPr="00A70EF5" w14:paraId="3C14BAF4" w14:textId="77777777" w:rsidTr="00243C79">
        <w:tc>
          <w:tcPr>
            <w:tcW w:w="1383" w:type="dxa"/>
            <w:shd w:val="clear" w:color="auto" w:fill="auto"/>
          </w:tcPr>
          <w:p w14:paraId="028921EE" w14:textId="4D1C6F83" w:rsidR="00243C79" w:rsidRPr="00A70EF5" w:rsidRDefault="00243C79" w:rsidP="000C075C">
            <w:pPr>
              <w:snapToGrid w:val="0"/>
              <w:jc w:val="center"/>
              <w:rPr>
                <w:rFonts w:ascii="UD デジタル 教科書体 NK-R" w:eastAsia="UD デジタル 教科書体 NK-R" w:hAnsi="ＭＳ 明朝"/>
                <w:sz w:val="18"/>
                <w:szCs w:val="18"/>
              </w:rPr>
            </w:pPr>
          </w:p>
        </w:tc>
        <w:tc>
          <w:tcPr>
            <w:tcW w:w="1121" w:type="dxa"/>
            <w:shd w:val="clear" w:color="auto" w:fill="auto"/>
          </w:tcPr>
          <w:p w14:paraId="61E769B2"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21" w:type="dxa"/>
            <w:shd w:val="clear" w:color="auto" w:fill="auto"/>
          </w:tcPr>
          <w:p w14:paraId="05CEC163"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21" w:type="dxa"/>
            <w:shd w:val="clear" w:color="auto" w:fill="auto"/>
          </w:tcPr>
          <w:p w14:paraId="67DDB6C6"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21" w:type="dxa"/>
            <w:shd w:val="clear" w:color="auto" w:fill="auto"/>
          </w:tcPr>
          <w:p w14:paraId="3FB9B288"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0" w:type="dxa"/>
            <w:shd w:val="clear" w:color="auto" w:fill="auto"/>
          </w:tcPr>
          <w:p w14:paraId="5202D4C3"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999" w:type="dxa"/>
            <w:shd w:val="clear" w:color="auto" w:fill="auto"/>
          </w:tcPr>
          <w:p w14:paraId="51A91002"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21" w:type="dxa"/>
            <w:shd w:val="clear" w:color="auto" w:fill="auto"/>
          </w:tcPr>
          <w:p w14:paraId="5DD80E64"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r>
      <w:tr w:rsidR="00243C79" w:rsidRPr="00A70EF5" w14:paraId="4280D207" w14:textId="77777777" w:rsidTr="00243C79">
        <w:tc>
          <w:tcPr>
            <w:tcW w:w="1383" w:type="dxa"/>
            <w:shd w:val="clear" w:color="auto" w:fill="auto"/>
          </w:tcPr>
          <w:p w14:paraId="0254F4EA"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21" w:type="dxa"/>
            <w:shd w:val="clear" w:color="auto" w:fill="auto"/>
          </w:tcPr>
          <w:p w14:paraId="1044796C" w14:textId="2B3B75CE"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4.3</w:t>
            </w:r>
          </w:p>
        </w:tc>
        <w:tc>
          <w:tcPr>
            <w:tcW w:w="1121" w:type="dxa"/>
            <w:shd w:val="clear" w:color="auto" w:fill="auto"/>
          </w:tcPr>
          <w:p w14:paraId="2DF2D17F" w14:textId="0CAA4E1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3.8</w:t>
            </w:r>
          </w:p>
        </w:tc>
        <w:tc>
          <w:tcPr>
            <w:tcW w:w="1121" w:type="dxa"/>
            <w:shd w:val="clear" w:color="auto" w:fill="auto"/>
          </w:tcPr>
          <w:p w14:paraId="575BB486" w14:textId="257AE4E0"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20.6</w:t>
            </w:r>
          </w:p>
        </w:tc>
        <w:tc>
          <w:tcPr>
            <w:tcW w:w="1121" w:type="dxa"/>
            <w:shd w:val="clear" w:color="auto" w:fill="auto"/>
          </w:tcPr>
          <w:p w14:paraId="74296C24" w14:textId="2B80E23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16.9</w:t>
            </w:r>
          </w:p>
        </w:tc>
        <w:tc>
          <w:tcPr>
            <w:tcW w:w="970" w:type="dxa"/>
            <w:shd w:val="clear" w:color="auto" w:fill="auto"/>
          </w:tcPr>
          <w:p w14:paraId="74269DC2" w14:textId="35199172" w:rsidR="00243C79" w:rsidRPr="00A70EF5" w:rsidRDefault="00243C79" w:rsidP="00243C79">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3.2</w:t>
            </w:r>
          </w:p>
        </w:tc>
        <w:tc>
          <w:tcPr>
            <w:tcW w:w="999" w:type="dxa"/>
            <w:shd w:val="clear" w:color="auto" w:fill="auto"/>
          </w:tcPr>
          <w:p w14:paraId="087EFEE9" w14:textId="43D951FA"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2.7</w:t>
            </w:r>
          </w:p>
        </w:tc>
        <w:tc>
          <w:tcPr>
            <w:tcW w:w="1121" w:type="dxa"/>
            <w:shd w:val="clear" w:color="auto" w:fill="auto"/>
          </w:tcPr>
          <w:p w14:paraId="0B05E59F" w14:textId="6EA4822D"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8</w:t>
            </w:r>
            <w:r>
              <w:rPr>
                <w:rFonts w:ascii="UD デジタル 教科書体 NK-R" w:eastAsia="UD デジタル 教科書体 NK-R" w:hAnsi="ＭＳ 明朝"/>
                <w:sz w:val="18"/>
                <w:szCs w:val="18"/>
              </w:rPr>
              <w:t>.5</w:t>
            </w:r>
          </w:p>
        </w:tc>
      </w:tr>
      <w:tr w:rsidR="00243C79" w:rsidRPr="00A70EF5" w14:paraId="560A8BA9" w14:textId="77777777" w:rsidTr="00243C79">
        <w:tc>
          <w:tcPr>
            <w:tcW w:w="1383" w:type="dxa"/>
            <w:shd w:val="clear" w:color="auto" w:fill="auto"/>
          </w:tcPr>
          <w:p w14:paraId="63062C56"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21" w:type="dxa"/>
            <w:shd w:val="clear" w:color="auto" w:fill="auto"/>
          </w:tcPr>
          <w:p w14:paraId="7EDFB841" w14:textId="3D2CA05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18.2</w:t>
            </w:r>
          </w:p>
        </w:tc>
        <w:tc>
          <w:tcPr>
            <w:tcW w:w="1121" w:type="dxa"/>
            <w:shd w:val="clear" w:color="auto" w:fill="auto"/>
          </w:tcPr>
          <w:p w14:paraId="67AC8DB9" w14:textId="2E524C5E"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3.9</w:t>
            </w:r>
          </w:p>
        </w:tc>
        <w:tc>
          <w:tcPr>
            <w:tcW w:w="1121" w:type="dxa"/>
            <w:shd w:val="clear" w:color="auto" w:fill="auto"/>
          </w:tcPr>
          <w:p w14:paraId="61C5D2A3" w14:textId="39BFDDB4"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7.3</w:t>
            </w:r>
          </w:p>
        </w:tc>
        <w:tc>
          <w:tcPr>
            <w:tcW w:w="1121" w:type="dxa"/>
            <w:shd w:val="clear" w:color="auto" w:fill="auto"/>
          </w:tcPr>
          <w:p w14:paraId="7D2EAEA6" w14:textId="0354A46F"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6.9</w:t>
            </w:r>
          </w:p>
        </w:tc>
        <w:tc>
          <w:tcPr>
            <w:tcW w:w="970" w:type="dxa"/>
            <w:shd w:val="clear" w:color="auto" w:fill="auto"/>
          </w:tcPr>
          <w:p w14:paraId="02EF04AE" w14:textId="7CEC014C"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2.6</w:t>
            </w:r>
          </w:p>
        </w:tc>
        <w:tc>
          <w:tcPr>
            <w:tcW w:w="999" w:type="dxa"/>
            <w:shd w:val="clear" w:color="auto" w:fill="auto"/>
          </w:tcPr>
          <w:p w14:paraId="269329C1" w14:textId="274954BD"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2.6</w:t>
            </w:r>
          </w:p>
        </w:tc>
        <w:tc>
          <w:tcPr>
            <w:tcW w:w="1121" w:type="dxa"/>
            <w:shd w:val="clear" w:color="auto" w:fill="auto"/>
          </w:tcPr>
          <w:p w14:paraId="76B5A0D6" w14:textId="1E157917"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9</w:t>
            </w:r>
            <w:r>
              <w:rPr>
                <w:rFonts w:ascii="UD デジタル 教科書体 NK-R" w:eastAsia="UD デジタル 教科書体 NK-R" w:hAnsi="ＭＳ 明朝"/>
                <w:sz w:val="18"/>
                <w:szCs w:val="18"/>
              </w:rPr>
              <w:t>.</w:t>
            </w:r>
            <w:r w:rsidR="00C05AFA">
              <w:rPr>
                <w:rFonts w:ascii="UD デジタル 教科書体 NK-R" w:eastAsia="UD デジタル 教科書体 NK-R" w:hAnsi="ＭＳ 明朝"/>
                <w:sz w:val="18"/>
                <w:szCs w:val="18"/>
              </w:rPr>
              <w:t>1</w:t>
            </w:r>
          </w:p>
        </w:tc>
      </w:tr>
    </w:tbl>
    <w:p w14:paraId="4F4D716A" w14:textId="28B8AC8B" w:rsidR="000C075C" w:rsidRDefault="000C075C" w:rsidP="00A70EF5">
      <w:pPr>
        <w:snapToGrid w:val="0"/>
        <w:ind w:leftChars="125" w:left="283" w:firstLineChars="62" w:firstLine="128"/>
        <w:jc w:val="center"/>
        <w:rPr>
          <w:rFonts w:ascii="UD デジタル 教科書体 NK-R" w:eastAsia="UD デジタル 教科書体 NK-R" w:hAnsi="ＭＳ ゴシック"/>
          <w:b/>
          <w:sz w:val="22"/>
          <w:szCs w:val="22"/>
        </w:rPr>
      </w:pPr>
    </w:p>
    <w:p w14:paraId="4FC00ACA" w14:textId="77777777" w:rsidR="000C075C" w:rsidRDefault="000C075C" w:rsidP="00A70EF5">
      <w:pPr>
        <w:snapToGrid w:val="0"/>
        <w:ind w:leftChars="125" w:left="283" w:firstLineChars="62" w:firstLine="128"/>
        <w:jc w:val="center"/>
        <w:rPr>
          <w:rFonts w:ascii="UD デジタル 教科書体 NK-R" w:eastAsia="UD デジタル 教科書体 NK-R" w:hAnsi="ＭＳ ゴシック"/>
          <w:b/>
          <w:sz w:val="22"/>
          <w:szCs w:val="22"/>
        </w:rPr>
      </w:pPr>
    </w:p>
    <w:p w14:paraId="057C75BF" w14:textId="11572438" w:rsidR="00A80CAD" w:rsidRDefault="009F5C24" w:rsidP="00A80CAD">
      <w:pPr>
        <w:snapToGrid w:val="0"/>
        <w:ind w:leftChars="125" w:left="283" w:firstLineChars="62" w:firstLine="128"/>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【要介護認定率の比較</w:t>
      </w:r>
      <w:r w:rsidR="00DC2E55" w:rsidRPr="00A70EF5">
        <w:rPr>
          <w:rFonts w:ascii="UD デジタル 教科書体 NK-R" w:eastAsia="UD デジタル 教科書体 NK-R" w:hAnsi="ＭＳ ゴシック" w:hint="eastAsia"/>
          <w:b/>
          <w:sz w:val="22"/>
          <w:szCs w:val="22"/>
        </w:rPr>
        <w:t>】</w:t>
      </w:r>
    </w:p>
    <w:p w14:paraId="57154345" w14:textId="77777777" w:rsidR="006D06C5" w:rsidRDefault="006D06C5" w:rsidP="00A80CAD">
      <w:pPr>
        <w:snapToGrid w:val="0"/>
        <w:ind w:leftChars="125" w:left="283" w:firstLineChars="62" w:firstLine="128"/>
        <w:jc w:val="center"/>
        <w:rPr>
          <w:rFonts w:ascii="UD デジタル 教科書体 NK-R" w:eastAsia="UD デジタル 教科書体 NK-R" w:hAnsi="ＭＳ ゴシック"/>
          <w:b/>
          <w:sz w:val="22"/>
          <w:szCs w:val="22"/>
        </w:rPr>
      </w:pPr>
    </w:p>
    <w:p w14:paraId="12BDCE2C" w14:textId="351681E8" w:rsidR="00E73BC2" w:rsidRPr="00737154" w:rsidRDefault="00E73BC2" w:rsidP="00737154">
      <w:pPr>
        <w:pStyle w:val="ad"/>
        <w:numPr>
          <w:ilvl w:val="0"/>
          <w:numId w:val="29"/>
        </w:numPr>
        <w:snapToGrid w:val="0"/>
        <w:ind w:leftChars="0"/>
        <w:rPr>
          <w:rFonts w:ascii="UD デジタル 教科書体 NK-R" w:eastAsia="UD デジタル 教科書体 NK-R" w:hAnsi="ＭＳ ゴシック"/>
          <w:b/>
          <w:sz w:val="22"/>
        </w:rPr>
      </w:pPr>
      <w:r w:rsidRPr="00737154">
        <w:rPr>
          <w:rFonts w:ascii="UD デジタル 教科書体 NK-R" w:eastAsia="UD デジタル 教科書体 NK-R" w:hAnsi="ＭＳ 明朝" w:hint="eastAsia"/>
          <w:sz w:val="22"/>
        </w:rPr>
        <w:t>都道府県別（</w:t>
      </w:r>
      <w:r w:rsidR="00737154" w:rsidRPr="00737154">
        <w:rPr>
          <w:rFonts w:ascii="UD デジタル 教科書体 NK-R" w:eastAsia="UD デジタル 教科書体 NK-R" w:hAnsi="ＭＳ 明朝" w:hint="eastAsia"/>
          <w:sz w:val="22"/>
        </w:rPr>
        <w:t>令和３</w:t>
      </w:r>
      <w:r w:rsidR="008D2DB1" w:rsidRPr="00737154">
        <w:rPr>
          <w:rFonts w:ascii="UD デジタル 教科書体 NK-R" w:eastAsia="UD デジタル 教科書体 NK-R" w:hAnsi="ＭＳ 明朝" w:hint="eastAsia"/>
          <w:sz w:val="22"/>
        </w:rPr>
        <w:t>年度、年齢調整後</w:t>
      </w:r>
      <w:r w:rsidRPr="00737154">
        <w:rPr>
          <w:rFonts w:ascii="UD デジタル 教科書体 NK-R" w:eastAsia="UD デジタル 教科書体 NK-R" w:hAnsi="ＭＳ 明朝" w:hint="eastAsia"/>
          <w:sz w:val="22"/>
        </w:rPr>
        <w:t>）</w:t>
      </w:r>
    </w:p>
    <w:p w14:paraId="4C7B374A" w14:textId="0FCC7C27" w:rsidR="00811AAE" w:rsidRDefault="006D06C5" w:rsidP="006D06C5">
      <w:pPr>
        <w:rPr>
          <w:rFonts w:ascii="UD デジタル 教科書体 NK-R" w:eastAsia="UD デジタル 教科書体 NK-R" w:hAnsi="ＭＳ 明朝"/>
          <w:sz w:val="22"/>
          <w:szCs w:val="22"/>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2912" behindDoc="0" locked="0" layoutInCell="1" allowOverlap="1" wp14:anchorId="302A4C68" wp14:editId="4217B835">
                <wp:simplePos x="0" y="0"/>
                <wp:positionH relativeFrom="column">
                  <wp:posOffset>512272</wp:posOffset>
                </wp:positionH>
                <wp:positionV relativeFrom="line">
                  <wp:posOffset>3131301</wp:posOffset>
                </wp:positionV>
                <wp:extent cx="159489" cy="563525"/>
                <wp:effectExtent l="0" t="0" r="12065" b="27305"/>
                <wp:wrapNone/>
                <wp:docPr id="48" name="Oval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9489" cy="56352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577A8" id="Oval 3098" o:spid="_x0000_s1026" style="position:absolute;left:0;text-align:left;margin-left:40.35pt;margin-top:246.55pt;width:12.55pt;height:44.3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r3KAIAACgEAAAOAAAAZHJzL2Uyb0RvYy54bWysU8Fu2zAMvQ/YPwi6L07SpIuNOEWRLsOA&#10;bi3QbXdFlm1hsqhRSpzs60vJWZput2E6CJRIPj0+UsubQ2fYXqHXYEs+GY05U1ZCpW1T8m9fN+8W&#10;nPkgbCUMWFXyo/L8ZvX2zbJ3hZpCC6ZSyAjE+qJ3JW9DcEWWedmqTvgROGXJWQN2ItARm6xC0RN6&#10;Z7LpeHyd9YCVQ5DKe7q9G5x8lfDrWsnwUNdeBWZKTtxC2jHt27hnq6UoGhSu1fJEQ/wDi05oS4+e&#10;oe5EEGyH+i+oTksED3UYSegyqGstVaqBqpmM/6jmqRVOpVpIHO/OMvn/Byu/7B+R6arkM+qUFR31&#10;6GEvDLsa54uoTu98QUFP7hFjfd7dg/zhmYV1K2yjbhGhb5WoiNMkxmevEuLBUyrb9p+hImyxC5CE&#10;OtTYsdpo9z0mRmgSgx1SZ47nzqhDYJIuJ/N8tsg5k+SaX1/Np/P0ligiTEx26MNHBR2LRsmVIWQf&#10;tROF2N/7EJm9RMVrCxttTOq/sawveR5RmTANDbIMmHI9GF3FuJjhsdmuDTKSp+SbzZjWicWrMISd&#10;rRJu1OXDyQ5Cm8EmHsZGPJXm80Tut1KD4luojqQawjCw9MHIaAF/cdbTsJbc/9wJVJyZT5aUfz+b&#10;5sQ9pMNikdOk46Vje+EQVhJQyQPVmsx1GP7DzqFuWnpnaIeFW+pVrZN0kd3A6dRhGsek6OnrxHm/&#10;PKeolw++egYAAP//AwBQSwMEFAAGAAgAAAAhAJhsftnhAAAACgEAAA8AAABkcnMvZG93bnJldi54&#10;bWxMj8FOwzAQRO9I/IO1SNyoHSCtG+JUFQKBegDR9pKbGy9JRLyOYrcJfD3uCY6rfZp5k68m27ET&#10;Dr51pCCZCWBIlTMt1Qr2u+cbCcwHTUZ3jlDBN3pYFZcXuc6MG+kDT9tQsxhCPtMKmhD6jHNfNWi1&#10;n7keKf4+3WB1iOdQczPoMYbbjt8KMedWtxQbGt3jY4PV1/ZoFdRv6/fl2JTz117ozc8uLZ9eZKnU&#10;9dW0fgAWcAp/MJz1ozoU0engjmQ86xRIsYikgvvlXQLsDIg0bjkoSGUigRc5/z+h+AUAAP//AwBQ&#10;SwECLQAUAAYACAAAACEAtoM4kv4AAADhAQAAEwAAAAAAAAAAAAAAAAAAAAAAW0NvbnRlbnRfVHlw&#10;ZXNdLnhtbFBLAQItABQABgAIAAAAIQA4/SH/1gAAAJQBAAALAAAAAAAAAAAAAAAAAC8BAABfcmVs&#10;cy8ucmVsc1BLAQItABQABgAIAAAAIQAwG8r3KAIAACgEAAAOAAAAAAAAAAAAAAAAAC4CAABkcnMv&#10;ZTJvRG9jLnhtbFBLAQItABQABgAIAAAAIQCYbH7Z4QAAAAoBAAAPAAAAAAAAAAAAAAAAAIIEAABk&#10;cnMvZG93bnJldi54bWxQSwUGAAAAAAQABADzAAAAkAU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1888" behindDoc="0" locked="0" layoutInCell="1" allowOverlap="1" wp14:anchorId="6B75ADBE" wp14:editId="2DADBEBD">
                <wp:simplePos x="0" y="0"/>
                <wp:positionH relativeFrom="column">
                  <wp:posOffset>481099</wp:posOffset>
                </wp:positionH>
                <wp:positionV relativeFrom="line">
                  <wp:posOffset>756285</wp:posOffset>
                </wp:positionV>
                <wp:extent cx="269240" cy="153670"/>
                <wp:effectExtent l="0" t="0" r="16510" b="17780"/>
                <wp:wrapNone/>
                <wp:docPr id="47" name="Oval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15367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95BDB" id="Oval 3097" o:spid="_x0000_s1026" style="position:absolute;left:0;text-align:left;margin-left:37.9pt;margin-top:59.55pt;width:21.2pt;height:1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zyJgIAAB4EAAAOAAAAZHJzL2Uyb0RvYy54bWysU8Fu2zAMvQ/YPwi6r07StGmMOEWRLsOA&#10;bi3Q7QMYWbaFyaJGKXG6rx+lpFm23Yb5IFAi9fzeI7W43fdW7DQFg66S44uRFNoprI1rK/n1y/rd&#10;jRQhgqvBotOVfNFB3i7fvlkMvtQT7NDWmgSDuFAOvpJdjL4siqA63UO4QK8dJxukHiJvqS1qgoHR&#10;e1tMRqPrYkCqPaHSIfDp/SEplxm/abSKj00TdBS2kswt5pXyuklrsVxA2RL4zqgjDfgHFj0Yxz89&#10;Qd1DBLEl8xdUbxRhwCZeKOwLbBqjdNbAasajP9Q8d+B11sLmBH+yKfw/WPV590TC1JWczqRw0HOP&#10;HndgxeVoPkvuDD6UXPTsnyjpC/4B1bcgHK46cK2+I8Kh01Azp3GqL367kDaBr4rN8AlrxoZtxGzU&#10;vqE+AbIFYp/78XLqh95Hofhwcj2fTLlrilPjq8vrWe5XAeXrZU8hftDYixRUUltrfEiOQQm7hxAT&#10;Hyhfq9Kxw7WxNnfdOjFUcn41uZICbMvjqyLluwGtqVNdVkztZmVJsCmVXK9H/GWd7MV5GeHW1Rk3&#10;ufH+GEcw9hAzD+sSns5TeST36s/B5w3WL+wV4WFM+Vlx0CH9kGLgEa1k+L4F0lLYj479nk0nc+Ye&#10;8+bmZs5O0Xlic5YApxiokpG15nAVD69g68m0Hf9nnKU7vOMONSZbl9gdOB37ykOYHT0+mDTl5/tc&#10;9etZL38CAAD//wMAUEsDBBQABgAIAAAAIQD1eP5y4AAAAAoBAAAPAAAAZHJzL2Rvd25yZXYueG1s&#10;TI8xT8MwEIV3JP6DdUhs1ElKoYQ4VYXEgBgQLQxs1/iIA/HZjd0m/HvcCba7d0/vfVetJtuLIw2h&#10;c6wgn2UgiBunO24VvG0fr5YgQkTW2DsmBT8UYFWfn1VYajfyKx03sRUphEOJCkyMvpQyNIYshpnz&#10;xOn26QaLMa1DK/WAYwq3vSyy7EZa7Dg1GPT0YKj53hysAvvx5J/tgtbFaF62X++49y3vlbq8mNb3&#10;ICJN8c8MJ/yEDnVi2rkD6yB6BbeLRB6Tnt/lIE6GfFmA2KXhej4HWVfy/wv1LwAAAP//AwBQSwEC&#10;LQAUAAYACAAAACEAtoM4kv4AAADhAQAAEwAAAAAAAAAAAAAAAAAAAAAAW0NvbnRlbnRfVHlwZXNd&#10;LnhtbFBLAQItABQABgAIAAAAIQA4/SH/1gAAAJQBAAALAAAAAAAAAAAAAAAAAC8BAABfcmVscy8u&#10;cmVsc1BLAQItABQABgAIAAAAIQC6pKzyJgIAAB4EAAAOAAAAAAAAAAAAAAAAAC4CAABkcnMvZTJv&#10;RG9jLnhtbFBLAQItABQABgAIAAAAIQD1eP5y4AAAAAoBAAAPAAAAAAAAAAAAAAAAAIAEAABkcnMv&#10;ZG93bnJldi54bWxQSwUGAAAAAAQABADzAAAAjQUAAAAA&#10;" filled="f" strokecolor="red">
                <v:textbox inset="5.85pt,.7pt,5.85pt,.7pt"/>
                <w10:wrap anchory="line"/>
              </v:oval>
            </w:pict>
          </mc:Fallback>
        </mc:AlternateContent>
      </w:r>
      <w:r>
        <w:rPr>
          <w:rFonts w:ascii="UD デジタル 教科書体 NK-R" w:eastAsia="UD デジタル 教科書体 NK-R" w:hAnsi="ＭＳ 明朝"/>
          <w:noProof/>
          <w:sz w:val="22"/>
          <w:szCs w:val="22"/>
        </w:rPr>
        <w:drawing>
          <wp:inline distT="0" distB="0" distL="0" distR="0" wp14:anchorId="762C6B61" wp14:editId="7956E322">
            <wp:extent cx="6453502" cy="3906982"/>
            <wp:effectExtent l="0" t="0" r="508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1917" cy="3918130"/>
                    </a:xfrm>
                    <a:prstGeom prst="rect">
                      <a:avLst/>
                    </a:prstGeom>
                    <a:noFill/>
                    <a:ln>
                      <a:noFill/>
                    </a:ln>
                  </pic:spPr>
                </pic:pic>
              </a:graphicData>
            </a:graphic>
          </wp:inline>
        </w:drawing>
      </w:r>
    </w:p>
    <w:p w14:paraId="114F01CB" w14:textId="460505EB" w:rsidR="00811AAE" w:rsidRPr="006D06C5" w:rsidRDefault="006D06C5" w:rsidP="006D06C5">
      <w:pPr>
        <w:snapToGrid w:val="0"/>
        <w:jc w:val="right"/>
        <w:rPr>
          <w:rFonts w:ascii="UD デジタル 教科書体 NK-R" w:eastAsia="UD デジタル 教科書体 NK-R" w:hAnsi="ＭＳ 明朝"/>
          <w:sz w:val="16"/>
          <w:szCs w:val="16"/>
        </w:rPr>
      </w:pPr>
      <w:r w:rsidRPr="006D06C5">
        <w:rPr>
          <w:rFonts w:ascii="UD デジタル 教科書体 NK-R" w:eastAsia="UD デジタル 教科書体 NK-R" w:hAnsi="ＭＳ 明朝" w:hint="eastAsia"/>
          <w:sz w:val="16"/>
          <w:szCs w:val="16"/>
        </w:rPr>
        <w:t>出典：厚生労働省「介護保険事業状況報告</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年報</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および総務省「住民基本台帳人口・世帯数」</w:t>
      </w:r>
    </w:p>
    <w:p w14:paraId="01E63783" w14:textId="49C0E3B5" w:rsidR="00E73BC2" w:rsidRDefault="00E73BC2" w:rsidP="00737154">
      <w:pPr>
        <w:pStyle w:val="ad"/>
        <w:numPr>
          <w:ilvl w:val="0"/>
          <w:numId w:val="29"/>
        </w:numPr>
        <w:snapToGrid w:val="0"/>
        <w:ind w:leftChars="0"/>
        <w:rPr>
          <w:rFonts w:ascii="UD デジタル 教科書体 NK-R" w:eastAsia="UD デジタル 教科書体 NK-R" w:hAnsi="ＭＳ 明朝"/>
          <w:sz w:val="22"/>
        </w:rPr>
      </w:pPr>
      <w:r w:rsidRPr="00737154">
        <w:rPr>
          <w:rFonts w:ascii="UD デジタル 教科書体 NK-R" w:eastAsia="UD デジタル 教科書体 NK-R" w:hAnsi="ＭＳ 明朝" w:hint="eastAsia"/>
          <w:sz w:val="22"/>
        </w:rPr>
        <w:lastRenderedPageBreak/>
        <w:t>府内市町村別</w:t>
      </w:r>
      <w:r w:rsidR="002F4692" w:rsidRPr="00737154">
        <w:rPr>
          <w:rFonts w:ascii="UD デジタル 教科書体 NK-R" w:eastAsia="UD デジタル 教科書体 NK-R" w:hAnsi="ＭＳ 明朝" w:hint="eastAsia"/>
          <w:sz w:val="22"/>
        </w:rPr>
        <w:t>（</w:t>
      </w:r>
      <w:r w:rsidR="00737154" w:rsidRPr="00737154">
        <w:rPr>
          <w:rFonts w:ascii="UD デジタル 教科書体 NK-R" w:eastAsia="UD デジタル 教科書体 NK-R" w:hAnsi="ＭＳ 明朝" w:hint="eastAsia"/>
          <w:sz w:val="22"/>
        </w:rPr>
        <w:t>令和</w:t>
      </w:r>
      <w:r w:rsidR="00737154">
        <w:rPr>
          <w:rFonts w:ascii="UD デジタル 教科書体 NK-R" w:eastAsia="UD デジタル 教科書体 NK-R" w:hAnsi="ＭＳ 明朝" w:hint="eastAsia"/>
          <w:sz w:val="22"/>
        </w:rPr>
        <w:t>３</w:t>
      </w:r>
      <w:r w:rsidR="008D2DB1" w:rsidRPr="00737154">
        <w:rPr>
          <w:rFonts w:ascii="UD デジタル 教科書体 NK-R" w:eastAsia="UD デジタル 教科書体 NK-R" w:hAnsi="ＭＳ 明朝" w:hint="eastAsia"/>
          <w:sz w:val="22"/>
        </w:rPr>
        <w:t>年度、年齢調整後</w:t>
      </w:r>
      <w:r w:rsidR="002F4692" w:rsidRPr="00737154">
        <w:rPr>
          <w:rFonts w:ascii="UD デジタル 教科書体 NK-R" w:eastAsia="UD デジタル 教科書体 NK-R" w:hAnsi="ＭＳ 明朝" w:hint="eastAsia"/>
          <w:sz w:val="22"/>
        </w:rPr>
        <w:t>）</w:t>
      </w:r>
    </w:p>
    <w:p w14:paraId="07EC80B5" w14:textId="3B49FEFA" w:rsidR="006D06C5" w:rsidRPr="006D06C5" w:rsidRDefault="006D06C5" w:rsidP="006D06C5">
      <w:pPr>
        <w:snapToGrid w:val="0"/>
        <w:rPr>
          <w:rFonts w:ascii="UD デジタル 教科書体 NK-R" w:eastAsia="UD デジタル 教科書体 NK-R" w:hAnsi="ＭＳ 明朝"/>
          <w:sz w:val="22"/>
        </w:rPr>
      </w:pPr>
      <w:r>
        <w:rPr>
          <w:rFonts w:ascii="UD デジタル 教科書体 NK-R" w:eastAsia="UD デジタル 教科書体 NK-R" w:hAnsi="ＭＳ 明朝"/>
          <w:noProof/>
          <w:sz w:val="22"/>
        </w:rPr>
        <w:drawing>
          <wp:inline distT="0" distB="0" distL="0" distR="0" wp14:anchorId="253E8C58" wp14:editId="665F1FFD">
            <wp:extent cx="6490855" cy="3834402"/>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4065" cy="3848113"/>
                    </a:xfrm>
                    <a:prstGeom prst="rect">
                      <a:avLst/>
                    </a:prstGeom>
                    <a:noFill/>
                    <a:ln>
                      <a:noFill/>
                    </a:ln>
                  </pic:spPr>
                </pic:pic>
              </a:graphicData>
            </a:graphic>
          </wp:inline>
        </w:drawing>
      </w:r>
    </w:p>
    <w:p w14:paraId="16BC65A9" w14:textId="615A95D0" w:rsidR="000E47C2" w:rsidRPr="006D06C5" w:rsidRDefault="006D06C5" w:rsidP="006D06C5">
      <w:pPr>
        <w:snapToGrid w:val="0"/>
        <w:jc w:val="right"/>
        <w:rPr>
          <w:rFonts w:ascii="UD デジタル 教科書体 NK-R" w:eastAsia="UD デジタル 教科書体 NK-R" w:hAnsi="ＭＳ 明朝"/>
          <w:sz w:val="16"/>
          <w:szCs w:val="16"/>
        </w:rPr>
      </w:pPr>
      <w:r w:rsidRPr="006D06C5">
        <w:rPr>
          <w:rFonts w:ascii="UD デジタル 教科書体 NK-R" w:eastAsia="UD デジタル 教科書体 NK-R" w:hAnsi="ＭＳ 明朝" w:hint="eastAsia"/>
          <w:sz w:val="16"/>
          <w:szCs w:val="16"/>
        </w:rPr>
        <w:t>出典</w:t>
      </w:r>
      <w:r w:rsidR="002658AD">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厚生労働省「介護保険事業状況報告</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年報</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および総務省「住民基本台帳人口・世帯数」</w:t>
      </w:r>
    </w:p>
    <w:p w14:paraId="77EC4114" w14:textId="2529593E" w:rsidR="00A80CAD" w:rsidRDefault="00A80CAD" w:rsidP="00A80CAD">
      <w:pPr>
        <w:snapToGrid w:val="0"/>
        <w:ind w:firstLineChars="100" w:firstLine="207"/>
        <w:rPr>
          <w:rFonts w:ascii="UD デジタル 教科書体 NK-R" w:eastAsia="UD デジタル 教科書体 NK-R" w:hAnsi="ＭＳ 明朝"/>
          <w:noProof/>
          <w:sz w:val="22"/>
          <w:szCs w:val="22"/>
        </w:rPr>
      </w:pPr>
    </w:p>
    <w:p w14:paraId="22530FED" w14:textId="60AAB2F9" w:rsidR="000E47C2" w:rsidRDefault="000E47C2" w:rsidP="00A80CAD">
      <w:pPr>
        <w:snapToGrid w:val="0"/>
        <w:ind w:firstLineChars="100" w:firstLine="207"/>
        <w:rPr>
          <w:rFonts w:ascii="UD デジタル 教科書体 NK-R" w:eastAsia="UD デジタル 教科書体 NK-R" w:hAnsi="ＭＳ 明朝"/>
          <w:noProof/>
          <w:sz w:val="22"/>
          <w:szCs w:val="22"/>
        </w:rPr>
      </w:pPr>
    </w:p>
    <w:p w14:paraId="0FA0EE4D" w14:textId="77777777" w:rsidR="000E47C2" w:rsidRDefault="000E47C2" w:rsidP="00A80CAD">
      <w:pPr>
        <w:snapToGrid w:val="0"/>
        <w:ind w:firstLineChars="100" w:firstLine="207"/>
        <w:rPr>
          <w:rFonts w:ascii="UD デジタル 教科書体 NK-R" w:eastAsia="UD デジタル 教科書体 NK-R" w:hAnsi="ＭＳ 明朝"/>
          <w:sz w:val="22"/>
          <w:szCs w:val="22"/>
        </w:rPr>
      </w:pPr>
    </w:p>
    <w:p w14:paraId="3D8987B7" w14:textId="77777777" w:rsidR="00DB3A8E" w:rsidRDefault="001C55F9" w:rsidP="00A80CAD">
      <w:pPr>
        <w:snapToGrid w:val="0"/>
        <w:ind w:firstLineChars="100" w:firstLine="22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rPr>
        <w:t>年齢階級</w:t>
      </w:r>
      <w:r w:rsidR="00370934" w:rsidRPr="00A70EF5">
        <w:rPr>
          <w:rFonts w:ascii="UD デジタル 教科書体 NK-R" w:eastAsia="UD デジタル 教科書体 NK-R" w:hAnsi="ＭＳ 明朝" w:hint="eastAsia"/>
        </w:rPr>
        <w:t>別にみると、いずれの年齢階級においても大阪府は全国を上回っていま</w:t>
      </w:r>
      <w:r w:rsidR="00DA55A7">
        <w:rPr>
          <w:rFonts w:ascii="UD デジタル 教科書体 NK-R" w:eastAsia="UD デジタル 教科書体 NK-R" w:hAnsi="ＭＳ 明朝" w:hint="eastAsia"/>
        </w:rPr>
        <w:t>す</w:t>
      </w:r>
      <w:r w:rsidR="00370934" w:rsidRPr="00A70EF5">
        <w:rPr>
          <w:rFonts w:ascii="UD デジタル 教科書体 NK-R" w:eastAsia="UD デジタル 教科書体 NK-R" w:hAnsi="ＭＳ 明朝" w:hint="eastAsia"/>
        </w:rPr>
        <w:t>。</w:t>
      </w:r>
    </w:p>
    <w:p w14:paraId="6028542A" w14:textId="78A685EE" w:rsidR="00A80CAD" w:rsidRPr="00A80CAD" w:rsidRDefault="00281D25"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noProof/>
          <w:sz w:val="22"/>
          <w:szCs w:val="22"/>
        </w:rPr>
        <w:drawing>
          <wp:inline distT="0" distB="0" distL="0" distR="0" wp14:anchorId="0A448C0B" wp14:editId="43FBC472">
            <wp:extent cx="4584700" cy="2755900"/>
            <wp:effectExtent l="0" t="0" r="6350" b="6350"/>
            <wp:docPr id="3172" name="図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 name="図 31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0631C38D" w14:textId="0D4375F5" w:rsidR="001C55F9" w:rsidRPr="0015293F" w:rsidRDefault="00B20DD8" w:rsidP="0015293F">
      <w:pPr>
        <w:snapToGrid w:val="0"/>
        <w:ind w:firstLineChars="2300" w:firstLine="3375"/>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281D25">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 xml:space="preserve">年度介護保険事業状況報告（年報）」　</w:t>
      </w:r>
    </w:p>
    <w:p w14:paraId="3E27A81A" w14:textId="77777777" w:rsidR="00A80CAD" w:rsidRDefault="00A80CAD" w:rsidP="00A70EF5">
      <w:pPr>
        <w:snapToGrid w:val="0"/>
        <w:rPr>
          <w:rFonts w:ascii="UD デジタル 教科書体 NK-R" w:eastAsia="UD デジタル 教科書体 NK-R" w:hAnsi="ＭＳ 明朝"/>
        </w:rPr>
      </w:pPr>
    </w:p>
    <w:p w14:paraId="18120D32" w14:textId="77777777" w:rsidR="00811AAE" w:rsidRDefault="00811AAE"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1268C9E9" w14:textId="5FA7CC23" w:rsidR="00E16FE4" w:rsidRPr="00A70EF5" w:rsidRDefault="00B34A1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lastRenderedPageBreak/>
        <w:t>（</w:t>
      </w:r>
      <w:r w:rsidR="00A7038D">
        <w:rPr>
          <w:rFonts w:ascii="UD デジタル 教科書体 NK-R" w:eastAsia="UD デジタル 教科書体 NK-R" w:hAnsi="ＭＳ ゴシック" w:hint="eastAsia"/>
          <w:b/>
        </w:rPr>
        <w:t>５</w:t>
      </w:r>
      <w:r w:rsidRPr="00A70EF5">
        <w:rPr>
          <w:rFonts w:ascii="UD デジタル 教科書体 NK-R" w:eastAsia="UD デジタル 教科書体 NK-R" w:hAnsi="ＭＳ ゴシック" w:hint="eastAsia"/>
          <w:b/>
        </w:rPr>
        <w:t>）</w:t>
      </w:r>
      <w:r w:rsidR="000E71EF">
        <w:rPr>
          <w:rFonts w:ascii="UD デジタル 教科書体 NK-R" w:eastAsia="UD デジタル 教科書体 NK-R" w:hAnsi="ＭＳ ゴシック" w:hint="eastAsia"/>
          <w:b/>
        </w:rPr>
        <w:t>大阪府の</w:t>
      </w:r>
      <w:r w:rsidR="00E16FE4" w:rsidRPr="00A70EF5">
        <w:rPr>
          <w:rFonts w:ascii="UD デジタル 教科書体 NK-R" w:eastAsia="UD デジタル 教科書体 NK-R" w:hAnsi="ＭＳ ゴシック" w:hint="eastAsia"/>
          <w:b/>
        </w:rPr>
        <w:t>第</w:t>
      </w:r>
      <w:r w:rsidR="00346667" w:rsidRPr="00A70EF5">
        <w:rPr>
          <w:rFonts w:ascii="UD デジタル 教科書体 NK-R" w:eastAsia="UD デジタル 教科書体 NK-R" w:hAnsi="ＭＳ ゴシック" w:hint="eastAsia"/>
          <w:b/>
        </w:rPr>
        <w:t>１</w:t>
      </w:r>
      <w:r w:rsidR="00E16FE4" w:rsidRPr="00A70EF5">
        <w:rPr>
          <w:rFonts w:ascii="UD デジタル 教科書体 NK-R" w:eastAsia="UD デジタル 教科書体 NK-R" w:hAnsi="ＭＳ ゴシック" w:hint="eastAsia"/>
          <w:b/>
        </w:rPr>
        <w:t>号被保険者</w:t>
      </w:r>
      <w:r w:rsidR="00346667" w:rsidRPr="00A70EF5">
        <w:rPr>
          <w:rFonts w:ascii="UD デジタル 教科書体 NK-R" w:eastAsia="UD デジタル 教科書体 NK-R" w:hAnsi="ＭＳ ゴシック" w:hint="eastAsia"/>
          <w:b/>
        </w:rPr>
        <w:t>１人</w:t>
      </w:r>
      <w:r w:rsidR="00E16FE4" w:rsidRPr="00A70EF5">
        <w:rPr>
          <w:rFonts w:ascii="UD デジタル 教科書体 NK-R" w:eastAsia="UD デジタル 教科書体 NK-R" w:hAnsi="ＭＳ ゴシック" w:hint="eastAsia"/>
          <w:b/>
        </w:rPr>
        <w:t>あたり給付月額</w:t>
      </w:r>
    </w:p>
    <w:p w14:paraId="5916A8AA" w14:textId="034A017E" w:rsidR="00F72F1D" w:rsidRPr="00A70EF5" w:rsidRDefault="00C3292D" w:rsidP="00A80CA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令和３</w:t>
      </w:r>
      <w:r w:rsidR="00D20F40" w:rsidRPr="00A70EF5">
        <w:rPr>
          <w:rFonts w:ascii="UD デジタル 教科書体 NK-R" w:eastAsia="UD デジタル 教科書体 NK-R" w:hAnsi="ＭＳ 明朝" w:hint="eastAsia"/>
        </w:rPr>
        <w:t>年</w:t>
      </w:r>
      <w:r w:rsidR="00722F00" w:rsidRPr="00A70EF5">
        <w:rPr>
          <w:rFonts w:ascii="UD デジタル 教科書体 NK-R" w:eastAsia="UD デジタル 教科書体 NK-R" w:hAnsi="ＭＳ 明朝" w:hint="eastAsia"/>
        </w:rPr>
        <w:t>の</w:t>
      </w:r>
      <w:r w:rsidR="00E16FE4" w:rsidRPr="00A70EF5">
        <w:rPr>
          <w:rFonts w:ascii="UD デジタル 教科書体 NK-R" w:eastAsia="UD デジタル 教科書体 NK-R" w:hAnsi="ＭＳ 明朝" w:hint="eastAsia"/>
        </w:rPr>
        <w:t>大阪府の被保険者</w:t>
      </w:r>
      <w:r w:rsidR="00346667" w:rsidRPr="00A70EF5">
        <w:rPr>
          <w:rFonts w:ascii="UD デジタル 教科書体 NK-R" w:eastAsia="UD デジタル 教科書体 NK-R" w:hAnsi="ＭＳ 明朝" w:hint="eastAsia"/>
        </w:rPr>
        <w:t>１人あたり</w:t>
      </w:r>
      <w:r w:rsidR="00E16FE4" w:rsidRPr="00A70EF5">
        <w:rPr>
          <w:rFonts w:ascii="UD デジタル 教科書体 NK-R" w:eastAsia="UD デジタル 教科書体 NK-R" w:hAnsi="ＭＳ 明朝" w:hint="eastAsia"/>
        </w:rPr>
        <w:t>給付月額は</w:t>
      </w:r>
      <w:r w:rsidR="00715591">
        <w:rPr>
          <w:rFonts w:ascii="UD デジタル 教科書体 NK-R" w:eastAsia="UD デジタル 教科書体 NK-R" w:hAnsi="ＭＳ 明朝" w:hint="eastAsia"/>
        </w:rPr>
        <w:t>25,978</w:t>
      </w:r>
      <w:r w:rsidR="00E16FE4" w:rsidRPr="00A70EF5">
        <w:rPr>
          <w:rFonts w:ascii="UD デジタル 教科書体 NK-R" w:eastAsia="UD デジタル 教科書体 NK-R" w:hAnsi="ＭＳ 明朝" w:hint="eastAsia"/>
        </w:rPr>
        <w:t>円となっており、</w:t>
      </w:r>
      <w:r w:rsidR="00C731E8">
        <w:rPr>
          <w:rFonts w:ascii="UD デジタル 教科書体 NK-R" w:eastAsia="UD デジタル 教科書体 NK-R" w:hAnsi="ＭＳ 明朝" w:hint="eastAsia"/>
        </w:rPr>
        <w:t>全国平均より高い状況</w:t>
      </w:r>
      <w:r w:rsidR="00E16FE4" w:rsidRPr="00A70EF5">
        <w:rPr>
          <w:rFonts w:ascii="UD デジタル 教科書体 NK-R" w:eastAsia="UD デジタル 教科書体 NK-R" w:hAnsi="ＭＳ 明朝" w:hint="eastAsia"/>
        </w:rPr>
        <w:t>で</w:t>
      </w:r>
      <w:r w:rsidR="00C731E8">
        <w:rPr>
          <w:rFonts w:ascii="UD デジタル 教科書体 NK-R" w:eastAsia="UD デジタル 教科書体 NK-R" w:hAnsi="ＭＳ 明朝" w:hint="eastAsia"/>
        </w:rPr>
        <w:t>す</w:t>
      </w:r>
      <w:r w:rsidR="00E16FE4" w:rsidRPr="00A70EF5">
        <w:rPr>
          <w:rFonts w:ascii="UD デジタル 教科書体 NK-R" w:eastAsia="UD デジタル 教科書体 NK-R" w:hAnsi="ＭＳ 明朝" w:hint="eastAsia"/>
        </w:rPr>
        <w:t>。</w:t>
      </w:r>
    </w:p>
    <w:p w14:paraId="07842DD3" w14:textId="0B12E354" w:rsidR="00715591" w:rsidRDefault="00525B44"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【第</w:t>
      </w:r>
      <w:r w:rsidR="00346667" w:rsidRPr="00A70EF5">
        <w:rPr>
          <w:rFonts w:ascii="UD デジタル 教科書体 NK-R" w:eastAsia="UD デジタル 教科書体 NK-R" w:hAnsi="ＭＳ ゴシック" w:hint="eastAsia"/>
          <w:b/>
          <w:sz w:val="22"/>
          <w:szCs w:val="22"/>
        </w:rPr>
        <w:t>１</w:t>
      </w:r>
      <w:r w:rsidRPr="00A70EF5">
        <w:rPr>
          <w:rFonts w:ascii="UD デジタル 教科書体 NK-R" w:eastAsia="UD デジタル 教科書体 NK-R" w:hAnsi="ＭＳ ゴシック" w:hint="eastAsia"/>
          <w:b/>
          <w:sz w:val="22"/>
          <w:szCs w:val="22"/>
        </w:rPr>
        <w:t>号被保険者</w:t>
      </w:r>
      <w:r w:rsidR="00346667" w:rsidRPr="00A70EF5">
        <w:rPr>
          <w:rFonts w:ascii="UD デジタル 教科書体 NK-R" w:eastAsia="UD デジタル 教科書体 NK-R" w:hAnsi="ＭＳ ゴシック" w:hint="eastAsia"/>
          <w:b/>
          <w:sz w:val="22"/>
          <w:szCs w:val="22"/>
        </w:rPr>
        <w:t>１人</w:t>
      </w:r>
      <w:r w:rsidRPr="00A70EF5">
        <w:rPr>
          <w:rFonts w:ascii="UD デジタル 教科書体 NK-R" w:eastAsia="UD デジタル 教科書体 NK-R" w:hAnsi="ＭＳ ゴシック" w:hint="eastAsia"/>
          <w:b/>
          <w:sz w:val="22"/>
          <w:szCs w:val="22"/>
        </w:rPr>
        <w:t>あたり給付月額の比較】</w:t>
      </w:r>
    </w:p>
    <w:p w14:paraId="1C9A2B33" w14:textId="71838873" w:rsidR="00715591" w:rsidRDefault="00715591" w:rsidP="00715591">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明朝"/>
          <w:noProof/>
        </w:rPr>
        <mc:AlternateContent>
          <mc:Choice Requires="wps">
            <w:drawing>
              <wp:anchor distT="0" distB="0" distL="114300" distR="114300" simplePos="0" relativeHeight="251658752" behindDoc="0" locked="0" layoutInCell="1" allowOverlap="1" wp14:anchorId="5AE531C7" wp14:editId="6B999832">
                <wp:simplePos x="0" y="0"/>
                <wp:positionH relativeFrom="column">
                  <wp:posOffset>760730</wp:posOffset>
                </wp:positionH>
                <wp:positionV relativeFrom="line">
                  <wp:posOffset>2863330</wp:posOffset>
                </wp:positionV>
                <wp:extent cx="158750" cy="539115"/>
                <wp:effectExtent l="12065" t="10795" r="10160" b="12065"/>
                <wp:wrapNone/>
                <wp:docPr id="44" name="Oval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53911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1D3E6" id="Oval 3314" o:spid="_x0000_s1026" style="position:absolute;left:0;text-align:left;margin-left:59.9pt;margin-top:225.45pt;width:12.5pt;height:4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kOJAIAAB4EAAAOAAAAZHJzL2Uyb0RvYy54bWysU8Fu2zAMvQ/YPwi6r47TZE2MOkXRLsOA&#10;bi3Q7QMYWbaFyaJGKXG6rx+lJF273YbpIFAi+fT4SF1e7QcrdpqCQVfL8mwihXYKG+O6Wn77un63&#10;kCJEcA1YdLqWTzrIq9XbN5ejr/QUe7SNJsEgLlSjr2Ufo6+KIqheDxDO0GvHzhZpgMhH6oqGYGT0&#10;wRbTyeR9MSI1nlDpEPj29uCUq4zftlrF+7YNOgpbS+YW805536S9WF1C1RH43qgjDfgHFgMYx48+&#10;Q91CBLEl8xfUYBRhwDaeKRwKbFujdK6Bqyknf1Tz2IPXuRYWJ/hnmcL/g1Vfdg8kTFPL2UwKBwP3&#10;6H4HVpyfl7OkzuhDxUGP/oFSfcHfofoehMObHlynr4lw7DU0zKlM8cWrhHQInCo242dsGBu2EbNQ&#10;+5aGBMgSiH3ux9NzP/Q+CsWX5XxxMeeuKXbNz5dlOc8vQHVK9hTiR42DSEYttbXGh6QYVLC7CzHx&#10;geoUla4dro21uevWibGWy/l0LgXYjsdXRcq5Aa1pUlyumLrNjSXBotRyvZ7wOrJ4FUa4dU3GTWp8&#10;ONoRjD3YzMO6hKfzVB7JnfQ56LzB5om1IjyMKX8rNnqkn1KMPKK1DD+2QFoK+8mx3hez6ZK5x3xY&#10;LJasFL10bF44wCkGqmXkWrN5Ew+/YOvJdD2/U+bSHV5zh1qTpUvsDpyOfeUhzIoeP0ya8pfnHPX7&#10;W69+AQAA//8DAFBLAwQUAAYACAAAACEAaZFKm+AAAAALAQAADwAAAGRycy9kb3ducmV2LnhtbEyP&#10;wU7DMBBE70j8g7VI3KjTkqA2xKkqJA6IA6KFAzc3XuJAvHZjtwl/z/YEx9kZzbyt1pPrxQmH2HlS&#10;MJ9lIJAabzpqFbztHm+WIGLSZHTvCRX8YIR1fXlR6dL4kV7xtE2t4BKKpVZgUwqllLGx6HSc+YDE&#10;3qcfnE4sh1aaQY9c7nq5yLI76XRHvGB1wAeLzff26BS4j6fw7ArcLEb7svt614fQ0kGp66tpcw8i&#10;4ZT+wnDGZ3SomWnvj2Si6FnPV4yeFORFtgJxTuQ5X/YKittiCbKu5P8f6l8AAAD//wMAUEsBAi0A&#10;FAAGAAgAAAAhALaDOJL+AAAA4QEAABMAAAAAAAAAAAAAAAAAAAAAAFtDb250ZW50X1R5cGVzXS54&#10;bWxQSwECLQAUAAYACAAAACEAOP0h/9YAAACUAQAACwAAAAAAAAAAAAAAAAAvAQAAX3JlbHMvLnJl&#10;bHNQSwECLQAUAAYACAAAACEA0HW5DiQCAAAeBAAADgAAAAAAAAAAAAAAAAAuAgAAZHJzL2Uyb0Rv&#10;Yy54bWxQSwECLQAUAAYACAAAACEAaZFKm+AAAAALAQAADwAAAAAAAAAAAAAAAAB+BAAAZHJzL2Rv&#10;d25yZXYueG1sUEsFBgAAAAAEAAQA8wAAAIsFAAAAAA==&#10;" filled="f" strokecolor="red">
                <v:textbox inset="5.85pt,.7pt,5.85pt,.7pt"/>
                <w10:wrap anchory="line"/>
              </v:oval>
            </w:pict>
          </mc:Fallback>
        </mc:AlternateContent>
      </w:r>
      <w:r>
        <w:rPr>
          <w:rFonts w:ascii="UD デジタル 教科書体 NK-R" w:eastAsia="UD デジタル 教科書体 NK-R" w:hAnsi="ＭＳ ゴシック"/>
          <w:b/>
          <w:noProof/>
          <w:sz w:val="22"/>
          <w:szCs w:val="22"/>
        </w:rPr>
        <w:drawing>
          <wp:inline distT="0" distB="0" distL="0" distR="0" wp14:anchorId="5494A4F5" wp14:editId="607E410E">
            <wp:extent cx="6372144" cy="3713019"/>
            <wp:effectExtent l="0" t="0" r="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9016" cy="3740331"/>
                    </a:xfrm>
                    <a:prstGeom prst="rect">
                      <a:avLst/>
                    </a:prstGeom>
                    <a:noFill/>
                    <a:ln>
                      <a:noFill/>
                    </a:ln>
                  </pic:spPr>
                </pic:pic>
              </a:graphicData>
            </a:graphic>
          </wp:inline>
        </w:drawing>
      </w:r>
    </w:p>
    <w:p w14:paraId="1DAAD236" w14:textId="4927E1B1" w:rsidR="0080498C" w:rsidRPr="0015293F" w:rsidRDefault="00B20DD8" w:rsidP="00715591">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C3292D">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年度介護保険事業状況報告（</w:t>
      </w:r>
      <w:r w:rsidR="00715591">
        <w:rPr>
          <w:rFonts w:ascii="UD デジタル 教科書体 NK-R" w:eastAsia="UD デジタル 教科書体 NK-R" w:hAnsi="ＭＳ 明朝" w:hint="eastAsia"/>
          <w:sz w:val="16"/>
        </w:rPr>
        <w:t>年</w:t>
      </w:r>
      <w:r w:rsidR="00C3292D">
        <w:rPr>
          <w:rFonts w:ascii="UD デジタル 教科書体 NK-R" w:eastAsia="UD デジタル 教科書体 NK-R" w:hAnsi="ＭＳ 明朝" w:hint="eastAsia"/>
          <w:sz w:val="16"/>
        </w:rPr>
        <w:t>報</w:t>
      </w:r>
      <w:r w:rsidR="0015293F" w:rsidRPr="0015293F">
        <w:rPr>
          <w:rFonts w:ascii="UD デジタル 教科書体 NK-R" w:eastAsia="UD デジタル 教科書体 NK-R" w:hAnsi="ＭＳ 明朝" w:hint="eastAsia"/>
          <w:sz w:val="16"/>
        </w:rPr>
        <w:t xml:space="preserve">）」　</w:t>
      </w:r>
    </w:p>
    <w:p w14:paraId="3D4F3550" w14:textId="400210C0" w:rsidR="0015293F" w:rsidRDefault="0015293F" w:rsidP="00715591">
      <w:pPr>
        <w:snapToGrid w:val="0"/>
        <w:spacing w:line="160" w:lineRule="exact"/>
        <w:ind w:firstLineChars="100" w:firstLine="227"/>
        <w:rPr>
          <w:rFonts w:ascii="UD デジタル 教科書体 NK-R" w:eastAsia="UD デジタル 教科書体 NK-R" w:hAnsi="ＭＳ 明朝"/>
        </w:rPr>
      </w:pPr>
    </w:p>
    <w:p w14:paraId="22E32549" w14:textId="59EE54FB" w:rsidR="00715591" w:rsidRDefault="0080498C" w:rsidP="00715591">
      <w:pPr>
        <w:snapToGrid w:val="0"/>
        <w:ind w:firstLineChars="100" w:firstLine="227"/>
        <w:rPr>
          <w:rFonts w:ascii="UD デジタル 教科書体 NK-R" w:eastAsia="UD デジタル 教科書体 NK-R" w:hAnsi="ＭＳ 明朝"/>
          <w:noProof/>
        </w:rPr>
      </w:pPr>
      <w:r w:rsidRPr="00A70EF5">
        <w:rPr>
          <w:rFonts w:ascii="UD デジタル 教科書体 NK-R" w:eastAsia="UD デジタル 教科書体 NK-R" w:hAnsi="ＭＳ 明朝" w:hint="eastAsia"/>
        </w:rPr>
        <w:t>また、</w:t>
      </w:r>
      <w:r>
        <w:rPr>
          <w:rFonts w:ascii="UD デジタル 教科書体 NK-R" w:eastAsia="UD デジタル 教科書体 NK-R" w:hAnsi="ＭＳ 明朝" w:hint="eastAsia"/>
        </w:rPr>
        <w:t>サービス系統別でみると、</w:t>
      </w:r>
      <w:r w:rsidR="00A7038D">
        <w:rPr>
          <w:rFonts w:ascii="UD デジタル 教科書体 NK-R" w:eastAsia="UD デジタル 教科書体 NK-R" w:hAnsi="ＭＳ 明朝" w:hint="eastAsia"/>
        </w:rPr>
        <w:t>施設および居住系サービス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人あたり給付月額は全国平均以下である一方、</w:t>
      </w:r>
      <w:r w:rsidR="00A7038D">
        <w:rPr>
          <w:rFonts w:ascii="UD デジタル 教科書体 NK-R" w:eastAsia="UD デジタル 教科書体 NK-R" w:hAnsi="ＭＳ 明朝" w:hint="eastAsia"/>
        </w:rPr>
        <w:t>在宅サービス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人あたり給付月額は、沖縄県に次いで</w:t>
      </w:r>
      <w:r w:rsidR="001604E8">
        <w:rPr>
          <w:rFonts w:ascii="UD デジタル 教科書体 NK-R" w:eastAsia="UD デジタル 教科書体 NK-R" w:hAnsi="ＭＳ 明朝" w:hint="eastAsia"/>
        </w:rPr>
        <w:t>２</w:t>
      </w:r>
      <w:r>
        <w:rPr>
          <w:rFonts w:ascii="UD デジタル 教科書体 NK-R" w:eastAsia="UD デジタル 教科書体 NK-R" w:hAnsi="ＭＳ 明朝" w:hint="eastAsia"/>
        </w:rPr>
        <w:t>番目に高い水準となって</w:t>
      </w:r>
      <w:r w:rsidR="00B20DD8">
        <w:rPr>
          <w:rFonts w:ascii="UD デジタル 教科書体 NK-R" w:eastAsia="UD デジタル 教科書体 NK-R" w:hAnsi="ＭＳ 明朝" w:hint="eastAsia"/>
        </w:rPr>
        <w:t>い</w:t>
      </w:r>
      <w:r>
        <w:rPr>
          <w:rFonts w:ascii="UD デジタル 教科書体 NK-R" w:eastAsia="UD デジタル 教科書体 NK-R" w:hAnsi="ＭＳ 明朝" w:hint="eastAsia"/>
        </w:rPr>
        <w:t>ます。</w:t>
      </w:r>
    </w:p>
    <w:p w14:paraId="273EF5DB" w14:textId="733A8F77" w:rsidR="00715591" w:rsidRDefault="00715591" w:rsidP="00715591">
      <w:pPr>
        <w:snapToGrid w:val="0"/>
        <w:rPr>
          <w:rFonts w:ascii="UD デジタル 教科書体 NK-R" w:eastAsia="UD デジタル 教科書体 NK-R" w:hAnsi="ＭＳ 明朝"/>
          <w:noProof/>
        </w:rPr>
      </w:pPr>
      <w:r>
        <w:rPr>
          <w:rFonts w:ascii="UD デジタル 教科書体 NK-R" w:eastAsia="UD デジタル 教科書体 NK-R" w:hAnsi="ＭＳ 明朝"/>
          <w:noProof/>
        </w:rPr>
        <mc:AlternateContent>
          <mc:Choice Requires="wps">
            <w:drawing>
              <wp:anchor distT="0" distB="0" distL="114300" distR="114300" simplePos="0" relativeHeight="251659776" behindDoc="0" locked="0" layoutInCell="1" allowOverlap="1" wp14:anchorId="1C4B51DF" wp14:editId="7BDAAEC1">
                <wp:simplePos x="0" y="0"/>
                <wp:positionH relativeFrom="column">
                  <wp:posOffset>1341755</wp:posOffset>
                </wp:positionH>
                <wp:positionV relativeFrom="line">
                  <wp:posOffset>1016000</wp:posOffset>
                </wp:positionV>
                <wp:extent cx="516890" cy="269875"/>
                <wp:effectExtent l="0" t="0" r="16510" b="15875"/>
                <wp:wrapNone/>
                <wp:docPr id="42" name="Oval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6987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A4ED93" id="Oval 3315" o:spid="_x0000_s1026" style="position:absolute;left:0;text-align:left;margin-left:105.65pt;margin-top:80pt;width:40.7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QYJAIAAB4EAAAOAAAAZHJzL2Uyb0RvYy54bWysU8Fu2zAMvQ/YPwi6L07Spk2MOkWRLsOA&#10;bi3Q7QMYWbaFyaJGKXG6rx+lJF223Yb5IFAi9fzeI3Vzu++t2GkKBl0lJ6OxFNoprI1rK/n1y/rd&#10;XIoQwdVg0elKvuggb5dv39wMvtRT7NDWmgSDuFAOvpJdjL4siqA63UMYodeOkw1SD5G31BY1wcDo&#10;vS2m4/FVMSDVnlDpEPj0/pCUy4zfNFrFx6YJOgpbSeYW80p53aS1WN5A2RL4zqgjDfgHFj0Yxz99&#10;hbqHCGJL5i+o3ijCgE0cKewLbBqjdNbAaibjP9Q8d+B11sLmBP9qU/h/sOrz7omEqSt5OZXCQc89&#10;etyBFRcXk1lyZ/Ch5KJn/0RJX/APqL4F4XDVgWv1HREOnYaaOU1SffHbhbQJfFVshk9YMzZsI2aj&#10;9g31CZAtEPvcj5fXfuh9FIoPZ5Or+YK7pjg1vVrMrzOjAsrTZU8hftDYixRUUltrfEiOQQm7hxAT&#10;HyhPVenY4dpYm7tunRgquZhNZ1KAbXl8VaR8N6A1darLiqndrCwJNqWS6/WYv6yTvTgvI9y6OuMm&#10;N94f4wjGHmLmYV3C03kqj+RO/hx83mD9wl4RHsaUnxUHHdIPKQYe0UqG71sgLYX96Njv68vpgrnH&#10;vJlnp+g8sTlLgFMMVMnIWnO4iodXsPVk2o7/M8nSHd5xhxqTrUvsDpyOfeUhzI4eH0ya8vN9rvr1&#10;rJc/AQAA//8DAFBLAwQUAAYACAAAACEAbbPXouAAAAALAQAADwAAAGRycy9kb3ducmV2LnhtbEyP&#10;wU7DMBBE70j8g7VI3KgTo5YS4lQVEgfEAdHCoTc3WeJAvHZjtwl/z3Iqtx3N0+xMuZpcL044xM6T&#10;hnyWgUCqfdNRq+F9+3SzBBGTocb0nlDDD0ZYVZcXpSkaP9IbnjapFRxCsTAabEqhkDLWFp2JMx+Q&#10;2Pv0gzOJ5dDKZjAjh7teqixbSGc64g/WBHy0WH9vjk6D2z2HFzfHtRrt6/brwxxCSwetr6+m9QOI&#10;hFM6w/BXn6tDxZ32/khNFL0Glee3jLKxyHgUE+pe3YHY85GpOciqlP83VL8AAAD//wMAUEsBAi0A&#10;FAAGAAgAAAAhALaDOJL+AAAA4QEAABMAAAAAAAAAAAAAAAAAAAAAAFtDb250ZW50X1R5cGVzXS54&#10;bWxQSwECLQAUAAYACAAAACEAOP0h/9YAAACUAQAACwAAAAAAAAAAAAAAAAAvAQAAX3JlbHMvLnJl&#10;bHNQSwECLQAUAAYACAAAACEAiOCUGCQCAAAeBAAADgAAAAAAAAAAAAAAAAAuAgAAZHJzL2Uyb0Rv&#10;Yy54bWxQSwECLQAUAAYACAAAACEAbbPXouAAAAALAQAADwAAAAAAAAAAAAAAAAB+BAAAZHJzL2Rv&#10;d25yZXYueG1sUEsFBgAAAAAEAAQA8wAAAIsFAAAAAA==&#10;" filled="f" strokecolor="red">
                <v:textbox inset="5.85pt,.7pt,5.85pt,.7pt"/>
                <w10:wrap anchory="line"/>
              </v:oval>
            </w:pict>
          </mc:Fallback>
        </mc:AlternateContent>
      </w:r>
      <w:r w:rsidR="00B115CA">
        <w:rPr>
          <w:rFonts w:ascii="UD デジタル 教科書体 NK-R" w:eastAsia="UD デジタル 教科書体 NK-R" w:hAnsi="ＭＳ 明朝"/>
          <w:noProof/>
        </w:rPr>
        <w:drawing>
          <wp:inline distT="0" distB="0" distL="0" distR="0" wp14:anchorId="3119AAB2" wp14:editId="20F2D9E6">
            <wp:extent cx="5956300" cy="3301116"/>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0822" cy="3342418"/>
                    </a:xfrm>
                    <a:prstGeom prst="rect">
                      <a:avLst/>
                    </a:prstGeom>
                    <a:noFill/>
                    <a:ln>
                      <a:noFill/>
                    </a:ln>
                  </pic:spPr>
                </pic:pic>
              </a:graphicData>
            </a:graphic>
          </wp:inline>
        </w:drawing>
      </w:r>
    </w:p>
    <w:p w14:paraId="5E2A1C42" w14:textId="3AAC915B" w:rsidR="00450568" w:rsidRDefault="00B20DD8" w:rsidP="00F07A81">
      <w:pPr>
        <w:wordWrap w:val="0"/>
        <w:snapToGrid w:val="0"/>
        <w:ind w:right="441"/>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：「介護保険総合データベース」および総務省「住民基本台帳人口・世帯数」</w:t>
      </w:r>
      <w:r w:rsidR="00843E12">
        <w:rPr>
          <w:rFonts w:ascii="UD デジタル 教科書体 NK-R" w:eastAsia="UD デジタル 教科書体 NK-R" w:hAnsi="ＭＳ 明朝" w:hint="eastAsia"/>
          <w:sz w:val="16"/>
        </w:rPr>
        <w:t xml:space="preserve">　　　　</w:t>
      </w:r>
    </w:p>
    <w:p w14:paraId="3D247DFE" w14:textId="77777777" w:rsidR="0015293F" w:rsidRPr="002F7E26" w:rsidRDefault="0015293F" w:rsidP="00A70EF5">
      <w:pPr>
        <w:snapToGrid w:val="0"/>
        <w:rPr>
          <w:rFonts w:ascii="UD デジタル 教科書体 NK-R" w:eastAsia="UD デジタル 教科書体 NK-R" w:hAnsi="ＭＳ 明朝"/>
          <w:sz w:val="16"/>
        </w:rPr>
      </w:pPr>
    </w:p>
    <w:p w14:paraId="3C025A02" w14:textId="0F01AE4B" w:rsidR="0080498C"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w:t>
      </w:r>
      <w:r w:rsidRPr="00AA2B1E">
        <w:rPr>
          <w:rFonts w:ascii="UD デジタル 教科書体 NK-R" w:eastAsia="UD デジタル 教科書体 NK-R" w:hAnsi="ＭＳ 明朝" w:hint="eastAsia"/>
        </w:rPr>
        <w:t>みると、</w:t>
      </w:r>
      <w:r w:rsidR="00B6702C" w:rsidRPr="00AA2B1E">
        <w:rPr>
          <w:rFonts w:ascii="UD デジタル 教科書体 NK-R" w:eastAsia="UD デジタル 教科書体 NK-R" w:hAnsi="ＭＳ 明朝" w:hint="eastAsia"/>
        </w:rPr>
        <w:t>最も高い市町村が</w:t>
      </w:r>
      <w:r w:rsidR="003D4DB7">
        <w:rPr>
          <w:rFonts w:ascii="UD デジタル 教科書体 NK-R" w:eastAsia="UD デジタル 教科書体 NK-R" w:hAnsi="ＭＳ 明朝" w:hint="eastAsia"/>
        </w:rPr>
        <w:t>31,273</w:t>
      </w:r>
      <w:r w:rsidRPr="00AA2B1E">
        <w:rPr>
          <w:rFonts w:ascii="UD デジタル 教科書体 NK-R" w:eastAsia="UD デジタル 教科書体 NK-R" w:hAnsi="ＭＳ 明朝" w:hint="eastAsia"/>
        </w:rPr>
        <w:t>円で、</w:t>
      </w:r>
      <w:r w:rsidR="00B6702C" w:rsidRPr="00AA2B1E">
        <w:rPr>
          <w:rFonts w:ascii="UD デジタル 教科書体 NK-R" w:eastAsia="UD デジタル 教科書体 NK-R" w:hAnsi="ＭＳ 明朝" w:hint="eastAsia"/>
        </w:rPr>
        <w:t>最も低い市町村が</w:t>
      </w:r>
      <w:r w:rsidR="003D4DB7">
        <w:rPr>
          <w:rFonts w:ascii="UD デジタル 教科書体 NK-R" w:eastAsia="UD デジタル 教科書体 NK-R" w:hAnsi="ＭＳ 明朝" w:hint="eastAsia"/>
        </w:rPr>
        <w:t>16,599</w:t>
      </w:r>
      <w:r w:rsidRPr="00A70EF5">
        <w:rPr>
          <w:rFonts w:ascii="UD デジタル 教科書体 NK-R" w:eastAsia="UD デジタル 教科書体 NK-R" w:hAnsi="ＭＳ 明朝" w:hint="eastAsia"/>
        </w:rPr>
        <w:t>円とばらつきが見られました。</w:t>
      </w:r>
    </w:p>
    <w:p w14:paraId="3E595EB8" w14:textId="649D533F" w:rsidR="003D4DB7" w:rsidRDefault="003D4DB7" w:rsidP="003D4DB7">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24C386E7" wp14:editId="0F1A3A8D">
            <wp:extent cx="6442421" cy="3880436"/>
            <wp:effectExtent l="0" t="0" r="0" b="63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0133" cy="3891105"/>
                    </a:xfrm>
                    <a:prstGeom prst="rect">
                      <a:avLst/>
                    </a:prstGeom>
                    <a:noFill/>
                    <a:ln>
                      <a:noFill/>
                    </a:ln>
                  </pic:spPr>
                </pic:pic>
              </a:graphicData>
            </a:graphic>
          </wp:inline>
        </w:drawing>
      </w:r>
    </w:p>
    <w:p w14:paraId="38C265C4" w14:textId="4E883256" w:rsidR="00592C33" w:rsidRPr="00592C33" w:rsidRDefault="00592C33" w:rsidP="00592C33">
      <w:pPr>
        <w:snapToGrid w:val="0"/>
        <w:ind w:firstLineChars="4400" w:firstLine="6457"/>
        <w:rPr>
          <w:rFonts w:ascii="UD デジタル 教科書体 NK-R" w:eastAsia="UD デジタル 教科書体 NK-R" w:hAnsi="ＭＳ 明朝"/>
          <w:sz w:val="16"/>
          <w:szCs w:val="16"/>
        </w:rPr>
      </w:pPr>
      <w:r w:rsidRPr="00592C33">
        <w:rPr>
          <w:rFonts w:ascii="UD デジタル 教科書体 NK-R" w:eastAsia="UD デジタル 教科書体 NK-R" w:hAnsi="ＭＳ 明朝" w:hint="eastAsia"/>
          <w:sz w:val="16"/>
          <w:szCs w:val="16"/>
        </w:rPr>
        <w:t>出典：厚生労働省「令和３年度介護事業状況報告（</w:t>
      </w:r>
      <w:r w:rsidR="003D4DB7">
        <w:rPr>
          <w:rFonts w:ascii="UD デジタル 教科書体 NK-R" w:eastAsia="UD デジタル 教科書体 NK-R" w:hAnsi="ＭＳ 明朝" w:hint="eastAsia"/>
          <w:sz w:val="16"/>
          <w:szCs w:val="16"/>
        </w:rPr>
        <w:t>年</w:t>
      </w:r>
      <w:r w:rsidRPr="00592C33">
        <w:rPr>
          <w:rFonts w:ascii="UD デジタル 教科書体 NK-R" w:eastAsia="UD デジタル 教科書体 NK-R" w:hAnsi="ＭＳ 明朝" w:hint="eastAsia"/>
          <w:sz w:val="16"/>
          <w:szCs w:val="16"/>
        </w:rPr>
        <w:t>報）」</w:t>
      </w:r>
    </w:p>
    <w:p w14:paraId="4143C54F" w14:textId="41373F21" w:rsidR="001D4048" w:rsidRPr="00A70EF5" w:rsidRDefault="001D4048" w:rsidP="00A70EF5">
      <w:pPr>
        <w:snapToGrid w:val="0"/>
        <w:rPr>
          <w:rFonts w:ascii="UD デジタル 教科書体 NK-R" w:eastAsia="UD デジタル 教科書体 NK-R" w:hAnsi="ＭＳ 明朝"/>
          <w:sz w:val="22"/>
          <w:szCs w:val="22"/>
        </w:rPr>
      </w:pPr>
    </w:p>
    <w:p w14:paraId="3DA8F147" w14:textId="77777777" w:rsidR="00811AAE" w:rsidRDefault="00811AAE"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5FF54595" w14:textId="3C665A74" w:rsidR="00AE2333" w:rsidRPr="00A70EF5" w:rsidRDefault="006F459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第３</w:t>
      </w:r>
      <w:r w:rsidR="00DC2E55" w:rsidRPr="00A70EF5">
        <w:rPr>
          <w:rFonts w:ascii="UD デジタル 教科書体 NK-R" w:eastAsia="UD デジタル 教科書体 NK-R" w:hAnsi="ＭＳ ゴシック" w:hint="eastAsia"/>
          <w:b/>
        </w:rPr>
        <w:t xml:space="preserve">項　</w:t>
      </w:r>
      <w:r w:rsidR="00AE2333" w:rsidRPr="00A70EF5">
        <w:rPr>
          <w:rFonts w:ascii="UD デジタル 教科書体 NK-R" w:eastAsia="UD デジタル 教科書体 NK-R" w:hAnsi="ＭＳ ゴシック" w:hint="eastAsia"/>
          <w:b/>
        </w:rPr>
        <w:t>高齢者の住まいの状況</w:t>
      </w:r>
    </w:p>
    <w:p w14:paraId="5F7B55D2" w14:textId="77777777" w:rsidR="008041D0"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8041D0" w:rsidRPr="00A70EF5">
        <w:rPr>
          <w:rFonts w:ascii="UD デジタル 教科書体 NK-R" w:eastAsia="UD デジタル 教科書体 NK-R" w:hAnsi="ＭＳ ゴシック" w:hint="eastAsia"/>
          <w:b/>
        </w:rPr>
        <w:t>大阪府における高齢者のいる一般世帯の住宅所有関係別世帯数</w:t>
      </w:r>
    </w:p>
    <w:p w14:paraId="19983A53" w14:textId="31B242EA" w:rsidR="008041D0" w:rsidRPr="00A70EF5" w:rsidRDefault="000719C8" w:rsidP="002658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国勢調査によ</w:t>
      </w:r>
      <w:r w:rsidRPr="00AA2B1E">
        <w:rPr>
          <w:rFonts w:ascii="UD デジタル 教科書体 NK-R" w:eastAsia="UD デジタル 教科書体 NK-R" w:hAnsi="ＭＳ 明朝" w:hint="eastAsia"/>
        </w:rPr>
        <w:t>ると、</w:t>
      </w:r>
      <w:r w:rsidR="00BC4C23">
        <w:rPr>
          <w:rFonts w:ascii="UD デジタル 教科書体 NK-R" w:eastAsia="UD デジタル 教科書体 NK-R" w:hAnsi="ＭＳ 明朝" w:hint="eastAsia"/>
        </w:rPr>
        <w:t>令和２</w:t>
      </w:r>
      <w:r w:rsidR="00B6702C" w:rsidRPr="00AA2B1E">
        <w:rPr>
          <w:rFonts w:ascii="UD デジタル 教科書体 NK-R" w:eastAsia="UD デジタル 教科書体 NK-R" w:hAnsi="ＭＳ 明朝" w:hint="eastAsia"/>
        </w:rPr>
        <w:t>年で、</w:t>
      </w:r>
      <w:r w:rsidRPr="00AA2B1E">
        <w:rPr>
          <w:rFonts w:ascii="UD デジタル 教科書体 NK-R" w:eastAsia="UD デジタル 教科書体 NK-R" w:hAnsi="ＭＳ 明朝" w:hint="eastAsia"/>
        </w:rPr>
        <w:t>大阪府にお</w:t>
      </w:r>
      <w:r w:rsidRPr="00A70EF5">
        <w:rPr>
          <w:rFonts w:ascii="UD デジタル 教科書体 NK-R" w:eastAsia="UD デジタル 教科書体 NK-R" w:hAnsi="ＭＳ 明朝" w:hint="eastAsia"/>
        </w:rPr>
        <w:t>ける高齢者のいる一般世帯の住宅の所有関係は、持ち家に住む世帯が</w:t>
      </w:r>
      <w:r w:rsidR="00BC4C23">
        <w:rPr>
          <w:rFonts w:ascii="UD デジタル 教科書体 NK-R" w:eastAsia="UD デジタル 教科書体 NK-R" w:hAnsi="ＭＳ 明朝"/>
        </w:rPr>
        <w:t>70.1</w:t>
      </w:r>
      <w:r w:rsidRPr="00A70EF5">
        <w:rPr>
          <w:rFonts w:ascii="UD デジタル 教科書体 NK-R" w:eastAsia="UD デジタル 教科書体 NK-R" w:hAnsi="ＭＳ 明朝" w:hint="eastAsia"/>
        </w:rPr>
        <w:t>％、次いで民営の借家</w:t>
      </w:r>
      <w:r w:rsidR="00BC4C23">
        <w:rPr>
          <w:rFonts w:ascii="UD デジタル 教科書体 NK-R" w:eastAsia="UD デジタル 教科書体 NK-R" w:hAnsi="ＭＳ 明朝" w:hint="eastAsia"/>
        </w:rPr>
        <w:t>1</w:t>
      </w:r>
      <w:r w:rsidR="00BC4C23">
        <w:rPr>
          <w:rFonts w:ascii="UD デジタル 教科書体 NK-R" w:eastAsia="UD デジタル 教科書体 NK-R" w:hAnsi="ＭＳ 明朝"/>
        </w:rPr>
        <w:t>6.5</w:t>
      </w:r>
      <w:r w:rsidRPr="00A70EF5">
        <w:rPr>
          <w:rFonts w:ascii="UD デジタル 教科書体 NK-R" w:eastAsia="UD デジタル 教科書体 NK-R" w:hAnsi="ＭＳ 明朝" w:hint="eastAsia"/>
        </w:rPr>
        <w:t>％、公営の借家</w:t>
      </w:r>
      <w:r w:rsidR="006959D1">
        <w:rPr>
          <w:rFonts w:ascii="UD デジタル 教科書体 NK-R" w:eastAsia="UD デジタル 教科書体 NK-R" w:hAnsi="ＭＳ 明朝" w:hint="eastAsia"/>
        </w:rPr>
        <w:t>8</w:t>
      </w:r>
      <w:r w:rsidR="006959D1">
        <w:rPr>
          <w:rFonts w:ascii="UD デジタル 教科書体 NK-R" w:eastAsia="UD デジタル 教科書体 NK-R" w:hAnsi="ＭＳ 明朝"/>
        </w:rPr>
        <w:t>.9</w:t>
      </w:r>
      <w:r w:rsidRPr="00A70EF5">
        <w:rPr>
          <w:rFonts w:ascii="UD デジタル 教科書体 NK-R" w:eastAsia="UD デジタル 教科書体 NK-R" w:hAnsi="ＭＳ 明朝" w:hint="eastAsia"/>
        </w:rPr>
        <w:t>％の順となり、都市再生機構・公社等を含めた借家に住む総世帯は</w:t>
      </w:r>
      <w:r w:rsidR="006959D1">
        <w:rPr>
          <w:rFonts w:ascii="UD デジタル 教科書体 NK-R" w:eastAsia="UD デジタル 教科書体 NK-R" w:hAnsi="ＭＳ 明朝" w:hint="eastAsia"/>
        </w:rPr>
        <w:t>2</w:t>
      </w:r>
      <w:r w:rsidR="006959D1">
        <w:rPr>
          <w:rFonts w:ascii="UD デジタル 教科書体 NK-R" w:eastAsia="UD デジタル 教科書体 NK-R" w:hAnsi="ＭＳ 明朝"/>
        </w:rPr>
        <w:t>9.2</w:t>
      </w:r>
      <w:r w:rsidRPr="00A70EF5">
        <w:rPr>
          <w:rFonts w:ascii="UD デジタル 教科書体 NK-R" w:eastAsia="UD デジタル 教科書体 NK-R" w:hAnsi="ＭＳ 明朝" w:hint="eastAsia"/>
        </w:rPr>
        <w:t>％となっています。</w:t>
      </w:r>
    </w:p>
    <w:p w14:paraId="00023E40" w14:textId="77777777" w:rsidR="006106E6" w:rsidRPr="00A70EF5" w:rsidRDefault="000719C8" w:rsidP="002658AD">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バリアフリーの状況では、</w:t>
      </w:r>
      <w:r w:rsidR="001604E8">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歳以上の高齢者が暮らす住宅のうち</w:t>
      </w:r>
      <w:r w:rsidR="001604E8">
        <w:rPr>
          <w:rFonts w:ascii="UD デジタル 教科書体 NK-R" w:eastAsia="UD デジタル 教科書体 NK-R" w:hAnsi="ＭＳ 明朝" w:hint="eastAsia"/>
        </w:rPr>
        <w:t>６０．９</w:t>
      </w:r>
      <w:r w:rsidRPr="00A70EF5">
        <w:rPr>
          <w:rFonts w:ascii="UD デジタル 教科書体 NK-R" w:eastAsia="UD デジタル 教科書体 NK-R" w:hAnsi="ＭＳ 明朝" w:hint="eastAsia"/>
        </w:rPr>
        <w:t>％が「高齢者のための設備がある」となっています。</w:t>
      </w:r>
    </w:p>
    <w:p w14:paraId="711AC449" w14:textId="78E0DF0C" w:rsidR="000719C8" w:rsidRDefault="000719C8" w:rsidP="00A70EF5">
      <w:pPr>
        <w:snapToGrid w:val="0"/>
        <w:ind w:leftChars="-32" w:left="-73"/>
        <w:jc w:val="center"/>
        <w:rPr>
          <w:rFonts w:ascii="UD デジタル 教科書体 NK-R" w:eastAsia="UD デジタル 教科書体 NK-R" w:hAnsi="ＭＳ ゴシック"/>
          <w:b/>
          <w:sz w:val="22"/>
        </w:rPr>
      </w:pPr>
      <w:r w:rsidRPr="00A70EF5">
        <w:rPr>
          <w:rFonts w:ascii="UD デジタル 教科書体 NK-R" w:eastAsia="UD デジタル 教科書体 NK-R" w:hAnsi="ＭＳ ゴシック" w:hint="eastAsia"/>
          <w:b/>
          <w:sz w:val="22"/>
        </w:rPr>
        <w:t>【大阪府における高齢者のいる一般世帯の住宅所有関係別世帯数】</w:t>
      </w:r>
    </w:p>
    <w:p w14:paraId="2AE916B7" w14:textId="63CA1FB7" w:rsidR="000D6BCC" w:rsidRPr="00A70EF5" w:rsidRDefault="006F2847" w:rsidP="006F2847">
      <w:pPr>
        <w:snapToGrid w:val="0"/>
        <w:ind w:leftChars="-32" w:left="-73" w:firstLineChars="50" w:firstLine="113"/>
        <w:rPr>
          <w:rFonts w:ascii="UD デジタル 教科書体 NK-R" w:eastAsia="UD デジタル 教科書体 NK-R" w:hAnsi="ＭＳ 明朝"/>
        </w:rPr>
      </w:pPr>
      <w:r w:rsidRPr="006F2847">
        <w:rPr>
          <w:rFonts w:hint="eastAsia"/>
        </w:rPr>
        <w:drawing>
          <wp:inline distT="0" distB="0" distL="0" distR="0" wp14:anchorId="62FB18B0" wp14:editId="6B52069A">
            <wp:extent cx="6479540" cy="1958340"/>
            <wp:effectExtent l="0" t="0" r="0" b="38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9540" cy="1958340"/>
                    </a:xfrm>
                    <a:prstGeom prst="rect">
                      <a:avLst/>
                    </a:prstGeom>
                    <a:noFill/>
                    <a:ln>
                      <a:noFill/>
                    </a:ln>
                  </pic:spPr>
                </pic:pic>
              </a:graphicData>
            </a:graphic>
          </wp:inline>
        </w:drawing>
      </w:r>
    </w:p>
    <w:p w14:paraId="4B192500" w14:textId="7664560A" w:rsidR="006D3CF3" w:rsidRPr="00C87E9E" w:rsidRDefault="00B20DD8" w:rsidP="00C87E9E">
      <w:pPr>
        <w:snapToGrid w:val="0"/>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出典</w:t>
      </w:r>
      <w:r w:rsidR="00C87E9E" w:rsidRPr="00C87E9E">
        <w:rPr>
          <w:rFonts w:ascii="UD デジタル 教科書体 NK-R" w:eastAsia="UD デジタル 教科書体 NK-R" w:hint="eastAsia"/>
          <w:sz w:val="16"/>
          <w:szCs w:val="16"/>
        </w:rPr>
        <w:t>：総務省「国勢調査」（</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１２</w:t>
      </w:r>
      <w:r w:rsidR="00C87E9E" w:rsidRPr="00C87E9E">
        <w:rPr>
          <w:rFonts w:ascii="UD デジタル 教科書体 NK-R" w:eastAsia="UD デジタル 教科書体 NK-R" w:hint="eastAsia"/>
          <w:sz w:val="16"/>
          <w:szCs w:val="16"/>
        </w:rPr>
        <w:t>～</w:t>
      </w:r>
      <w:r w:rsidR="00BC4C23">
        <w:rPr>
          <w:rFonts w:ascii="UD デジタル 教科書体 NK-R" w:eastAsia="UD デジタル 教科書体 NK-R" w:hint="eastAsia"/>
          <w:sz w:val="16"/>
          <w:szCs w:val="16"/>
        </w:rPr>
        <w:t>令和２</w:t>
      </w:r>
      <w:r w:rsidR="00C87E9E" w:rsidRPr="00C87E9E">
        <w:rPr>
          <w:rFonts w:ascii="UD デジタル 教科書体 NK-R" w:eastAsia="UD デジタル 教科書体 NK-R" w:hint="eastAsia"/>
          <w:sz w:val="16"/>
          <w:szCs w:val="16"/>
        </w:rPr>
        <w:t>年）</w:t>
      </w:r>
    </w:p>
    <w:p w14:paraId="1EAD4585" w14:textId="77777777" w:rsidR="000D6BCC" w:rsidRDefault="000D6BCC" w:rsidP="00C87E9E">
      <w:pPr>
        <w:snapToGrid w:val="0"/>
        <w:rPr>
          <w:rFonts w:ascii="UD デジタル 教科書体 NK-R" w:eastAsia="UD デジタル 教科書体 NK-R" w:hAnsi="ＭＳ 明朝"/>
        </w:rPr>
      </w:pPr>
    </w:p>
    <w:p w14:paraId="7850D4F5" w14:textId="77777777" w:rsidR="00C87E9E" w:rsidRPr="0049725A" w:rsidRDefault="00C87E9E" w:rsidP="00C87E9E">
      <w:pPr>
        <w:snapToGrid w:val="0"/>
        <w:jc w:val="center"/>
        <w:rPr>
          <w:rFonts w:ascii="UD デジタル 教科書体 NK-R" w:eastAsia="UD デジタル 教科書体 NK-R" w:hAnsi="ＭＳ 明朝"/>
          <w:b/>
          <w:sz w:val="22"/>
        </w:rPr>
      </w:pPr>
      <w:r w:rsidRPr="0049725A">
        <w:rPr>
          <w:rFonts w:ascii="UD デジタル 教科書体 NK-R" w:eastAsia="UD デジタル 教科書体 NK-R" w:hAnsi="ＭＳ 明朝" w:hint="eastAsia"/>
          <w:b/>
          <w:sz w:val="22"/>
        </w:rPr>
        <w:t>【高齢者が居住する住宅のバリアフリー状況】</w:t>
      </w:r>
    </w:p>
    <w:p w14:paraId="5006AC72" w14:textId="77777777" w:rsidR="00C87E9E" w:rsidRPr="00C87E9E" w:rsidRDefault="00D450BF" w:rsidP="00C87E9E">
      <w:pPr>
        <w:snapToGrid w:val="0"/>
        <w:jc w:val="left"/>
        <w:rPr>
          <w:rFonts w:ascii="UD デジタル 教科書体 NK-R" w:eastAsia="UD デジタル 教科書体 NK-R" w:hAnsi="ＭＳ 明朝"/>
          <w:sz w:val="22"/>
        </w:rPr>
      </w:pPr>
      <w:r w:rsidRPr="00C87E9E">
        <w:rPr>
          <w:rFonts w:hint="eastAsia"/>
          <w:noProof/>
        </w:rPr>
        <w:drawing>
          <wp:inline distT="0" distB="0" distL="0" distR="0" wp14:anchorId="6CB59DD4" wp14:editId="46FAD56E">
            <wp:extent cx="6477000" cy="155448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6477000" cy="1554480"/>
                    </a:xfrm>
                    <a:prstGeom prst="rect">
                      <a:avLst/>
                    </a:prstGeom>
                    <a:noFill/>
                    <a:ln>
                      <a:noFill/>
                    </a:ln>
                  </pic:spPr>
                </pic:pic>
              </a:graphicData>
            </a:graphic>
          </wp:inline>
        </w:drawing>
      </w:r>
    </w:p>
    <w:p w14:paraId="2B126B8E" w14:textId="77777777" w:rsidR="0086700C" w:rsidRPr="00C87E9E" w:rsidRDefault="00B20DD8" w:rsidP="00C87E9E">
      <w:pPr>
        <w:snapToGrid w:val="0"/>
        <w:ind w:leftChars="-32" w:left="-73"/>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49725A">
        <w:rPr>
          <w:rFonts w:ascii="UD デジタル 教科書体 NK-R" w:eastAsia="UD デジタル 教科書体 NK-R" w:hAnsi="ＭＳ 明朝" w:hint="eastAsia"/>
          <w:sz w:val="16"/>
        </w:rPr>
        <w:t>：</w:t>
      </w:r>
      <w:r w:rsidR="004F7007">
        <w:rPr>
          <w:rFonts w:ascii="UD デジタル 教科書体 NK-R" w:eastAsia="UD デジタル 教科書体 NK-R" w:hAnsi="ＭＳ 明朝" w:hint="eastAsia"/>
          <w:sz w:val="16"/>
        </w:rPr>
        <w:t>「</w:t>
      </w:r>
      <w:r w:rsidR="00C87E9E" w:rsidRPr="00C87E9E">
        <w:rPr>
          <w:rFonts w:ascii="UD デジタル 教科書体 NK-R" w:eastAsia="UD デジタル 教科書体 NK-R" w:hAnsi="ＭＳ 明朝" w:hint="eastAsia"/>
          <w:sz w:val="16"/>
        </w:rPr>
        <w:t>平成</w:t>
      </w:r>
      <w:r w:rsidR="00176CAE">
        <w:rPr>
          <w:rFonts w:ascii="UD デジタル 教科書体 NK-R" w:eastAsia="UD デジタル 教科書体 NK-R" w:hAnsi="ＭＳ 明朝" w:hint="eastAsia"/>
          <w:sz w:val="16"/>
        </w:rPr>
        <w:t>３０</w:t>
      </w:r>
      <w:r w:rsidR="00C87E9E" w:rsidRPr="00C87E9E">
        <w:rPr>
          <w:rFonts w:ascii="UD デジタル 教科書体 NK-R" w:eastAsia="UD デジタル 教科書体 NK-R" w:hAnsi="ＭＳ 明朝" w:hint="eastAsia"/>
          <w:sz w:val="16"/>
        </w:rPr>
        <w:t>年住宅・土地統計調査</w:t>
      </w:r>
      <w:r w:rsidR="004F7007">
        <w:rPr>
          <w:rFonts w:ascii="UD デジタル 教科書体 NK-R" w:eastAsia="UD デジタル 教科書体 NK-R" w:hAnsi="ＭＳ 明朝" w:hint="eastAsia"/>
          <w:sz w:val="16"/>
        </w:rPr>
        <w:t>」</w:t>
      </w:r>
    </w:p>
    <w:p w14:paraId="7CB4EDC4" w14:textId="77777777" w:rsidR="00C87E9E" w:rsidRDefault="00C87E9E" w:rsidP="00A70EF5">
      <w:pPr>
        <w:snapToGrid w:val="0"/>
        <w:ind w:leftChars="-32" w:left="-73"/>
        <w:rPr>
          <w:rFonts w:ascii="UD デジタル 教科書体 NK-R" w:eastAsia="UD デジタル 教科書体 NK-R" w:hAnsi="ＭＳ 明朝"/>
        </w:rPr>
      </w:pPr>
    </w:p>
    <w:p w14:paraId="44126779" w14:textId="77777777" w:rsidR="00C87E9E" w:rsidRPr="00A70EF5" w:rsidRDefault="00C87E9E" w:rsidP="00A70EF5">
      <w:pPr>
        <w:snapToGrid w:val="0"/>
        <w:ind w:leftChars="-32" w:left="-73"/>
        <w:rPr>
          <w:rFonts w:ascii="UD デジタル 教科書体 NK-R" w:eastAsia="UD デジタル 教科書体 NK-R" w:hAnsi="ＭＳ 明朝"/>
        </w:rPr>
      </w:pPr>
    </w:p>
    <w:p w14:paraId="11185CC2" w14:textId="77777777" w:rsidR="000D6BCC" w:rsidRPr="00A70EF5" w:rsidRDefault="009827DC" w:rsidP="009827DC">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（２）</w:t>
      </w:r>
      <w:r w:rsidR="000D6BCC" w:rsidRPr="00A70EF5">
        <w:rPr>
          <w:rFonts w:ascii="UD デジタル 教科書体 NK-R" w:eastAsia="UD デジタル 教科書体 NK-R" w:hAnsi="ＭＳ ゴシック" w:hint="eastAsia"/>
          <w:b/>
        </w:rPr>
        <w:t>大阪府における高齢者住まいの現状</w:t>
      </w:r>
    </w:p>
    <w:p w14:paraId="6EAB431C" w14:textId="302C6EE4" w:rsidR="007644C8" w:rsidRPr="00A70EF5" w:rsidRDefault="00476BA8" w:rsidP="002658A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w:t>
      </w:r>
      <w:r w:rsidR="00555FEF">
        <w:rPr>
          <w:rFonts w:ascii="UD デジタル 教科書体 NK-R" w:eastAsia="UD デジタル 教科書体 NK-R" w:hAnsi="ＭＳ 明朝" w:hint="eastAsia"/>
        </w:rPr>
        <w:t>５</w:t>
      </w:r>
      <w:r w:rsidR="00A8706D" w:rsidRPr="00A70EF5">
        <w:rPr>
          <w:rFonts w:ascii="UD デジタル 教科書体 NK-R" w:eastAsia="UD デジタル 教科書体 NK-R" w:hAnsi="ＭＳ 明朝" w:hint="eastAsia"/>
        </w:rPr>
        <w:t>年</w:t>
      </w:r>
      <w:r w:rsidR="008E1C45">
        <w:rPr>
          <w:rFonts w:ascii="UD デジタル 教科書体 NK-R" w:eastAsia="UD デジタル 教科書体 NK-R" w:hAnsi="ＭＳ 明朝" w:hint="eastAsia"/>
        </w:rPr>
        <w:t>７</w:t>
      </w:r>
      <w:r>
        <w:rPr>
          <w:rFonts w:ascii="UD デジタル 教科書体 NK-R" w:eastAsia="UD デジタル 教科書体 NK-R" w:hAnsi="ＭＳ 明朝" w:hint="eastAsia"/>
        </w:rPr>
        <w:t>月</w:t>
      </w:r>
      <w:r w:rsidR="00A8706D" w:rsidRPr="00A70EF5">
        <w:rPr>
          <w:rFonts w:ascii="UD デジタル 教科書体 NK-R" w:eastAsia="UD デジタル 教科書体 NK-R" w:hAnsi="ＭＳ 明朝" w:hint="eastAsia"/>
        </w:rPr>
        <w:t>における</w:t>
      </w:r>
      <w:r w:rsidR="00471F3D" w:rsidRPr="00A70EF5">
        <w:rPr>
          <w:rFonts w:ascii="UD デジタル 教科書体 NK-R" w:eastAsia="UD デジタル 教科書体 NK-R" w:hAnsi="ＭＳ 明朝" w:hint="eastAsia"/>
        </w:rPr>
        <w:t>府内の介護保険</w:t>
      </w:r>
      <w:r w:rsidR="008E1C45">
        <w:rPr>
          <w:rFonts w:ascii="UD デジタル 教科書体 NK-R" w:eastAsia="UD デジタル 教科書体 NK-R" w:hAnsi="ＭＳ 明朝" w:hint="eastAsia"/>
        </w:rPr>
        <w:t>４</w:t>
      </w:r>
      <w:r w:rsidR="00471F3D" w:rsidRPr="00A70EF5">
        <w:rPr>
          <w:rFonts w:ascii="UD デジタル 教科書体 NK-R" w:eastAsia="UD デジタル 教科書体 NK-R" w:hAnsi="ＭＳ 明朝" w:hint="eastAsia"/>
        </w:rPr>
        <w:t>施設</w:t>
      </w:r>
      <w:r w:rsidR="008E1C45">
        <w:rPr>
          <w:rFonts w:ascii="UD デジタル 教科書体 NK-R" w:eastAsia="UD デジタル 教科書体 NK-R" w:hAnsi="ＭＳ 明朝" w:hint="eastAsia"/>
        </w:rPr>
        <w:t>（指定介護老人福祉施設、介護老人保健施設、</w:t>
      </w:r>
      <w:r w:rsidR="0037179F" w:rsidRPr="00A70EF5">
        <w:rPr>
          <w:rFonts w:ascii="UD デジタル 教科書体 NK-R" w:eastAsia="UD デジタル 教科書体 NK-R" w:hAnsi="ＭＳ 明朝" w:hint="eastAsia"/>
        </w:rPr>
        <w:t>指定介護療養型医療施設</w:t>
      </w:r>
      <w:r w:rsidR="008E1C45">
        <w:rPr>
          <w:rFonts w:ascii="UD デジタル 教科書体 NK-R" w:eastAsia="UD デジタル 教科書体 NK-R" w:hAnsi="ＭＳ 明朝" w:hint="eastAsia"/>
        </w:rPr>
        <w:t>及び介護医療院</w:t>
      </w:r>
      <w:r w:rsidR="0037179F" w:rsidRPr="00A70EF5">
        <w:rPr>
          <w:rFonts w:ascii="UD デジタル 教科書体 NK-R" w:eastAsia="UD デジタル 教科書体 NK-R" w:hAnsi="ＭＳ 明朝" w:hint="eastAsia"/>
        </w:rPr>
        <w:t>）</w:t>
      </w:r>
      <w:r w:rsidR="00471F3D" w:rsidRPr="00A70EF5">
        <w:rPr>
          <w:rFonts w:ascii="UD デジタル 教科書体 NK-R" w:eastAsia="UD デジタル 教科書体 NK-R" w:hAnsi="ＭＳ 明朝" w:hint="eastAsia"/>
        </w:rPr>
        <w:t>は</w:t>
      </w:r>
      <w:r w:rsidR="00555FEF">
        <w:rPr>
          <w:rFonts w:ascii="UD デジタル 教科書体 NK-R" w:eastAsia="UD デジタル 教科書体 NK-R" w:hAnsi="ＭＳ 明朝" w:hint="eastAsia"/>
        </w:rPr>
        <w:t>6</w:t>
      </w:r>
      <w:r w:rsidR="00555FEF">
        <w:rPr>
          <w:rFonts w:ascii="UD デジタル 教科書体 NK-R" w:eastAsia="UD デジタル 教科書体 NK-R" w:hAnsi="ＭＳ 明朝"/>
        </w:rPr>
        <w:t>98</w:t>
      </w:r>
      <w:r w:rsidR="00471F3D" w:rsidRPr="00A70EF5">
        <w:rPr>
          <w:rFonts w:ascii="UD デジタル 教科書体 NK-R" w:eastAsia="UD デジタル 教科書体 NK-R" w:hAnsi="ＭＳ 明朝" w:hint="eastAsia"/>
        </w:rPr>
        <w:t>施設、</w:t>
      </w:r>
      <w:r w:rsidR="00A8706D" w:rsidRPr="00A70EF5">
        <w:rPr>
          <w:rFonts w:ascii="UD デジタル 教科書体 NK-R" w:eastAsia="UD デジタル 教科書体 NK-R" w:hAnsi="ＭＳ 明朝" w:hint="eastAsia"/>
        </w:rPr>
        <w:t>定員数</w:t>
      </w:r>
      <w:r w:rsidR="003B473B">
        <w:rPr>
          <w:rFonts w:ascii="UD デジタル 教科書体 NK-R" w:eastAsia="UD デジタル 教科書体 NK-R" w:hAnsi="ＭＳ 明朝" w:hint="eastAsia"/>
        </w:rPr>
        <w:t>5</w:t>
      </w:r>
      <w:r w:rsidR="003B473B">
        <w:rPr>
          <w:rFonts w:ascii="UD デジタル 教科書体 NK-R" w:eastAsia="UD デジタル 教科書体 NK-R" w:hAnsi="ＭＳ 明朝"/>
        </w:rPr>
        <w:t>.7</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、有料老人ホーム</w:t>
      </w:r>
      <w:r w:rsidR="002658AD">
        <w:rPr>
          <w:rFonts w:ascii="UD デジタル 教科書体 NK-R" w:eastAsia="UD デジタル 教科書体 NK-R" w:hAnsi="ＭＳ 明朝" w:hint="eastAsia"/>
        </w:rPr>
        <w:t>と</w:t>
      </w:r>
      <w:r w:rsidR="00A8706D" w:rsidRPr="00A70EF5">
        <w:rPr>
          <w:rFonts w:ascii="UD デジタル 教科書体 NK-R" w:eastAsia="UD デジタル 教科書体 NK-R" w:hAnsi="ＭＳ 明朝" w:hint="eastAsia"/>
        </w:rPr>
        <w:t>サービス付き高齢者</w:t>
      </w:r>
      <w:r w:rsidR="008D5F9A" w:rsidRPr="00A70EF5">
        <w:rPr>
          <w:rFonts w:ascii="UD デジタル 教科書体 NK-R" w:eastAsia="UD デジタル 教科書体 NK-R" w:hAnsi="ＭＳ 明朝" w:hint="eastAsia"/>
        </w:rPr>
        <w:t>向け</w:t>
      </w:r>
      <w:r w:rsidR="00A8706D" w:rsidRPr="00A70EF5">
        <w:rPr>
          <w:rFonts w:ascii="UD デジタル 教科書体 NK-R" w:eastAsia="UD デジタル 教科書体 NK-R" w:hAnsi="ＭＳ 明朝" w:hint="eastAsia"/>
        </w:rPr>
        <w:t>住宅の合計値は</w:t>
      </w:r>
      <w:r w:rsidR="00555FEF">
        <w:rPr>
          <w:rFonts w:ascii="UD デジタル 教科書体 NK-R" w:eastAsia="UD デジタル 教科書体 NK-R" w:hAnsi="ＭＳ 明朝" w:hint="eastAsia"/>
        </w:rPr>
        <w:t>2,16</w:t>
      </w:r>
      <w:r w:rsidR="00C63A77">
        <w:rPr>
          <w:rFonts w:ascii="UD デジタル 教科書体 NK-R" w:eastAsia="UD デジタル 教科書体 NK-R" w:hAnsi="ＭＳ 明朝"/>
        </w:rPr>
        <w:t>6</w:t>
      </w:r>
      <w:r w:rsidR="00A8706D" w:rsidRPr="00A70EF5">
        <w:rPr>
          <w:rFonts w:ascii="UD デジタル 教科書体 NK-R" w:eastAsia="UD デジタル 教科書体 NK-R" w:hAnsi="ＭＳ 明朝" w:hint="eastAsia"/>
        </w:rPr>
        <w:t>施設、定員数</w:t>
      </w:r>
      <w:r w:rsidR="003B473B">
        <w:rPr>
          <w:rFonts w:ascii="UD デジタル 教科書体 NK-R" w:eastAsia="UD デジタル 教科書体 NK-R" w:hAnsi="ＭＳ 明朝" w:hint="eastAsia"/>
        </w:rPr>
        <w:t>9</w:t>
      </w:r>
      <w:r w:rsidR="003B473B">
        <w:rPr>
          <w:rFonts w:ascii="UD デジタル 教科書体 NK-R" w:eastAsia="UD デジタル 教科書体 NK-R" w:hAnsi="ＭＳ 明朝"/>
        </w:rPr>
        <w:t>.3</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となっています。</w:t>
      </w:r>
    </w:p>
    <w:p w14:paraId="3DD184B8" w14:textId="77777777" w:rsidR="00D41155" w:rsidRDefault="00D41155" w:rsidP="00A70EF5">
      <w:pPr>
        <w:snapToGrid w:val="0"/>
        <w:rPr>
          <w:rFonts w:ascii="UD デジタル 教科書体 NK-R" w:eastAsia="UD デジタル 教科書体 NK-R" w:hAnsi="ＭＳ 明朝"/>
        </w:rPr>
      </w:pPr>
    </w:p>
    <w:p w14:paraId="12A0C655" w14:textId="77777777" w:rsidR="00811AAE" w:rsidRDefault="00811AAE" w:rsidP="006A734C">
      <w:pPr>
        <w:snapToGrid w:val="0"/>
        <w:jc w:val="center"/>
        <w:rPr>
          <w:rFonts w:ascii="UD デジタル 教科書体 NK-R" w:eastAsia="UD デジタル 教科書体 NK-R" w:hAnsi="ＭＳ ゴシック"/>
          <w:b/>
        </w:rPr>
      </w:pPr>
    </w:p>
    <w:p w14:paraId="46AC575E" w14:textId="77777777" w:rsidR="00811AAE" w:rsidRDefault="00811AAE" w:rsidP="006A734C">
      <w:pPr>
        <w:snapToGrid w:val="0"/>
        <w:jc w:val="center"/>
        <w:rPr>
          <w:rFonts w:ascii="UD デジタル 教科書体 NK-R" w:eastAsia="UD デジタル 教科書体 NK-R" w:hAnsi="ＭＳ ゴシック"/>
          <w:b/>
        </w:rPr>
      </w:pPr>
    </w:p>
    <w:p w14:paraId="172050A7" w14:textId="77777777" w:rsidR="00811AAE" w:rsidRDefault="00811AAE" w:rsidP="006A734C">
      <w:pPr>
        <w:snapToGrid w:val="0"/>
        <w:jc w:val="center"/>
        <w:rPr>
          <w:rFonts w:ascii="UD デジタル 教科書体 NK-R" w:eastAsia="UD デジタル 教科書体 NK-R" w:hAnsi="ＭＳ ゴシック"/>
          <w:b/>
        </w:rPr>
      </w:pPr>
    </w:p>
    <w:p w14:paraId="463BEED1" w14:textId="77777777" w:rsidR="00811AAE" w:rsidRDefault="00811AAE" w:rsidP="006A734C">
      <w:pPr>
        <w:snapToGrid w:val="0"/>
        <w:jc w:val="center"/>
        <w:rPr>
          <w:rFonts w:ascii="UD デジタル 教科書体 NK-R" w:eastAsia="UD デジタル 教科書体 NK-R" w:hAnsi="ＭＳ ゴシック"/>
          <w:b/>
        </w:rPr>
      </w:pPr>
    </w:p>
    <w:p w14:paraId="29DD5EBC" w14:textId="4DC2D396" w:rsidR="006A734C" w:rsidRDefault="006A734C" w:rsidP="006A734C">
      <w:pPr>
        <w:snapToGrid w:val="0"/>
        <w:jc w:val="center"/>
        <w:rPr>
          <w:rFonts w:ascii="UD デジタル 教科書体 NK-R" w:eastAsia="UD デジタル 教科書体 NK-R" w:hAnsi="ＭＳ ゴシック"/>
          <w:b/>
        </w:rPr>
      </w:pPr>
      <w:r w:rsidRPr="00AA2B1E">
        <w:rPr>
          <w:rFonts w:ascii="UD デジタル 教科書体 NK-R" w:eastAsia="UD デジタル 教科書体 NK-R" w:hAnsi="ＭＳ ゴシック" w:hint="eastAsia"/>
          <w:b/>
        </w:rPr>
        <w:lastRenderedPageBreak/>
        <w:t>【府内における高齢者</w:t>
      </w:r>
      <w:r w:rsidR="007F3A4C">
        <w:rPr>
          <w:rFonts w:ascii="UD デジタル 教科書体 NK-R" w:eastAsia="UD デジタル 教科書体 NK-R" w:hAnsi="ＭＳ ゴシック" w:hint="eastAsia"/>
          <w:b/>
        </w:rPr>
        <w:t>施設</w:t>
      </w:r>
      <w:r w:rsidR="008C55E2">
        <w:rPr>
          <w:rFonts w:ascii="UD デジタル 教科書体 NK-R" w:eastAsia="UD デジタル 教科書体 NK-R" w:hAnsi="ＭＳ ゴシック" w:hint="eastAsia"/>
          <w:b/>
        </w:rPr>
        <w:t>など</w:t>
      </w:r>
      <w:r w:rsidRPr="00AA2B1E">
        <w:rPr>
          <w:rFonts w:ascii="UD デジタル 教科書体 NK-R" w:eastAsia="UD デジタル 教科書体 NK-R" w:hAnsi="ＭＳ ゴシック" w:hint="eastAsia"/>
          <w:b/>
        </w:rPr>
        <w:t>の現状】</w:t>
      </w:r>
    </w:p>
    <w:p w14:paraId="30205C51" w14:textId="72F63DD1" w:rsidR="00DA0744" w:rsidRPr="00A70EF5" w:rsidRDefault="00D97A78" w:rsidP="00DA0744">
      <w:pPr>
        <w:snapToGrid w:val="0"/>
        <w:rPr>
          <w:rFonts w:ascii="UD デジタル 教科書体 NK-R" w:eastAsia="UD デジタル 教科書体 NK-R" w:hAnsi="ＭＳ 明朝"/>
        </w:rPr>
      </w:pPr>
      <w:r w:rsidRPr="00D97A78">
        <w:rPr>
          <w:noProof/>
        </w:rPr>
        <w:drawing>
          <wp:inline distT="0" distB="0" distL="0" distR="0" wp14:anchorId="7F891E98" wp14:editId="3C61E82A">
            <wp:extent cx="6331528" cy="4298787"/>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4736" cy="4300965"/>
                    </a:xfrm>
                    <a:prstGeom prst="rect">
                      <a:avLst/>
                    </a:prstGeom>
                    <a:noFill/>
                    <a:ln>
                      <a:noFill/>
                    </a:ln>
                  </pic:spPr>
                </pic:pic>
              </a:graphicData>
            </a:graphic>
          </wp:inline>
        </w:drawing>
      </w:r>
    </w:p>
    <w:p w14:paraId="7F70E81E" w14:textId="37AC83AE" w:rsidR="006A734C" w:rsidRDefault="006A734C" w:rsidP="006A734C">
      <w:pPr>
        <w:snapToGrid w:val="0"/>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0900C721" w14:textId="371C1BB9" w:rsidR="006A734C" w:rsidRPr="008E1C45" w:rsidRDefault="006A734C" w:rsidP="006A734C">
      <w:pPr>
        <w:snapToGrid w:val="0"/>
        <w:rPr>
          <w:rFonts w:ascii="UD デジタル 教科書体 NK-R" w:eastAsia="UD デジタル 教科書体 NK-R" w:hAnsi="ＭＳ ゴシック"/>
          <w:sz w:val="16"/>
        </w:rPr>
      </w:pPr>
    </w:p>
    <w:p w14:paraId="7DE3EF30" w14:textId="77777777" w:rsidR="006A734C" w:rsidRPr="006C7CCF" w:rsidRDefault="006A734C" w:rsidP="006A734C">
      <w:pPr>
        <w:snapToGrid w:val="0"/>
        <w:rPr>
          <w:rFonts w:ascii="UD デジタル 教科書体 NK-R" w:eastAsia="UD デジタル 教科書体 NK-R" w:hAnsi="ＭＳ 明朝"/>
        </w:rPr>
      </w:pPr>
      <w:r w:rsidRPr="006C7CCF">
        <w:rPr>
          <w:rFonts w:ascii="UD デジタル 教科書体 NK-R" w:eastAsia="UD デジタル 教科書体 NK-R" w:hAnsi="ＭＳ ゴシック" w:hint="eastAsia"/>
          <w:sz w:val="16"/>
        </w:rPr>
        <w:t>（定員数）</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施設数</w:t>
      </w:r>
      <w:r>
        <w:rPr>
          <w:rFonts w:ascii="UD デジタル 教科書体 NK-R" w:eastAsia="UD デジタル 教科書体 NK-R" w:hAnsi="ＭＳ ゴシック"/>
          <w:sz w:val="16"/>
        </w:rPr>
        <w:t>）</w:t>
      </w:r>
    </w:p>
    <w:p w14:paraId="2C5BF91A" w14:textId="408A0A47" w:rsidR="006A734C" w:rsidRPr="00A70EF5" w:rsidRDefault="004C2393" w:rsidP="006A734C">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02421DA4" wp14:editId="11B2C95E">
            <wp:extent cx="6486525" cy="37782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8212" cy="3790882"/>
                    </a:xfrm>
                    <a:prstGeom prst="rect">
                      <a:avLst/>
                    </a:prstGeom>
                    <a:noFill/>
                    <a:ln>
                      <a:noFill/>
                    </a:ln>
                  </pic:spPr>
                </pic:pic>
              </a:graphicData>
            </a:graphic>
          </wp:inline>
        </w:drawing>
      </w:r>
    </w:p>
    <w:p w14:paraId="4E59404D" w14:textId="77777777" w:rsidR="00555FEF" w:rsidRDefault="00555FEF" w:rsidP="00A70EF5">
      <w:pPr>
        <w:snapToGrid w:val="0"/>
        <w:jc w:val="center"/>
        <w:rPr>
          <w:rFonts w:ascii="UD デジタル 教科書体 NK-R" w:eastAsia="UD デジタル 教科書体 NK-R" w:hAnsi="ＭＳ ゴシック"/>
          <w:b/>
        </w:rPr>
      </w:pPr>
    </w:p>
    <w:p w14:paraId="5F702D3D" w14:textId="7F569F64" w:rsidR="004514BB" w:rsidRDefault="000E71DC" w:rsidP="00A70EF5">
      <w:pPr>
        <w:snapToGrid w:val="0"/>
        <w:jc w:val="center"/>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w:t>
      </w:r>
      <w:r w:rsidRPr="008C5FD0">
        <w:rPr>
          <w:rFonts w:ascii="UD デジタル 教科書体 NK-R" w:eastAsia="UD デジタル 教科書体 NK-R" w:hAnsi="ＭＳ ゴシック" w:hint="eastAsia"/>
          <w:b/>
        </w:rPr>
        <w:t>圏域</w:t>
      </w:r>
      <w:r w:rsidR="004514BB" w:rsidRPr="008C5FD0">
        <w:rPr>
          <w:rFonts w:ascii="UD デジタル 教科書体 NK-R" w:eastAsia="UD デジタル 教科書体 NK-R" w:hAnsi="ＭＳ ゴシック" w:hint="eastAsia"/>
          <w:b/>
        </w:rPr>
        <w:t>別高齢</w:t>
      </w:r>
      <w:r w:rsidR="004514BB" w:rsidRPr="00AA2B1E">
        <w:rPr>
          <w:rFonts w:ascii="UD デジタル 教科書体 NK-R" w:eastAsia="UD デジタル 教科書体 NK-R" w:hAnsi="ＭＳ ゴシック" w:hint="eastAsia"/>
          <w:b/>
        </w:rPr>
        <w:t>者</w:t>
      </w:r>
      <w:r w:rsidR="007F3A4C">
        <w:rPr>
          <w:rFonts w:ascii="UD デジタル 教科書体 NK-R" w:eastAsia="UD デジタル 教科書体 NK-R" w:hAnsi="ＭＳ ゴシック" w:hint="eastAsia"/>
          <w:b/>
        </w:rPr>
        <w:t>施設</w:t>
      </w:r>
      <w:r w:rsidR="008C55E2">
        <w:rPr>
          <w:rFonts w:ascii="UD デジタル 教科書体 NK-R" w:eastAsia="UD デジタル 教科書体 NK-R" w:hAnsi="ＭＳ ゴシック" w:hint="eastAsia"/>
          <w:b/>
        </w:rPr>
        <w:t>など</w:t>
      </w:r>
      <w:r w:rsidR="004514BB" w:rsidRPr="00AA2B1E">
        <w:rPr>
          <w:rFonts w:ascii="UD デジタル 教科書体 NK-R" w:eastAsia="UD デジタル 教科書体 NK-R" w:hAnsi="ＭＳ ゴシック" w:hint="eastAsia"/>
          <w:b/>
        </w:rPr>
        <w:t>の現状】</w:t>
      </w:r>
    </w:p>
    <w:p w14:paraId="6D847258" w14:textId="296A698E" w:rsidR="00C91E18" w:rsidRPr="00C91E18" w:rsidRDefault="00D41155" w:rsidP="00C91E18">
      <w:pPr>
        <w:wordWrap w:val="0"/>
        <w:snapToGrid w:val="0"/>
        <w:jc w:val="right"/>
        <w:rPr>
          <w:rFonts w:ascii="UD デジタル 教科書体 NK-R" w:eastAsia="UD デジタル 教科書体 NK-R" w:hAnsi="ＭＳ ゴシック"/>
          <w:sz w:val="16"/>
        </w:rPr>
      </w:pPr>
      <w:r>
        <w:rPr>
          <w:rFonts w:ascii="UD デジタル 教科書体 NK-R" w:eastAsia="UD デジタル 教科書体 NK-R" w:hAnsi="ＭＳ ゴシック" w:hint="eastAsia"/>
          <w:sz w:val="16"/>
        </w:rPr>
        <w:t>令和</w:t>
      </w:r>
      <w:r w:rsidR="00555FEF">
        <w:rPr>
          <w:rFonts w:ascii="UD デジタル 教科書体 NK-R" w:eastAsia="UD デジタル 教科書体 NK-R" w:hAnsi="ＭＳ ゴシック" w:hint="eastAsia"/>
          <w:sz w:val="16"/>
        </w:rPr>
        <w:t>５</w:t>
      </w:r>
      <w:r w:rsidR="0049725A">
        <w:rPr>
          <w:rFonts w:ascii="UD デジタル 教科書体 NK-R" w:eastAsia="UD デジタル 教科書体 NK-R" w:hAnsi="ＭＳ ゴシック" w:hint="eastAsia"/>
          <w:sz w:val="16"/>
        </w:rPr>
        <w:t>年</w:t>
      </w:r>
      <w:r w:rsidR="00C91E18" w:rsidRPr="00C91E18">
        <w:rPr>
          <w:rFonts w:ascii="UD デジタル 教科書体 NK-R" w:eastAsia="UD デジタル 教科書体 NK-R" w:hAnsi="ＭＳ ゴシック" w:hint="eastAsia"/>
          <w:sz w:val="16"/>
        </w:rPr>
        <w:t>７</w:t>
      </w:r>
      <w:r w:rsidR="0049725A">
        <w:rPr>
          <w:rFonts w:ascii="UD デジタル 教科書体 NK-R" w:eastAsia="UD デジタル 教科書体 NK-R" w:hAnsi="ＭＳ ゴシック" w:hint="eastAsia"/>
          <w:sz w:val="16"/>
        </w:rPr>
        <w:t>月</w:t>
      </w:r>
      <w:r w:rsidR="00C91E18">
        <w:rPr>
          <w:rFonts w:ascii="UD デジタル 教科書体 NK-R" w:eastAsia="UD デジタル 教科書体 NK-R" w:hAnsi="ＭＳ ゴシック" w:hint="eastAsia"/>
          <w:sz w:val="16"/>
        </w:rPr>
        <w:t xml:space="preserve">　</w:t>
      </w:r>
    </w:p>
    <w:p w14:paraId="0D239D79" w14:textId="54AB0831" w:rsidR="00AB3AFF" w:rsidRDefault="00823B17" w:rsidP="00983EC5">
      <w:pPr>
        <w:snapToGrid w:val="0"/>
        <w:jc w:val="center"/>
      </w:pPr>
      <w:r w:rsidRPr="00823B17">
        <w:rPr>
          <w:noProof/>
        </w:rPr>
        <w:drawing>
          <wp:inline distT="0" distB="0" distL="0" distR="0" wp14:anchorId="3FBBB400" wp14:editId="4C4ED5B2">
            <wp:extent cx="6479540" cy="187569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4392" cy="1879991"/>
                    </a:xfrm>
                    <a:prstGeom prst="rect">
                      <a:avLst/>
                    </a:prstGeom>
                    <a:noFill/>
                    <a:ln>
                      <a:noFill/>
                    </a:ln>
                  </pic:spPr>
                </pic:pic>
              </a:graphicData>
            </a:graphic>
          </wp:inline>
        </w:drawing>
      </w:r>
    </w:p>
    <w:p w14:paraId="2A5CD60B" w14:textId="77777777" w:rsidR="0049725A" w:rsidRDefault="0049725A" w:rsidP="00DA0744">
      <w:pPr>
        <w:snapToGrid w:val="0"/>
        <w:jc w:val="left"/>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1AE2DAD2" w14:textId="77777777" w:rsidR="00555FEF" w:rsidRDefault="00555FEF" w:rsidP="00A70EF5">
      <w:pPr>
        <w:snapToGrid w:val="0"/>
        <w:rPr>
          <w:rFonts w:ascii="UD デジタル 教科書体 NK-R" w:eastAsia="UD デジタル 教科書体 NK-R" w:hAnsi="ＭＳ ゴシック"/>
          <w:b/>
          <w:sz w:val="28"/>
        </w:rPr>
      </w:pPr>
    </w:p>
    <w:p w14:paraId="40D24F61" w14:textId="77777777" w:rsidR="00555FEF" w:rsidRDefault="00555FEF" w:rsidP="00A70EF5">
      <w:pPr>
        <w:snapToGrid w:val="0"/>
        <w:rPr>
          <w:rFonts w:ascii="UD デジタル 教科書体 NK-R" w:eastAsia="UD デジタル 教科書体 NK-R" w:hAnsi="ＭＳ ゴシック"/>
          <w:b/>
          <w:sz w:val="28"/>
        </w:rPr>
      </w:pPr>
    </w:p>
    <w:p w14:paraId="114F78F8" w14:textId="77777777" w:rsidR="00811AAE" w:rsidRDefault="00811AAE" w:rsidP="00A70EF5">
      <w:pPr>
        <w:snapToGrid w:val="0"/>
        <w:rPr>
          <w:rFonts w:ascii="UD デジタル 教科書体 NK-R" w:eastAsia="UD デジタル 教科書体 NK-R" w:hAnsi="ＭＳ ゴシック"/>
          <w:b/>
          <w:sz w:val="28"/>
        </w:rPr>
      </w:pPr>
      <w:r>
        <w:rPr>
          <w:rFonts w:ascii="UD デジタル 教科書体 NK-R" w:eastAsia="UD デジタル 教科書体 NK-R" w:hAnsi="ＭＳ ゴシック"/>
          <w:b/>
          <w:sz w:val="28"/>
        </w:rPr>
        <w:br w:type="page"/>
      </w:r>
    </w:p>
    <w:p w14:paraId="468C287B" w14:textId="09D02606" w:rsidR="00AB3AFF" w:rsidRPr="00166831" w:rsidRDefault="00AE2333" w:rsidP="00A70EF5">
      <w:pPr>
        <w:snapToGrid w:val="0"/>
        <w:rPr>
          <w:rFonts w:ascii="UD デジタル 教科書体 NK-R" w:eastAsia="UD デジタル 教科書体 NK-R" w:hAnsi="ＭＳ ゴシック"/>
          <w:b/>
          <w:sz w:val="28"/>
        </w:rPr>
      </w:pPr>
      <w:r w:rsidRPr="00166831">
        <w:rPr>
          <w:rFonts w:ascii="UD デジタル 教科書体 NK-R" w:eastAsia="UD デジタル 教科書体 NK-R" w:hAnsi="ＭＳ ゴシック" w:hint="eastAsia"/>
          <w:b/>
          <w:sz w:val="28"/>
        </w:rPr>
        <w:lastRenderedPageBreak/>
        <w:t>第２</w:t>
      </w:r>
      <w:r w:rsidR="00AB3AFF" w:rsidRPr="00166831">
        <w:rPr>
          <w:rFonts w:ascii="UD デジタル 教科書体 NK-R" w:eastAsia="UD デジタル 教科書体 NK-R" w:hAnsi="ＭＳ ゴシック" w:hint="eastAsia"/>
          <w:b/>
          <w:sz w:val="28"/>
        </w:rPr>
        <w:t xml:space="preserve">節　</w:t>
      </w:r>
      <w:r w:rsidRPr="00166831">
        <w:rPr>
          <w:rFonts w:ascii="UD デジタル 教科書体 NK-R" w:eastAsia="UD デジタル 教科書体 NK-R" w:hAnsi="ＭＳ ゴシック" w:hint="eastAsia"/>
          <w:b/>
          <w:sz w:val="28"/>
        </w:rPr>
        <w:t>めざすべき方向性</w:t>
      </w:r>
    </w:p>
    <w:p w14:paraId="09F9D147" w14:textId="77777777" w:rsidR="00AB3AFF" w:rsidRPr="00166831" w:rsidRDefault="00D450BF" w:rsidP="00A70EF5">
      <w:pPr>
        <w:snapToGrid w:val="0"/>
        <w:rPr>
          <w:rFonts w:ascii="UD デジタル 教科書体 NK-R" w:eastAsia="UD デジタル 教科書体 NK-R" w:hAnsi="ＭＳ ゴシック"/>
          <w:b/>
        </w:rPr>
      </w:pPr>
      <w:r w:rsidRPr="00166831">
        <w:rPr>
          <w:rFonts w:ascii="UD デジタル 教科書体 NK-R" w:eastAsia="UD デジタル 教科書体 NK-R" w:hAnsi="ＭＳ ゴシック" w:hint="eastAsia"/>
          <w:b/>
          <w:noProof/>
          <w:sz w:val="28"/>
        </w:rPr>
        <mc:AlternateContent>
          <mc:Choice Requires="wps">
            <w:drawing>
              <wp:anchor distT="4294967295" distB="4294967295" distL="114300" distR="114300" simplePos="0" relativeHeight="251627008" behindDoc="0" locked="0" layoutInCell="1" allowOverlap="1" wp14:anchorId="7275BAE8" wp14:editId="29905968">
                <wp:simplePos x="0" y="0"/>
                <wp:positionH relativeFrom="column">
                  <wp:posOffset>-12065</wp:posOffset>
                </wp:positionH>
                <wp:positionV relativeFrom="paragraph">
                  <wp:posOffset>1269</wp:posOffset>
                </wp:positionV>
                <wp:extent cx="6477000" cy="0"/>
                <wp:effectExtent l="0" t="38100" r="38100" b="38100"/>
                <wp:wrapNone/>
                <wp:docPr id="3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75F7DCB" id="直線コネクタ 28" o:spid="_x0000_s1026" style="position:absolute;left:0;text-align:left;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KRwIAAFYEAAAOAAAAZHJzL2Uyb0RvYy54bWysVMuO0zAU3SPxD1b2nSSdTKeNmo5Q07IZ&#10;oNKUD3Btp7HGsS3bbVohNsN6fgA+ggVILPmYLuY3uHYf6sAGIbJwrh/35NxzjzO82TQCrZmxXMki&#10;Si+SCDFJFOVyWUTv59NOP0LWYUmxUJIV0ZbZ6Gb08sWw1TnrqloJygwCEGnzVhdR7ZzO49iSmjXY&#10;XijNJGxWyjTYwdQsY2pwC+iNiLtJ0otbZag2ijBrYbXcb0ajgF9VjLh3VWWZQ6KIgJsLownjwo/x&#10;aIjzpcG65uRAA/8DiwZzCR89QZXYYbQy/A+ohhOjrKrcBVFNrKqKExZqgGrS5Ldq7mqsWagFxLH6&#10;JJP9f7Dk7XpmEKdFdAmdkriBHj19+f704/Pu4dvu0+Pu4evu4Sfq9r1SrbY5JIzlzPhayUbe6VtF&#10;7i2SalxjuWSB8XyrASX1GfGzFD+xGr63aN8oCmfwyqkg26YyjYcEQdAmdGd76g7bOERgsZddXycJ&#10;NJEc92KcHxO1se41Uw3yQREJLr1wOMfrW+s8EZwfj/hlqaZciNB8IVELbAfJlYduNEjhai7nYIj7&#10;AGGV4NQf94nWLBdjYdAae0OFJ9QJO+fHjFpJGuBrhunkEDvMBcTIBYEUYBxyhfTYUCiQPUR793wY&#10;JINJf9LPOlm3N+lkSVl2Xk3HWac3Ta+vystyPC7Tj55mmuU1p5RJz/To5DT7O6cc7tTegycvn0SK&#10;n6MHNYHs8R1Ih0775u5tslB0OzNHB4B5w+HDRfO343wO8fnvYPQLAAD//wMAUEsDBBQABgAIAAAA&#10;IQDb/Ijx2wAAAAUBAAAPAAAAZHJzL2Rvd25yZXYueG1sTI5NT8MwEETvSPwHa5F6a520UlVCNhUf&#10;qsoNUXqAmxMvSUS8tmKnTfvrcU5wHM3ozcu3o+nEiXrfWkZIFwkI4srqlmuE48duvgHhg2KtOsuE&#10;cCEP2+L2JleZtmd+p9Mh1CJC2GcKoQnBZVL6qiGj/MI64th9296oEGNfS92rc4SbTi6TZC2Najk+&#10;NMrRc0PVz2EwCLYe3lafr3p3/NoH97K+uqdr6RBnd+PjA4hAY/gbw6Qf1aGITqUdWHvRIczT+7hE&#10;WIKY2iTdpCDKKcsil//ti18AAAD//wMAUEsBAi0AFAAGAAgAAAAhALaDOJL+AAAA4QEAABMAAAAA&#10;AAAAAAAAAAAAAAAAAFtDb250ZW50X1R5cGVzXS54bWxQSwECLQAUAAYACAAAACEAOP0h/9YAAACU&#10;AQAACwAAAAAAAAAAAAAAAAAvAQAAX3JlbHMvLnJlbHNQSwECLQAUAAYACAAAACEAJ51pikcCAABW&#10;BAAADgAAAAAAAAAAAAAAAAAuAgAAZHJzL2Uyb0RvYy54bWxQSwECLQAUAAYACAAAACEA2/yI8dsA&#10;AAAFAQAADwAAAAAAAAAAAAAAAAChBAAAZHJzL2Rvd25yZXYueG1sUEsFBgAAAAAEAAQA8wAAAKkF&#10;AAAAAA==&#10;" strokeweight="1.5pt">
                <v:stroke endarrow="oval" linestyle="thinThick"/>
              </v:line>
            </w:pict>
          </mc:Fallback>
        </mc:AlternateContent>
      </w:r>
    </w:p>
    <w:p w14:paraId="4FDE350F" w14:textId="77777777" w:rsidR="00AE2333" w:rsidRPr="00166831" w:rsidRDefault="00AE2333" w:rsidP="00A70EF5">
      <w:pPr>
        <w:numPr>
          <w:ilvl w:val="0"/>
          <w:numId w:val="16"/>
        </w:numPr>
        <w:snapToGrid w:val="0"/>
        <w:rPr>
          <w:rFonts w:ascii="UD デジタル 教科書体 NK-R" w:eastAsia="UD デジタル 教科書体 NK-R" w:hAnsi="ＭＳ 明朝"/>
          <w:b/>
        </w:rPr>
      </w:pPr>
      <w:r w:rsidRPr="00166831">
        <w:rPr>
          <w:rFonts w:ascii="UD デジタル 教科書体 NK-R" w:eastAsia="UD デジタル 教科書体 NK-R" w:hAnsi="ＭＳ 明朝" w:hint="eastAsia"/>
          <w:b/>
        </w:rPr>
        <w:t>計画の基本理念</w:t>
      </w:r>
    </w:p>
    <w:p w14:paraId="1AA656FE" w14:textId="47C101C8" w:rsidR="00D54961" w:rsidRPr="007A2531" w:rsidRDefault="00D54961" w:rsidP="00B20DD8">
      <w:pPr>
        <w:snapToGrid w:val="0"/>
        <w:ind w:firstLineChars="100" w:firstLine="227"/>
        <w:rPr>
          <w:rFonts w:ascii="UD デジタル 教科書体 NK-R" w:eastAsia="UD デジタル 教科書体 NK-R" w:hAnsi="ＭＳ ゴシック"/>
        </w:rPr>
      </w:pPr>
      <w:r w:rsidRPr="00166831">
        <w:rPr>
          <w:rFonts w:ascii="UD デジタル 教科書体 NK-R" w:eastAsia="UD デジタル 教科書体 NK-R" w:hAnsi="ＭＳ ゴシック" w:hint="eastAsia"/>
        </w:rPr>
        <w:t>大阪府では、介護保険法及び老人福祉法の基本的理念を踏まえ、第１章第１節「計画策定の趣旨」に基づき</w:t>
      </w:r>
      <w:r w:rsidR="001561B5">
        <w:rPr>
          <w:rFonts w:ascii="UD デジタル 教科書体 NK-R" w:eastAsia="UD デジタル 教科書体 NK-R" w:hAnsi="ＭＳ ゴシック" w:hint="eastAsia"/>
        </w:rPr>
        <w:t>、</w:t>
      </w:r>
      <w:r w:rsidR="00AC0EC3">
        <w:rPr>
          <w:rFonts w:ascii="UD デジタル 教科書体 NK-R" w:eastAsia="UD デジタル 教科書体 NK-R" w:hAnsi="ＭＳ ゴシック" w:hint="eastAsia"/>
        </w:rPr>
        <w:t>これまでの計画でも掲げてきた</w:t>
      </w:r>
      <w:r w:rsidR="001561B5">
        <w:rPr>
          <w:rFonts w:ascii="UD デジタル 教科書体 NK-R" w:eastAsia="UD デジタル 教科書体 NK-R" w:hAnsi="ＭＳ ゴシック" w:hint="eastAsia"/>
        </w:rPr>
        <w:t>「みんなで支え　地域で支え</w:t>
      </w:r>
      <w:r w:rsidR="00D71B76">
        <w:rPr>
          <w:rFonts w:ascii="UD デジタル 教科書体 NK-R" w:eastAsia="UD デジタル 教科書体 NK-R" w:hAnsi="ＭＳ ゴシック" w:hint="eastAsia"/>
        </w:rPr>
        <w:t>る</w:t>
      </w:r>
      <w:r w:rsidR="001561B5">
        <w:rPr>
          <w:rFonts w:ascii="UD デジタル 教科書体 NK-R" w:eastAsia="UD デジタル 教科書体 NK-R" w:hAnsi="ＭＳ ゴシック" w:hint="eastAsia"/>
        </w:rPr>
        <w:t xml:space="preserve">　高齢社会」の実現に</w:t>
      </w:r>
      <w:r w:rsidR="001561B5" w:rsidRPr="007A2531">
        <w:rPr>
          <w:rFonts w:ascii="UD デジタル 教科書体 NK-R" w:eastAsia="UD デジタル 教科書体 NK-R" w:hAnsi="ＭＳ ゴシック" w:hint="eastAsia"/>
        </w:rPr>
        <w:t>向け</w:t>
      </w:r>
      <w:r w:rsidRPr="007A2531">
        <w:rPr>
          <w:rFonts w:ascii="UD デジタル 教科書体 NK-R" w:eastAsia="UD デジタル 教科書体 NK-R" w:hAnsi="ＭＳ ゴシック" w:hint="eastAsia"/>
        </w:rPr>
        <w:t>、以下の基本理念に立脚して施策を展開します。</w:t>
      </w:r>
    </w:p>
    <w:p w14:paraId="7A64203E" w14:textId="3CD8072E" w:rsidR="00D54961" w:rsidRPr="007A2531" w:rsidRDefault="00D54961" w:rsidP="00A70EF5">
      <w:pPr>
        <w:snapToGrid w:val="0"/>
        <w:rPr>
          <w:rFonts w:ascii="UD デジタル 教科書体 NK-R" w:eastAsia="UD デジタル 教科書体 NK-R" w:hAnsi="ＭＳ ゴシック"/>
          <w:b/>
        </w:rPr>
      </w:pPr>
      <w:r w:rsidRPr="007A2531">
        <w:rPr>
          <w:rFonts w:ascii="UD デジタル 教科書体 NK-R" w:eastAsia="UD デジタル 教科書体 NK-R" w:hAnsi="ＭＳ ゴシック" w:hint="eastAsia"/>
          <w:b/>
        </w:rPr>
        <w:t>（１）人権の尊重</w:t>
      </w:r>
    </w:p>
    <w:p w14:paraId="6E35DFC9" w14:textId="77777777" w:rsidR="00B6702C" w:rsidRPr="007A2531" w:rsidRDefault="00D54961"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「大阪府人権尊重の社会づくり条例」を踏まえ、同和問題や障がい者、在日外国人、</w:t>
      </w:r>
      <w:r w:rsidR="008707B5" w:rsidRPr="007A2531">
        <w:rPr>
          <w:rFonts w:ascii="UD デジタル 教科書体 NK-R" w:eastAsia="UD デジタル 教科書体 NK-R" w:hAnsi="ＭＳ ゴシック" w:hint="eastAsia"/>
        </w:rPr>
        <w:t>ハンセン病回復者やその家族</w:t>
      </w:r>
      <w:r w:rsidRPr="007A2531">
        <w:rPr>
          <w:rFonts w:ascii="UD デジタル 教科書体 NK-R" w:eastAsia="UD デジタル 教科書体 NK-R" w:hAnsi="ＭＳ ゴシック" w:hint="eastAsia"/>
        </w:rPr>
        <w:t>、性的マイノリティ等に係る人権上の諸問題を十分考慮し、全ての高齢者の人権を尊重するという視点が重要です。</w:t>
      </w:r>
    </w:p>
    <w:p w14:paraId="23D70633" w14:textId="77777777" w:rsidR="00B6702C" w:rsidRPr="00AA2B1E" w:rsidRDefault="00B6702C"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本計画では、障がいの有無や程度、心身の状況、人生経験、社会環境等、高齢者一人ひとりの多様な状況に応じ、個性を尊重し、高齢者が主体的に、必要な時に必要</w:t>
      </w:r>
      <w:r w:rsidRPr="00AA2B1E">
        <w:rPr>
          <w:rFonts w:ascii="UD デジタル 教科書体 NK-R" w:eastAsia="UD デジタル 教科書体 NK-R" w:hAnsi="ＭＳ ゴシック" w:hint="eastAsia"/>
        </w:rPr>
        <w:t>な所で、必要な情報や支援を利用できるよう、施策のあらゆる場面において、きめ細かな取組みを推進します。</w:t>
      </w:r>
    </w:p>
    <w:p w14:paraId="58ADAD64" w14:textId="77777777" w:rsidR="00D54961" w:rsidRPr="00166831" w:rsidRDefault="00D54961" w:rsidP="001561B5">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個人情報の収集及び提供に当たっては、個人情報の保護に関する法律、特定の個人を識別するための番号の利用等に関する法律、大阪府個人情報保護条例、国の「医療・介護</w:t>
      </w:r>
      <w:r w:rsidRPr="00166831">
        <w:rPr>
          <w:rFonts w:ascii="UD デジタル 教科書体 NK-R" w:eastAsia="UD デジタル 教科書体 NK-R" w:hAnsi="ＭＳ ゴシック" w:hint="eastAsia"/>
        </w:rPr>
        <w:t>関係事業者における個人情報の適切な取扱いのためのガイダンス」（平成</w:t>
      </w:r>
      <w:r w:rsidR="007138A0">
        <w:rPr>
          <w:rFonts w:ascii="UD デジタル 教科書体 NK-R" w:eastAsia="UD デジタル 教科書体 NK-R" w:hAnsi="ＭＳ ゴシック" w:hint="eastAsia"/>
        </w:rPr>
        <w:t>２９</w:t>
      </w:r>
      <w:r w:rsidRPr="00166831">
        <w:rPr>
          <w:rFonts w:ascii="UD デジタル 教科書体 NK-R" w:eastAsia="UD デジタル 教科書体 NK-R" w:hAnsi="ＭＳ ゴシック" w:hint="eastAsia"/>
        </w:rPr>
        <w:t>年</w:t>
      </w:r>
      <w:r w:rsidR="007138A0">
        <w:rPr>
          <w:rFonts w:ascii="UD デジタル 教科書体 NK-R" w:eastAsia="UD デジタル 教科書体 NK-R" w:hAnsi="ＭＳ ゴシック" w:hint="eastAsia"/>
        </w:rPr>
        <w:t>４</w:t>
      </w:r>
      <w:r w:rsidRPr="00166831">
        <w:rPr>
          <w:rFonts w:ascii="UD デジタル 教科書体 NK-R" w:eastAsia="UD デジタル 教科書体 NK-R" w:hAnsi="ＭＳ ゴシック" w:hint="eastAsia"/>
        </w:rPr>
        <w:t>月）を踏まえ、市町村と関係機関（者）間の個人情報を収集・提供する場合のルールを策定するよう取り組みます。</w:t>
      </w:r>
    </w:p>
    <w:p w14:paraId="19E1ACC6" w14:textId="278FE30F" w:rsidR="00D54961" w:rsidRDefault="00D54961" w:rsidP="00A70EF5">
      <w:pPr>
        <w:snapToGrid w:val="0"/>
        <w:rPr>
          <w:rFonts w:ascii="UD デジタル 教科書体 NK-R" w:eastAsia="UD デジタル 教科書体 NK-R" w:hAnsi="ＭＳ ゴシック"/>
        </w:rPr>
      </w:pPr>
    </w:p>
    <w:p w14:paraId="56066CFF" w14:textId="0A08098C" w:rsidR="00925977" w:rsidRPr="007472EE" w:rsidRDefault="00925977" w:rsidP="00A70EF5">
      <w:pPr>
        <w:snapToGrid w:val="0"/>
        <w:rPr>
          <w:rFonts w:ascii="UD デジタル 教科書体 NK-R" w:eastAsia="UD デジタル 教科書体 NK-R" w:hAnsi="ＭＳ ゴシック"/>
          <w:b/>
        </w:rPr>
      </w:pPr>
      <w:r w:rsidRPr="007472EE">
        <w:rPr>
          <w:rFonts w:ascii="UD デジタル 教科書体 NK-R" w:eastAsia="UD デジタル 教科書体 NK-R" w:hAnsi="ＭＳ ゴシック" w:hint="eastAsia"/>
          <w:b/>
        </w:rPr>
        <w:t>(</w:t>
      </w:r>
      <w:r w:rsidRPr="007472EE">
        <w:rPr>
          <w:rFonts w:ascii="UD デジタル 教科書体 NK-R" w:eastAsia="UD デジタル 教科書体 NK-R" w:hAnsi="ＭＳ ゴシック"/>
          <w:b/>
        </w:rPr>
        <w:t>2)</w:t>
      </w:r>
      <w:r w:rsidRPr="007472EE">
        <w:rPr>
          <w:rFonts w:ascii="UD デジタル 教科書体 NK-R" w:eastAsia="UD デジタル 教科書体 NK-R" w:hAnsi="ＭＳ ゴシック" w:hint="eastAsia"/>
          <w:b/>
        </w:rPr>
        <w:t>高齢者の健全で安らかな生活の保障</w:t>
      </w:r>
    </w:p>
    <w:p w14:paraId="2E643FAC" w14:textId="2C9F67B4" w:rsidR="00FE1BD4" w:rsidRDefault="009E2920"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高齢者は、多年にわたり社会の進展に寄与した</w:t>
      </w:r>
      <w:r w:rsidR="006D5D42">
        <w:rPr>
          <w:rFonts w:ascii="UD デジタル 教科書体 NK-R" w:eastAsia="UD デジタル 教科書体 NK-R" w:hAnsi="ＭＳ ゴシック" w:hint="eastAsia"/>
        </w:rPr>
        <w:t>者</w:t>
      </w:r>
      <w:r w:rsidR="00E17F50">
        <w:rPr>
          <w:rFonts w:ascii="UD デジタル 教科書体 NK-R" w:eastAsia="UD デジタル 教科書体 NK-R" w:hAnsi="ＭＳ ゴシック" w:hint="eastAsia"/>
        </w:rPr>
        <w:t>として</w:t>
      </w:r>
      <w:r>
        <w:rPr>
          <w:rFonts w:ascii="UD デジタル 教科書体 NK-R" w:eastAsia="UD デジタル 教科書体 NK-R" w:hAnsi="ＭＳ ゴシック" w:hint="eastAsia"/>
        </w:rPr>
        <w:t>、</w:t>
      </w:r>
      <w:r w:rsidR="00FE1BD4" w:rsidRPr="00FE1BD4">
        <w:rPr>
          <w:rFonts w:ascii="UD デジタル 教科書体 NK-R" w:eastAsia="UD デジタル 教科書体 NK-R" w:hAnsi="ＭＳ ゴシック" w:hint="eastAsia"/>
        </w:rPr>
        <w:t>かつ、豊富な知識と経験を有する者として敬愛されるとともに、生きがいを持てる健全で安らかな生活を保障</w:t>
      </w:r>
      <w:r w:rsidR="00681083">
        <w:rPr>
          <w:rFonts w:ascii="UD デジタル 教科書体 NK-R" w:eastAsia="UD デジタル 教科書体 NK-R" w:hAnsi="ＭＳ ゴシック" w:hint="eastAsia"/>
        </w:rPr>
        <w:t>されることが重要です。</w:t>
      </w:r>
    </w:p>
    <w:p w14:paraId="271E93A4" w14:textId="24617AA9" w:rsidR="006D5D42" w:rsidRDefault="006D5D42"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そのため、施策の推進にあたっては、</w:t>
      </w:r>
      <w:r w:rsidRPr="006D5D42">
        <w:rPr>
          <w:rFonts w:ascii="UD デジタル 教科書体 NK-R" w:eastAsia="UD デジタル 教科書体 NK-R" w:hAnsi="ＭＳ ゴシック" w:hint="eastAsia"/>
        </w:rPr>
        <w:t>「支える側」</w:t>
      </w:r>
      <w:r w:rsidR="00843E12">
        <w:rPr>
          <w:rFonts w:ascii="UD デジタル 教科書体 NK-R" w:eastAsia="UD デジタル 教科書体 NK-R" w:hAnsi="ＭＳ ゴシック" w:hint="eastAsia"/>
        </w:rPr>
        <w:t>と</w:t>
      </w:r>
      <w:r w:rsidRPr="006D5D42">
        <w:rPr>
          <w:rFonts w:ascii="UD デジタル 教科書体 NK-R" w:eastAsia="UD デジタル 教科書体 NK-R" w:hAnsi="ＭＳ ゴシック" w:hint="eastAsia"/>
        </w:rPr>
        <w:t>「支えられる側」という画一的な関係ではなく、支え、支えられる関係性があること、高齢者をはじめ様々な方の居場所と出番がある地域(コミュニティ)を作ること</w:t>
      </w:r>
      <w:r w:rsidR="00681083">
        <w:rPr>
          <w:rFonts w:ascii="UD デジタル 教科書体 NK-R" w:eastAsia="UD デジタル 教科書体 NK-R" w:hAnsi="ＭＳ ゴシック" w:hint="eastAsia"/>
        </w:rPr>
        <w:t>を念頭に</w:t>
      </w:r>
      <w:r w:rsidRPr="006D5D42">
        <w:rPr>
          <w:rFonts w:ascii="UD デジタル 教科書体 NK-R" w:eastAsia="UD デジタル 教科書体 NK-R" w:hAnsi="ＭＳ ゴシック" w:hint="eastAsia"/>
        </w:rPr>
        <w:t>、公的機関だけでなく民間も含めた関係機関</w:t>
      </w:r>
      <w:r w:rsidR="00681083">
        <w:rPr>
          <w:rFonts w:ascii="UD デジタル 教科書体 NK-R" w:eastAsia="UD デジタル 教科書体 NK-R" w:hAnsi="ＭＳ ゴシック" w:hint="eastAsia"/>
        </w:rPr>
        <w:t>の</w:t>
      </w:r>
      <w:r w:rsidRPr="006D5D42">
        <w:rPr>
          <w:rFonts w:ascii="UD デジタル 教科書体 NK-R" w:eastAsia="UD デジタル 教科書体 NK-R" w:hAnsi="ＭＳ ゴシック" w:hint="eastAsia"/>
        </w:rPr>
        <w:t>連携・協働</w:t>
      </w:r>
      <w:r w:rsidR="00681083">
        <w:rPr>
          <w:rFonts w:ascii="UD デジタル 教科書体 NK-R" w:eastAsia="UD デジタル 教科書体 NK-R" w:hAnsi="ＭＳ ゴシック" w:hint="eastAsia"/>
        </w:rPr>
        <w:t>により、高齢者の</w:t>
      </w:r>
      <w:r>
        <w:rPr>
          <w:rFonts w:ascii="UD デジタル 教科書体 NK-R" w:eastAsia="UD デジタル 教科書体 NK-R" w:hAnsi="ＭＳ ゴシック" w:hint="eastAsia"/>
        </w:rPr>
        <w:t>多様な社会参加が進むよう、取り組んでいきます。</w:t>
      </w:r>
    </w:p>
    <w:p w14:paraId="04E47292" w14:textId="0B245E7D" w:rsidR="006D5D42" w:rsidRDefault="006D5D42"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また、</w:t>
      </w:r>
      <w:r w:rsidR="002138AC">
        <w:rPr>
          <w:rFonts w:ascii="UD デジタル 教科書体 NK-R" w:eastAsia="UD デジタル 教科書体 NK-R" w:hAnsi="ＭＳ ゴシック" w:hint="eastAsia"/>
        </w:rPr>
        <w:t>孤独</w:t>
      </w:r>
      <w:r w:rsidR="00770583">
        <w:rPr>
          <w:rFonts w:ascii="UD デジタル 教科書体 NK-R" w:eastAsia="UD デジタル 教科書体 NK-R" w:hAnsi="ＭＳ ゴシック" w:hint="eastAsia"/>
        </w:rPr>
        <w:t>・</w:t>
      </w:r>
      <w:r w:rsidR="002138AC">
        <w:rPr>
          <w:rFonts w:ascii="UD デジタル 教科書体 NK-R" w:eastAsia="UD デジタル 教科書体 NK-R" w:hAnsi="ＭＳ ゴシック" w:hint="eastAsia"/>
        </w:rPr>
        <w:t>孤立の</w:t>
      </w:r>
      <w:r w:rsidR="00674F4A">
        <w:rPr>
          <w:rFonts w:ascii="UD デジタル 教科書体 NK-R" w:eastAsia="UD デジタル 教科書体 NK-R" w:hAnsi="ＭＳ ゴシック" w:hint="eastAsia"/>
        </w:rPr>
        <w:t>問題</w:t>
      </w:r>
      <w:r w:rsidR="002138AC">
        <w:rPr>
          <w:rFonts w:ascii="UD デジタル 教科書体 NK-R" w:eastAsia="UD デジタル 教科書体 NK-R" w:hAnsi="ＭＳ ゴシック" w:hint="eastAsia"/>
        </w:rPr>
        <w:t>を含め、</w:t>
      </w:r>
      <w:r w:rsidR="00FE1BD4">
        <w:rPr>
          <w:rFonts w:ascii="UD デジタル 教科書体 NK-R" w:eastAsia="UD デジタル 教科書体 NK-R" w:hAnsi="ＭＳ ゴシック" w:hint="eastAsia"/>
        </w:rPr>
        <w:t>高齢者が</w:t>
      </w:r>
      <w:r w:rsidR="00681083">
        <w:rPr>
          <w:rFonts w:ascii="UD デジタル 教科書体 NK-R" w:eastAsia="UD デジタル 教科書体 NK-R" w:hAnsi="ＭＳ ゴシック" w:hint="eastAsia"/>
        </w:rPr>
        <w:t>抱える複合的な課題に対応する包括的な支援体制を構築し、</w:t>
      </w:r>
      <w:r>
        <w:rPr>
          <w:rFonts w:ascii="UD デジタル 教科書体 NK-R" w:eastAsia="UD デジタル 教科書体 NK-R" w:hAnsi="ＭＳ ゴシック" w:hint="eastAsia"/>
        </w:rPr>
        <w:t>高齢者の心身の健康の保持及び生活の安定のために必要な取組みを進めていきます。</w:t>
      </w:r>
    </w:p>
    <w:p w14:paraId="7ACAA6CB" w14:textId="77777777" w:rsidR="00925977" w:rsidRPr="00674F4A" w:rsidRDefault="00925977" w:rsidP="00A70EF5">
      <w:pPr>
        <w:snapToGrid w:val="0"/>
        <w:rPr>
          <w:rFonts w:ascii="UD デジタル 教科書体 NK-R" w:eastAsia="UD デジタル 教科書体 NK-R" w:hAnsi="ＭＳ ゴシック"/>
        </w:rPr>
      </w:pPr>
    </w:p>
    <w:p w14:paraId="01ADDA6F" w14:textId="67183206" w:rsidR="00356BC3" w:rsidRPr="00682EB5" w:rsidRDefault="00356BC3" w:rsidP="00356BC3">
      <w:pPr>
        <w:snapToGrid w:val="0"/>
        <w:rPr>
          <w:rFonts w:ascii="UD デジタル 教科書体 NK-R" w:eastAsia="UD デジタル 教科書体 NK-R" w:hAnsi="ＭＳ ゴシック"/>
          <w:b/>
        </w:rPr>
      </w:pPr>
      <w:r w:rsidRPr="00682EB5">
        <w:rPr>
          <w:rFonts w:ascii="UD デジタル 教科書体 NK-R" w:eastAsia="UD デジタル 教科書体 NK-R" w:hAnsi="ＭＳ ゴシック" w:hint="eastAsia"/>
          <w:b/>
        </w:rPr>
        <w:t>(</w:t>
      </w:r>
      <w:r w:rsidR="00610E09">
        <w:rPr>
          <w:rFonts w:ascii="UD デジタル 教科書体 NK-R" w:eastAsia="UD デジタル 教科書体 NK-R" w:hAnsi="ＭＳ ゴシック"/>
          <w:b/>
        </w:rPr>
        <w:t>3</w:t>
      </w:r>
      <w:r w:rsidRPr="00682EB5">
        <w:rPr>
          <w:rFonts w:ascii="UD デジタル 教科書体 NK-R" w:eastAsia="UD デジタル 教科書体 NK-R" w:hAnsi="ＭＳ ゴシック" w:hint="eastAsia"/>
          <w:b/>
        </w:rPr>
        <w:t>)高齢者の自立と尊厳の保持</w:t>
      </w:r>
    </w:p>
    <w:p w14:paraId="05A19823" w14:textId="225F449E" w:rsidR="00356BC3" w:rsidRDefault="00356BC3" w:rsidP="00356BC3">
      <w:pPr>
        <w:snapToGrid w:val="0"/>
        <w:rPr>
          <w:rFonts w:ascii="UD デジタル 教科書体 NK-R" w:eastAsia="UD デジタル 教科書体 NK-R" w:hAnsi="ＭＳ ゴシック"/>
        </w:rPr>
      </w:pPr>
      <w:r w:rsidRPr="00682EB5">
        <w:rPr>
          <w:rFonts w:ascii="UD デジタル 教科書体 NK-R" w:eastAsia="UD デジタル 教科書体 NK-R" w:hAnsi="ＭＳ ゴシック" w:hint="eastAsia"/>
        </w:rPr>
        <w:t xml:space="preserve">　　高齢者が要介護状態になっても、自分の意思で自分らしい生活を営むことを可能とする「高齢者の自立と尊厳を支えるケア」を確立することが重要であることを踏まえ、可能な限り住み慣れた地域において、継続して日常生活を営むことができるよう、</w:t>
      </w:r>
      <w:r w:rsidR="00936137">
        <w:rPr>
          <w:rFonts w:ascii="UD デジタル 教科書体 NK-R" w:eastAsia="UD デジタル 教科書体 NK-R" w:hAnsi="ＭＳ ゴシック" w:hint="eastAsia"/>
        </w:rPr>
        <w:t>必要な医療・介護の適時、適切なサービス提供</w:t>
      </w:r>
      <w:r w:rsidR="00A66D7B">
        <w:rPr>
          <w:rFonts w:ascii="UD デジタル 教科書体 NK-R" w:eastAsia="UD デジタル 教科書体 NK-R" w:hAnsi="ＭＳ ゴシック" w:hint="eastAsia"/>
        </w:rPr>
        <w:t>に取り組む</w:t>
      </w:r>
      <w:r w:rsidR="00936137">
        <w:rPr>
          <w:rFonts w:ascii="UD デジタル 教科書体 NK-R" w:eastAsia="UD デジタル 教科書体 NK-R" w:hAnsi="ＭＳ ゴシック" w:hint="eastAsia"/>
        </w:rPr>
        <w:t>とともに、</w:t>
      </w:r>
      <w:r w:rsidRPr="00682EB5">
        <w:rPr>
          <w:rFonts w:ascii="UD デジタル 教科書体 NK-R" w:eastAsia="UD デジタル 教科書体 NK-R" w:hAnsi="ＭＳ ゴシック" w:hint="eastAsia"/>
        </w:rPr>
        <w:t>高齢者の意思及び自己決定を最大限尊重する視点に立っ</w:t>
      </w:r>
      <w:r w:rsidRPr="00F7403A">
        <w:rPr>
          <w:rFonts w:ascii="UD デジタル 教科書体 NK-R" w:eastAsia="UD デジタル 教科書体 NK-R" w:hAnsi="ＭＳ ゴシック" w:hint="eastAsia"/>
        </w:rPr>
        <w:t>た</w:t>
      </w:r>
      <w:r w:rsidRPr="00682EB5">
        <w:rPr>
          <w:rFonts w:ascii="UD デジタル 教科書体 NK-R" w:eastAsia="UD デジタル 教科書体 NK-R" w:hAnsi="ＭＳ ゴシック" w:hint="eastAsia"/>
        </w:rPr>
        <w:t>施策の推進を図ります。</w:t>
      </w:r>
    </w:p>
    <w:p w14:paraId="235638F5" w14:textId="15819E03" w:rsidR="00EE6EC0" w:rsidRPr="00D3547A" w:rsidRDefault="00EE6EC0" w:rsidP="00B20DD8">
      <w:pPr>
        <w:snapToGrid w:val="0"/>
        <w:ind w:firstLineChars="100" w:firstLine="227"/>
        <w:rPr>
          <w:rFonts w:ascii="UD デジタル 教科書体 NK-R" w:eastAsia="UD デジタル 教科書体 NK-R" w:hAnsi="ＭＳ ゴシック"/>
          <w:b/>
        </w:rPr>
      </w:pPr>
    </w:p>
    <w:p w14:paraId="3DD3C8FD" w14:textId="77777777" w:rsidR="001561B5" w:rsidRDefault="001561B5" w:rsidP="00A70EF5">
      <w:pPr>
        <w:snapToGrid w:val="0"/>
        <w:rPr>
          <w:rFonts w:ascii="UD デジタル 教科書体 NK-R" w:eastAsia="UD デジタル 教科書体 NK-R" w:hAnsi="ＭＳ ゴシック"/>
        </w:rPr>
      </w:pPr>
    </w:p>
    <w:p w14:paraId="7F09E0B8" w14:textId="77777777" w:rsidR="00811AAE" w:rsidRDefault="00811AAE" w:rsidP="00A70EF5">
      <w:pPr>
        <w:snapToGrid w:val="0"/>
        <w:rPr>
          <w:rFonts w:ascii="UD デジタル 教科書体 NK-R" w:eastAsia="UD デジタル 教科書体 NK-R" w:hAnsi="ＭＳ ゴシック"/>
          <w:b/>
          <w:bCs/>
        </w:rPr>
      </w:pPr>
      <w:r>
        <w:rPr>
          <w:rFonts w:ascii="UD デジタル 教科書体 NK-R" w:eastAsia="UD デジタル 教科書体 NK-R" w:hAnsi="ＭＳ ゴシック"/>
          <w:b/>
          <w:bCs/>
        </w:rPr>
        <w:br w:type="page"/>
      </w:r>
    </w:p>
    <w:p w14:paraId="00D27322" w14:textId="47F208C7" w:rsidR="00A97ECF" w:rsidRDefault="00E314CD" w:rsidP="00A70EF5">
      <w:pPr>
        <w:snapToGrid w:val="0"/>
        <w:rPr>
          <w:rFonts w:ascii="UD デジタル 教科書体 NK-R" w:eastAsia="UD デジタル 教科書体 NK-R" w:hAnsi="ＭＳ ゴシック"/>
          <w:b/>
          <w:bCs/>
        </w:rPr>
      </w:pPr>
      <w:r w:rsidRPr="009717E7">
        <w:rPr>
          <w:rFonts w:ascii="UD デジタル 教科書体 NK-R" w:eastAsia="UD デジタル 教科書体 NK-R" w:hAnsi="ＭＳ ゴシック" w:hint="eastAsia"/>
          <w:b/>
          <w:bCs/>
        </w:rPr>
        <w:lastRenderedPageBreak/>
        <w:t>第２項　取組みの方向性</w:t>
      </w:r>
    </w:p>
    <w:p w14:paraId="038DFFC4" w14:textId="7999A185" w:rsidR="003D0A2D" w:rsidRDefault="003D0A2D" w:rsidP="00640200">
      <w:pPr>
        <w:snapToGrid w:val="0"/>
        <w:ind w:firstLineChars="100" w:firstLine="227"/>
        <w:rPr>
          <w:rFonts w:ascii="UD デジタル 教科書体 NK-R" w:eastAsia="UD デジタル 教科書体 NK-R" w:hAnsi="ＭＳ ゴシック"/>
        </w:rPr>
      </w:pPr>
      <w:r w:rsidRPr="00640200">
        <w:rPr>
          <w:rFonts w:ascii="UD デジタル 教科書体 NK-R" w:eastAsia="UD デジタル 教科書体 NK-R" w:hAnsi="ＭＳ ゴシック" w:hint="eastAsia"/>
        </w:rPr>
        <w:t>高齢化や人材を含む資源等の状況は地域により異なり、地域ごとに個々の課題が存在している現状があります。また、今後さらなる少子高齢化の進展や、高齢単身世帯の増加等が見込まれる中、行政のみでは解決が困難な課題も多くあります。</w:t>
      </w:r>
    </w:p>
    <w:p w14:paraId="4BB5C2E2" w14:textId="0D5B2C43" w:rsidR="00640200" w:rsidRPr="00640200" w:rsidRDefault="00640200" w:rsidP="00640200">
      <w:pPr>
        <w:snapToGrid w:val="0"/>
        <w:ind w:firstLineChars="100" w:firstLine="227"/>
        <w:rPr>
          <w:rFonts w:ascii="UD デジタル 教科書体 NK-R" w:eastAsia="UD デジタル 教科書体 NK-R" w:hAnsi="ＭＳ ゴシック"/>
        </w:rPr>
      </w:pPr>
      <w:r w:rsidRPr="00640200">
        <w:rPr>
          <w:rFonts w:ascii="UD デジタル 教科書体 NK-R" w:eastAsia="UD デジタル 教科書体 NK-R" w:hAnsi="ＭＳ ゴシック" w:hint="eastAsia"/>
        </w:rPr>
        <w:t>これまでも、いわゆる団塊の世代が75歳以上となる2025年を見据え、地域包括ケアシステムの構築を図るため、各市町村において、地域の実情を踏まえた各種の取組みを進める</w:t>
      </w:r>
      <w:r>
        <w:rPr>
          <w:rFonts w:ascii="UD デジタル 教科書体 NK-R" w:eastAsia="UD デジタル 教科書体 NK-R" w:hAnsi="ＭＳ ゴシック" w:hint="eastAsia"/>
        </w:rPr>
        <w:t>と</w:t>
      </w:r>
      <w:r w:rsidRPr="00640200">
        <w:rPr>
          <w:rFonts w:ascii="UD デジタル 教科書体 NK-R" w:eastAsia="UD デジタル 教科書体 NK-R" w:hAnsi="ＭＳ ゴシック" w:hint="eastAsia"/>
        </w:rPr>
        <w:t>ともに、大阪府は</w:t>
      </w:r>
      <w:r w:rsidR="00061853">
        <w:rPr>
          <w:rFonts w:ascii="UD デジタル 教科書体 NK-R" w:eastAsia="UD デジタル 教科書体 NK-R" w:hAnsi="ＭＳ ゴシック" w:hint="eastAsia"/>
        </w:rPr>
        <w:t>、</w:t>
      </w:r>
      <w:r w:rsidRPr="00640200">
        <w:rPr>
          <w:rFonts w:ascii="UD デジタル 教科書体 NK-R" w:eastAsia="UD デジタル 教科書体 NK-R" w:hAnsi="ＭＳ ゴシック" w:hint="eastAsia"/>
        </w:rPr>
        <w:t>人材育成のための研修や、専門職の派遣等により市町村の取組みを支援してきました。</w:t>
      </w:r>
    </w:p>
    <w:p w14:paraId="06B697BF" w14:textId="3D5782A1" w:rsidR="00640200" w:rsidRDefault="004B2E22" w:rsidP="00640200">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今後さらに</w:t>
      </w:r>
      <w:r w:rsidR="004E3FCE">
        <w:rPr>
          <w:rFonts w:ascii="UD デジタル 教科書体 NK-R" w:eastAsia="UD デジタル 教科書体 NK-R" w:hAnsi="ＭＳ ゴシック" w:hint="eastAsia"/>
        </w:rPr>
        <w:t>、</w:t>
      </w:r>
      <w:r w:rsidR="00640200" w:rsidRPr="00640200">
        <w:rPr>
          <w:rFonts w:ascii="UD デジタル 教科書体 NK-R" w:eastAsia="UD デジタル 教科書体 NK-R" w:hAnsi="ＭＳ ゴシック" w:hint="eastAsia"/>
        </w:rPr>
        <w:t>計画の基本理念を踏まえ、とりわけ、高齢者が最期まで自分らしい暮らしを継続できるよ</w:t>
      </w:r>
      <w:r w:rsidR="00640200">
        <w:rPr>
          <w:rFonts w:ascii="UD デジタル 教科書体 NK-R" w:eastAsia="UD デジタル 教科書体 NK-R" w:hAnsi="ＭＳ ゴシック" w:hint="eastAsia"/>
        </w:rPr>
        <w:t>う</w:t>
      </w:r>
      <w:r w:rsidR="00640200" w:rsidRPr="00640200">
        <w:rPr>
          <w:rFonts w:ascii="UD デジタル 教科書体 NK-R" w:eastAsia="UD デジタル 教科書体 NK-R" w:hAnsi="ＭＳ ゴシック" w:hint="eastAsia"/>
        </w:rPr>
        <w:t>、大阪府として、今後、以下の方向性に沿って、市町村の取組みの支援や民間事業者等との連携等、広域自治体としての取組みを進めていきます。また、支援にあたっては、本計画期間内に地域包括ケアシステムの構築の目途とされている2025年を迎えること</w:t>
      </w:r>
      <w:r w:rsidR="00640200">
        <w:rPr>
          <w:rFonts w:ascii="UD デジタル 教科書体 NK-R" w:eastAsia="UD デジタル 教科書体 NK-R" w:hAnsi="ＭＳ ゴシック" w:hint="eastAsia"/>
        </w:rPr>
        <w:t>や、団塊ジュニア世代が6</w:t>
      </w:r>
      <w:r w:rsidR="00640200">
        <w:rPr>
          <w:rFonts w:ascii="UD デジタル 教科書体 NK-R" w:eastAsia="UD デジタル 教科書体 NK-R" w:hAnsi="ＭＳ ゴシック"/>
        </w:rPr>
        <w:t>5</w:t>
      </w:r>
      <w:r w:rsidR="00640200">
        <w:rPr>
          <w:rFonts w:ascii="UD デジタル 教科書体 NK-R" w:eastAsia="UD デジタル 教科書体 NK-R" w:hAnsi="ＭＳ ゴシック" w:hint="eastAsia"/>
        </w:rPr>
        <w:t>歳以上となる2</w:t>
      </w:r>
      <w:r w:rsidR="00640200">
        <w:rPr>
          <w:rFonts w:ascii="UD デジタル 教科書体 NK-R" w:eastAsia="UD デジタル 教科書体 NK-R" w:hAnsi="ＭＳ ゴシック"/>
        </w:rPr>
        <w:t>040</w:t>
      </w:r>
      <w:r w:rsidR="00640200">
        <w:rPr>
          <w:rFonts w:ascii="UD デジタル 教科書体 NK-R" w:eastAsia="UD デジタル 教科書体 NK-R" w:hAnsi="ＭＳ ゴシック" w:hint="eastAsia"/>
        </w:rPr>
        <w:t>年に向けて高齢者の増加が続く見込みであることも</w:t>
      </w:r>
      <w:r w:rsidR="00640200" w:rsidRPr="00640200">
        <w:rPr>
          <w:rFonts w:ascii="UD デジタル 教科書体 NK-R" w:eastAsia="UD デジタル 教科書体 NK-R" w:hAnsi="ＭＳ ゴシック" w:hint="eastAsia"/>
        </w:rPr>
        <w:t>念頭に置き、 各市町村における課題に応じた解決や</w:t>
      </w:r>
      <w:r w:rsidR="00640200">
        <w:rPr>
          <w:rFonts w:ascii="UD デジタル 教科書体 NK-R" w:eastAsia="UD デジタル 教科書体 NK-R" w:hAnsi="ＭＳ ゴシック" w:hint="eastAsia"/>
        </w:rPr>
        <w:t>、市町村</w:t>
      </w:r>
      <w:r w:rsidR="00640200" w:rsidRPr="00640200">
        <w:rPr>
          <w:rFonts w:ascii="UD デジタル 教科書体 NK-R" w:eastAsia="UD デジタル 教科書体 NK-R" w:hAnsi="ＭＳ ゴシック" w:hint="eastAsia"/>
        </w:rPr>
        <w:t>計画のPDCAサイクルの推進の支援に取り組んでいきます。</w:t>
      </w:r>
    </w:p>
    <w:p w14:paraId="17FEE5D7" w14:textId="77777777" w:rsidR="004102FE" w:rsidRPr="007D500D" w:rsidRDefault="004102FE" w:rsidP="003E7913">
      <w:pPr>
        <w:snapToGrid w:val="0"/>
        <w:ind w:firstLineChars="100" w:firstLine="227"/>
        <w:rPr>
          <w:rFonts w:ascii="UD デジタル 教科書体 NK-R" w:eastAsia="UD デジタル 教科書体 NK-R" w:hAnsi="ＭＳ ゴシック"/>
        </w:rPr>
      </w:pPr>
    </w:p>
    <w:p w14:paraId="75FB6E2B" w14:textId="67DA935C" w:rsidR="00E314CD" w:rsidRPr="008B6450" w:rsidRDefault="00F65287" w:rsidP="009B7D89">
      <w:pPr>
        <w:snapToGrid w:val="0"/>
        <w:rPr>
          <w:rFonts w:ascii="UD デジタル 教科書体 NK-R" w:eastAsia="UD デジタル 教科書体 NK-R" w:hAnsi="ＭＳ ゴシック"/>
          <w:b/>
        </w:rPr>
      </w:pPr>
      <w:r w:rsidRPr="008B6450">
        <w:rPr>
          <w:rFonts w:ascii="UD デジタル 教科書体 NK-R" w:eastAsia="UD デジタル 教科書体 NK-R" w:hAnsi="ＭＳ ゴシック" w:hint="eastAsia"/>
          <w:b/>
        </w:rPr>
        <w:t>（１）</w:t>
      </w:r>
      <w:r w:rsidR="00DA697E" w:rsidRPr="008B6450">
        <w:rPr>
          <w:rFonts w:ascii="UD デジタル 教科書体 NK-R" w:eastAsia="UD デジタル 教科書体 NK-R" w:hAnsi="ＭＳ ゴシック" w:hint="eastAsia"/>
          <w:b/>
        </w:rPr>
        <w:t>介護保険制度の持続可能性の確保</w:t>
      </w:r>
    </w:p>
    <w:p w14:paraId="1337817D" w14:textId="6015F781" w:rsidR="00E314CD" w:rsidRDefault="00E314CD" w:rsidP="00E314CD">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少子高齢化が進展する中、</w:t>
      </w:r>
      <w:r w:rsidR="00AA3B1E">
        <w:rPr>
          <w:rFonts w:ascii="UD デジタル 教科書体 NK-R" w:eastAsia="UD デジタル 教科書体 NK-R" w:hAnsi="ＭＳ ゴシック" w:hint="eastAsia"/>
        </w:rPr>
        <w:t>介護保険制度</w:t>
      </w:r>
      <w:r w:rsidR="000A160A">
        <w:rPr>
          <w:rFonts w:ascii="UD デジタル 教科書体 NK-R" w:eastAsia="UD デジタル 教科書体 NK-R" w:hAnsi="ＭＳ ゴシック" w:hint="eastAsia"/>
        </w:rPr>
        <w:t>の持続可能性を確保することが大きな課題となっています。</w:t>
      </w:r>
      <w:r w:rsidR="00D90EAC">
        <w:rPr>
          <w:rFonts w:ascii="UD デジタル 教科書体 NK-R" w:eastAsia="UD デジタル 教科書体 NK-R" w:hAnsi="ＭＳ ゴシック" w:hint="eastAsia"/>
        </w:rPr>
        <w:t>そのため、</w:t>
      </w:r>
      <w:r w:rsidR="000A160A">
        <w:rPr>
          <w:rFonts w:ascii="UD デジタル 教科書体 NK-R" w:eastAsia="UD デジタル 教科書体 NK-R" w:hAnsi="ＭＳ ゴシック" w:hint="eastAsia"/>
        </w:rPr>
        <w:t>多くの</w:t>
      </w:r>
      <w:r w:rsidR="00940B58">
        <w:rPr>
          <w:rFonts w:ascii="UD デジタル 教科書体 NK-R" w:eastAsia="UD デジタル 教科書体 NK-R" w:hAnsi="ＭＳ ゴシック" w:hint="eastAsia"/>
        </w:rPr>
        <w:t>高齢者が元気に生活し続ける</w:t>
      </w:r>
      <w:r w:rsidR="000A160A">
        <w:rPr>
          <w:rFonts w:ascii="UD デジタル 教科書体 NK-R" w:eastAsia="UD デジタル 教科書体 NK-R" w:hAnsi="ＭＳ ゴシック" w:hint="eastAsia"/>
        </w:rPr>
        <w:t>ことができるよう</w:t>
      </w:r>
      <w:r w:rsidR="009406FF">
        <w:rPr>
          <w:rFonts w:ascii="UD デジタル 教科書体 NK-R" w:eastAsia="UD デジタル 教科書体 NK-R" w:hAnsi="ＭＳ ゴシック" w:hint="eastAsia"/>
        </w:rPr>
        <w:t>、</w:t>
      </w:r>
      <w:r w:rsidR="00D90EAC">
        <w:rPr>
          <w:rFonts w:ascii="UD デジタル 教科書体 NK-R" w:eastAsia="UD デジタル 教科書体 NK-R" w:hAnsi="ＭＳ ゴシック" w:hint="eastAsia"/>
        </w:rPr>
        <w:t>介護予防や活動の場づくりに取り組むとともに、</w:t>
      </w:r>
      <w:r w:rsidR="000A160A">
        <w:rPr>
          <w:rFonts w:ascii="UD デジタル 教科書体 NK-R" w:eastAsia="UD デジタル 教科書体 NK-R" w:hAnsi="ＭＳ ゴシック" w:hint="eastAsia"/>
        </w:rPr>
        <w:t>介護が必要となった際には、適時</w:t>
      </w:r>
      <w:r w:rsidR="00D51D8E">
        <w:rPr>
          <w:rFonts w:ascii="UD デジタル 教科書体 NK-R" w:eastAsia="UD デジタル 教科書体 NK-R" w:hAnsi="ＭＳ ゴシック" w:hint="eastAsia"/>
        </w:rPr>
        <w:t>、</w:t>
      </w:r>
      <w:r w:rsidR="000A160A">
        <w:rPr>
          <w:rFonts w:ascii="UD デジタル 教科書体 NK-R" w:eastAsia="UD デジタル 教科書体 NK-R" w:hAnsi="ＭＳ ゴシック" w:hint="eastAsia"/>
        </w:rPr>
        <w:t>適切なサービスを受けることができるよう、</w:t>
      </w:r>
      <w:r w:rsidR="00940B58">
        <w:rPr>
          <w:rFonts w:ascii="UD デジタル 教科書体 NK-R" w:eastAsia="UD デジタル 教科書体 NK-R" w:hAnsi="ＭＳ ゴシック" w:hint="eastAsia"/>
        </w:rPr>
        <w:t>介護サービスを支える人材の確保</w:t>
      </w:r>
      <w:r w:rsidR="000A160A">
        <w:rPr>
          <w:rFonts w:ascii="UD デジタル 教科書体 NK-R" w:eastAsia="UD デジタル 教科書体 NK-R" w:hAnsi="ＭＳ ゴシック" w:hint="eastAsia"/>
        </w:rPr>
        <w:t>等</w:t>
      </w:r>
      <w:r w:rsidR="00940B58">
        <w:rPr>
          <w:rFonts w:ascii="UD デジタル 教科書体 NK-R" w:eastAsia="UD デジタル 教科書体 NK-R" w:hAnsi="ＭＳ ゴシック" w:hint="eastAsia"/>
        </w:rPr>
        <w:t>に取り組</w:t>
      </w:r>
      <w:r w:rsidR="000A160A">
        <w:rPr>
          <w:rFonts w:ascii="UD デジタル 教科書体 NK-R" w:eastAsia="UD デジタル 教科書体 NK-R" w:hAnsi="ＭＳ ゴシック" w:hint="eastAsia"/>
        </w:rPr>
        <w:t>んでいきます</w:t>
      </w:r>
      <w:r w:rsidR="00940B58">
        <w:rPr>
          <w:rFonts w:ascii="UD デジタル 教科書体 NK-R" w:eastAsia="UD デジタル 教科書体 NK-R" w:hAnsi="ＭＳ ゴシック" w:hint="eastAsia"/>
        </w:rPr>
        <w:t>。</w:t>
      </w:r>
    </w:p>
    <w:p w14:paraId="45C4FE63" w14:textId="77777777" w:rsidR="00CB68BA" w:rsidRDefault="00CB68BA" w:rsidP="00E314CD">
      <w:pPr>
        <w:snapToGrid w:val="0"/>
        <w:ind w:firstLineChars="100" w:firstLine="227"/>
        <w:rPr>
          <w:rFonts w:ascii="UD デジタル 教科書体 NK-R" w:eastAsia="UD デジタル 教科書体 NK-R" w:hAnsi="ＭＳ ゴシック"/>
        </w:rPr>
      </w:pPr>
    </w:p>
    <w:p w14:paraId="67F0E4D5" w14:textId="3AF64F6D" w:rsidR="00DA697E" w:rsidRPr="008B6450" w:rsidRDefault="00DA697E" w:rsidP="009B7D89">
      <w:pPr>
        <w:snapToGrid w:val="0"/>
        <w:rPr>
          <w:rFonts w:ascii="UD デジタル 教科書体 NK-R" w:eastAsia="UD デジタル 教科書体 NK-R" w:hAnsi="ＭＳ ゴシック"/>
          <w:b/>
        </w:rPr>
      </w:pPr>
      <w:r w:rsidRPr="008B6450">
        <w:rPr>
          <w:rFonts w:ascii="UD デジタル 教科書体 NK-R" w:eastAsia="UD デジタル 教科書体 NK-R" w:hAnsi="ＭＳ ゴシック" w:hint="eastAsia"/>
          <w:b/>
        </w:rPr>
        <w:t>（２）</w:t>
      </w:r>
      <w:r w:rsidR="00EA1B8B" w:rsidRPr="008B6450">
        <w:rPr>
          <w:rFonts w:ascii="UD デジタル 教科書体 NK-R" w:eastAsia="UD デジタル 教科書体 NK-R" w:hAnsi="ＭＳ ゴシック" w:hint="eastAsia"/>
          <w:b/>
        </w:rPr>
        <w:t>大阪府の特徴に対応したサービス基盤</w:t>
      </w:r>
      <w:r w:rsidR="00843E12">
        <w:rPr>
          <w:rFonts w:ascii="UD デジタル 教科書体 NK-R" w:eastAsia="UD デジタル 教科書体 NK-R" w:hAnsi="ＭＳ ゴシック" w:hint="eastAsia"/>
          <w:b/>
        </w:rPr>
        <w:t>等</w:t>
      </w:r>
      <w:r w:rsidR="00EA1B8B" w:rsidRPr="008B6450">
        <w:rPr>
          <w:rFonts w:ascii="UD デジタル 教科書体 NK-R" w:eastAsia="UD デジタル 教科書体 NK-R" w:hAnsi="ＭＳ ゴシック" w:hint="eastAsia"/>
          <w:b/>
        </w:rPr>
        <w:t>の構築</w:t>
      </w:r>
    </w:p>
    <w:p w14:paraId="06244B9D" w14:textId="6850A4FD" w:rsidR="00B52BD4" w:rsidRDefault="009B7D89" w:rsidP="00366812">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大</w:t>
      </w:r>
      <w:r w:rsidRPr="00DD325B">
        <w:rPr>
          <w:rFonts w:ascii="UD デジタル 教科書体 NK-R" w:eastAsia="UD デジタル 教科書体 NK-R" w:hAnsi="ＭＳ ゴシック" w:hint="eastAsia"/>
        </w:rPr>
        <w:t>阪府は</w:t>
      </w:r>
      <w:r w:rsidR="00391EA0" w:rsidRPr="00DD325B">
        <w:rPr>
          <w:rFonts w:ascii="UD デジタル 教科書体 NK-R" w:eastAsia="UD デジタル 教科書体 NK-R" w:hAnsi="ＭＳ ゴシック" w:hint="eastAsia"/>
        </w:rPr>
        <w:t>全国に比べ</w:t>
      </w:r>
      <w:r w:rsidRPr="00DD325B">
        <w:rPr>
          <w:rFonts w:ascii="UD デジタル 教科書体 NK-R" w:eastAsia="UD デジタル 教科書体 NK-R" w:hAnsi="ＭＳ ゴシック" w:hint="eastAsia"/>
        </w:rPr>
        <w:t>、</w:t>
      </w:r>
      <w:r w:rsidR="00F07A81">
        <w:rPr>
          <w:rFonts w:ascii="UD デジタル 教科書体 NK-R" w:eastAsia="UD デジタル 教科書体 NK-R" w:hAnsi="ＭＳ ゴシック" w:hint="eastAsia"/>
        </w:rPr>
        <w:t>居宅</w:t>
      </w:r>
      <w:r w:rsidR="00940B58" w:rsidRPr="00DD325B">
        <w:rPr>
          <w:rFonts w:ascii="UD デジタル 教科書体 NK-R" w:eastAsia="UD デジタル 教科書体 NK-R" w:hAnsi="ＭＳ ゴシック" w:hint="eastAsia"/>
        </w:rPr>
        <w:t>サービスの利用者や単身世帯</w:t>
      </w:r>
      <w:r w:rsidR="00BC66B0" w:rsidRPr="00DD325B">
        <w:rPr>
          <w:rFonts w:ascii="UD デジタル 教科書体 NK-R" w:eastAsia="UD デジタル 教科書体 NK-R" w:hAnsi="ＭＳ ゴシック" w:hint="eastAsia"/>
        </w:rPr>
        <w:t>の高齢者</w:t>
      </w:r>
      <w:r w:rsidR="00940B58" w:rsidRPr="00DD325B">
        <w:rPr>
          <w:rFonts w:ascii="UD デジタル 教科書体 NK-R" w:eastAsia="UD デジタル 教科書体 NK-R" w:hAnsi="ＭＳ ゴシック" w:hint="eastAsia"/>
        </w:rPr>
        <w:t>が多</w:t>
      </w:r>
      <w:r w:rsidR="00391EA0" w:rsidRPr="00DD325B">
        <w:rPr>
          <w:rFonts w:ascii="UD デジタル 教科書体 NK-R" w:eastAsia="UD デジタル 教科書体 NK-R" w:hAnsi="ＭＳ ゴシック" w:hint="eastAsia"/>
        </w:rPr>
        <w:t>く、</w:t>
      </w:r>
      <w:r w:rsidR="00BC66B0" w:rsidRPr="00DD325B">
        <w:rPr>
          <w:rFonts w:ascii="UD デジタル 教科書体 NK-R" w:eastAsia="UD デジタル 教科書体 NK-R" w:hAnsi="ＭＳ ゴシック" w:hint="eastAsia"/>
        </w:rPr>
        <w:t>介護保険料の</w:t>
      </w:r>
      <w:r w:rsidR="009717E7" w:rsidRPr="00DD325B">
        <w:rPr>
          <w:rFonts w:ascii="UD デジタル 教科書体 NK-R" w:eastAsia="UD デジタル 教科書体 NK-R" w:hAnsi="ＭＳ ゴシック" w:hint="eastAsia"/>
        </w:rPr>
        <w:t>所得段階が低い方の割合が高いという特徴があります。</w:t>
      </w:r>
      <w:r w:rsidR="004E717D" w:rsidRPr="00DD325B">
        <w:rPr>
          <w:rFonts w:ascii="UD デジタル 教科書体 NK-R" w:eastAsia="UD デジタル 教科書体 NK-R" w:hAnsi="ＭＳ ゴシック" w:hint="eastAsia"/>
        </w:rPr>
        <w:t>また、</w:t>
      </w:r>
      <w:r w:rsidR="00366812" w:rsidRPr="00DD325B">
        <w:rPr>
          <w:rFonts w:ascii="UD デジタル 教科書体 NK-R" w:eastAsia="UD デジタル 教科書体 NK-R" w:hAnsi="ＭＳ 明朝" w:hint="eastAsia"/>
        </w:rPr>
        <w:t>今後も</w:t>
      </w:r>
      <w:r w:rsidR="00366812" w:rsidRPr="00DD325B">
        <w:rPr>
          <w:rFonts w:ascii="UD デジタル 教科書体 NK-R" w:eastAsia="UD デジタル 教科書体 NK-R" w:hAnsi="ＭＳ 明朝"/>
        </w:rPr>
        <w:t>85</w:t>
      </w:r>
      <w:r w:rsidR="00366812" w:rsidRPr="00DD325B">
        <w:rPr>
          <w:rFonts w:ascii="UD デジタル 教科書体 NK-R" w:eastAsia="UD デジタル 教科書体 NK-R" w:hAnsi="ＭＳ 明朝" w:hint="eastAsia"/>
        </w:rPr>
        <w:t>歳以上人口の</w:t>
      </w:r>
      <w:r w:rsidR="00843E12">
        <w:rPr>
          <w:rFonts w:ascii="UD デジタル 教科書体 NK-R" w:eastAsia="UD デジタル 教科書体 NK-R" w:hAnsi="ＭＳ 明朝" w:hint="eastAsia"/>
        </w:rPr>
        <w:t>増加や</w:t>
      </w:r>
      <w:r w:rsidR="00366812" w:rsidRPr="00DD325B">
        <w:rPr>
          <w:rFonts w:ascii="UD デジタル 教科書体 NK-R" w:eastAsia="UD デジタル 教科書体 NK-R" w:hAnsi="ＭＳ 明朝" w:hint="eastAsia"/>
        </w:rPr>
        <w:t>、</w:t>
      </w:r>
      <w:r w:rsidR="00843E12">
        <w:rPr>
          <w:rFonts w:ascii="UD デジタル 教科書体 NK-R" w:eastAsia="UD デジタル 教科書体 NK-R" w:hAnsi="ＭＳ 明朝" w:hint="eastAsia"/>
        </w:rPr>
        <w:t>高齢者の</w:t>
      </w:r>
      <w:r w:rsidR="00EA1B8B" w:rsidRPr="00DD325B">
        <w:rPr>
          <w:rFonts w:ascii="UD デジタル 教科書体 NK-R" w:eastAsia="UD デジタル 教科書体 NK-R" w:hAnsi="ＭＳ 明朝" w:hint="eastAsia"/>
        </w:rPr>
        <w:t>単身</w:t>
      </w:r>
      <w:r w:rsidR="00366812" w:rsidRPr="00DD325B">
        <w:rPr>
          <w:rFonts w:ascii="UD デジタル 教科書体 NK-R" w:eastAsia="UD デジタル 教科書体 NK-R" w:hAnsi="ＭＳ 明朝" w:hint="eastAsia"/>
        </w:rPr>
        <w:t>世帯の増加などにより、要介護</w:t>
      </w:r>
      <w:r w:rsidR="00843E12">
        <w:rPr>
          <w:rFonts w:ascii="UD デジタル 教科書体 NK-R" w:eastAsia="UD デジタル 教科書体 NK-R" w:hAnsi="ＭＳ 明朝" w:hint="eastAsia"/>
        </w:rPr>
        <w:t>度</w:t>
      </w:r>
      <w:r w:rsidR="001455AC" w:rsidRPr="00DD325B">
        <w:rPr>
          <w:rFonts w:ascii="UD デジタル 教科書体 NK-R" w:eastAsia="UD デジタル 教科書体 NK-R" w:hAnsi="ＭＳ 明朝" w:hint="eastAsia"/>
        </w:rPr>
        <w:t>の高い</w:t>
      </w:r>
      <w:r w:rsidR="00366812" w:rsidRPr="00DD325B">
        <w:rPr>
          <w:rFonts w:ascii="UD デジタル 教科書体 NK-R" w:eastAsia="UD デジタル 教科書体 NK-R" w:hAnsi="ＭＳ 明朝" w:hint="eastAsia"/>
        </w:rPr>
        <w:t>高齢者や医療と介護双方のニーズを有する高齢者</w:t>
      </w:r>
      <w:r w:rsidR="00E20E36" w:rsidRPr="001B5008">
        <w:rPr>
          <w:rFonts w:ascii="UD デジタル 教科書体 NK-R" w:eastAsia="UD デジタル 教科書体 NK-R" w:hAnsi="ＭＳ 明朝" w:hint="eastAsia"/>
          <w:color w:val="000000" w:themeColor="text1"/>
        </w:rPr>
        <w:t>、認知症高齢者</w:t>
      </w:r>
      <w:r w:rsidR="00BC66B0" w:rsidRPr="00DD325B">
        <w:rPr>
          <w:rFonts w:ascii="UD デジタル 教科書体 NK-R" w:eastAsia="UD デジタル 教科書体 NK-R" w:hAnsi="ＭＳ 明朝" w:hint="eastAsia"/>
        </w:rPr>
        <w:t>など様々なニーズのある高齢者</w:t>
      </w:r>
      <w:r w:rsidR="00366812" w:rsidRPr="00DD325B">
        <w:rPr>
          <w:rFonts w:ascii="UD デジタル 教科書体 NK-R" w:eastAsia="UD デジタル 教科書体 NK-R" w:hAnsi="ＭＳ 明朝" w:hint="eastAsia"/>
        </w:rPr>
        <w:t>の増加が見込まれ</w:t>
      </w:r>
      <w:r w:rsidRPr="00DD325B">
        <w:rPr>
          <w:rFonts w:ascii="UD デジタル 教科書体 NK-R" w:eastAsia="UD デジタル 教科書体 NK-R" w:hAnsi="ＭＳ 明朝" w:hint="eastAsia"/>
        </w:rPr>
        <w:t>ています。そのため、</w:t>
      </w:r>
      <w:r w:rsidR="00B52BD4" w:rsidRPr="00DD325B">
        <w:rPr>
          <w:rFonts w:ascii="UD デジタル 教科書体 NK-R" w:eastAsia="UD デジタル 教科書体 NK-R" w:hAnsi="ＭＳ 明朝" w:hint="eastAsia"/>
        </w:rPr>
        <w:t>在宅での生活を希望する方が</w:t>
      </w:r>
      <w:r w:rsidR="00B52BD4" w:rsidRPr="00DD325B">
        <w:rPr>
          <w:rFonts w:ascii="UD デジタル 教科書体 NK-R" w:eastAsia="UD デジタル 教科書体 NK-R" w:hAnsi="ＭＳ ゴシック" w:hint="eastAsia"/>
        </w:rPr>
        <w:t>最期まで住み慣れた環境で自分らしい暮らしができるよう、医療と介護の連携など</w:t>
      </w:r>
      <w:r w:rsidR="00BC2EFF" w:rsidRPr="00DD325B">
        <w:rPr>
          <w:rFonts w:ascii="UD デジタル 教科書体 NK-R" w:eastAsia="UD デジタル 教科書体 NK-R" w:hAnsi="ＭＳ ゴシック" w:hint="eastAsia"/>
        </w:rPr>
        <w:t>、在宅での生活を継続できる環境づくり</w:t>
      </w:r>
      <w:r w:rsidR="00D76CF0" w:rsidRPr="00DD325B">
        <w:rPr>
          <w:rFonts w:ascii="UD デジタル 教科書体 NK-R" w:eastAsia="UD デジタル 教科書体 NK-R" w:hAnsi="ＭＳ ゴシック" w:hint="eastAsia"/>
        </w:rPr>
        <w:t>を進めるとともに</w:t>
      </w:r>
      <w:r w:rsidR="004E717D" w:rsidRPr="00DD325B">
        <w:rPr>
          <w:rFonts w:ascii="UD デジタル 教科書体 NK-R" w:eastAsia="UD デジタル 教科書体 NK-R" w:hAnsi="ＭＳ ゴシック" w:hint="eastAsia"/>
        </w:rPr>
        <w:t>、</w:t>
      </w:r>
      <w:r w:rsidR="002623F5" w:rsidRPr="00DD325B">
        <w:rPr>
          <w:rFonts w:ascii="UD デジタル 教科書体 NK-R" w:eastAsia="UD デジタル 教科書体 NK-R" w:hAnsi="ＭＳ ゴシック" w:hint="eastAsia"/>
        </w:rPr>
        <w:t>地域住民や福祉関係者</w:t>
      </w:r>
      <w:r w:rsidR="00E23CD9" w:rsidRPr="00DD325B">
        <w:rPr>
          <w:rFonts w:ascii="UD デジタル 教科書体 NK-R" w:eastAsia="UD デジタル 教科書体 NK-R" w:hAnsi="ＭＳ ゴシック" w:hint="eastAsia"/>
        </w:rPr>
        <w:t>等が協働し</w:t>
      </w:r>
      <w:r w:rsidR="004E717D" w:rsidRPr="00DD325B">
        <w:rPr>
          <w:rFonts w:ascii="UD デジタル 教科書体 NK-R" w:eastAsia="UD デジタル 教科書体 NK-R" w:hAnsi="ＭＳ ゴシック" w:hint="eastAsia"/>
        </w:rPr>
        <w:t>様々な地域生活課題</w:t>
      </w:r>
      <w:r w:rsidR="002623F5" w:rsidRPr="00DD325B">
        <w:rPr>
          <w:rFonts w:ascii="UD デジタル 教科書体 NK-R" w:eastAsia="UD デジタル 教科書体 NK-R" w:hAnsi="ＭＳ ゴシック" w:hint="eastAsia"/>
        </w:rPr>
        <w:t>の</w:t>
      </w:r>
      <w:r w:rsidR="004E717D" w:rsidRPr="00DD325B">
        <w:rPr>
          <w:rFonts w:ascii="UD デジタル 教科書体 NK-R" w:eastAsia="UD デジタル 教科書体 NK-R" w:hAnsi="ＭＳ ゴシック" w:hint="eastAsia"/>
        </w:rPr>
        <w:t>把握</w:t>
      </w:r>
      <w:r w:rsidR="002623F5" w:rsidRPr="00DD325B">
        <w:rPr>
          <w:rFonts w:ascii="UD デジタル 教科書体 NK-R" w:eastAsia="UD デジタル 教科書体 NK-R" w:hAnsi="ＭＳ ゴシック" w:hint="eastAsia"/>
        </w:rPr>
        <w:t>・</w:t>
      </w:r>
      <w:r w:rsidR="004E717D" w:rsidRPr="00DD325B">
        <w:rPr>
          <w:rFonts w:ascii="UD デジタル 教科書体 NK-R" w:eastAsia="UD デジタル 教科書体 NK-R" w:hAnsi="ＭＳ ゴシック" w:hint="eastAsia"/>
        </w:rPr>
        <w:t>支援</w:t>
      </w:r>
      <w:r w:rsidR="002623F5" w:rsidRPr="00DD325B">
        <w:rPr>
          <w:rFonts w:ascii="UD デジタル 教科書体 NK-R" w:eastAsia="UD デジタル 教科書体 NK-R" w:hAnsi="ＭＳ ゴシック" w:hint="eastAsia"/>
        </w:rPr>
        <w:t>を行う</w:t>
      </w:r>
      <w:r w:rsidR="004E717D" w:rsidRPr="00DD325B">
        <w:rPr>
          <w:rFonts w:ascii="UD デジタル 教科書体 NK-R" w:eastAsia="UD デジタル 教科書体 NK-R" w:hAnsi="ＭＳ ゴシック" w:hint="eastAsia"/>
        </w:rPr>
        <w:t>包括的な支援体制</w:t>
      </w:r>
      <w:r w:rsidR="00843E12">
        <w:rPr>
          <w:rFonts w:ascii="UD デジタル 教科書体 NK-R" w:eastAsia="UD デジタル 教科書体 NK-R" w:hAnsi="ＭＳ ゴシック" w:hint="eastAsia"/>
        </w:rPr>
        <w:t>の構築</w:t>
      </w:r>
      <w:r w:rsidR="00BC2EFF" w:rsidRPr="00DD325B">
        <w:rPr>
          <w:rFonts w:ascii="UD デジタル 教科書体 NK-R" w:eastAsia="UD デジタル 教科書体 NK-R" w:hAnsi="ＭＳ ゴシック" w:hint="eastAsia"/>
        </w:rPr>
        <w:t>に</w:t>
      </w:r>
      <w:r w:rsidR="00BC2EFF">
        <w:rPr>
          <w:rFonts w:ascii="UD デジタル 教科書体 NK-R" w:eastAsia="UD デジタル 教科書体 NK-R" w:hAnsi="ＭＳ ゴシック" w:hint="eastAsia"/>
        </w:rPr>
        <w:t>取り組んでいきます。</w:t>
      </w:r>
    </w:p>
    <w:p w14:paraId="06B99714" w14:textId="00C6569B" w:rsidR="00EA1B8B" w:rsidRPr="00E23CD9" w:rsidRDefault="00EA1B8B" w:rsidP="00710065">
      <w:pPr>
        <w:snapToGrid w:val="0"/>
        <w:rPr>
          <w:rFonts w:ascii="UD デジタル 教科書体 NK-R" w:eastAsia="UD デジタル 教科書体 NK-R" w:hAnsi="ＭＳ 明朝"/>
        </w:rPr>
      </w:pPr>
    </w:p>
    <w:p w14:paraId="213D3464" w14:textId="30AE6874" w:rsidR="00BC2EFF" w:rsidRPr="008B6450" w:rsidRDefault="00EA1B8B" w:rsidP="00710065">
      <w:pPr>
        <w:snapToGrid w:val="0"/>
        <w:rPr>
          <w:rFonts w:ascii="UD デジタル 教科書体 NK-R" w:eastAsia="UD デジタル 教科書体 NK-R" w:hAnsi="ＭＳ 明朝"/>
          <w:b/>
        </w:rPr>
      </w:pPr>
      <w:r w:rsidRPr="008B6450">
        <w:rPr>
          <w:rFonts w:ascii="UD デジタル 教科書体 NK-R" w:eastAsia="UD デジタル 教科書体 NK-R" w:hAnsi="ＭＳ 明朝" w:hint="eastAsia"/>
          <w:b/>
        </w:rPr>
        <w:t>（３）</w:t>
      </w:r>
      <w:r w:rsidR="00BC2EFF" w:rsidRPr="008B6450">
        <w:rPr>
          <w:rFonts w:ascii="UD デジタル 教科書体 NK-R" w:eastAsia="UD デジタル 教科書体 NK-R" w:hAnsi="ＭＳ 明朝" w:hint="eastAsia"/>
          <w:b/>
        </w:rPr>
        <w:t>市町村や各種団体との協働</w:t>
      </w:r>
      <w:r w:rsidR="00C31B70" w:rsidRPr="008B6450">
        <w:rPr>
          <w:rFonts w:ascii="UD デジタル 教科書体 NK-R" w:eastAsia="UD デジタル 教科書体 NK-R" w:hAnsi="ＭＳ 明朝" w:hint="eastAsia"/>
          <w:b/>
        </w:rPr>
        <w:t>による地域包括ケアシステム</w:t>
      </w:r>
      <w:r w:rsidR="00FA20DE">
        <w:rPr>
          <w:rFonts w:ascii="UD デジタル 教科書体 NK-R" w:eastAsia="UD デジタル 教科書体 NK-R" w:hAnsi="ＭＳ 明朝" w:hint="eastAsia"/>
          <w:b/>
        </w:rPr>
        <w:t>の深化・推進、</w:t>
      </w:r>
      <w:r w:rsidR="00C31B70" w:rsidRPr="008B6450">
        <w:rPr>
          <w:rFonts w:ascii="UD デジタル 教科書体 NK-R" w:eastAsia="UD デジタル 教科書体 NK-R" w:hAnsi="ＭＳ 明朝" w:hint="eastAsia"/>
          <w:b/>
        </w:rPr>
        <w:t>地域共生社会の実現</w:t>
      </w:r>
    </w:p>
    <w:p w14:paraId="495FFFAB" w14:textId="20D22314" w:rsidR="00BC2EFF" w:rsidRDefault="00BC2EFF" w:rsidP="00BC2EFF">
      <w:pPr>
        <w:snapToGrid w:val="0"/>
        <w:ind w:firstLineChars="100" w:firstLine="227"/>
        <w:rPr>
          <w:rFonts w:ascii="UD デジタル 教科書体 NK-R" w:eastAsia="UD デジタル 教科書体 NK-R" w:hAnsi="ＭＳ ゴシック"/>
        </w:rPr>
      </w:pPr>
      <w:r w:rsidRPr="00BC2EFF">
        <w:rPr>
          <w:rFonts w:ascii="UD デジタル 教科書体 NK-R" w:eastAsia="UD デジタル 教科書体 NK-R" w:hAnsi="ＭＳ ゴシック" w:hint="eastAsia"/>
        </w:rPr>
        <w:t>住まい・医療・介護・予防・生活支援が一体的に提供される地域包括ケアシステム</w:t>
      </w:r>
      <w:r>
        <w:rPr>
          <w:rFonts w:ascii="UD デジタル 教科書体 NK-R" w:eastAsia="UD デジタル 教科書体 NK-R" w:hAnsi="ＭＳ ゴシック" w:hint="eastAsia"/>
        </w:rPr>
        <w:t>は、</w:t>
      </w:r>
      <w:r w:rsidR="00843E12" w:rsidRPr="009406FF">
        <w:rPr>
          <w:rFonts w:ascii="UD デジタル 教科書体 NK-R" w:eastAsia="UD デジタル 教科書体 NK-R" w:hAnsi="ＭＳ ゴシック" w:hint="eastAsia"/>
        </w:rPr>
        <w:t>地域住民、介護従事者、介護サービス事業者、民間企業、ＮＰＯ、地域の諸団体等により支えられるものであ</w:t>
      </w:r>
      <w:r w:rsidR="00843E12">
        <w:rPr>
          <w:rFonts w:ascii="UD デジタル 教科書体 NK-R" w:eastAsia="UD デジタル 教科書体 NK-R" w:hAnsi="ＭＳ ゴシック" w:hint="eastAsia"/>
        </w:rPr>
        <w:t>り、</w:t>
      </w:r>
      <w:r>
        <w:rPr>
          <w:rFonts w:ascii="UD デジタル 教科書体 NK-R" w:eastAsia="UD デジタル 教科書体 NK-R" w:hAnsi="ＭＳ ゴシック" w:hint="eastAsia"/>
        </w:rPr>
        <w:t>地域共生社会の中核的な基盤となり得るものです。</w:t>
      </w:r>
    </w:p>
    <w:p w14:paraId="5D26E6E2" w14:textId="0E646145" w:rsidR="00940B58" w:rsidRDefault="00843E12" w:rsidP="009406FF">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地域包括ケアシステムの深化・推進に向けて、</w:t>
      </w:r>
      <w:r w:rsidR="00940B58">
        <w:rPr>
          <w:rFonts w:ascii="UD デジタル 教科書体 NK-R" w:eastAsia="UD デジタル 教科書体 NK-R" w:hAnsi="ＭＳ ゴシック" w:hint="eastAsia"/>
        </w:rPr>
        <w:t>行政のみならず、</w:t>
      </w:r>
      <w:r w:rsidR="009406FF" w:rsidRPr="009406FF">
        <w:rPr>
          <w:rFonts w:ascii="UD デジタル 教科書体 NK-R" w:eastAsia="UD デジタル 教科書体 NK-R" w:hAnsi="ＭＳ ゴシック" w:hint="eastAsia"/>
        </w:rPr>
        <w:t>住⺠や事業者等と連携・協働し、認知症の</w:t>
      </w:r>
      <w:r w:rsidR="000E71EF">
        <w:rPr>
          <w:rFonts w:ascii="UD デジタル 教科書体 NK-R" w:eastAsia="UD デジタル 教科書体 NK-R" w:hAnsi="ＭＳ ゴシック" w:hint="eastAsia"/>
        </w:rPr>
        <w:t>人</w:t>
      </w:r>
      <w:r w:rsidR="009406FF" w:rsidRPr="009406FF">
        <w:rPr>
          <w:rFonts w:ascii="UD デジタル 教科書体 NK-R" w:eastAsia="UD デジタル 教科書体 NK-R" w:hAnsi="ＭＳ ゴシック" w:hint="eastAsia"/>
        </w:rPr>
        <w:t>を含む⾼齢者を多様な主体で支え合う地域づくり</w:t>
      </w:r>
      <w:r w:rsidR="00212611">
        <w:rPr>
          <w:rFonts w:ascii="UD デジタル 教科書体 NK-R" w:eastAsia="UD デジタル 教科書体 NK-R" w:hAnsi="ＭＳ ゴシック" w:hint="eastAsia"/>
        </w:rPr>
        <w:t>を進めます。</w:t>
      </w:r>
    </w:p>
    <w:p w14:paraId="4312914B" w14:textId="77777777" w:rsidR="00D3547A" w:rsidRDefault="00D3547A" w:rsidP="00166831">
      <w:pPr>
        <w:snapToGrid w:val="0"/>
        <w:rPr>
          <w:rFonts w:ascii="UD デジタル 教科書体 NK-R" w:eastAsia="UD デジタル 教科書体 NK-R" w:hAnsi="ＭＳ 明朝"/>
        </w:rPr>
      </w:pPr>
    </w:p>
    <w:bookmarkEnd w:id="0"/>
    <w:p w14:paraId="36025A3A" w14:textId="2DBD1D0A" w:rsidR="00363961" w:rsidRDefault="00710065" w:rsidP="00710065">
      <w:pPr>
        <w:snapToGrid w:val="0"/>
        <w:ind w:firstLineChars="100" w:firstLine="267"/>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sz w:val="28"/>
          <w:szCs w:val="28"/>
        </w:rPr>
        <w:br w:type="page"/>
      </w:r>
    </w:p>
    <w:p w14:paraId="0E5058EB" w14:textId="3002AA22" w:rsidR="006B32D4" w:rsidRPr="00C15AC9" w:rsidRDefault="00FB5DEE" w:rsidP="006B32D4">
      <w:pPr>
        <w:snapToGrid w:val="0"/>
        <w:ind w:firstLineChars="100" w:firstLine="267"/>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hint="eastAsia"/>
          <w:sz w:val="28"/>
          <w:szCs w:val="28"/>
        </w:rPr>
        <w:lastRenderedPageBreak/>
        <w:t>＜参考＞</w:t>
      </w:r>
      <w:r w:rsidR="006B32D4" w:rsidRPr="00C15AC9">
        <w:rPr>
          <w:rFonts w:ascii="UD デジタル 教科書体 NK-R" w:eastAsia="UD デジタル 教科書体 NK-R" w:hAnsi="ＭＳ 明朝" w:hint="eastAsia"/>
          <w:noProof/>
          <w:sz w:val="28"/>
          <w:szCs w:val="28"/>
        </w:rPr>
        <mc:AlternateContent>
          <mc:Choice Requires="wps">
            <w:drawing>
              <wp:anchor distT="0" distB="0" distL="114300" distR="114300" simplePos="0" relativeHeight="251686400" behindDoc="0" locked="0" layoutInCell="1" allowOverlap="1" wp14:anchorId="15E697B1" wp14:editId="167B3761">
                <wp:simplePos x="0" y="0"/>
                <wp:positionH relativeFrom="column">
                  <wp:posOffset>64135</wp:posOffset>
                </wp:positionH>
                <wp:positionV relativeFrom="line">
                  <wp:posOffset>5715</wp:posOffset>
                </wp:positionV>
                <wp:extent cx="6503670" cy="8775065"/>
                <wp:effectExtent l="6985" t="5715" r="13970" b="10795"/>
                <wp:wrapNone/>
                <wp:docPr id="3141" name="正方形/長方形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87750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B632E" id="正方形/長方形 3141" o:spid="_x0000_s1026" style="position:absolute;left:0;text-align:left;margin-left:5.05pt;margin-top:.45pt;width:512.1pt;height:690.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9kQwIAADsEAAAOAAAAZHJzL2Uyb0RvYy54bWysU81uEzEQviPxDpbvdJO0+Vt1U1UpRUgF&#10;KhUewPF6dy28HjN2sinvAQ8AZ86IA49DJd6CsTcNKdwQe7DsnZlvvvlm5vRs2xq2Ueg12IIPjwac&#10;KSuh1LYu+JvXl09mnPkgbCkMWFXwW+X52eLxo9PO5WoEDZhSISMQ6/POFbwJweVZ5mWjWuGPwClL&#10;xgqwFYGeWGclio7QW5ONBoNJ1gGWDkEq7+nvRW/ki4RfVUqGV1XlVWCm4MQtpBPTuYpntjgVeY3C&#10;NVruaIh/YNEKbSnpHupCBMHWqP+CarVE8FCFIwltBlWlpUo1UDXDwR/V3DTCqVQLiePdXib//2Dl&#10;y801Ml0W/Hh4MuTMipa6dPfl893Hbz++f8p+fvja31iyk1yd8zlF3bhrjAV7dwXyrWcWlo2wtTpH&#10;hK5RoiSSwyhv9iAgPjyFslX3AkpKJdYBknLbCtsISJqwbWrQ7b5BahuYpJ+T8eB4MqU+SrLNptPx&#10;YDJOOUR+H+7Qh2cKWhYvBUeagAQvNlc+RDoiv3eJ2SxcamPSFBjLuoLPx6MxZ8LUNM4yYIr1YHQZ&#10;/VLBWK+WBtlGxJFK347CA7dWBxpso1siuncSeVTmqS1TwiC06e9EytgIrtLI7pjea9VrvoLylnRD&#10;6GeYdo4uDeB7zjqa34L7d2uBijPz3JL205PRnAoJ6TGbzUk0PDSsDgzCSgIqeKDC03UZ+hVZO9R1&#10;Q3mGSQcL59StSicdI7ue067HNKFJ3t02xRU4fCev3zu/+AUAAP//AwBQSwMEFAAGAAgAAAAhAH1D&#10;8cHgAAAACQEAAA8AAABkcnMvZG93bnJldi54bWxMj0FLw0AQhe+C/2EZwZvdTVJKjNmUYNGTiK1S&#10;6G2bjEk0Oxuy2zb6652e6m0e7/Hme/lysr044ug7RxqimQKBVLm6o0bDx/vTXQrCB0O16R2hhh/0&#10;sCyur3KT1e5EazxuQiO4hHxmNLQhDJmUvmrRGj9zAxJ7n260JrAcG1mP5sTltpexUgtpTUf8oTUD&#10;PrZYfW8OVsO6nBbPv91u7l+2ZfQ6xKs3tfrS+vZmKh9ABJzCJQxnfEaHgpn27kC1Fz1rFXFSwz2I&#10;s6uSeQJiz1eSxinIIpf/FxR/AAAA//8DAFBLAQItABQABgAIAAAAIQC2gziS/gAAAOEBAAATAAAA&#10;AAAAAAAAAAAAAAAAAABbQ29udGVudF9UeXBlc10ueG1sUEsBAi0AFAAGAAgAAAAhADj9If/WAAAA&#10;lAEAAAsAAAAAAAAAAAAAAAAALwEAAF9yZWxzLy5yZWxzUEsBAi0AFAAGAAgAAAAhAIo/f2RDAgAA&#10;OwQAAA4AAAAAAAAAAAAAAAAALgIAAGRycy9lMm9Eb2MueG1sUEsBAi0AFAAGAAgAAAAhAH1D8cHg&#10;AAAACQEAAA8AAAAAAAAAAAAAAAAAnQQAAGRycy9kb3ducmV2LnhtbFBLBQYAAAAABAAEAPMAAACq&#10;BQAAAAA=&#10;" filled="f">
                <v:textbox inset="5.85pt,.7pt,5.85pt,.7pt"/>
                <w10:wrap anchory="line"/>
              </v:rect>
            </w:pict>
          </mc:Fallback>
        </mc:AlternateContent>
      </w:r>
      <w:r w:rsidR="006B32D4" w:rsidRPr="00C15AC9">
        <w:rPr>
          <w:rFonts w:ascii="UD デジタル 教科書体 NK-R" w:eastAsia="UD デジタル 教科書体 NK-R" w:hAnsi="ＭＳ Ｐゴシック" w:hint="eastAsia"/>
          <w:sz w:val="28"/>
          <w:szCs w:val="28"/>
        </w:rPr>
        <w:t>地域包括ケアシステム</w:t>
      </w:r>
    </w:p>
    <w:p w14:paraId="3B6FE6BE"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xml:space="preserve">○　</w:t>
      </w:r>
      <w:r w:rsidR="008150F5">
        <w:rPr>
          <w:rFonts w:ascii="UD デジタル 教科書体 NK-R" w:eastAsia="UD デジタル 教科書体 NK-R" w:hAnsi="ＭＳ 明朝" w:hint="eastAsia"/>
          <w:sz w:val="28"/>
          <w:szCs w:val="28"/>
        </w:rPr>
        <w:t>要介護状態となっても住み慣れた地域で自分らしい暮らしを人生の最期</w:t>
      </w:r>
      <w:r w:rsidRPr="00C15AC9">
        <w:rPr>
          <w:rFonts w:ascii="UD デジタル 教科書体 NK-R" w:eastAsia="UD デジタル 教科書体 NK-R" w:hAnsi="ＭＳ 明朝" w:hint="eastAsia"/>
          <w:sz w:val="28"/>
          <w:szCs w:val="28"/>
        </w:rPr>
        <w:t>まで続けることができるよう、住まい・医療・介護・予防・生活支援が一体的に提供される「地域包括ケアシステム」の構築をすることが重要です。</w:t>
      </w:r>
    </w:p>
    <w:p w14:paraId="4EF3E9C7"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人口が横ばいで</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歳以上人口が急増する大都市部、</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の増加は緩やかだが人口は減少する町村部等、高齢化の進展状況には大きな地域差が生じています。地域包括ケアシステムは、保険者である市町村や都道府県が、地域の自主性や主体性に基づき、地域の特性に応じて作り上げていくことが必要です。</w:t>
      </w:r>
    </w:p>
    <w:p w14:paraId="7E5C6090" w14:textId="77777777" w:rsidR="006B32D4" w:rsidRPr="00C15AC9" w:rsidRDefault="006B32D4" w:rsidP="006B32D4">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67BA962C" wp14:editId="609419DE">
            <wp:extent cx="6332220" cy="4493895"/>
            <wp:effectExtent l="0" t="0" r="0" b="0"/>
            <wp:docPr id="3140"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 name="図 3140"/>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6332220" cy="4493895"/>
                    </a:xfrm>
                    <a:prstGeom prst="rect">
                      <a:avLst/>
                    </a:prstGeom>
                    <a:noFill/>
                    <a:ln>
                      <a:noFill/>
                    </a:ln>
                  </pic:spPr>
                </pic:pic>
              </a:graphicData>
            </a:graphic>
          </wp:inline>
        </w:drawing>
      </w:r>
    </w:p>
    <w:p w14:paraId="38F17C62"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rPr>
        <w:t>〇　地域包括支援センターは、高齢者の総合相談、要支援者や事業対象者に対する介護予防ケアプラン作成など、高齢者が住み慣れた地域で暮らすための多様な機能を有しており</w:t>
      </w:r>
      <w:r w:rsidRPr="00C15AC9">
        <w:rPr>
          <w:rFonts w:ascii="UD デジタル 教科書体 NK-R" w:eastAsia="UD デジタル 教科書体 NK-R" w:hAnsi="ＭＳ 明朝" w:hint="eastAsia"/>
          <w:sz w:val="28"/>
          <w:szCs w:val="28"/>
        </w:rPr>
        <w:t>、地域包括ケアシステムを担う中核的な機関です。大阪府では、市町村との緊密な連携を図り、地域包括支援センターの適切な運営の確保に向けた支援を行っていま</w:t>
      </w:r>
      <w:r w:rsidRPr="00C15AC9">
        <w:rPr>
          <w:rFonts w:ascii="UD デジタル 教科書体 NK-R" w:eastAsia="UD デジタル 教科書体 NK-R" w:hAnsi="ＭＳ 明朝"/>
          <w:noProof/>
        </w:rPr>
        <mc:AlternateContent>
          <mc:Choice Requires="wps">
            <w:drawing>
              <wp:anchor distT="0" distB="0" distL="114300" distR="114300" simplePos="0" relativeHeight="251689472" behindDoc="0" locked="0" layoutInCell="1" allowOverlap="1" wp14:anchorId="73E0B98D" wp14:editId="0F3B3B4E">
                <wp:simplePos x="0" y="0"/>
                <wp:positionH relativeFrom="column">
                  <wp:posOffset>3688715</wp:posOffset>
                </wp:positionH>
                <wp:positionV relativeFrom="line">
                  <wp:posOffset>231140</wp:posOffset>
                </wp:positionV>
                <wp:extent cx="2676525" cy="628650"/>
                <wp:effectExtent l="21590" t="21590" r="35560" b="45085"/>
                <wp:wrapNone/>
                <wp:docPr id="3139" name="角丸四角形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28650"/>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AAA0527" id="角丸四角形 3139" o:spid="_x0000_s1026" style="position:absolute;left:0;text-align:left;margin-left:290.45pt;margin-top:18.2pt;width:210.75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rpgIAAB0FAAAOAAAAZHJzL2Uyb0RvYy54bWysVN1u0zAUvkfiHSzfs/yUpmm0dJo6gpAG&#10;TAzEtWs7icGxg+023R6D291xwyvshrdhEo/BiZOWlt0hFCmyfezj7/vOd3x6tm0k2nBjhVY5jk5C&#10;jLiimglV5fjD++JZipF1RDEiteI5vuEWny2ePjnt2ozHutaScYMgibJZ1+a4dq7NgsDSmjfEnuiW&#10;KwiW2jTEwdRUATOkg+yNDOIwTIJOG9YaTbm1sHoxBPHC5y9LTt3bsrTcIZljwOb83/j/qv8Hi1OS&#10;VYa0taAjDPIPKBoiFFy6T3VBHEFrIx6lagQ12urSnVDdBLosBeWeA7CJwr/YXNek5Z4LiGPbvUz2&#10;/6WlbzZXBgmW40k0mWOkSANV+vX968/7+4e7Oxg8/PiGfAyk6lqbwYnr9sr0ZG17qelni5Re1kRV&#10;/NwY3dWcMAAY9dIGRwf6iYWjaNW91gyuIWunvWrb0jR9QtADbX1xbvbF4VuHKCzGySyZxlOMKMSS&#10;OE2mvnoByXanW2PdS64b1A9ybPRasXfgAH8F2Vxa5yvERpKEfcKobCTUe0MkipIkmXnQJBs3Q+5d&#10;Tk9XS8EKIaWfmGq1lAbB0RwXxTIMd3Ds4TapUAfaphGEEZEVNAl1xiM62meP0sUFfCOWo22ek/ds&#10;L/MLxfzYESGHMSCWqofHvfdHynrtuLmuWYeY6JWJ08kc+pIJaIRJGibhfHYIDhntPgpXe/v1dXjE&#10;d1ZMCyDUrxPZ1mRQYQoa7EUY+IAFoKq76/3sAJm3R++IwVkrzW7AHXC7twC8KjCotbnFqIMOzbH9&#10;siaGYyRfKXDY7Hk8Bzs4P0nTOQhsDgOrgwBRFBLl2AFPP1y64RFYt0ZUNdwTeTZKn4MnS+F25h0w&#10;jU6GHvQUxveib/LDud/151Vb/AYAAP//AwBQSwMEFAAGAAgAAAAhACTaLh/hAAAACwEAAA8AAABk&#10;cnMvZG93bnJldi54bWxMj0FPwzAMhe9I/IfISNxYsq2ruq7phJC4gDgwJk3c0tZrKxqnNOlW9uvx&#10;TnB7lp+fv5dtJ9uJEw6+daRhPlMgkEpXtVRr2H88PyQgfDBUmc4RavhBD9v89iYzaeXO9I6nXagF&#10;h5BPjYYmhD6V0pcNWuNnrkfi3dEN1gQeh1pWgzlzuO3kQqlYWtMSf2hMj08Nll+70TJG2B/az/HS&#10;H5KXi1/Po7h4ffvW+v5uetyACDiFPzNc8fkGcmYq3EiVF52GVaLWbNWwjCMQV4NSC1YFq+UqApln&#10;8n+H/BcAAP//AwBQSwECLQAUAAYACAAAACEAtoM4kv4AAADhAQAAEwAAAAAAAAAAAAAAAAAAAAAA&#10;W0NvbnRlbnRfVHlwZXNdLnhtbFBLAQItABQABgAIAAAAIQA4/SH/1gAAAJQBAAALAAAAAAAAAAAA&#10;AAAAAC8BAABfcmVscy8ucmVsc1BLAQItABQABgAIAAAAIQDf/C3rpgIAAB0FAAAOAAAAAAAAAAAA&#10;AAAAAC4CAABkcnMvZTJvRG9jLnhtbFBLAQItABQABgAIAAAAIQAk2i4f4QAAAAsBAAAPAAAAAAAA&#10;AAAAAAAAAAAFAABkcnMvZG93bnJldi54bWxQSwUGAAAAAAQABADzAAAADg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87424" behindDoc="0" locked="0" layoutInCell="1" allowOverlap="1" wp14:anchorId="6E5ED428" wp14:editId="46FE04E8">
                <wp:simplePos x="0" y="0"/>
                <wp:positionH relativeFrom="column">
                  <wp:posOffset>173990</wp:posOffset>
                </wp:positionH>
                <wp:positionV relativeFrom="line">
                  <wp:posOffset>231140</wp:posOffset>
                </wp:positionV>
                <wp:extent cx="3467100" cy="760095"/>
                <wp:effectExtent l="21590" t="21590" r="35560" b="46990"/>
                <wp:wrapNone/>
                <wp:docPr id="3138" name="角丸四角形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760095"/>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CA54019" id="角丸四角形 3138" o:spid="_x0000_s1026" style="position:absolute;left:0;text-align:left;margin-left:13.7pt;margin-top:18.2pt;width:273pt;height:5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howIAAB0FAAAOAAAAZHJzL2Uyb0RvYy54bWysVM1u1DAQviPxDpbvNMluuz9Rs1W1JQip&#10;QEVBnL22kxgcO9jezZbH4NobF16hF96GSjwGk0m63VJOCEWKZjz2zHzffPbxybbWZCOdV9ZkNDmI&#10;KZGGW6FMmdH37/JnM0p8YEYwbY3M6JX09GTx9Mlx26RyZCurhXQEkhiftk1GqxCaNIo8r2TN/IFt&#10;pIFgYV3NAriujIRjLWSvdTSK40nUWicaZ7n0HlbP+iBdYP6ikDy8KQovA9EZhd4C/h3+V90/Whyz&#10;tHSsqRQf2mD/0EXNlIGiu1RnLDCydupRqlpxZ70twgG3dWSLQnGJGABNEv+B5rJijUQsQI5vdjT5&#10;/5eWv95cOKJERsfJGGZlWA1T+vX968+bm9vrazBuf3wjGAOq2sancOKyuXAdWN+cW/7JE2OXFTOl&#10;PHXOtpVkAhpMOmqjBwc6x8NRsmpfWQFl2DpYZG1buLpLCHyQLQ7najccuQ2Ew+L4cDJNYpghh9h0&#10;EsfzIyzB0rvTjfPhhbQ16YyMOrs24i0oAEuwzbkPOCExgGTiIyVFrWHeG6ZJMplMpkPGYXPE0ruc&#10;CNdqJXKlNTquXC21I3A0o3m+jKG1DjGwsr9NG9JC7zPsnOkSLgkPDjt6sM8/SDfK4ftbOsSEmu1o&#10;fm4E2oEp3dtQXpuuPYnaHyDbdZDushItEapjZjQbz2HWQsFFGM/iSTyfUnLfHHE2fFChQvl1c3iE&#10;d5of5YC3W2e6qVjPwhFwsCOhx4OE7Mqjt9cZyqNTRK+slRVXoA6ojhKAVwWMyrovlLRwQzPqP6+Z&#10;k5TolwYUNj0cgQRIQGc2m4M03H5gtRdghkOijAbAieYy9I/AunGqrKBOgmiMPQVNFircibfvaVAy&#10;3EGEMLwX3SXf93HX/au2+A0AAP//AwBQSwMEFAAGAAgAAAAhADE1MjDhAAAACQEAAA8AAABkcnMv&#10;ZG93bnJldi54bWxMj09PwzAMxe+T9h0iI3Hb0u5PN0rTCSFxAXFgTJq4pY1pKxqna9Kt7NNjTnCy&#10;rff8/HO2G20rztj7xpGCeB6BQCqdaahScHh/mm1B+KDJ6NYRKvhGD7t8Osl0atyF3vC8D5XgEPKp&#10;VlCH0KVS+rJGq/3cdUisfbre6sBjX0nT6wuH21YuoiiRVjfEF2rd4WON5dd+sIwRDsfmY7h2x+3z&#10;1d/Fq6R4eT0pdXszPtyDCDiGPzP84vMO5MxUuIGMF62CxWbFTgXLhCvr682Sm4KN6yQGmWfy/wf5&#10;DwAAAP//AwBQSwECLQAUAAYACAAAACEAtoM4kv4AAADhAQAAEwAAAAAAAAAAAAAAAAAAAAAAW0Nv&#10;bnRlbnRfVHlwZXNdLnhtbFBLAQItABQABgAIAAAAIQA4/SH/1gAAAJQBAAALAAAAAAAAAAAAAAAA&#10;AC8BAABfcmVscy8ucmVsc1BLAQItABQABgAIAAAAIQB/asehowIAAB0FAAAOAAAAAAAAAAAAAAAA&#10;AC4CAABkcnMvZTJvRG9jLnhtbFBLAQItABQABgAIAAAAIQAxNTIw4QAAAAkBAAAPAAAAAAAAAAAA&#10;AAAAAP0EAABkcnMvZG93bnJldi54bWxQSwUGAAAAAAQABADzAAAACw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hint="eastAsia"/>
          <w:sz w:val="28"/>
          <w:szCs w:val="28"/>
        </w:rPr>
        <w:t>す。</w:t>
      </w:r>
    </w:p>
    <w:p w14:paraId="233D900C" w14:textId="77777777" w:rsidR="006B32D4" w:rsidRPr="00C15AC9" w:rsidRDefault="006B32D4" w:rsidP="006B32D4">
      <w:pPr>
        <w:snapToGrid w:val="0"/>
        <w:rPr>
          <w:rFonts w:ascii="UD デジタル 教科書体 NK-R" w:eastAsia="UD デジタル 教科書体 NK-R" w:hAnsi="ＭＳ 明朝"/>
        </w:rPr>
      </w:pPr>
      <w:r w:rsidRPr="00C15AC9">
        <w:rPr>
          <w:rFonts w:ascii="UD デジタル 教科書体 NK-R" w:eastAsia="UD デジタル 教科書体 NK-R" w:hAnsi="ＭＳ 明朝"/>
          <w:noProof/>
        </w:rPr>
        <mc:AlternateContent>
          <mc:Choice Requires="wps">
            <w:drawing>
              <wp:anchor distT="0" distB="0" distL="114300" distR="114300" simplePos="0" relativeHeight="251688448" behindDoc="0" locked="0" layoutInCell="1" allowOverlap="1" wp14:anchorId="1A0F1439" wp14:editId="26F6DE3A">
                <wp:simplePos x="0" y="0"/>
                <wp:positionH relativeFrom="column">
                  <wp:posOffset>231140</wp:posOffset>
                </wp:positionH>
                <wp:positionV relativeFrom="line">
                  <wp:posOffset>21590</wp:posOffset>
                </wp:positionV>
                <wp:extent cx="3381375" cy="800100"/>
                <wp:effectExtent l="2540" t="2540" r="0" b="0"/>
                <wp:wrapNone/>
                <wp:docPr id="3137" name="テキスト ボックス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76FA6"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C52EB93"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1439" id="テキスト ボックス 3137" o:spid="_x0000_s1057" type="#_x0000_t202" style="position:absolute;left:0;text-align:left;margin-left:18.2pt;margin-top:1.7pt;width:266.25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cNGgIAAPEDAAAOAAAAZHJzL2Uyb0RvYy54bWysU9uO0zAQfUfiHyy/0/QCbDdqulp2tQhp&#10;uUgLH+A4TmOReMzYbVIeWwnxEfwC4pnvyY8wdrrdAm+IF8uey5k5Z8aLi66p2Uah02AyPhmNOVNG&#10;QqHNKuMf3t88mXPmvDCFqMGojG+V4xfLx48WrU3VFCqoC4WMQIxLW5vxynubJomTlWqEG4FVhpwl&#10;YCM8PXGVFChaQm/qZDoeP09awMIiSOUcWa8HJ19G/LJU0r8tS6c8qzNOvfl4YjzzcCbLhUhXKGyl&#10;5aEN8Q9dNEIbKnqEuhZesDXqv6AaLREclH4koUmgLLVUkQOxmYz/YHNXCasiFxLH2aNM7v/Byjeb&#10;d8h0kfHZZHbGmRENTanff+l33/vdz37/lfX7b/1+3+9+0JvFKBKttS6l3DtL2b57AR0NPwrg7C3I&#10;j44ZuKqEWalLRGgrJQpqehLkTk5SBxwXQPL2NRRUWqw9RKCuxCYoShoxQqfhbY8DU51nkoyz2Zy6&#10;fsaZJN98TArGiSYivc+26PxLBQ0Ll4wjLUREF5tb50M3Ir0PCcUM3Oi6jktRm98MFDhYVNyqQ3bg&#10;EtofiPgu7w5aBqbBmUOxJXYIw+bRT6FLBfiZs5a2LuPu01qg4qx+ZUihs6fTc6Lj42M+PyfWeOrI&#10;TxzCSALKuOdsuF75YbHXFvWqojrDRAxckqaljnQfejpMgvYqqnD4A2FxT98x6uGnLn8BAAD//wMA&#10;UEsDBBQABgAIAAAAIQClRCc23wAAAAgBAAAPAAAAZHJzL2Rvd25yZXYueG1sTI/BTsMwEETvSPyD&#10;tUjcqENprTbEqVIkQOLS0laIoxMvSUS8jmK3DXw9ywlOo9U8zc5kq9F14oRDaD1puJ0kIJAqb1uq&#10;NRz2jzcLECEasqbzhBq+MMAqv7zITGr9mV7xtIu14BAKqdHQxNinUoaqQWfCxPdI7H34wZnI51BL&#10;O5gzh7tOTpNESWda4g+N6fGhwepzd3QavttQPG8361iu5+9PyfZFhbdCaX19NRb3ICKO8Q+G3/pc&#10;HXLuVPoj2SA6DXdqxiQrC9tztViCKJmbLmcg80z+H5D/AAAA//8DAFBLAQItABQABgAIAAAAIQC2&#10;gziS/gAAAOEBAAATAAAAAAAAAAAAAAAAAAAAAABbQ29udGVudF9UeXBlc10ueG1sUEsBAi0AFAAG&#10;AAgAAAAhADj9If/WAAAAlAEAAAsAAAAAAAAAAAAAAAAALwEAAF9yZWxzLy5yZWxzUEsBAi0AFAAG&#10;AAgAAAAhAAylBw0aAgAA8QMAAA4AAAAAAAAAAAAAAAAALgIAAGRycy9lMm9Eb2MueG1sUEsBAi0A&#10;FAAGAAgAAAAhAKVEJzbfAAAACAEAAA8AAAAAAAAAAAAAAAAAdAQAAGRycy9kb3ducmV2LnhtbFBL&#10;BQYAAAAABAAEAPMAAACABQAAAAA=&#10;" filled="f" stroked="f">
                <v:textbox inset="5.85pt,.7pt,5.85pt,.7pt">
                  <w:txbxContent>
                    <w:p w14:paraId="14076FA6"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C52EB93"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v:textbox>
                <w10:wrap anchory="line"/>
              </v:shape>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90496" behindDoc="0" locked="0" layoutInCell="1" allowOverlap="1" wp14:anchorId="1BDF3F28" wp14:editId="1F44D750">
                <wp:simplePos x="0" y="0"/>
                <wp:positionH relativeFrom="column">
                  <wp:posOffset>3790315</wp:posOffset>
                </wp:positionH>
                <wp:positionV relativeFrom="line">
                  <wp:posOffset>12065</wp:posOffset>
                </wp:positionV>
                <wp:extent cx="2686050" cy="581025"/>
                <wp:effectExtent l="0" t="2540" r="635" b="0"/>
                <wp:wrapNone/>
                <wp:docPr id="3136" name="テキスト ボックス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1FE10F" w14:textId="77777777" w:rsidR="00BC4C23"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7209CA39" w14:textId="4ABAADB9" w:rsidR="00BC4C23" w:rsidRPr="00DF4E3B" w:rsidRDefault="00BC4C23" w:rsidP="006B32D4">
                            <w:pPr>
                              <w:snapToGrid w:val="0"/>
                              <w:rPr>
                                <w:rFonts w:ascii="UD デジタル 教科書体 NK-R" w:eastAsia="UD デジタル 教科書体 NK-R"/>
                              </w:rPr>
                            </w:pPr>
                            <w:r>
                              <w:rPr>
                                <w:rFonts w:ascii="UD デジタル 教科書体 NK-R" w:eastAsia="UD デジタル 教科書体 NK-R" w:hint="eastAsia"/>
                              </w:rPr>
                              <w:t>２82</w:t>
                            </w:r>
                            <w:r w:rsidRPr="00DF4E3B">
                              <w:rPr>
                                <w:rFonts w:ascii="UD デジタル 教科書体 NK-R" w:eastAsia="UD デジタル 教科書体 NK-R" w:hint="eastAsia"/>
                              </w:rPr>
                              <w:t>ヶ所（</w:t>
                            </w:r>
                            <w:r>
                              <w:rPr>
                                <w:rFonts w:ascii="UD デジタル 教科書体 NK-R" w:eastAsia="UD デジタル 教科書体 NK-R" w:hint="eastAsia"/>
                              </w:rPr>
                              <w:t>令和５年４月</w:t>
                            </w:r>
                            <w:r w:rsidRPr="00DF4E3B">
                              <w:rPr>
                                <w:rFonts w:ascii="UD デジタル 教科書体 NK-R" w:eastAsia="UD デジタル 教科書体 NK-R" w:hint="eastAsia"/>
                              </w:rPr>
                              <w:t>時点）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3F28" id="テキスト ボックス 3136" o:spid="_x0000_s1058" type="#_x0000_t202" style="position:absolute;left:0;text-align:left;margin-left:298.45pt;margin-top:.95pt;width:211.5pt;height:4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LBHQIAAPEDAAAOAAAAZHJzL2Uyb0RvYy54bWysU82O0zAQviPxDpbvNGmWlm7UdLXsahHS&#10;8iMtPIDrOE1E4jFjt0k5ttKKh+AVEGeeJy/C2Ol2C9wQF8v2eL6Z75vP84uuqdlGoa1AZ3w8ijlT&#10;WkJe6VXGP364eTbjzDqhc1GDVhnfKssvFk+fzFuTqgRKqHOFjEC0TVuT8dI5k0aRlaVqhB2BUZqC&#10;BWAjHB1xFeUoWkJv6iiJ42nUAuYGQSpr6fZ6CPJFwC8KJd27orDKsTrj1JsLK4Z16ddoMRfpCoUp&#10;K3loQ/xDF42oNBU9Ql0LJ9gaq7+gmkoiWCjcSEITQVFUUgUOxGYc/8HmrhRGBS4kjjVHmez/g5Vv&#10;N++RVXnGz8ZnU860aGhK/f6+333vdz/7/VfW77/1+32/+0FnFl6RaK2xKeXeGcp23UvoaPhBAGtu&#10;QX6yTMNVKfRKXSJCWyqRU9NjL3d0kjrgWA+ybN9ATqXF2kEA6gpsvKKkESN0Gt72ODDVOSbpMpnO&#10;pvGEQpJik9k4TiahhEgfsg1a90pBw/wm40iGCOhic2ud70akD098MQ03VV0HU9T6twt6ONyo4KpD&#10;tufi2x+IuG7ZDVomvg0fXEK+JXYIg/Pop9CmBPzCWUuuy7j9vBaoOKtfa1LoxfPkfEI2DYfZ7Jyo&#10;4WlgeRIQWhJQxh1nw/bKDcZeG6xWJdUZJqLhkjQtqkD3safDJMhXQYXDH/DGPT2HV48/dfELAAD/&#10;/wMAUEsDBBQABgAIAAAAIQBiW8kG3wAAAAkBAAAPAAAAZHJzL2Rvd25yZXYueG1sTI9BT8MwDIXv&#10;SPyHyEjcWDJg1VqaTh0SIHFhbAhxTBvTVjRO1WRb4dfjneBkW+/p+Xv5anK9OOAYOk8a5jMFAqn2&#10;tqNGw9vu4WoJIkRD1vSeUMM3BlgV52e5yaw/0isetrERHEIhMxraGIdMylC36EyY+QGJtU8/OhP5&#10;HBtpR3PkcNfLa6US6UxH/KE1A963WH9t907DTxfKp83LOlbrxcej2jwn4b1MtL68mMo7EBGn+GeG&#10;Ez6jQ8FMld+TDaLXsEiTlK0s8Djpap7yVmlIb25BFrn836D4BQAA//8DAFBLAQItABQABgAIAAAA&#10;IQC2gziS/gAAAOEBAAATAAAAAAAAAAAAAAAAAAAAAABbQ29udGVudF9UeXBlc10ueG1sUEsBAi0A&#10;FAAGAAgAAAAhADj9If/WAAAAlAEAAAsAAAAAAAAAAAAAAAAALwEAAF9yZWxzLy5yZWxzUEsBAi0A&#10;FAAGAAgAAAAhAMjYUsEdAgAA8QMAAA4AAAAAAAAAAAAAAAAALgIAAGRycy9lMm9Eb2MueG1sUEsB&#10;Ai0AFAAGAAgAAAAhAGJbyQbfAAAACQEAAA8AAAAAAAAAAAAAAAAAdwQAAGRycy9kb3ducmV2Lnht&#10;bFBLBQYAAAAABAAEAPMAAACDBQAAAAA=&#10;" filled="f" stroked="f">
                <v:textbox inset="5.85pt,.7pt,5.85pt,.7pt">
                  <w:txbxContent>
                    <w:p w14:paraId="501FE10F" w14:textId="77777777" w:rsidR="00BC4C23"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7209CA39" w14:textId="4ABAADB9" w:rsidR="00BC4C23" w:rsidRPr="00DF4E3B" w:rsidRDefault="00BC4C23" w:rsidP="006B32D4">
                      <w:pPr>
                        <w:snapToGrid w:val="0"/>
                        <w:rPr>
                          <w:rFonts w:ascii="UD デジタル 教科書体 NK-R" w:eastAsia="UD デジタル 教科書体 NK-R"/>
                        </w:rPr>
                      </w:pPr>
                      <w:r>
                        <w:rPr>
                          <w:rFonts w:ascii="UD デジタル 教科書体 NK-R" w:eastAsia="UD デジタル 教科書体 NK-R" w:hint="eastAsia"/>
                        </w:rPr>
                        <w:t>２82</w:t>
                      </w:r>
                      <w:r w:rsidRPr="00DF4E3B">
                        <w:rPr>
                          <w:rFonts w:ascii="UD デジタル 教科書体 NK-R" w:eastAsia="UD デジタル 教科書体 NK-R" w:hint="eastAsia"/>
                        </w:rPr>
                        <w:t>ヶ所（</w:t>
                      </w:r>
                      <w:r>
                        <w:rPr>
                          <w:rFonts w:ascii="UD デジタル 教科書体 NK-R" w:eastAsia="UD デジタル 教科書体 NK-R" w:hint="eastAsia"/>
                        </w:rPr>
                        <w:t>令和５年４月</w:t>
                      </w:r>
                      <w:r w:rsidRPr="00DF4E3B">
                        <w:rPr>
                          <w:rFonts w:ascii="UD デジタル 教科書体 NK-R" w:eastAsia="UD デジタル 教科書体 NK-R" w:hint="eastAsia"/>
                        </w:rPr>
                        <w:t>時点）</w:t>
                      </w:r>
                    </w:p>
                  </w:txbxContent>
                </v:textbox>
                <w10:wrap anchory="line"/>
              </v:shape>
            </w:pict>
          </mc:Fallback>
        </mc:AlternateContent>
      </w:r>
    </w:p>
    <w:p w14:paraId="29048778" w14:textId="5FD98123" w:rsidR="006B32D4" w:rsidRPr="00C42666" w:rsidRDefault="006B32D4" w:rsidP="006B32D4">
      <w:pPr>
        <w:snapToGrid w:val="0"/>
        <w:rPr>
          <w:rFonts w:ascii="UD デジタル 教科書体 NK-R" w:eastAsia="UD デジタル 教科書体 NK-R" w:hAnsi="ＭＳ Ｐゴシック"/>
          <w:color w:val="FF0000"/>
          <w:sz w:val="22"/>
          <w:szCs w:val="22"/>
        </w:rPr>
      </w:pPr>
    </w:p>
    <w:sectPr w:rsidR="006B32D4" w:rsidRPr="00C42666" w:rsidSect="008F1073">
      <w:headerReference w:type="default" r:id="rId42"/>
      <w:type w:val="continuous"/>
      <w:pgSz w:w="11906" w:h="16838" w:code="9"/>
      <w:pgMar w:top="1418" w:right="851" w:bottom="1418" w:left="851" w:header="680" w:footer="567" w:gutter="0"/>
      <w:pgNumType w:fmt="numberInDash"/>
      <w:cols w:space="720"/>
      <w:docGrid w:type="linesAndChars" w:linePitch="333" w:charSpace="-27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C480B" w14:textId="77777777" w:rsidR="00BC4C23" w:rsidRDefault="00BC4C23">
      <w:r>
        <w:separator/>
      </w:r>
    </w:p>
  </w:endnote>
  <w:endnote w:type="continuationSeparator" w:id="0">
    <w:p w14:paraId="1D4C9177" w14:textId="77777777" w:rsidR="00BC4C23" w:rsidRDefault="00BC4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105301"/>
      <w:docPartObj>
        <w:docPartGallery w:val="Page Numbers (Bottom of Page)"/>
        <w:docPartUnique/>
      </w:docPartObj>
    </w:sdtPr>
    <w:sdtEndPr>
      <w:rPr>
        <w:rFonts w:ascii="UD デジタル 教科書体 NK-R" w:eastAsia="UD デジタル 教科書体 NK-R" w:hint="eastAsia"/>
        <w:sz w:val="21"/>
        <w:szCs w:val="21"/>
      </w:rPr>
    </w:sdtEndPr>
    <w:sdtContent>
      <w:p w14:paraId="352CCBD5" w14:textId="4C2B92F4" w:rsidR="00BC4C23" w:rsidRPr="00EF42F1" w:rsidRDefault="00BC4C23">
        <w:pPr>
          <w:pStyle w:val="a5"/>
          <w:jc w:val="center"/>
          <w:rPr>
            <w:rFonts w:ascii="UD デジタル 教科書体 NK-R" w:eastAsia="UD デジタル 教科書体 NK-R"/>
            <w:sz w:val="21"/>
            <w:szCs w:val="21"/>
          </w:rPr>
        </w:pPr>
        <w:r w:rsidRPr="00EF42F1">
          <w:rPr>
            <w:rFonts w:ascii="UD デジタル 教科書体 NK-R" w:eastAsia="UD デジタル 教科書体 NK-R" w:hint="eastAsia"/>
            <w:sz w:val="21"/>
            <w:szCs w:val="21"/>
          </w:rPr>
          <w:fldChar w:fldCharType="begin"/>
        </w:r>
        <w:r w:rsidRPr="00EF42F1">
          <w:rPr>
            <w:rFonts w:ascii="UD デジタル 教科書体 NK-R" w:eastAsia="UD デジタル 教科書体 NK-R" w:hint="eastAsia"/>
            <w:sz w:val="21"/>
            <w:szCs w:val="21"/>
          </w:rPr>
          <w:instrText>PAGE   \* MERGEFORMAT</w:instrText>
        </w:r>
        <w:r w:rsidRPr="00EF42F1">
          <w:rPr>
            <w:rFonts w:ascii="UD デジタル 教科書体 NK-R" w:eastAsia="UD デジタル 教科書体 NK-R" w:hint="eastAsia"/>
            <w:sz w:val="21"/>
            <w:szCs w:val="21"/>
          </w:rPr>
          <w:fldChar w:fldCharType="separate"/>
        </w:r>
        <w:r w:rsidR="007472EE" w:rsidRPr="007472EE">
          <w:rPr>
            <w:rFonts w:ascii="UD デジタル 教科書体 NK-R" w:eastAsia="UD デジタル 教科書体 NK-R"/>
            <w:noProof/>
            <w:sz w:val="21"/>
            <w:szCs w:val="21"/>
            <w:lang w:val="ja-JP"/>
          </w:rPr>
          <w:t>-</w:t>
        </w:r>
        <w:r w:rsidR="007472EE">
          <w:rPr>
            <w:rFonts w:ascii="UD デジタル 教科書体 NK-R" w:eastAsia="UD デジタル 教科書体 NK-R"/>
            <w:noProof/>
            <w:sz w:val="21"/>
            <w:szCs w:val="21"/>
          </w:rPr>
          <w:t xml:space="preserve"> 30 -</w:t>
        </w:r>
        <w:r w:rsidRPr="00EF42F1">
          <w:rPr>
            <w:rFonts w:ascii="UD デジタル 教科書体 NK-R" w:eastAsia="UD デジタル 教科書体 NK-R" w:hint="eastAsia"/>
            <w:sz w:val="21"/>
            <w:szCs w:val="21"/>
          </w:rPr>
          <w:fldChar w:fldCharType="end"/>
        </w:r>
      </w:p>
    </w:sdtContent>
  </w:sdt>
  <w:p w14:paraId="1294716A" w14:textId="77777777" w:rsidR="00BC4C23" w:rsidRDefault="00BC4C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42156" w14:textId="77777777" w:rsidR="00BC4C23" w:rsidRDefault="00BC4C23">
      <w:r>
        <w:separator/>
      </w:r>
    </w:p>
  </w:footnote>
  <w:footnote w:type="continuationSeparator" w:id="0">
    <w:p w14:paraId="0A6501C0" w14:textId="77777777" w:rsidR="00BC4C23" w:rsidRDefault="00BC4C23">
      <w:r>
        <w:continuationSeparator/>
      </w:r>
    </w:p>
  </w:footnote>
  <w:footnote w:id="1">
    <w:p w14:paraId="3CEBA2FF" w14:textId="6C656BDB" w:rsidR="00BC4C23" w:rsidRPr="00972DAB" w:rsidRDefault="00BC4C23" w:rsidP="00644E00">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Pr>
          <w:rFonts w:ascii="UD デジタル 教科書体 NK-R" w:eastAsia="UD デジタル 教科書体 NK-R" w:hint="eastAsia"/>
          <w:sz w:val="16"/>
        </w:rPr>
        <w:t>2</w:t>
      </w:r>
      <w:r>
        <w:rPr>
          <w:rFonts w:ascii="UD デジタル 教科書体 NK-R" w:eastAsia="UD デジタル 教科書体 NK-R"/>
          <w:sz w:val="16"/>
        </w:rPr>
        <w:t>020</w:t>
      </w:r>
      <w:r>
        <w:rPr>
          <w:rFonts w:ascii="UD デジタル 教科書体 NK-R" w:eastAsia="UD デジタル 教科書体 NK-R" w:hint="eastAsia"/>
          <w:sz w:val="16"/>
        </w:rPr>
        <w:t>年数値は、令和２年国勢調査参考表：不詳補完結果に基づく</w:t>
      </w:r>
    </w:p>
  </w:footnote>
  <w:footnote w:id="2">
    <w:p w14:paraId="37AA4648" w14:textId="4E387B78" w:rsidR="00BC4C23" w:rsidRPr="00972DAB" w:rsidRDefault="00BC4C23" w:rsidP="0002765F">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sidRPr="00972DAB">
        <w:rPr>
          <w:rFonts w:ascii="UD デジタル 教科書体 NK-R" w:eastAsia="UD デジタル 教科書体 NK-R" w:hAnsi="ＭＳ 明朝" w:hint="eastAsia"/>
          <w:sz w:val="16"/>
        </w:rPr>
        <w:t>全国</w:t>
      </w:r>
      <w:r w:rsidR="001342A5">
        <w:rPr>
          <w:rFonts w:ascii="UD デジタル 教科書体 NK-R" w:eastAsia="UD デジタル 教科書体 NK-R" w:hAnsi="ＭＳ 明朝" w:hint="eastAsia"/>
          <w:sz w:val="16"/>
        </w:rPr>
        <w:t>平均</w:t>
      </w:r>
      <w:r w:rsidR="00995CAD">
        <w:rPr>
          <w:rFonts w:ascii="UD デジタル 教科書体 NK-R" w:eastAsia="UD デジタル 教科書体 NK-R" w:hAnsi="ＭＳ 明朝" w:hint="eastAsia"/>
          <w:sz w:val="16"/>
        </w:rPr>
        <w:t>の</w:t>
      </w:r>
      <w:r w:rsidRPr="00972DAB">
        <w:rPr>
          <w:rFonts w:ascii="UD デジタル 教科書体 NK-R" w:eastAsia="UD デジタル 教科書体 NK-R" w:hAnsi="ＭＳ 明朝" w:hint="eastAsia"/>
          <w:sz w:val="16"/>
        </w:rPr>
        <w:t>男女計</w:t>
      </w:r>
      <w:r w:rsidR="00BF08C9">
        <w:rPr>
          <w:rFonts w:ascii="UD デジタル 教科書体 NK-R" w:eastAsia="UD デジタル 教科書体 NK-R" w:hAnsi="ＭＳ 明朝" w:hint="eastAsia"/>
          <w:sz w:val="16"/>
        </w:rPr>
        <w:t>5</w:t>
      </w:r>
      <w:r w:rsidR="00BF08C9">
        <w:rPr>
          <w:rFonts w:ascii="UD デジタル 教科書体 NK-R" w:eastAsia="UD デジタル 教科書体 NK-R" w:hAnsi="ＭＳ 明朝"/>
          <w:sz w:val="16"/>
        </w:rPr>
        <w:t>8.8</w:t>
      </w:r>
      <w:r w:rsidRPr="00972DAB">
        <w:rPr>
          <w:rFonts w:ascii="UD デジタル 教科書体 NK-R" w:eastAsia="UD デジタル 教科書体 NK-R" w:hAnsi="ＭＳ 明朝" w:hint="eastAsia"/>
          <w:sz w:val="16"/>
        </w:rPr>
        <w:t>％、大阪府の男女計</w:t>
      </w:r>
      <w:r w:rsidR="00BF08C9">
        <w:rPr>
          <w:rFonts w:ascii="UD デジタル 教科書体 NK-R" w:eastAsia="UD デジタル 教科書体 NK-R" w:hAnsi="ＭＳ 明朝" w:hint="eastAsia"/>
          <w:sz w:val="16"/>
        </w:rPr>
        <w:t>6</w:t>
      </w:r>
      <w:r w:rsidR="00BF08C9">
        <w:rPr>
          <w:rFonts w:ascii="UD デジタル 教科書体 NK-R" w:eastAsia="UD デジタル 教科書体 NK-R" w:hAnsi="ＭＳ 明朝"/>
          <w:sz w:val="16"/>
        </w:rPr>
        <w:t>5.5</w:t>
      </w:r>
      <w:r w:rsidRPr="00972DAB">
        <w:rPr>
          <w:rFonts w:ascii="UD デジタル 教科書体 NK-R" w:eastAsia="UD デジタル 教科書体 NK-R" w:hAnsi="ＭＳ 明朝" w:hint="eastAsia"/>
          <w:sz w:val="16"/>
        </w:rPr>
        <w:t>％</w:t>
      </w:r>
      <w:r w:rsidR="00CE5F29">
        <w:rPr>
          <w:rFonts w:ascii="UD デジタル 教科書体 NK-R" w:eastAsia="UD デジタル 教科書体 NK-R" w:hAnsi="ＭＳ 明朝" w:hint="eastAsia"/>
          <w:sz w:val="16"/>
        </w:rPr>
        <w:t>（</w:t>
      </w:r>
      <w:r w:rsidRPr="00972DAB">
        <w:rPr>
          <w:rFonts w:ascii="UD デジタル 教科書体 NK-R" w:eastAsia="UD デジタル 教科書体 NK-R" w:hAnsi="ＭＳ 明朝" w:hint="eastAsia"/>
          <w:sz w:val="16"/>
        </w:rPr>
        <w:t>厚生労働省「</w:t>
      </w:r>
      <w:r w:rsidR="00BF08C9">
        <w:rPr>
          <w:rFonts w:ascii="UD デジタル 教科書体 NK-R" w:eastAsia="UD デジタル 教科書体 NK-R" w:hAnsi="ＭＳ 明朝" w:hint="eastAsia"/>
          <w:sz w:val="16"/>
        </w:rPr>
        <w:t>令和３</w:t>
      </w:r>
      <w:r>
        <w:rPr>
          <w:rFonts w:ascii="UD デジタル 教科書体 NK-R" w:eastAsia="UD デジタル 教科書体 NK-R" w:hAnsi="ＭＳ 明朝" w:hint="eastAsia"/>
          <w:sz w:val="16"/>
        </w:rPr>
        <w:t>年度介護保険事業状況報告年報」</w:t>
      </w:r>
      <w:r w:rsidR="00CE5F29">
        <w:rPr>
          <w:rFonts w:ascii="UD デジタル 教科書体 NK-R" w:eastAsia="UD デジタル 教科書体 NK-R" w:hAnsi="ＭＳ 明朝" w:hint="eastAsia"/>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E24A" w14:textId="77777777" w:rsidR="00BC4C23" w:rsidRPr="00B15C8E" w:rsidRDefault="00BC4C23"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第２章　高齢者を取り巻く状況と</w:t>
    </w:r>
  </w:p>
  <w:p w14:paraId="18B4EDCD" w14:textId="77777777" w:rsidR="00BC4C23" w:rsidRPr="00B15C8E" w:rsidRDefault="00BC4C23"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大阪府のめざすべき方向性</w:t>
    </w:r>
  </w:p>
  <w:p w14:paraId="70139ECC" w14:textId="77777777" w:rsidR="00BC4C23" w:rsidRPr="00592C33" w:rsidRDefault="00BC4C2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0B1B"/>
    <w:multiLevelType w:val="hybridMultilevel"/>
    <w:tmpl w:val="08CCE8CE"/>
    <w:lvl w:ilvl="0" w:tplc="5BDA1CD8">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C01EBC"/>
    <w:multiLevelType w:val="hybridMultilevel"/>
    <w:tmpl w:val="95207668"/>
    <w:lvl w:ilvl="0" w:tplc="B9405C0C">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5D5561"/>
    <w:multiLevelType w:val="hybridMultilevel"/>
    <w:tmpl w:val="DFECF566"/>
    <w:lvl w:ilvl="0" w:tplc="6CE2AB58">
      <w:start w:val="2"/>
      <w:numFmt w:val="decimalFullWidth"/>
      <w:lvlText w:val="第%1項"/>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D43574A"/>
    <w:multiLevelType w:val="hybridMultilevel"/>
    <w:tmpl w:val="1F36C0E0"/>
    <w:lvl w:ilvl="0" w:tplc="E404EF84">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696DAD"/>
    <w:multiLevelType w:val="hybridMultilevel"/>
    <w:tmpl w:val="B3B4B4F0"/>
    <w:lvl w:ilvl="0" w:tplc="46F6CCCE">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BD0ABA"/>
    <w:multiLevelType w:val="hybridMultilevel"/>
    <w:tmpl w:val="74BE411A"/>
    <w:lvl w:ilvl="0" w:tplc="80C0B710">
      <w:start w:val="2"/>
      <w:numFmt w:val="bullet"/>
      <w:lvlText w:val="○"/>
      <w:lvlJc w:val="left"/>
      <w:pPr>
        <w:ind w:left="1125" w:hanging="360"/>
      </w:pPr>
      <w:rPr>
        <w:rFonts w:ascii="ＭＳ 明朝" w:eastAsia="ＭＳ 明朝" w:hAnsi="ＭＳ 明朝" w:cs="Times New Roman"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6" w15:restartNumberingAfterBreak="0">
    <w:nsid w:val="1E9867A1"/>
    <w:multiLevelType w:val="hybridMultilevel"/>
    <w:tmpl w:val="A66038D4"/>
    <w:lvl w:ilvl="0" w:tplc="9E827C3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C52DC1"/>
    <w:multiLevelType w:val="hybridMultilevel"/>
    <w:tmpl w:val="AC723D34"/>
    <w:lvl w:ilvl="0" w:tplc="EEF251B2">
      <w:start w:val="6"/>
      <w:numFmt w:val="decimalFullWidth"/>
      <w:lvlText w:val="第%1節"/>
      <w:lvlJc w:val="left"/>
      <w:pPr>
        <w:tabs>
          <w:tab w:val="num" w:pos="1200"/>
        </w:tabs>
        <w:ind w:left="1200" w:hanging="9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8" w15:restartNumberingAfterBreak="0">
    <w:nsid w:val="26D44736"/>
    <w:multiLevelType w:val="hybridMultilevel"/>
    <w:tmpl w:val="11228B28"/>
    <w:lvl w:ilvl="0" w:tplc="3FF27EBC">
      <w:start w:val="1"/>
      <w:numFmt w:val="decimalEnclosedCircle"/>
      <w:lvlText w:val="%1"/>
      <w:lvlJc w:val="left"/>
      <w:pPr>
        <w:ind w:left="840" w:hanging="360"/>
      </w:pPr>
      <w:rPr>
        <w:rFonts w:hint="eastAsia"/>
        <w:lang w:val="en-US"/>
      </w:rPr>
    </w:lvl>
    <w:lvl w:ilvl="1" w:tplc="044C115E">
      <w:start w:val="81"/>
      <w:numFmt w:val="bullet"/>
      <w:lvlText w:val="※"/>
      <w:lvlJc w:val="left"/>
      <w:pPr>
        <w:ind w:left="1260" w:hanging="360"/>
      </w:pPr>
      <w:rPr>
        <w:rFonts w:ascii="ＭＳ 明朝" w:eastAsia="ＭＳ 明朝" w:hAnsi="ＭＳ 明朝" w:cs="Times New Roman"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27855B25"/>
    <w:multiLevelType w:val="hybridMultilevel"/>
    <w:tmpl w:val="31C01888"/>
    <w:lvl w:ilvl="0" w:tplc="948068FE">
      <w:start w:val="6"/>
      <w:numFmt w:val="decimalFullWidth"/>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D5255A8"/>
    <w:multiLevelType w:val="hybridMultilevel"/>
    <w:tmpl w:val="A224C968"/>
    <w:lvl w:ilvl="0" w:tplc="8520B7F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E244497"/>
    <w:multiLevelType w:val="hybridMultilevel"/>
    <w:tmpl w:val="9C3E8F4A"/>
    <w:lvl w:ilvl="0" w:tplc="13C4C21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5A2415A"/>
    <w:multiLevelType w:val="hybridMultilevel"/>
    <w:tmpl w:val="4E84AC36"/>
    <w:lvl w:ilvl="0" w:tplc="2C4CC89A">
      <w:start w:val="1"/>
      <w:numFmt w:val="decimalEnclosedCircle"/>
      <w:lvlText w:val="%1"/>
      <w:lvlJc w:val="left"/>
      <w:pPr>
        <w:ind w:left="814" w:hanging="360"/>
      </w:pPr>
      <w:rPr>
        <w:rFonts w:hint="default"/>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13" w15:restartNumberingAfterBreak="0">
    <w:nsid w:val="3D05333B"/>
    <w:multiLevelType w:val="hybridMultilevel"/>
    <w:tmpl w:val="CD2A4964"/>
    <w:lvl w:ilvl="0" w:tplc="0D98ED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DDB3B4B"/>
    <w:multiLevelType w:val="hybridMultilevel"/>
    <w:tmpl w:val="27426E88"/>
    <w:lvl w:ilvl="0" w:tplc="28F0D15A">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2847979"/>
    <w:multiLevelType w:val="hybridMultilevel"/>
    <w:tmpl w:val="7B04D386"/>
    <w:lvl w:ilvl="0" w:tplc="A08C88D2">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9E2F2F"/>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7" w15:restartNumberingAfterBreak="0">
    <w:nsid w:val="50034693"/>
    <w:multiLevelType w:val="hybridMultilevel"/>
    <w:tmpl w:val="0C26565E"/>
    <w:lvl w:ilvl="0" w:tplc="EE7CCD9C">
      <w:start w:val="1"/>
      <w:numFmt w:val="decimalFullWidth"/>
      <w:lvlText w:val="第%1項"/>
      <w:lvlJc w:val="left"/>
      <w:pPr>
        <w:ind w:left="915" w:hanging="91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1404049"/>
    <w:multiLevelType w:val="hybridMultilevel"/>
    <w:tmpl w:val="F83CA5B0"/>
    <w:lvl w:ilvl="0" w:tplc="B6E03A3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35C4AA9"/>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15:restartNumberingAfterBreak="0">
    <w:nsid w:val="59310731"/>
    <w:multiLevelType w:val="hybridMultilevel"/>
    <w:tmpl w:val="33E2EE6E"/>
    <w:lvl w:ilvl="0" w:tplc="04090001">
      <w:start w:val="1"/>
      <w:numFmt w:val="bullet"/>
      <w:lvlText w:val=""/>
      <w:lvlJc w:val="left"/>
      <w:pPr>
        <w:ind w:left="1440" w:hanging="420"/>
      </w:pPr>
      <w:rPr>
        <w:rFonts w:ascii="Wingdings" w:hAnsi="Wingdings" w:hint="default"/>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21" w15:restartNumberingAfterBreak="0">
    <w:nsid w:val="5B7A0DDD"/>
    <w:multiLevelType w:val="hybridMultilevel"/>
    <w:tmpl w:val="3F38DBFC"/>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EE41302"/>
    <w:multiLevelType w:val="hybridMultilevel"/>
    <w:tmpl w:val="6DBE8078"/>
    <w:lvl w:ilvl="0" w:tplc="813EB2F2">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24" w15:restartNumberingAfterBreak="0">
    <w:nsid w:val="6988644D"/>
    <w:multiLevelType w:val="hybridMultilevel"/>
    <w:tmpl w:val="E396A908"/>
    <w:lvl w:ilvl="0" w:tplc="CDC44E80">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5" w15:restartNumberingAfterBreak="0">
    <w:nsid w:val="75E23EE6"/>
    <w:multiLevelType w:val="hybridMultilevel"/>
    <w:tmpl w:val="22C66744"/>
    <w:lvl w:ilvl="0" w:tplc="662AF87A">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5FD3132"/>
    <w:multiLevelType w:val="hybridMultilevel"/>
    <w:tmpl w:val="A7842404"/>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E6C5536"/>
    <w:multiLevelType w:val="hybridMultilevel"/>
    <w:tmpl w:val="F884A324"/>
    <w:lvl w:ilvl="0" w:tplc="44F4A38A">
      <w:start w:val="1"/>
      <w:numFmt w:val="decimalFullWidth"/>
      <w:lvlText w:val="%1．"/>
      <w:lvlJc w:val="left"/>
      <w:pPr>
        <w:ind w:left="390" w:hanging="390"/>
      </w:pPr>
      <w:rPr>
        <w:rFonts w:ascii="ＭＳ Ｐゴシック" w:eastAsia="ＭＳ Ｐゴシック"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FCD2472"/>
    <w:multiLevelType w:val="hybridMultilevel"/>
    <w:tmpl w:val="5C721B42"/>
    <w:lvl w:ilvl="0" w:tplc="0A2207AA">
      <w:start w:val="1"/>
      <w:numFmt w:val="decimalFullWidth"/>
      <w:lvlText w:val="（%1）"/>
      <w:lvlJc w:val="left"/>
      <w:pPr>
        <w:ind w:left="1401" w:hanging="72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num w:numId="1">
    <w:abstractNumId w:val="2"/>
  </w:num>
  <w:num w:numId="2">
    <w:abstractNumId w:val="7"/>
  </w:num>
  <w:num w:numId="3">
    <w:abstractNumId w:val="9"/>
  </w:num>
  <w:num w:numId="4">
    <w:abstractNumId w:val="20"/>
  </w:num>
  <w:num w:numId="5">
    <w:abstractNumId w:val="18"/>
  </w:num>
  <w:num w:numId="6">
    <w:abstractNumId w:val="5"/>
  </w:num>
  <w:num w:numId="7">
    <w:abstractNumId w:val="8"/>
  </w:num>
  <w:num w:numId="8">
    <w:abstractNumId w:val="13"/>
  </w:num>
  <w:num w:numId="9">
    <w:abstractNumId w:val="24"/>
  </w:num>
  <w:num w:numId="10">
    <w:abstractNumId w:val="28"/>
  </w:num>
  <w:num w:numId="11">
    <w:abstractNumId w:val="16"/>
  </w:num>
  <w:num w:numId="12">
    <w:abstractNumId w:val="19"/>
  </w:num>
  <w:num w:numId="13">
    <w:abstractNumId w:val="25"/>
  </w:num>
  <w:num w:numId="14">
    <w:abstractNumId w:val="23"/>
  </w:num>
  <w:num w:numId="15">
    <w:abstractNumId w:val="1"/>
  </w:num>
  <w:num w:numId="16">
    <w:abstractNumId w:val="17"/>
  </w:num>
  <w:num w:numId="17">
    <w:abstractNumId w:val="12"/>
  </w:num>
  <w:num w:numId="18">
    <w:abstractNumId w:val="27"/>
  </w:num>
  <w:num w:numId="19">
    <w:abstractNumId w:val="10"/>
  </w:num>
  <w:num w:numId="20">
    <w:abstractNumId w:val="6"/>
  </w:num>
  <w:num w:numId="21">
    <w:abstractNumId w:val="15"/>
  </w:num>
  <w:num w:numId="22">
    <w:abstractNumId w:val="11"/>
  </w:num>
  <w:num w:numId="23">
    <w:abstractNumId w:val="21"/>
  </w:num>
  <w:num w:numId="24">
    <w:abstractNumId w:val="26"/>
  </w:num>
  <w:num w:numId="25">
    <w:abstractNumId w:val="3"/>
  </w:num>
  <w:num w:numId="26">
    <w:abstractNumId w:val="0"/>
  </w:num>
  <w:num w:numId="27">
    <w:abstractNumId w:val="22"/>
  </w:num>
  <w:num w:numId="28">
    <w:abstractNumId w:val="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33"/>
  <w:characterSpacingControl w:val="compressPunctuation"/>
  <w:hdrShapeDefaults>
    <o:shapedefaults v:ext="edit" spidmax="229377" strokecolor="#ffd966">
      <v:stroke endarrow="open" color="#ffd966" weight="4.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5A2"/>
    <w:rsid w:val="000023F6"/>
    <w:rsid w:val="0000772E"/>
    <w:rsid w:val="00007EC4"/>
    <w:rsid w:val="00010490"/>
    <w:rsid w:val="000108CE"/>
    <w:rsid w:val="00011291"/>
    <w:rsid w:val="00011320"/>
    <w:rsid w:val="000114C5"/>
    <w:rsid w:val="00011CE4"/>
    <w:rsid w:val="00012722"/>
    <w:rsid w:val="00013958"/>
    <w:rsid w:val="00016AB8"/>
    <w:rsid w:val="00016D5F"/>
    <w:rsid w:val="000219EB"/>
    <w:rsid w:val="000230F5"/>
    <w:rsid w:val="00023863"/>
    <w:rsid w:val="00026C68"/>
    <w:rsid w:val="000272B9"/>
    <w:rsid w:val="00027442"/>
    <w:rsid w:val="0002765F"/>
    <w:rsid w:val="0003143C"/>
    <w:rsid w:val="00032AD2"/>
    <w:rsid w:val="00032C84"/>
    <w:rsid w:val="000332E8"/>
    <w:rsid w:val="000339E2"/>
    <w:rsid w:val="000403A3"/>
    <w:rsid w:val="00040676"/>
    <w:rsid w:val="00042A00"/>
    <w:rsid w:val="00043529"/>
    <w:rsid w:val="00043811"/>
    <w:rsid w:val="000439D5"/>
    <w:rsid w:val="00043AEB"/>
    <w:rsid w:val="00044747"/>
    <w:rsid w:val="00045400"/>
    <w:rsid w:val="00045C28"/>
    <w:rsid w:val="00046AE2"/>
    <w:rsid w:val="00050314"/>
    <w:rsid w:val="00051323"/>
    <w:rsid w:val="00053D82"/>
    <w:rsid w:val="00054710"/>
    <w:rsid w:val="00055303"/>
    <w:rsid w:val="00055E08"/>
    <w:rsid w:val="00056035"/>
    <w:rsid w:val="00057867"/>
    <w:rsid w:val="00057DDB"/>
    <w:rsid w:val="00057DE5"/>
    <w:rsid w:val="00057DEC"/>
    <w:rsid w:val="00061853"/>
    <w:rsid w:val="00061F1E"/>
    <w:rsid w:val="000629A0"/>
    <w:rsid w:val="000636B1"/>
    <w:rsid w:val="00065AA2"/>
    <w:rsid w:val="00066A37"/>
    <w:rsid w:val="00066DC2"/>
    <w:rsid w:val="00066F60"/>
    <w:rsid w:val="0006736A"/>
    <w:rsid w:val="00067C9C"/>
    <w:rsid w:val="0007164B"/>
    <w:rsid w:val="000719C8"/>
    <w:rsid w:val="00071F42"/>
    <w:rsid w:val="000722FE"/>
    <w:rsid w:val="00073FDB"/>
    <w:rsid w:val="00074786"/>
    <w:rsid w:val="000750D4"/>
    <w:rsid w:val="00076DED"/>
    <w:rsid w:val="000807DF"/>
    <w:rsid w:val="00084F5A"/>
    <w:rsid w:val="00085A42"/>
    <w:rsid w:val="0008615D"/>
    <w:rsid w:val="00090369"/>
    <w:rsid w:val="00092885"/>
    <w:rsid w:val="00093552"/>
    <w:rsid w:val="000935EE"/>
    <w:rsid w:val="000936E4"/>
    <w:rsid w:val="000946A2"/>
    <w:rsid w:val="00094889"/>
    <w:rsid w:val="00095506"/>
    <w:rsid w:val="000A001C"/>
    <w:rsid w:val="000A05FA"/>
    <w:rsid w:val="000A160A"/>
    <w:rsid w:val="000A1678"/>
    <w:rsid w:val="000A4467"/>
    <w:rsid w:val="000A621F"/>
    <w:rsid w:val="000A65A9"/>
    <w:rsid w:val="000A68B6"/>
    <w:rsid w:val="000B04D8"/>
    <w:rsid w:val="000B0779"/>
    <w:rsid w:val="000B1953"/>
    <w:rsid w:val="000B1E7F"/>
    <w:rsid w:val="000B3EA6"/>
    <w:rsid w:val="000B555F"/>
    <w:rsid w:val="000B55EE"/>
    <w:rsid w:val="000B7228"/>
    <w:rsid w:val="000C075C"/>
    <w:rsid w:val="000C11F4"/>
    <w:rsid w:val="000C139A"/>
    <w:rsid w:val="000C1F47"/>
    <w:rsid w:val="000C621D"/>
    <w:rsid w:val="000C727D"/>
    <w:rsid w:val="000D0DCD"/>
    <w:rsid w:val="000D2962"/>
    <w:rsid w:val="000D2C7D"/>
    <w:rsid w:val="000D3414"/>
    <w:rsid w:val="000D4ADE"/>
    <w:rsid w:val="000D57F1"/>
    <w:rsid w:val="000D6921"/>
    <w:rsid w:val="000D6BCC"/>
    <w:rsid w:val="000D6E18"/>
    <w:rsid w:val="000D6EE0"/>
    <w:rsid w:val="000E1703"/>
    <w:rsid w:val="000E1D1D"/>
    <w:rsid w:val="000E2F5F"/>
    <w:rsid w:val="000E3602"/>
    <w:rsid w:val="000E4000"/>
    <w:rsid w:val="000E47C2"/>
    <w:rsid w:val="000E71DC"/>
    <w:rsid w:val="000E71EF"/>
    <w:rsid w:val="000E7494"/>
    <w:rsid w:val="000F0C06"/>
    <w:rsid w:val="000F4C3D"/>
    <w:rsid w:val="000F5C1C"/>
    <w:rsid w:val="00101124"/>
    <w:rsid w:val="00102510"/>
    <w:rsid w:val="00104AB0"/>
    <w:rsid w:val="00107ADB"/>
    <w:rsid w:val="00110022"/>
    <w:rsid w:val="00110380"/>
    <w:rsid w:val="00110595"/>
    <w:rsid w:val="001114EC"/>
    <w:rsid w:val="0011172B"/>
    <w:rsid w:val="00111DD1"/>
    <w:rsid w:val="0011289E"/>
    <w:rsid w:val="001139A7"/>
    <w:rsid w:val="00113AF2"/>
    <w:rsid w:val="0011549F"/>
    <w:rsid w:val="00116206"/>
    <w:rsid w:val="0011748D"/>
    <w:rsid w:val="001227EC"/>
    <w:rsid w:val="001255B3"/>
    <w:rsid w:val="0012616C"/>
    <w:rsid w:val="00131180"/>
    <w:rsid w:val="00131559"/>
    <w:rsid w:val="001342A5"/>
    <w:rsid w:val="00134876"/>
    <w:rsid w:val="00136BF1"/>
    <w:rsid w:val="00142338"/>
    <w:rsid w:val="001438BB"/>
    <w:rsid w:val="001455AC"/>
    <w:rsid w:val="00151693"/>
    <w:rsid w:val="00151A75"/>
    <w:rsid w:val="0015293F"/>
    <w:rsid w:val="0015505E"/>
    <w:rsid w:val="001561B5"/>
    <w:rsid w:val="00157192"/>
    <w:rsid w:val="001578D8"/>
    <w:rsid w:val="001604E8"/>
    <w:rsid w:val="0016060B"/>
    <w:rsid w:val="00160FF1"/>
    <w:rsid w:val="00163BD2"/>
    <w:rsid w:val="00164D75"/>
    <w:rsid w:val="00164E9E"/>
    <w:rsid w:val="00166831"/>
    <w:rsid w:val="00167DE7"/>
    <w:rsid w:val="00170BD4"/>
    <w:rsid w:val="00173FDB"/>
    <w:rsid w:val="00176CAE"/>
    <w:rsid w:val="00181E15"/>
    <w:rsid w:val="001824D2"/>
    <w:rsid w:val="001839FF"/>
    <w:rsid w:val="00183E42"/>
    <w:rsid w:val="00184FBF"/>
    <w:rsid w:val="00185E12"/>
    <w:rsid w:val="0018609A"/>
    <w:rsid w:val="0018629C"/>
    <w:rsid w:val="0019220E"/>
    <w:rsid w:val="0019431D"/>
    <w:rsid w:val="001A0D57"/>
    <w:rsid w:val="001A399C"/>
    <w:rsid w:val="001A4923"/>
    <w:rsid w:val="001A4F7F"/>
    <w:rsid w:val="001A60AE"/>
    <w:rsid w:val="001B1524"/>
    <w:rsid w:val="001B2019"/>
    <w:rsid w:val="001B20B7"/>
    <w:rsid w:val="001B2F33"/>
    <w:rsid w:val="001B4F3B"/>
    <w:rsid w:val="001B5008"/>
    <w:rsid w:val="001B5DED"/>
    <w:rsid w:val="001C0213"/>
    <w:rsid w:val="001C08F3"/>
    <w:rsid w:val="001C145B"/>
    <w:rsid w:val="001C274D"/>
    <w:rsid w:val="001C3176"/>
    <w:rsid w:val="001C3C7F"/>
    <w:rsid w:val="001C55F9"/>
    <w:rsid w:val="001D0B09"/>
    <w:rsid w:val="001D14E0"/>
    <w:rsid w:val="001D206F"/>
    <w:rsid w:val="001D230D"/>
    <w:rsid w:val="001D2945"/>
    <w:rsid w:val="001D4048"/>
    <w:rsid w:val="001D6A7D"/>
    <w:rsid w:val="001D7CDF"/>
    <w:rsid w:val="001E00E3"/>
    <w:rsid w:val="001E0CD0"/>
    <w:rsid w:val="001E29C0"/>
    <w:rsid w:val="001E36A9"/>
    <w:rsid w:val="001E5178"/>
    <w:rsid w:val="001E66B2"/>
    <w:rsid w:val="001F0A92"/>
    <w:rsid w:val="001F1A46"/>
    <w:rsid w:val="001F367F"/>
    <w:rsid w:val="001F42F7"/>
    <w:rsid w:val="001F48ED"/>
    <w:rsid w:val="001F4AB7"/>
    <w:rsid w:val="001F67FA"/>
    <w:rsid w:val="001F7AF7"/>
    <w:rsid w:val="00200DE9"/>
    <w:rsid w:val="00201CC0"/>
    <w:rsid w:val="00202B0A"/>
    <w:rsid w:val="002033F9"/>
    <w:rsid w:val="002040F0"/>
    <w:rsid w:val="00205280"/>
    <w:rsid w:val="00205343"/>
    <w:rsid w:val="00210406"/>
    <w:rsid w:val="00211E43"/>
    <w:rsid w:val="00212611"/>
    <w:rsid w:val="00212865"/>
    <w:rsid w:val="00213020"/>
    <w:rsid w:val="002138AC"/>
    <w:rsid w:val="00213CD1"/>
    <w:rsid w:val="002170B7"/>
    <w:rsid w:val="00217766"/>
    <w:rsid w:val="00217791"/>
    <w:rsid w:val="002178BF"/>
    <w:rsid w:val="00220B57"/>
    <w:rsid w:val="00220E80"/>
    <w:rsid w:val="002210CA"/>
    <w:rsid w:val="00221421"/>
    <w:rsid w:val="00221C2C"/>
    <w:rsid w:val="00231270"/>
    <w:rsid w:val="00233259"/>
    <w:rsid w:val="002340C8"/>
    <w:rsid w:val="00234220"/>
    <w:rsid w:val="00235422"/>
    <w:rsid w:val="00236134"/>
    <w:rsid w:val="002401E0"/>
    <w:rsid w:val="002415F8"/>
    <w:rsid w:val="00241ABC"/>
    <w:rsid w:val="00243057"/>
    <w:rsid w:val="00243C79"/>
    <w:rsid w:val="0024478F"/>
    <w:rsid w:val="00245159"/>
    <w:rsid w:val="00245A83"/>
    <w:rsid w:val="00246696"/>
    <w:rsid w:val="0024675B"/>
    <w:rsid w:val="0025050F"/>
    <w:rsid w:val="00251811"/>
    <w:rsid w:val="0025227A"/>
    <w:rsid w:val="0025305F"/>
    <w:rsid w:val="002539A5"/>
    <w:rsid w:val="00253DE5"/>
    <w:rsid w:val="0025513E"/>
    <w:rsid w:val="00255451"/>
    <w:rsid w:val="00255AC3"/>
    <w:rsid w:val="00255E4A"/>
    <w:rsid w:val="00256734"/>
    <w:rsid w:val="0025674F"/>
    <w:rsid w:val="00257B9C"/>
    <w:rsid w:val="002609E6"/>
    <w:rsid w:val="00261091"/>
    <w:rsid w:val="00261C8C"/>
    <w:rsid w:val="00261E1D"/>
    <w:rsid w:val="002623F5"/>
    <w:rsid w:val="00262A15"/>
    <w:rsid w:val="00264CDB"/>
    <w:rsid w:val="002658AD"/>
    <w:rsid w:val="002659C5"/>
    <w:rsid w:val="0026797E"/>
    <w:rsid w:val="00270B52"/>
    <w:rsid w:val="00275CA7"/>
    <w:rsid w:val="00276963"/>
    <w:rsid w:val="002769AF"/>
    <w:rsid w:val="00281D25"/>
    <w:rsid w:val="00281EDA"/>
    <w:rsid w:val="00282934"/>
    <w:rsid w:val="0028592A"/>
    <w:rsid w:val="002859F5"/>
    <w:rsid w:val="00286BB6"/>
    <w:rsid w:val="00290B41"/>
    <w:rsid w:val="00290BA7"/>
    <w:rsid w:val="00294275"/>
    <w:rsid w:val="00294B65"/>
    <w:rsid w:val="00296014"/>
    <w:rsid w:val="00297988"/>
    <w:rsid w:val="002A1968"/>
    <w:rsid w:val="002A28F6"/>
    <w:rsid w:val="002A3C2F"/>
    <w:rsid w:val="002A4064"/>
    <w:rsid w:val="002A5EA3"/>
    <w:rsid w:val="002A72FC"/>
    <w:rsid w:val="002A7E40"/>
    <w:rsid w:val="002B01AF"/>
    <w:rsid w:val="002B5465"/>
    <w:rsid w:val="002B555D"/>
    <w:rsid w:val="002B5B91"/>
    <w:rsid w:val="002B6497"/>
    <w:rsid w:val="002B716D"/>
    <w:rsid w:val="002C114A"/>
    <w:rsid w:val="002C1D67"/>
    <w:rsid w:val="002C4764"/>
    <w:rsid w:val="002C4CC7"/>
    <w:rsid w:val="002C6E5B"/>
    <w:rsid w:val="002C7378"/>
    <w:rsid w:val="002D53D8"/>
    <w:rsid w:val="002D56C7"/>
    <w:rsid w:val="002D5E73"/>
    <w:rsid w:val="002D6841"/>
    <w:rsid w:val="002E16FD"/>
    <w:rsid w:val="002E25A4"/>
    <w:rsid w:val="002E26B4"/>
    <w:rsid w:val="002E3F9A"/>
    <w:rsid w:val="002E525E"/>
    <w:rsid w:val="002E6331"/>
    <w:rsid w:val="002E7ECB"/>
    <w:rsid w:val="002F0734"/>
    <w:rsid w:val="002F106F"/>
    <w:rsid w:val="002F11E7"/>
    <w:rsid w:val="002F1F5F"/>
    <w:rsid w:val="002F2279"/>
    <w:rsid w:val="002F2D85"/>
    <w:rsid w:val="002F4692"/>
    <w:rsid w:val="002F6585"/>
    <w:rsid w:val="002F743F"/>
    <w:rsid w:val="002F7E26"/>
    <w:rsid w:val="00300D34"/>
    <w:rsid w:val="00301CC6"/>
    <w:rsid w:val="00301DE2"/>
    <w:rsid w:val="003029CB"/>
    <w:rsid w:val="00303C4C"/>
    <w:rsid w:val="003045D3"/>
    <w:rsid w:val="00304CD7"/>
    <w:rsid w:val="00304EBE"/>
    <w:rsid w:val="003054A4"/>
    <w:rsid w:val="00306392"/>
    <w:rsid w:val="00306874"/>
    <w:rsid w:val="00306B15"/>
    <w:rsid w:val="003125DE"/>
    <w:rsid w:val="00312672"/>
    <w:rsid w:val="00317A6D"/>
    <w:rsid w:val="00317CAD"/>
    <w:rsid w:val="0032165D"/>
    <w:rsid w:val="003226CB"/>
    <w:rsid w:val="00323601"/>
    <w:rsid w:val="00327612"/>
    <w:rsid w:val="003309DB"/>
    <w:rsid w:val="00330A68"/>
    <w:rsid w:val="00330F24"/>
    <w:rsid w:val="00332784"/>
    <w:rsid w:val="00332A9B"/>
    <w:rsid w:val="003330FE"/>
    <w:rsid w:val="00334E0D"/>
    <w:rsid w:val="00340B28"/>
    <w:rsid w:val="00342878"/>
    <w:rsid w:val="003437E5"/>
    <w:rsid w:val="003446FE"/>
    <w:rsid w:val="00345518"/>
    <w:rsid w:val="00346667"/>
    <w:rsid w:val="00346668"/>
    <w:rsid w:val="003470BE"/>
    <w:rsid w:val="003473E2"/>
    <w:rsid w:val="00351FC9"/>
    <w:rsid w:val="0035378E"/>
    <w:rsid w:val="00353A73"/>
    <w:rsid w:val="0035471E"/>
    <w:rsid w:val="003555EB"/>
    <w:rsid w:val="00355F1A"/>
    <w:rsid w:val="00355F4E"/>
    <w:rsid w:val="00356B75"/>
    <w:rsid w:val="00356BC3"/>
    <w:rsid w:val="00357F0B"/>
    <w:rsid w:val="00362801"/>
    <w:rsid w:val="00362D0F"/>
    <w:rsid w:val="003633E2"/>
    <w:rsid w:val="00363582"/>
    <w:rsid w:val="00363961"/>
    <w:rsid w:val="00365CA8"/>
    <w:rsid w:val="00365FD2"/>
    <w:rsid w:val="003666CF"/>
    <w:rsid w:val="003667CC"/>
    <w:rsid w:val="00366812"/>
    <w:rsid w:val="00366D24"/>
    <w:rsid w:val="00370246"/>
    <w:rsid w:val="00370934"/>
    <w:rsid w:val="00370A94"/>
    <w:rsid w:val="003713A8"/>
    <w:rsid w:val="003716A4"/>
    <w:rsid w:val="0037179F"/>
    <w:rsid w:val="00372B05"/>
    <w:rsid w:val="00375064"/>
    <w:rsid w:val="003752C1"/>
    <w:rsid w:val="00375F03"/>
    <w:rsid w:val="00376994"/>
    <w:rsid w:val="00377C56"/>
    <w:rsid w:val="00381069"/>
    <w:rsid w:val="00382489"/>
    <w:rsid w:val="0038316D"/>
    <w:rsid w:val="0038416C"/>
    <w:rsid w:val="00384FDF"/>
    <w:rsid w:val="0038674C"/>
    <w:rsid w:val="003868D7"/>
    <w:rsid w:val="00387757"/>
    <w:rsid w:val="003900B4"/>
    <w:rsid w:val="003915C8"/>
    <w:rsid w:val="0039193B"/>
    <w:rsid w:val="00391A3A"/>
    <w:rsid w:val="00391EA0"/>
    <w:rsid w:val="003922C2"/>
    <w:rsid w:val="00394390"/>
    <w:rsid w:val="003953CE"/>
    <w:rsid w:val="00395684"/>
    <w:rsid w:val="003979D3"/>
    <w:rsid w:val="00397E2B"/>
    <w:rsid w:val="003A0372"/>
    <w:rsid w:val="003A1767"/>
    <w:rsid w:val="003A2A61"/>
    <w:rsid w:val="003A2A83"/>
    <w:rsid w:val="003A3A46"/>
    <w:rsid w:val="003A4A84"/>
    <w:rsid w:val="003A5287"/>
    <w:rsid w:val="003A589B"/>
    <w:rsid w:val="003A5DE4"/>
    <w:rsid w:val="003A68D1"/>
    <w:rsid w:val="003A6A2E"/>
    <w:rsid w:val="003B2936"/>
    <w:rsid w:val="003B2C95"/>
    <w:rsid w:val="003B3797"/>
    <w:rsid w:val="003B473B"/>
    <w:rsid w:val="003B4D25"/>
    <w:rsid w:val="003B77ED"/>
    <w:rsid w:val="003C0F49"/>
    <w:rsid w:val="003C2487"/>
    <w:rsid w:val="003C2A59"/>
    <w:rsid w:val="003C5B5A"/>
    <w:rsid w:val="003D0A2D"/>
    <w:rsid w:val="003D13BC"/>
    <w:rsid w:val="003D24F8"/>
    <w:rsid w:val="003D4DB7"/>
    <w:rsid w:val="003D5941"/>
    <w:rsid w:val="003D5BF9"/>
    <w:rsid w:val="003D7761"/>
    <w:rsid w:val="003E012C"/>
    <w:rsid w:val="003E0CA7"/>
    <w:rsid w:val="003E0D04"/>
    <w:rsid w:val="003E2543"/>
    <w:rsid w:val="003E7754"/>
    <w:rsid w:val="003E7913"/>
    <w:rsid w:val="003F0540"/>
    <w:rsid w:val="003F2B5D"/>
    <w:rsid w:val="003F755D"/>
    <w:rsid w:val="003F78B2"/>
    <w:rsid w:val="003F7A52"/>
    <w:rsid w:val="003F7E6B"/>
    <w:rsid w:val="004021C9"/>
    <w:rsid w:val="00402A89"/>
    <w:rsid w:val="00402BEF"/>
    <w:rsid w:val="004048D0"/>
    <w:rsid w:val="00410140"/>
    <w:rsid w:val="004102FE"/>
    <w:rsid w:val="00410D2B"/>
    <w:rsid w:val="00411216"/>
    <w:rsid w:val="00411537"/>
    <w:rsid w:val="004121B1"/>
    <w:rsid w:val="00413DBD"/>
    <w:rsid w:val="004144AD"/>
    <w:rsid w:val="00414552"/>
    <w:rsid w:val="00414BBE"/>
    <w:rsid w:val="00416072"/>
    <w:rsid w:val="004200AF"/>
    <w:rsid w:val="00420DCB"/>
    <w:rsid w:val="004216FC"/>
    <w:rsid w:val="00421E2A"/>
    <w:rsid w:val="00421F56"/>
    <w:rsid w:val="00422280"/>
    <w:rsid w:val="00424761"/>
    <w:rsid w:val="004277AB"/>
    <w:rsid w:val="004306E3"/>
    <w:rsid w:val="00430719"/>
    <w:rsid w:val="00430750"/>
    <w:rsid w:val="0043634B"/>
    <w:rsid w:val="004415CE"/>
    <w:rsid w:val="004425F8"/>
    <w:rsid w:val="00442780"/>
    <w:rsid w:val="00442E66"/>
    <w:rsid w:val="00445B9A"/>
    <w:rsid w:val="00450568"/>
    <w:rsid w:val="004507BC"/>
    <w:rsid w:val="004514BB"/>
    <w:rsid w:val="00451ADB"/>
    <w:rsid w:val="004528FD"/>
    <w:rsid w:val="0045640B"/>
    <w:rsid w:val="004612AF"/>
    <w:rsid w:val="0046258F"/>
    <w:rsid w:val="004632BF"/>
    <w:rsid w:val="00465BF5"/>
    <w:rsid w:val="00466697"/>
    <w:rsid w:val="00467AE0"/>
    <w:rsid w:val="00470E06"/>
    <w:rsid w:val="00471F3D"/>
    <w:rsid w:val="0047477B"/>
    <w:rsid w:val="004768D3"/>
    <w:rsid w:val="00476BA8"/>
    <w:rsid w:val="004809CE"/>
    <w:rsid w:val="00481EEB"/>
    <w:rsid w:val="0048336A"/>
    <w:rsid w:val="004871E6"/>
    <w:rsid w:val="004872FD"/>
    <w:rsid w:val="0049264D"/>
    <w:rsid w:val="00494F23"/>
    <w:rsid w:val="0049725A"/>
    <w:rsid w:val="004977A3"/>
    <w:rsid w:val="004A20A8"/>
    <w:rsid w:val="004A2A3E"/>
    <w:rsid w:val="004A7F26"/>
    <w:rsid w:val="004B0145"/>
    <w:rsid w:val="004B0E2B"/>
    <w:rsid w:val="004B0E8C"/>
    <w:rsid w:val="004B2E22"/>
    <w:rsid w:val="004B4B35"/>
    <w:rsid w:val="004B66C7"/>
    <w:rsid w:val="004B680E"/>
    <w:rsid w:val="004B69E7"/>
    <w:rsid w:val="004B7DF0"/>
    <w:rsid w:val="004C1149"/>
    <w:rsid w:val="004C1FD8"/>
    <w:rsid w:val="004C21E5"/>
    <w:rsid w:val="004C2393"/>
    <w:rsid w:val="004C3D45"/>
    <w:rsid w:val="004C4F98"/>
    <w:rsid w:val="004C5D69"/>
    <w:rsid w:val="004C68EC"/>
    <w:rsid w:val="004C7EE6"/>
    <w:rsid w:val="004D2E61"/>
    <w:rsid w:val="004D48BF"/>
    <w:rsid w:val="004D70B6"/>
    <w:rsid w:val="004E0617"/>
    <w:rsid w:val="004E102E"/>
    <w:rsid w:val="004E14DA"/>
    <w:rsid w:val="004E30DA"/>
    <w:rsid w:val="004E3B7A"/>
    <w:rsid w:val="004E3FCE"/>
    <w:rsid w:val="004E4B07"/>
    <w:rsid w:val="004E58D1"/>
    <w:rsid w:val="004E6F79"/>
    <w:rsid w:val="004E717D"/>
    <w:rsid w:val="004F0FE0"/>
    <w:rsid w:val="004F2C2F"/>
    <w:rsid w:val="004F6566"/>
    <w:rsid w:val="004F7007"/>
    <w:rsid w:val="0050043A"/>
    <w:rsid w:val="00500AB5"/>
    <w:rsid w:val="005024FA"/>
    <w:rsid w:val="0050300A"/>
    <w:rsid w:val="0050324A"/>
    <w:rsid w:val="00504669"/>
    <w:rsid w:val="0050593D"/>
    <w:rsid w:val="00506052"/>
    <w:rsid w:val="0050681A"/>
    <w:rsid w:val="00506DB5"/>
    <w:rsid w:val="00507142"/>
    <w:rsid w:val="005077D9"/>
    <w:rsid w:val="00510712"/>
    <w:rsid w:val="0051124E"/>
    <w:rsid w:val="00512925"/>
    <w:rsid w:val="00513678"/>
    <w:rsid w:val="00515EA7"/>
    <w:rsid w:val="00517DC4"/>
    <w:rsid w:val="00522BD9"/>
    <w:rsid w:val="005248ED"/>
    <w:rsid w:val="00524DC9"/>
    <w:rsid w:val="005257A8"/>
    <w:rsid w:val="00525B44"/>
    <w:rsid w:val="00532D81"/>
    <w:rsid w:val="00534FE5"/>
    <w:rsid w:val="00536966"/>
    <w:rsid w:val="00537B9C"/>
    <w:rsid w:val="005400C5"/>
    <w:rsid w:val="00540DF3"/>
    <w:rsid w:val="00543E9F"/>
    <w:rsid w:val="00544A0B"/>
    <w:rsid w:val="00545F43"/>
    <w:rsid w:val="005465E9"/>
    <w:rsid w:val="00553595"/>
    <w:rsid w:val="00553A89"/>
    <w:rsid w:val="0055437B"/>
    <w:rsid w:val="005543EA"/>
    <w:rsid w:val="00555FEF"/>
    <w:rsid w:val="00562D73"/>
    <w:rsid w:val="0056373E"/>
    <w:rsid w:val="00563DBC"/>
    <w:rsid w:val="00567CFF"/>
    <w:rsid w:val="00570063"/>
    <w:rsid w:val="0057233C"/>
    <w:rsid w:val="005724DE"/>
    <w:rsid w:val="005726BB"/>
    <w:rsid w:val="00572F54"/>
    <w:rsid w:val="00574041"/>
    <w:rsid w:val="00574779"/>
    <w:rsid w:val="00574FD6"/>
    <w:rsid w:val="00576746"/>
    <w:rsid w:val="00576A63"/>
    <w:rsid w:val="00576D0C"/>
    <w:rsid w:val="00580D18"/>
    <w:rsid w:val="00581DBC"/>
    <w:rsid w:val="005834BD"/>
    <w:rsid w:val="005852D7"/>
    <w:rsid w:val="005859A2"/>
    <w:rsid w:val="00590032"/>
    <w:rsid w:val="00591B2D"/>
    <w:rsid w:val="00592C33"/>
    <w:rsid w:val="0059747B"/>
    <w:rsid w:val="005A172B"/>
    <w:rsid w:val="005A2457"/>
    <w:rsid w:val="005A2FC2"/>
    <w:rsid w:val="005A53DE"/>
    <w:rsid w:val="005A5B25"/>
    <w:rsid w:val="005B08D8"/>
    <w:rsid w:val="005B189F"/>
    <w:rsid w:val="005B1D72"/>
    <w:rsid w:val="005B267A"/>
    <w:rsid w:val="005B3E82"/>
    <w:rsid w:val="005B59D8"/>
    <w:rsid w:val="005B6833"/>
    <w:rsid w:val="005B6980"/>
    <w:rsid w:val="005B6A9C"/>
    <w:rsid w:val="005C2AAB"/>
    <w:rsid w:val="005C2B26"/>
    <w:rsid w:val="005C77A4"/>
    <w:rsid w:val="005C7F59"/>
    <w:rsid w:val="005D1E01"/>
    <w:rsid w:val="005D2CC0"/>
    <w:rsid w:val="005D4708"/>
    <w:rsid w:val="005E1CC5"/>
    <w:rsid w:val="005E1D05"/>
    <w:rsid w:val="005E3337"/>
    <w:rsid w:val="005E380F"/>
    <w:rsid w:val="005E3EE5"/>
    <w:rsid w:val="005E464C"/>
    <w:rsid w:val="005E5E30"/>
    <w:rsid w:val="005F0CA9"/>
    <w:rsid w:val="005F1567"/>
    <w:rsid w:val="005F46A7"/>
    <w:rsid w:val="00601194"/>
    <w:rsid w:val="00602B85"/>
    <w:rsid w:val="00604AEA"/>
    <w:rsid w:val="00604DE0"/>
    <w:rsid w:val="00605919"/>
    <w:rsid w:val="00605D0A"/>
    <w:rsid w:val="00606D89"/>
    <w:rsid w:val="006106E6"/>
    <w:rsid w:val="00610E09"/>
    <w:rsid w:val="00612A5E"/>
    <w:rsid w:val="0061342B"/>
    <w:rsid w:val="00614312"/>
    <w:rsid w:val="0061584E"/>
    <w:rsid w:val="00616C4C"/>
    <w:rsid w:val="006215E6"/>
    <w:rsid w:val="006253A4"/>
    <w:rsid w:val="006254C1"/>
    <w:rsid w:val="00626FD8"/>
    <w:rsid w:val="006278F6"/>
    <w:rsid w:val="00630AF4"/>
    <w:rsid w:val="006312C8"/>
    <w:rsid w:val="006322F6"/>
    <w:rsid w:val="006357B6"/>
    <w:rsid w:val="006358B0"/>
    <w:rsid w:val="00635C00"/>
    <w:rsid w:val="00636A3E"/>
    <w:rsid w:val="00637F19"/>
    <w:rsid w:val="00640200"/>
    <w:rsid w:val="00640C49"/>
    <w:rsid w:val="00640E4A"/>
    <w:rsid w:val="00641399"/>
    <w:rsid w:val="00641D9E"/>
    <w:rsid w:val="00643E55"/>
    <w:rsid w:val="00644E00"/>
    <w:rsid w:val="00646DC5"/>
    <w:rsid w:val="00647A61"/>
    <w:rsid w:val="00650836"/>
    <w:rsid w:val="006518B1"/>
    <w:rsid w:val="006533D7"/>
    <w:rsid w:val="006540BF"/>
    <w:rsid w:val="006550B5"/>
    <w:rsid w:val="00656797"/>
    <w:rsid w:val="00660223"/>
    <w:rsid w:val="00661AD1"/>
    <w:rsid w:val="00662008"/>
    <w:rsid w:val="00662754"/>
    <w:rsid w:val="00662C58"/>
    <w:rsid w:val="00662DBF"/>
    <w:rsid w:val="006646C8"/>
    <w:rsid w:val="0066616D"/>
    <w:rsid w:val="00670A19"/>
    <w:rsid w:val="0067139F"/>
    <w:rsid w:val="00671617"/>
    <w:rsid w:val="00671D37"/>
    <w:rsid w:val="00672C91"/>
    <w:rsid w:val="00673878"/>
    <w:rsid w:val="0067445C"/>
    <w:rsid w:val="00674F4A"/>
    <w:rsid w:val="00677B2B"/>
    <w:rsid w:val="0068035B"/>
    <w:rsid w:val="00680A32"/>
    <w:rsid w:val="00680DF0"/>
    <w:rsid w:val="00681083"/>
    <w:rsid w:val="00681B7D"/>
    <w:rsid w:val="00681D3F"/>
    <w:rsid w:val="00682EB5"/>
    <w:rsid w:val="00683028"/>
    <w:rsid w:val="006843F4"/>
    <w:rsid w:val="0068583E"/>
    <w:rsid w:val="00686C0A"/>
    <w:rsid w:val="00687751"/>
    <w:rsid w:val="00687B9D"/>
    <w:rsid w:val="00691BB3"/>
    <w:rsid w:val="00693F0F"/>
    <w:rsid w:val="006947D9"/>
    <w:rsid w:val="006950BB"/>
    <w:rsid w:val="006959D1"/>
    <w:rsid w:val="00696295"/>
    <w:rsid w:val="006A1C94"/>
    <w:rsid w:val="006A362A"/>
    <w:rsid w:val="006A3910"/>
    <w:rsid w:val="006A6B74"/>
    <w:rsid w:val="006A734C"/>
    <w:rsid w:val="006A7357"/>
    <w:rsid w:val="006B1969"/>
    <w:rsid w:val="006B1E59"/>
    <w:rsid w:val="006B26EF"/>
    <w:rsid w:val="006B32D4"/>
    <w:rsid w:val="006B4CF3"/>
    <w:rsid w:val="006B4EFF"/>
    <w:rsid w:val="006B5A82"/>
    <w:rsid w:val="006B5B49"/>
    <w:rsid w:val="006C0713"/>
    <w:rsid w:val="006C221E"/>
    <w:rsid w:val="006C2A00"/>
    <w:rsid w:val="006C3F80"/>
    <w:rsid w:val="006C5CFD"/>
    <w:rsid w:val="006C6200"/>
    <w:rsid w:val="006C6947"/>
    <w:rsid w:val="006C7CCF"/>
    <w:rsid w:val="006D013C"/>
    <w:rsid w:val="006D06C5"/>
    <w:rsid w:val="006D1A95"/>
    <w:rsid w:val="006D1B74"/>
    <w:rsid w:val="006D3070"/>
    <w:rsid w:val="006D334E"/>
    <w:rsid w:val="006D35EE"/>
    <w:rsid w:val="006D3CF3"/>
    <w:rsid w:val="006D4D63"/>
    <w:rsid w:val="006D5D42"/>
    <w:rsid w:val="006D719F"/>
    <w:rsid w:val="006D76F0"/>
    <w:rsid w:val="006D784A"/>
    <w:rsid w:val="006E2204"/>
    <w:rsid w:val="006E3D12"/>
    <w:rsid w:val="006E468E"/>
    <w:rsid w:val="006E6A17"/>
    <w:rsid w:val="006F05CD"/>
    <w:rsid w:val="006F1BE2"/>
    <w:rsid w:val="006F2847"/>
    <w:rsid w:val="006F4444"/>
    <w:rsid w:val="006F459F"/>
    <w:rsid w:val="006F5CF8"/>
    <w:rsid w:val="006F7B5F"/>
    <w:rsid w:val="0070015F"/>
    <w:rsid w:val="00701FC2"/>
    <w:rsid w:val="0070207E"/>
    <w:rsid w:val="007026F8"/>
    <w:rsid w:val="00703173"/>
    <w:rsid w:val="00704EF9"/>
    <w:rsid w:val="00705CFE"/>
    <w:rsid w:val="00710065"/>
    <w:rsid w:val="007105D3"/>
    <w:rsid w:val="00711DC3"/>
    <w:rsid w:val="00712B87"/>
    <w:rsid w:val="007138A0"/>
    <w:rsid w:val="007142A7"/>
    <w:rsid w:val="007150EA"/>
    <w:rsid w:val="00715591"/>
    <w:rsid w:val="0071567D"/>
    <w:rsid w:val="00715D7C"/>
    <w:rsid w:val="00720B31"/>
    <w:rsid w:val="00722F00"/>
    <w:rsid w:val="00727711"/>
    <w:rsid w:val="00727ADF"/>
    <w:rsid w:val="00730EC0"/>
    <w:rsid w:val="00731056"/>
    <w:rsid w:val="00737154"/>
    <w:rsid w:val="00741620"/>
    <w:rsid w:val="00745ED8"/>
    <w:rsid w:val="0074619B"/>
    <w:rsid w:val="00746B90"/>
    <w:rsid w:val="007472EE"/>
    <w:rsid w:val="00754AC8"/>
    <w:rsid w:val="00755581"/>
    <w:rsid w:val="0075696F"/>
    <w:rsid w:val="00757511"/>
    <w:rsid w:val="0075793F"/>
    <w:rsid w:val="00760833"/>
    <w:rsid w:val="00762227"/>
    <w:rsid w:val="00762FD6"/>
    <w:rsid w:val="00763B3F"/>
    <w:rsid w:val="00763ED2"/>
    <w:rsid w:val="00764132"/>
    <w:rsid w:val="007644C8"/>
    <w:rsid w:val="00764660"/>
    <w:rsid w:val="00765374"/>
    <w:rsid w:val="00766DC1"/>
    <w:rsid w:val="00770583"/>
    <w:rsid w:val="007713B5"/>
    <w:rsid w:val="007716BB"/>
    <w:rsid w:val="007722A4"/>
    <w:rsid w:val="00775041"/>
    <w:rsid w:val="00776140"/>
    <w:rsid w:val="00777C84"/>
    <w:rsid w:val="0078073B"/>
    <w:rsid w:val="00781064"/>
    <w:rsid w:val="007819E2"/>
    <w:rsid w:val="00781F94"/>
    <w:rsid w:val="0078309E"/>
    <w:rsid w:val="007852DB"/>
    <w:rsid w:val="00785436"/>
    <w:rsid w:val="00785F24"/>
    <w:rsid w:val="00786F3B"/>
    <w:rsid w:val="00790646"/>
    <w:rsid w:val="00790990"/>
    <w:rsid w:val="0079224E"/>
    <w:rsid w:val="0079518A"/>
    <w:rsid w:val="007960E8"/>
    <w:rsid w:val="00797CE4"/>
    <w:rsid w:val="007A2531"/>
    <w:rsid w:val="007A30DE"/>
    <w:rsid w:val="007A3744"/>
    <w:rsid w:val="007A3D5E"/>
    <w:rsid w:val="007A4D7E"/>
    <w:rsid w:val="007A60E9"/>
    <w:rsid w:val="007A70D4"/>
    <w:rsid w:val="007B0779"/>
    <w:rsid w:val="007B2851"/>
    <w:rsid w:val="007B370A"/>
    <w:rsid w:val="007B396E"/>
    <w:rsid w:val="007B4DCD"/>
    <w:rsid w:val="007B6F03"/>
    <w:rsid w:val="007B7402"/>
    <w:rsid w:val="007B7C24"/>
    <w:rsid w:val="007C07A9"/>
    <w:rsid w:val="007C2985"/>
    <w:rsid w:val="007C44EE"/>
    <w:rsid w:val="007C4FC3"/>
    <w:rsid w:val="007C79F4"/>
    <w:rsid w:val="007D0F1F"/>
    <w:rsid w:val="007D1359"/>
    <w:rsid w:val="007D3A70"/>
    <w:rsid w:val="007D3F8D"/>
    <w:rsid w:val="007D500D"/>
    <w:rsid w:val="007D625B"/>
    <w:rsid w:val="007D7094"/>
    <w:rsid w:val="007E045A"/>
    <w:rsid w:val="007E0587"/>
    <w:rsid w:val="007E2803"/>
    <w:rsid w:val="007E51E4"/>
    <w:rsid w:val="007E5FD2"/>
    <w:rsid w:val="007E62A2"/>
    <w:rsid w:val="007E7C39"/>
    <w:rsid w:val="007F0A68"/>
    <w:rsid w:val="007F34C6"/>
    <w:rsid w:val="007F3A4C"/>
    <w:rsid w:val="007F40A4"/>
    <w:rsid w:val="007F6B01"/>
    <w:rsid w:val="008037A3"/>
    <w:rsid w:val="00803E76"/>
    <w:rsid w:val="008041D0"/>
    <w:rsid w:val="0080498C"/>
    <w:rsid w:val="00805578"/>
    <w:rsid w:val="00805D1B"/>
    <w:rsid w:val="00810443"/>
    <w:rsid w:val="00811AAE"/>
    <w:rsid w:val="008150F5"/>
    <w:rsid w:val="008162BF"/>
    <w:rsid w:val="00821B8F"/>
    <w:rsid w:val="00822CA7"/>
    <w:rsid w:val="00823B17"/>
    <w:rsid w:val="00831554"/>
    <w:rsid w:val="00833F05"/>
    <w:rsid w:val="00835AE7"/>
    <w:rsid w:val="00837B16"/>
    <w:rsid w:val="008402FF"/>
    <w:rsid w:val="00840CDD"/>
    <w:rsid w:val="00843977"/>
    <w:rsid w:val="00843E12"/>
    <w:rsid w:val="00844A49"/>
    <w:rsid w:val="00844A74"/>
    <w:rsid w:val="0084591C"/>
    <w:rsid w:val="008508B8"/>
    <w:rsid w:val="00851183"/>
    <w:rsid w:val="00852C04"/>
    <w:rsid w:val="0085386C"/>
    <w:rsid w:val="00854BC6"/>
    <w:rsid w:val="00854FFF"/>
    <w:rsid w:val="00855DED"/>
    <w:rsid w:val="00856C68"/>
    <w:rsid w:val="00857CFE"/>
    <w:rsid w:val="00860A02"/>
    <w:rsid w:val="00861CB7"/>
    <w:rsid w:val="008623CE"/>
    <w:rsid w:val="00863A82"/>
    <w:rsid w:val="00863BF3"/>
    <w:rsid w:val="0086700C"/>
    <w:rsid w:val="00870777"/>
    <w:rsid w:val="008707B5"/>
    <w:rsid w:val="00871A59"/>
    <w:rsid w:val="00872654"/>
    <w:rsid w:val="0087415F"/>
    <w:rsid w:val="00874DE9"/>
    <w:rsid w:val="00876864"/>
    <w:rsid w:val="00876B13"/>
    <w:rsid w:val="008818FA"/>
    <w:rsid w:val="00882317"/>
    <w:rsid w:val="00884EBD"/>
    <w:rsid w:val="00886E0F"/>
    <w:rsid w:val="0088704C"/>
    <w:rsid w:val="008871F8"/>
    <w:rsid w:val="00887CFD"/>
    <w:rsid w:val="008906A7"/>
    <w:rsid w:val="008910E0"/>
    <w:rsid w:val="00891E72"/>
    <w:rsid w:val="00892288"/>
    <w:rsid w:val="0089343A"/>
    <w:rsid w:val="00893AC8"/>
    <w:rsid w:val="00896648"/>
    <w:rsid w:val="00896DA9"/>
    <w:rsid w:val="008977F7"/>
    <w:rsid w:val="008A04B4"/>
    <w:rsid w:val="008A1B37"/>
    <w:rsid w:val="008A332C"/>
    <w:rsid w:val="008A3A7A"/>
    <w:rsid w:val="008A3D32"/>
    <w:rsid w:val="008A5F89"/>
    <w:rsid w:val="008A76E4"/>
    <w:rsid w:val="008A78EE"/>
    <w:rsid w:val="008A7C95"/>
    <w:rsid w:val="008B047F"/>
    <w:rsid w:val="008B0C54"/>
    <w:rsid w:val="008B39B0"/>
    <w:rsid w:val="008B6450"/>
    <w:rsid w:val="008C083B"/>
    <w:rsid w:val="008C1C97"/>
    <w:rsid w:val="008C300A"/>
    <w:rsid w:val="008C32D7"/>
    <w:rsid w:val="008C330F"/>
    <w:rsid w:val="008C55E2"/>
    <w:rsid w:val="008C5FD0"/>
    <w:rsid w:val="008C6C71"/>
    <w:rsid w:val="008D18F1"/>
    <w:rsid w:val="008D1FA8"/>
    <w:rsid w:val="008D2DB1"/>
    <w:rsid w:val="008D56ED"/>
    <w:rsid w:val="008D5F9A"/>
    <w:rsid w:val="008D60E2"/>
    <w:rsid w:val="008E19C0"/>
    <w:rsid w:val="008E1C45"/>
    <w:rsid w:val="008E1EEB"/>
    <w:rsid w:val="008E4A5F"/>
    <w:rsid w:val="008E64F3"/>
    <w:rsid w:val="008E6632"/>
    <w:rsid w:val="008E7B25"/>
    <w:rsid w:val="008E7D5E"/>
    <w:rsid w:val="008E7DFA"/>
    <w:rsid w:val="008F1073"/>
    <w:rsid w:val="008F15FE"/>
    <w:rsid w:val="008F48A3"/>
    <w:rsid w:val="008F48DA"/>
    <w:rsid w:val="008F542D"/>
    <w:rsid w:val="008F61D7"/>
    <w:rsid w:val="00900E77"/>
    <w:rsid w:val="00901DE4"/>
    <w:rsid w:val="00904C3D"/>
    <w:rsid w:val="00906D7F"/>
    <w:rsid w:val="0091012E"/>
    <w:rsid w:val="00913383"/>
    <w:rsid w:val="0091431F"/>
    <w:rsid w:val="009145F8"/>
    <w:rsid w:val="00914E9D"/>
    <w:rsid w:val="00914F9E"/>
    <w:rsid w:val="00916602"/>
    <w:rsid w:val="00916BC8"/>
    <w:rsid w:val="00920C87"/>
    <w:rsid w:val="00924349"/>
    <w:rsid w:val="00925977"/>
    <w:rsid w:val="00925EC8"/>
    <w:rsid w:val="009305A6"/>
    <w:rsid w:val="00931F66"/>
    <w:rsid w:val="00932B29"/>
    <w:rsid w:val="00932FF8"/>
    <w:rsid w:val="00936137"/>
    <w:rsid w:val="00936445"/>
    <w:rsid w:val="00936923"/>
    <w:rsid w:val="00937293"/>
    <w:rsid w:val="009406FF"/>
    <w:rsid w:val="00940B58"/>
    <w:rsid w:val="00941149"/>
    <w:rsid w:val="00943D59"/>
    <w:rsid w:val="009443BE"/>
    <w:rsid w:val="00946BB4"/>
    <w:rsid w:val="00946D0A"/>
    <w:rsid w:val="00950580"/>
    <w:rsid w:val="00950DD6"/>
    <w:rsid w:val="00952779"/>
    <w:rsid w:val="00954D05"/>
    <w:rsid w:val="009553AD"/>
    <w:rsid w:val="009562B1"/>
    <w:rsid w:val="00956C40"/>
    <w:rsid w:val="009606E1"/>
    <w:rsid w:val="0096107B"/>
    <w:rsid w:val="00961A67"/>
    <w:rsid w:val="00963FE9"/>
    <w:rsid w:val="009678E9"/>
    <w:rsid w:val="009717E7"/>
    <w:rsid w:val="009727BA"/>
    <w:rsid w:val="00972DAB"/>
    <w:rsid w:val="00972E8B"/>
    <w:rsid w:val="0097385F"/>
    <w:rsid w:val="00975886"/>
    <w:rsid w:val="00981636"/>
    <w:rsid w:val="009821F0"/>
    <w:rsid w:val="009827DC"/>
    <w:rsid w:val="00983001"/>
    <w:rsid w:val="00983EC5"/>
    <w:rsid w:val="00984F79"/>
    <w:rsid w:val="00985BA2"/>
    <w:rsid w:val="00986616"/>
    <w:rsid w:val="009913A2"/>
    <w:rsid w:val="00991D16"/>
    <w:rsid w:val="009928CB"/>
    <w:rsid w:val="00993976"/>
    <w:rsid w:val="00994646"/>
    <w:rsid w:val="00994B3E"/>
    <w:rsid w:val="009957A4"/>
    <w:rsid w:val="00995CAD"/>
    <w:rsid w:val="00997C1F"/>
    <w:rsid w:val="009A3E1E"/>
    <w:rsid w:val="009A48CF"/>
    <w:rsid w:val="009A6D6D"/>
    <w:rsid w:val="009B4163"/>
    <w:rsid w:val="009B4560"/>
    <w:rsid w:val="009B5007"/>
    <w:rsid w:val="009B52DB"/>
    <w:rsid w:val="009B70ED"/>
    <w:rsid w:val="009B7D89"/>
    <w:rsid w:val="009B7EEA"/>
    <w:rsid w:val="009C0CB4"/>
    <w:rsid w:val="009C1A2A"/>
    <w:rsid w:val="009C1F4E"/>
    <w:rsid w:val="009C2937"/>
    <w:rsid w:val="009C2A08"/>
    <w:rsid w:val="009C2BFA"/>
    <w:rsid w:val="009C3585"/>
    <w:rsid w:val="009C379F"/>
    <w:rsid w:val="009C4673"/>
    <w:rsid w:val="009C69D8"/>
    <w:rsid w:val="009C7D97"/>
    <w:rsid w:val="009D0134"/>
    <w:rsid w:val="009D0CBB"/>
    <w:rsid w:val="009D2009"/>
    <w:rsid w:val="009D258C"/>
    <w:rsid w:val="009D29B5"/>
    <w:rsid w:val="009D61CD"/>
    <w:rsid w:val="009D69A8"/>
    <w:rsid w:val="009E152C"/>
    <w:rsid w:val="009E2920"/>
    <w:rsid w:val="009E2A0C"/>
    <w:rsid w:val="009E3D3A"/>
    <w:rsid w:val="009E6051"/>
    <w:rsid w:val="009E653B"/>
    <w:rsid w:val="009F0CE1"/>
    <w:rsid w:val="009F4621"/>
    <w:rsid w:val="009F5933"/>
    <w:rsid w:val="009F5C24"/>
    <w:rsid w:val="00A00B53"/>
    <w:rsid w:val="00A043A3"/>
    <w:rsid w:val="00A065BB"/>
    <w:rsid w:val="00A0686F"/>
    <w:rsid w:val="00A06920"/>
    <w:rsid w:val="00A06D2A"/>
    <w:rsid w:val="00A073DB"/>
    <w:rsid w:val="00A07AFA"/>
    <w:rsid w:val="00A10A50"/>
    <w:rsid w:val="00A115A2"/>
    <w:rsid w:val="00A12227"/>
    <w:rsid w:val="00A123A9"/>
    <w:rsid w:val="00A14375"/>
    <w:rsid w:val="00A17AE9"/>
    <w:rsid w:val="00A23DBA"/>
    <w:rsid w:val="00A26465"/>
    <w:rsid w:val="00A26CDB"/>
    <w:rsid w:val="00A27D11"/>
    <w:rsid w:val="00A300D3"/>
    <w:rsid w:val="00A309B9"/>
    <w:rsid w:val="00A31FDD"/>
    <w:rsid w:val="00A34407"/>
    <w:rsid w:val="00A35B2E"/>
    <w:rsid w:val="00A35C17"/>
    <w:rsid w:val="00A40941"/>
    <w:rsid w:val="00A41523"/>
    <w:rsid w:val="00A5206B"/>
    <w:rsid w:val="00A553EF"/>
    <w:rsid w:val="00A554B4"/>
    <w:rsid w:val="00A55EC7"/>
    <w:rsid w:val="00A56446"/>
    <w:rsid w:val="00A56FEC"/>
    <w:rsid w:val="00A57429"/>
    <w:rsid w:val="00A57CED"/>
    <w:rsid w:val="00A6015C"/>
    <w:rsid w:val="00A60326"/>
    <w:rsid w:val="00A64156"/>
    <w:rsid w:val="00A64ECA"/>
    <w:rsid w:val="00A662F3"/>
    <w:rsid w:val="00A66323"/>
    <w:rsid w:val="00A66443"/>
    <w:rsid w:val="00A66D7B"/>
    <w:rsid w:val="00A67C07"/>
    <w:rsid w:val="00A7038D"/>
    <w:rsid w:val="00A70EF5"/>
    <w:rsid w:val="00A71C50"/>
    <w:rsid w:val="00A72A87"/>
    <w:rsid w:val="00A73430"/>
    <w:rsid w:val="00A77C4C"/>
    <w:rsid w:val="00A80A74"/>
    <w:rsid w:val="00A80CAD"/>
    <w:rsid w:val="00A819C4"/>
    <w:rsid w:val="00A82BB0"/>
    <w:rsid w:val="00A85D3E"/>
    <w:rsid w:val="00A86325"/>
    <w:rsid w:val="00A8706D"/>
    <w:rsid w:val="00A90123"/>
    <w:rsid w:val="00A90FF1"/>
    <w:rsid w:val="00A92BCD"/>
    <w:rsid w:val="00A9455F"/>
    <w:rsid w:val="00A97937"/>
    <w:rsid w:val="00A97B92"/>
    <w:rsid w:val="00A97ECF"/>
    <w:rsid w:val="00AA2B1E"/>
    <w:rsid w:val="00AA3B1E"/>
    <w:rsid w:val="00AA4697"/>
    <w:rsid w:val="00AA4DCE"/>
    <w:rsid w:val="00AA4E26"/>
    <w:rsid w:val="00AA5674"/>
    <w:rsid w:val="00AA59AE"/>
    <w:rsid w:val="00AB0039"/>
    <w:rsid w:val="00AB0762"/>
    <w:rsid w:val="00AB1549"/>
    <w:rsid w:val="00AB3236"/>
    <w:rsid w:val="00AB3AFF"/>
    <w:rsid w:val="00AB5895"/>
    <w:rsid w:val="00AB7C89"/>
    <w:rsid w:val="00AC0EC3"/>
    <w:rsid w:val="00AC0F58"/>
    <w:rsid w:val="00AC1E4A"/>
    <w:rsid w:val="00AC2DD0"/>
    <w:rsid w:val="00AC3E23"/>
    <w:rsid w:val="00AC4C6E"/>
    <w:rsid w:val="00AC6149"/>
    <w:rsid w:val="00AC667B"/>
    <w:rsid w:val="00AC7077"/>
    <w:rsid w:val="00AC7930"/>
    <w:rsid w:val="00AD2DC7"/>
    <w:rsid w:val="00AD4460"/>
    <w:rsid w:val="00AD4873"/>
    <w:rsid w:val="00AD57A4"/>
    <w:rsid w:val="00AD6E1D"/>
    <w:rsid w:val="00AD7913"/>
    <w:rsid w:val="00AE05B4"/>
    <w:rsid w:val="00AE0A1D"/>
    <w:rsid w:val="00AE2333"/>
    <w:rsid w:val="00AE37C3"/>
    <w:rsid w:val="00AE3C07"/>
    <w:rsid w:val="00AE5CE2"/>
    <w:rsid w:val="00AE686E"/>
    <w:rsid w:val="00AF2696"/>
    <w:rsid w:val="00AF433F"/>
    <w:rsid w:val="00AF57BE"/>
    <w:rsid w:val="00AF65A9"/>
    <w:rsid w:val="00AF7D4C"/>
    <w:rsid w:val="00B005A4"/>
    <w:rsid w:val="00B01EE4"/>
    <w:rsid w:val="00B02233"/>
    <w:rsid w:val="00B02A8A"/>
    <w:rsid w:val="00B02D14"/>
    <w:rsid w:val="00B02F17"/>
    <w:rsid w:val="00B06544"/>
    <w:rsid w:val="00B0721E"/>
    <w:rsid w:val="00B07882"/>
    <w:rsid w:val="00B10068"/>
    <w:rsid w:val="00B115CA"/>
    <w:rsid w:val="00B134C0"/>
    <w:rsid w:val="00B1362E"/>
    <w:rsid w:val="00B15C8E"/>
    <w:rsid w:val="00B1632C"/>
    <w:rsid w:val="00B16BDA"/>
    <w:rsid w:val="00B16EE1"/>
    <w:rsid w:val="00B17EFC"/>
    <w:rsid w:val="00B20269"/>
    <w:rsid w:val="00B20DD8"/>
    <w:rsid w:val="00B22440"/>
    <w:rsid w:val="00B24861"/>
    <w:rsid w:val="00B26191"/>
    <w:rsid w:val="00B34A13"/>
    <w:rsid w:val="00B37A3F"/>
    <w:rsid w:val="00B427FA"/>
    <w:rsid w:val="00B42D7A"/>
    <w:rsid w:val="00B42F7C"/>
    <w:rsid w:val="00B4367E"/>
    <w:rsid w:val="00B43911"/>
    <w:rsid w:val="00B44561"/>
    <w:rsid w:val="00B46613"/>
    <w:rsid w:val="00B52BD4"/>
    <w:rsid w:val="00B53278"/>
    <w:rsid w:val="00B54324"/>
    <w:rsid w:val="00B5594D"/>
    <w:rsid w:val="00B57928"/>
    <w:rsid w:val="00B57CF6"/>
    <w:rsid w:val="00B60390"/>
    <w:rsid w:val="00B606B0"/>
    <w:rsid w:val="00B61DFA"/>
    <w:rsid w:val="00B66638"/>
    <w:rsid w:val="00B66EBB"/>
    <w:rsid w:val="00B6702C"/>
    <w:rsid w:val="00B6766D"/>
    <w:rsid w:val="00B703BD"/>
    <w:rsid w:val="00B72C34"/>
    <w:rsid w:val="00B73158"/>
    <w:rsid w:val="00B73D63"/>
    <w:rsid w:val="00B75086"/>
    <w:rsid w:val="00B77D26"/>
    <w:rsid w:val="00B77D90"/>
    <w:rsid w:val="00B817AD"/>
    <w:rsid w:val="00B824E9"/>
    <w:rsid w:val="00B8430E"/>
    <w:rsid w:val="00B8551D"/>
    <w:rsid w:val="00B86219"/>
    <w:rsid w:val="00B86806"/>
    <w:rsid w:val="00B86D37"/>
    <w:rsid w:val="00B90240"/>
    <w:rsid w:val="00B907AA"/>
    <w:rsid w:val="00B9156F"/>
    <w:rsid w:val="00B93D9E"/>
    <w:rsid w:val="00B969FE"/>
    <w:rsid w:val="00BA2010"/>
    <w:rsid w:val="00BA3809"/>
    <w:rsid w:val="00BA49BC"/>
    <w:rsid w:val="00BA5866"/>
    <w:rsid w:val="00BA796C"/>
    <w:rsid w:val="00BB237D"/>
    <w:rsid w:val="00BB3303"/>
    <w:rsid w:val="00BB51B4"/>
    <w:rsid w:val="00BB5D02"/>
    <w:rsid w:val="00BB615F"/>
    <w:rsid w:val="00BB6F4F"/>
    <w:rsid w:val="00BB7ACB"/>
    <w:rsid w:val="00BC25B2"/>
    <w:rsid w:val="00BC2EFF"/>
    <w:rsid w:val="00BC42FE"/>
    <w:rsid w:val="00BC444C"/>
    <w:rsid w:val="00BC46B0"/>
    <w:rsid w:val="00BC4C23"/>
    <w:rsid w:val="00BC5D57"/>
    <w:rsid w:val="00BC66B0"/>
    <w:rsid w:val="00BD0286"/>
    <w:rsid w:val="00BD22D4"/>
    <w:rsid w:val="00BD37AE"/>
    <w:rsid w:val="00BD3ACC"/>
    <w:rsid w:val="00BD4833"/>
    <w:rsid w:val="00BD51C6"/>
    <w:rsid w:val="00BD6352"/>
    <w:rsid w:val="00BD7D0C"/>
    <w:rsid w:val="00BE0D20"/>
    <w:rsid w:val="00BE1A37"/>
    <w:rsid w:val="00BE1EAB"/>
    <w:rsid w:val="00BE3395"/>
    <w:rsid w:val="00BE3AAB"/>
    <w:rsid w:val="00BF04BC"/>
    <w:rsid w:val="00BF08C9"/>
    <w:rsid w:val="00BF3507"/>
    <w:rsid w:val="00BF61C2"/>
    <w:rsid w:val="00BF6488"/>
    <w:rsid w:val="00BF67F3"/>
    <w:rsid w:val="00BF6D46"/>
    <w:rsid w:val="00BF7C3F"/>
    <w:rsid w:val="00C02C18"/>
    <w:rsid w:val="00C03700"/>
    <w:rsid w:val="00C03DB8"/>
    <w:rsid w:val="00C052FC"/>
    <w:rsid w:val="00C053A0"/>
    <w:rsid w:val="00C05AA5"/>
    <w:rsid w:val="00C05AFA"/>
    <w:rsid w:val="00C06DC2"/>
    <w:rsid w:val="00C12313"/>
    <w:rsid w:val="00C1234E"/>
    <w:rsid w:val="00C14282"/>
    <w:rsid w:val="00C143A1"/>
    <w:rsid w:val="00C14DEE"/>
    <w:rsid w:val="00C158AD"/>
    <w:rsid w:val="00C15AC9"/>
    <w:rsid w:val="00C165B2"/>
    <w:rsid w:val="00C1666F"/>
    <w:rsid w:val="00C16A00"/>
    <w:rsid w:val="00C16D4A"/>
    <w:rsid w:val="00C16D62"/>
    <w:rsid w:val="00C16DC0"/>
    <w:rsid w:val="00C20A04"/>
    <w:rsid w:val="00C20DB0"/>
    <w:rsid w:val="00C214AF"/>
    <w:rsid w:val="00C23D92"/>
    <w:rsid w:val="00C24464"/>
    <w:rsid w:val="00C266B0"/>
    <w:rsid w:val="00C27FF3"/>
    <w:rsid w:val="00C31B70"/>
    <w:rsid w:val="00C31FD3"/>
    <w:rsid w:val="00C3292D"/>
    <w:rsid w:val="00C33452"/>
    <w:rsid w:val="00C33487"/>
    <w:rsid w:val="00C3477C"/>
    <w:rsid w:val="00C35A5E"/>
    <w:rsid w:val="00C35C95"/>
    <w:rsid w:val="00C36554"/>
    <w:rsid w:val="00C36B06"/>
    <w:rsid w:val="00C377B9"/>
    <w:rsid w:val="00C4071E"/>
    <w:rsid w:val="00C40A2D"/>
    <w:rsid w:val="00C41595"/>
    <w:rsid w:val="00C41C3E"/>
    <w:rsid w:val="00C42666"/>
    <w:rsid w:val="00C5265C"/>
    <w:rsid w:val="00C541B7"/>
    <w:rsid w:val="00C55E25"/>
    <w:rsid w:val="00C57FBF"/>
    <w:rsid w:val="00C600BE"/>
    <w:rsid w:val="00C63A77"/>
    <w:rsid w:val="00C63DEE"/>
    <w:rsid w:val="00C64936"/>
    <w:rsid w:val="00C65B89"/>
    <w:rsid w:val="00C66368"/>
    <w:rsid w:val="00C66F8E"/>
    <w:rsid w:val="00C67B9B"/>
    <w:rsid w:val="00C709C6"/>
    <w:rsid w:val="00C717B5"/>
    <w:rsid w:val="00C722C2"/>
    <w:rsid w:val="00C731E8"/>
    <w:rsid w:val="00C74643"/>
    <w:rsid w:val="00C75C20"/>
    <w:rsid w:val="00C762E4"/>
    <w:rsid w:val="00C76384"/>
    <w:rsid w:val="00C76814"/>
    <w:rsid w:val="00C7718B"/>
    <w:rsid w:val="00C827D6"/>
    <w:rsid w:val="00C82B8C"/>
    <w:rsid w:val="00C8350E"/>
    <w:rsid w:val="00C8421D"/>
    <w:rsid w:val="00C854B2"/>
    <w:rsid w:val="00C87E9E"/>
    <w:rsid w:val="00C87FDC"/>
    <w:rsid w:val="00C91C92"/>
    <w:rsid w:val="00C91E18"/>
    <w:rsid w:val="00C9241C"/>
    <w:rsid w:val="00C9372F"/>
    <w:rsid w:val="00C963BF"/>
    <w:rsid w:val="00C975D6"/>
    <w:rsid w:val="00C97B36"/>
    <w:rsid w:val="00CA03DA"/>
    <w:rsid w:val="00CA1B9B"/>
    <w:rsid w:val="00CA33B7"/>
    <w:rsid w:val="00CA44B9"/>
    <w:rsid w:val="00CB2738"/>
    <w:rsid w:val="00CB2C49"/>
    <w:rsid w:val="00CB64AE"/>
    <w:rsid w:val="00CB68BA"/>
    <w:rsid w:val="00CB70FA"/>
    <w:rsid w:val="00CC0872"/>
    <w:rsid w:val="00CC125C"/>
    <w:rsid w:val="00CC2065"/>
    <w:rsid w:val="00CC38EA"/>
    <w:rsid w:val="00CC5112"/>
    <w:rsid w:val="00CC54D1"/>
    <w:rsid w:val="00CD2314"/>
    <w:rsid w:val="00CD2477"/>
    <w:rsid w:val="00CD31A8"/>
    <w:rsid w:val="00CD34CF"/>
    <w:rsid w:val="00CD528F"/>
    <w:rsid w:val="00CD52B3"/>
    <w:rsid w:val="00CD5E10"/>
    <w:rsid w:val="00CD6B72"/>
    <w:rsid w:val="00CD6F1C"/>
    <w:rsid w:val="00CD7FA6"/>
    <w:rsid w:val="00CE3169"/>
    <w:rsid w:val="00CE320A"/>
    <w:rsid w:val="00CE5F29"/>
    <w:rsid w:val="00CF211E"/>
    <w:rsid w:val="00CF5EFC"/>
    <w:rsid w:val="00D00CBA"/>
    <w:rsid w:val="00D00E2A"/>
    <w:rsid w:val="00D013A1"/>
    <w:rsid w:val="00D01D9D"/>
    <w:rsid w:val="00D020F8"/>
    <w:rsid w:val="00D02C8B"/>
    <w:rsid w:val="00D03455"/>
    <w:rsid w:val="00D03EB0"/>
    <w:rsid w:val="00D0674D"/>
    <w:rsid w:val="00D0722D"/>
    <w:rsid w:val="00D075F7"/>
    <w:rsid w:val="00D07F24"/>
    <w:rsid w:val="00D101E0"/>
    <w:rsid w:val="00D11137"/>
    <w:rsid w:val="00D11F00"/>
    <w:rsid w:val="00D14FCA"/>
    <w:rsid w:val="00D1765A"/>
    <w:rsid w:val="00D20094"/>
    <w:rsid w:val="00D20F40"/>
    <w:rsid w:val="00D221C1"/>
    <w:rsid w:val="00D2368F"/>
    <w:rsid w:val="00D26591"/>
    <w:rsid w:val="00D30AC0"/>
    <w:rsid w:val="00D30ED7"/>
    <w:rsid w:val="00D35276"/>
    <w:rsid w:val="00D35459"/>
    <w:rsid w:val="00D3547A"/>
    <w:rsid w:val="00D3674B"/>
    <w:rsid w:val="00D3767B"/>
    <w:rsid w:val="00D41155"/>
    <w:rsid w:val="00D432C1"/>
    <w:rsid w:val="00D43405"/>
    <w:rsid w:val="00D44171"/>
    <w:rsid w:val="00D44A4D"/>
    <w:rsid w:val="00D450BF"/>
    <w:rsid w:val="00D45426"/>
    <w:rsid w:val="00D46D29"/>
    <w:rsid w:val="00D46D5F"/>
    <w:rsid w:val="00D51D8E"/>
    <w:rsid w:val="00D544E5"/>
    <w:rsid w:val="00D54961"/>
    <w:rsid w:val="00D54F41"/>
    <w:rsid w:val="00D55215"/>
    <w:rsid w:val="00D55671"/>
    <w:rsid w:val="00D56AB9"/>
    <w:rsid w:val="00D57131"/>
    <w:rsid w:val="00D572E0"/>
    <w:rsid w:val="00D60CD7"/>
    <w:rsid w:val="00D61D37"/>
    <w:rsid w:val="00D62500"/>
    <w:rsid w:val="00D6691B"/>
    <w:rsid w:val="00D66E12"/>
    <w:rsid w:val="00D6772A"/>
    <w:rsid w:val="00D70717"/>
    <w:rsid w:val="00D71B76"/>
    <w:rsid w:val="00D72B2D"/>
    <w:rsid w:val="00D76CF0"/>
    <w:rsid w:val="00D80144"/>
    <w:rsid w:val="00D816B8"/>
    <w:rsid w:val="00D90290"/>
    <w:rsid w:val="00D90EAC"/>
    <w:rsid w:val="00D92A75"/>
    <w:rsid w:val="00D9412F"/>
    <w:rsid w:val="00D94C84"/>
    <w:rsid w:val="00D97A78"/>
    <w:rsid w:val="00DA0744"/>
    <w:rsid w:val="00DA13D7"/>
    <w:rsid w:val="00DA1D23"/>
    <w:rsid w:val="00DA22B7"/>
    <w:rsid w:val="00DA2AD4"/>
    <w:rsid w:val="00DA3428"/>
    <w:rsid w:val="00DA3FC5"/>
    <w:rsid w:val="00DA4FAB"/>
    <w:rsid w:val="00DA55A7"/>
    <w:rsid w:val="00DA5F0C"/>
    <w:rsid w:val="00DA697E"/>
    <w:rsid w:val="00DA69CF"/>
    <w:rsid w:val="00DA799D"/>
    <w:rsid w:val="00DA7A7A"/>
    <w:rsid w:val="00DB07D3"/>
    <w:rsid w:val="00DB1BC2"/>
    <w:rsid w:val="00DB3A8E"/>
    <w:rsid w:val="00DB4A4C"/>
    <w:rsid w:val="00DB6FDF"/>
    <w:rsid w:val="00DC2E55"/>
    <w:rsid w:val="00DC495E"/>
    <w:rsid w:val="00DD1442"/>
    <w:rsid w:val="00DD325B"/>
    <w:rsid w:val="00DD6DE2"/>
    <w:rsid w:val="00DE051F"/>
    <w:rsid w:val="00DE30FC"/>
    <w:rsid w:val="00DE409F"/>
    <w:rsid w:val="00DF16D6"/>
    <w:rsid w:val="00DF195A"/>
    <w:rsid w:val="00DF389F"/>
    <w:rsid w:val="00DF462E"/>
    <w:rsid w:val="00DF4ACE"/>
    <w:rsid w:val="00DF4E3B"/>
    <w:rsid w:val="00DF5467"/>
    <w:rsid w:val="00DF56AF"/>
    <w:rsid w:val="00DF725A"/>
    <w:rsid w:val="00DF771A"/>
    <w:rsid w:val="00E04B08"/>
    <w:rsid w:val="00E06A05"/>
    <w:rsid w:val="00E077F6"/>
    <w:rsid w:val="00E07F60"/>
    <w:rsid w:val="00E10D92"/>
    <w:rsid w:val="00E11AF2"/>
    <w:rsid w:val="00E1421E"/>
    <w:rsid w:val="00E150BF"/>
    <w:rsid w:val="00E1557D"/>
    <w:rsid w:val="00E168C6"/>
    <w:rsid w:val="00E16FE4"/>
    <w:rsid w:val="00E17F50"/>
    <w:rsid w:val="00E17F7C"/>
    <w:rsid w:val="00E205B9"/>
    <w:rsid w:val="00E20E36"/>
    <w:rsid w:val="00E21058"/>
    <w:rsid w:val="00E217DA"/>
    <w:rsid w:val="00E224C0"/>
    <w:rsid w:val="00E2373A"/>
    <w:rsid w:val="00E23CD9"/>
    <w:rsid w:val="00E23CE8"/>
    <w:rsid w:val="00E26264"/>
    <w:rsid w:val="00E26832"/>
    <w:rsid w:val="00E26DC2"/>
    <w:rsid w:val="00E314CD"/>
    <w:rsid w:val="00E31EB7"/>
    <w:rsid w:val="00E32D25"/>
    <w:rsid w:val="00E34308"/>
    <w:rsid w:val="00E34891"/>
    <w:rsid w:val="00E3684B"/>
    <w:rsid w:val="00E37145"/>
    <w:rsid w:val="00E378AE"/>
    <w:rsid w:val="00E41665"/>
    <w:rsid w:val="00E41A94"/>
    <w:rsid w:val="00E422A1"/>
    <w:rsid w:val="00E43B39"/>
    <w:rsid w:val="00E44B04"/>
    <w:rsid w:val="00E46DE0"/>
    <w:rsid w:val="00E47A33"/>
    <w:rsid w:val="00E516C7"/>
    <w:rsid w:val="00E520B4"/>
    <w:rsid w:val="00E53C2C"/>
    <w:rsid w:val="00E547D0"/>
    <w:rsid w:val="00E56EF1"/>
    <w:rsid w:val="00E5760F"/>
    <w:rsid w:val="00E57759"/>
    <w:rsid w:val="00E61F69"/>
    <w:rsid w:val="00E629EB"/>
    <w:rsid w:val="00E62F75"/>
    <w:rsid w:val="00E64371"/>
    <w:rsid w:val="00E653FA"/>
    <w:rsid w:val="00E662D8"/>
    <w:rsid w:val="00E66943"/>
    <w:rsid w:val="00E669EB"/>
    <w:rsid w:val="00E67917"/>
    <w:rsid w:val="00E72B51"/>
    <w:rsid w:val="00E73BC2"/>
    <w:rsid w:val="00E74575"/>
    <w:rsid w:val="00E7529E"/>
    <w:rsid w:val="00E755A6"/>
    <w:rsid w:val="00E75E0D"/>
    <w:rsid w:val="00E764A1"/>
    <w:rsid w:val="00E80D50"/>
    <w:rsid w:val="00E82141"/>
    <w:rsid w:val="00E8239C"/>
    <w:rsid w:val="00E8372A"/>
    <w:rsid w:val="00E8444F"/>
    <w:rsid w:val="00E856FB"/>
    <w:rsid w:val="00E85B2D"/>
    <w:rsid w:val="00E92501"/>
    <w:rsid w:val="00E94BA5"/>
    <w:rsid w:val="00E94DB2"/>
    <w:rsid w:val="00EA0E69"/>
    <w:rsid w:val="00EA1B8B"/>
    <w:rsid w:val="00EA20AC"/>
    <w:rsid w:val="00EA2EA2"/>
    <w:rsid w:val="00EA319C"/>
    <w:rsid w:val="00EA3567"/>
    <w:rsid w:val="00EA3884"/>
    <w:rsid w:val="00EA3D04"/>
    <w:rsid w:val="00EB0B86"/>
    <w:rsid w:val="00EB1BF5"/>
    <w:rsid w:val="00EB28BD"/>
    <w:rsid w:val="00EB49B6"/>
    <w:rsid w:val="00EB601C"/>
    <w:rsid w:val="00EB7918"/>
    <w:rsid w:val="00EB7AA0"/>
    <w:rsid w:val="00EC0D4B"/>
    <w:rsid w:val="00EC2F71"/>
    <w:rsid w:val="00EC3383"/>
    <w:rsid w:val="00EC468B"/>
    <w:rsid w:val="00EC5234"/>
    <w:rsid w:val="00EC5F13"/>
    <w:rsid w:val="00EC5F59"/>
    <w:rsid w:val="00EC69A2"/>
    <w:rsid w:val="00EC7601"/>
    <w:rsid w:val="00EC793F"/>
    <w:rsid w:val="00ED024E"/>
    <w:rsid w:val="00ED0587"/>
    <w:rsid w:val="00ED0C7D"/>
    <w:rsid w:val="00ED14CC"/>
    <w:rsid w:val="00ED185B"/>
    <w:rsid w:val="00ED2EC0"/>
    <w:rsid w:val="00ED2F9B"/>
    <w:rsid w:val="00ED342E"/>
    <w:rsid w:val="00ED40D7"/>
    <w:rsid w:val="00ED6E4C"/>
    <w:rsid w:val="00EE3202"/>
    <w:rsid w:val="00EE6EC0"/>
    <w:rsid w:val="00EF28D8"/>
    <w:rsid w:val="00EF42F1"/>
    <w:rsid w:val="00EF6308"/>
    <w:rsid w:val="00F00516"/>
    <w:rsid w:val="00F010B4"/>
    <w:rsid w:val="00F04004"/>
    <w:rsid w:val="00F068E3"/>
    <w:rsid w:val="00F077A9"/>
    <w:rsid w:val="00F07A81"/>
    <w:rsid w:val="00F167C5"/>
    <w:rsid w:val="00F1726B"/>
    <w:rsid w:val="00F17831"/>
    <w:rsid w:val="00F17DEE"/>
    <w:rsid w:val="00F21CAD"/>
    <w:rsid w:val="00F25C87"/>
    <w:rsid w:val="00F273A0"/>
    <w:rsid w:val="00F30610"/>
    <w:rsid w:val="00F31FE2"/>
    <w:rsid w:val="00F3259A"/>
    <w:rsid w:val="00F333A9"/>
    <w:rsid w:val="00F35953"/>
    <w:rsid w:val="00F35977"/>
    <w:rsid w:val="00F361D5"/>
    <w:rsid w:val="00F36B0E"/>
    <w:rsid w:val="00F4014B"/>
    <w:rsid w:val="00F41B83"/>
    <w:rsid w:val="00F42ED3"/>
    <w:rsid w:val="00F436D3"/>
    <w:rsid w:val="00F44768"/>
    <w:rsid w:val="00F45401"/>
    <w:rsid w:val="00F45A5C"/>
    <w:rsid w:val="00F47F02"/>
    <w:rsid w:val="00F50997"/>
    <w:rsid w:val="00F516D1"/>
    <w:rsid w:val="00F528FF"/>
    <w:rsid w:val="00F54656"/>
    <w:rsid w:val="00F55A10"/>
    <w:rsid w:val="00F55EDD"/>
    <w:rsid w:val="00F56463"/>
    <w:rsid w:val="00F574F3"/>
    <w:rsid w:val="00F57AB7"/>
    <w:rsid w:val="00F57EAE"/>
    <w:rsid w:val="00F57FFC"/>
    <w:rsid w:val="00F6138E"/>
    <w:rsid w:val="00F622B5"/>
    <w:rsid w:val="00F63B7F"/>
    <w:rsid w:val="00F63EED"/>
    <w:rsid w:val="00F64028"/>
    <w:rsid w:val="00F64B11"/>
    <w:rsid w:val="00F65287"/>
    <w:rsid w:val="00F665CC"/>
    <w:rsid w:val="00F70256"/>
    <w:rsid w:val="00F70976"/>
    <w:rsid w:val="00F7099A"/>
    <w:rsid w:val="00F72F1D"/>
    <w:rsid w:val="00F7403A"/>
    <w:rsid w:val="00F75380"/>
    <w:rsid w:val="00F763EA"/>
    <w:rsid w:val="00F83BD9"/>
    <w:rsid w:val="00F83E87"/>
    <w:rsid w:val="00F84765"/>
    <w:rsid w:val="00F86086"/>
    <w:rsid w:val="00F877DC"/>
    <w:rsid w:val="00F87C21"/>
    <w:rsid w:val="00F90ADD"/>
    <w:rsid w:val="00F90D63"/>
    <w:rsid w:val="00F940F1"/>
    <w:rsid w:val="00F95189"/>
    <w:rsid w:val="00F965A5"/>
    <w:rsid w:val="00F9699A"/>
    <w:rsid w:val="00F975E6"/>
    <w:rsid w:val="00FA020B"/>
    <w:rsid w:val="00FA0237"/>
    <w:rsid w:val="00FA0438"/>
    <w:rsid w:val="00FA06E0"/>
    <w:rsid w:val="00FA0902"/>
    <w:rsid w:val="00FA0D74"/>
    <w:rsid w:val="00FA122C"/>
    <w:rsid w:val="00FA14BF"/>
    <w:rsid w:val="00FA20DE"/>
    <w:rsid w:val="00FA217D"/>
    <w:rsid w:val="00FA5899"/>
    <w:rsid w:val="00FA5B0A"/>
    <w:rsid w:val="00FA718D"/>
    <w:rsid w:val="00FA77E9"/>
    <w:rsid w:val="00FB2162"/>
    <w:rsid w:val="00FB2760"/>
    <w:rsid w:val="00FB27A2"/>
    <w:rsid w:val="00FB434F"/>
    <w:rsid w:val="00FB518D"/>
    <w:rsid w:val="00FB5CAB"/>
    <w:rsid w:val="00FB5DEE"/>
    <w:rsid w:val="00FB72C7"/>
    <w:rsid w:val="00FC07C1"/>
    <w:rsid w:val="00FC09A4"/>
    <w:rsid w:val="00FC1735"/>
    <w:rsid w:val="00FC36C9"/>
    <w:rsid w:val="00FC4EED"/>
    <w:rsid w:val="00FC50A1"/>
    <w:rsid w:val="00FD38F3"/>
    <w:rsid w:val="00FD3EF1"/>
    <w:rsid w:val="00FD467D"/>
    <w:rsid w:val="00FD6835"/>
    <w:rsid w:val="00FD74A1"/>
    <w:rsid w:val="00FE0FEF"/>
    <w:rsid w:val="00FE1349"/>
    <w:rsid w:val="00FE1BD4"/>
    <w:rsid w:val="00FE1FA9"/>
    <w:rsid w:val="00FE2AD9"/>
    <w:rsid w:val="00FE334C"/>
    <w:rsid w:val="00FE45F6"/>
    <w:rsid w:val="00FE56F7"/>
    <w:rsid w:val="00FE65DD"/>
    <w:rsid w:val="00FE7796"/>
    <w:rsid w:val="00FF0B6C"/>
    <w:rsid w:val="00FF51AA"/>
    <w:rsid w:val="00FF61D6"/>
    <w:rsid w:val="00FF64CA"/>
    <w:rsid w:val="00FF6C60"/>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9377" strokecolor="#ffd966">
      <v:stroke endarrow="open" color="#ffd966" weight="4.5pt"/>
      <v:textbox inset="5.85pt,.7pt,5.85pt,.7pt"/>
    </o:shapedefaults>
    <o:shapelayout v:ext="edit">
      <o:idmap v:ext="edit" data="1"/>
    </o:shapelayout>
  </w:shapeDefaults>
  <w:decimalSymbol w:val="."/>
  <w:listSeparator w:val=","/>
  <w14:docId w14:val="50F5DE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D76F0"/>
    <w:pPr>
      <w:widowControl w:val="0"/>
      <w:jc w:val="both"/>
    </w:pPr>
    <w:rPr>
      <w:kern w:val="2"/>
      <w:sz w:val="24"/>
      <w:szCs w:val="24"/>
    </w:rPr>
  </w:style>
  <w:style w:type="paragraph" w:styleId="2">
    <w:name w:val="heading 2"/>
    <w:basedOn w:val="a"/>
    <w:next w:val="a"/>
    <w:link w:val="20"/>
    <w:uiPriority w:val="9"/>
    <w:unhideWhenUsed/>
    <w:qFormat/>
    <w:rsid w:val="00066DC2"/>
    <w:pPr>
      <w:keepNext/>
      <w:outlineLvl w:val="1"/>
    </w:pPr>
    <w:rPr>
      <w:rFonts w:ascii="Arial" w:eastAsia="ＭＳ ゴシック" w:hAnsi="Arial"/>
      <w:sz w:val="21"/>
      <w:szCs w:val="22"/>
    </w:rPr>
  </w:style>
  <w:style w:type="paragraph" w:styleId="3">
    <w:name w:val="heading 3"/>
    <w:basedOn w:val="a"/>
    <w:next w:val="a"/>
    <w:link w:val="30"/>
    <w:uiPriority w:val="9"/>
    <w:unhideWhenUsed/>
    <w:qFormat/>
    <w:rsid w:val="00066DC2"/>
    <w:pPr>
      <w:keepNext/>
      <w:ind w:leftChars="400" w:left="400"/>
      <w:outlineLvl w:val="2"/>
    </w:pPr>
    <w:rPr>
      <w:rFonts w:ascii="Arial" w:eastAsia="ＭＳ ゴシック" w:hAnsi="Arial"/>
      <w:sz w:val="21"/>
      <w:szCs w:val="22"/>
    </w:rPr>
  </w:style>
  <w:style w:type="paragraph" w:styleId="4">
    <w:name w:val="heading 4"/>
    <w:basedOn w:val="a"/>
    <w:next w:val="a"/>
    <w:link w:val="40"/>
    <w:uiPriority w:val="9"/>
    <w:unhideWhenUsed/>
    <w:qFormat/>
    <w:rsid w:val="00066DC2"/>
    <w:pPr>
      <w:keepNext/>
      <w:ind w:leftChars="400" w:left="400"/>
      <w:outlineLvl w:val="3"/>
    </w:pPr>
    <w:rPr>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15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D020F8"/>
    <w:pPr>
      <w:ind w:left="932" w:hanging="932"/>
    </w:pPr>
    <w:rPr>
      <w:szCs w:val="20"/>
    </w:rPr>
  </w:style>
  <w:style w:type="paragraph" w:styleId="a5">
    <w:name w:val="footer"/>
    <w:basedOn w:val="a"/>
    <w:link w:val="a6"/>
    <w:uiPriority w:val="99"/>
    <w:rsid w:val="00EC5234"/>
    <w:pPr>
      <w:tabs>
        <w:tab w:val="center" w:pos="4252"/>
        <w:tab w:val="right" w:pos="8504"/>
      </w:tabs>
      <w:snapToGrid w:val="0"/>
    </w:pPr>
  </w:style>
  <w:style w:type="character" w:styleId="a7">
    <w:name w:val="page number"/>
    <w:basedOn w:val="a0"/>
    <w:rsid w:val="00EC5234"/>
  </w:style>
  <w:style w:type="paragraph" w:styleId="a8">
    <w:name w:val="header"/>
    <w:basedOn w:val="a"/>
    <w:link w:val="a9"/>
    <w:uiPriority w:val="99"/>
    <w:rsid w:val="008E19C0"/>
    <w:pPr>
      <w:tabs>
        <w:tab w:val="center" w:pos="4252"/>
        <w:tab w:val="right" w:pos="8504"/>
      </w:tabs>
      <w:snapToGrid w:val="0"/>
    </w:pPr>
  </w:style>
  <w:style w:type="paragraph" w:styleId="aa">
    <w:name w:val="Block Text"/>
    <w:basedOn w:val="a"/>
    <w:rsid w:val="00A35C17"/>
    <w:pPr>
      <w:framePr w:hSpace="142" w:wrap="around" w:vAnchor="page" w:hAnchor="margin" w:x="-261" w:y="2161"/>
      <w:ind w:left="196" w:rightChars="38" w:right="75" w:hangingChars="100" w:hanging="196"/>
    </w:pPr>
    <w:rPr>
      <w:rFonts w:ascii="ＭＳ ゴシック" w:eastAsia="ＭＳ ゴシック" w:hAnsi="ＭＳ ゴシック"/>
      <w:sz w:val="21"/>
    </w:rPr>
  </w:style>
  <w:style w:type="paragraph" w:styleId="ab">
    <w:name w:val="Balloon Text"/>
    <w:basedOn w:val="a"/>
    <w:link w:val="ac"/>
    <w:rsid w:val="003309DB"/>
    <w:rPr>
      <w:rFonts w:ascii="Arial" w:eastAsia="ＭＳ ゴシック" w:hAnsi="Arial"/>
      <w:sz w:val="18"/>
      <w:szCs w:val="18"/>
    </w:rPr>
  </w:style>
  <w:style w:type="character" w:customStyle="1" w:styleId="ac">
    <w:name w:val="吹き出し (文字)"/>
    <w:link w:val="ab"/>
    <w:rsid w:val="003309DB"/>
    <w:rPr>
      <w:rFonts w:ascii="Arial" w:eastAsia="ＭＳ ゴシック" w:hAnsi="Arial" w:cs="Times New Roman"/>
      <w:kern w:val="2"/>
      <w:sz w:val="18"/>
      <w:szCs w:val="18"/>
    </w:rPr>
  </w:style>
  <w:style w:type="paragraph" w:customStyle="1" w:styleId="1">
    <w:name w:val="スタイル1"/>
    <w:basedOn w:val="a"/>
    <w:rsid w:val="00B93D9E"/>
    <w:pPr>
      <w:autoSpaceDE w:val="0"/>
      <w:autoSpaceDN w:val="0"/>
      <w:ind w:left="200" w:hangingChars="200" w:hanging="200"/>
    </w:pPr>
    <w:rPr>
      <w:rFonts w:ascii="ＭＳ 明朝" w:eastAsia="ＭＳ ゴシック"/>
      <w:b/>
      <w:bCs/>
    </w:rPr>
  </w:style>
  <w:style w:type="character" w:customStyle="1" w:styleId="a6">
    <w:name w:val="フッター (文字)"/>
    <w:link w:val="a5"/>
    <w:uiPriority w:val="99"/>
    <w:rsid w:val="00901DE4"/>
    <w:rPr>
      <w:kern w:val="2"/>
      <w:sz w:val="24"/>
      <w:szCs w:val="24"/>
    </w:rPr>
  </w:style>
  <w:style w:type="paragraph" w:styleId="Web">
    <w:name w:val="Normal (Web)"/>
    <w:basedOn w:val="a"/>
    <w:uiPriority w:val="99"/>
    <w:unhideWhenUsed/>
    <w:rsid w:val="00553595"/>
    <w:rPr>
      <w:rFonts w:ascii="Times New Roman" w:hAnsi="Times New Roman"/>
    </w:rPr>
  </w:style>
  <w:style w:type="character" w:customStyle="1" w:styleId="a9">
    <w:name w:val="ヘッダー (文字)"/>
    <w:link w:val="a8"/>
    <w:uiPriority w:val="99"/>
    <w:rsid w:val="00CC38EA"/>
    <w:rPr>
      <w:kern w:val="2"/>
      <w:sz w:val="24"/>
      <w:szCs w:val="24"/>
    </w:rPr>
  </w:style>
  <w:style w:type="character" w:customStyle="1" w:styleId="30">
    <w:name w:val="見出し 3 (文字)"/>
    <w:link w:val="3"/>
    <w:uiPriority w:val="9"/>
    <w:rsid w:val="00066DC2"/>
    <w:rPr>
      <w:rFonts w:ascii="Arial" w:eastAsia="ＭＳ ゴシック" w:hAnsi="Arial"/>
      <w:kern w:val="2"/>
      <w:sz w:val="21"/>
      <w:szCs w:val="22"/>
    </w:rPr>
  </w:style>
  <w:style w:type="paragraph" w:styleId="ad">
    <w:name w:val="List Paragraph"/>
    <w:basedOn w:val="a"/>
    <w:uiPriority w:val="34"/>
    <w:qFormat/>
    <w:rsid w:val="00066DC2"/>
    <w:pPr>
      <w:ind w:leftChars="400" w:left="840"/>
    </w:pPr>
    <w:rPr>
      <w:sz w:val="21"/>
      <w:szCs w:val="22"/>
    </w:rPr>
  </w:style>
  <w:style w:type="character" w:customStyle="1" w:styleId="20">
    <w:name w:val="見出し 2 (文字)"/>
    <w:link w:val="2"/>
    <w:uiPriority w:val="9"/>
    <w:rsid w:val="00066DC2"/>
    <w:rPr>
      <w:rFonts w:ascii="Arial" w:eastAsia="ＭＳ ゴシック" w:hAnsi="Arial"/>
      <w:kern w:val="2"/>
      <w:sz w:val="21"/>
      <w:szCs w:val="22"/>
    </w:rPr>
  </w:style>
  <w:style w:type="character" w:customStyle="1" w:styleId="40">
    <w:name w:val="見出し 4 (文字)"/>
    <w:link w:val="4"/>
    <w:uiPriority w:val="9"/>
    <w:rsid w:val="00066DC2"/>
    <w:rPr>
      <w:b/>
      <w:bCs/>
      <w:kern w:val="2"/>
      <w:sz w:val="21"/>
      <w:szCs w:val="22"/>
    </w:rPr>
  </w:style>
  <w:style w:type="paragraph" w:styleId="ae">
    <w:name w:val="footnote text"/>
    <w:basedOn w:val="a"/>
    <w:link w:val="af"/>
    <w:uiPriority w:val="99"/>
    <w:unhideWhenUsed/>
    <w:rsid w:val="00066DC2"/>
    <w:pPr>
      <w:snapToGrid w:val="0"/>
      <w:jc w:val="left"/>
    </w:pPr>
    <w:rPr>
      <w:sz w:val="21"/>
      <w:szCs w:val="22"/>
    </w:rPr>
  </w:style>
  <w:style w:type="character" w:customStyle="1" w:styleId="af">
    <w:name w:val="脚注文字列 (文字)"/>
    <w:link w:val="ae"/>
    <w:uiPriority w:val="99"/>
    <w:rsid w:val="00066DC2"/>
    <w:rPr>
      <w:kern w:val="2"/>
      <w:sz w:val="21"/>
      <w:szCs w:val="22"/>
    </w:rPr>
  </w:style>
  <w:style w:type="character" w:styleId="af0">
    <w:name w:val="footnote reference"/>
    <w:uiPriority w:val="99"/>
    <w:unhideWhenUsed/>
    <w:rsid w:val="00066DC2"/>
    <w:rPr>
      <w:vertAlign w:val="superscript"/>
    </w:rPr>
  </w:style>
  <w:style w:type="paragraph" w:styleId="af1">
    <w:name w:val="Date"/>
    <w:basedOn w:val="a"/>
    <w:next w:val="a"/>
    <w:link w:val="af2"/>
    <w:rsid w:val="00A64156"/>
  </w:style>
  <w:style w:type="character" w:customStyle="1" w:styleId="af2">
    <w:name w:val="日付 (文字)"/>
    <w:link w:val="af1"/>
    <w:rsid w:val="00A64156"/>
    <w:rPr>
      <w:kern w:val="2"/>
      <w:sz w:val="24"/>
      <w:szCs w:val="24"/>
    </w:rPr>
  </w:style>
  <w:style w:type="paragraph" w:styleId="af3">
    <w:name w:val="Plain Text"/>
    <w:basedOn w:val="a"/>
    <w:link w:val="af4"/>
    <w:uiPriority w:val="99"/>
    <w:unhideWhenUsed/>
    <w:rsid w:val="00F57AB7"/>
    <w:pPr>
      <w:jc w:val="left"/>
    </w:pPr>
    <w:rPr>
      <w:rFonts w:ascii="ＭＳ ゴシック" w:eastAsia="ＭＳ ゴシック" w:hAnsi="Courier New" w:cs="Courier New"/>
      <w:sz w:val="20"/>
      <w:szCs w:val="21"/>
    </w:rPr>
  </w:style>
  <w:style w:type="character" w:customStyle="1" w:styleId="af4">
    <w:name w:val="書式なし (文字)"/>
    <w:link w:val="af3"/>
    <w:uiPriority w:val="99"/>
    <w:rsid w:val="00F57AB7"/>
    <w:rPr>
      <w:rFonts w:ascii="ＭＳ ゴシック" w:eastAsia="ＭＳ ゴシック" w:hAnsi="Courier New" w:cs="Courier New"/>
      <w:kern w:val="2"/>
      <w:szCs w:val="21"/>
    </w:rPr>
  </w:style>
  <w:style w:type="character" w:styleId="af5">
    <w:name w:val="annotation reference"/>
    <w:rsid w:val="00672C91"/>
    <w:rPr>
      <w:sz w:val="18"/>
      <w:szCs w:val="18"/>
    </w:rPr>
  </w:style>
  <w:style w:type="paragraph" w:styleId="af6">
    <w:name w:val="annotation text"/>
    <w:basedOn w:val="a"/>
    <w:link w:val="af7"/>
    <w:rsid w:val="00672C91"/>
    <w:pPr>
      <w:jc w:val="left"/>
    </w:pPr>
  </w:style>
  <w:style w:type="character" w:customStyle="1" w:styleId="af7">
    <w:name w:val="コメント文字列 (文字)"/>
    <w:link w:val="af6"/>
    <w:rsid w:val="00672C91"/>
    <w:rPr>
      <w:kern w:val="2"/>
      <w:sz w:val="24"/>
      <w:szCs w:val="24"/>
    </w:rPr>
  </w:style>
  <w:style w:type="paragraph" w:styleId="af8">
    <w:name w:val="annotation subject"/>
    <w:basedOn w:val="af6"/>
    <w:next w:val="af6"/>
    <w:link w:val="af9"/>
    <w:rsid w:val="00672C91"/>
    <w:rPr>
      <w:b/>
      <w:bCs/>
    </w:rPr>
  </w:style>
  <w:style w:type="character" w:customStyle="1" w:styleId="af9">
    <w:name w:val="コメント内容 (文字)"/>
    <w:link w:val="af8"/>
    <w:rsid w:val="00672C91"/>
    <w:rPr>
      <w:b/>
      <w:bCs/>
      <w:kern w:val="2"/>
      <w:sz w:val="24"/>
      <w:szCs w:val="24"/>
    </w:rPr>
  </w:style>
  <w:style w:type="paragraph" w:styleId="afa">
    <w:name w:val="Revision"/>
    <w:hidden/>
    <w:uiPriority w:val="99"/>
    <w:semiHidden/>
    <w:rsid w:val="005859A2"/>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8919">
      <w:bodyDiv w:val="1"/>
      <w:marLeft w:val="0"/>
      <w:marRight w:val="0"/>
      <w:marTop w:val="0"/>
      <w:marBottom w:val="0"/>
      <w:divBdr>
        <w:top w:val="none" w:sz="0" w:space="0" w:color="auto"/>
        <w:left w:val="none" w:sz="0" w:space="0" w:color="auto"/>
        <w:bottom w:val="none" w:sz="0" w:space="0" w:color="auto"/>
        <w:right w:val="none" w:sz="0" w:space="0" w:color="auto"/>
      </w:divBdr>
    </w:div>
    <w:div w:id="55402541">
      <w:bodyDiv w:val="1"/>
      <w:marLeft w:val="0"/>
      <w:marRight w:val="0"/>
      <w:marTop w:val="0"/>
      <w:marBottom w:val="0"/>
      <w:divBdr>
        <w:top w:val="none" w:sz="0" w:space="0" w:color="auto"/>
        <w:left w:val="none" w:sz="0" w:space="0" w:color="auto"/>
        <w:bottom w:val="none" w:sz="0" w:space="0" w:color="auto"/>
        <w:right w:val="none" w:sz="0" w:space="0" w:color="auto"/>
      </w:divBdr>
    </w:div>
    <w:div w:id="111361708">
      <w:bodyDiv w:val="1"/>
      <w:marLeft w:val="0"/>
      <w:marRight w:val="0"/>
      <w:marTop w:val="0"/>
      <w:marBottom w:val="0"/>
      <w:divBdr>
        <w:top w:val="none" w:sz="0" w:space="0" w:color="auto"/>
        <w:left w:val="none" w:sz="0" w:space="0" w:color="auto"/>
        <w:bottom w:val="none" w:sz="0" w:space="0" w:color="auto"/>
        <w:right w:val="none" w:sz="0" w:space="0" w:color="auto"/>
      </w:divBdr>
    </w:div>
    <w:div w:id="180975243">
      <w:bodyDiv w:val="1"/>
      <w:marLeft w:val="0"/>
      <w:marRight w:val="0"/>
      <w:marTop w:val="0"/>
      <w:marBottom w:val="0"/>
      <w:divBdr>
        <w:top w:val="none" w:sz="0" w:space="0" w:color="auto"/>
        <w:left w:val="none" w:sz="0" w:space="0" w:color="auto"/>
        <w:bottom w:val="none" w:sz="0" w:space="0" w:color="auto"/>
        <w:right w:val="none" w:sz="0" w:space="0" w:color="auto"/>
      </w:divBdr>
    </w:div>
    <w:div w:id="297226443">
      <w:bodyDiv w:val="1"/>
      <w:marLeft w:val="0"/>
      <w:marRight w:val="0"/>
      <w:marTop w:val="0"/>
      <w:marBottom w:val="0"/>
      <w:divBdr>
        <w:top w:val="none" w:sz="0" w:space="0" w:color="auto"/>
        <w:left w:val="none" w:sz="0" w:space="0" w:color="auto"/>
        <w:bottom w:val="none" w:sz="0" w:space="0" w:color="auto"/>
        <w:right w:val="none" w:sz="0" w:space="0" w:color="auto"/>
      </w:divBdr>
    </w:div>
    <w:div w:id="336350766">
      <w:bodyDiv w:val="1"/>
      <w:marLeft w:val="0"/>
      <w:marRight w:val="0"/>
      <w:marTop w:val="0"/>
      <w:marBottom w:val="0"/>
      <w:divBdr>
        <w:top w:val="none" w:sz="0" w:space="0" w:color="auto"/>
        <w:left w:val="none" w:sz="0" w:space="0" w:color="auto"/>
        <w:bottom w:val="none" w:sz="0" w:space="0" w:color="auto"/>
        <w:right w:val="none" w:sz="0" w:space="0" w:color="auto"/>
      </w:divBdr>
    </w:div>
    <w:div w:id="501357107">
      <w:bodyDiv w:val="1"/>
      <w:marLeft w:val="0"/>
      <w:marRight w:val="0"/>
      <w:marTop w:val="0"/>
      <w:marBottom w:val="0"/>
      <w:divBdr>
        <w:top w:val="none" w:sz="0" w:space="0" w:color="auto"/>
        <w:left w:val="none" w:sz="0" w:space="0" w:color="auto"/>
        <w:bottom w:val="none" w:sz="0" w:space="0" w:color="auto"/>
        <w:right w:val="none" w:sz="0" w:space="0" w:color="auto"/>
      </w:divBdr>
    </w:div>
    <w:div w:id="670715657">
      <w:bodyDiv w:val="1"/>
      <w:marLeft w:val="0"/>
      <w:marRight w:val="0"/>
      <w:marTop w:val="0"/>
      <w:marBottom w:val="0"/>
      <w:divBdr>
        <w:top w:val="none" w:sz="0" w:space="0" w:color="auto"/>
        <w:left w:val="none" w:sz="0" w:space="0" w:color="auto"/>
        <w:bottom w:val="none" w:sz="0" w:space="0" w:color="auto"/>
        <w:right w:val="none" w:sz="0" w:space="0" w:color="auto"/>
      </w:divBdr>
    </w:div>
    <w:div w:id="689332088">
      <w:bodyDiv w:val="1"/>
      <w:marLeft w:val="0"/>
      <w:marRight w:val="0"/>
      <w:marTop w:val="0"/>
      <w:marBottom w:val="0"/>
      <w:divBdr>
        <w:top w:val="none" w:sz="0" w:space="0" w:color="auto"/>
        <w:left w:val="none" w:sz="0" w:space="0" w:color="auto"/>
        <w:bottom w:val="none" w:sz="0" w:space="0" w:color="auto"/>
        <w:right w:val="none" w:sz="0" w:space="0" w:color="auto"/>
      </w:divBdr>
    </w:div>
    <w:div w:id="694232885">
      <w:bodyDiv w:val="1"/>
      <w:marLeft w:val="0"/>
      <w:marRight w:val="0"/>
      <w:marTop w:val="0"/>
      <w:marBottom w:val="0"/>
      <w:divBdr>
        <w:top w:val="none" w:sz="0" w:space="0" w:color="auto"/>
        <w:left w:val="none" w:sz="0" w:space="0" w:color="auto"/>
        <w:bottom w:val="none" w:sz="0" w:space="0" w:color="auto"/>
        <w:right w:val="none" w:sz="0" w:space="0" w:color="auto"/>
      </w:divBdr>
    </w:div>
    <w:div w:id="725762593">
      <w:bodyDiv w:val="1"/>
      <w:marLeft w:val="0"/>
      <w:marRight w:val="0"/>
      <w:marTop w:val="0"/>
      <w:marBottom w:val="0"/>
      <w:divBdr>
        <w:top w:val="none" w:sz="0" w:space="0" w:color="auto"/>
        <w:left w:val="none" w:sz="0" w:space="0" w:color="auto"/>
        <w:bottom w:val="none" w:sz="0" w:space="0" w:color="auto"/>
        <w:right w:val="none" w:sz="0" w:space="0" w:color="auto"/>
      </w:divBdr>
    </w:div>
    <w:div w:id="740980421">
      <w:bodyDiv w:val="1"/>
      <w:marLeft w:val="0"/>
      <w:marRight w:val="0"/>
      <w:marTop w:val="0"/>
      <w:marBottom w:val="0"/>
      <w:divBdr>
        <w:top w:val="none" w:sz="0" w:space="0" w:color="auto"/>
        <w:left w:val="none" w:sz="0" w:space="0" w:color="auto"/>
        <w:bottom w:val="none" w:sz="0" w:space="0" w:color="auto"/>
        <w:right w:val="none" w:sz="0" w:space="0" w:color="auto"/>
      </w:divBdr>
    </w:div>
    <w:div w:id="764963187">
      <w:bodyDiv w:val="1"/>
      <w:marLeft w:val="0"/>
      <w:marRight w:val="0"/>
      <w:marTop w:val="0"/>
      <w:marBottom w:val="0"/>
      <w:divBdr>
        <w:top w:val="none" w:sz="0" w:space="0" w:color="auto"/>
        <w:left w:val="none" w:sz="0" w:space="0" w:color="auto"/>
        <w:bottom w:val="none" w:sz="0" w:space="0" w:color="auto"/>
        <w:right w:val="none" w:sz="0" w:space="0" w:color="auto"/>
      </w:divBdr>
    </w:div>
    <w:div w:id="782581280">
      <w:bodyDiv w:val="1"/>
      <w:marLeft w:val="0"/>
      <w:marRight w:val="0"/>
      <w:marTop w:val="0"/>
      <w:marBottom w:val="0"/>
      <w:divBdr>
        <w:top w:val="none" w:sz="0" w:space="0" w:color="auto"/>
        <w:left w:val="none" w:sz="0" w:space="0" w:color="auto"/>
        <w:bottom w:val="none" w:sz="0" w:space="0" w:color="auto"/>
        <w:right w:val="none" w:sz="0" w:space="0" w:color="auto"/>
      </w:divBdr>
    </w:div>
    <w:div w:id="845487069">
      <w:bodyDiv w:val="1"/>
      <w:marLeft w:val="0"/>
      <w:marRight w:val="0"/>
      <w:marTop w:val="0"/>
      <w:marBottom w:val="0"/>
      <w:divBdr>
        <w:top w:val="none" w:sz="0" w:space="0" w:color="auto"/>
        <w:left w:val="none" w:sz="0" w:space="0" w:color="auto"/>
        <w:bottom w:val="none" w:sz="0" w:space="0" w:color="auto"/>
        <w:right w:val="none" w:sz="0" w:space="0" w:color="auto"/>
      </w:divBdr>
    </w:div>
    <w:div w:id="875430148">
      <w:bodyDiv w:val="1"/>
      <w:marLeft w:val="0"/>
      <w:marRight w:val="0"/>
      <w:marTop w:val="0"/>
      <w:marBottom w:val="0"/>
      <w:divBdr>
        <w:top w:val="none" w:sz="0" w:space="0" w:color="auto"/>
        <w:left w:val="none" w:sz="0" w:space="0" w:color="auto"/>
        <w:bottom w:val="none" w:sz="0" w:space="0" w:color="auto"/>
        <w:right w:val="none" w:sz="0" w:space="0" w:color="auto"/>
      </w:divBdr>
    </w:div>
    <w:div w:id="892694354">
      <w:bodyDiv w:val="1"/>
      <w:marLeft w:val="0"/>
      <w:marRight w:val="0"/>
      <w:marTop w:val="0"/>
      <w:marBottom w:val="0"/>
      <w:divBdr>
        <w:top w:val="none" w:sz="0" w:space="0" w:color="auto"/>
        <w:left w:val="none" w:sz="0" w:space="0" w:color="auto"/>
        <w:bottom w:val="none" w:sz="0" w:space="0" w:color="auto"/>
        <w:right w:val="none" w:sz="0" w:space="0" w:color="auto"/>
      </w:divBdr>
    </w:div>
    <w:div w:id="969625735">
      <w:bodyDiv w:val="1"/>
      <w:marLeft w:val="0"/>
      <w:marRight w:val="0"/>
      <w:marTop w:val="0"/>
      <w:marBottom w:val="0"/>
      <w:divBdr>
        <w:top w:val="none" w:sz="0" w:space="0" w:color="auto"/>
        <w:left w:val="none" w:sz="0" w:space="0" w:color="auto"/>
        <w:bottom w:val="none" w:sz="0" w:space="0" w:color="auto"/>
        <w:right w:val="none" w:sz="0" w:space="0" w:color="auto"/>
      </w:divBdr>
    </w:div>
    <w:div w:id="984579210">
      <w:bodyDiv w:val="1"/>
      <w:marLeft w:val="0"/>
      <w:marRight w:val="0"/>
      <w:marTop w:val="0"/>
      <w:marBottom w:val="0"/>
      <w:divBdr>
        <w:top w:val="none" w:sz="0" w:space="0" w:color="auto"/>
        <w:left w:val="none" w:sz="0" w:space="0" w:color="auto"/>
        <w:bottom w:val="none" w:sz="0" w:space="0" w:color="auto"/>
        <w:right w:val="none" w:sz="0" w:space="0" w:color="auto"/>
      </w:divBdr>
    </w:div>
    <w:div w:id="1035302769">
      <w:bodyDiv w:val="1"/>
      <w:marLeft w:val="0"/>
      <w:marRight w:val="0"/>
      <w:marTop w:val="0"/>
      <w:marBottom w:val="0"/>
      <w:divBdr>
        <w:top w:val="none" w:sz="0" w:space="0" w:color="auto"/>
        <w:left w:val="none" w:sz="0" w:space="0" w:color="auto"/>
        <w:bottom w:val="none" w:sz="0" w:space="0" w:color="auto"/>
        <w:right w:val="none" w:sz="0" w:space="0" w:color="auto"/>
      </w:divBdr>
    </w:div>
    <w:div w:id="1111826338">
      <w:bodyDiv w:val="1"/>
      <w:marLeft w:val="0"/>
      <w:marRight w:val="0"/>
      <w:marTop w:val="0"/>
      <w:marBottom w:val="0"/>
      <w:divBdr>
        <w:top w:val="none" w:sz="0" w:space="0" w:color="auto"/>
        <w:left w:val="none" w:sz="0" w:space="0" w:color="auto"/>
        <w:bottom w:val="none" w:sz="0" w:space="0" w:color="auto"/>
        <w:right w:val="none" w:sz="0" w:space="0" w:color="auto"/>
      </w:divBdr>
    </w:div>
    <w:div w:id="1157648742">
      <w:bodyDiv w:val="1"/>
      <w:marLeft w:val="0"/>
      <w:marRight w:val="0"/>
      <w:marTop w:val="0"/>
      <w:marBottom w:val="0"/>
      <w:divBdr>
        <w:top w:val="none" w:sz="0" w:space="0" w:color="auto"/>
        <w:left w:val="none" w:sz="0" w:space="0" w:color="auto"/>
        <w:bottom w:val="none" w:sz="0" w:space="0" w:color="auto"/>
        <w:right w:val="none" w:sz="0" w:space="0" w:color="auto"/>
      </w:divBdr>
    </w:div>
    <w:div w:id="1266960724">
      <w:bodyDiv w:val="1"/>
      <w:marLeft w:val="0"/>
      <w:marRight w:val="0"/>
      <w:marTop w:val="0"/>
      <w:marBottom w:val="0"/>
      <w:divBdr>
        <w:top w:val="none" w:sz="0" w:space="0" w:color="auto"/>
        <w:left w:val="none" w:sz="0" w:space="0" w:color="auto"/>
        <w:bottom w:val="none" w:sz="0" w:space="0" w:color="auto"/>
        <w:right w:val="none" w:sz="0" w:space="0" w:color="auto"/>
      </w:divBdr>
    </w:div>
    <w:div w:id="1273049650">
      <w:bodyDiv w:val="1"/>
      <w:marLeft w:val="0"/>
      <w:marRight w:val="0"/>
      <w:marTop w:val="0"/>
      <w:marBottom w:val="0"/>
      <w:divBdr>
        <w:top w:val="none" w:sz="0" w:space="0" w:color="auto"/>
        <w:left w:val="none" w:sz="0" w:space="0" w:color="auto"/>
        <w:bottom w:val="none" w:sz="0" w:space="0" w:color="auto"/>
        <w:right w:val="none" w:sz="0" w:space="0" w:color="auto"/>
      </w:divBdr>
    </w:div>
    <w:div w:id="1301228575">
      <w:bodyDiv w:val="1"/>
      <w:marLeft w:val="0"/>
      <w:marRight w:val="0"/>
      <w:marTop w:val="0"/>
      <w:marBottom w:val="0"/>
      <w:divBdr>
        <w:top w:val="none" w:sz="0" w:space="0" w:color="auto"/>
        <w:left w:val="none" w:sz="0" w:space="0" w:color="auto"/>
        <w:bottom w:val="none" w:sz="0" w:space="0" w:color="auto"/>
        <w:right w:val="none" w:sz="0" w:space="0" w:color="auto"/>
      </w:divBdr>
    </w:div>
    <w:div w:id="1351493555">
      <w:bodyDiv w:val="1"/>
      <w:marLeft w:val="0"/>
      <w:marRight w:val="0"/>
      <w:marTop w:val="0"/>
      <w:marBottom w:val="0"/>
      <w:divBdr>
        <w:top w:val="none" w:sz="0" w:space="0" w:color="auto"/>
        <w:left w:val="none" w:sz="0" w:space="0" w:color="auto"/>
        <w:bottom w:val="none" w:sz="0" w:space="0" w:color="auto"/>
        <w:right w:val="none" w:sz="0" w:space="0" w:color="auto"/>
      </w:divBdr>
    </w:div>
    <w:div w:id="1409569446">
      <w:bodyDiv w:val="1"/>
      <w:marLeft w:val="0"/>
      <w:marRight w:val="0"/>
      <w:marTop w:val="0"/>
      <w:marBottom w:val="0"/>
      <w:divBdr>
        <w:top w:val="none" w:sz="0" w:space="0" w:color="auto"/>
        <w:left w:val="none" w:sz="0" w:space="0" w:color="auto"/>
        <w:bottom w:val="none" w:sz="0" w:space="0" w:color="auto"/>
        <w:right w:val="none" w:sz="0" w:space="0" w:color="auto"/>
      </w:divBdr>
    </w:div>
    <w:div w:id="1521314372">
      <w:bodyDiv w:val="1"/>
      <w:marLeft w:val="0"/>
      <w:marRight w:val="0"/>
      <w:marTop w:val="0"/>
      <w:marBottom w:val="0"/>
      <w:divBdr>
        <w:top w:val="none" w:sz="0" w:space="0" w:color="auto"/>
        <w:left w:val="none" w:sz="0" w:space="0" w:color="auto"/>
        <w:bottom w:val="none" w:sz="0" w:space="0" w:color="auto"/>
        <w:right w:val="none" w:sz="0" w:space="0" w:color="auto"/>
      </w:divBdr>
    </w:div>
    <w:div w:id="1595086033">
      <w:bodyDiv w:val="1"/>
      <w:marLeft w:val="0"/>
      <w:marRight w:val="0"/>
      <w:marTop w:val="0"/>
      <w:marBottom w:val="0"/>
      <w:divBdr>
        <w:top w:val="none" w:sz="0" w:space="0" w:color="auto"/>
        <w:left w:val="none" w:sz="0" w:space="0" w:color="auto"/>
        <w:bottom w:val="none" w:sz="0" w:space="0" w:color="auto"/>
        <w:right w:val="none" w:sz="0" w:space="0" w:color="auto"/>
      </w:divBdr>
    </w:div>
    <w:div w:id="1605185817">
      <w:bodyDiv w:val="1"/>
      <w:marLeft w:val="0"/>
      <w:marRight w:val="0"/>
      <w:marTop w:val="0"/>
      <w:marBottom w:val="0"/>
      <w:divBdr>
        <w:top w:val="none" w:sz="0" w:space="0" w:color="auto"/>
        <w:left w:val="none" w:sz="0" w:space="0" w:color="auto"/>
        <w:bottom w:val="none" w:sz="0" w:space="0" w:color="auto"/>
        <w:right w:val="none" w:sz="0" w:space="0" w:color="auto"/>
      </w:divBdr>
    </w:div>
    <w:div w:id="1606768108">
      <w:bodyDiv w:val="1"/>
      <w:marLeft w:val="0"/>
      <w:marRight w:val="0"/>
      <w:marTop w:val="0"/>
      <w:marBottom w:val="0"/>
      <w:divBdr>
        <w:top w:val="none" w:sz="0" w:space="0" w:color="auto"/>
        <w:left w:val="none" w:sz="0" w:space="0" w:color="auto"/>
        <w:bottom w:val="none" w:sz="0" w:space="0" w:color="auto"/>
        <w:right w:val="none" w:sz="0" w:space="0" w:color="auto"/>
      </w:divBdr>
    </w:div>
    <w:div w:id="1617103422">
      <w:bodyDiv w:val="1"/>
      <w:marLeft w:val="0"/>
      <w:marRight w:val="0"/>
      <w:marTop w:val="0"/>
      <w:marBottom w:val="0"/>
      <w:divBdr>
        <w:top w:val="none" w:sz="0" w:space="0" w:color="auto"/>
        <w:left w:val="none" w:sz="0" w:space="0" w:color="auto"/>
        <w:bottom w:val="none" w:sz="0" w:space="0" w:color="auto"/>
        <w:right w:val="none" w:sz="0" w:space="0" w:color="auto"/>
      </w:divBdr>
    </w:div>
    <w:div w:id="1631546386">
      <w:bodyDiv w:val="1"/>
      <w:marLeft w:val="0"/>
      <w:marRight w:val="0"/>
      <w:marTop w:val="0"/>
      <w:marBottom w:val="0"/>
      <w:divBdr>
        <w:top w:val="none" w:sz="0" w:space="0" w:color="auto"/>
        <w:left w:val="none" w:sz="0" w:space="0" w:color="auto"/>
        <w:bottom w:val="none" w:sz="0" w:space="0" w:color="auto"/>
        <w:right w:val="none" w:sz="0" w:space="0" w:color="auto"/>
      </w:divBdr>
    </w:div>
    <w:div w:id="1636905058">
      <w:bodyDiv w:val="1"/>
      <w:marLeft w:val="0"/>
      <w:marRight w:val="0"/>
      <w:marTop w:val="0"/>
      <w:marBottom w:val="0"/>
      <w:divBdr>
        <w:top w:val="none" w:sz="0" w:space="0" w:color="auto"/>
        <w:left w:val="none" w:sz="0" w:space="0" w:color="auto"/>
        <w:bottom w:val="none" w:sz="0" w:space="0" w:color="auto"/>
        <w:right w:val="none" w:sz="0" w:space="0" w:color="auto"/>
      </w:divBdr>
    </w:div>
    <w:div w:id="1641840129">
      <w:bodyDiv w:val="1"/>
      <w:marLeft w:val="0"/>
      <w:marRight w:val="0"/>
      <w:marTop w:val="0"/>
      <w:marBottom w:val="0"/>
      <w:divBdr>
        <w:top w:val="none" w:sz="0" w:space="0" w:color="auto"/>
        <w:left w:val="none" w:sz="0" w:space="0" w:color="auto"/>
        <w:bottom w:val="none" w:sz="0" w:space="0" w:color="auto"/>
        <w:right w:val="none" w:sz="0" w:space="0" w:color="auto"/>
      </w:divBdr>
    </w:div>
    <w:div w:id="1659113851">
      <w:bodyDiv w:val="1"/>
      <w:marLeft w:val="0"/>
      <w:marRight w:val="0"/>
      <w:marTop w:val="0"/>
      <w:marBottom w:val="0"/>
      <w:divBdr>
        <w:top w:val="none" w:sz="0" w:space="0" w:color="auto"/>
        <w:left w:val="none" w:sz="0" w:space="0" w:color="auto"/>
        <w:bottom w:val="none" w:sz="0" w:space="0" w:color="auto"/>
        <w:right w:val="none" w:sz="0" w:space="0" w:color="auto"/>
      </w:divBdr>
    </w:div>
    <w:div w:id="1724059985">
      <w:bodyDiv w:val="1"/>
      <w:marLeft w:val="0"/>
      <w:marRight w:val="0"/>
      <w:marTop w:val="0"/>
      <w:marBottom w:val="0"/>
      <w:divBdr>
        <w:top w:val="none" w:sz="0" w:space="0" w:color="auto"/>
        <w:left w:val="none" w:sz="0" w:space="0" w:color="auto"/>
        <w:bottom w:val="none" w:sz="0" w:space="0" w:color="auto"/>
        <w:right w:val="none" w:sz="0" w:space="0" w:color="auto"/>
      </w:divBdr>
    </w:div>
    <w:div w:id="1755977063">
      <w:bodyDiv w:val="1"/>
      <w:marLeft w:val="0"/>
      <w:marRight w:val="0"/>
      <w:marTop w:val="0"/>
      <w:marBottom w:val="0"/>
      <w:divBdr>
        <w:top w:val="none" w:sz="0" w:space="0" w:color="auto"/>
        <w:left w:val="none" w:sz="0" w:space="0" w:color="auto"/>
        <w:bottom w:val="none" w:sz="0" w:space="0" w:color="auto"/>
        <w:right w:val="none" w:sz="0" w:space="0" w:color="auto"/>
      </w:divBdr>
    </w:div>
    <w:div w:id="1809743772">
      <w:bodyDiv w:val="1"/>
      <w:marLeft w:val="0"/>
      <w:marRight w:val="0"/>
      <w:marTop w:val="0"/>
      <w:marBottom w:val="0"/>
      <w:divBdr>
        <w:top w:val="none" w:sz="0" w:space="0" w:color="auto"/>
        <w:left w:val="none" w:sz="0" w:space="0" w:color="auto"/>
        <w:bottom w:val="none" w:sz="0" w:space="0" w:color="auto"/>
        <w:right w:val="none" w:sz="0" w:space="0" w:color="auto"/>
      </w:divBdr>
    </w:div>
    <w:div w:id="1819806639">
      <w:bodyDiv w:val="1"/>
      <w:marLeft w:val="0"/>
      <w:marRight w:val="0"/>
      <w:marTop w:val="0"/>
      <w:marBottom w:val="0"/>
      <w:divBdr>
        <w:top w:val="none" w:sz="0" w:space="0" w:color="auto"/>
        <w:left w:val="none" w:sz="0" w:space="0" w:color="auto"/>
        <w:bottom w:val="none" w:sz="0" w:space="0" w:color="auto"/>
        <w:right w:val="none" w:sz="0" w:space="0" w:color="auto"/>
      </w:divBdr>
    </w:div>
    <w:div w:id="1870680603">
      <w:bodyDiv w:val="1"/>
      <w:marLeft w:val="0"/>
      <w:marRight w:val="0"/>
      <w:marTop w:val="0"/>
      <w:marBottom w:val="0"/>
      <w:divBdr>
        <w:top w:val="none" w:sz="0" w:space="0" w:color="auto"/>
        <w:left w:val="none" w:sz="0" w:space="0" w:color="auto"/>
        <w:bottom w:val="none" w:sz="0" w:space="0" w:color="auto"/>
        <w:right w:val="none" w:sz="0" w:space="0" w:color="auto"/>
      </w:divBdr>
    </w:div>
    <w:div w:id="1891650151">
      <w:bodyDiv w:val="1"/>
      <w:marLeft w:val="0"/>
      <w:marRight w:val="0"/>
      <w:marTop w:val="0"/>
      <w:marBottom w:val="0"/>
      <w:divBdr>
        <w:top w:val="none" w:sz="0" w:space="0" w:color="auto"/>
        <w:left w:val="none" w:sz="0" w:space="0" w:color="auto"/>
        <w:bottom w:val="none" w:sz="0" w:space="0" w:color="auto"/>
        <w:right w:val="none" w:sz="0" w:space="0" w:color="auto"/>
      </w:divBdr>
    </w:div>
    <w:div w:id="2044623888">
      <w:bodyDiv w:val="1"/>
      <w:marLeft w:val="0"/>
      <w:marRight w:val="0"/>
      <w:marTop w:val="0"/>
      <w:marBottom w:val="0"/>
      <w:divBdr>
        <w:top w:val="none" w:sz="0" w:space="0" w:color="auto"/>
        <w:left w:val="none" w:sz="0" w:space="0" w:color="auto"/>
        <w:bottom w:val="none" w:sz="0" w:space="0" w:color="auto"/>
        <w:right w:val="none" w:sz="0" w:space="0" w:color="auto"/>
      </w:divBdr>
    </w:div>
    <w:div w:id="2052025949">
      <w:bodyDiv w:val="1"/>
      <w:marLeft w:val="0"/>
      <w:marRight w:val="0"/>
      <w:marTop w:val="0"/>
      <w:marBottom w:val="0"/>
      <w:divBdr>
        <w:top w:val="none" w:sz="0" w:space="0" w:color="auto"/>
        <w:left w:val="none" w:sz="0" w:space="0" w:color="auto"/>
        <w:bottom w:val="none" w:sz="0" w:space="0" w:color="auto"/>
        <w:right w:val="none" w:sz="0" w:space="0" w:color="auto"/>
      </w:divBdr>
    </w:div>
    <w:div w:id="2052267725">
      <w:bodyDiv w:val="1"/>
      <w:marLeft w:val="0"/>
      <w:marRight w:val="0"/>
      <w:marTop w:val="0"/>
      <w:marBottom w:val="0"/>
      <w:divBdr>
        <w:top w:val="none" w:sz="0" w:space="0" w:color="auto"/>
        <w:left w:val="none" w:sz="0" w:space="0" w:color="auto"/>
        <w:bottom w:val="none" w:sz="0" w:space="0" w:color="auto"/>
        <w:right w:val="none" w:sz="0" w:space="0" w:color="auto"/>
      </w:divBdr>
    </w:div>
    <w:div w:id="2071004158">
      <w:bodyDiv w:val="1"/>
      <w:marLeft w:val="0"/>
      <w:marRight w:val="0"/>
      <w:marTop w:val="0"/>
      <w:marBottom w:val="0"/>
      <w:divBdr>
        <w:top w:val="none" w:sz="0" w:space="0" w:color="auto"/>
        <w:left w:val="none" w:sz="0" w:space="0" w:color="auto"/>
        <w:bottom w:val="none" w:sz="0" w:space="0" w:color="auto"/>
        <w:right w:val="none" w:sz="0" w:space="0" w:color="auto"/>
      </w:divBdr>
    </w:div>
    <w:div w:id="2077781492">
      <w:bodyDiv w:val="1"/>
      <w:marLeft w:val="0"/>
      <w:marRight w:val="0"/>
      <w:marTop w:val="0"/>
      <w:marBottom w:val="0"/>
      <w:divBdr>
        <w:top w:val="none" w:sz="0" w:space="0" w:color="auto"/>
        <w:left w:val="none" w:sz="0" w:space="0" w:color="auto"/>
        <w:bottom w:val="none" w:sz="0" w:space="0" w:color="auto"/>
        <w:right w:val="none" w:sz="0" w:space="0" w:color="auto"/>
      </w:divBdr>
    </w:div>
    <w:div w:id="208899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7340</Words>
  <Characters>1593</Characters>
  <Application>Microsoft Office Word</Application>
  <DocSecurity>0</DocSecurity>
  <Lines>13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2023-10-21T02:08:00Z</dcterms:created>
  <dcterms:modified xsi:type="dcterms:W3CDTF">2024-03-20T07:54:00Z</dcterms:modified>
</cp:coreProperties>
</file>