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219"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tblCellMar>
          <w:left w:w="99" w:type="dxa"/>
          <w:right w:w="99" w:type="dxa"/>
        </w:tblCellMar>
        <w:tblLook w:val="0000" w:firstRow="0" w:lastRow="0" w:firstColumn="0" w:lastColumn="0" w:noHBand="0" w:noVBand="0"/>
      </w:tblPr>
      <w:tblGrid>
        <w:gridCol w:w="10200"/>
      </w:tblGrid>
      <w:tr w:rsidR="00901DE4" w:rsidRPr="00A70EF5" w14:paraId="53826A80" w14:textId="77777777" w:rsidTr="006357B6">
        <w:trPr>
          <w:trHeight w:val="13594"/>
        </w:trPr>
        <w:tc>
          <w:tcPr>
            <w:tcW w:w="10200" w:type="dxa"/>
            <w:tcBorders>
              <w:top w:val="nil"/>
              <w:left w:val="nil"/>
              <w:bottom w:val="nil"/>
              <w:right w:val="nil"/>
            </w:tcBorders>
          </w:tcPr>
          <w:p w14:paraId="21466234" w14:textId="0C597F19" w:rsidR="00B02F17" w:rsidRPr="00B02F17" w:rsidRDefault="00B02F17" w:rsidP="00B02F17">
            <w:pPr>
              <w:snapToGrid w:val="0"/>
              <w:ind w:right="2080"/>
              <w:rPr>
                <w:rFonts w:ascii="UD デジタル 教科書体 NK-R" w:eastAsia="UD デジタル 教科書体 NK-R" w:hAnsi="ＭＳ ゴシック"/>
                <w:b/>
                <w:sz w:val="52"/>
                <w:szCs w:val="52"/>
                <w:bdr w:val="single" w:sz="4" w:space="0" w:color="auto"/>
              </w:rPr>
            </w:pPr>
          </w:p>
          <w:p w14:paraId="24323777" w14:textId="01C9FBDA" w:rsidR="00B02F17" w:rsidRPr="00B02F17" w:rsidRDefault="00B02F17" w:rsidP="00B02F17">
            <w:pPr>
              <w:snapToGrid w:val="0"/>
              <w:rPr>
                <w:rFonts w:ascii="UD デジタル 教科書体 NK-R" w:eastAsia="UD デジタル 教科書体 NK-R" w:hAnsi="ＭＳ ゴシック"/>
                <w:b/>
                <w:sz w:val="52"/>
                <w:szCs w:val="52"/>
              </w:rPr>
            </w:pPr>
          </w:p>
          <w:p w14:paraId="35868A27" w14:textId="096AB9FF" w:rsidR="00B02F17" w:rsidRPr="00B02F17" w:rsidRDefault="00B02F17" w:rsidP="00B02F17">
            <w:pPr>
              <w:snapToGrid w:val="0"/>
              <w:rPr>
                <w:rFonts w:ascii="UD デジタル 教科書体 NK-R" w:eastAsia="UD デジタル 教科書体 NK-R" w:hAnsi="ＭＳ ゴシック"/>
                <w:b/>
                <w:sz w:val="52"/>
                <w:szCs w:val="52"/>
              </w:rPr>
            </w:pPr>
          </w:p>
          <w:p w14:paraId="056EBD4F" w14:textId="41EC1899" w:rsidR="00B02F17" w:rsidRPr="00B02F17" w:rsidRDefault="00B02F17" w:rsidP="00B02F17">
            <w:pPr>
              <w:snapToGrid w:val="0"/>
              <w:rPr>
                <w:rFonts w:ascii="UD デジタル 教科書体 NK-R" w:eastAsia="UD デジタル 教科書体 NK-R" w:hAnsi="ＭＳ ゴシック"/>
                <w:b/>
                <w:sz w:val="52"/>
                <w:szCs w:val="52"/>
              </w:rPr>
            </w:pPr>
          </w:p>
          <w:p w14:paraId="04612997" w14:textId="20926C3B" w:rsidR="00901DE4" w:rsidRPr="00A70EF5" w:rsidRDefault="00901DE4" w:rsidP="00A70EF5">
            <w:pPr>
              <w:snapToGrid w:val="0"/>
              <w:jc w:val="center"/>
              <w:rPr>
                <w:rFonts w:ascii="UD デジタル 教科書体 NK-R" w:eastAsia="UD デジタル 教科書体 NK-R" w:hAnsi="ＭＳ ゴシック"/>
                <w:b/>
                <w:sz w:val="52"/>
                <w:szCs w:val="52"/>
              </w:rPr>
            </w:pPr>
            <w:r w:rsidRPr="00A70EF5">
              <w:rPr>
                <w:rFonts w:ascii="UD デジタル 教科書体 NK-R" w:eastAsia="UD デジタル 教科書体 NK-R" w:hAnsi="ＭＳ ゴシック" w:hint="eastAsia"/>
                <w:b/>
                <w:sz w:val="52"/>
                <w:szCs w:val="52"/>
              </w:rPr>
              <w:t xml:space="preserve">第 </w:t>
            </w:r>
            <w:r w:rsidR="00134876" w:rsidRPr="00A70EF5">
              <w:rPr>
                <w:rFonts w:ascii="UD デジタル 教科書体 NK-R" w:eastAsia="UD デジタル 教科書体 NK-R" w:hAnsi="ＭＳ ゴシック" w:hint="eastAsia"/>
                <w:b/>
                <w:sz w:val="52"/>
                <w:szCs w:val="52"/>
              </w:rPr>
              <w:t>２</w:t>
            </w:r>
            <w:r w:rsidRPr="00A70EF5">
              <w:rPr>
                <w:rFonts w:ascii="UD デジタル 教科書体 NK-R" w:eastAsia="UD デジタル 教科書体 NK-R" w:hAnsi="ＭＳ ゴシック" w:hint="eastAsia"/>
                <w:b/>
                <w:sz w:val="52"/>
                <w:szCs w:val="52"/>
              </w:rPr>
              <w:t xml:space="preserve"> 章</w:t>
            </w:r>
          </w:p>
          <w:p w14:paraId="1E852793" w14:textId="77777777" w:rsidR="00B02F17" w:rsidRPr="00B02F17" w:rsidRDefault="00B02F17" w:rsidP="00B02F17">
            <w:pPr>
              <w:snapToGrid w:val="0"/>
              <w:jc w:val="center"/>
              <w:rPr>
                <w:rFonts w:ascii="UD デジタル 教科書体 NK-R" w:eastAsia="UD デジタル 教科書体 NK-R" w:hAnsi="ＭＳ ゴシック"/>
                <w:b/>
                <w:sz w:val="52"/>
                <w:szCs w:val="52"/>
              </w:rPr>
            </w:pPr>
          </w:p>
          <w:p w14:paraId="754C0233" w14:textId="1545864E" w:rsidR="00011291" w:rsidRPr="00A70EF5" w:rsidRDefault="00402BEF" w:rsidP="00A70EF5">
            <w:pPr>
              <w:snapToGrid w:val="0"/>
              <w:jc w:val="center"/>
              <w:rPr>
                <w:rFonts w:ascii="UD デジタル 教科書体 NK-R" w:eastAsia="UD デジタル 教科書体 NK-R" w:hAnsi="ＭＳ ゴシック"/>
                <w:b/>
                <w:sz w:val="52"/>
                <w:szCs w:val="52"/>
              </w:rPr>
            </w:pPr>
            <w:r>
              <w:rPr>
                <w:rFonts w:ascii="UD デジタル 教科書体 NK-R" w:eastAsia="UD デジタル 教科書体 NK-R" w:hAnsi="ＭＳ ゴシック" w:hint="eastAsia"/>
                <w:b/>
                <w:sz w:val="52"/>
                <w:szCs w:val="52"/>
              </w:rPr>
              <w:t>高齢者を取り巻く状況</w:t>
            </w:r>
            <w:r w:rsidR="00901DE4" w:rsidRPr="00A70EF5">
              <w:rPr>
                <w:rFonts w:ascii="UD デジタル 教科書体 NK-R" w:eastAsia="UD デジタル 教科書体 NK-R" w:hAnsi="ＭＳ ゴシック" w:hint="eastAsia"/>
                <w:b/>
                <w:sz w:val="52"/>
                <w:szCs w:val="52"/>
              </w:rPr>
              <w:t>と</w:t>
            </w:r>
          </w:p>
          <w:p w14:paraId="7FFD4985" w14:textId="53F0F917" w:rsidR="00901DE4" w:rsidRPr="00A70EF5" w:rsidRDefault="00011291" w:rsidP="00A70EF5">
            <w:pPr>
              <w:snapToGrid w:val="0"/>
              <w:jc w:val="center"/>
              <w:rPr>
                <w:rFonts w:ascii="UD デジタル 教科書体 NK-R" w:eastAsia="UD デジタル 教科書体 NK-R" w:hAnsi="ＭＳ ゴシック"/>
                <w:sz w:val="52"/>
                <w:szCs w:val="52"/>
              </w:rPr>
            </w:pPr>
            <w:r w:rsidRPr="00A70EF5">
              <w:rPr>
                <w:rFonts w:ascii="UD デジタル 教科書体 NK-R" w:eastAsia="UD デジタル 教科書体 NK-R" w:hAnsi="ＭＳ ゴシック" w:hint="eastAsia"/>
                <w:b/>
                <w:sz w:val="52"/>
                <w:szCs w:val="52"/>
              </w:rPr>
              <w:t>大阪府のめざすべき方向性</w:t>
            </w:r>
          </w:p>
          <w:p w14:paraId="32FA8235" w14:textId="0480E6E4" w:rsidR="00901DE4" w:rsidRPr="00A70EF5" w:rsidRDefault="00901DE4" w:rsidP="00A70EF5">
            <w:pPr>
              <w:snapToGrid w:val="0"/>
              <w:rPr>
                <w:rFonts w:ascii="UD デジタル 教科書体 NK-R" w:eastAsia="UD デジタル 教科書体 NK-R" w:hAnsi="HGP創英角ﾎﾟｯﾌﾟ体"/>
                <w:sz w:val="52"/>
                <w:szCs w:val="52"/>
              </w:rPr>
            </w:pPr>
          </w:p>
          <w:p w14:paraId="4F61EDB7" w14:textId="74B0A15C" w:rsidR="00901DE4" w:rsidRPr="00A70EF5" w:rsidRDefault="00901DE4" w:rsidP="00A70EF5">
            <w:pPr>
              <w:snapToGrid w:val="0"/>
              <w:rPr>
                <w:rFonts w:ascii="UD デジタル 教科書体 NK-R" w:eastAsia="UD デジタル 教科書体 NK-R" w:hAnsi="HGP創英角ﾎﾟｯﾌﾟ体"/>
                <w:sz w:val="52"/>
                <w:szCs w:val="52"/>
              </w:rPr>
            </w:pPr>
          </w:p>
          <w:p w14:paraId="7AE963BD" w14:textId="62F07ADE" w:rsidR="00901DE4" w:rsidRDefault="00901DE4" w:rsidP="00A70EF5">
            <w:pPr>
              <w:snapToGrid w:val="0"/>
              <w:rPr>
                <w:rFonts w:ascii="UD デジタル 教科書体 NK-R" w:eastAsia="UD デジタル 教科書体 NK-R" w:hAnsi="HGP創英角ﾎﾟｯﾌﾟ体"/>
                <w:b/>
                <w:kern w:val="0"/>
                <w:sz w:val="52"/>
                <w:szCs w:val="52"/>
              </w:rPr>
            </w:pPr>
          </w:p>
          <w:p w14:paraId="66A436D4" w14:textId="06601AFB" w:rsidR="008F1073" w:rsidRDefault="008F1073" w:rsidP="00A70EF5">
            <w:pPr>
              <w:snapToGrid w:val="0"/>
              <w:rPr>
                <w:rFonts w:ascii="UD デジタル 教科書体 NK-R" w:eastAsia="UD デジタル 教科書体 NK-R" w:hAnsi="HGP創英角ﾎﾟｯﾌﾟ体"/>
                <w:b/>
                <w:kern w:val="0"/>
                <w:sz w:val="52"/>
                <w:szCs w:val="52"/>
              </w:rPr>
            </w:pPr>
          </w:p>
          <w:p w14:paraId="44D855E1" w14:textId="684C67A8" w:rsidR="008F1073" w:rsidRDefault="008F1073" w:rsidP="00A70EF5">
            <w:pPr>
              <w:snapToGrid w:val="0"/>
              <w:rPr>
                <w:rFonts w:ascii="UD デジタル 教科書体 NK-R" w:eastAsia="UD デジタル 教科書体 NK-R" w:hAnsi="HGP創英角ﾎﾟｯﾌﾟ体"/>
                <w:b/>
                <w:kern w:val="0"/>
                <w:sz w:val="52"/>
                <w:szCs w:val="52"/>
              </w:rPr>
            </w:pPr>
          </w:p>
          <w:p w14:paraId="3A638409" w14:textId="7E474173" w:rsidR="008F1073" w:rsidRDefault="008F1073" w:rsidP="00A70EF5">
            <w:pPr>
              <w:snapToGrid w:val="0"/>
              <w:rPr>
                <w:rFonts w:ascii="UD デジタル 教科書体 NK-R" w:eastAsia="UD デジタル 教科書体 NK-R" w:hAnsi="HGP創英角ﾎﾟｯﾌﾟ体"/>
                <w:b/>
                <w:kern w:val="0"/>
                <w:sz w:val="52"/>
                <w:szCs w:val="52"/>
              </w:rPr>
            </w:pPr>
          </w:p>
          <w:p w14:paraId="16CD2B4F" w14:textId="7B9E6E45" w:rsidR="008F1073" w:rsidRDefault="008F1073" w:rsidP="00A70EF5">
            <w:pPr>
              <w:snapToGrid w:val="0"/>
              <w:rPr>
                <w:rFonts w:ascii="UD デジタル 教科書体 NK-R" w:eastAsia="UD デジタル 教科書体 NK-R" w:hAnsi="HGP創英角ﾎﾟｯﾌﾟ体"/>
                <w:b/>
                <w:kern w:val="0"/>
                <w:sz w:val="52"/>
                <w:szCs w:val="52"/>
              </w:rPr>
            </w:pPr>
          </w:p>
          <w:p w14:paraId="5803279A" w14:textId="755ED3A0" w:rsidR="008F1073" w:rsidRDefault="008F1073" w:rsidP="00A70EF5">
            <w:pPr>
              <w:snapToGrid w:val="0"/>
              <w:rPr>
                <w:rFonts w:ascii="UD デジタル 教科書体 NK-R" w:eastAsia="UD デジタル 教科書体 NK-R" w:hAnsi="HGP創英角ﾎﾟｯﾌﾟ体"/>
                <w:b/>
                <w:kern w:val="0"/>
                <w:sz w:val="52"/>
                <w:szCs w:val="52"/>
              </w:rPr>
            </w:pPr>
          </w:p>
          <w:p w14:paraId="0C1317BD" w14:textId="290FD25E" w:rsidR="008F1073" w:rsidRPr="00A70EF5" w:rsidRDefault="008F1073" w:rsidP="00A70EF5">
            <w:pPr>
              <w:snapToGrid w:val="0"/>
              <w:rPr>
                <w:rFonts w:ascii="UD デジタル 教科書体 NK-R" w:eastAsia="UD デジタル 教科書体 NK-R" w:hAnsi="HGP創英角ﾎﾟｯﾌﾟ体"/>
                <w:b/>
                <w:kern w:val="0"/>
                <w:sz w:val="52"/>
                <w:szCs w:val="52"/>
              </w:rPr>
            </w:pPr>
          </w:p>
        </w:tc>
      </w:tr>
    </w:tbl>
    <w:p w14:paraId="4D3C9D38" w14:textId="57C6E930" w:rsidR="008F1073" w:rsidRDefault="008F1073" w:rsidP="00A70EF5">
      <w:pPr>
        <w:snapToGrid w:val="0"/>
        <w:rPr>
          <w:rFonts w:ascii="UD デジタル 教科書体 NK-R" w:eastAsia="UD デジタル 教科書体 NK-R" w:hAnsi="ＭＳ ゴシック"/>
          <w:b/>
          <w:color w:val="000000"/>
          <w:sz w:val="28"/>
        </w:rPr>
        <w:sectPr w:rsidR="008F1073" w:rsidSect="00766DC1">
          <w:footerReference w:type="default" r:id="rId7"/>
          <w:type w:val="continuous"/>
          <w:pgSz w:w="11906" w:h="16838" w:code="9"/>
          <w:pgMar w:top="1418" w:right="851" w:bottom="1418" w:left="851" w:header="680" w:footer="567" w:gutter="0"/>
          <w:pgNumType w:fmt="numberInDash" w:start="12"/>
          <w:cols w:space="720"/>
          <w:docGrid w:type="linesAndChars" w:linePitch="333" w:charSpace="-2713"/>
        </w:sectPr>
      </w:pPr>
    </w:p>
    <w:p w14:paraId="29685CB0" w14:textId="33876FD3" w:rsidR="00B44561" w:rsidRPr="00A70EF5" w:rsidRDefault="00BE3AAB" w:rsidP="00A70EF5">
      <w:pPr>
        <w:snapToGrid w:val="0"/>
        <w:rPr>
          <w:rFonts w:ascii="UD デジタル 教科書体 NK-R" w:eastAsia="UD デジタル 教科書体 NK-R" w:hAnsi="ＭＳ ゴシック"/>
          <w:b/>
          <w:color w:val="000000"/>
          <w:sz w:val="28"/>
        </w:rPr>
      </w:pPr>
      <w:r w:rsidRPr="00A70EF5">
        <w:rPr>
          <w:rFonts w:ascii="UD デジタル 教科書体 NK-R" w:eastAsia="UD デジタル 教科書体 NK-R" w:hAnsi="ＭＳ ゴシック" w:hint="eastAsia"/>
          <w:b/>
          <w:color w:val="000000"/>
          <w:sz w:val="28"/>
        </w:rPr>
        <w:lastRenderedPageBreak/>
        <w:t>第１</w:t>
      </w:r>
      <w:r w:rsidR="00D020F8" w:rsidRPr="00A70EF5">
        <w:rPr>
          <w:rFonts w:ascii="UD デジタル 教科書体 NK-R" w:eastAsia="UD デジタル 教科書体 NK-R" w:hAnsi="ＭＳ ゴシック" w:hint="eastAsia"/>
          <w:b/>
          <w:color w:val="000000"/>
          <w:sz w:val="28"/>
        </w:rPr>
        <w:t xml:space="preserve">節　</w:t>
      </w:r>
      <w:r w:rsidR="007B396E">
        <w:rPr>
          <w:rFonts w:ascii="UD デジタル 教科書体 NK-R" w:eastAsia="UD デジタル 教科書体 NK-R" w:hAnsi="ＭＳ ゴシック" w:hint="eastAsia"/>
          <w:b/>
          <w:color w:val="000000"/>
          <w:sz w:val="28"/>
        </w:rPr>
        <w:t>高齢者を取り巻く状況</w:t>
      </w:r>
    </w:p>
    <w:p w14:paraId="23B8A2A2" w14:textId="77777777" w:rsidR="00B44561" w:rsidRPr="00A70EF5" w:rsidRDefault="00D450BF" w:rsidP="00A70EF5">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noProof/>
          <w:color w:val="000000"/>
          <w:sz w:val="28"/>
        </w:rPr>
        <mc:AlternateContent>
          <mc:Choice Requires="wps">
            <w:drawing>
              <wp:anchor distT="4294967295" distB="4294967295" distL="114300" distR="114300" simplePos="0" relativeHeight="251615744" behindDoc="0" locked="0" layoutInCell="1" allowOverlap="1" wp14:anchorId="2DCDE036" wp14:editId="4E1F3462">
                <wp:simplePos x="0" y="0"/>
                <wp:positionH relativeFrom="column">
                  <wp:posOffset>-12065</wp:posOffset>
                </wp:positionH>
                <wp:positionV relativeFrom="paragraph">
                  <wp:posOffset>1269</wp:posOffset>
                </wp:positionV>
                <wp:extent cx="6477000" cy="0"/>
                <wp:effectExtent l="0" t="38100" r="38100" b="38100"/>
                <wp:wrapNone/>
                <wp:docPr id="3280"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47117BE" id="直線コネクタ 28" o:spid="_x0000_s1026" style="position:absolute;left:0;text-align:left;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" strokeweight="1.5pt">
                <v:stroke endarrow="oval" linestyle="thinThick"/>
              </v:line>
            </w:pict>
          </mc:Fallback>
        </mc:AlternateContent>
      </w:r>
    </w:p>
    <w:p w14:paraId="7D43DA65" w14:textId="252D2CD0" w:rsidR="009727BA" w:rsidRPr="00A70EF5" w:rsidRDefault="00972DAB" w:rsidP="00972DAB">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color w:val="000000"/>
        </w:rPr>
        <w:t>第</w:t>
      </w:r>
      <w:r>
        <w:rPr>
          <w:rFonts w:ascii="UD デジタル 教科書体 NK-R" w:eastAsia="UD デジタル 教科書体 NK-R" w:hAnsi="ＭＳ ゴシック"/>
          <w:b/>
          <w:color w:val="000000"/>
        </w:rPr>
        <w:t xml:space="preserve">１項　</w:t>
      </w:r>
      <w:r w:rsidR="001227EC" w:rsidRPr="00A70EF5">
        <w:rPr>
          <w:rFonts w:ascii="UD デジタル 教科書体 NK-R" w:eastAsia="UD デジタル 教科書体 NK-R" w:hAnsi="ＭＳ ゴシック" w:hint="eastAsia"/>
          <w:b/>
          <w:color w:val="000000"/>
        </w:rPr>
        <w:t>高齢化率と高齢者</w:t>
      </w:r>
      <w:r w:rsidR="00B66638">
        <w:rPr>
          <w:rFonts w:ascii="UD デジタル 教科書体 NK-R" w:eastAsia="UD デジタル 教科書体 NK-R" w:hAnsi="ＭＳ ゴシック" w:hint="eastAsia"/>
          <w:b/>
          <w:color w:val="000000"/>
        </w:rPr>
        <w:t>数</w:t>
      </w:r>
      <w:r w:rsidR="001227EC" w:rsidRPr="00A70EF5">
        <w:rPr>
          <w:rFonts w:ascii="UD デジタル 教科書体 NK-R" w:eastAsia="UD デジタル 教科書体 NK-R" w:hAnsi="ＭＳ ゴシック" w:hint="eastAsia"/>
          <w:b/>
          <w:color w:val="000000"/>
        </w:rPr>
        <w:t>の推移</w:t>
      </w:r>
    </w:p>
    <w:p w14:paraId="2F1E41B7" w14:textId="77777777" w:rsidR="001227EC" w:rsidRPr="00A70EF5" w:rsidRDefault="001227EC" w:rsidP="00972DAB">
      <w:pPr>
        <w:snapToGrid w:val="0"/>
        <w:rPr>
          <w:rFonts w:ascii="UD デジタル 教科書体 NK-R" w:eastAsia="UD デジタル 教科書体 NK-R" w:hAnsi="ＭＳ ゴシック"/>
          <w:b/>
          <w:color w:val="000000"/>
        </w:rPr>
      </w:pPr>
      <w:r w:rsidRPr="00A70EF5">
        <w:rPr>
          <w:rFonts w:ascii="UD デジタル 教科書体 NK-R" w:eastAsia="UD デジタル 教科書体 NK-R" w:hAnsi="ＭＳ ゴシック" w:hint="eastAsia"/>
          <w:b/>
          <w:color w:val="000000"/>
        </w:rPr>
        <w:t>（１）全国の推移</w:t>
      </w:r>
    </w:p>
    <w:p w14:paraId="36CBC80C" w14:textId="22AE8ABF" w:rsidR="00C36B06" w:rsidRPr="00AA2B1E" w:rsidRDefault="00DF5467" w:rsidP="00972DAB">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令和２</w:t>
      </w:r>
      <w:r w:rsidR="00C36B06" w:rsidRPr="00A70EF5">
        <w:rPr>
          <w:rFonts w:ascii="UD デジタル 教科書体 NK-R" w:eastAsia="UD デジタル 教科書体 NK-R" w:hAnsi="ＭＳ 明朝" w:hint="eastAsia"/>
        </w:rPr>
        <w:t>年</w:t>
      </w:r>
      <w:r w:rsidR="002F106F" w:rsidRPr="00A70EF5">
        <w:rPr>
          <w:rFonts w:ascii="UD デジタル 教科書体 NK-R" w:eastAsia="UD デジタル 教科書体 NK-R" w:hAnsi="ＭＳ 明朝" w:hint="eastAsia"/>
        </w:rPr>
        <w:t>国勢調査及び国立社会保障・人口問題研究所の将来推計人口</w:t>
      </w:r>
      <w:r w:rsidR="00C36B06" w:rsidRPr="00A70EF5">
        <w:rPr>
          <w:rFonts w:ascii="UD デジタル 教科書体 NK-R" w:eastAsia="UD デジタル 教科書体 NK-R" w:hAnsi="ＭＳ 明朝" w:hint="eastAsia"/>
        </w:rPr>
        <w:t>（</w:t>
      </w:r>
      <w:r>
        <w:rPr>
          <w:rFonts w:ascii="UD デジタル 教科書体 NK-R" w:eastAsia="UD デジタル 教科書体 NK-R" w:hAnsi="ＭＳ 明朝" w:hint="eastAsia"/>
        </w:rPr>
        <w:t>令和５</w:t>
      </w:r>
      <w:r w:rsidR="00C36B06" w:rsidRPr="00A70EF5">
        <w:rPr>
          <w:rFonts w:ascii="UD デジタル 教科書体 NK-R" w:eastAsia="UD デジタル 教科書体 NK-R" w:hAnsi="ＭＳ 明朝" w:hint="eastAsia"/>
        </w:rPr>
        <w:t>年</w:t>
      </w:r>
      <w:r w:rsidR="00C3477C" w:rsidRPr="00A70EF5">
        <w:rPr>
          <w:rFonts w:ascii="UD デジタル 教科書体 NK-R" w:eastAsia="UD デジタル 教科書体 NK-R" w:hAnsi="ＭＳ 明朝" w:hint="eastAsia"/>
        </w:rPr>
        <w:t>４</w:t>
      </w:r>
      <w:r w:rsidR="00C36B06" w:rsidRPr="00A70EF5">
        <w:rPr>
          <w:rFonts w:ascii="UD デジタル 教科書体 NK-R" w:eastAsia="UD デジタル 教科書体 NK-R" w:hAnsi="ＭＳ 明朝" w:hint="eastAsia"/>
        </w:rPr>
        <w:t>月）</w:t>
      </w:r>
      <w:r w:rsidR="002F106F" w:rsidRPr="00A70EF5">
        <w:rPr>
          <w:rFonts w:ascii="UD デジタル 教科書体 NK-R" w:eastAsia="UD デジタル 教科書体 NK-R" w:hAnsi="ＭＳ 明朝" w:hint="eastAsia"/>
        </w:rPr>
        <w:t>によると、全国の</w:t>
      </w:r>
      <w:r w:rsidR="00670A19">
        <w:rPr>
          <w:rFonts w:ascii="UD デジタル 教科書体 NK-R" w:eastAsia="UD デジタル 教科書体 NK-R" w:hAnsi="ＭＳ 明朝" w:hint="eastAsia"/>
        </w:rPr>
        <w:t>６５</w:t>
      </w:r>
      <w:r w:rsidR="002F106F" w:rsidRPr="00A70EF5">
        <w:rPr>
          <w:rFonts w:ascii="UD デジタル 教科書体 NK-R" w:eastAsia="UD デジタル 教科書体 NK-R" w:hAnsi="ＭＳ 明朝" w:hint="eastAsia"/>
        </w:rPr>
        <w:t>歳以上人口は、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2F106F" w:rsidRPr="00A70EF5">
        <w:rPr>
          <w:rFonts w:ascii="UD デジタル 教科書体 NK-R" w:eastAsia="UD デジタル 教科書体 NK-R" w:hAnsi="ＭＳ 明朝" w:hint="eastAsia"/>
        </w:rPr>
        <w:t>年</w:t>
      </w:r>
      <w:r w:rsidR="00644E00" w:rsidRPr="00AA2B1E">
        <w:rPr>
          <w:rStyle w:val="af0"/>
          <w:rFonts w:ascii="UD デジタル 教科書体 NK-R" w:eastAsia="UD デジタル 教科書体 NK-R" w:hAnsi="ＭＳ 明朝" w:hint="eastAsia"/>
        </w:rPr>
        <w:footnoteReference w:id="1"/>
      </w:r>
      <w:r w:rsidR="002F106F" w:rsidRPr="00A70EF5">
        <w:rPr>
          <w:rFonts w:ascii="UD デジタル 教科書体 NK-R" w:eastAsia="UD デジタル 教科書体 NK-R" w:hAnsi="ＭＳ 明朝" w:hint="eastAsia"/>
        </w:rPr>
        <w:t>では</w:t>
      </w:r>
      <w:r w:rsidR="009443BE">
        <w:rPr>
          <w:rFonts w:ascii="UD デジタル 教科書体 NK-R" w:eastAsia="UD デジタル 教科書体 NK-R" w:hAnsi="ＭＳ 明朝" w:hint="eastAsia"/>
        </w:rPr>
        <w:t>3,603</w:t>
      </w:r>
      <w:r w:rsidR="00A662F3" w:rsidRPr="00A70EF5">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2F106F"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3,653</w:t>
      </w:r>
      <w:r w:rsidR="00A662F3" w:rsidRPr="00A70EF5">
        <w:rPr>
          <w:rFonts w:ascii="UD デジタル 教科書体 NK-R" w:eastAsia="UD デジタル 教科書体 NK-R" w:hAnsi="ＭＳ 明朝" w:hint="eastAsia"/>
        </w:rPr>
        <w:t>万人</w:t>
      </w:r>
      <w:r w:rsidR="00994B3E"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994B3E"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3,928</w:t>
      </w:r>
      <w:r w:rsidR="004E4B07" w:rsidRPr="00A70EF5">
        <w:rPr>
          <w:rFonts w:ascii="UD デジタル 教科書体 NK-R" w:eastAsia="UD デジタル 教科書体 NK-R" w:hAnsi="ＭＳ 明朝" w:hint="eastAsia"/>
        </w:rPr>
        <w:t>万人</w:t>
      </w:r>
      <w:r w:rsidR="00A662F3" w:rsidRPr="00A70EF5">
        <w:rPr>
          <w:rFonts w:ascii="UD デジタル 教科書体 NK-R" w:eastAsia="UD デジタル 教科書体 NK-R" w:hAnsi="ＭＳ 明朝" w:hint="eastAsia"/>
        </w:rPr>
        <w:t>に増加するとされています</w:t>
      </w:r>
      <w:r w:rsidR="002F106F" w:rsidRPr="00A70EF5">
        <w:rPr>
          <w:rFonts w:ascii="UD デジタル 教科書体 NK-R" w:eastAsia="UD デジタル 教科書体 NK-R" w:hAnsi="ＭＳ 明朝" w:hint="eastAsia"/>
        </w:rPr>
        <w:t>。</w:t>
      </w:r>
      <w:r w:rsidR="004E4B07" w:rsidRPr="00A70EF5">
        <w:rPr>
          <w:rFonts w:ascii="UD デジタル 教科書体 NK-R" w:eastAsia="UD デジタル 教科書体 NK-R" w:hAnsi="ＭＳ 明朝" w:hint="eastAsia"/>
        </w:rPr>
        <w:t>65歳以上人口比率は、</w:t>
      </w:r>
      <w:r w:rsidR="00670A19">
        <w:rPr>
          <w:rFonts w:ascii="UD デジタル 教科書体 NK-R" w:eastAsia="UD デジタル 教科書体 NK-R" w:hAnsi="ＭＳ 明朝" w:hint="eastAsia"/>
        </w:rPr>
        <w:t>２０</w:t>
      </w:r>
      <w:r>
        <w:rPr>
          <w:rFonts w:ascii="UD デジタル 教科書体 NK-R" w:eastAsia="UD デジタル 教科書体 NK-R" w:hAnsi="ＭＳ 明朝" w:hint="eastAsia"/>
        </w:rPr>
        <w:t>2</w:t>
      </w:r>
      <w:r>
        <w:rPr>
          <w:rFonts w:ascii="UD デジタル 教科書体 NK-R" w:eastAsia="UD デジタル 教科書体 NK-R" w:hAnsi="ＭＳ 明朝"/>
        </w:rPr>
        <w:t>0</w:t>
      </w:r>
      <w:r w:rsidR="004E4B07" w:rsidRPr="00A70EF5">
        <w:rPr>
          <w:rFonts w:ascii="UD デジタル 教科書体 NK-R" w:eastAsia="UD デジタル 教科書体 NK-R" w:hAnsi="ＭＳ 明朝" w:hint="eastAsia"/>
        </w:rPr>
        <w:t>年では</w:t>
      </w:r>
      <w:r>
        <w:rPr>
          <w:rFonts w:ascii="UD デジタル 教科書体 NK-R" w:eastAsia="UD デジタル 教科書体 NK-R" w:hAnsi="ＭＳ 明朝" w:hint="eastAsia"/>
        </w:rPr>
        <w:t>2</w:t>
      </w:r>
      <w:r>
        <w:rPr>
          <w:rFonts w:ascii="UD デジタル 教科書体 NK-R" w:eastAsia="UD デジタル 教科書体 NK-R" w:hAnsi="ＭＳ 明朝"/>
        </w:rPr>
        <w:t>8.6</w:t>
      </w:r>
      <w:r w:rsidR="004E4B07" w:rsidRPr="00A70EF5">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2</w:t>
      </w:r>
      <w:r>
        <w:rPr>
          <w:rFonts w:ascii="UD デジタル 教科書体 NK-R" w:eastAsia="UD デジタル 教科書体 NK-R" w:hAnsi="ＭＳ 明朝"/>
        </w:rPr>
        <w:t>9.6</w:t>
      </w:r>
      <w:r w:rsidR="004E4B07" w:rsidRPr="00A70EF5">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4E4B07" w:rsidRPr="00A70EF5">
        <w:rPr>
          <w:rFonts w:ascii="UD デジタル 教科書体 NK-R" w:eastAsia="UD デジタル 教科書体 NK-R" w:hAnsi="ＭＳ 明朝" w:hint="eastAsia"/>
        </w:rPr>
        <w:t>年には</w:t>
      </w:r>
      <w:r>
        <w:rPr>
          <w:rFonts w:ascii="UD デジタル 教科書体 NK-R" w:eastAsia="UD デジタル 教科書体 NK-R" w:hAnsi="ＭＳ 明朝" w:hint="eastAsia"/>
        </w:rPr>
        <w:t>3</w:t>
      </w:r>
      <w:r>
        <w:rPr>
          <w:rFonts w:ascii="UD デジタル 教科書体 NK-R" w:eastAsia="UD デジタル 教科書体 NK-R" w:hAnsi="ＭＳ 明朝"/>
        </w:rPr>
        <w:t>4.8</w:t>
      </w:r>
      <w:r w:rsidR="004E4B07" w:rsidRPr="00A70EF5">
        <w:rPr>
          <w:rFonts w:ascii="UD デジタル 教科書体 NK-R" w:eastAsia="UD デジタル 教科書体 NK-R" w:hAnsi="ＭＳ 明朝" w:hint="eastAsia"/>
        </w:rPr>
        <w:t>％</w:t>
      </w:r>
      <w:r w:rsidR="004E4B07"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p>
    <w:p w14:paraId="42C64189" w14:textId="365533EA" w:rsidR="009C7D97" w:rsidRPr="00AA2B1E" w:rsidRDefault="002F106F"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また、</w:t>
      </w:r>
      <w:r w:rsidR="00670A19">
        <w:rPr>
          <w:rFonts w:ascii="UD デジタル 教科書体 NK-R" w:eastAsia="UD デジタル 教科書体 NK-R" w:hAnsi="ＭＳ 明朝" w:hint="eastAsia"/>
        </w:rPr>
        <w:t>７５</w:t>
      </w:r>
      <w:r w:rsidR="00F50997"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Pr="00AA2B1E">
        <w:rPr>
          <w:rFonts w:ascii="UD デジタル 教科書体 NK-R" w:eastAsia="UD デジタル 教科書体 NK-R" w:hAnsi="ＭＳ 明朝" w:hint="eastAsia"/>
        </w:rPr>
        <w:t>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F50997"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1,8</w:t>
      </w:r>
      <w:r w:rsidR="009443BE">
        <w:rPr>
          <w:rFonts w:ascii="UD デジタル 教科書体 NK-R" w:eastAsia="UD デジタル 教科書体 NK-R" w:hAnsi="ＭＳ 明朝"/>
        </w:rPr>
        <w:t>60</w:t>
      </w:r>
      <w:r w:rsidR="00F50997"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2,155</w:t>
      </w:r>
      <w:r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2,227</w:t>
      </w:r>
      <w:r w:rsidR="00B01EE4" w:rsidRPr="00AA2B1E">
        <w:rPr>
          <w:rFonts w:ascii="UD デジタル 教科書体 NK-R" w:eastAsia="UD デジタル 教科書体 NK-R" w:hAnsi="ＭＳ 明朝" w:hint="eastAsia"/>
        </w:rPr>
        <w:t>万人</w:t>
      </w:r>
      <w:r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７５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DF5467">
        <w:rPr>
          <w:rFonts w:ascii="UD デジタル 教科書体 NK-R" w:eastAsia="UD デジタル 教科書体 NK-R" w:hAnsi="ＭＳ 明朝" w:hint="eastAsia"/>
        </w:rPr>
        <w:t>2</w:t>
      </w:r>
      <w:r w:rsidR="00DF5467">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4.7</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7.5</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DF5467">
        <w:rPr>
          <w:rFonts w:ascii="UD デジタル 教科書体 NK-R" w:eastAsia="UD デジタル 教科書体 NK-R" w:hAnsi="ＭＳ 明朝" w:hint="eastAsia"/>
        </w:rPr>
        <w:t>1</w:t>
      </w:r>
      <w:r w:rsidR="00DF5467">
        <w:rPr>
          <w:rFonts w:ascii="UD デジタル 教科書体 NK-R" w:eastAsia="UD デジタル 教科書体 NK-R" w:hAnsi="ＭＳ 明朝"/>
        </w:rPr>
        <w:t>9.7</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4ACD020E" w14:textId="4EF3065A" w:rsidR="00F50997" w:rsidRPr="00AA2B1E" w:rsidRDefault="00F5099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さらに、</w:t>
      </w:r>
      <w:r w:rsidR="00095506" w:rsidRPr="00AA2B1E">
        <w:rPr>
          <w:rFonts w:ascii="UD デジタル 教科書体 NK-R" w:eastAsia="UD デジタル 教科書体 NK-R" w:hAnsi="ＭＳ 明朝" w:hint="eastAsia"/>
        </w:rPr>
        <w:t>現在、全国</w:t>
      </w:r>
      <w:r w:rsidR="00FF64CA" w:rsidRPr="00AA2B1E">
        <w:rPr>
          <w:rFonts w:ascii="UD デジタル 教科書体 NK-R" w:eastAsia="UD デジタル 教科書体 NK-R" w:hAnsi="ＭＳ 明朝" w:hint="eastAsia"/>
        </w:rPr>
        <w:t>で</w:t>
      </w:r>
      <w:r w:rsidR="00095506" w:rsidRPr="00AA2B1E">
        <w:rPr>
          <w:rFonts w:ascii="UD デジタル 教科書体 NK-R" w:eastAsia="UD デジタル 教科書体 NK-R" w:hAnsi="ＭＳ 明朝" w:hint="eastAsia"/>
        </w:rPr>
        <w:t>約</w:t>
      </w:r>
      <w:r w:rsidR="00BF08C9">
        <w:rPr>
          <w:rFonts w:ascii="UD デジタル 教科書体 NK-R" w:eastAsia="UD デジタル 教科書体 NK-R" w:hAnsi="ＭＳ 明朝" w:hint="eastAsia"/>
        </w:rPr>
        <w:t>６割</w:t>
      </w:r>
      <w:r w:rsidR="0002765F" w:rsidRPr="00AA2B1E">
        <w:rPr>
          <w:rStyle w:val="af0"/>
          <w:rFonts w:ascii="UD デジタル 教科書体 NK-R" w:eastAsia="UD デジタル 教科書体 NK-R" w:hAnsi="ＭＳ 明朝" w:hint="eastAsia"/>
        </w:rPr>
        <w:footnoteReference w:id="2"/>
      </w:r>
      <w:r w:rsidR="00FF64CA" w:rsidRPr="00AA2B1E">
        <w:rPr>
          <w:rFonts w:ascii="UD デジタル 教科書体 NK-R" w:eastAsia="UD デジタル 教科書体 NK-R" w:hAnsi="ＭＳ 明朝" w:hint="eastAsia"/>
        </w:rPr>
        <w:t>が要介護等認定を受けている「</w:t>
      </w:r>
      <w:r w:rsidR="00670A19">
        <w:rPr>
          <w:rFonts w:ascii="UD デジタル 教科書体 NK-R" w:eastAsia="UD デジタル 教科書体 NK-R" w:hAnsi="ＭＳ 明朝" w:hint="eastAsia"/>
        </w:rPr>
        <w:t>８５</w:t>
      </w:r>
      <w:r w:rsidR="004768D3" w:rsidRPr="00AA2B1E">
        <w:rPr>
          <w:rFonts w:ascii="UD デジタル 教科書体 NK-R" w:eastAsia="UD デジタル 教科書体 NK-R" w:hAnsi="ＭＳ 明朝" w:hint="eastAsia"/>
        </w:rPr>
        <w:t>歳以上</w:t>
      </w:r>
      <w:r w:rsidR="00B01EE4" w:rsidRPr="00AA2B1E">
        <w:rPr>
          <w:rFonts w:ascii="UD デジタル 教科書体 NK-R" w:eastAsia="UD デジタル 教科書体 NK-R" w:hAnsi="ＭＳ 明朝" w:hint="eastAsia"/>
        </w:rPr>
        <w:t>人口</w:t>
      </w:r>
      <w:r w:rsidR="00FF64CA" w:rsidRPr="00AA2B1E">
        <w:rPr>
          <w:rFonts w:ascii="UD デジタル 教科書体 NK-R" w:eastAsia="UD デジタル 教科書体 NK-R" w:hAnsi="ＭＳ 明朝" w:hint="eastAsia"/>
        </w:rPr>
        <w:t>」</w:t>
      </w:r>
      <w:r w:rsidR="004768D3" w:rsidRPr="00AA2B1E">
        <w:rPr>
          <w:rFonts w:ascii="UD デジタル 教科書体 NK-R" w:eastAsia="UD デジタル 教科書体 NK-R" w:hAnsi="ＭＳ 明朝" w:hint="eastAsia"/>
        </w:rPr>
        <w:t>は</w:t>
      </w:r>
      <w:r w:rsidR="00994B3E"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4768D3"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6</w:t>
      </w:r>
      <w:r w:rsidR="00696295">
        <w:rPr>
          <w:rFonts w:ascii="UD デジタル 教科書体 NK-R" w:eastAsia="UD デジタル 教科書体 NK-R" w:hAnsi="ＭＳ 明朝" w:hint="eastAsia"/>
        </w:rPr>
        <w:t>１３</w:t>
      </w:r>
      <w:r w:rsidR="004768D3" w:rsidRPr="00AA2B1E">
        <w:rPr>
          <w:rFonts w:ascii="UD デジタル 教科書体 NK-R" w:eastAsia="UD デジタル 教科書体 NK-R" w:hAnsi="ＭＳ 明朝" w:hint="eastAsia"/>
        </w:rPr>
        <w:t>万人でしたが、</w:t>
      </w:r>
      <w:r w:rsidR="00670A19">
        <w:rPr>
          <w:rFonts w:ascii="UD デジタル 教科書体 NK-R" w:eastAsia="UD デジタル 教科書体 NK-R" w:hAnsi="ＭＳ 明朝" w:hint="eastAsia"/>
        </w:rPr>
        <w:t>２０２５</w:t>
      </w:r>
      <w:r w:rsidR="004768D3"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7</w:t>
      </w:r>
      <w:r w:rsidR="006D4D63">
        <w:rPr>
          <w:rFonts w:ascii="UD デジタル 教科書体 NK-R" w:eastAsia="UD デジタル 教科書体 NK-R" w:hAnsi="ＭＳ 明朝"/>
        </w:rPr>
        <w:t>07</w:t>
      </w:r>
      <w:r w:rsidR="004768D3" w:rsidRPr="00AA2B1E">
        <w:rPr>
          <w:rFonts w:ascii="UD デジタル 教科書体 NK-R" w:eastAsia="UD デジタル 教科書体 NK-R" w:hAnsi="ＭＳ 明朝" w:hint="eastAsia"/>
        </w:rPr>
        <w:t>万人</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1,006</w:t>
      </w:r>
      <w:r w:rsidR="00B01EE4" w:rsidRPr="00AA2B1E">
        <w:rPr>
          <w:rFonts w:ascii="UD デジタル 教科書体 NK-R" w:eastAsia="UD デジタル 教科書体 NK-R" w:hAnsi="ＭＳ 明朝" w:hint="eastAsia"/>
        </w:rPr>
        <w:t>万人</w:t>
      </w:r>
      <w:r w:rsidR="004768D3" w:rsidRPr="00AA2B1E">
        <w:rPr>
          <w:rFonts w:ascii="UD デジタル 教科書体 NK-R" w:eastAsia="UD デジタル 教科書体 NK-R" w:hAnsi="ＭＳ 明朝" w:hint="eastAsia"/>
        </w:rPr>
        <w:t>になると予測されています。</w:t>
      </w:r>
      <w:r w:rsidR="00670A19">
        <w:rPr>
          <w:rFonts w:ascii="UD デジタル 教科書体 NK-R" w:eastAsia="UD デジタル 教科書体 NK-R" w:hAnsi="ＭＳ 明朝" w:hint="eastAsia"/>
        </w:rPr>
        <w:t>８５</w:t>
      </w:r>
      <w:r w:rsidR="00B01EE4" w:rsidRPr="00AA2B1E">
        <w:rPr>
          <w:rFonts w:ascii="UD デジタル 教科書体 NK-R" w:eastAsia="UD デジタル 教科書体 NK-R" w:hAnsi="ＭＳ 明朝" w:hint="eastAsia"/>
        </w:rPr>
        <w:t>歳以上人口比率は、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00B01EE4" w:rsidRPr="00AA2B1E">
        <w:rPr>
          <w:rFonts w:ascii="UD デジタル 教科書体 NK-R" w:eastAsia="UD デジタル 教科書体 NK-R" w:hAnsi="ＭＳ 明朝" w:hint="eastAsia"/>
        </w:rPr>
        <w:t>年では</w:t>
      </w:r>
      <w:r w:rsidR="006D4D63">
        <w:rPr>
          <w:rFonts w:ascii="UD デジタル 教科書体 NK-R" w:eastAsia="UD デジタル 教科書体 NK-R" w:hAnsi="ＭＳ 明朝" w:hint="eastAsia"/>
        </w:rPr>
        <w:t>4</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％でしたが、</w:t>
      </w:r>
      <w:r w:rsidR="00670A19">
        <w:rPr>
          <w:rFonts w:ascii="UD デジタル 教科書体 NK-R" w:eastAsia="UD デジタル 教科書体 NK-R" w:hAnsi="ＭＳ 明朝" w:hint="eastAsia"/>
        </w:rPr>
        <w:t>２０２５</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5</w:t>
      </w:r>
      <w:r w:rsidR="006D4D63">
        <w:rPr>
          <w:rFonts w:ascii="UD デジタル 教科書体 NK-R" w:eastAsia="UD デジタル 教科書体 NK-R" w:hAnsi="ＭＳ 明朝"/>
        </w:rPr>
        <w:t>.7</w:t>
      </w:r>
      <w:r w:rsidR="00B01EE4" w:rsidRPr="00AA2B1E">
        <w:rPr>
          <w:rFonts w:ascii="UD デジタル 教科書体 NK-R" w:eastAsia="UD デジタル 教科書体 NK-R" w:hAnsi="ＭＳ 明朝" w:hint="eastAsia"/>
        </w:rPr>
        <w:t>％、</w:t>
      </w:r>
      <w:r w:rsidR="00670A19">
        <w:rPr>
          <w:rFonts w:ascii="UD デジタル 教科書体 NK-R" w:eastAsia="UD デジタル 教科書体 NK-R" w:hAnsi="ＭＳ 明朝" w:hint="eastAsia"/>
        </w:rPr>
        <w:t>２０４０</w:t>
      </w:r>
      <w:r w:rsidR="00B01EE4" w:rsidRPr="00AA2B1E">
        <w:rPr>
          <w:rFonts w:ascii="UD デジタル 教科書体 NK-R" w:eastAsia="UD デジタル 教科書体 NK-R" w:hAnsi="ＭＳ 明朝" w:hint="eastAsia"/>
        </w:rPr>
        <w:t>年には</w:t>
      </w:r>
      <w:r w:rsidR="006D4D63">
        <w:rPr>
          <w:rFonts w:ascii="UD デジタル 教科書体 NK-R" w:eastAsia="UD デジタル 教科書体 NK-R" w:hAnsi="ＭＳ 明朝" w:hint="eastAsia"/>
        </w:rPr>
        <w:t>8</w:t>
      </w:r>
      <w:r w:rsidR="006D4D63">
        <w:rPr>
          <w:rFonts w:ascii="UD デジタル 教科書体 NK-R" w:eastAsia="UD デジタル 教科書体 NK-R" w:hAnsi="ＭＳ 明朝"/>
        </w:rPr>
        <w:t>.9</w:t>
      </w:r>
      <w:r w:rsidR="00B01EE4" w:rsidRPr="00AA2B1E">
        <w:rPr>
          <w:rFonts w:ascii="UD デジタル 教科書体 NK-R" w:eastAsia="UD デジタル 教科書体 NK-R" w:hAnsi="ＭＳ 明朝" w:hint="eastAsia"/>
        </w:rPr>
        <w:t>％</w:t>
      </w:r>
      <w:r w:rsidR="00C36B06" w:rsidRPr="00AA2B1E">
        <w:rPr>
          <w:rFonts w:ascii="UD デジタル 教科書体 NK-R" w:eastAsia="UD デジタル 教科書体 NK-R" w:hAnsi="ＭＳ 明朝" w:hint="eastAsia"/>
        </w:rPr>
        <w:t>に増加する</w:t>
      </w:r>
      <w:r w:rsidR="0074619B" w:rsidRPr="00AA2B1E">
        <w:rPr>
          <w:rFonts w:ascii="UD デジタル 教科書体 NK-R" w:eastAsia="UD デジタル 教科書体 NK-R" w:hAnsi="ＭＳ 明朝" w:hint="eastAsia"/>
        </w:rPr>
        <w:t>見込みです</w:t>
      </w:r>
      <w:r w:rsidR="00C36B06" w:rsidRPr="00AA2B1E">
        <w:rPr>
          <w:rFonts w:ascii="UD デジタル 教科書体 NK-R" w:eastAsia="UD デジタル 教科書体 NK-R" w:hAnsi="ＭＳ 明朝" w:hint="eastAsia"/>
        </w:rPr>
        <w:t>。</w:t>
      </w:r>
    </w:p>
    <w:p w14:paraId="35D4B265" w14:textId="3D262573" w:rsidR="002F106F" w:rsidRDefault="004E4B07" w:rsidP="00972DAB">
      <w:pPr>
        <w:snapToGrid w:val="0"/>
        <w:ind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全国的に高齢化が進む一方、</w:t>
      </w:r>
      <w:r w:rsidR="00670A19">
        <w:rPr>
          <w:rFonts w:ascii="UD デジタル 教科書体 NK-R" w:eastAsia="UD デジタル 教科書体 NK-R" w:hAnsi="ＭＳ 明朝" w:hint="eastAsia"/>
        </w:rPr>
        <w:t>１５</w:t>
      </w:r>
      <w:r w:rsidRPr="00AA2B1E">
        <w:rPr>
          <w:rFonts w:ascii="UD デジタル 教科書体 NK-R" w:eastAsia="UD デジタル 教科書体 NK-R" w:hAnsi="ＭＳ 明朝" w:hint="eastAsia"/>
        </w:rPr>
        <w:t>歳～</w:t>
      </w:r>
      <w:r w:rsidR="00670A19">
        <w:rPr>
          <w:rFonts w:ascii="UD デジタル 教科書体 NK-R" w:eastAsia="UD デジタル 教科書体 NK-R" w:hAnsi="ＭＳ 明朝" w:hint="eastAsia"/>
        </w:rPr>
        <w:t>６４</w:t>
      </w:r>
      <w:r w:rsidRPr="00AA2B1E">
        <w:rPr>
          <w:rFonts w:ascii="UD デジタル 教科書体 NK-R" w:eastAsia="UD デジタル 教科書体 NK-R" w:hAnsi="ＭＳ 明朝" w:hint="eastAsia"/>
        </w:rPr>
        <w:t>歳の生産年齢人口は、</w:t>
      </w:r>
      <w:r w:rsidR="00670A19">
        <w:rPr>
          <w:rFonts w:ascii="UD デジタル 教科書体 NK-R" w:eastAsia="UD デジタル 教科書体 NK-R" w:hAnsi="ＭＳ 明朝" w:hint="eastAsia"/>
        </w:rPr>
        <w:t>２０</w:t>
      </w:r>
      <w:r w:rsidR="006D4D63">
        <w:rPr>
          <w:rFonts w:ascii="UD デジタル 教科書体 NK-R" w:eastAsia="UD デジタル 教科書体 NK-R" w:hAnsi="ＭＳ 明朝" w:hint="eastAsia"/>
        </w:rPr>
        <w:t>2</w:t>
      </w:r>
      <w:r w:rsidR="006D4D63">
        <w:rPr>
          <w:rFonts w:ascii="UD デジタル 教科書体 NK-R" w:eastAsia="UD デジタル 教科書体 NK-R" w:hAnsi="ＭＳ 明朝"/>
        </w:rPr>
        <w:t>0</w:t>
      </w:r>
      <w:r w:rsidRPr="00AA2B1E">
        <w:rPr>
          <w:rFonts w:ascii="UD デジタル 教科書体 NK-R" w:eastAsia="UD デジタル 教科書体 NK-R" w:hAnsi="ＭＳ 明朝" w:hint="eastAsia"/>
        </w:rPr>
        <w:t>年では</w:t>
      </w:r>
      <w:r w:rsidR="00696295">
        <w:rPr>
          <w:rFonts w:ascii="UD デジタル 教科書体 NK-R" w:eastAsia="UD デジタル 教科書体 NK-R" w:hAnsi="ＭＳ 明朝" w:hint="eastAsia"/>
        </w:rPr>
        <w:t>7,509</w:t>
      </w:r>
      <w:r w:rsidRPr="00AA2B1E">
        <w:rPr>
          <w:rFonts w:ascii="UD デジタル 教科書体 NK-R" w:eastAsia="UD デジタル 教科書体 NK-R" w:hAnsi="ＭＳ 明朝" w:hint="eastAsia"/>
        </w:rPr>
        <w:t>万人</w:t>
      </w:r>
      <w:r w:rsidR="0074619B" w:rsidRPr="00AA2B1E">
        <w:rPr>
          <w:rFonts w:ascii="UD デジタル 教科書体 NK-R" w:eastAsia="UD デジタル 教科書体 NK-R" w:hAnsi="ＭＳ 明朝" w:hint="eastAsia"/>
        </w:rPr>
        <w:t>でした</w:t>
      </w:r>
      <w:r w:rsidRPr="00AA2B1E">
        <w:rPr>
          <w:rFonts w:ascii="UD デジタル 教科書体 NK-R" w:eastAsia="UD デジタル 教科書体 NK-R" w:hAnsi="ＭＳ 明朝" w:hint="eastAsia"/>
        </w:rPr>
        <w:t>が、</w:t>
      </w:r>
      <w:r w:rsidR="00670A19">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7,310</w:t>
      </w:r>
      <w:r w:rsidRPr="00AA2B1E">
        <w:rPr>
          <w:rFonts w:ascii="UD デジタル 教科書体 NK-R" w:eastAsia="UD デジタル 教科書体 NK-R" w:hAnsi="ＭＳ 明朝" w:hint="eastAsia"/>
        </w:rPr>
        <w:t>万人、</w:t>
      </w:r>
      <w:r w:rsidR="00670A19">
        <w:rPr>
          <w:rFonts w:ascii="UD デジタル 教科書体 NK-R" w:eastAsia="UD デジタル 教科書体 NK-R" w:hAnsi="ＭＳ 明朝" w:hint="eastAsia"/>
        </w:rPr>
        <w:t>２０４０</w:t>
      </w:r>
      <w:r w:rsidRPr="00AA2B1E">
        <w:rPr>
          <w:rFonts w:ascii="UD デジタル 教科書体 NK-R" w:eastAsia="UD デジタル 教科書体 NK-R" w:hAnsi="ＭＳ 明朝" w:hint="eastAsia"/>
        </w:rPr>
        <w:t>年には</w:t>
      </w:r>
      <w:r w:rsidR="00644E00">
        <w:rPr>
          <w:rFonts w:ascii="UD デジタル 教科書体 NK-R" w:eastAsia="UD デジタル 教科書体 NK-R" w:hAnsi="ＭＳ 明朝" w:hint="eastAsia"/>
        </w:rPr>
        <w:t>6,213</w:t>
      </w:r>
      <w:r w:rsidR="00886E0F" w:rsidRPr="00AA2B1E">
        <w:rPr>
          <w:rFonts w:ascii="UD デジタル 教科書体 NK-R" w:eastAsia="UD デジタル 教科書体 NK-R" w:hAnsi="ＭＳ 明朝" w:hint="eastAsia"/>
        </w:rPr>
        <w:t>万人に減少すると予測されてい</w:t>
      </w:r>
      <w:r w:rsidR="00886E0F" w:rsidRPr="00A70EF5">
        <w:rPr>
          <w:rFonts w:ascii="UD デジタル 教科書体 NK-R" w:eastAsia="UD デジタル 教科書体 NK-R" w:hAnsi="ＭＳ 明朝" w:hint="eastAsia"/>
        </w:rPr>
        <w:t>ます。</w:t>
      </w:r>
    </w:p>
    <w:p w14:paraId="7B777634" w14:textId="77777777" w:rsidR="00762227" w:rsidRPr="00A70EF5" w:rsidRDefault="00762227" w:rsidP="00972DAB">
      <w:pPr>
        <w:snapToGrid w:val="0"/>
        <w:ind w:firstLineChars="100" w:firstLine="227"/>
        <w:rPr>
          <w:rFonts w:ascii="UD デジタル 教科書体 NK-R" w:eastAsia="UD デジタル 教科書体 NK-R" w:hAnsi="ＭＳ 明朝"/>
        </w:rPr>
      </w:pPr>
    </w:p>
    <w:p w14:paraId="3BCCA854" w14:textId="3470E56E" w:rsidR="00402A89" w:rsidRPr="00A70EF5" w:rsidRDefault="00167DE7" w:rsidP="00A70EF5">
      <w:pPr>
        <w:snapToGrid w:val="0"/>
        <w:jc w:val="center"/>
        <w:rPr>
          <w:rFonts w:ascii="UD デジタル 教科書体 NK-R" w:eastAsia="UD デジタル 教科書体 NK-R" w:hAnsi="ＭＳ Ｐゴシック"/>
          <w:b/>
        </w:rPr>
      </w:pP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3568" behindDoc="0" locked="0" layoutInCell="1" allowOverlap="1" wp14:anchorId="7432AC36" wp14:editId="017AAB02">
                <wp:simplePos x="0" y="0"/>
                <wp:positionH relativeFrom="column">
                  <wp:posOffset>4326255</wp:posOffset>
                </wp:positionH>
                <wp:positionV relativeFrom="paragraph">
                  <wp:posOffset>227693</wp:posOffset>
                </wp:positionV>
                <wp:extent cx="1686560" cy="485775"/>
                <wp:effectExtent l="0" t="0" r="0" b="0"/>
                <wp:wrapNone/>
                <wp:docPr id="3144" name="テキスト ボックス 3144"/>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2AC36" id="_x0000_t202" coordsize="21600,21600" o:spt="202" path="m,l,21600r21600,l21600,xe">
                <v:stroke joinstyle="miter"/>
                <v:path gradientshapeok="t" o:connecttype="rect"/>
              </v:shapetype>
              <v:shape id="テキスト ボックス 3144" o:spid="_x0000_s1026" type="#_x0000_t202" style="position:absolute;left:0;text-align:left;margin-left:340.65pt;margin-top:17.95pt;width:132.8pt;height:38.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" filled="f" stroked="f" strokeweight=".5pt">
                <v:textbox>
                  <w:txbxContent>
                    <w:p w14:paraId="583FD9A7"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00762227">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91520" behindDoc="0" locked="0" layoutInCell="1" allowOverlap="1" wp14:anchorId="1E29795B" wp14:editId="010400EE">
                <wp:simplePos x="0" y="0"/>
                <wp:positionH relativeFrom="margin">
                  <wp:posOffset>2534285</wp:posOffset>
                </wp:positionH>
                <wp:positionV relativeFrom="paragraph">
                  <wp:posOffset>203200</wp:posOffset>
                </wp:positionV>
                <wp:extent cx="1410970" cy="485775"/>
                <wp:effectExtent l="0" t="0" r="0" b="0"/>
                <wp:wrapNone/>
                <wp:docPr id="3143" name="テキスト ボックス 3143"/>
                <wp:cNvGraphicFramePr/>
                <a:graphic xmlns:a="http://schemas.openxmlformats.org/drawingml/2006/main">
                  <a:graphicData uri="http://schemas.microsoft.com/office/word/2010/wordprocessingShape">
                    <wps:wsp>
                      <wps:cNvSpPr txBox="1"/>
                      <wps:spPr>
                        <a:xfrm>
                          <a:off x="0" y="0"/>
                          <a:ext cx="1410970" cy="485775"/>
                        </a:xfrm>
                        <a:prstGeom prst="rect">
                          <a:avLst/>
                        </a:prstGeom>
                        <a:noFill/>
                        <a:ln w="6350">
                          <a:noFill/>
                        </a:ln>
                      </wps:spPr>
                      <wps:txb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9795B" id="テキスト ボックス 3143" o:spid="_x0000_s1027" type="#_x0000_t202" style="position:absolute;left:0;text-align:left;margin-left:199.55pt;margin-top:16pt;width:111.1pt;height:38.2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" filled="f" stroked="f" strokeweight=".5pt">
                <v:textbox>
                  <w:txbxContent>
                    <w:p w14:paraId="159740A3" w14:textId="77777777" w:rsidR="00BC4C23" w:rsidRPr="00330F24" w:rsidRDefault="00BC4C23" w:rsidP="00330F24">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00762227"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6768" behindDoc="0" locked="0" layoutInCell="1" allowOverlap="1" wp14:anchorId="3E0C81B7" wp14:editId="2D97E245">
                <wp:simplePos x="0" y="0"/>
                <wp:positionH relativeFrom="column">
                  <wp:posOffset>1865630</wp:posOffset>
                </wp:positionH>
                <wp:positionV relativeFrom="paragraph">
                  <wp:posOffset>224790</wp:posOffset>
                </wp:positionV>
                <wp:extent cx="2414270" cy="466725"/>
                <wp:effectExtent l="19050" t="19050" r="24130" b="47625"/>
                <wp:wrapNone/>
                <wp:docPr id="3278"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466725"/>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3975A6A7" w14:textId="77777777" w:rsidR="00BC4C23" w:rsidRPr="006F7B5F" w:rsidRDefault="00BC4C23" w:rsidP="00330F24">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C81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8" type="#_x0000_t13" style="position:absolute;left:0;text-align:left;margin-left:146.9pt;margin-top:17.7pt;width:190.1pt;height:36.75pt;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" adj="19381,3948" fillcolor="#4f81bd" strokecolor="#385d8a" strokeweight="2pt">
                <v:textbox>
                  <w:txbxContent>
                    <w:p w14:paraId="3975A6A7" w14:textId="77777777" w:rsidR="00BC4C23" w:rsidRPr="006F7B5F" w:rsidRDefault="00BC4C23" w:rsidP="00330F24">
                      <w:pPr>
                        <w:pStyle w:val="Web"/>
                      </w:pPr>
                    </w:p>
                  </w:txbxContent>
                </v:textbox>
              </v:shape>
            </w:pict>
          </mc:Fallback>
        </mc:AlternateContent>
      </w:r>
      <w:r w:rsidR="00BD3ACC"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17792" behindDoc="0" locked="0" layoutInCell="1" allowOverlap="1" wp14:anchorId="07B4E2B3" wp14:editId="526EC2C6">
                <wp:simplePos x="0" y="0"/>
                <wp:positionH relativeFrom="column">
                  <wp:posOffset>4377055</wp:posOffset>
                </wp:positionH>
                <wp:positionV relativeFrom="paragraph">
                  <wp:posOffset>219710</wp:posOffset>
                </wp:positionV>
                <wp:extent cx="1611630" cy="510540"/>
                <wp:effectExtent l="0" t="19050" r="45720" b="41910"/>
                <wp:wrapNone/>
                <wp:docPr id="3279"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510540"/>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6DAF546B" w14:textId="77777777" w:rsidR="00BC4C23" w:rsidRPr="006F7B5F" w:rsidRDefault="00BC4C23" w:rsidP="002F106F">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4E2B3" id="右矢印 6" o:spid="_x0000_s1029" type="#_x0000_t13" style="position:absolute;left:0;text-align:left;margin-left:344.65pt;margin-top:17.3pt;width:126.9pt;height:40.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" adj="18340,4260" fillcolor="#4f81bd" strokecolor="#385d8a" strokeweight="2pt">
                <v:fill r:id="rId8" o:title="" type="pattern"/>
                <v:textbox>
                  <w:txbxContent>
                    <w:p w14:paraId="6DAF546B" w14:textId="77777777" w:rsidR="00BC4C23" w:rsidRPr="006F7B5F" w:rsidRDefault="00BC4C23" w:rsidP="002F106F">
                      <w:pPr>
                        <w:pStyle w:val="Web"/>
                        <w:jc w:val="center"/>
                      </w:pPr>
                    </w:p>
                  </w:txbxContent>
                </v:textbox>
              </v:shape>
            </w:pict>
          </mc:Fallback>
        </mc:AlternateContent>
      </w:r>
      <w:r w:rsidR="00F877DC" w:rsidRPr="00A70EF5">
        <w:rPr>
          <w:rFonts w:ascii="UD デジタル 教科書体 NK-R" w:eastAsia="UD デジタル 教科書体 NK-R" w:hAnsi="ＭＳ Ｐゴシック" w:hint="eastAsia"/>
          <w:b/>
        </w:rPr>
        <w:t>【全国の高齢化率・高齢者数の推移】</w:t>
      </w:r>
    </w:p>
    <w:p w14:paraId="63D6EC27" w14:textId="23B6BCAC" w:rsidR="00167DE7" w:rsidRDefault="00167DE7" w:rsidP="00762227">
      <w:pPr>
        <w:snapToGrid w:val="0"/>
        <w:spacing w:line="120" w:lineRule="exact"/>
        <w:jc w:val="center"/>
        <w:rPr>
          <w:rFonts w:ascii="UD デジタル 教科書体 NK-R" w:eastAsia="UD デジタル 教科書体 NK-R" w:hAnsi="ＭＳ Ｐゴシック"/>
          <w:b/>
        </w:rPr>
      </w:pPr>
    </w:p>
    <w:p w14:paraId="0C464F1E" w14:textId="3881F216" w:rsidR="00762227" w:rsidRDefault="00762227" w:rsidP="00762227">
      <w:pPr>
        <w:snapToGrid w:val="0"/>
        <w:spacing w:line="120" w:lineRule="exact"/>
        <w:jc w:val="center"/>
        <w:rPr>
          <w:rFonts w:ascii="UD デジタル 教科書体 NK-R" w:eastAsia="UD デジタル 教科書体 NK-R" w:hAnsi="ＭＳ Ｐゴシック"/>
          <w:b/>
        </w:rPr>
      </w:pPr>
    </w:p>
    <w:p w14:paraId="35627DFA" w14:textId="543FEE7A" w:rsidR="002F106F" w:rsidRPr="00A70EF5" w:rsidRDefault="00BD3ACC" w:rsidP="00D3547A">
      <w:pPr>
        <w:snapToGrid w:val="0"/>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8816" behindDoc="0" locked="0" layoutInCell="1" allowOverlap="1" wp14:anchorId="0EA94ABC" wp14:editId="17F69C5F">
                <wp:simplePos x="0" y="0"/>
                <wp:positionH relativeFrom="column">
                  <wp:posOffset>5880331</wp:posOffset>
                </wp:positionH>
                <wp:positionV relativeFrom="paragraph">
                  <wp:posOffset>62057</wp:posOffset>
                </wp:positionV>
                <wp:extent cx="882015" cy="302895"/>
                <wp:effectExtent l="0" t="0" r="0" b="0"/>
                <wp:wrapNone/>
                <wp:docPr id="3277"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EA94ABC" id="テキスト ボックス 14" o:spid="_x0000_s1030" type="#_x0000_t202" style="position:absolute;left:0;text-align:left;margin-left:463pt;margin-top:4.9pt;width:69.45pt;height:23.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" filled="f" stroked="f">
                <v:textbox style="mso-fit-shape-to-text:t">
                  <w:txbxContent>
                    <w:p w14:paraId="7E9F0F3B"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00D450BF"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619840" behindDoc="0" locked="0" layoutInCell="1" allowOverlap="1" wp14:anchorId="24947951" wp14:editId="6EFEE60D">
                <wp:simplePos x="0" y="0"/>
                <wp:positionH relativeFrom="column">
                  <wp:posOffset>-132080</wp:posOffset>
                </wp:positionH>
                <wp:positionV relativeFrom="paragraph">
                  <wp:posOffset>5715</wp:posOffset>
                </wp:positionV>
                <wp:extent cx="791845" cy="256540"/>
                <wp:effectExtent l="0" t="2540" r="0" b="0"/>
                <wp:wrapNone/>
                <wp:docPr id="3274"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47951" id="テキスト ボックス 13" o:spid="_x0000_s1031" type="#_x0000_t202" style="position:absolute;left:0;text-align:left;margin-left:-10.4pt;margin-top:.45pt;width:62.35pt;height:20.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" filled="f" stroked="f">
                <v:textbox>
                  <w:txbxContent>
                    <w:p w14:paraId="6977A9C0" w14:textId="77777777" w:rsidR="00BC4C23" w:rsidRPr="00107ADB" w:rsidRDefault="00BC4C23" w:rsidP="002F106F">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sidR="00762227">
        <w:rPr>
          <w:rFonts w:ascii="UD デジタル 教科書体 NK-R" w:eastAsia="UD デジタル 教科書体 NK-R" w:hint="eastAsia"/>
          <w:color w:val="FFFFFF" w:themeColor="background1"/>
        </w:rPr>
        <w:t>0</w:t>
      </w:r>
    </w:p>
    <w:p w14:paraId="6202EA81" w14:textId="5F8A1778" w:rsidR="00637F19" w:rsidRDefault="00167DE7" w:rsidP="00972DAB">
      <w:pPr>
        <w:snapToGrid w:val="0"/>
        <w:jc w:val="left"/>
        <w:rPr>
          <w:rFonts w:ascii="UD デジタル 教科書体 NK-R" w:eastAsia="UD デジタル 教科書体 NK-R" w:hAnsi="ＭＳ ゴシック"/>
          <w:b/>
          <w:color w:val="000000"/>
          <w:sz w:val="14"/>
        </w:rPr>
      </w:pPr>
      <w:r>
        <w:rPr>
          <w:rFonts w:ascii="UD デジタル 教科書体 NK-R" w:eastAsia="UD デジタル 教科書体 NK-R" w:hAnsi="ＭＳ ゴシック"/>
          <w:b/>
          <w:noProof/>
          <w:color w:val="000000"/>
          <w:sz w:val="14"/>
        </w:rPr>
        <w:drawing>
          <wp:inline distT="0" distB="0" distL="0" distR="0" wp14:anchorId="0160AABE" wp14:editId="681EB9F8">
            <wp:extent cx="6395720" cy="3063240"/>
            <wp:effectExtent l="0" t="0" r="5080" b="38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5512" cy="3082298"/>
                    </a:xfrm>
                    <a:prstGeom prst="rect">
                      <a:avLst/>
                    </a:prstGeom>
                    <a:noFill/>
                    <a:ln>
                      <a:noFill/>
                    </a:ln>
                  </pic:spPr>
                </pic:pic>
              </a:graphicData>
            </a:graphic>
          </wp:inline>
        </w:drawing>
      </w:r>
    </w:p>
    <w:p w14:paraId="3D7D2C96" w14:textId="43507E1D" w:rsidR="0000772E" w:rsidRDefault="00972DAB" w:rsidP="00972DAB">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sidR="00670A19">
        <w:rPr>
          <w:rFonts w:ascii="UD デジタル 教科書体 NK-R" w:eastAsia="UD デジタル 教科書体 NK-R" w:hAnsi="ＭＳ ゴシック" w:hint="eastAsia"/>
          <w:b/>
          <w:color w:val="000000"/>
          <w:sz w:val="14"/>
        </w:rPr>
        <w:t>１９８０～２０</w:t>
      </w:r>
      <w:r w:rsidR="00DF5467">
        <w:rPr>
          <w:rFonts w:ascii="UD デジタル 教科書体 NK-R" w:eastAsia="UD デジタル 教科書体 NK-R" w:hAnsi="ＭＳ ゴシック" w:hint="eastAsia"/>
          <w:b/>
          <w:color w:val="000000"/>
          <w:sz w:val="14"/>
        </w:rPr>
        <w:t>2</w:t>
      </w:r>
      <w:r w:rsidR="00DF5467">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人口問題研究所「日本の将来推計人</w:t>
      </w:r>
      <w:r w:rsidRPr="00972DAB">
        <w:rPr>
          <w:rFonts w:ascii="UD デジタル 教科書体 NK-R" w:eastAsia="UD デジタル 教科書体 NK-R" w:hAnsi="ＭＳ ゴシック" w:hint="eastAsia"/>
          <w:b/>
          <w:color w:val="000000"/>
          <w:sz w:val="14"/>
          <w:szCs w:val="16"/>
        </w:rPr>
        <w:t>口（</w:t>
      </w:r>
      <w:r w:rsidR="00DF5467">
        <w:rPr>
          <w:rFonts w:ascii="UD デジタル 教科書体 NK-R" w:eastAsia="UD デジタル 教科書体 NK-R" w:hAnsi="ＭＳ ゴシック" w:hint="eastAsia"/>
          <w:b/>
          <w:color w:val="000000"/>
          <w:sz w:val="14"/>
          <w:szCs w:val="16"/>
        </w:rPr>
        <w:t>令和５</w:t>
      </w:r>
      <w:r w:rsidRPr="00972DAB">
        <w:rPr>
          <w:rFonts w:ascii="UD デジタル 教科書体 NK-R" w:eastAsia="UD デジタル 教科書体 NK-R" w:hAnsi="ＭＳ ゴシック" w:hint="eastAsia"/>
          <w:b/>
          <w:color w:val="000000"/>
          <w:sz w:val="14"/>
          <w:szCs w:val="16"/>
        </w:rPr>
        <w:t>年</w:t>
      </w:r>
      <w:r w:rsidR="00670A19">
        <w:rPr>
          <w:rFonts w:ascii="UD デジタル 教科書体 NK-R" w:eastAsia="UD デジタル 教科書体 NK-R" w:hAnsi="ＭＳ ゴシック" w:hint="eastAsia"/>
          <w:b/>
          <w:color w:val="000000"/>
          <w:sz w:val="14"/>
          <w:szCs w:val="16"/>
        </w:rPr>
        <w:t>４</w:t>
      </w:r>
      <w:r w:rsidRPr="00972DAB">
        <w:rPr>
          <w:rFonts w:ascii="UD デジタル 教科書体 NK-R" w:eastAsia="UD デジタル 教科書体 NK-R" w:hAnsi="ＭＳ ゴシック" w:hint="eastAsia"/>
          <w:b/>
          <w:color w:val="000000"/>
          <w:sz w:val="14"/>
          <w:szCs w:val="16"/>
        </w:rPr>
        <w:t>月推計）」を用いて大阪府で作成</w:t>
      </w:r>
    </w:p>
    <w:p w14:paraId="1E781BCE" w14:textId="5295564D" w:rsidR="00045C28" w:rsidRPr="00972DAB" w:rsidRDefault="00045C28" w:rsidP="00972DAB">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6689D94D" w14:textId="77777777" w:rsidR="00FB2162" w:rsidRPr="00045C28" w:rsidRDefault="00FB2162" w:rsidP="00A70EF5">
      <w:pPr>
        <w:snapToGrid w:val="0"/>
        <w:rPr>
          <w:rFonts w:ascii="UD デジタル 教科書体 NK-R" w:eastAsia="UD デジタル 教科書体 NK-R" w:hAnsi="ＭＳ Ｐゴシック"/>
          <w:b/>
        </w:rPr>
      </w:pPr>
    </w:p>
    <w:p w14:paraId="38B7CF3C" w14:textId="472E6E3B" w:rsidR="001227EC" w:rsidRDefault="001227EC" w:rsidP="00A70EF5">
      <w:pPr>
        <w:snapToGrid w:val="0"/>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rPr>
        <w:lastRenderedPageBreak/>
        <w:t>（２）大阪府の</w:t>
      </w:r>
      <w:r w:rsidRPr="00AA2B1E">
        <w:rPr>
          <w:rFonts w:ascii="UD デジタル 教科書体 NK-R" w:eastAsia="UD デジタル 教科書体 NK-R" w:hAnsi="ＭＳ Ｐゴシック" w:hint="eastAsia"/>
          <w:b/>
        </w:rPr>
        <w:t>推</w:t>
      </w:r>
      <w:r w:rsidRPr="00A70EF5">
        <w:rPr>
          <w:rFonts w:ascii="UD デジタル 教科書体 NK-R" w:eastAsia="UD デジタル 教科書体 NK-R" w:hAnsi="ＭＳ Ｐゴシック" w:hint="eastAsia"/>
          <w:b/>
        </w:rPr>
        <w:t>移</w:t>
      </w:r>
    </w:p>
    <w:p w14:paraId="6C864874" w14:textId="34C7C019" w:rsidR="002E16FD" w:rsidRPr="002E16FD" w:rsidRDefault="002E16FD" w:rsidP="002E16F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2</w:t>
      </w:r>
      <w:r>
        <w:rPr>
          <w:rFonts w:ascii="UD デジタル 教科書体 NK-R" w:eastAsia="UD デジタル 教科書体 NK-R" w:hAnsi="ＭＳ 明朝"/>
        </w:rPr>
        <w:t>020</w:t>
      </w:r>
      <w:r>
        <w:rPr>
          <w:rFonts w:ascii="UD デジタル 教科書体 NK-R" w:eastAsia="UD デジタル 教科書体 NK-R" w:hAnsi="ＭＳ 明朝" w:hint="eastAsia"/>
        </w:rPr>
        <w:t>（令和２）年の大阪府の6</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歳以上人口比率は2</w:t>
      </w:r>
      <w:r>
        <w:rPr>
          <w:rFonts w:ascii="UD デジタル 教科書体 NK-R" w:eastAsia="UD デジタル 教科書体 NK-R" w:hAnsi="ＭＳ 明朝"/>
        </w:rPr>
        <w:t>7.6%</w:t>
      </w:r>
      <w:r>
        <w:rPr>
          <w:rFonts w:ascii="UD デジタル 教科書体 NK-R" w:eastAsia="UD デジタル 教科書体 NK-R" w:hAnsi="ＭＳ 明朝" w:hint="eastAsia"/>
        </w:rPr>
        <w:t>、7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歳以上人口比率は1</w:t>
      </w:r>
      <w:r>
        <w:rPr>
          <w:rFonts w:ascii="UD デジタル 教科書体 NK-R" w:eastAsia="UD デジタル 教科書体 NK-R" w:hAnsi="ＭＳ 明朝"/>
        </w:rPr>
        <w:t>4.6%</w:t>
      </w:r>
      <w:r>
        <w:rPr>
          <w:rFonts w:ascii="UD デジタル 教科書体 NK-R" w:eastAsia="UD デジタル 教科書体 NK-R" w:hAnsi="ＭＳ 明朝" w:hint="eastAsia"/>
        </w:rPr>
        <w:t>で、全国の2</w:t>
      </w:r>
      <w:r>
        <w:rPr>
          <w:rFonts w:ascii="UD デジタル 教科書体 NK-R" w:eastAsia="UD デジタル 教科書体 NK-R" w:hAnsi="ＭＳ 明朝"/>
        </w:rPr>
        <w:t>8.6%</w:t>
      </w:r>
      <w:r>
        <w:rPr>
          <w:rFonts w:ascii="UD デジタル 教科書体 NK-R" w:eastAsia="UD デジタル 教科書体 NK-R" w:hAnsi="ＭＳ 明朝" w:hint="eastAsia"/>
        </w:rPr>
        <w:t>、1</w:t>
      </w:r>
      <w:r w:rsidR="001342A5">
        <w:rPr>
          <w:rFonts w:ascii="UD デジタル 教科書体 NK-R" w:eastAsia="UD デジタル 教科書体 NK-R" w:hAnsi="ＭＳ 明朝"/>
        </w:rPr>
        <w:t>4</w:t>
      </w:r>
      <w:r>
        <w:rPr>
          <w:rFonts w:ascii="UD デジタル 教科書体 NK-R" w:eastAsia="UD デジタル 教科書体 NK-R" w:hAnsi="ＭＳ 明朝"/>
        </w:rPr>
        <w:t>.</w:t>
      </w:r>
      <w:r w:rsidR="001342A5">
        <w:rPr>
          <w:rFonts w:ascii="UD デジタル 教科書体 NK-R" w:eastAsia="UD デジタル 教科書体 NK-R" w:hAnsi="ＭＳ 明朝"/>
        </w:rPr>
        <w:t>7</w:t>
      </w:r>
      <w:r>
        <w:rPr>
          <w:rFonts w:ascii="UD デジタル 教科書体 NK-R" w:eastAsia="UD デジタル 教科書体 NK-R" w:hAnsi="ＭＳ 明朝"/>
        </w:rPr>
        <w:t>%</w:t>
      </w:r>
      <w:r>
        <w:rPr>
          <w:rFonts w:ascii="UD デジタル 教科書体 NK-R" w:eastAsia="UD デジタル 教科書体 NK-R" w:hAnsi="ＭＳ 明朝" w:hint="eastAsia"/>
        </w:rPr>
        <w:t>より低くなっていますが、団塊の世代（昭和2</w:t>
      </w:r>
      <w:r>
        <w:rPr>
          <w:rFonts w:ascii="UD デジタル 教科書体 NK-R" w:eastAsia="UD デジタル 教科書体 NK-R" w:hAnsi="ＭＳ 明朝"/>
        </w:rPr>
        <w:t>2</w:t>
      </w:r>
      <w:r>
        <w:rPr>
          <w:rFonts w:ascii="UD デジタル 教科書体 NK-R" w:eastAsia="UD デジタル 教科書体 NK-R" w:hAnsi="ＭＳ 明朝" w:hint="eastAsia"/>
        </w:rPr>
        <w:t>～2</w:t>
      </w:r>
      <w:r>
        <w:rPr>
          <w:rFonts w:ascii="UD デジタル 教科書体 NK-R" w:eastAsia="UD デジタル 教科書体 NK-R" w:hAnsi="ＭＳ 明朝"/>
        </w:rPr>
        <w:t>4</w:t>
      </w:r>
      <w:r>
        <w:rPr>
          <w:rFonts w:ascii="UD デジタル 教科書体 NK-R" w:eastAsia="UD デジタル 教科書体 NK-R" w:hAnsi="ＭＳ 明朝" w:hint="eastAsia"/>
        </w:rPr>
        <w:t>年に生まれ）の構成比が大きいため、2</w:t>
      </w:r>
      <w:r>
        <w:rPr>
          <w:rFonts w:ascii="UD デジタル 教科書体 NK-R" w:eastAsia="UD デジタル 教科書体 NK-R" w:hAnsi="ＭＳ 明朝"/>
        </w:rPr>
        <w:t>025</w:t>
      </w:r>
      <w:r>
        <w:rPr>
          <w:rFonts w:ascii="UD デジタル 教科書体 NK-R" w:eastAsia="UD デジタル 教科書体 NK-R" w:hAnsi="ＭＳ 明朝" w:hint="eastAsia"/>
        </w:rPr>
        <w:t>年には、7</w:t>
      </w:r>
      <w:r>
        <w:rPr>
          <w:rFonts w:ascii="UD デジタル 教科書体 NK-R" w:eastAsia="UD デジタル 教科書体 NK-R" w:hAnsi="ＭＳ 明朝"/>
        </w:rPr>
        <w:t>5</w:t>
      </w:r>
      <w:r>
        <w:rPr>
          <w:rFonts w:ascii="UD デジタル 教科書体 NK-R" w:eastAsia="UD デジタル 教科書体 NK-R" w:hAnsi="ＭＳ 明朝" w:hint="eastAsia"/>
        </w:rPr>
        <w:t>歳以上比率が</w:t>
      </w:r>
      <w:r w:rsidR="00220B57">
        <w:rPr>
          <w:rFonts w:ascii="UD デジタル 教科書体 NK-R" w:eastAsia="UD デジタル 教科書体 NK-R" w:hAnsi="ＭＳ 明朝" w:hint="eastAsia"/>
        </w:rPr>
        <w:t>1</w:t>
      </w:r>
      <w:r w:rsidR="00220B57">
        <w:rPr>
          <w:rFonts w:ascii="UD デジタル 教科書体 NK-R" w:eastAsia="UD デジタル 教科書体 NK-R" w:hAnsi="ＭＳ 明朝"/>
        </w:rPr>
        <w:t>7.3</w:t>
      </w:r>
      <w:r>
        <w:rPr>
          <w:rFonts w:ascii="UD デジタル 教科書体 NK-R" w:eastAsia="UD デジタル 教科書体 NK-R" w:hAnsi="ＭＳ 明朝" w:hint="eastAsia"/>
        </w:rPr>
        <w:t>%</w:t>
      </w:r>
      <w:r w:rsidR="00C03700">
        <w:rPr>
          <w:rFonts w:ascii="UD デジタル 教科書体 NK-R" w:eastAsia="UD デジタル 教科書体 NK-R" w:hAnsi="ＭＳ 明朝" w:hint="eastAsia"/>
        </w:rPr>
        <w:t>になるとともに、2</w:t>
      </w:r>
      <w:r w:rsidR="00C03700">
        <w:rPr>
          <w:rFonts w:ascii="UD デジタル 教科書体 NK-R" w:eastAsia="UD デジタル 教科書体 NK-R" w:hAnsi="ＭＳ 明朝"/>
        </w:rPr>
        <w:t>035</w:t>
      </w:r>
      <w:r w:rsidR="00C03700">
        <w:rPr>
          <w:rFonts w:ascii="UD デジタル 教科書体 NK-R" w:eastAsia="UD デジタル 教科書体 NK-R" w:hAnsi="ＭＳ 明朝" w:hint="eastAsia"/>
        </w:rPr>
        <w:t>年に</w:t>
      </w:r>
      <w:r w:rsidR="00755581">
        <w:rPr>
          <w:rFonts w:ascii="UD デジタル 教科書体 NK-R" w:eastAsia="UD デジタル 教科書体 NK-R" w:hAnsi="ＭＳ 明朝" w:hint="eastAsia"/>
        </w:rPr>
        <w:t>は、</w:t>
      </w:r>
      <w:r w:rsidR="00C03700">
        <w:rPr>
          <w:rFonts w:ascii="UD デジタル 教科書体 NK-R" w:eastAsia="UD デジタル 教科書体 NK-R" w:hAnsi="ＭＳ 明朝" w:hint="eastAsia"/>
        </w:rPr>
        <w:t>8</w:t>
      </w:r>
      <w:r w:rsidR="00C03700">
        <w:rPr>
          <w:rFonts w:ascii="UD デジタル 教科書体 NK-R" w:eastAsia="UD デジタル 教科書体 NK-R" w:hAnsi="ＭＳ 明朝"/>
        </w:rPr>
        <w:t>5</w:t>
      </w:r>
      <w:r w:rsidR="00C03700">
        <w:rPr>
          <w:rFonts w:ascii="UD デジタル 教科書体 NK-R" w:eastAsia="UD デジタル 教科書体 NK-R" w:hAnsi="ＭＳ 明朝" w:hint="eastAsia"/>
        </w:rPr>
        <w:t>歳以上比率が</w:t>
      </w:r>
      <w:r w:rsidR="00755581">
        <w:rPr>
          <w:rFonts w:ascii="UD デジタル 教科書体 NK-R" w:eastAsia="UD デジタル 教科書体 NK-R" w:hAnsi="ＭＳ 明朝" w:hint="eastAsia"/>
        </w:rPr>
        <w:t>2</w:t>
      </w:r>
      <w:r w:rsidR="00755581">
        <w:rPr>
          <w:rFonts w:ascii="UD デジタル 教科書体 NK-R" w:eastAsia="UD デジタル 教科書体 NK-R" w:hAnsi="ＭＳ 明朝"/>
        </w:rPr>
        <w:t>020</w:t>
      </w:r>
      <w:r w:rsidR="00755581">
        <w:rPr>
          <w:rFonts w:ascii="UD デジタル 教科書体 NK-R" w:eastAsia="UD デジタル 教科書体 NK-R" w:hAnsi="ＭＳ 明朝" w:hint="eastAsia"/>
        </w:rPr>
        <w:t>年の</w:t>
      </w:r>
      <w:r w:rsidR="00220B57">
        <w:rPr>
          <w:rFonts w:ascii="UD デジタル 教科書体 NK-R" w:eastAsia="UD デジタル 教科書体 NK-R" w:hAnsi="ＭＳ 明朝" w:hint="eastAsia"/>
        </w:rPr>
        <w:t>約</w:t>
      </w:r>
      <w:r w:rsidR="00755581">
        <w:rPr>
          <w:rFonts w:ascii="UD デジタル 教科書体 NK-R" w:eastAsia="UD デジタル 教科書体 NK-R" w:hAnsi="ＭＳ 明朝" w:hint="eastAsia"/>
        </w:rPr>
        <w:t>２倍となる</w:t>
      </w:r>
      <w:r w:rsidR="00220B57">
        <w:rPr>
          <w:rFonts w:ascii="UD デジタル 教科書体 NK-R" w:eastAsia="UD デジタル 教科書体 NK-R" w:hAnsi="ＭＳ 明朝"/>
        </w:rPr>
        <w:t>8.3</w:t>
      </w:r>
      <w:r w:rsidR="00755581">
        <w:rPr>
          <w:rFonts w:ascii="UD デジタル 教科書体 NK-R" w:eastAsia="UD デジタル 教科書体 NK-R" w:hAnsi="ＭＳ 明朝"/>
        </w:rPr>
        <w:t>%</w:t>
      </w:r>
      <w:r w:rsidR="00755581">
        <w:rPr>
          <w:rFonts w:ascii="UD デジタル 教科書体 NK-R" w:eastAsia="UD デジタル 教科書体 NK-R" w:hAnsi="ＭＳ 明朝" w:hint="eastAsia"/>
        </w:rPr>
        <w:t>に</w:t>
      </w:r>
      <w:r w:rsidR="00C03700">
        <w:rPr>
          <w:rFonts w:ascii="UD デジタル 教科書体 NK-R" w:eastAsia="UD デジタル 教科書体 NK-R" w:hAnsi="ＭＳ 明朝" w:hint="eastAsia"/>
        </w:rPr>
        <w:t>急増するなど、今後</w:t>
      </w:r>
      <w:r w:rsidR="00755581">
        <w:rPr>
          <w:rFonts w:ascii="UD デジタル 教科書体 NK-R" w:eastAsia="UD デジタル 教科書体 NK-R" w:hAnsi="ＭＳ 明朝" w:hint="eastAsia"/>
        </w:rPr>
        <w:t>も</w:t>
      </w:r>
      <w:r w:rsidR="00C03700">
        <w:rPr>
          <w:rFonts w:ascii="UD デジタル 教科書体 NK-R" w:eastAsia="UD デジタル 教科書体 NK-R" w:hAnsi="ＭＳ 明朝" w:hint="eastAsia"/>
        </w:rPr>
        <w:t>高齢化が進展</w:t>
      </w:r>
      <w:r w:rsidR="00755581">
        <w:rPr>
          <w:rFonts w:ascii="UD デジタル 教科書体 NK-R" w:eastAsia="UD デジタル 教科書体 NK-R" w:hAnsi="ＭＳ 明朝" w:hint="eastAsia"/>
        </w:rPr>
        <w:t>する見込みです。</w:t>
      </w:r>
    </w:p>
    <w:p w14:paraId="78F77F9F" w14:textId="72ACFB36" w:rsidR="00C74643" w:rsidRPr="00A70EF5" w:rsidRDefault="00F55EDD" w:rsidP="00045C28">
      <w:pPr>
        <w:snapToGrid w:val="0"/>
        <w:spacing w:line="280" w:lineRule="exact"/>
        <w:jc w:val="center"/>
        <w:rPr>
          <w:rFonts w:ascii="UD デジタル 教科書体 NK-R" w:eastAsia="UD デジタル 教科書体 NK-R" w:hAnsi="ＭＳ Ｐゴシック"/>
          <w:b/>
        </w:rPr>
      </w:pP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7904" behindDoc="0" locked="0" layoutInCell="1" allowOverlap="1" wp14:anchorId="6E1A589E" wp14:editId="2ECD00FE">
                <wp:simplePos x="0" y="0"/>
                <wp:positionH relativeFrom="column">
                  <wp:posOffset>5971540</wp:posOffset>
                </wp:positionH>
                <wp:positionV relativeFrom="paragraph">
                  <wp:posOffset>156210</wp:posOffset>
                </wp:positionV>
                <wp:extent cx="882015" cy="302895"/>
                <wp:effectExtent l="0" t="0" r="0" b="0"/>
                <wp:wrapNone/>
                <wp:docPr id="3158"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302895"/>
                        </a:xfrm>
                        <a:prstGeom prst="rect">
                          <a:avLst/>
                        </a:prstGeom>
                        <a:noFill/>
                      </wps:spPr>
                      <wps:txbx>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E1A589E" id="_x0000_s1032" type="#_x0000_t202" style="position:absolute;left:0;text-align:left;margin-left:470.2pt;margin-top:12.3pt;width:69.45pt;height:23.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" filled="f" stroked="f">
                <v:textbox style="mso-fit-shape-to-text:t">
                  <w:txbxContent>
                    <w:p w14:paraId="648EB30E"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（高齢化率）</w:t>
                      </w:r>
                    </w:p>
                  </w:txbxContent>
                </v:textbox>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8928" behindDoc="0" locked="0" layoutInCell="1" allowOverlap="1" wp14:anchorId="756486EE" wp14:editId="13311F88">
                <wp:simplePos x="0" y="0"/>
                <wp:positionH relativeFrom="column">
                  <wp:posOffset>-101600</wp:posOffset>
                </wp:positionH>
                <wp:positionV relativeFrom="paragraph">
                  <wp:posOffset>114935</wp:posOffset>
                </wp:positionV>
                <wp:extent cx="791845" cy="256540"/>
                <wp:effectExtent l="0" t="2540" r="0" b="0"/>
                <wp:wrapNone/>
                <wp:docPr id="315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86EE" id="_x0000_s1033" type="#_x0000_t202" style="position:absolute;left:0;text-align:left;margin-left:-8pt;margin-top:9.05pt;width:62.35pt;height:20.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" filled="f" stroked="f">
                <v:textbox>
                  <w:txbxContent>
                    <w:p w14:paraId="05F7A587" w14:textId="77777777" w:rsidR="00BC4C23" w:rsidRPr="00107ADB" w:rsidRDefault="00BC4C23" w:rsidP="00C74643">
                      <w:pPr>
                        <w:pStyle w:val="Web"/>
                        <w:rPr>
                          <w:sz w:val="18"/>
                          <w:szCs w:val="18"/>
                        </w:rPr>
                      </w:pPr>
                      <w:r w:rsidRPr="00107ADB">
                        <w:rPr>
                          <w:rFonts w:ascii="Century" w:hAnsi="ＭＳ 明朝" w:hint="eastAsia"/>
                          <w:b/>
                          <w:bCs/>
                          <w:color w:val="000000"/>
                          <w:kern w:val="24"/>
                          <w:sz w:val="18"/>
                          <w:szCs w:val="18"/>
                        </w:rPr>
                        <w:t>（人口）</w:t>
                      </w: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10976" behindDoc="0" locked="0" layoutInCell="1" allowOverlap="1" wp14:anchorId="56E1F522" wp14:editId="4285D613">
                <wp:simplePos x="0" y="0"/>
                <wp:positionH relativeFrom="column">
                  <wp:posOffset>4429760</wp:posOffset>
                </wp:positionH>
                <wp:positionV relativeFrom="paragraph">
                  <wp:posOffset>88900</wp:posOffset>
                </wp:positionV>
                <wp:extent cx="1686560" cy="485775"/>
                <wp:effectExtent l="0" t="0" r="0" b="0"/>
                <wp:wrapNone/>
                <wp:docPr id="3157" name="テキスト ボックス 3157"/>
                <wp:cNvGraphicFramePr/>
                <a:graphic xmlns:a="http://schemas.openxmlformats.org/drawingml/2006/main">
                  <a:graphicData uri="http://schemas.microsoft.com/office/word/2010/wordprocessingShape">
                    <wps:wsp>
                      <wps:cNvSpPr txBox="1"/>
                      <wps:spPr>
                        <a:xfrm>
                          <a:off x="0" y="0"/>
                          <a:ext cx="1686560" cy="485775"/>
                        </a:xfrm>
                        <a:prstGeom prst="rect">
                          <a:avLst/>
                        </a:prstGeom>
                        <a:noFill/>
                        <a:ln w="6350">
                          <a:noFill/>
                        </a:ln>
                      </wps:spPr>
                      <wps:txb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1F522" id="テキスト ボックス 3157" o:spid="_x0000_s1034" type="#_x0000_t202" style="position:absolute;left:0;text-align:left;margin-left:348.8pt;margin-top:7pt;width:132.8pt;height:38.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" filled="f" stroked="f" strokeweight=".5pt">
                <v:textbox>
                  <w:txbxContent>
                    <w:p w14:paraId="68203F58"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将来人口推計（推計値）</w:t>
                      </w:r>
                    </w:p>
                  </w:txbxContent>
                </v:textbox>
              </v:shape>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706880" behindDoc="0" locked="0" layoutInCell="1" allowOverlap="1" wp14:anchorId="6419A68B" wp14:editId="50D570B7">
                <wp:simplePos x="0" y="0"/>
                <wp:positionH relativeFrom="column">
                  <wp:posOffset>4450715</wp:posOffset>
                </wp:positionH>
                <wp:positionV relativeFrom="paragraph">
                  <wp:posOffset>143510</wp:posOffset>
                </wp:positionV>
                <wp:extent cx="1611630" cy="386715"/>
                <wp:effectExtent l="0" t="19050" r="45720" b="32385"/>
                <wp:wrapNone/>
                <wp:docPr id="3154" name="右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386715"/>
                        </a:xfrm>
                        <a:prstGeom prst="rightArrow">
                          <a:avLst>
                            <a:gd name="adj1" fmla="val 60556"/>
                            <a:gd name="adj2" fmla="val 47649"/>
                          </a:avLst>
                        </a:prstGeom>
                        <a:pattFill prst="pct90">
                          <a:fgClr>
                            <a:srgbClr val="4F81BD"/>
                          </a:fgClr>
                          <a:bgClr>
                            <a:srgbClr val="FFFFFF"/>
                          </a:bgClr>
                        </a:pattFill>
                        <a:ln w="25400" algn="ctr">
                          <a:solidFill>
                            <a:srgbClr val="385D8A"/>
                          </a:solidFill>
                          <a:miter lim="800000"/>
                          <a:headEnd/>
                          <a:tailEnd/>
                        </a:ln>
                      </wps:spPr>
                      <wps:txbx>
                        <w:txbxContent>
                          <w:p w14:paraId="65133FC8" w14:textId="77777777" w:rsidR="00BC4C23" w:rsidRPr="006F7B5F" w:rsidRDefault="00BC4C23" w:rsidP="00C74643">
                            <w:pPr>
                              <w:pStyle w:val="Web"/>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19A68B" id="_x0000_s1035" type="#_x0000_t13" style="position:absolute;left:0;text-align:left;margin-left:350.45pt;margin-top:11.3pt;width:126.9pt;height:30.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" adj="19130,4260" fillcolor="#4f81bd" strokecolor="#385d8a" strokeweight="2pt">
                <v:fill r:id="rId8" o:title="" type="pattern"/>
                <v:textbox>
                  <w:txbxContent>
                    <w:p w14:paraId="65133FC8" w14:textId="77777777" w:rsidR="00BC4C23" w:rsidRPr="006F7B5F" w:rsidRDefault="00BC4C23" w:rsidP="00C74643">
                      <w:pPr>
                        <w:pStyle w:val="Web"/>
                        <w:jc w:val="center"/>
                      </w:pPr>
                    </w:p>
                  </w:txbxContent>
                </v:textbox>
              </v:shape>
            </w:pict>
          </mc:Fallback>
        </mc:AlternateContent>
      </w:r>
      <w:r>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9952" behindDoc="0" locked="0" layoutInCell="1" allowOverlap="1" wp14:anchorId="5A50C497" wp14:editId="6B54ACF1">
                <wp:simplePos x="0" y="0"/>
                <wp:positionH relativeFrom="margin">
                  <wp:posOffset>2545715</wp:posOffset>
                </wp:positionH>
                <wp:positionV relativeFrom="paragraph">
                  <wp:posOffset>105410</wp:posOffset>
                </wp:positionV>
                <wp:extent cx="1410970" cy="396240"/>
                <wp:effectExtent l="0" t="0" r="0" b="3810"/>
                <wp:wrapNone/>
                <wp:docPr id="3155" name="テキスト ボックス 3155"/>
                <wp:cNvGraphicFramePr/>
                <a:graphic xmlns:a="http://schemas.openxmlformats.org/drawingml/2006/main">
                  <a:graphicData uri="http://schemas.microsoft.com/office/word/2010/wordprocessingShape">
                    <wps:wsp>
                      <wps:cNvSpPr txBox="1"/>
                      <wps:spPr>
                        <a:xfrm>
                          <a:off x="0" y="0"/>
                          <a:ext cx="1410970" cy="396240"/>
                        </a:xfrm>
                        <a:prstGeom prst="rect">
                          <a:avLst/>
                        </a:prstGeom>
                        <a:noFill/>
                        <a:ln w="6350">
                          <a:noFill/>
                        </a:ln>
                      </wps:spPr>
                      <wps:txb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C497" id="テキスト ボックス 3155" o:spid="_x0000_s1036" type="#_x0000_t202" style="position:absolute;left:0;text-align:left;margin-left:200.45pt;margin-top:8.3pt;width:111.1pt;height:31.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" filled="f" stroked="f" strokeweight=".5pt">
                <v:textbox>
                  <w:txbxContent>
                    <w:p w14:paraId="68768F6D" w14:textId="77777777" w:rsidR="00BC4C23" w:rsidRPr="00330F24" w:rsidRDefault="00BC4C23" w:rsidP="00C74643">
                      <w:pPr>
                        <w:jc w:val="left"/>
                        <w:rPr>
                          <w:rFonts w:ascii="UD デジタル 教科書体 NK-R" w:eastAsia="UD デジタル 教科書体 NK-R"/>
                          <w:color w:val="FFFFFF" w:themeColor="background1"/>
                        </w:rPr>
                      </w:pPr>
                      <w:r w:rsidRPr="00330F24">
                        <w:rPr>
                          <w:rFonts w:ascii="UD デジタル 教科書体 NK-R" w:eastAsia="UD デジタル 教科書体 NK-R" w:hint="eastAsia"/>
                          <w:color w:val="FFFFFF" w:themeColor="background1"/>
                        </w:rPr>
                        <w:t>国勢調査（実績値）</w:t>
                      </w:r>
                    </w:p>
                  </w:txbxContent>
                </v:textbox>
                <w10:wrap anchorx="margin"/>
              </v:shape>
            </w:pict>
          </mc:Fallback>
        </mc:AlternateContent>
      </w:r>
      <w:r w:rsidRPr="00A70EF5">
        <w:rPr>
          <w:rFonts w:ascii="UD デジタル 教科書体 NK-R" w:eastAsia="UD デジタル 教科書体 NK-R" w:hAnsi="ＭＳ Ｐゴシック" w:hint="eastAsia"/>
          <w:b/>
          <w:noProof/>
        </w:rPr>
        <mc:AlternateContent>
          <mc:Choice Requires="wps">
            <w:drawing>
              <wp:anchor distT="0" distB="0" distL="114300" distR="114300" simplePos="0" relativeHeight="251705856" behindDoc="0" locked="0" layoutInCell="1" allowOverlap="1" wp14:anchorId="03EDF5B1" wp14:editId="2B1116F6">
                <wp:simplePos x="0" y="0"/>
                <wp:positionH relativeFrom="column">
                  <wp:posOffset>1863725</wp:posOffset>
                </wp:positionH>
                <wp:positionV relativeFrom="paragraph">
                  <wp:posOffset>147321</wp:posOffset>
                </wp:positionV>
                <wp:extent cx="2414270" cy="384810"/>
                <wp:effectExtent l="19050" t="19050" r="24130" b="34290"/>
                <wp:wrapNone/>
                <wp:docPr id="3156" name="右矢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14270" cy="384810"/>
                        </a:xfrm>
                        <a:prstGeom prst="rightArrow">
                          <a:avLst>
                            <a:gd name="adj1" fmla="val 63444"/>
                            <a:gd name="adj2" fmla="val 53146"/>
                          </a:avLst>
                        </a:prstGeom>
                        <a:solidFill>
                          <a:srgbClr val="4F81BD"/>
                        </a:solidFill>
                        <a:ln w="25400" algn="ctr">
                          <a:solidFill>
                            <a:srgbClr val="385D8A"/>
                          </a:solidFill>
                          <a:miter lim="800000"/>
                          <a:headEnd/>
                          <a:tailEnd/>
                        </a:ln>
                      </wps:spPr>
                      <wps:txbx>
                        <w:txbxContent>
                          <w:p w14:paraId="0A6E90ED" w14:textId="77777777" w:rsidR="00BC4C23" w:rsidRPr="006F7B5F" w:rsidRDefault="00BC4C23" w:rsidP="00C74643">
                            <w:pPr>
                              <w:pStyle w:val="Web"/>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EDF5B1" id="_x0000_s1037" type="#_x0000_t13" style="position:absolute;left:0;text-align:left;margin-left:146.75pt;margin-top:11.6pt;width:190.1pt;height:30.3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" adj="19770,3948" fillcolor="#4f81bd" strokecolor="#385d8a" strokeweight="2pt">
                <v:textbox>
                  <w:txbxContent>
                    <w:p w14:paraId="0A6E90ED" w14:textId="77777777" w:rsidR="00BC4C23" w:rsidRPr="006F7B5F" w:rsidRDefault="00BC4C23" w:rsidP="00C74643">
                      <w:pPr>
                        <w:pStyle w:val="Web"/>
                      </w:pPr>
                    </w:p>
                  </w:txbxContent>
                </v:textbox>
              </v:shape>
            </w:pict>
          </mc:Fallback>
        </mc:AlternateContent>
      </w:r>
      <w:r w:rsidR="00C74643" w:rsidRPr="00A70EF5">
        <w:rPr>
          <w:rFonts w:ascii="UD デジタル 教科書体 NK-R" w:eastAsia="UD デジタル 教科書体 NK-R" w:hAnsi="ＭＳ Ｐゴシック" w:hint="eastAsia"/>
          <w:b/>
        </w:rPr>
        <w:t>【</w:t>
      </w:r>
      <w:r w:rsidR="00C74643">
        <w:rPr>
          <w:rFonts w:ascii="UD デジタル 教科書体 NK-R" w:eastAsia="UD デジタル 教科書体 NK-R" w:hAnsi="ＭＳ Ｐゴシック" w:hint="eastAsia"/>
          <w:b/>
        </w:rPr>
        <w:t>大阪府</w:t>
      </w:r>
      <w:r w:rsidR="00C74643" w:rsidRPr="00A70EF5">
        <w:rPr>
          <w:rFonts w:ascii="UD デジタル 教科書体 NK-R" w:eastAsia="UD デジタル 教科書体 NK-R" w:hAnsi="ＭＳ Ｐゴシック" w:hint="eastAsia"/>
          <w:b/>
        </w:rPr>
        <w:t>の高齢化率・高齢者数の推移】</w:t>
      </w:r>
    </w:p>
    <w:p w14:paraId="49E7FE75" w14:textId="647EE1E5" w:rsidR="00C74643" w:rsidRPr="00A70EF5" w:rsidRDefault="00C74643" w:rsidP="00F55EDD">
      <w:pPr>
        <w:snapToGrid w:val="0"/>
        <w:spacing w:line="240" w:lineRule="exact"/>
        <w:jc w:val="center"/>
        <w:rPr>
          <w:rFonts w:ascii="UD デジタル 教科書体 NK-R" w:eastAsia="UD デジタル 教科書体 NK-R" w:hAnsi="ＭＳ Ｐゴシック"/>
          <w:b/>
        </w:rPr>
      </w:pPr>
    </w:p>
    <w:p w14:paraId="7D61C558" w14:textId="21AD5E2C" w:rsidR="00C74643" w:rsidRDefault="00167DE7" w:rsidP="00A70EF5">
      <w:pPr>
        <w:snapToGrid w:val="0"/>
        <w:rPr>
          <w:rFonts w:ascii="UD デジタル 教科書体 NK-R" w:eastAsia="UD デジタル 教科書体 NK-R" w:hAnsi="ＭＳ Ｐゴシック"/>
          <w:b/>
        </w:rPr>
      </w:pPr>
      <w:r>
        <w:rPr>
          <w:rFonts w:ascii="UD デジタル 教科書体 NK-R" w:eastAsia="UD デジタル 教科書体 NK-R" w:hAnsi="ＭＳ Ｐゴシック"/>
          <w:b/>
          <w:noProof/>
        </w:rPr>
        <w:drawing>
          <wp:inline distT="0" distB="0" distL="0" distR="0" wp14:anchorId="6A11FE10" wp14:editId="7B569DC0">
            <wp:extent cx="6515100" cy="3083416"/>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1628" cy="3095971"/>
                    </a:xfrm>
                    <a:prstGeom prst="rect">
                      <a:avLst/>
                    </a:prstGeom>
                    <a:noFill/>
                    <a:ln>
                      <a:noFill/>
                    </a:ln>
                  </pic:spPr>
                </pic:pic>
              </a:graphicData>
            </a:graphic>
          </wp:inline>
        </w:drawing>
      </w:r>
    </w:p>
    <w:p w14:paraId="7B685C3F" w14:textId="0BB74C7E" w:rsidR="00C74643" w:rsidRPr="00972DAB" w:rsidRDefault="00C74643" w:rsidP="00C74643">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Pr>
          <w:rFonts w:ascii="UD デジタル 教科書体 NK-R" w:eastAsia="UD デジタル 教科書体 NK-R" w:hAnsi="ＭＳ ゴシック" w:hint="eastAsia"/>
          <w:b/>
          <w:color w:val="000000"/>
          <w:sz w:val="14"/>
        </w:rPr>
        <w:t>１９８０～２０2</w:t>
      </w:r>
      <w:r>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年）、国立社会保障</w:t>
      </w:r>
      <w:r w:rsidR="002B01AF">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sidR="005D4708">
        <w:rPr>
          <w:rFonts w:ascii="UD デジタル 教科書体 NK-R" w:eastAsia="UD デジタル 教科書体 NK-R" w:hAnsi="ＭＳ ゴシック" w:hint="eastAsia"/>
          <w:b/>
          <w:color w:val="000000"/>
          <w:sz w:val="14"/>
          <w:szCs w:val="16"/>
        </w:rPr>
        <w:t>令和5</w:t>
      </w:r>
      <w:r w:rsidRPr="00972DAB">
        <w:rPr>
          <w:rFonts w:ascii="UD デジタル 教科書体 NK-R" w:eastAsia="UD デジタル 教科書体 NK-R" w:hAnsi="ＭＳ ゴシック" w:hint="eastAsia"/>
          <w:b/>
          <w:color w:val="000000"/>
          <w:sz w:val="14"/>
          <w:szCs w:val="16"/>
        </w:rPr>
        <w:t>年</w:t>
      </w:r>
      <w:r>
        <w:rPr>
          <w:rFonts w:ascii="UD デジタル 教科書体 NK-R" w:eastAsia="UD デジタル 教科書体 NK-R" w:hAnsi="ＭＳ ゴシック" w:hint="eastAsia"/>
          <w:b/>
          <w:color w:val="000000"/>
          <w:sz w:val="14"/>
          <w:szCs w:val="16"/>
        </w:rPr>
        <w:t>１２</w:t>
      </w:r>
      <w:r w:rsidRPr="00972DAB">
        <w:rPr>
          <w:rFonts w:ascii="UD デジタル 教科書体 NK-R" w:eastAsia="UD デジタル 教科書体 NK-R" w:hAnsi="ＭＳ ゴシック" w:hint="eastAsia"/>
          <w:b/>
          <w:color w:val="000000"/>
          <w:sz w:val="14"/>
          <w:szCs w:val="16"/>
        </w:rPr>
        <w:t>月推計）」を用いて大阪府で作成</w:t>
      </w:r>
    </w:p>
    <w:p w14:paraId="66C69608" w14:textId="5827FF08" w:rsidR="00FA14BF" w:rsidRDefault="00045C28" w:rsidP="00FA14BF">
      <w:pPr>
        <w:snapToGrid w:val="0"/>
        <w:jc w:val="left"/>
        <w:rPr>
          <w:rFonts w:ascii="UD デジタル 教科書体 NK-R" w:eastAsia="UD デジタル 教科書体 NK-R" w:hAnsi="ＭＳ ゴシック"/>
          <w:b/>
          <w:color w:val="000000"/>
          <w:sz w:val="14"/>
          <w:szCs w:val="16"/>
        </w:rPr>
      </w:pPr>
      <w:r>
        <w:rPr>
          <w:rFonts w:ascii="UD デジタル 教科書体 NK-R" w:eastAsia="UD デジタル 教科書体 NK-R" w:hAnsi="ＭＳ ゴシック" w:hint="eastAsia"/>
          <w:b/>
          <w:color w:val="000000"/>
          <w:sz w:val="14"/>
          <w:szCs w:val="16"/>
        </w:rPr>
        <w:t xml:space="preserve"> </w:t>
      </w:r>
      <w:r>
        <w:rPr>
          <w:rFonts w:ascii="UD デジタル 教科書体 NK-R" w:eastAsia="UD デジタル 教科書体 NK-R" w:hAnsi="ＭＳ ゴシック"/>
          <w:b/>
          <w:color w:val="000000"/>
          <w:sz w:val="14"/>
          <w:szCs w:val="16"/>
        </w:rPr>
        <w:t xml:space="preserve">  </w:t>
      </w:r>
      <w:r>
        <w:rPr>
          <w:rFonts w:ascii="UD デジタル 教科書体 NK-R" w:eastAsia="UD デジタル 教科書体 NK-R" w:hAnsi="ＭＳ ゴシック" w:hint="eastAsia"/>
          <w:b/>
          <w:color w:val="000000"/>
          <w:sz w:val="14"/>
          <w:szCs w:val="16"/>
        </w:rPr>
        <w:t>（2</w:t>
      </w:r>
      <w:r>
        <w:rPr>
          <w:rFonts w:ascii="UD デジタル 教科書体 NK-R" w:eastAsia="UD デジタル 教科書体 NK-R" w:hAnsi="ＭＳ ゴシック"/>
          <w:b/>
          <w:color w:val="000000"/>
          <w:sz w:val="14"/>
          <w:szCs w:val="16"/>
        </w:rPr>
        <w:t>015</w:t>
      </w:r>
      <w:r>
        <w:rPr>
          <w:rFonts w:ascii="UD デジタル 教科書体 NK-R" w:eastAsia="UD デジタル 教科書体 NK-R" w:hAnsi="ＭＳ ゴシック" w:hint="eastAsia"/>
          <w:b/>
          <w:color w:val="000000"/>
          <w:sz w:val="14"/>
          <w:szCs w:val="16"/>
        </w:rPr>
        <w:t>年までの割合は総数に年齢不詳を除き算定、2</w:t>
      </w:r>
      <w:r>
        <w:rPr>
          <w:rFonts w:ascii="UD デジタル 教科書体 NK-R" w:eastAsia="UD デジタル 教科書体 NK-R" w:hAnsi="ＭＳ ゴシック"/>
          <w:b/>
          <w:color w:val="000000"/>
          <w:sz w:val="14"/>
          <w:szCs w:val="16"/>
        </w:rPr>
        <w:t>020</w:t>
      </w:r>
      <w:r>
        <w:rPr>
          <w:rFonts w:ascii="UD デジタル 教科書体 NK-R" w:eastAsia="UD デジタル 教科書体 NK-R" w:hAnsi="ＭＳ ゴシック" w:hint="eastAsia"/>
          <w:b/>
          <w:color w:val="000000"/>
          <w:sz w:val="14"/>
          <w:szCs w:val="16"/>
        </w:rPr>
        <w:t>年の割合は不詳補完結果）</w:t>
      </w:r>
    </w:p>
    <w:p w14:paraId="116FBE96" w14:textId="77777777" w:rsidR="00FA14BF" w:rsidRDefault="00FA14BF" w:rsidP="00F55EDD">
      <w:pPr>
        <w:snapToGrid w:val="0"/>
        <w:spacing w:line="160" w:lineRule="exact"/>
        <w:jc w:val="left"/>
        <w:rPr>
          <w:rFonts w:ascii="UD デジタル 教科書体 NK-R" w:eastAsia="UD デジタル 教科書体 NK-R" w:hAnsi="ＭＳ ゴシック"/>
          <w:b/>
          <w:color w:val="000000"/>
          <w:sz w:val="14"/>
          <w:szCs w:val="16"/>
        </w:rPr>
      </w:pPr>
    </w:p>
    <w:p w14:paraId="4016FD06" w14:textId="19F2698C" w:rsidR="00C65B89" w:rsidRDefault="008E1EEB" w:rsidP="00FB2162">
      <w:pPr>
        <w:snapToGrid w:val="0"/>
        <w:ind w:firstLineChars="100" w:firstLine="227"/>
        <w:rPr>
          <w:rFonts w:ascii="UD デジタル 教科書体 NK-R" w:eastAsia="UD デジタル 教科書体 NK-R" w:hAnsi="ＭＳ 明朝"/>
          <w:b/>
        </w:rPr>
      </w:pPr>
      <w:r w:rsidRPr="00A70EF5">
        <w:rPr>
          <w:rFonts w:ascii="UD デジタル 教科書体 NK-R" w:eastAsia="UD デジタル 教科書体 NK-R" w:hAnsi="ＭＳ 明朝" w:hint="eastAsia"/>
        </w:rPr>
        <w:t>高齢者世帯（世帯主</w:t>
      </w:r>
      <w:r w:rsidR="00670A19">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歳以上世帯）の割合は、増加し続け、</w:t>
      </w:r>
      <w:r w:rsidR="00670A19">
        <w:rPr>
          <w:rFonts w:ascii="UD デジタル 教科書体 NK-R" w:eastAsia="UD デジタル 教科書体 NK-R" w:hAnsi="ＭＳ 明朝" w:hint="eastAsia"/>
        </w:rPr>
        <w:t>２０３５</w:t>
      </w:r>
      <w:r w:rsidRPr="00A70EF5">
        <w:rPr>
          <w:rFonts w:ascii="UD デジタル 教科書体 NK-R" w:eastAsia="UD デジタル 教科書体 NK-R" w:hAnsi="ＭＳ 明朝" w:hint="eastAsia"/>
        </w:rPr>
        <w:t>年には</w:t>
      </w:r>
      <w:r w:rsidR="00670A19">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割を超える見込みです。世帯主</w:t>
      </w:r>
      <w:r w:rsidR="00670A19">
        <w:rPr>
          <w:rFonts w:ascii="UD デジタル 教科書体 NK-R" w:eastAsia="UD デジタル 教科書体 NK-R" w:hAnsi="ＭＳ 明朝" w:hint="eastAsia"/>
        </w:rPr>
        <w:t>７５</w:t>
      </w:r>
      <w:r w:rsidRPr="00A70EF5">
        <w:rPr>
          <w:rFonts w:ascii="UD デジタル 教科書体 NK-R" w:eastAsia="UD デジタル 教科書体 NK-R" w:hAnsi="ＭＳ 明朝" w:hint="eastAsia"/>
        </w:rPr>
        <w:t>歳以上世帯の割合は、</w:t>
      </w:r>
      <w:r w:rsidR="00DF195A">
        <w:rPr>
          <w:rFonts w:ascii="UD デジタル 教科書体 NK-R" w:eastAsia="UD デジタル 教科書体 NK-R" w:hAnsi="ＭＳ 明朝" w:hint="eastAsia"/>
        </w:rPr>
        <w:t>2000</w:t>
      </w:r>
      <w:r w:rsidR="00B54324">
        <w:rPr>
          <w:rFonts w:ascii="UD デジタル 教科書体 NK-R" w:eastAsia="UD デジタル 教科書体 NK-R" w:hAnsi="ＭＳ 明朝" w:hint="eastAsia"/>
        </w:rPr>
        <w:t>年</w:t>
      </w:r>
      <w:r w:rsidR="009C2BFA">
        <w:rPr>
          <w:rFonts w:ascii="UD デジタル 教科書体 NK-R" w:eastAsia="UD デジタル 教科書体 NK-R" w:hAnsi="ＭＳ 明朝" w:hint="eastAsia"/>
        </w:rPr>
        <w:t>の約</w:t>
      </w:r>
      <w:r w:rsidR="00DF195A">
        <w:rPr>
          <w:rFonts w:ascii="UD デジタル 教科書体 NK-R" w:eastAsia="UD デジタル 教科書体 NK-R" w:hAnsi="ＭＳ 明朝" w:hint="eastAsia"/>
        </w:rPr>
        <w:t>7</w:t>
      </w:r>
      <w:r w:rsidR="009C2BFA">
        <w:rPr>
          <w:rFonts w:ascii="UD デジタル 教科書体 NK-R" w:eastAsia="UD デジタル 教科書体 NK-R" w:hAnsi="ＭＳ 明朝" w:hint="eastAsia"/>
        </w:rPr>
        <w:t>％から</w:t>
      </w:r>
      <w:r w:rsidR="00670A19">
        <w:rPr>
          <w:rFonts w:ascii="UD デジタル 教科書体 NK-R" w:eastAsia="UD デジタル 教科書体 NK-R" w:hAnsi="ＭＳ 明朝" w:hint="eastAsia"/>
        </w:rPr>
        <w:t>２０２５</w:t>
      </w:r>
      <w:r w:rsidRPr="00A70EF5">
        <w:rPr>
          <w:rFonts w:ascii="UD デジタル 教科書体 NK-R" w:eastAsia="UD デジタル 教科書体 NK-R" w:hAnsi="ＭＳ 明朝" w:hint="eastAsia"/>
        </w:rPr>
        <w:t>年には約</w:t>
      </w:r>
      <w:r w:rsidR="00670A19">
        <w:rPr>
          <w:rFonts w:ascii="UD デジタル 教科書体 NK-R" w:eastAsia="UD デジタル 教科書体 NK-R" w:hAnsi="ＭＳ 明朝" w:hint="eastAsia"/>
        </w:rPr>
        <w:t>２３</w:t>
      </w:r>
      <w:r w:rsidRPr="00A70EF5">
        <w:rPr>
          <w:rFonts w:ascii="UD デジタル 教科書体 NK-R" w:eastAsia="UD デジタル 教科書体 NK-R" w:hAnsi="ＭＳ 明朝" w:hint="eastAsia"/>
        </w:rPr>
        <w:t>％ま</w:t>
      </w:r>
      <w:r w:rsidRPr="00AA2B1E">
        <w:rPr>
          <w:rFonts w:ascii="UD デジタル 教科書体 NK-R" w:eastAsia="UD デジタル 教科書体 NK-R" w:hAnsi="ＭＳ 明朝" w:hint="eastAsia"/>
        </w:rPr>
        <w:t>で上昇</w:t>
      </w:r>
      <w:r w:rsidR="0074619B" w:rsidRPr="00AA2B1E">
        <w:rPr>
          <w:rFonts w:ascii="UD デジタル 教科書体 NK-R" w:eastAsia="UD デジタル 教科書体 NK-R" w:hAnsi="ＭＳ 明朝" w:hint="eastAsia"/>
        </w:rPr>
        <w:t>し、</w:t>
      </w:r>
      <w:r w:rsidR="00670A19">
        <w:rPr>
          <w:rFonts w:ascii="UD デジタル 教科書体 NK-R" w:eastAsia="UD デジタル 教科書体 NK-R" w:hAnsi="ＭＳ 明朝" w:hint="eastAsia"/>
        </w:rPr>
        <w:t>２０４０</w:t>
      </w:r>
      <w:r w:rsidR="0074619B" w:rsidRPr="00AA2B1E">
        <w:rPr>
          <w:rFonts w:ascii="UD デジタル 教科書体 NK-R" w:eastAsia="UD デジタル 教科書体 NK-R" w:hAnsi="ＭＳ 明朝" w:hint="eastAsia"/>
        </w:rPr>
        <w:t>年までほぼ横ばいで推移</w:t>
      </w:r>
      <w:r w:rsidRPr="00AA2B1E">
        <w:rPr>
          <w:rFonts w:ascii="UD デジタル 教科書体 NK-R" w:eastAsia="UD デジタル 教科書体 NK-R" w:hAnsi="ＭＳ 明朝" w:hint="eastAsia"/>
        </w:rPr>
        <w:t>する見込みです。</w:t>
      </w:r>
      <w:r w:rsidR="00FB2162">
        <w:rPr>
          <w:rFonts w:ascii="UD デジタル 教科書体 NK-R" w:eastAsia="UD デジタル 教科書体 NK-R" w:hAnsi="ＭＳ 明朝" w:hint="eastAsia"/>
        </w:rPr>
        <w:t xml:space="preserve">　　　　　</w:t>
      </w:r>
      <w:r w:rsidR="00C65B89" w:rsidRPr="00C65B89">
        <w:rPr>
          <w:rFonts w:ascii="UD デジタル 教科書体 NK-R" w:eastAsia="UD デジタル 教科書体 NK-R" w:hAnsi="ＭＳ 明朝" w:hint="eastAsia"/>
          <w:b/>
        </w:rPr>
        <w:t>【大阪府の世帯数と高齢者世帯割合】</w:t>
      </w:r>
    </w:p>
    <w:p w14:paraId="0A309326" w14:textId="6C8E5087" w:rsidR="00E150BF" w:rsidRDefault="002B5B91" w:rsidP="00E150BF">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33F9913D" wp14:editId="285A4C36">
            <wp:extent cx="5996940" cy="3014133"/>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486" cy="3021444"/>
                    </a:xfrm>
                    <a:prstGeom prst="rect">
                      <a:avLst/>
                    </a:prstGeom>
                    <a:noFill/>
                    <a:ln>
                      <a:noFill/>
                    </a:ln>
                  </pic:spPr>
                </pic:pic>
              </a:graphicData>
            </a:graphic>
          </wp:inline>
        </w:drawing>
      </w:r>
    </w:p>
    <w:p w14:paraId="1FABF197" w14:textId="1D999BC9" w:rsidR="00E150BF" w:rsidRPr="00A073DB" w:rsidRDefault="00E150BF" w:rsidP="00A073DB">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2E7ECB">
        <w:rPr>
          <w:rFonts w:ascii="UD デジタル 教科書体 NK-R" w:eastAsia="UD デジタル 教科書体 NK-R" w:hAnsi="ＭＳ 明朝" w:hint="eastAsia"/>
          <w:sz w:val="16"/>
        </w:rPr>
        <w:t>総務省「</w:t>
      </w:r>
      <w:r>
        <w:rPr>
          <w:rFonts w:ascii="UD デジタル 教科書体 NK-R" w:eastAsia="UD デジタル 教科書体 NK-R" w:hAnsi="ＭＳ 明朝" w:hint="eastAsia"/>
          <w:sz w:val="16"/>
        </w:rPr>
        <w:t>国勢調査</w:t>
      </w:r>
      <w:r w:rsidR="002E7ECB">
        <w:rPr>
          <w:rFonts w:ascii="UD デジタル 教科書体 NK-R" w:eastAsia="UD デジタル 教科書体 NK-R" w:hAnsi="ＭＳ 明朝" w:hint="eastAsia"/>
          <w:sz w:val="16"/>
        </w:rPr>
        <w:t>」</w:t>
      </w:r>
      <w:r>
        <w:rPr>
          <w:rFonts w:ascii="UD デジタル 教科書体 NK-R" w:eastAsia="UD デジタル 教科書体 NK-R" w:hAnsi="ＭＳ 明朝" w:hint="eastAsia"/>
          <w:sz w:val="16"/>
        </w:rPr>
        <w:t>（2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w:t>
      </w:r>
      <w:r w:rsidR="002E7ECB">
        <w:rPr>
          <w:rFonts w:ascii="UD デジタル 教科書体 NK-R" w:eastAsia="UD デジタル 教科書体 NK-R" w:hAnsi="ＭＳ 明朝" w:hint="eastAsia"/>
          <w:sz w:val="16"/>
        </w:rPr>
        <w:t>～2</w:t>
      </w:r>
      <w:r w:rsidR="002E7ECB">
        <w:rPr>
          <w:rFonts w:ascii="UD デジタル 教科書体 NK-R" w:eastAsia="UD デジタル 教科書体 NK-R" w:hAnsi="ＭＳ 明朝"/>
          <w:sz w:val="16"/>
        </w:rPr>
        <w:t>0</w:t>
      </w:r>
      <w:r w:rsidR="00A073DB">
        <w:rPr>
          <w:rFonts w:ascii="UD デジタル 教科書体 NK-R" w:eastAsia="UD デジタル 教科書体 NK-R" w:hAnsi="ＭＳ 明朝"/>
          <w:sz w:val="16"/>
        </w:rPr>
        <w:t>20</w:t>
      </w:r>
      <w:r w:rsidR="002E7ECB">
        <w:rPr>
          <w:rFonts w:ascii="UD デジタル 教科書体 NK-R" w:eastAsia="UD デジタル 教科書体 NK-R" w:hAnsi="ＭＳ 明朝" w:hint="eastAsia"/>
          <w:sz w:val="16"/>
        </w:rPr>
        <w:t>年）、国立社会保障</w:t>
      </w:r>
      <w:r w:rsidR="00A073DB">
        <w:rPr>
          <w:rFonts w:ascii="UD デジタル 教科書体 NK-R" w:eastAsia="UD デジタル 教科書体 NK-R" w:hAnsi="ＭＳ 明朝" w:hint="eastAsia"/>
          <w:sz w:val="16"/>
        </w:rPr>
        <w:t>・</w:t>
      </w:r>
      <w:r w:rsidR="002E7ECB">
        <w:rPr>
          <w:rFonts w:ascii="UD デジタル 教科書体 NK-R" w:eastAsia="UD デジタル 教科書体 NK-R" w:hAnsi="ＭＳ 明朝" w:hint="eastAsia"/>
          <w:sz w:val="16"/>
        </w:rPr>
        <w:t>人口問題研究所「日本の</w:t>
      </w:r>
      <w:r w:rsidR="00A073DB" w:rsidRPr="00A073DB">
        <w:rPr>
          <w:rFonts w:ascii="UD デジタル 教科書体 NK-R" w:eastAsia="UD デジタル 教科書体 NK-R" w:hAnsi="ＭＳ 明朝" w:hint="eastAsia"/>
          <w:sz w:val="16"/>
        </w:rPr>
        <w:t>世帯数の将来推計</w:t>
      </w:r>
      <w:r w:rsidR="002E7ECB">
        <w:rPr>
          <w:rFonts w:ascii="UD デジタル 教科書体 NK-R" w:eastAsia="UD デジタル 教科書体 NK-R" w:hAnsi="ＭＳ 明朝" w:hint="eastAsia"/>
          <w:sz w:val="16"/>
        </w:rPr>
        <w:t>（平成</w:t>
      </w:r>
      <w:r w:rsidR="00A073DB">
        <w:rPr>
          <w:rFonts w:ascii="UD デジタル 教科書体 NK-R" w:eastAsia="UD デジタル 教科書体 NK-R" w:hAnsi="ＭＳ 明朝" w:hint="eastAsia"/>
          <w:sz w:val="16"/>
        </w:rPr>
        <w:t>3</w:t>
      </w:r>
      <w:r w:rsidR="00A073DB">
        <w:rPr>
          <w:rFonts w:ascii="UD デジタル 教科書体 NK-R" w:eastAsia="UD デジタル 教科書体 NK-R" w:hAnsi="ＭＳ 明朝"/>
          <w:sz w:val="16"/>
        </w:rPr>
        <w:t>1</w:t>
      </w:r>
      <w:r w:rsidR="002E7ECB">
        <w:rPr>
          <w:rFonts w:ascii="UD デジタル 教科書体 NK-R" w:eastAsia="UD デジタル 教科書体 NK-R" w:hAnsi="ＭＳ 明朝" w:hint="eastAsia"/>
          <w:sz w:val="16"/>
        </w:rPr>
        <w:t>年</w:t>
      </w:r>
      <w:r w:rsidR="00A073DB">
        <w:rPr>
          <w:rFonts w:ascii="UD デジタル 教科書体 NK-R" w:eastAsia="UD デジタル 教科書体 NK-R" w:hAnsi="ＭＳ 明朝" w:hint="eastAsia"/>
          <w:sz w:val="16"/>
        </w:rPr>
        <w:t>4</w:t>
      </w:r>
      <w:r w:rsidR="002E7ECB">
        <w:rPr>
          <w:rFonts w:ascii="UD デジタル 教科書体 NK-R" w:eastAsia="UD デジタル 教科書体 NK-R" w:hAnsi="ＭＳ 明朝" w:hint="eastAsia"/>
          <w:sz w:val="16"/>
        </w:rPr>
        <w:t>月推計）」を用いて大阪府で作成</w:t>
      </w:r>
    </w:p>
    <w:p w14:paraId="0B18F57E" w14:textId="6E215DDD" w:rsidR="008E1EEB" w:rsidRDefault="008E1EEB" w:rsidP="00972DAB">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lastRenderedPageBreak/>
        <w:t>高齢者世帯と高齢者世帯における単独世帯（高齢者単独世帯）数は、</w:t>
      </w:r>
      <w:r w:rsidR="00B54324">
        <w:rPr>
          <w:rFonts w:ascii="UD デジタル 教科書体 NK-R" w:eastAsia="UD デジタル 教科書体 NK-R" w:hAnsi="ＭＳ 明朝" w:hint="eastAsia"/>
        </w:rPr>
        <w:t>２０２０</w:t>
      </w:r>
      <w:r w:rsidRPr="00A70EF5">
        <w:rPr>
          <w:rFonts w:ascii="UD デジタル 教科書体 NK-R" w:eastAsia="UD デジタル 教科書体 NK-R" w:hAnsi="ＭＳ 明朝" w:hint="eastAsia"/>
        </w:rPr>
        <w:t>年以降も緩やかに</w:t>
      </w:r>
      <w:r w:rsidR="0016060B">
        <w:rPr>
          <w:rFonts w:ascii="UD デジタル 教科書体 NK-R" w:eastAsia="UD デジタル 教科書体 NK-R" w:hAnsi="ＭＳ 明朝" w:hint="eastAsia"/>
        </w:rPr>
        <w:t>増加する見込みで</w:t>
      </w:r>
      <w:r w:rsidR="0016060B" w:rsidRPr="00AA2B1E">
        <w:rPr>
          <w:rFonts w:ascii="UD デジタル 教科書体 NK-R" w:eastAsia="UD デジタル 教科書体 NK-R" w:hAnsi="ＭＳ 明朝" w:hint="eastAsia"/>
        </w:rPr>
        <w:t>す。特に、</w:t>
      </w:r>
      <w:r w:rsidR="00E1421E" w:rsidRPr="00AA2B1E">
        <w:rPr>
          <w:rFonts w:ascii="UD デジタル 教科書体 NK-R" w:eastAsia="UD デジタル 教科書体 NK-R" w:hAnsi="ＭＳ 明朝" w:hint="eastAsia"/>
        </w:rPr>
        <w:t>高齢者単独</w:t>
      </w:r>
      <w:r w:rsidR="00E1421E" w:rsidRPr="00A70EF5">
        <w:rPr>
          <w:rFonts w:ascii="UD デジタル 教科書体 NK-R" w:eastAsia="UD デジタル 教科書体 NK-R" w:hAnsi="ＭＳ 明朝" w:hint="eastAsia"/>
        </w:rPr>
        <w:t>世帯の割合は</w:t>
      </w:r>
      <w:r w:rsidR="001F67FA">
        <w:rPr>
          <w:rFonts w:ascii="UD デジタル 教科書体 NK-R" w:eastAsia="UD デジタル 教科書体 NK-R" w:hAnsi="ＭＳ 明朝" w:hint="eastAsia"/>
        </w:rPr>
        <w:t>2</w:t>
      </w:r>
      <w:r w:rsidR="001F67FA">
        <w:rPr>
          <w:rFonts w:ascii="UD デジタル 教科書体 NK-R" w:eastAsia="UD デジタル 教科書体 NK-R" w:hAnsi="ＭＳ 明朝"/>
        </w:rPr>
        <w:t>020</w:t>
      </w:r>
      <w:r w:rsidR="001F67FA">
        <w:rPr>
          <w:rFonts w:ascii="UD デジタル 教科書体 NK-R" w:eastAsia="UD デジタル 教科書体 NK-R" w:hAnsi="ＭＳ 明朝" w:hint="eastAsia"/>
        </w:rPr>
        <w:t>年で3</w:t>
      </w:r>
      <w:r w:rsidR="001F67FA">
        <w:rPr>
          <w:rFonts w:ascii="UD デジタル 教科書体 NK-R" w:eastAsia="UD デジタル 教科書体 NK-R" w:hAnsi="ＭＳ 明朝"/>
        </w:rPr>
        <w:t>9.3%</w:t>
      </w:r>
      <w:r w:rsidR="001F67FA">
        <w:rPr>
          <w:rFonts w:ascii="UD デジタル 教科書体 NK-R" w:eastAsia="UD デジタル 教科書体 NK-R" w:hAnsi="ＭＳ 明朝" w:hint="eastAsia"/>
        </w:rPr>
        <w:t>と、全国の3</w:t>
      </w:r>
      <w:r w:rsidR="001F67FA">
        <w:rPr>
          <w:rFonts w:ascii="UD デジタル 教科書体 NK-R" w:eastAsia="UD デジタル 教科書体 NK-R" w:hAnsi="ＭＳ 明朝"/>
        </w:rPr>
        <w:t>3.1%</w:t>
      </w:r>
      <w:r w:rsidR="001F67FA">
        <w:rPr>
          <w:rFonts w:ascii="UD デジタル 教科書体 NK-R" w:eastAsia="UD デジタル 教科書体 NK-R" w:hAnsi="ＭＳ 明朝" w:hint="eastAsia"/>
        </w:rPr>
        <w:t>と比べ高くなっているとともに、今後も</w:t>
      </w:r>
      <w:r w:rsidR="00E1421E" w:rsidRPr="00A70EF5">
        <w:rPr>
          <w:rFonts w:ascii="UD デジタル 教科書体 NK-R" w:eastAsia="UD デジタル 教科書体 NK-R" w:hAnsi="ＭＳ 明朝" w:hint="eastAsia"/>
        </w:rPr>
        <w:t>増加し続け、</w:t>
      </w:r>
      <w:r w:rsidR="00F90D63">
        <w:rPr>
          <w:rFonts w:ascii="UD デジタル 教科書体 NK-R" w:eastAsia="UD デジタル 教科書体 NK-R" w:hAnsi="ＭＳ 明朝" w:hint="eastAsia"/>
        </w:rPr>
        <w:t>２０４０</w:t>
      </w:r>
      <w:r w:rsidR="00E1421E" w:rsidRPr="00A70EF5">
        <w:rPr>
          <w:rFonts w:ascii="UD デジタル 教科書体 NK-R" w:eastAsia="UD デジタル 教科書体 NK-R" w:hAnsi="ＭＳ 明朝" w:hint="eastAsia"/>
        </w:rPr>
        <w:t>年には</w:t>
      </w:r>
      <w:r w:rsidR="00045C28">
        <w:rPr>
          <w:rFonts w:ascii="UD デジタル 教科書体 NK-R" w:eastAsia="UD デジタル 教科書体 NK-R" w:hAnsi="ＭＳ 明朝" w:hint="eastAsia"/>
        </w:rPr>
        <w:t>約4</w:t>
      </w:r>
      <w:r w:rsidR="00045C28">
        <w:rPr>
          <w:rFonts w:ascii="UD デジタル 教科書体 NK-R" w:eastAsia="UD デジタル 教科書体 NK-R" w:hAnsi="ＭＳ 明朝"/>
        </w:rPr>
        <w:t>5%</w:t>
      </w:r>
      <w:r w:rsidR="00E1421E" w:rsidRPr="00A70EF5">
        <w:rPr>
          <w:rFonts w:ascii="UD デジタル 教科書体 NK-R" w:eastAsia="UD デジタル 教科書体 NK-R" w:hAnsi="ＭＳ 明朝" w:hint="eastAsia"/>
        </w:rPr>
        <w:t>となる見込みです。</w:t>
      </w:r>
    </w:p>
    <w:p w14:paraId="578EA708" w14:textId="6D312820" w:rsid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【大阪府の高齢者世帯数と単独世帯数・単独世帯割合】</w:t>
      </w:r>
    </w:p>
    <w:p w14:paraId="4242CB0A" w14:textId="0E44AAF9" w:rsidR="00A073DB" w:rsidRDefault="00720B31" w:rsidP="00A073DB">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2B61E8A5" wp14:editId="4E1DD4B6">
            <wp:extent cx="6217285" cy="31305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591" cy="3136243"/>
                    </a:xfrm>
                    <a:prstGeom prst="rect">
                      <a:avLst/>
                    </a:prstGeom>
                    <a:noFill/>
                    <a:ln>
                      <a:noFill/>
                    </a:ln>
                  </pic:spPr>
                </pic:pic>
              </a:graphicData>
            </a:graphic>
          </wp:inline>
        </w:drawing>
      </w:r>
    </w:p>
    <w:p w14:paraId="1268EA7C" w14:textId="31A156B8" w:rsidR="00A073DB" w:rsidRPr="006D76F0" w:rsidRDefault="006D76F0" w:rsidP="006D76F0">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出典：総務省「国勢調査」（2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年～2</w:t>
      </w:r>
      <w:r>
        <w:rPr>
          <w:rFonts w:ascii="UD デジタル 教科書体 NK-R" w:eastAsia="UD デジタル 教科書体 NK-R" w:hAnsi="ＭＳ 明朝"/>
          <w:sz w:val="16"/>
        </w:rPr>
        <w:t>020</w:t>
      </w:r>
      <w:r>
        <w:rPr>
          <w:rFonts w:ascii="UD デジタル 教科書体 NK-R" w:eastAsia="UD デジタル 教科書体 NK-R" w:hAnsi="ＭＳ 明朝" w:hint="eastAsia"/>
          <w:sz w:val="16"/>
        </w:rPr>
        <w:t>年）、国立社会保障・人口問題研究所「日本の</w:t>
      </w:r>
      <w:r w:rsidRPr="00A073DB">
        <w:rPr>
          <w:rFonts w:ascii="UD デジタル 教科書体 NK-R" w:eastAsia="UD デジタル 教科書体 NK-R" w:hAnsi="ＭＳ 明朝" w:hint="eastAsia"/>
          <w:sz w:val="16"/>
        </w:rPr>
        <w:t>世帯数の将来推計</w:t>
      </w:r>
      <w:r>
        <w:rPr>
          <w:rFonts w:ascii="UD デジタル 教科書体 NK-R" w:eastAsia="UD デジタル 教科書体 NK-R" w:hAnsi="ＭＳ 明朝" w:hint="eastAsia"/>
          <w:sz w:val="16"/>
        </w:rPr>
        <w:t>（平成3</w:t>
      </w:r>
      <w:r>
        <w:rPr>
          <w:rFonts w:ascii="UD デジタル 教科書体 NK-R" w:eastAsia="UD デジタル 教科書体 NK-R" w:hAnsi="ＭＳ 明朝"/>
          <w:sz w:val="16"/>
        </w:rPr>
        <w:t>1</w:t>
      </w:r>
      <w:r>
        <w:rPr>
          <w:rFonts w:ascii="UD デジタル 教科書体 NK-R" w:eastAsia="UD デジタル 教科書体 NK-R" w:hAnsi="ＭＳ 明朝" w:hint="eastAsia"/>
          <w:sz w:val="16"/>
        </w:rPr>
        <w:t>年4月推計）」を用いて大阪府で作成</w:t>
      </w:r>
    </w:p>
    <w:p w14:paraId="2ADE5845" w14:textId="77777777" w:rsidR="003D7761" w:rsidRDefault="003D7761" w:rsidP="00720B31">
      <w:pPr>
        <w:snapToGrid w:val="0"/>
        <w:spacing w:line="200" w:lineRule="exact"/>
        <w:ind w:firstLineChars="100" w:firstLine="227"/>
        <w:rPr>
          <w:rFonts w:ascii="UD デジタル 教科書体 NK-R" w:eastAsia="UD デジタル 教科書体 NK-R" w:hAnsi="ＭＳ 明朝"/>
        </w:rPr>
      </w:pPr>
    </w:p>
    <w:p w14:paraId="2EED2B9B" w14:textId="77777777" w:rsidR="00F975E6" w:rsidRDefault="00E1421E" w:rsidP="003D7761">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世</w:t>
      </w:r>
      <w:r w:rsidRPr="00AA2B1E">
        <w:rPr>
          <w:rFonts w:ascii="UD デジタル 教科書体 NK-R" w:eastAsia="UD デジタル 教科書体 NK-R" w:hAnsi="ＭＳ 明朝" w:hint="eastAsia"/>
        </w:rPr>
        <w:t>帯主75歳以上の世帯数及び単独世帯数は、いずれも</w:t>
      </w:r>
      <w:r w:rsidR="00F90D63">
        <w:rPr>
          <w:rFonts w:ascii="UD デジタル 教科書体 NK-R" w:eastAsia="UD デジタル 教科書体 NK-R" w:hAnsi="ＭＳ 明朝" w:hint="eastAsia"/>
        </w:rPr>
        <w:t>２０２５</w:t>
      </w:r>
      <w:r w:rsidRPr="00AA2B1E">
        <w:rPr>
          <w:rFonts w:ascii="UD デジタル 教科書体 NK-R" w:eastAsia="UD デジタル 教科書体 NK-R" w:hAnsi="ＭＳ 明朝" w:hint="eastAsia"/>
        </w:rPr>
        <w:t>年または</w:t>
      </w:r>
      <w:r w:rsidR="00B54324">
        <w:rPr>
          <w:rFonts w:ascii="UD デジタル 教科書体 NK-R" w:eastAsia="UD デジタル 教科書体 NK-R" w:hAnsi="ＭＳ 明朝" w:hint="eastAsia"/>
        </w:rPr>
        <w:t>２０３０</w:t>
      </w:r>
      <w:r w:rsidR="008623CE" w:rsidRPr="00AA2B1E">
        <w:rPr>
          <w:rFonts w:ascii="UD デジタル 教科書体 NK-R" w:eastAsia="UD デジタル 教科書体 NK-R" w:hAnsi="ＭＳ 明朝" w:hint="eastAsia"/>
        </w:rPr>
        <w:t>年をピークに、緩やかに減少</w:t>
      </w:r>
      <w:r w:rsidR="0016060B" w:rsidRPr="00AA2B1E">
        <w:rPr>
          <w:rFonts w:ascii="UD デジタル 教科書体 NK-R" w:eastAsia="UD デジタル 教科書体 NK-R" w:hAnsi="ＭＳ 明朝" w:hint="eastAsia"/>
        </w:rPr>
        <w:t>し、世帯主</w:t>
      </w:r>
      <w:r w:rsidR="00B54324">
        <w:rPr>
          <w:rFonts w:ascii="UD デジタル 教科書体 NK-R" w:eastAsia="UD デジタル 教科書体 NK-R" w:hAnsi="ＭＳ 明朝" w:hint="eastAsia"/>
        </w:rPr>
        <w:t>７５</w:t>
      </w:r>
      <w:r w:rsidR="0016060B" w:rsidRPr="00AA2B1E">
        <w:rPr>
          <w:rFonts w:ascii="UD デジタル 教科書体 NK-R" w:eastAsia="UD デジタル 教科書体 NK-R" w:hAnsi="ＭＳ 明朝" w:hint="eastAsia"/>
        </w:rPr>
        <w:t>歳以上世帯における単独世帯の割合は、４割台で推移</w:t>
      </w:r>
      <w:r w:rsidR="008623CE" w:rsidRPr="00AA2B1E">
        <w:rPr>
          <w:rFonts w:ascii="UD デジタル 教科書体 NK-R" w:eastAsia="UD デジタル 教科書体 NK-R" w:hAnsi="ＭＳ 明朝" w:hint="eastAsia"/>
        </w:rPr>
        <w:t>する見込みです。</w:t>
      </w:r>
      <w:r w:rsidRPr="00AA2B1E">
        <w:rPr>
          <w:rFonts w:ascii="UD デジタル 教科書体 NK-R" w:eastAsia="UD デジタル 教科書体 NK-R" w:hAnsi="ＭＳ 明朝" w:hint="eastAsia"/>
        </w:rPr>
        <w:t>上のグラフ</w:t>
      </w:r>
      <w:r w:rsidR="008623CE" w:rsidRPr="00AA2B1E">
        <w:rPr>
          <w:rFonts w:ascii="UD デジタル 教科書体 NK-R" w:eastAsia="UD デジタル 教科書体 NK-R" w:hAnsi="ＭＳ 明朝" w:hint="eastAsia"/>
        </w:rPr>
        <w:t>と</w:t>
      </w:r>
      <w:r w:rsidR="0016060B" w:rsidRPr="00AA2B1E">
        <w:rPr>
          <w:rFonts w:ascii="UD デジタル 教科書体 NK-R" w:eastAsia="UD デジタル 教科書体 NK-R" w:hAnsi="ＭＳ 明朝" w:hint="eastAsia"/>
        </w:rPr>
        <w:t>併せ</w:t>
      </w:r>
      <w:r w:rsidR="008150F5">
        <w:rPr>
          <w:rFonts w:ascii="UD デジタル 教科書体 NK-R" w:eastAsia="UD デジタル 教科書体 NK-R" w:hAnsi="ＭＳ 明朝" w:hint="eastAsia"/>
        </w:rPr>
        <w:t>て</w:t>
      </w:r>
      <w:r w:rsidR="0016060B" w:rsidRPr="00AA2B1E">
        <w:rPr>
          <w:rFonts w:ascii="UD デジタル 教科書体 NK-R" w:eastAsia="UD デジタル 教科書体 NK-R" w:hAnsi="ＭＳ 明朝" w:hint="eastAsia"/>
        </w:rPr>
        <w:t>考えると</w:t>
      </w:r>
      <w:r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２０３０</w:t>
      </w:r>
      <w:r w:rsidR="00FC36C9" w:rsidRPr="00AA2B1E">
        <w:rPr>
          <w:rFonts w:ascii="UD デジタル 教科書体 NK-R" w:eastAsia="UD デジタル 教科書体 NK-R" w:hAnsi="ＭＳ 明朝" w:hint="eastAsia"/>
        </w:rPr>
        <w:t>年以降の高齢者世帯数・高齢者単独</w:t>
      </w:r>
      <w:r w:rsidRPr="00AA2B1E">
        <w:rPr>
          <w:rFonts w:ascii="UD デジタル 教科書体 NK-R" w:eastAsia="UD デジタル 教科書体 NK-R" w:hAnsi="ＭＳ 明朝" w:hint="eastAsia"/>
        </w:rPr>
        <w:t>世帯数の増加は、いずれも</w:t>
      </w:r>
      <w:r w:rsidR="00B54324">
        <w:rPr>
          <w:rFonts w:ascii="UD デジタル 教科書体 NK-R" w:eastAsia="UD デジタル 教科書体 NK-R" w:hAnsi="ＭＳ 明朝" w:hint="eastAsia"/>
        </w:rPr>
        <w:t>６５</w:t>
      </w:r>
      <w:r w:rsidRPr="00AA2B1E">
        <w:rPr>
          <w:rFonts w:ascii="UD デジタル 教科書体 NK-R" w:eastAsia="UD デジタル 教科書体 NK-R" w:hAnsi="ＭＳ 明朝" w:hint="eastAsia"/>
        </w:rPr>
        <w:t>歳～</w:t>
      </w:r>
      <w:r w:rsidR="00B54324">
        <w:rPr>
          <w:rFonts w:ascii="UD デジタル 教科書体 NK-R" w:eastAsia="UD デジタル 教科書体 NK-R" w:hAnsi="ＭＳ 明朝" w:hint="eastAsia"/>
        </w:rPr>
        <w:t>７５</w:t>
      </w:r>
      <w:r w:rsidRPr="00AA2B1E">
        <w:rPr>
          <w:rFonts w:ascii="UD デジタル 教科書体 NK-R" w:eastAsia="UD デジタル 教科書体 NK-R" w:hAnsi="ＭＳ 明朝" w:hint="eastAsia"/>
        </w:rPr>
        <w:t>歳未満を世帯主とする世帯の増加によ</w:t>
      </w:r>
      <w:r w:rsidRPr="00A70EF5">
        <w:rPr>
          <w:rFonts w:ascii="UD デジタル 教科書体 NK-R" w:eastAsia="UD デジタル 教科書体 NK-R" w:hAnsi="ＭＳ 明朝" w:hint="eastAsia"/>
        </w:rPr>
        <w:t>るものと推測できます。</w:t>
      </w:r>
    </w:p>
    <w:p w14:paraId="5BAE994C" w14:textId="25A33209" w:rsidR="00C97B36" w:rsidRDefault="00C97B36" w:rsidP="00C97B36">
      <w:pPr>
        <w:snapToGrid w:val="0"/>
        <w:ind w:firstLineChars="100" w:firstLine="227"/>
        <w:jc w:val="center"/>
        <w:rPr>
          <w:rFonts w:ascii="UD デジタル 教科書体 NK-R" w:eastAsia="UD デジタル 教科書体 NK-R" w:hAnsi="ＭＳ 明朝"/>
          <w:b/>
        </w:rPr>
      </w:pPr>
      <w:r w:rsidRPr="00C97B36">
        <w:rPr>
          <w:rFonts w:ascii="UD デジタル 教科書体 NK-R" w:eastAsia="UD デジタル 教科書体 NK-R" w:hAnsi="ＭＳ 明朝" w:hint="eastAsia"/>
          <w:b/>
        </w:rPr>
        <w:t>【</w:t>
      </w:r>
      <w:r>
        <w:rPr>
          <w:rFonts w:ascii="UD デジタル 教科書体 NK-R" w:eastAsia="UD デジタル 教科書体 NK-R" w:hAnsi="ＭＳ 明朝" w:hint="eastAsia"/>
          <w:b/>
        </w:rPr>
        <w:t>世帯主７５歳以上の世帯数と単独世帯数・単独世帯割合</w:t>
      </w:r>
      <w:r w:rsidRPr="00C97B36">
        <w:rPr>
          <w:rFonts w:ascii="UD デジタル 教科書体 NK-R" w:eastAsia="UD デジタル 教科書体 NK-R" w:hAnsi="ＭＳ 明朝" w:hint="eastAsia"/>
          <w:b/>
        </w:rPr>
        <w:t>】</w:t>
      </w:r>
    </w:p>
    <w:p w14:paraId="00C3529F" w14:textId="0ACB795A" w:rsidR="006D76F0" w:rsidRDefault="00297988" w:rsidP="00B43911">
      <w:pPr>
        <w:snapToGrid w:val="0"/>
        <w:ind w:firstLineChars="100" w:firstLine="227"/>
        <w:rPr>
          <w:rFonts w:ascii="UD デジタル 教科書体 NK-R" w:eastAsia="UD デジタル 教科書体 NK-R" w:hAnsi="ＭＳ 明朝"/>
          <w:b/>
        </w:rPr>
      </w:pPr>
      <w:r>
        <w:rPr>
          <w:rFonts w:ascii="UD デジタル 教科書体 NK-R" w:eastAsia="UD デジタル 教科書体 NK-R" w:hAnsi="ＭＳ 明朝"/>
          <w:b/>
          <w:noProof/>
        </w:rPr>
        <w:drawing>
          <wp:inline distT="0" distB="0" distL="0" distR="0" wp14:anchorId="51B0E256" wp14:editId="5F795A18">
            <wp:extent cx="6071870" cy="3143250"/>
            <wp:effectExtent l="0" t="0" r="508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890" cy="3146884"/>
                    </a:xfrm>
                    <a:prstGeom prst="rect">
                      <a:avLst/>
                    </a:prstGeom>
                    <a:noFill/>
                    <a:ln>
                      <a:noFill/>
                    </a:ln>
                  </pic:spPr>
                </pic:pic>
              </a:graphicData>
            </a:graphic>
          </wp:inline>
        </w:drawing>
      </w:r>
    </w:p>
    <w:p w14:paraId="713A27B4" w14:textId="77777777" w:rsidR="00B43911" w:rsidRPr="006D76F0" w:rsidRDefault="00B43911" w:rsidP="00B43911">
      <w:pPr>
        <w:snapToGrid w:val="0"/>
        <w:ind w:firstLineChars="100" w:firstLine="147"/>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出典：総務省「国勢調査」（2</w:t>
      </w:r>
      <w:r>
        <w:rPr>
          <w:rFonts w:ascii="UD デジタル 教科書体 NK-R" w:eastAsia="UD デジタル 教科書体 NK-R" w:hAnsi="ＭＳ 明朝"/>
          <w:sz w:val="16"/>
        </w:rPr>
        <w:t>000</w:t>
      </w:r>
      <w:r>
        <w:rPr>
          <w:rFonts w:ascii="UD デジタル 教科書体 NK-R" w:eastAsia="UD デジタル 教科書体 NK-R" w:hAnsi="ＭＳ 明朝" w:hint="eastAsia"/>
          <w:sz w:val="16"/>
        </w:rPr>
        <w:t>年～2</w:t>
      </w:r>
      <w:r>
        <w:rPr>
          <w:rFonts w:ascii="UD デジタル 教科書体 NK-R" w:eastAsia="UD デジタル 教科書体 NK-R" w:hAnsi="ＭＳ 明朝"/>
          <w:sz w:val="16"/>
        </w:rPr>
        <w:t>020</w:t>
      </w:r>
      <w:r>
        <w:rPr>
          <w:rFonts w:ascii="UD デジタル 教科書体 NK-R" w:eastAsia="UD デジタル 教科書体 NK-R" w:hAnsi="ＭＳ 明朝" w:hint="eastAsia"/>
          <w:sz w:val="16"/>
        </w:rPr>
        <w:t>年）、国立社会保障・人口問題研究所「日本の</w:t>
      </w:r>
      <w:r w:rsidRPr="00A073DB">
        <w:rPr>
          <w:rFonts w:ascii="UD デジタル 教科書体 NK-R" w:eastAsia="UD デジタル 教科書体 NK-R" w:hAnsi="ＭＳ 明朝" w:hint="eastAsia"/>
          <w:sz w:val="16"/>
        </w:rPr>
        <w:t>世帯数の将来推計</w:t>
      </w:r>
      <w:r>
        <w:rPr>
          <w:rFonts w:ascii="UD デジタル 教科書体 NK-R" w:eastAsia="UD デジタル 教科書体 NK-R" w:hAnsi="ＭＳ 明朝" w:hint="eastAsia"/>
          <w:sz w:val="16"/>
        </w:rPr>
        <w:t>（平成3</w:t>
      </w:r>
      <w:r>
        <w:rPr>
          <w:rFonts w:ascii="UD デジタル 教科書体 NK-R" w:eastAsia="UD デジタル 教科書体 NK-R" w:hAnsi="ＭＳ 明朝"/>
          <w:sz w:val="16"/>
        </w:rPr>
        <w:t>1</w:t>
      </w:r>
      <w:r>
        <w:rPr>
          <w:rFonts w:ascii="UD デジタル 教科書体 NK-R" w:eastAsia="UD デジタル 教科書体 NK-R" w:hAnsi="ＭＳ 明朝" w:hint="eastAsia"/>
          <w:sz w:val="16"/>
        </w:rPr>
        <w:t>年4月推計）」を用いて大阪府で作成</w:t>
      </w:r>
    </w:p>
    <w:p w14:paraId="5D069C6B" w14:textId="6873B90A" w:rsidR="001B4F3B" w:rsidRPr="00A70EF5" w:rsidRDefault="006843F4" w:rsidP="00A70EF5">
      <w:pPr>
        <w:snapToGrid w:val="0"/>
        <w:rPr>
          <w:rFonts w:ascii="UD デジタル 教科書体 NK-R" w:eastAsia="UD デジタル 教科書体 NK-R" w:hAnsi="ＭＳ ゴシック"/>
          <w:b/>
          <w:color w:val="000000"/>
        </w:rPr>
      </w:pPr>
      <w:r>
        <w:rPr>
          <w:rFonts w:ascii="UD デジタル 教科書体 NK-R" w:eastAsia="UD デジタル 教科書体 NK-R" w:hAnsi="ＭＳ ゴシック" w:hint="eastAsia"/>
          <w:b/>
        </w:rPr>
        <w:lastRenderedPageBreak/>
        <w:t>（３）府内市町村の推移（地域別）</w:t>
      </w:r>
    </w:p>
    <w:p w14:paraId="2129992B" w14:textId="79B98405" w:rsidR="00375F03" w:rsidRDefault="001B4F3B" w:rsidP="00A70EF5">
      <w:pPr>
        <w:snapToGrid w:val="0"/>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 xml:space="preserve">　　すべての地域で、高齢者人口の割合が増加し、生産年齢人口及び年少人口の割合が減少すると見</w:t>
      </w:r>
      <w:r w:rsidR="00E764A1" w:rsidRPr="00A70EF5">
        <w:rPr>
          <w:rFonts w:ascii="UD デジタル 教科書体 NK-R" w:eastAsia="UD デジタル 教科書体 NK-R" w:hAnsi="ＭＳ 明朝" w:hint="eastAsia"/>
        </w:rPr>
        <w:t>込まれます。</w:t>
      </w:r>
      <w:r w:rsidRPr="00A70EF5">
        <w:rPr>
          <w:rFonts w:ascii="UD デジタル 教科書体 NK-R" w:eastAsia="UD デジタル 教科書体 NK-R" w:hAnsi="ＭＳ 明朝" w:hint="eastAsia"/>
        </w:rPr>
        <w:t>特に、南河内地域では、</w:t>
      </w:r>
      <w:r w:rsidR="00B54324">
        <w:rPr>
          <w:rFonts w:ascii="UD デジタル 教科書体 NK-R" w:eastAsia="UD デジタル 教科書体 NK-R" w:hAnsi="ＭＳ 明朝" w:hint="eastAsia"/>
        </w:rPr>
        <w:t>２０４</w:t>
      </w:r>
      <w:r w:rsidR="003900B4">
        <w:rPr>
          <w:rFonts w:ascii="UD デジタル 教科書体 NK-R" w:eastAsia="UD デジタル 教科書体 NK-R" w:hAnsi="ＭＳ 明朝" w:hint="eastAsia"/>
        </w:rPr>
        <w:t>0</w:t>
      </w:r>
      <w:r w:rsidRPr="00A70EF5">
        <w:rPr>
          <w:rFonts w:ascii="UD デジタル 教科書体 NK-R" w:eastAsia="UD デジタル 教科書体 NK-R" w:hAnsi="ＭＳ 明朝" w:hint="eastAsia"/>
        </w:rPr>
        <w:t>年に高齢者人口が</w:t>
      </w:r>
      <w:r w:rsidR="00B54324">
        <w:rPr>
          <w:rFonts w:ascii="UD デジタル 教科書体 NK-R" w:eastAsia="UD デジタル 教科書体 NK-R" w:hAnsi="ＭＳ 明朝" w:hint="eastAsia"/>
        </w:rPr>
        <w:t>４</w:t>
      </w:r>
      <w:r w:rsidRPr="00A70EF5">
        <w:rPr>
          <w:rFonts w:ascii="UD デジタル 教科書体 NK-R" w:eastAsia="UD デジタル 教科書体 NK-R" w:hAnsi="ＭＳ 明朝" w:hint="eastAsia"/>
        </w:rPr>
        <w:t>割を超えるとともに、生産年齢人口が</w:t>
      </w:r>
      <w:r w:rsidR="00B54324">
        <w:rPr>
          <w:rFonts w:ascii="UD デジタル 教科書体 NK-R" w:eastAsia="UD デジタル 教科書体 NK-R" w:hAnsi="ＭＳ 明朝" w:hint="eastAsia"/>
        </w:rPr>
        <w:t>５</w:t>
      </w:r>
      <w:r w:rsidRPr="00A70EF5">
        <w:rPr>
          <w:rFonts w:ascii="UD デジタル 教科書体 NK-R" w:eastAsia="UD デジタル 教科書体 NK-R" w:hAnsi="ＭＳ 明朝" w:hint="eastAsia"/>
        </w:rPr>
        <w:t>割を切り、</w:t>
      </w:r>
      <w:r w:rsidR="00E764A1" w:rsidRPr="00A70EF5">
        <w:rPr>
          <w:rFonts w:ascii="UD デジタル 教科書体 NK-R" w:eastAsia="UD デジタル 教科書体 NK-R" w:hAnsi="ＭＳ 明朝" w:hint="eastAsia"/>
        </w:rPr>
        <w:t>高齢化の進展が見込まれて</w:t>
      </w:r>
      <w:r w:rsidR="00B20DD8">
        <w:rPr>
          <w:rFonts w:ascii="UD デジタル 教科書体 NK-R" w:eastAsia="UD デジタル 教科書体 NK-R" w:hAnsi="ＭＳ 明朝" w:hint="eastAsia"/>
        </w:rPr>
        <w:t>い</w:t>
      </w:r>
      <w:r w:rsidR="00E764A1" w:rsidRPr="00A70EF5">
        <w:rPr>
          <w:rFonts w:ascii="UD デジタル 教科書体 NK-R" w:eastAsia="UD デジタル 教科書体 NK-R" w:hAnsi="ＭＳ 明朝" w:hint="eastAsia"/>
        </w:rPr>
        <w:t>ます。</w:t>
      </w:r>
    </w:p>
    <w:p w14:paraId="06922312" w14:textId="65DA7813" w:rsidR="00375F03" w:rsidRDefault="00715D7C"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7840" behindDoc="1" locked="0" layoutInCell="1" allowOverlap="1" wp14:anchorId="580D44C4" wp14:editId="31E4DC9B">
            <wp:simplePos x="0" y="0"/>
            <wp:positionH relativeFrom="margin">
              <wp:posOffset>956136</wp:posOffset>
            </wp:positionH>
            <wp:positionV relativeFrom="paragraph">
              <wp:posOffset>175953</wp:posOffset>
            </wp:positionV>
            <wp:extent cx="2150110" cy="1704340"/>
            <wp:effectExtent l="19050" t="19050" r="21590" b="1016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011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UD デジタル 教科書体 NK-R" w:eastAsia="UD デジタル 教科書体 NK-R" w:hAnsi="ＭＳ 明朝"/>
          <w:noProof/>
        </w:rPr>
        <w:drawing>
          <wp:anchor distT="0" distB="0" distL="114300" distR="114300" simplePos="0" relativeHeight="251748864" behindDoc="1" locked="0" layoutInCell="1" allowOverlap="1" wp14:anchorId="3CD13251" wp14:editId="068F631D">
            <wp:simplePos x="0" y="0"/>
            <wp:positionH relativeFrom="margin">
              <wp:posOffset>3542030</wp:posOffset>
            </wp:positionH>
            <wp:positionV relativeFrom="paragraph">
              <wp:posOffset>93691</wp:posOffset>
            </wp:positionV>
            <wp:extent cx="2126615" cy="1703964"/>
            <wp:effectExtent l="19050" t="19050" r="26035" b="1079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6615" cy="1703964"/>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7C513838" w14:textId="22B8A814" w:rsidR="00375F03" w:rsidRDefault="00375F03" w:rsidP="00A70EF5">
      <w:pPr>
        <w:snapToGrid w:val="0"/>
        <w:rPr>
          <w:rFonts w:ascii="UD デジタル 教科書体 NK-R" w:eastAsia="UD デジタル 教科書体 NK-R" w:hAnsi="ＭＳ 明朝"/>
        </w:rPr>
      </w:pPr>
    </w:p>
    <w:p w14:paraId="4E5F8B49" w14:textId="1F0AF5DF" w:rsidR="00375F03" w:rsidRDefault="00375F03" w:rsidP="00A70EF5">
      <w:pPr>
        <w:snapToGrid w:val="0"/>
        <w:rPr>
          <w:rFonts w:ascii="UD デジタル 教科書体 NK-R" w:eastAsia="UD デジタル 教科書体 NK-R" w:hAnsi="ＭＳ 明朝"/>
        </w:rPr>
      </w:pPr>
    </w:p>
    <w:p w14:paraId="52661451" w14:textId="7220050C" w:rsidR="00375F03" w:rsidRDefault="00375F03" w:rsidP="00A70EF5">
      <w:pPr>
        <w:snapToGrid w:val="0"/>
        <w:rPr>
          <w:rFonts w:ascii="UD デジタル 教科書体 NK-R" w:eastAsia="UD デジタル 教科書体 NK-R" w:hAnsi="ＭＳ 明朝"/>
        </w:rPr>
      </w:pPr>
    </w:p>
    <w:p w14:paraId="3A3BA8FE" w14:textId="4FED20A4" w:rsidR="00375F03" w:rsidRDefault="00375F03" w:rsidP="00A70EF5">
      <w:pPr>
        <w:snapToGrid w:val="0"/>
        <w:rPr>
          <w:rFonts w:ascii="UD デジタル 教科書体 NK-R" w:eastAsia="UD デジタル 教科書体 NK-R" w:hAnsi="ＭＳ 明朝"/>
        </w:rPr>
      </w:pPr>
    </w:p>
    <w:p w14:paraId="08472C1F" w14:textId="0C3C6947" w:rsidR="00375F03" w:rsidRDefault="00375F03" w:rsidP="00A70EF5">
      <w:pPr>
        <w:snapToGrid w:val="0"/>
        <w:rPr>
          <w:rFonts w:ascii="UD デジタル 教科書体 NK-R" w:eastAsia="UD デジタル 教科書体 NK-R" w:hAnsi="ＭＳ 明朝"/>
        </w:rPr>
      </w:pPr>
    </w:p>
    <w:p w14:paraId="1D305F48" w14:textId="76A1F41F" w:rsidR="00375F03" w:rsidRDefault="00375F03" w:rsidP="00A70EF5">
      <w:pPr>
        <w:snapToGrid w:val="0"/>
        <w:rPr>
          <w:rFonts w:ascii="UD デジタル 教科書体 NK-R" w:eastAsia="UD デジタル 教科書体 NK-R" w:hAnsi="ＭＳ 明朝"/>
        </w:rPr>
      </w:pPr>
    </w:p>
    <w:p w14:paraId="767B0B19" w14:textId="5DF4C9C8"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0432" behindDoc="0" locked="0" layoutInCell="1" allowOverlap="1" wp14:anchorId="4632CE8F" wp14:editId="03BCCD20">
                <wp:simplePos x="0" y="0"/>
                <wp:positionH relativeFrom="column">
                  <wp:posOffset>2939793</wp:posOffset>
                </wp:positionH>
                <wp:positionV relativeFrom="paragraph">
                  <wp:posOffset>74872</wp:posOffset>
                </wp:positionV>
                <wp:extent cx="506740" cy="1266835"/>
                <wp:effectExtent l="57150" t="38100" r="45720" b="28575"/>
                <wp:wrapNone/>
                <wp:docPr id="3495"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6740" cy="1266835"/>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17EA1CE" id="_x0000_t32" coordsize="21600,21600" o:spt="32" o:oned="t" path="m,l21600,21600e" filled="f">
                <v:path arrowok="t" fillok="f" o:connecttype="none"/>
                <o:lock v:ext="edit" shapetype="t"/>
              </v:shapetype>
              <v:shape id="AutoShape 3394" o:spid="_x0000_s1026" type="#_x0000_t32" style="position:absolute;left:0;text-align:left;margin-left:231.5pt;margin-top:5.9pt;width:39.9pt;height:99.7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" strokeweight="4.5pt">
                <v:stroke endarrow="classic" endarrowwidth="wide" endarrowlength="long"/>
              </v:shape>
            </w:pict>
          </mc:Fallback>
        </mc:AlternateContent>
      </w:r>
      <w:r>
        <w:rPr>
          <w:rFonts w:ascii="UD デジタル 教科書体 NK-R" w:eastAsia="UD デジタル 教科書体 NK-R" w:hAnsi="ＭＳ 明朝"/>
          <w:noProof/>
        </w:rPr>
        <mc:AlternateContent>
          <mc:Choice Requires="wps">
            <w:drawing>
              <wp:anchor distT="0" distB="0" distL="114300" distR="114300" simplePos="0" relativeHeight="251732480" behindDoc="0" locked="0" layoutInCell="1" allowOverlap="1" wp14:anchorId="4909CD64" wp14:editId="797F3575">
                <wp:simplePos x="0" y="0"/>
                <wp:positionH relativeFrom="column">
                  <wp:posOffset>3877236</wp:posOffset>
                </wp:positionH>
                <wp:positionV relativeFrom="paragraph">
                  <wp:posOffset>160481</wp:posOffset>
                </wp:positionV>
                <wp:extent cx="130043" cy="1104405"/>
                <wp:effectExtent l="57150" t="38100" r="60960" b="19685"/>
                <wp:wrapNone/>
                <wp:docPr id="3496"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3" cy="1104405"/>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B41528D" id="AutoShape 3394" o:spid="_x0000_s1026" type="#_x0000_t32" style="position:absolute;left:0;text-align:left;margin-left:305.3pt;margin-top:12.65pt;width:10.25pt;height:86.9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" strokeweight="4.5pt">
                <v:stroke endarrow="open"/>
              </v:shape>
            </w:pict>
          </mc:Fallback>
        </mc:AlternateContent>
      </w:r>
    </w:p>
    <w:p w14:paraId="608D83B1" w14:textId="43795093"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9888" behindDoc="1" locked="0" layoutInCell="1" allowOverlap="1" wp14:anchorId="68BB58EA" wp14:editId="15C48C29">
            <wp:simplePos x="0" y="0"/>
            <wp:positionH relativeFrom="margin">
              <wp:posOffset>4549140</wp:posOffset>
            </wp:positionH>
            <wp:positionV relativeFrom="paragraph">
              <wp:posOffset>131387</wp:posOffset>
            </wp:positionV>
            <wp:extent cx="2125980" cy="1704340"/>
            <wp:effectExtent l="19050" t="19050" r="26670" b="1016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46816" behindDoc="1" locked="0" layoutInCell="1" allowOverlap="1" wp14:anchorId="2168E9EB" wp14:editId="2014E614">
            <wp:simplePos x="0" y="0"/>
            <wp:positionH relativeFrom="margin">
              <wp:posOffset>688283</wp:posOffset>
            </wp:positionH>
            <wp:positionV relativeFrom="paragraph">
              <wp:posOffset>138430</wp:posOffset>
            </wp:positionV>
            <wp:extent cx="2135026" cy="1704340"/>
            <wp:effectExtent l="19050" t="19050" r="17780" b="1016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5026" cy="17043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5BEE125" w14:textId="21432C37"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45792" behindDoc="1" locked="0" layoutInCell="1" allowOverlap="1" wp14:anchorId="7ACC0328" wp14:editId="07237610">
            <wp:simplePos x="0" y="0"/>
            <wp:positionH relativeFrom="margin">
              <wp:posOffset>2281242</wp:posOffset>
            </wp:positionH>
            <wp:positionV relativeFrom="paragraph">
              <wp:posOffset>231140</wp:posOffset>
            </wp:positionV>
            <wp:extent cx="2456597" cy="3956176"/>
            <wp:effectExtent l="0" t="0" r="0" b="0"/>
            <wp:wrapNone/>
            <wp:docPr id="3504" name="図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456597" cy="3956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9CB64" w14:textId="1FC24D62" w:rsidR="00375F03" w:rsidRDefault="00375F03" w:rsidP="00A70EF5">
      <w:pPr>
        <w:snapToGrid w:val="0"/>
        <w:rPr>
          <w:rFonts w:ascii="UD デジタル 教科書体 NK-R" w:eastAsia="UD デジタル 教科書体 NK-R" w:hAnsi="ＭＳ 明朝"/>
        </w:rPr>
      </w:pPr>
    </w:p>
    <w:p w14:paraId="51776117" w14:textId="39F1D7ED" w:rsidR="00375F03" w:rsidRDefault="00375F03" w:rsidP="00A70EF5">
      <w:pPr>
        <w:snapToGrid w:val="0"/>
        <w:rPr>
          <w:rFonts w:ascii="UD デジタル 教科書体 NK-R" w:eastAsia="UD デジタル 教科書体 NK-R" w:hAnsi="ＭＳ 明朝"/>
        </w:rPr>
      </w:pPr>
    </w:p>
    <w:p w14:paraId="7D31C671" w14:textId="11FBEEE9" w:rsidR="00375F03" w:rsidRDefault="00375F03" w:rsidP="00A70EF5">
      <w:pPr>
        <w:snapToGrid w:val="0"/>
        <w:rPr>
          <w:rFonts w:ascii="UD デジタル 教科書体 NK-R" w:eastAsia="UD デジタル 教科書体 NK-R" w:hAnsi="ＭＳ 明朝"/>
        </w:rPr>
      </w:pPr>
    </w:p>
    <w:p w14:paraId="3E4FC583" w14:textId="45FFCC61" w:rsidR="00375F03" w:rsidRDefault="00E62F75" w:rsidP="00375F03">
      <w:pPr>
        <w:snapToGrid w:val="0"/>
        <w:jc w:val="center"/>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4528" behindDoc="0" locked="0" layoutInCell="1" allowOverlap="1" wp14:anchorId="5C6D764A" wp14:editId="0ACE556C">
                <wp:simplePos x="0" y="0"/>
                <wp:positionH relativeFrom="column">
                  <wp:posOffset>2707781</wp:posOffset>
                </wp:positionH>
                <wp:positionV relativeFrom="paragraph">
                  <wp:posOffset>215000</wp:posOffset>
                </wp:positionV>
                <wp:extent cx="846161" cy="532262"/>
                <wp:effectExtent l="38100" t="38100" r="30480" b="39370"/>
                <wp:wrapNone/>
                <wp:docPr id="3498"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46161" cy="532262"/>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FA08AC" id="AutoShape 3394" o:spid="_x0000_s1026" type="#_x0000_t32" style="position:absolute;left:0;text-align:left;margin-left:213.2pt;margin-top:16.95pt;width:66.65pt;height:41.9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" strokeweight="4.5pt">
                <v:stroke endarrow="classic" endarrowwidth="wide" endarrowlength="long"/>
              </v:shape>
            </w:pict>
          </mc:Fallback>
        </mc:AlternateContent>
      </w:r>
      <w:r>
        <w:rPr>
          <w:rFonts w:ascii="UD デジタル 教科書体 NK-R" w:eastAsia="UD デジタル 教科書体 NK-R" w:hAnsi="ＭＳ 明朝"/>
          <w:noProof/>
        </w:rPr>
        <mc:AlternateContent>
          <mc:Choice Requires="wps">
            <w:drawing>
              <wp:anchor distT="0" distB="0" distL="114300" distR="114300" simplePos="0" relativeHeight="251742720" behindDoc="0" locked="0" layoutInCell="1" allowOverlap="1" wp14:anchorId="79AFCE5E" wp14:editId="0930E05B">
                <wp:simplePos x="0" y="0"/>
                <wp:positionH relativeFrom="column">
                  <wp:posOffset>4149725</wp:posOffset>
                </wp:positionH>
                <wp:positionV relativeFrom="paragraph">
                  <wp:posOffset>79762</wp:posOffset>
                </wp:positionV>
                <wp:extent cx="463311" cy="178129"/>
                <wp:effectExtent l="19050" t="76200" r="0" b="88900"/>
                <wp:wrapNone/>
                <wp:docPr id="3502"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311" cy="178129"/>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380DA1" id="AutoShape 3394" o:spid="_x0000_s1026" type="#_x0000_t32" style="position:absolute;left:0;text-align:left;margin-left:326.75pt;margin-top:6.3pt;width:36.5pt;height:14.0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" strokeweight="4.5pt">
                <v:stroke endarrow="open"/>
              </v:shape>
            </w:pict>
          </mc:Fallback>
        </mc:AlternateContent>
      </w:r>
    </w:p>
    <w:p w14:paraId="785BB563" w14:textId="67C695B8" w:rsidR="00375F03" w:rsidRDefault="00375F03" w:rsidP="00A70EF5">
      <w:pPr>
        <w:snapToGrid w:val="0"/>
        <w:rPr>
          <w:rFonts w:ascii="UD デジタル 教科書体 NK-R" w:eastAsia="UD デジタル 教科書体 NK-R" w:hAnsi="ＭＳ 明朝"/>
        </w:rPr>
      </w:pPr>
    </w:p>
    <w:p w14:paraId="6E7665DB" w14:textId="7AA645D4" w:rsidR="00375F03" w:rsidRDefault="00375F03" w:rsidP="00A70EF5">
      <w:pPr>
        <w:snapToGrid w:val="0"/>
        <w:rPr>
          <w:rFonts w:ascii="UD デジタル 教科書体 NK-R" w:eastAsia="UD デジタル 教科書体 NK-R" w:hAnsi="ＭＳ 明朝"/>
        </w:rPr>
      </w:pPr>
    </w:p>
    <w:p w14:paraId="0A2CB027" w14:textId="3563BDB9" w:rsidR="00375F03" w:rsidRDefault="00E34891" w:rsidP="00375F03">
      <w:pPr>
        <w:tabs>
          <w:tab w:val="left" w:pos="5902"/>
        </w:tabs>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52960" behindDoc="1" locked="0" layoutInCell="1" allowOverlap="1" wp14:anchorId="3D79D10D" wp14:editId="4808D581">
            <wp:simplePos x="0" y="0"/>
            <wp:positionH relativeFrom="margin">
              <wp:posOffset>126365</wp:posOffset>
            </wp:positionH>
            <wp:positionV relativeFrom="paragraph">
              <wp:posOffset>153728</wp:posOffset>
            </wp:positionV>
            <wp:extent cx="2151380" cy="1716405"/>
            <wp:effectExtent l="19050" t="19050" r="20320" b="171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1380" cy="17164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0912" behindDoc="1" locked="0" layoutInCell="1" allowOverlap="1" wp14:anchorId="6C608948" wp14:editId="58B5975F">
            <wp:simplePos x="0" y="0"/>
            <wp:positionH relativeFrom="margin">
              <wp:posOffset>4424045</wp:posOffset>
            </wp:positionH>
            <wp:positionV relativeFrom="paragraph">
              <wp:posOffset>150841</wp:posOffset>
            </wp:positionV>
            <wp:extent cx="2151380" cy="1685290"/>
            <wp:effectExtent l="19050" t="19050" r="20320" b="1016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1380" cy="168529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62F75">
        <w:rPr>
          <w:rFonts w:ascii="UD デジタル 教科書体 NK-R" w:eastAsia="UD デジタル 教科書体 NK-R" w:hAnsi="ＭＳ 明朝"/>
          <w:noProof/>
        </w:rPr>
        <mc:AlternateContent>
          <mc:Choice Requires="wps">
            <w:drawing>
              <wp:anchor distT="0" distB="0" distL="114300" distR="114300" simplePos="0" relativeHeight="251744768" behindDoc="0" locked="0" layoutInCell="1" allowOverlap="1" wp14:anchorId="59C581EB" wp14:editId="5D7AAF53">
                <wp:simplePos x="0" y="0"/>
                <wp:positionH relativeFrom="column">
                  <wp:posOffset>3990975</wp:posOffset>
                </wp:positionH>
                <wp:positionV relativeFrom="paragraph">
                  <wp:posOffset>90995</wp:posOffset>
                </wp:positionV>
                <wp:extent cx="488950" cy="254635"/>
                <wp:effectExtent l="19050" t="19050" r="44450" b="69215"/>
                <wp:wrapNone/>
                <wp:docPr id="3503"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254635"/>
                        </a:xfrm>
                        <a:prstGeom prst="straightConnector1">
                          <a:avLst/>
                        </a:prstGeom>
                        <a:noFill/>
                        <a:ln w="5715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A416B9" id="AutoShape 3394" o:spid="_x0000_s1026" type="#_x0000_t32" style="position:absolute;left:0;text-align:left;margin-left:314.25pt;margin-top:7.15pt;width:38.5pt;height:20.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" strokeweight="4.5pt">
                <v:stroke endarrow="open"/>
              </v:shape>
            </w:pict>
          </mc:Fallback>
        </mc:AlternateContent>
      </w:r>
      <w:r w:rsidR="00375F03">
        <w:rPr>
          <w:rFonts w:ascii="UD デジタル 教科書体 NK-R" w:eastAsia="UD デジタル 教科書体 NK-R" w:hAnsi="ＭＳ 明朝"/>
        </w:rPr>
        <w:tab/>
      </w:r>
    </w:p>
    <w:p w14:paraId="2195D883" w14:textId="35E4E5FA" w:rsidR="00375F03" w:rsidRDefault="00375F03" w:rsidP="00A70EF5">
      <w:pPr>
        <w:snapToGrid w:val="0"/>
        <w:rPr>
          <w:rFonts w:ascii="UD デジタル 教科書体 NK-R" w:eastAsia="UD デジタル 教科書体 NK-R" w:hAnsi="ＭＳ 明朝"/>
        </w:rPr>
      </w:pPr>
    </w:p>
    <w:p w14:paraId="321DADCB" w14:textId="7C3AA799"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6576" behindDoc="0" locked="0" layoutInCell="1" allowOverlap="1" wp14:anchorId="48038B74" wp14:editId="3DDABC0A">
                <wp:simplePos x="0" y="0"/>
                <wp:positionH relativeFrom="column">
                  <wp:posOffset>2143438</wp:posOffset>
                </wp:positionH>
                <wp:positionV relativeFrom="paragraph">
                  <wp:posOffset>15232</wp:posOffset>
                </wp:positionV>
                <wp:extent cx="1377538" cy="380620"/>
                <wp:effectExtent l="38100" t="19050" r="32385" b="114935"/>
                <wp:wrapNone/>
                <wp:docPr id="3499"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538" cy="38062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D6C785" id="AutoShape 3394" o:spid="_x0000_s1026" type="#_x0000_t32" style="position:absolute;left:0;text-align:left;margin-left:168.75pt;margin-top:1.2pt;width:108.45pt;height:29.9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" strokeweight="4.5pt">
                <v:stroke endarrow="classic" endarrowwidth="wide" endarrowlength="long"/>
              </v:shape>
            </w:pict>
          </mc:Fallback>
        </mc:AlternateContent>
      </w:r>
    </w:p>
    <w:p w14:paraId="6D751DF4" w14:textId="6B64E17C" w:rsidR="00375F03" w:rsidRDefault="00375F03" w:rsidP="00A70EF5">
      <w:pPr>
        <w:snapToGrid w:val="0"/>
        <w:rPr>
          <w:rFonts w:ascii="UD デジタル 教科書体 NK-R" w:eastAsia="UD デジタル 教科書体 NK-R" w:hAnsi="ＭＳ 明朝"/>
        </w:rPr>
      </w:pPr>
    </w:p>
    <w:p w14:paraId="43D6B852" w14:textId="3598D268"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40672" behindDoc="0" locked="0" layoutInCell="1" allowOverlap="1" wp14:anchorId="7DF61EC9" wp14:editId="40BAF44D">
                <wp:simplePos x="0" y="0"/>
                <wp:positionH relativeFrom="column">
                  <wp:posOffset>3924737</wp:posOffset>
                </wp:positionH>
                <wp:positionV relativeFrom="paragraph">
                  <wp:posOffset>8660</wp:posOffset>
                </wp:positionV>
                <wp:extent cx="142108" cy="1115844"/>
                <wp:effectExtent l="76200" t="0" r="125095" b="65405"/>
                <wp:wrapNone/>
                <wp:docPr id="3501"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08" cy="1115844"/>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79BC6C" id="AutoShape 3394" o:spid="_x0000_s1026" type="#_x0000_t32" style="position:absolute;left:0;text-align:left;margin-left:309.05pt;margin-top:.7pt;width:11.2pt;height:87.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" strokeweight="4.5pt">
                <v:stroke endarrow="classic" endarrowwidth="wide" endarrowlength="long"/>
              </v:shape>
            </w:pict>
          </mc:Fallback>
        </mc:AlternateContent>
      </w:r>
    </w:p>
    <w:p w14:paraId="7BEA9EE2" w14:textId="5CCDD1B8" w:rsidR="00375F03" w:rsidRDefault="00E62F75"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mc:AlternateContent>
          <mc:Choice Requires="wps">
            <w:drawing>
              <wp:anchor distT="0" distB="0" distL="114300" distR="114300" simplePos="0" relativeHeight="251738624" behindDoc="0" locked="0" layoutInCell="1" allowOverlap="1" wp14:anchorId="21B8CDF6" wp14:editId="3C672354">
                <wp:simplePos x="0" y="0"/>
                <wp:positionH relativeFrom="column">
                  <wp:posOffset>2823499</wp:posOffset>
                </wp:positionH>
                <wp:positionV relativeFrom="paragraph">
                  <wp:posOffset>36945</wp:posOffset>
                </wp:positionV>
                <wp:extent cx="257694" cy="856500"/>
                <wp:effectExtent l="76200" t="0" r="47625" b="58420"/>
                <wp:wrapNone/>
                <wp:docPr id="3500" name="AutoShape 3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694" cy="856500"/>
                        </a:xfrm>
                        <a:prstGeom prst="straightConnector1">
                          <a:avLst/>
                        </a:prstGeom>
                        <a:noFill/>
                        <a:ln w="57150">
                          <a:gradFill flip="none" rotWithShape="1">
                            <a:gsLst>
                              <a:gs pos="0">
                                <a:schemeClr val="accent5">
                                  <a:lumMod val="65000"/>
                                </a:schemeClr>
                              </a:gs>
                              <a:gs pos="48000">
                                <a:schemeClr val="accent5">
                                  <a:lumMod val="97000"/>
                                  <a:lumOff val="3000"/>
                                </a:schemeClr>
                              </a:gs>
                              <a:gs pos="100000">
                                <a:schemeClr val="accent5">
                                  <a:lumMod val="60000"/>
                                  <a:lumOff val="40000"/>
                                </a:schemeClr>
                              </a:gs>
                            </a:gsLst>
                            <a:lin ang="16200000" scaled="1"/>
                            <a:tileRect/>
                          </a:gradFill>
                          <a:round/>
                          <a:headEnd/>
                          <a:tailEnd type="stealth"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3A342C" id="AutoShape 3394" o:spid="_x0000_s1026" type="#_x0000_t32" style="position:absolute;left:0;text-align:left;margin-left:222.3pt;margin-top:2.9pt;width:20.3pt;height:67.4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" strokeweight="4.5pt">
                <v:stroke endarrow="classic" endarrowwidth="wide" endarrowlength="long"/>
              </v:shape>
            </w:pict>
          </mc:Fallback>
        </mc:AlternateContent>
      </w:r>
    </w:p>
    <w:p w14:paraId="74A22669" w14:textId="76C706B4" w:rsidR="00375F03" w:rsidRDefault="00375F03" w:rsidP="00A70EF5">
      <w:pPr>
        <w:snapToGrid w:val="0"/>
        <w:rPr>
          <w:rFonts w:ascii="UD デジタル 教科書体 NK-R" w:eastAsia="UD デジタル 教科書体 NK-R" w:hAnsi="ＭＳ 明朝"/>
        </w:rPr>
      </w:pPr>
    </w:p>
    <w:p w14:paraId="29BA68E6" w14:textId="040A19C2" w:rsidR="00375F03" w:rsidRDefault="00375F03" w:rsidP="00A70EF5">
      <w:pPr>
        <w:snapToGrid w:val="0"/>
        <w:rPr>
          <w:rFonts w:ascii="UD デジタル 教科書体 NK-R" w:eastAsia="UD デジタル 教科書体 NK-R" w:hAnsi="ＭＳ 明朝"/>
        </w:rPr>
      </w:pPr>
    </w:p>
    <w:p w14:paraId="7CC31890" w14:textId="28F5062D" w:rsidR="00375F03" w:rsidRDefault="00E34891" w:rsidP="00A70EF5">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anchor distT="0" distB="0" distL="114300" distR="114300" simplePos="0" relativeHeight="251753984" behindDoc="1" locked="0" layoutInCell="1" allowOverlap="1" wp14:anchorId="32008858" wp14:editId="2AF7BDE3">
            <wp:simplePos x="0" y="0"/>
            <wp:positionH relativeFrom="margin">
              <wp:posOffset>1139248</wp:posOffset>
            </wp:positionH>
            <wp:positionV relativeFrom="paragraph">
              <wp:posOffset>159385</wp:posOffset>
            </wp:positionV>
            <wp:extent cx="2159155" cy="1701003"/>
            <wp:effectExtent l="19050" t="19050" r="12700" b="139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9155" cy="1701003"/>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715D7C">
        <w:rPr>
          <w:rFonts w:ascii="UD デジタル 教科書体 NK-R" w:eastAsia="UD デジタル 教科書体 NK-R" w:hAnsi="ＭＳ 明朝"/>
          <w:noProof/>
        </w:rPr>
        <w:drawing>
          <wp:anchor distT="0" distB="0" distL="114300" distR="114300" simplePos="0" relativeHeight="251751936" behindDoc="1" locked="0" layoutInCell="1" allowOverlap="1" wp14:anchorId="7A3A9B19" wp14:editId="1D911809">
            <wp:simplePos x="0" y="0"/>
            <wp:positionH relativeFrom="page">
              <wp:posOffset>4198447</wp:posOffset>
            </wp:positionH>
            <wp:positionV relativeFrom="paragraph">
              <wp:posOffset>151419</wp:posOffset>
            </wp:positionV>
            <wp:extent cx="2139829" cy="1698172"/>
            <wp:effectExtent l="19050" t="19050" r="13335" b="165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829" cy="1698172"/>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5801C53E" w14:textId="0B2213F1" w:rsidR="00375F03" w:rsidRDefault="00375F03" w:rsidP="00A70EF5">
      <w:pPr>
        <w:snapToGrid w:val="0"/>
        <w:rPr>
          <w:rFonts w:ascii="UD デジタル 教科書体 NK-R" w:eastAsia="UD デジタル 教科書体 NK-R" w:hAnsi="ＭＳ 明朝"/>
        </w:rPr>
      </w:pPr>
    </w:p>
    <w:p w14:paraId="14B051D3" w14:textId="17C5583A" w:rsidR="00375F03" w:rsidRDefault="00375F03" w:rsidP="00A70EF5">
      <w:pPr>
        <w:snapToGrid w:val="0"/>
        <w:rPr>
          <w:rFonts w:ascii="UD デジタル 教科書体 NK-R" w:eastAsia="UD デジタル 教科書体 NK-R" w:hAnsi="ＭＳ 明朝"/>
        </w:rPr>
      </w:pPr>
    </w:p>
    <w:p w14:paraId="518DFEF1" w14:textId="4018AE2C" w:rsidR="00375F03" w:rsidRDefault="00375F03" w:rsidP="00A70EF5">
      <w:pPr>
        <w:snapToGrid w:val="0"/>
        <w:rPr>
          <w:rFonts w:ascii="UD デジタル 教科書体 NK-R" w:eastAsia="UD デジタル 教科書体 NK-R" w:hAnsi="ＭＳ 明朝"/>
        </w:rPr>
      </w:pPr>
    </w:p>
    <w:p w14:paraId="7043DCBD" w14:textId="61E8D062" w:rsidR="00375F03" w:rsidRDefault="00375F03" w:rsidP="00A70EF5">
      <w:pPr>
        <w:snapToGrid w:val="0"/>
        <w:rPr>
          <w:rFonts w:ascii="UD デジタル 教科書体 NK-R" w:eastAsia="UD デジタル 教科書体 NK-R" w:hAnsi="ＭＳ 明朝"/>
        </w:rPr>
      </w:pPr>
    </w:p>
    <w:p w14:paraId="35AC1C2F" w14:textId="1C3E394D" w:rsidR="00375F03" w:rsidRDefault="00375F03" w:rsidP="00A70EF5">
      <w:pPr>
        <w:snapToGrid w:val="0"/>
        <w:rPr>
          <w:rFonts w:ascii="UD デジタル 教科書体 NK-R" w:eastAsia="UD デジタル 教科書体 NK-R" w:hAnsi="ＭＳ 明朝"/>
        </w:rPr>
      </w:pPr>
    </w:p>
    <w:p w14:paraId="12B09016" w14:textId="7CD97985" w:rsidR="00375F03" w:rsidRDefault="00375F03" w:rsidP="00A70EF5">
      <w:pPr>
        <w:snapToGrid w:val="0"/>
        <w:rPr>
          <w:rFonts w:ascii="UD デジタル 教科書体 NK-R" w:eastAsia="UD デジタル 教科書体 NK-R" w:hAnsi="ＭＳ 明朝"/>
        </w:rPr>
      </w:pPr>
    </w:p>
    <w:p w14:paraId="16EAA83E" w14:textId="6597C97F" w:rsidR="00375F03" w:rsidRDefault="00375F03" w:rsidP="00A70EF5">
      <w:pPr>
        <w:snapToGrid w:val="0"/>
        <w:rPr>
          <w:rFonts w:ascii="UD デジタル 教科書体 NK-R" w:eastAsia="UD デジタル 教科書体 NK-R" w:hAnsi="ＭＳ 明朝"/>
        </w:rPr>
      </w:pPr>
    </w:p>
    <w:p w14:paraId="259E2CCD" w14:textId="01E4B4BD" w:rsidR="00375F03" w:rsidRDefault="00375F03" w:rsidP="00A70EF5">
      <w:pPr>
        <w:snapToGrid w:val="0"/>
        <w:rPr>
          <w:rFonts w:ascii="UD デジタル 教科書体 NK-R" w:eastAsia="UD デジタル 教科書体 NK-R" w:hAnsi="ＭＳ 明朝"/>
        </w:rPr>
      </w:pPr>
    </w:p>
    <w:p w14:paraId="3DF66784" w14:textId="1488842A" w:rsidR="00B115CA" w:rsidRPr="00B115CA" w:rsidRDefault="00B115CA" w:rsidP="00B115CA">
      <w:pPr>
        <w:snapToGrid w:val="0"/>
        <w:jc w:val="left"/>
        <w:rPr>
          <w:rFonts w:ascii="UD デジタル 教科書体 NK-R" w:eastAsia="UD デジタル 教科書体 NK-R" w:hAnsi="ＭＳ ゴシック"/>
          <w:b/>
          <w:color w:val="000000"/>
          <w:sz w:val="14"/>
          <w:szCs w:val="16"/>
        </w:rPr>
      </w:pPr>
      <w:r w:rsidRPr="00972DAB">
        <w:rPr>
          <w:rFonts w:ascii="UD デジタル 教科書体 NK-R" w:eastAsia="UD デジタル 教科書体 NK-R" w:hAnsi="ＭＳ ゴシック" w:hint="eastAsia"/>
          <w:b/>
          <w:color w:val="000000"/>
          <w:sz w:val="14"/>
        </w:rPr>
        <w:t>※　総務省「国勢調査（</w:t>
      </w:r>
      <w:r>
        <w:rPr>
          <w:rFonts w:ascii="UD デジタル 教科書体 NK-R" w:eastAsia="UD デジタル 教科書体 NK-R" w:hAnsi="ＭＳ ゴシック" w:hint="eastAsia"/>
          <w:b/>
          <w:color w:val="000000"/>
          <w:sz w:val="14"/>
        </w:rPr>
        <w:t>２０2</w:t>
      </w:r>
      <w:r>
        <w:rPr>
          <w:rFonts w:ascii="UD デジタル 教科書体 NK-R" w:eastAsia="UD デジタル 教科書体 NK-R" w:hAnsi="ＭＳ ゴシック"/>
          <w:b/>
          <w:color w:val="000000"/>
          <w:sz w:val="14"/>
        </w:rPr>
        <w:t>0</w:t>
      </w:r>
      <w:r w:rsidRPr="00972DAB">
        <w:rPr>
          <w:rFonts w:ascii="UD デジタル 教科書体 NK-R" w:eastAsia="UD デジタル 教科書体 NK-R" w:hAnsi="ＭＳ ゴシック" w:hint="eastAsia"/>
          <w:b/>
          <w:color w:val="000000"/>
          <w:sz w:val="14"/>
        </w:rPr>
        <w:t>年</w:t>
      </w:r>
      <w:r>
        <w:rPr>
          <w:rFonts w:ascii="UD デジタル 教科書体 NK-R" w:eastAsia="UD デジタル 教科書体 NK-R" w:hAnsi="ＭＳ ゴシック" w:hint="eastAsia"/>
          <w:b/>
          <w:color w:val="000000"/>
          <w:sz w:val="14"/>
        </w:rPr>
        <w:t>不詳補完結果</w:t>
      </w:r>
      <w:r w:rsidRPr="00972DAB">
        <w:rPr>
          <w:rFonts w:ascii="UD デジタル 教科書体 NK-R" w:eastAsia="UD デジタル 教科書体 NK-R" w:hAnsi="ＭＳ ゴシック" w:hint="eastAsia"/>
          <w:b/>
          <w:color w:val="000000"/>
          <w:sz w:val="14"/>
        </w:rPr>
        <w:t>）</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、国立社会保障</w:t>
      </w:r>
      <w:r>
        <w:rPr>
          <w:rFonts w:ascii="UD デジタル 教科書体 NK-R" w:eastAsia="UD デジタル 教科書体 NK-R" w:hAnsi="ＭＳ ゴシック" w:hint="eastAsia"/>
          <w:b/>
          <w:color w:val="000000"/>
          <w:sz w:val="14"/>
        </w:rPr>
        <w:t>・</w:t>
      </w:r>
      <w:r w:rsidRPr="00972DAB">
        <w:rPr>
          <w:rFonts w:ascii="UD デジタル 教科書体 NK-R" w:eastAsia="UD デジタル 教科書体 NK-R" w:hAnsi="ＭＳ ゴシック" w:hint="eastAsia"/>
          <w:b/>
          <w:color w:val="000000"/>
          <w:sz w:val="14"/>
        </w:rPr>
        <w:t>人口問題研究所「日本の地域別将来推計人</w:t>
      </w:r>
      <w:r w:rsidRPr="00972DAB">
        <w:rPr>
          <w:rFonts w:ascii="UD デジタル 教科書体 NK-R" w:eastAsia="UD デジタル 教科書体 NK-R" w:hAnsi="ＭＳ ゴシック" w:hint="eastAsia"/>
          <w:b/>
          <w:color w:val="000000"/>
          <w:sz w:val="14"/>
          <w:szCs w:val="16"/>
        </w:rPr>
        <w:t>口（</w:t>
      </w:r>
      <w:r>
        <w:rPr>
          <w:rFonts w:ascii="UD デジタル 教科書体 NK-R" w:eastAsia="UD デジタル 教科書体 NK-R" w:hAnsi="ＭＳ ゴシック" w:hint="eastAsia"/>
          <w:b/>
          <w:color w:val="000000"/>
          <w:sz w:val="14"/>
          <w:szCs w:val="16"/>
        </w:rPr>
        <w:t>令和5</w:t>
      </w:r>
      <w:r w:rsidRPr="00972DAB">
        <w:rPr>
          <w:rFonts w:ascii="UD デジタル 教科書体 NK-R" w:eastAsia="UD デジタル 教科書体 NK-R" w:hAnsi="ＭＳ ゴシック" w:hint="eastAsia"/>
          <w:b/>
          <w:color w:val="000000"/>
          <w:sz w:val="14"/>
          <w:szCs w:val="16"/>
        </w:rPr>
        <w:t>年</w:t>
      </w:r>
      <w:r>
        <w:rPr>
          <w:rFonts w:ascii="UD デジタル 教科書体 NK-R" w:eastAsia="UD デジタル 教科書体 NK-R" w:hAnsi="ＭＳ ゴシック" w:hint="eastAsia"/>
          <w:b/>
          <w:color w:val="000000"/>
          <w:sz w:val="14"/>
          <w:szCs w:val="16"/>
        </w:rPr>
        <w:t>１２</w:t>
      </w:r>
      <w:r w:rsidRPr="00972DAB">
        <w:rPr>
          <w:rFonts w:ascii="UD デジタル 教科書体 NK-R" w:eastAsia="UD デジタル 教科書体 NK-R" w:hAnsi="ＭＳ ゴシック" w:hint="eastAsia"/>
          <w:b/>
          <w:color w:val="000000"/>
          <w:sz w:val="14"/>
          <w:szCs w:val="16"/>
        </w:rPr>
        <w:t>月推計）」を用いて大阪府で作成</w:t>
      </w:r>
    </w:p>
    <w:p w14:paraId="1D9074AE" w14:textId="72F7E00F" w:rsidR="00BF3507" w:rsidRDefault="00FC36C9"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 xml:space="preserve">第２項　</w:t>
      </w:r>
      <w:r w:rsidR="00AE2333" w:rsidRPr="00A70EF5">
        <w:rPr>
          <w:rFonts w:ascii="UD デジタル 教科書体 NK-R" w:eastAsia="UD デジタル 教科書体 NK-R" w:hAnsi="ＭＳ ゴシック" w:hint="eastAsia"/>
          <w:b/>
        </w:rPr>
        <w:t>大阪府の介護費、介護保険料、要介護認定率等の現状及び将来推計</w:t>
      </w:r>
    </w:p>
    <w:p w14:paraId="49D909EE" w14:textId="66F015C3" w:rsidR="00AE2333"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（１）介護費・介護保険料の推移</w:t>
      </w:r>
    </w:p>
    <w:p w14:paraId="265EDDAF" w14:textId="2C8AAE89" w:rsidR="0015505E" w:rsidRDefault="00066DC2" w:rsidP="00BF3507">
      <w:pPr>
        <w:snapToGrid w:val="0"/>
        <w:ind w:firstLineChars="100" w:firstLine="227"/>
        <w:rPr>
          <w:rFonts w:ascii="UD デジタル 教科書体 NK-R" w:eastAsia="UD デジタル 教科書体 NK-R" w:hAnsi="ＭＳ ゴシック"/>
          <w:b/>
        </w:rPr>
      </w:pPr>
      <w:r w:rsidRPr="00E662D8">
        <w:rPr>
          <w:rFonts w:ascii="UD デジタル 教科書体 NK-R" w:eastAsia="UD デジタル 教科書体 NK-R" w:hAnsi="ＭＳ 明朝" w:hint="eastAsia"/>
        </w:rPr>
        <w:t>大阪府の介護総費用は、</w:t>
      </w:r>
      <w:r w:rsidR="004048D0">
        <w:rPr>
          <w:rFonts w:ascii="UD デジタル 教科書体 NK-R" w:eastAsia="UD デジタル 教科書体 NK-R" w:hAnsi="ＭＳ 明朝" w:hint="eastAsia"/>
        </w:rPr>
        <w:t>令和３</w:t>
      </w:r>
      <w:r w:rsidRPr="00E662D8">
        <w:rPr>
          <w:rFonts w:ascii="UD デジタル 教科書体 NK-R" w:eastAsia="UD デジタル 教科書体 NK-R" w:hAnsi="ＭＳ 明朝" w:hint="eastAsia"/>
        </w:rPr>
        <w:t>年</w:t>
      </w:r>
      <w:r w:rsidRPr="00AA2B1E">
        <w:rPr>
          <w:rFonts w:ascii="UD デジタル 教科書体 NK-R" w:eastAsia="UD デジタル 教科書体 NK-R" w:hAnsi="ＭＳ 明朝" w:hint="eastAsia"/>
        </w:rPr>
        <w:t>度に</w:t>
      </w:r>
      <w:r w:rsidR="0015505E" w:rsidRPr="00AA2B1E">
        <w:rPr>
          <w:rFonts w:ascii="UD デジタル 教科書体 NK-R" w:eastAsia="UD デジタル 教科書体 NK-R" w:hAnsi="ＭＳ 明朝" w:hint="eastAsia"/>
        </w:rPr>
        <w:t>約</w:t>
      </w:r>
      <w:r w:rsidR="004048D0">
        <w:rPr>
          <w:rFonts w:ascii="UD デジタル 教科書体 NK-R" w:eastAsia="UD デジタル 教科書体 NK-R" w:hAnsi="ＭＳ 明朝" w:hint="eastAsia"/>
        </w:rPr>
        <w:t>8,300</w:t>
      </w:r>
      <w:r w:rsidR="00B44561" w:rsidRPr="00AA2B1E">
        <w:rPr>
          <w:rFonts w:ascii="UD デジタル 教科書体 NK-R" w:eastAsia="UD デジタル 教科書体 NK-R" w:hAnsi="ＭＳ 明朝" w:hint="eastAsia"/>
        </w:rPr>
        <w:t>億円となっています</w:t>
      </w:r>
      <w:r w:rsidRPr="00AA2B1E">
        <w:rPr>
          <w:rFonts w:ascii="UD デジタル 教科書体 NK-R" w:eastAsia="UD デジタル 教科書体 NK-R" w:hAnsi="ＭＳ 明朝" w:hint="eastAsia"/>
        </w:rPr>
        <w:t>が、これは平成</w:t>
      </w:r>
      <w:r w:rsidR="00B54324">
        <w:rPr>
          <w:rFonts w:ascii="UD デジタル 教科書体 NK-R" w:eastAsia="UD デジタル 教科書体 NK-R" w:hAnsi="ＭＳ 明朝" w:hint="eastAsia"/>
        </w:rPr>
        <w:t>１２</w:t>
      </w:r>
      <w:r w:rsidRPr="00AA2B1E">
        <w:rPr>
          <w:rFonts w:ascii="UD デジタル 教科書体 NK-R" w:eastAsia="UD デジタル 教科書体 NK-R" w:hAnsi="ＭＳ 明朝" w:hint="eastAsia"/>
        </w:rPr>
        <w:t>年度の制度創設当時の</w:t>
      </w:r>
      <w:r w:rsidR="0015505E" w:rsidRPr="00AA2B1E">
        <w:rPr>
          <w:rFonts w:ascii="UD デジタル 教科書体 NK-R" w:eastAsia="UD デジタル 教科書体 NK-R" w:hAnsi="ＭＳ 明朝" w:hint="eastAsia"/>
        </w:rPr>
        <w:t>約</w:t>
      </w:r>
      <w:r w:rsidR="00B54324">
        <w:rPr>
          <w:rFonts w:ascii="UD デジタル 教科書体 NK-R" w:eastAsia="UD デジタル 教科書体 NK-R" w:hAnsi="ＭＳ 明朝" w:hint="eastAsia"/>
        </w:rPr>
        <w:t>２，０００</w:t>
      </w:r>
      <w:r w:rsidRPr="00AA2B1E">
        <w:rPr>
          <w:rFonts w:ascii="UD デジタル 教科書体 NK-R" w:eastAsia="UD デジタル 教科書体 NK-R" w:hAnsi="ＭＳ 明朝" w:hint="eastAsia"/>
        </w:rPr>
        <w:t>億円からみれば、</w:t>
      </w:r>
      <w:r w:rsidR="004048D0">
        <w:rPr>
          <w:rFonts w:ascii="UD デジタル 教科書体 NK-R" w:eastAsia="UD デジタル 教科書体 NK-R" w:hAnsi="ＭＳ 明朝" w:hint="eastAsia"/>
        </w:rPr>
        <w:t>４倍以上</w:t>
      </w:r>
      <w:r w:rsidR="00B44561" w:rsidRPr="00AA2B1E">
        <w:rPr>
          <w:rFonts w:ascii="UD デジタル 教科書体 NK-R" w:eastAsia="UD デジタル 教科書体 NK-R" w:hAnsi="ＭＳ 明朝" w:hint="eastAsia"/>
        </w:rPr>
        <w:t>となっています</w:t>
      </w:r>
      <w:r w:rsidRPr="00AA2B1E">
        <w:rPr>
          <w:rFonts w:ascii="UD デジタル 教科書体 NK-R" w:eastAsia="UD デジタル 教科書体 NK-R" w:hAnsi="ＭＳ 明朝" w:hint="eastAsia"/>
        </w:rPr>
        <w:t>。介護保険料</w:t>
      </w:r>
      <w:r w:rsidR="005F46A7" w:rsidRPr="00AA2B1E">
        <w:rPr>
          <w:rFonts w:ascii="UD デジタル 教科書体 NK-R" w:eastAsia="UD デジタル 教科書体 NK-R" w:hAnsi="ＭＳ 明朝" w:hint="eastAsia"/>
        </w:rPr>
        <w:t>の府内平均</w:t>
      </w:r>
      <w:r w:rsidR="00181E15" w:rsidRPr="00AA2B1E">
        <w:rPr>
          <w:rFonts w:ascii="UD デジタル 教科書体 NK-R" w:eastAsia="UD デジタル 教科書体 NK-R" w:hAnsi="ＭＳ 明朝" w:hint="eastAsia"/>
        </w:rPr>
        <w:t>（加重平均</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も</w:t>
      </w:r>
      <w:r w:rsidR="005F46A7" w:rsidRPr="00AA2B1E">
        <w:rPr>
          <w:rFonts w:ascii="UD デジタル 教科書体 NK-R" w:eastAsia="UD デジタル 教科書体 NK-R" w:hAnsi="ＭＳ 明朝" w:hint="eastAsia"/>
        </w:rPr>
        <w:t>、</w:t>
      </w:r>
      <w:r w:rsidRPr="00AA2B1E">
        <w:rPr>
          <w:rFonts w:ascii="UD デジタル 教科書体 NK-R" w:eastAsia="UD デジタル 教科書体 NK-R" w:hAnsi="ＭＳ 明朝" w:hint="eastAsia"/>
        </w:rPr>
        <w:t>制度創設当初の</w:t>
      </w:r>
      <w:r w:rsidR="00B54324">
        <w:rPr>
          <w:rFonts w:ascii="UD デジタル 教科書体 NK-R" w:eastAsia="UD デジタル 教科書体 NK-R" w:hAnsi="ＭＳ 明朝" w:hint="eastAsia"/>
        </w:rPr>
        <w:t>３，１３４</w:t>
      </w:r>
      <w:r w:rsidR="005F46A7" w:rsidRPr="00AA2B1E">
        <w:rPr>
          <w:rFonts w:ascii="UD デジタル 教科書体 NK-R" w:eastAsia="UD デジタル 教科書体 NK-R" w:hAnsi="ＭＳ 明朝" w:hint="eastAsia"/>
        </w:rPr>
        <w:t>円から、</w:t>
      </w:r>
      <w:r w:rsidRPr="00AA2B1E">
        <w:rPr>
          <w:rFonts w:ascii="UD デジタル 教科書体 NK-R" w:eastAsia="UD デジタル 教科書体 NK-R" w:hAnsi="ＭＳ 明朝" w:hint="eastAsia"/>
        </w:rPr>
        <w:t>第</w:t>
      </w:r>
      <w:r w:rsidR="004048D0">
        <w:rPr>
          <w:rFonts w:ascii="UD デジタル 教科書体 NK-R" w:eastAsia="UD デジタル 教科書体 NK-R" w:hAnsi="ＭＳ 明朝" w:hint="eastAsia"/>
        </w:rPr>
        <w:t>８</w:t>
      </w:r>
      <w:r w:rsidRPr="00AA2B1E">
        <w:rPr>
          <w:rFonts w:ascii="UD デジタル 教科書体 NK-R" w:eastAsia="UD デジタル 教科書体 NK-R" w:hAnsi="ＭＳ 明朝" w:hint="eastAsia"/>
        </w:rPr>
        <w:t>期</w:t>
      </w:r>
      <w:r w:rsidR="005F46A7" w:rsidRPr="00AA2B1E">
        <w:rPr>
          <w:rFonts w:ascii="UD デジタル 教科書体 NK-R" w:eastAsia="UD デジタル 教科書体 NK-R" w:hAnsi="ＭＳ 明朝" w:hint="eastAsia"/>
        </w:rPr>
        <w:t>（</w:t>
      </w:r>
      <w:r w:rsidR="004048D0">
        <w:rPr>
          <w:rFonts w:ascii="UD デジタル 教科書体 NK-R" w:eastAsia="UD デジタル 教科書体 NK-R" w:hAnsi="ＭＳ 明朝" w:hint="eastAsia"/>
        </w:rPr>
        <w:t>令和３</w:t>
      </w:r>
      <w:r w:rsidR="005F46A7" w:rsidRPr="00AA2B1E">
        <w:rPr>
          <w:rFonts w:ascii="UD デジタル 教科書体 NK-R" w:eastAsia="UD デジタル 教科書体 NK-R" w:hAnsi="ＭＳ 明朝" w:hint="eastAsia"/>
        </w:rPr>
        <w:t>～</w:t>
      </w:r>
      <w:r w:rsidR="00B54324">
        <w:rPr>
          <w:rFonts w:ascii="UD デジタル 教科書体 NK-R" w:eastAsia="UD デジタル 教科書体 NK-R" w:hAnsi="ＭＳ 明朝" w:hint="eastAsia"/>
        </w:rPr>
        <w:t>令和</w:t>
      </w:r>
      <w:r w:rsidR="004048D0">
        <w:rPr>
          <w:rFonts w:ascii="UD デジタル 教科書体 NK-R" w:eastAsia="UD デジタル 教科書体 NK-R" w:hAnsi="ＭＳ 明朝" w:hint="eastAsia"/>
        </w:rPr>
        <w:t>５</w:t>
      </w:r>
      <w:r w:rsidR="005F46A7" w:rsidRPr="00AA2B1E">
        <w:rPr>
          <w:rFonts w:ascii="UD デジタル 教科書体 NK-R" w:eastAsia="UD デジタル 教科書体 NK-R" w:hAnsi="ＭＳ 明朝" w:hint="eastAsia"/>
        </w:rPr>
        <w:t>年度）</w:t>
      </w:r>
      <w:r w:rsidRPr="00AA2B1E">
        <w:rPr>
          <w:rFonts w:ascii="UD デジタル 教科書体 NK-R" w:eastAsia="UD デジタル 教科書体 NK-R" w:hAnsi="ＭＳ 明朝" w:hint="eastAsia"/>
        </w:rPr>
        <w:t>は</w:t>
      </w:r>
      <w:r w:rsidR="004048D0">
        <w:rPr>
          <w:rFonts w:ascii="UD デジタル 教科書体 NK-R" w:eastAsia="UD デジタル 教科書体 NK-R" w:hAnsi="ＭＳ 明朝" w:hint="eastAsia"/>
        </w:rPr>
        <w:t>6,826</w:t>
      </w:r>
      <w:r w:rsidR="00FF61D6" w:rsidRPr="00AA2B1E">
        <w:rPr>
          <w:rFonts w:ascii="UD デジタル 教科書体 NK-R" w:eastAsia="UD デジタル 教科書体 NK-R" w:hAnsi="ＭＳ 明朝" w:hint="eastAsia"/>
        </w:rPr>
        <w:t>円に増加して</w:t>
      </w:r>
      <w:r w:rsidR="00FF61D6" w:rsidRPr="00E662D8">
        <w:rPr>
          <w:rFonts w:ascii="UD デジタル 教科書体 NK-R" w:eastAsia="UD デジタル 教科書体 NK-R" w:hAnsi="ＭＳ 明朝" w:hint="eastAsia"/>
        </w:rPr>
        <w:t>います。</w:t>
      </w:r>
      <w:r w:rsidRPr="00E662D8">
        <w:rPr>
          <w:rFonts w:ascii="UD デジタル 教科書体 NK-R" w:eastAsia="UD デジタル 教科書体 NK-R" w:hAnsi="ＭＳ 明朝" w:hint="eastAsia"/>
        </w:rPr>
        <w:t>団塊</w:t>
      </w:r>
      <w:r w:rsidR="00B44561" w:rsidRPr="00E662D8">
        <w:rPr>
          <w:rFonts w:ascii="UD デジタル 教科書体 NK-R" w:eastAsia="UD デジタル 教科書体 NK-R" w:hAnsi="ＭＳ 明朝" w:hint="eastAsia"/>
        </w:rPr>
        <w:t>の世代の高齢化とともに、さらなる上昇が見込まれているところです</w:t>
      </w:r>
      <w:r w:rsidRPr="00E662D8">
        <w:rPr>
          <w:rFonts w:ascii="UD デジタル 教科書体 NK-R" w:eastAsia="UD デジタル 教科書体 NK-R" w:hAnsi="ＭＳ 明朝" w:hint="eastAsia"/>
        </w:rPr>
        <w:t>。</w:t>
      </w:r>
      <w:bookmarkStart w:id="0" w:name="_Toc469640273"/>
    </w:p>
    <w:p w14:paraId="206B3D78" w14:textId="77777777" w:rsidR="0015505E" w:rsidRPr="00A70EF5" w:rsidRDefault="00D450BF" w:rsidP="00A70EF5">
      <w:pPr>
        <w:snapToGrid w:val="0"/>
        <w:ind w:leftChars="100" w:left="227" w:firstLineChars="100" w:firstLine="227"/>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noProof/>
        </w:rPr>
        <mc:AlternateContent>
          <mc:Choice Requires="wps">
            <w:drawing>
              <wp:anchor distT="0" distB="0" distL="114300" distR="114300" simplePos="0" relativeHeight="251624960" behindDoc="0" locked="0" layoutInCell="1" allowOverlap="1" wp14:anchorId="52F920EB" wp14:editId="5AC8EF76">
                <wp:simplePos x="0" y="0"/>
                <wp:positionH relativeFrom="margin">
                  <wp:align>left</wp:align>
                </wp:positionH>
                <wp:positionV relativeFrom="line">
                  <wp:posOffset>21794</wp:posOffset>
                </wp:positionV>
                <wp:extent cx="670560" cy="207645"/>
                <wp:effectExtent l="0" t="0" r="0" b="1905"/>
                <wp:wrapNone/>
                <wp:docPr id="49" name="Rectangle 3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920EB" id="Rectangle 3126" o:spid="_x0000_s1038" style="position:absolute;left:0;text-align:left;margin-left:0;margin-top:1.7pt;width:52.8pt;height:16.35pt;z-index:251624960;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" filled="f" stroked="f">
                <v:textbox inset="5.85pt,.7pt,5.85pt,.7pt">
                  <w:txbxContent>
                    <w:p w14:paraId="7CAF0B3D" w14:textId="77777777" w:rsidR="00BC4C23" w:rsidRPr="00BF3507" w:rsidRDefault="00BC4C23" w:rsidP="00693F0F">
                      <w:pPr>
                        <w:rPr>
                          <w:rFonts w:ascii="UD デジタル 教科書体 NK-R" w:eastAsia="UD デジタル 教科書体 NK-R"/>
                          <w:sz w:val="16"/>
                          <w:szCs w:val="16"/>
                        </w:rPr>
                      </w:pPr>
                      <w:r w:rsidRPr="00BF3507">
                        <w:rPr>
                          <w:rFonts w:ascii="UD デジタル 教科書体 NK-R" w:eastAsia="UD デジタル 教科書体 NK-R" w:hint="eastAsia"/>
                          <w:sz w:val="16"/>
                          <w:szCs w:val="16"/>
                        </w:rPr>
                        <w:t>(百万円)</w:t>
                      </w:r>
                    </w:p>
                  </w:txbxContent>
                </v:textbox>
                <w10:wrap anchorx="margin" anchory="line"/>
              </v:rect>
            </w:pict>
          </mc:Fallback>
        </mc:AlternateContent>
      </w:r>
      <w:r w:rsidR="0015505E" w:rsidRPr="00A70EF5">
        <w:rPr>
          <w:rFonts w:ascii="UD デジタル 教科書体 NK-R" w:eastAsia="UD デジタル 教科書体 NK-R" w:hAnsi="ＭＳ ゴシック" w:hint="eastAsia"/>
          <w:b/>
        </w:rPr>
        <w:t>【大阪府の介護総費用の推移</w:t>
      </w:r>
      <w:r w:rsidR="0015505E">
        <w:rPr>
          <w:rFonts w:ascii="UD デジタル 教科書体 NK-R" w:eastAsia="UD デジタル 教科書体 NK-R" w:hAnsi="ＭＳ ゴシック" w:hint="eastAsia"/>
          <w:b/>
        </w:rPr>
        <w:t>】</w:t>
      </w:r>
    </w:p>
    <w:p w14:paraId="4D21F597" w14:textId="04EC179E" w:rsidR="00A80A74" w:rsidRPr="00A70EF5" w:rsidRDefault="004048D0" w:rsidP="004048D0">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6D160647" wp14:editId="3E9ACF9F">
            <wp:extent cx="6487064" cy="2056573"/>
            <wp:effectExtent l="0" t="0" r="0" b="127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546655" cy="2075465"/>
                    </a:xfrm>
                    <a:prstGeom prst="rect">
                      <a:avLst/>
                    </a:prstGeom>
                    <a:noFill/>
                    <a:ln>
                      <a:noFill/>
                    </a:ln>
                  </pic:spPr>
                </pic:pic>
              </a:graphicData>
            </a:graphic>
          </wp:inline>
        </w:drawing>
      </w:r>
    </w:p>
    <w:p w14:paraId="2AD78942" w14:textId="5F569B34" w:rsidR="0015293F" w:rsidRPr="0015293F" w:rsidRDefault="004048D0"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 xml:space="preserve">　</w:t>
      </w:r>
      <w:r w:rsidR="00B20DD8">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Pr>
          <w:rFonts w:ascii="UD デジタル 教科書体 NK-R" w:eastAsia="UD デジタル 教科書体 NK-R" w:hAnsi="ＭＳ 明朝" w:hint="eastAsia"/>
          <w:sz w:val="18"/>
          <w:szCs w:val="18"/>
        </w:rPr>
        <w:t>令和３</w:t>
      </w:r>
      <w:r w:rsidR="003A68D1" w:rsidRPr="0015293F">
        <w:rPr>
          <w:rFonts w:ascii="UD デジタル 教科書体 NK-R" w:eastAsia="UD デジタル 教科書体 NK-R" w:hAnsi="ＭＳ 明朝" w:hint="eastAsia"/>
          <w:sz w:val="16"/>
        </w:rPr>
        <w:t>年度介護保険事業状況報告（年報）</w:t>
      </w:r>
      <w:r w:rsidR="0015293F">
        <w:rPr>
          <w:rFonts w:ascii="UD デジタル 教科書体 NK-R" w:eastAsia="UD デジタル 教科書体 NK-R" w:hint="eastAsia"/>
          <w:sz w:val="16"/>
          <w:szCs w:val="18"/>
        </w:rPr>
        <w:t>」</w:t>
      </w:r>
    </w:p>
    <w:p w14:paraId="29B975EE" w14:textId="77777777" w:rsidR="007644C8" w:rsidRPr="0015293F" w:rsidRDefault="007644C8" w:rsidP="00A70EF5">
      <w:pPr>
        <w:snapToGrid w:val="0"/>
        <w:rPr>
          <w:rFonts w:ascii="UD デジタル 教科書体 NK-R" w:eastAsia="UD デジタル 教科書体 NK-R" w:hAnsi="ＭＳ ゴシック"/>
          <w:b/>
          <w:sz w:val="16"/>
          <w:szCs w:val="16"/>
        </w:rPr>
      </w:pPr>
    </w:p>
    <w:p w14:paraId="4AEDF3D7" w14:textId="77777777" w:rsidR="00C12313" w:rsidRPr="00A70EF5"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70EF5">
        <w:rPr>
          <w:rFonts w:ascii="UD デジタル 教科書体 NK-R" w:eastAsia="UD デジタル 教科書体 NK-R" w:hAnsi="ＭＳ ゴシック" w:hint="eastAsia"/>
          <w:b/>
          <w:sz w:val="22"/>
          <w:szCs w:val="22"/>
        </w:rPr>
        <w:t>①</w:t>
      </w:r>
      <w:r w:rsidR="00B42F7C">
        <w:rPr>
          <w:rFonts w:ascii="UD デジタル 教科書体 NK-R" w:eastAsia="UD デジタル 教科書体 NK-R" w:hAnsi="ＭＳ ゴシック" w:hint="eastAsia"/>
          <w:b/>
          <w:sz w:val="22"/>
          <w:szCs w:val="22"/>
        </w:rPr>
        <w:t>：</w:t>
      </w:r>
      <w:r w:rsidR="001604E8">
        <w:rPr>
          <w:rFonts w:ascii="UD デジタル 教科書体 NK-R" w:eastAsia="UD デジタル 教科書体 NK-R" w:hAnsi="ＭＳ ゴシック" w:hint="eastAsia"/>
          <w:b/>
          <w:sz w:val="22"/>
          <w:szCs w:val="22"/>
        </w:rPr>
        <w:t>６５</w:t>
      </w:r>
      <w:r w:rsidR="000D6BCC" w:rsidRPr="00A70EF5">
        <w:rPr>
          <w:rFonts w:ascii="UD デジタル 教科書体 NK-R" w:eastAsia="UD デジタル 教科書体 NK-R" w:hAnsi="ＭＳ ゴシック" w:hint="eastAsia"/>
          <w:b/>
          <w:sz w:val="22"/>
          <w:szCs w:val="22"/>
        </w:rPr>
        <w:t>歳以上被保険者</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399"/>
        <w:gridCol w:w="1818"/>
        <w:gridCol w:w="843"/>
        <w:gridCol w:w="1967"/>
        <w:gridCol w:w="1544"/>
      </w:tblGrid>
      <w:tr w:rsidR="00C12313" w:rsidRPr="00AA2B1E" w14:paraId="20A14CD8" w14:textId="77777777" w:rsidTr="00257B9C">
        <w:tc>
          <w:tcPr>
            <w:tcW w:w="2552" w:type="dxa"/>
            <w:shd w:val="clear" w:color="auto" w:fill="auto"/>
          </w:tcPr>
          <w:p w14:paraId="25B06AC8"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FD2ECE"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3AF97EDC"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1604E8">
              <w:rPr>
                <w:rFonts w:ascii="UD デジタル 教科書体 NK-R" w:eastAsia="UD デジタル 教科書体 NK-R" w:hAnsi="ＭＳ 明朝" w:hint="eastAsia"/>
                <w:sz w:val="22"/>
                <w:szCs w:val="22"/>
              </w:rPr>
              <w:t>年４月末</w:t>
            </w:r>
          </w:p>
        </w:tc>
        <w:tc>
          <w:tcPr>
            <w:tcW w:w="851" w:type="dxa"/>
            <w:shd w:val="clear" w:color="auto" w:fill="auto"/>
          </w:tcPr>
          <w:p w14:paraId="108498AA"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9E163F6" w14:textId="188D0724"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５</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1559" w:type="dxa"/>
            <w:shd w:val="clear" w:color="auto" w:fill="auto"/>
          </w:tcPr>
          <w:p w14:paraId="66C4A2AA"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5643CEE4" w14:textId="77777777" w:rsidTr="00217766">
        <w:trPr>
          <w:trHeight w:val="273"/>
        </w:trPr>
        <w:tc>
          <w:tcPr>
            <w:tcW w:w="2552" w:type="dxa"/>
            <w:vMerge w:val="restart"/>
            <w:shd w:val="clear" w:color="auto" w:fill="auto"/>
            <w:vAlign w:val="center"/>
          </w:tcPr>
          <w:p w14:paraId="670DC253"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第１号被保険者数</w:t>
            </w:r>
          </w:p>
        </w:tc>
        <w:tc>
          <w:tcPr>
            <w:tcW w:w="1417" w:type="dxa"/>
            <w:shd w:val="clear" w:color="auto" w:fill="auto"/>
          </w:tcPr>
          <w:p w14:paraId="15E4CB6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55C4C25"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２，１６５.５</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0E1E87B"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5A083A3" w14:textId="6CAE3AC4"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3,586</w:t>
            </w:r>
            <w:r>
              <w:rPr>
                <w:rFonts w:ascii="UD デジタル 教科書体 NK-R" w:eastAsia="UD デジタル 教科書体 NK-R" w:hAnsi="ＭＳ Ｐ明朝"/>
                <w:sz w:val="22"/>
                <w:szCs w:val="22"/>
              </w:rPr>
              <w:t>.4</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9E6CC98" w14:textId="73116BE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.66</w:t>
            </w:r>
            <w:r w:rsidR="00F763EA" w:rsidRPr="00AA2B1E">
              <w:rPr>
                <w:rFonts w:ascii="UD デジタル 教科書体 NK-R" w:eastAsia="UD デジタル 教科書体 NK-R" w:hAnsi="ＭＳ 明朝" w:hint="eastAsia"/>
                <w:sz w:val="22"/>
                <w:szCs w:val="22"/>
              </w:rPr>
              <w:t>倍</w:t>
            </w:r>
          </w:p>
        </w:tc>
      </w:tr>
      <w:tr w:rsidR="00DC2E55" w:rsidRPr="00AA2B1E" w14:paraId="03B992CA" w14:textId="77777777" w:rsidTr="00257B9C">
        <w:tc>
          <w:tcPr>
            <w:tcW w:w="2552" w:type="dxa"/>
            <w:vMerge/>
            <w:shd w:val="clear" w:color="auto" w:fill="auto"/>
          </w:tcPr>
          <w:p w14:paraId="0264DB58"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23F82A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9833528"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１２８．８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099B01D9"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1AA28BCB" w14:textId="7E669E0A" w:rsidR="00DC2E55" w:rsidRPr="00AA2B1E" w:rsidRDefault="005859A2" w:rsidP="007A4D7E">
            <w:pPr>
              <w:widowControl/>
              <w:jc w:val="right"/>
              <w:rPr>
                <w:rFonts w:ascii="UD デジタル 教科書体 NK-R" w:eastAsia="UD デジタル 教科書体 NK-R" w:hAnsi="ＭＳ 明朝"/>
                <w:sz w:val="22"/>
                <w:szCs w:val="22"/>
              </w:rPr>
            </w:pPr>
            <w:r>
              <w:rPr>
                <w:rFonts w:ascii="UD デジタル 教科書体 NK-R" w:eastAsia="UD デジタル 教科書体 NK-R" w:hAnsi="ＭＳ Ｐ明朝" w:hint="eastAsia"/>
                <w:sz w:val="22"/>
                <w:szCs w:val="22"/>
              </w:rPr>
              <w:t>2</w:t>
            </w:r>
            <w:r>
              <w:rPr>
                <w:rFonts w:ascii="UD デジタル 教科書体 NK-R" w:eastAsia="UD デジタル 教科書体 NK-R" w:hAnsi="ＭＳ Ｐ明朝"/>
                <w:sz w:val="22"/>
                <w:szCs w:val="22"/>
              </w:rPr>
              <w:t>36.5</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68D9B9CB" w14:textId="41C9ED5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1</w:t>
            </w:r>
            <w:r>
              <w:rPr>
                <w:rFonts w:ascii="UD デジタル 教科書体 NK-R" w:eastAsia="UD デジタル 教科書体 NK-R" w:hAnsi="ＭＳ 明朝"/>
                <w:sz w:val="22"/>
                <w:szCs w:val="22"/>
              </w:rPr>
              <w:t>.84</w:t>
            </w:r>
            <w:r w:rsidR="00F763EA" w:rsidRPr="00AA2B1E">
              <w:rPr>
                <w:rFonts w:ascii="UD デジタル 教科書体 NK-R" w:eastAsia="UD デジタル 教科書体 NK-R" w:hAnsi="ＭＳ 明朝" w:hint="eastAsia"/>
                <w:sz w:val="22"/>
                <w:szCs w:val="22"/>
              </w:rPr>
              <w:t>倍</w:t>
            </w:r>
          </w:p>
        </w:tc>
      </w:tr>
    </w:tbl>
    <w:p w14:paraId="01411465"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38B82555" w14:textId="77777777"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②</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要介護（要支援）認定者の増加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3EDB3A29" w14:textId="77777777" w:rsidTr="00257B9C">
        <w:tc>
          <w:tcPr>
            <w:tcW w:w="2552" w:type="dxa"/>
            <w:shd w:val="clear" w:color="auto" w:fill="auto"/>
          </w:tcPr>
          <w:p w14:paraId="0B7D0207"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5C384CF"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48CAD0DD"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月末</w:t>
            </w:r>
          </w:p>
        </w:tc>
        <w:tc>
          <w:tcPr>
            <w:tcW w:w="851" w:type="dxa"/>
            <w:shd w:val="clear" w:color="auto" w:fill="auto"/>
          </w:tcPr>
          <w:p w14:paraId="27BB9C0F"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635EA2E5" w14:textId="7AA2878E" w:rsidR="00C12313" w:rsidRPr="00AA2B1E" w:rsidRDefault="00F90D63" w:rsidP="005859A2">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４月</w:t>
            </w:r>
            <w:r w:rsidR="00C12313" w:rsidRPr="00AA2B1E">
              <w:rPr>
                <w:rFonts w:ascii="UD デジタル 教科書体 NK-R" w:eastAsia="UD デジタル 教科書体 NK-R" w:hAnsi="ＭＳ 明朝" w:hint="eastAsia"/>
                <w:sz w:val="22"/>
                <w:szCs w:val="22"/>
              </w:rPr>
              <w:t>末</w:t>
            </w:r>
          </w:p>
        </w:tc>
        <w:tc>
          <w:tcPr>
            <w:tcW w:w="1559" w:type="dxa"/>
            <w:shd w:val="clear" w:color="auto" w:fill="auto"/>
          </w:tcPr>
          <w:p w14:paraId="409C14EA" w14:textId="77777777" w:rsidR="00C12313" w:rsidRPr="00AA2B1E" w:rsidRDefault="00D544E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増加割合</w:t>
            </w:r>
          </w:p>
        </w:tc>
      </w:tr>
      <w:tr w:rsidR="00F763EA" w:rsidRPr="00AA2B1E" w14:paraId="191EFB99" w14:textId="77777777" w:rsidTr="00217766">
        <w:trPr>
          <w:trHeight w:val="273"/>
        </w:trPr>
        <w:tc>
          <w:tcPr>
            <w:tcW w:w="2552" w:type="dxa"/>
            <w:vMerge w:val="restart"/>
            <w:shd w:val="clear" w:color="auto" w:fill="auto"/>
            <w:vAlign w:val="center"/>
          </w:tcPr>
          <w:p w14:paraId="7B5318F9"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認定者数</w:t>
            </w:r>
          </w:p>
        </w:tc>
        <w:tc>
          <w:tcPr>
            <w:tcW w:w="1417" w:type="dxa"/>
            <w:shd w:val="clear" w:color="auto" w:fill="auto"/>
          </w:tcPr>
          <w:p w14:paraId="3DF1FFBE"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ECFC76"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２１８．２</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299DE594"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297D26C6" w14:textId="48373CD6"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96.1</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414542C3" w14:textId="0A25A71A"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.19</w:t>
            </w:r>
            <w:r w:rsidR="00F763EA" w:rsidRPr="00AA2B1E">
              <w:rPr>
                <w:rFonts w:ascii="UD デジタル 教科書体 NK-R" w:eastAsia="UD デジタル 教科書体 NK-R" w:hAnsi="ＭＳ 明朝" w:hint="eastAsia"/>
                <w:sz w:val="22"/>
                <w:szCs w:val="22"/>
              </w:rPr>
              <w:t>倍</w:t>
            </w:r>
          </w:p>
        </w:tc>
      </w:tr>
      <w:tr w:rsidR="00F763EA" w:rsidRPr="00AA2B1E" w14:paraId="5975A6F4" w14:textId="77777777" w:rsidTr="00257B9C">
        <w:tc>
          <w:tcPr>
            <w:tcW w:w="2552" w:type="dxa"/>
            <w:vMerge/>
            <w:shd w:val="clear" w:color="auto" w:fill="auto"/>
          </w:tcPr>
          <w:p w14:paraId="54A6DE5E" w14:textId="77777777" w:rsidR="00F763EA" w:rsidRPr="00AA2B1E" w:rsidRDefault="00F763EA" w:rsidP="00A70EF5">
            <w:pPr>
              <w:snapToGrid w:val="0"/>
              <w:rPr>
                <w:rFonts w:ascii="UD デジタル 教科書体 NK-R" w:eastAsia="UD デジタル 教科書体 NK-R" w:hAnsi="ＭＳ 明朝"/>
                <w:sz w:val="22"/>
                <w:szCs w:val="22"/>
              </w:rPr>
            </w:pPr>
          </w:p>
        </w:tc>
        <w:tc>
          <w:tcPr>
            <w:tcW w:w="1417" w:type="dxa"/>
            <w:shd w:val="clear" w:color="auto" w:fill="auto"/>
          </w:tcPr>
          <w:p w14:paraId="20ADA86C" w14:textId="77777777" w:rsidR="00F763EA" w:rsidRPr="00AA2B1E" w:rsidRDefault="00F763EA"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4122FCC5" w14:textId="77777777" w:rsidR="00F763EA"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１２．１</w:t>
            </w:r>
            <w:r w:rsidR="00F763EA"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7647DA9E" w14:textId="77777777" w:rsidR="00F763EA" w:rsidRPr="00AA2B1E" w:rsidRDefault="00F763EA"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D9AE36C" w14:textId="61883D40"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5</w:t>
            </w:r>
            <w:r>
              <w:rPr>
                <w:rFonts w:ascii="UD デジタル 教科書体 NK-R" w:eastAsia="UD デジタル 教科書体 NK-R" w:hAnsi="ＭＳ 明朝"/>
                <w:sz w:val="22"/>
                <w:szCs w:val="22"/>
              </w:rPr>
              <w:t>5.7</w:t>
            </w:r>
            <w:r w:rsidR="00F763EA"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A13822B" w14:textId="42A2B1EB" w:rsidR="00F763EA"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.60</w:t>
            </w:r>
            <w:r w:rsidR="00F763EA" w:rsidRPr="00AA2B1E">
              <w:rPr>
                <w:rFonts w:ascii="UD デジタル 教科書体 NK-R" w:eastAsia="UD デジタル 教科書体 NK-R" w:hAnsi="ＭＳ 明朝" w:hint="eastAsia"/>
                <w:sz w:val="22"/>
                <w:szCs w:val="22"/>
              </w:rPr>
              <w:t>倍</w:t>
            </w:r>
          </w:p>
        </w:tc>
      </w:tr>
    </w:tbl>
    <w:p w14:paraId="1192B7E2"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44A51964" w14:textId="77777777" w:rsidR="00C12313" w:rsidRPr="00AA2B1E" w:rsidRDefault="003A68D1" w:rsidP="00A70EF5">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【参考</w:t>
      </w:r>
      <w:r w:rsidR="00C12313" w:rsidRPr="00AA2B1E">
        <w:rPr>
          <w:rFonts w:ascii="UD デジタル 教科書体 NK-R" w:eastAsia="UD デジタル 教科書体 NK-R" w:hAnsi="ＭＳ ゴシック" w:hint="eastAsia"/>
          <w:b/>
          <w:sz w:val="22"/>
          <w:szCs w:val="22"/>
        </w:rPr>
        <w:t>③</w:t>
      </w:r>
      <w:r w:rsidR="00B42F7C">
        <w:rPr>
          <w:rFonts w:ascii="UD デジタル 教科書体 NK-R" w:eastAsia="UD デジタル 教科書体 NK-R" w:hAnsi="ＭＳ ゴシック" w:hint="eastAsia"/>
          <w:b/>
          <w:sz w:val="22"/>
          <w:szCs w:val="22"/>
        </w:rPr>
        <w:t>：</w:t>
      </w:r>
      <w:r w:rsidR="00C12313" w:rsidRPr="00AA2B1E">
        <w:rPr>
          <w:rFonts w:ascii="UD デジタル 教科書体 NK-R" w:eastAsia="UD デジタル 教科書体 NK-R" w:hAnsi="ＭＳ ゴシック" w:hint="eastAsia"/>
          <w:b/>
          <w:sz w:val="22"/>
          <w:szCs w:val="22"/>
        </w:rPr>
        <w:t>サービス利用者の増加</w:t>
      </w:r>
      <w:r>
        <w:rPr>
          <w:rFonts w:ascii="UD デジタル 教科書体 NK-R" w:eastAsia="UD デジタル 教科書体 NK-R" w:hAnsi="ＭＳ ゴシック" w:hint="eastAsia"/>
          <w:b/>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400"/>
        <w:gridCol w:w="1819"/>
        <w:gridCol w:w="844"/>
        <w:gridCol w:w="1964"/>
        <w:gridCol w:w="1544"/>
      </w:tblGrid>
      <w:tr w:rsidR="00C12313" w:rsidRPr="00AA2B1E" w14:paraId="0BD46367" w14:textId="77777777" w:rsidTr="00257B9C">
        <w:tc>
          <w:tcPr>
            <w:tcW w:w="2552" w:type="dxa"/>
            <w:shd w:val="clear" w:color="auto" w:fill="auto"/>
          </w:tcPr>
          <w:p w14:paraId="0CCBE554"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417" w:type="dxa"/>
            <w:shd w:val="clear" w:color="auto" w:fill="auto"/>
          </w:tcPr>
          <w:p w14:paraId="05296C62" w14:textId="77777777" w:rsidR="00C12313" w:rsidRPr="00AA2B1E" w:rsidRDefault="00C12313" w:rsidP="00A70EF5">
            <w:pPr>
              <w:snapToGrid w:val="0"/>
              <w:rPr>
                <w:rFonts w:ascii="UD デジタル 教科書体 NK-R" w:eastAsia="UD デジタル 教科書体 NK-R" w:hAnsi="ＭＳ 明朝"/>
                <w:sz w:val="22"/>
                <w:szCs w:val="22"/>
              </w:rPr>
            </w:pPr>
          </w:p>
        </w:tc>
        <w:tc>
          <w:tcPr>
            <w:tcW w:w="1843" w:type="dxa"/>
            <w:shd w:val="clear" w:color="auto" w:fill="auto"/>
          </w:tcPr>
          <w:p w14:paraId="212FAD2B" w14:textId="77777777"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平成１２</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851" w:type="dxa"/>
            <w:shd w:val="clear" w:color="auto" w:fill="auto"/>
          </w:tcPr>
          <w:p w14:paraId="3D12FBA0" w14:textId="77777777" w:rsidR="00C12313" w:rsidRPr="00AA2B1E" w:rsidRDefault="00C12313"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1C4BFB06" w14:textId="76904CE6" w:rsidR="00C12313" w:rsidRPr="00AA2B1E" w:rsidRDefault="00F90D63" w:rsidP="001604E8">
            <w:pPr>
              <w:snapToGrid w:val="0"/>
              <w:jc w:val="center"/>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令和</w:t>
            </w:r>
            <w:r w:rsidR="005859A2">
              <w:rPr>
                <w:rFonts w:ascii="UD デジタル 教科書体 NK-R" w:eastAsia="UD デジタル 教科書体 NK-R" w:hAnsi="ＭＳ 明朝" w:hint="eastAsia"/>
                <w:sz w:val="22"/>
                <w:szCs w:val="22"/>
              </w:rPr>
              <w:t>5</w:t>
            </w:r>
            <w:r w:rsidR="00C12313" w:rsidRPr="00AA2B1E">
              <w:rPr>
                <w:rFonts w:ascii="UD デジタル 教科書体 NK-R" w:eastAsia="UD デジタル 教科書体 NK-R" w:hAnsi="ＭＳ 明朝" w:hint="eastAsia"/>
                <w:sz w:val="22"/>
                <w:szCs w:val="22"/>
              </w:rPr>
              <w:t>年</w:t>
            </w:r>
            <w:r w:rsidR="001604E8">
              <w:rPr>
                <w:rFonts w:ascii="UD デジタル 教科書体 NK-R" w:eastAsia="UD デジタル 教科書体 NK-R" w:hAnsi="ＭＳ 明朝" w:hint="eastAsia"/>
                <w:sz w:val="22"/>
                <w:szCs w:val="22"/>
              </w:rPr>
              <w:t>４</w:t>
            </w:r>
            <w:r w:rsidR="00C12313" w:rsidRPr="00AA2B1E">
              <w:rPr>
                <w:rFonts w:ascii="UD デジタル 教科書体 NK-R" w:eastAsia="UD デジタル 教科書体 NK-R" w:hAnsi="ＭＳ 明朝" w:hint="eastAsia"/>
                <w:sz w:val="22"/>
                <w:szCs w:val="22"/>
              </w:rPr>
              <w:t>月</w:t>
            </w:r>
          </w:p>
        </w:tc>
        <w:tc>
          <w:tcPr>
            <w:tcW w:w="1559" w:type="dxa"/>
            <w:shd w:val="clear" w:color="auto" w:fill="auto"/>
          </w:tcPr>
          <w:p w14:paraId="29E9DD1D" w14:textId="77777777" w:rsidR="00C12313" w:rsidRPr="00AA2B1E" w:rsidRDefault="000D6BCC"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増加</w:t>
            </w:r>
            <w:r w:rsidR="00BF3507" w:rsidRPr="00AA2B1E">
              <w:rPr>
                <w:rFonts w:ascii="UD デジタル 教科書体 NK-R" w:eastAsia="UD デジタル 教科書体 NK-R" w:hAnsi="ＭＳ 明朝" w:hint="eastAsia"/>
                <w:sz w:val="22"/>
                <w:szCs w:val="22"/>
              </w:rPr>
              <w:t>割合</w:t>
            </w:r>
          </w:p>
        </w:tc>
      </w:tr>
      <w:tr w:rsidR="00DC2E55" w:rsidRPr="00AA2B1E" w14:paraId="27799C42" w14:textId="77777777" w:rsidTr="00217766">
        <w:trPr>
          <w:trHeight w:val="273"/>
        </w:trPr>
        <w:tc>
          <w:tcPr>
            <w:tcW w:w="2552" w:type="dxa"/>
            <w:vMerge w:val="restart"/>
            <w:shd w:val="clear" w:color="auto" w:fill="auto"/>
            <w:vAlign w:val="center"/>
          </w:tcPr>
          <w:p w14:paraId="6DF60CEE" w14:textId="111ADEE0" w:rsidR="00DC2E55" w:rsidRPr="00AA2B1E" w:rsidRDefault="00B115CA" w:rsidP="00A70EF5">
            <w:pPr>
              <w:snapToGrid w:val="0"/>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居宅</w:t>
            </w:r>
            <w:r w:rsidR="00DC2E55" w:rsidRPr="00AA2B1E">
              <w:rPr>
                <w:rFonts w:ascii="UD デジタル 教科書体 NK-R" w:eastAsia="UD デジタル 教科書体 NK-R" w:hAnsi="ＭＳ 明朝" w:hint="eastAsia"/>
                <w:sz w:val="22"/>
                <w:szCs w:val="22"/>
              </w:rPr>
              <w:t>サービス利用者数</w:t>
            </w:r>
          </w:p>
        </w:tc>
        <w:tc>
          <w:tcPr>
            <w:tcW w:w="1417" w:type="dxa"/>
            <w:shd w:val="clear" w:color="auto" w:fill="auto"/>
          </w:tcPr>
          <w:p w14:paraId="135AEE3D"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227263AB"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９７．１</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96651D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55F74B7" w14:textId="18E30D2B"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16.6</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3A0D3366" w14:textId="597CD69A"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.29</w:t>
            </w:r>
            <w:r w:rsidR="00D3674B" w:rsidRPr="00AA2B1E">
              <w:rPr>
                <w:rFonts w:ascii="UD デジタル 教科書体 NK-R" w:eastAsia="UD デジタル 教科書体 NK-R" w:hAnsi="ＭＳ 明朝" w:hint="eastAsia"/>
                <w:sz w:val="22"/>
                <w:szCs w:val="22"/>
              </w:rPr>
              <w:t>倍</w:t>
            </w:r>
          </w:p>
        </w:tc>
      </w:tr>
      <w:tr w:rsidR="00DC2E55" w:rsidRPr="00AA2B1E" w14:paraId="6EA0FFC1" w14:textId="77777777" w:rsidTr="00217766">
        <w:tc>
          <w:tcPr>
            <w:tcW w:w="2552" w:type="dxa"/>
            <w:vMerge/>
            <w:shd w:val="clear" w:color="auto" w:fill="auto"/>
            <w:vAlign w:val="center"/>
          </w:tcPr>
          <w:p w14:paraId="7F6C5F66"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94BA92"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13C6703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４．６</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ECCE872"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5FE22CC" w14:textId="2541C3B0"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3</w:t>
            </w:r>
            <w:r>
              <w:rPr>
                <w:rFonts w:ascii="UD デジタル 教科書体 NK-R" w:eastAsia="UD デジタル 教科書体 NK-R" w:hAnsi="ＭＳ 明朝"/>
                <w:sz w:val="22"/>
                <w:szCs w:val="22"/>
              </w:rPr>
              <w:t>5.2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189CD98" w14:textId="66FD066F"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7</w:t>
            </w:r>
            <w:r>
              <w:rPr>
                <w:rFonts w:ascii="UD デジタル 教科書体 NK-R" w:eastAsia="UD デジタル 教科書体 NK-R" w:hAnsi="ＭＳ 明朝"/>
                <w:sz w:val="22"/>
                <w:szCs w:val="22"/>
              </w:rPr>
              <w:t>.65</w:t>
            </w:r>
            <w:r w:rsidR="00D3674B" w:rsidRPr="00AA2B1E">
              <w:rPr>
                <w:rFonts w:ascii="UD デジタル 教科書体 NK-R" w:eastAsia="UD デジタル 教科書体 NK-R" w:hAnsi="ＭＳ 明朝" w:hint="eastAsia"/>
                <w:sz w:val="22"/>
                <w:szCs w:val="22"/>
              </w:rPr>
              <w:t>倍</w:t>
            </w:r>
          </w:p>
        </w:tc>
      </w:tr>
      <w:tr w:rsidR="00DC2E55" w:rsidRPr="00AA2B1E" w14:paraId="709A1C88" w14:textId="77777777" w:rsidTr="00217766">
        <w:tc>
          <w:tcPr>
            <w:tcW w:w="2552" w:type="dxa"/>
            <w:vMerge w:val="restart"/>
            <w:shd w:val="clear" w:color="auto" w:fill="auto"/>
            <w:vAlign w:val="center"/>
          </w:tcPr>
          <w:p w14:paraId="31809084"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施設サービス利用者数</w:t>
            </w:r>
          </w:p>
        </w:tc>
        <w:tc>
          <w:tcPr>
            <w:tcW w:w="1417" w:type="dxa"/>
            <w:shd w:val="clear" w:color="auto" w:fill="auto"/>
          </w:tcPr>
          <w:p w14:paraId="2C34E61B"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46C5E9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５１．８</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C75BD51"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5BECACEF"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９５．４</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21B324DE"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１．８４</w:t>
            </w:r>
            <w:r w:rsidR="00D3674B" w:rsidRPr="00AA2B1E">
              <w:rPr>
                <w:rFonts w:ascii="UD デジタル 教科書体 NK-R" w:eastAsia="UD デジタル 教科書体 NK-R" w:hAnsi="ＭＳ 明朝" w:hint="eastAsia"/>
                <w:sz w:val="22"/>
                <w:szCs w:val="22"/>
              </w:rPr>
              <w:t>倍</w:t>
            </w:r>
          </w:p>
        </w:tc>
      </w:tr>
      <w:tr w:rsidR="00DC2E55" w:rsidRPr="00AA2B1E" w14:paraId="4F203D19" w14:textId="77777777" w:rsidTr="00217766">
        <w:tc>
          <w:tcPr>
            <w:tcW w:w="2552" w:type="dxa"/>
            <w:vMerge/>
            <w:shd w:val="clear" w:color="auto" w:fill="auto"/>
            <w:vAlign w:val="center"/>
          </w:tcPr>
          <w:p w14:paraId="63457CF9"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7BD8482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3353F481"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２．３</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36D7BC86"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D683B59"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５．２</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72B97090"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２．２６</w:t>
            </w:r>
            <w:r w:rsidR="00D3674B" w:rsidRPr="00AA2B1E">
              <w:rPr>
                <w:rFonts w:ascii="UD デジタル 教科書体 NK-R" w:eastAsia="UD デジタル 教科書体 NK-R" w:hAnsi="ＭＳ 明朝" w:hint="eastAsia"/>
                <w:sz w:val="22"/>
                <w:szCs w:val="22"/>
              </w:rPr>
              <w:t>倍</w:t>
            </w:r>
          </w:p>
        </w:tc>
      </w:tr>
      <w:tr w:rsidR="00DC2E55" w:rsidRPr="00AA2B1E" w14:paraId="4D1C5D74" w14:textId="77777777" w:rsidTr="00217766">
        <w:tc>
          <w:tcPr>
            <w:tcW w:w="2552" w:type="dxa"/>
            <w:vMerge w:val="restart"/>
            <w:shd w:val="clear" w:color="auto" w:fill="auto"/>
            <w:vAlign w:val="center"/>
          </w:tcPr>
          <w:p w14:paraId="22D4BA6E" w14:textId="77777777" w:rsidR="00F763EA"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地域密着型サービス</w:t>
            </w:r>
          </w:p>
          <w:p w14:paraId="5600D956"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利用者数</w:t>
            </w:r>
          </w:p>
        </w:tc>
        <w:tc>
          <w:tcPr>
            <w:tcW w:w="1417" w:type="dxa"/>
            <w:shd w:val="clear" w:color="auto" w:fill="auto"/>
          </w:tcPr>
          <w:p w14:paraId="799EAE1A"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578A10EF"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66B87378"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D32A9D8" w14:textId="13ECC5D1"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9</w:t>
            </w:r>
            <w:r>
              <w:rPr>
                <w:rFonts w:ascii="UD デジタル 教科書体 NK-R" w:eastAsia="UD デジタル 教科書体 NK-R" w:hAnsi="ＭＳ 明朝"/>
                <w:sz w:val="22"/>
                <w:szCs w:val="22"/>
              </w:rPr>
              <w:t>0.7</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2BAAA8D9"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426B97F9" w14:textId="77777777" w:rsidTr="00217766">
        <w:tc>
          <w:tcPr>
            <w:tcW w:w="2552" w:type="dxa"/>
            <w:vMerge/>
            <w:shd w:val="clear" w:color="auto" w:fill="auto"/>
            <w:vAlign w:val="center"/>
          </w:tcPr>
          <w:p w14:paraId="543A1610"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536D455E"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220B1405"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851" w:type="dxa"/>
            <w:shd w:val="clear" w:color="auto" w:fill="auto"/>
          </w:tcPr>
          <w:p w14:paraId="1E0BDABC" w14:textId="77777777" w:rsidR="00DC2E55" w:rsidRPr="00AA2B1E" w:rsidRDefault="00DC2E55" w:rsidP="00A70EF5">
            <w:pPr>
              <w:snapToGrid w:val="0"/>
              <w:jc w:val="center"/>
              <w:rPr>
                <w:rFonts w:ascii="UD デジタル 教科書体 NK-R" w:eastAsia="UD デジタル 教科書体 NK-R" w:hAnsi="ＭＳ 明朝"/>
                <w:sz w:val="22"/>
                <w:szCs w:val="22"/>
              </w:rPr>
            </w:pPr>
          </w:p>
        </w:tc>
        <w:tc>
          <w:tcPr>
            <w:tcW w:w="1984" w:type="dxa"/>
            <w:shd w:val="clear" w:color="auto" w:fill="auto"/>
          </w:tcPr>
          <w:p w14:paraId="47D32CBF" w14:textId="7D6D8F34" w:rsidR="00DC2E55" w:rsidRPr="00AA2B1E" w:rsidRDefault="005859A2"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.2</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0B687C0C" w14:textId="77777777" w:rsidR="00DC2E55" w:rsidRPr="00AA2B1E" w:rsidRDefault="00D3674B" w:rsidP="00A70EF5">
            <w:pPr>
              <w:snapToGrid w:val="0"/>
              <w:jc w:val="right"/>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r>
      <w:tr w:rsidR="00DC2E55" w:rsidRPr="00AA2B1E" w14:paraId="2DD51D81" w14:textId="77777777" w:rsidTr="00217766">
        <w:tc>
          <w:tcPr>
            <w:tcW w:w="2552" w:type="dxa"/>
            <w:vMerge w:val="restart"/>
            <w:shd w:val="clear" w:color="auto" w:fill="auto"/>
            <w:vAlign w:val="center"/>
          </w:tcPr>
          <w:p w14:paraId="34B20D77"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計</w:t>
            </w:r>
          </w:p>
        </w:tc>
        <w:tc>
          <w:tcPr>
            <w:tcW w:w="1417" w:type="dxa"/>
            <w:shd w:val="clear" w:color="auto" w:fill="auto"/>
          </w:tcPr>
          <w:p w14:paraId="2DBB58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国</w:t>
            </w:r>
          </w:p>
        </w:tc>
        <w:tc>
          <w:tcPr>
            <w:tcW w:w="1843" w:type="dxa"/>
            <w:shd w:val="clear" w:color="auto" w:fill="auto"/>
          </w:tcPr>
          <w:p w14:paraId="0732E7A2"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１４９．０</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46ECDC30" w14:textId="77777777" w:rsidR="00DC2E55" w:rsidRPr="00AA2B1E" w:rsidRDefault="00FD683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07C7E8F8" w14:textId="6F1BCB81" w:rsidR="00DC2E55" w:rsidRPr="00AA2B1E" w:rsidRDefault="003226CB" w:rsidP="007D1359">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02.7</w:t>
            </w:r>
            <w:r w:rsidR="00DC2E55" w:rsidRPr="00AA2B1E">
              <w:rPr>
                <w:rFonts w:ascii="UD デジタル 教科書体 NK-R" w:eastAsia="UD デジタル 教科書体 NK-R" w:hAnsi="ＭＳ 明朝" w:hint="eastAsia"/>
                <w:sz w:val="22"/>
                <w:szCs w:val="22"/>
              </w:rPr>
              <w:t>万人</w:t>
            </w:r>
          </w:p>
        </w:tc>
        <w:tc>
          <w:tcPr>
            <w:tcW w:w="1559" w:type="dxa"/>
            <w:shd w:val="clear" w:color="auto" w:fill="auto"/>
          </w:tcPr>
          <w:p w14:paraId="1B41292B" w14:textId="185AF965"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.0</w:t>
            </w:r>
            <w:r w:rsidR="003C0F49">
              <w:rPr>
                <w:rFonts w:ascii="UD デジタル 教科書体 NK-R" w:eastAsia="UD デジタル 教科書体 NK-R" w:hAnsi="ＭＳ 明朝"/>
                <w:sz w:val="22"/>
                <w:szCs w:val="22"/>
              </w:rPr>
              <w:t>4</w:t>
            </w:r>
            <w:r w:rsidR="00D3674B" w:rsidRPr="00AA2B1E">
              <w:rPr>
                <w:rFonts w:ascii="UD デジタル 教科書体 NK-R" w:eastAsia="UD デジタル 教科書体 NK-R" w:hAnsi="ＭＳ 明朝" w:hint="eastAsia"/>
                <w:sz w:val="22"/>
                <w:szCs w:val="22"/>
              </w:rPr>
              <w:t>倍</w:t>
            </w:r>
          </w:p>
        </w:tc>
      </w:tr>
      <w:tr w:rsidR="00D07F24" w:rsidRPr="00AA2B1E" w14:paraId="5AEED400" w14:textId="77777777" w:rsidTr="00257B9C">
        <w:tc>
          <w:tcPr>
            <w:tcW w:w="2552" w:type="dxa"/>
            <w:vMerge/>
            <w:shd w:val="clear" w:color="auto" w:fill="auto"/>
          </w:tcPr>
          <w:p w14:paraId="63D9B142" w14:textId="77777777" w:rsidR="00DC2E55" w:rsidRPr="00AA2B1E" w:rsidRDefault="00DC2E55" w:rsidP="00A70EF5">
            <w:pPr>
              <w:snapToGrid w:val="0"/>
              <w:rPr>
                <w:rFonts w:ascii="UD デジタル 教科書体 NK-R" w:eastAsia="UD デジタル 教科書体 NK-R" w:hAnsi="ＭＳ 明朝"/>
                <w:sz w:val="22"/>
                <w:szCs w:val="22"/>
              </w:rPr>
            </w:pPr>
          </w:p>
        </w:tc>
        <w:tc>
          <w:tcPr>
            <w:tcW w:w="1417" w:type="dxa"/>
            <w:shd w:val="clear" w:color="auto" w:fill="auto"/>
          </w:tcPr>
          <w:p w14:paraId="31721130" w14:textId="77777777" w:rsidR="00DC2E55" w:rsidRPr="00AA2B1E" w:rsidRDefault="00DC2E55" w:rsidP="00A70EF5">
            <w:pPr>
              <w:snapToGrid w:val="0"/>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大阪府</w:t>
            </w:r>
          </w:p>
        </w:tc>
        <w:tc>
          <w:tcPr>
            <w:tcW w:w="1843" w:type="dxa"/>
            <w:shd w:val="clear" w:color="auto" w:fill="auto"/>
          </w:tcPr>
          <w:p w14:paraId="000A1A9C" w14:textId="77777777" w:rsidR="00DC2E55" w:rsidRPr="00AA2B1E" w:rsidRDefault="001604E8"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６．９</w:t>
            </w:r>
            <w:r w:rsidR="00DC2E55" w:rsidRPr="00AA2B1E">
              <w:rPr>
                <w:rFonts w:ascii="UD デジタル 教科書体 NK-R" w:eastAsia="UD デジタル 教科書体 NK-R" w:hAnsi="ＭＳ 明朝" w:hint="eastAsia"/>
                <w:sz w:val="22"/>
                <w:szCs w:val="22"/>
              </w:rPr>
              <w:t>万人</w:t>
            </w:r>
          </w:p>
        </w:tc>
        <w:tc>
          <w:tcPr>
            <w:tcW w:w="851" w:type="dxa"/>
            <w:shd w:val="clear" w:color="auto" w:fill="auto"/>
          </w:tcPr>
          <w:p w14:paraId="1EAB80AE" w14:textId="77777777" w:rsidR="00DC2E55" w:rsidRPr="00AA2B1E" w:rsidRDefault="00DC2E55" w:rsidP="00A70EF5">
            <w:pPr>
              <w:snapToGrid w:val="0"/>
              <w:jc w:val="center"/>
              <w:rPr>
                <w:rFonts w:ascii="UD デジタル 教科書体 NK-R" w:eastAsia="UD デジタル 教科書体 NK-R" w:hAnsi="ＭＳ 明朝"/>
                <w:sz w:val="22"/>
                <w:szCs w:val="22"/>
              </w:rPr>
            </w:pPr>
            <w:r w:rsidRPr="00AA2B1E">
              <w:rPr>
                <w:rFonts w:ascii="UD デジタル 教科書体 NK-R" w:eastAsia="UD デジタル 教科書体 NK-R" w:hAnsi="ＭＳ 明朝" w:hint="eastAsia"/>
                <w:sz w:val="22"/>
                <w:szCs w:val="22"/>
              </w:rPr>
              <w:t>⇒</w:t>
            </w:r>
          </w:p>
        </w:tc>
        <w:tc>
          <w:tcPr>
            <w:tcW w:w="1984" w:type="dxa"/>
            <w:shd w:val="clear" w:color="auto" w:fill="auto"/>
          </w:tcPr>
          <w:p w14:paraId="34745AEB" w14:textId="751E4FF6"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4</w:t>
            </w:r>
            <w:r>
              <w:rPr>
                <w:rFonts w:ascii="UD デジタル 教科書体 NK-R" w:eastAsia="UD デジタル 教科書体 NK-R" w:hAnsi="ＭＳ 明朝"/>
                <w:sz w:val="22"/>
                <w:szCs w:val="22"/>
              </w:rPr>
              <w:t>6.6</w:t>
            </w:r>
            <w:r w:rsidR="001604E8">
              <w:rPr>
                <w:rFonts w:ascii="UD デジタル 教科書体 NK-R" w:eastAsia="UD デジタル 教科書体 NK-R" w:hAnsi="ＭＳ 明朝" w:hint="eastAsia"/>
                <w:sz w:val="22"/>
                <w:szCs w:val="22"/>
              </w:rPr>
              <w:t>万</w:t>
            </w:r>
            <w:r w:rsidR="00DC2E55" w:rsidRPr="00AA2B1E">
              <w:rPr>
                <w:rFonts w:ascii="UD デジタル 教科書体 NK-R" w:eastAsia="UD デジタル 教科書体 NK-R" w:hAnsi="ＭＳ 明朝" w:hint="eastAsia"/>
                <w:sz w:val="22"/>
                <w:szCs w:val="22"/>
              </w:rPr>
              <w:t>人</w:t>
            </w:r>
          </w:p>
        </w:tc>
        <w:tc>
          <w:tcPr>
            <w:tcW w:w="1559" w:type="dxa"/>
            <w:shd w:val="clear" w:color="auto" w:fill="auto"/>
          </w:tcPr>
          <w:p w14:paraId="6ED0CA53" w14:textId="560A5A57" w:rsidR="00DC2E55" w:rsidRPr="00AA2B1E" w:rsidRDefault="003226CB" w:rsidP="00A70EF5">
            <w:pPr>
              <w:snapToGrid w:val="0"/>
              <w:jc w:val="right"/>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sz w:val="22"/>
                <w:szCs w:val="22"/>
              </w:rPr>
              <w:t>6</w:t>
            </w:r>
            <w:r>
              <w:rPr>
                <w:rFonts w:ascii="UD デジタル 教科書体 NK-R" w:eastAsia="UD デジタル 教科書体 NK-R" w:hAnsi="ＭＳ 明朝"/>
                <w:sz w:val="22"/>
                <w:szCs w:val="22"/>
              </w:rPr>
              <w:t>.75</w:t>
            </w:r>
            <w:r w:rsidR="00D3674B" w:rsidRPr="00AA2B1E">
              <w:rPr>
                <w:rFonts w:ascii="UD デジタル 教科書体 NK-R" w:eastAsia="UD デジタル 教科書体 NK-R" w:hAnsi="ＭＳ 明朝" w:hint="eastAsia"/>
                <w:sz w:val="22"/>
                <w:szCs w:val="22"/>
              </w:rPr>
              <w:t>倍</w:t>
            </w:r>
          </w:p>
        </w:tc>
      </w:tr>
    </w:tbl>
    <w:p w14:paraId="1747FBF7" w14:textId="77777777" w:rsidR="0015293F" w:rsidRPr="0015293F" w:rsidRDefault="00B20DD8" w:rsidP="0015293F">
      <w:pPr>
        <w:ind w:firstLineChars="100" w:firstLine="167"/>
        <w:jc w:val="right"/>
        <w:rPr>
          <w:rFonts w:ascii="UD デジタル 教科書体 NK-R" w:eastAsia="UD デジタル 教科書体 NK-R"/>
          <w:sz w:val="16"/>
          <w:szCs w:val="18"/>
        </w:rPr>
      </w:pPr>
      <w:r>
        <w:rPr>
          <w:rFonts w:ascii="UD デジタル 教科書体 NK-R" w:eastAsia="UD デジタル 教科書体 NK-R" w:hAnsi="ＭＳ 明朝" w:hint="eastAsia"/>
          <w:sz w:val="18"/>
          <w:szCs w:val="18"/>
        </w:rPr>
        <w:t>出典</w:t>
      </w:r>
      <w:r w:rsidR="0015293F">
        <w:rPr>
          <w:rFonts w:ascii="UD デジタル 教科書体 NK-R" w:eastAsia="UD デジタル 教科書体 NK-R" w:hAnsi="ＭＳ 明朝" w:hint="eastAsia"/>
          <w:sz w:val="18"/>
          <w:szCs w:val="18"/>
        </w:rPr>
        <w:t>：</w:t>
      </w:r>
      <w:r w:rsidR="0015293F" w:rsidRPr="00A70EF5">
        <w:rPr>
          <w:rFonts w:ascii="UD デジタル 教科書体 NK-R" w:eastAsia="UD デジタル 教科書体 NK-R" w:hAnsi="ＭＳ 明朝" w:hint="eastAsia"/>
          <w:sz w:val="18"/>
          <w:szCs w:val="18"/>
        </w:rPr>
        <w:t>厚生労働省</w:t>
      </w:r>
      <w:r w:rsidR="0015293F">
        <w:rPr>
          <w:rFonts w:ascii="UD デジタル 教科書体 NK-R" w:eastAsia="UD デジタル 教科書体 NK-R" w:hAnsi="ＭＳ 明朝" w:hint="eastAsia"/>
          <w:sz w:val="18"/>
          <w:szCs w:val="18"/>
        </w:rPr>
        <w:t>「</w:t>
      </w:r>
      <w:r w:rsidR="0015293F" w:rsidRPr="0015293F">
        <w:rPr>
          <w:rFonts w:ascii="UD デジタル 教科書体 NK-R" w:eastAsia="UD デジタル 教科書体 NK-R" w:hint="eastAsia"/>
          <w:sz w:val="16"/>
          <w:szCs w:val="18"/>
        </w:rPr>
        <w:t>介護保険事業状況報告（月報）</w:t>
      </w:r>
      <w:r w:rsidR="0015293F">
        <w:rPr>
          <w:rFonts w:ascii="UD デジタル 教科書体 NK-R" w:eastAsia="UD デジタル 教科書体 NK-R" w:hint="eastAsia"/>
          <w:sz w:val="16"/>
          <w:szCs w:val="18"/>
        </w:rPr>
        <w:t>」</w:t>
      </w:r>
    </w:p>
    <w:p w14:paraId="3AE8CDD5" w14:textId="77777777" w:rsidR="00F25C87" w:rsidRDefault="00F25C87" w:rsidP="00FC36C9">
      <w:pPr>
        <w:snapToGrid w:val="0"/>
        <w:rPr>
          <w:rFonts w:ascii="UD デジタル 教科書体 NK-R" w:eastAsia="UD デジタル 教科書体 NK-R" w:hAnsi="ＭＳ ゴシック"/>
          <w:b/>
        </w:rPr>
      </w:pPr>
    </w:p>
    <w:p w14:paraId="3F99DECA" w14:textId="3F44511E" w:rsidR="00FC36C9" w:rsidRPr="00AA2B1E" w:rsidRDefault="00FC36C9" w:rsidP="00FC36C9">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Pr>
          <w:rFonts w:ascii="UD デジタル 教科書体 NK-R" w:eastAsia="UD デジタル 教科書体 NK-R" w:hAnsi="ＭＳ ゴシック" w:hint="eastAsia"/>
          <w:b/>
        </w:rPr>
        <w:t>２</w:t>
      </w:r>
      <w:r w:rsidRPr="00A70EF5">
        <w:rPr>
          <w:rFonts w:ascii="UD デジタル 教科書体 NK-R" w:eastAsia="UD デジタル 教科書体 NK-R" w:hAnsi="ＭＳ ゴシック" w:hint="eastAsia"/>
          <w:b/>
        </w:rPr>
        <w:t>）大阪府の</w:t>
      </w:r>
      <w:r>
        <w:rPr>
          <w:rFonts w:ascii="UD デジタル 教科書体 NK-R" w:eastAsia="UD デジタル 教科書体 NK-R" w:hAnsi="ＭＳ ゴシック" w:hint="eastAsia"/>
          <w:b/>
        </w:rPr>
        <w:t>所得段</w:t>
      </w:r>
      <w:r w:rsidRPr="00AA2B1E">
        <w:rPr>
          <w:rFonts w:ascii="UD デジタル 教科書体 NK-R" w:eastAsia="UD デジタル 教科書体 NK-R" w:hAnsi="ＭＳ ゴシック" w:hint="eastAsia"/>
          <w:b/>
        </w:rPr>
        <w:t>階別</w:t>
      </w:r>
      <w:r w:rsidR="005F46A7" w:rsidRPr="00AA2B1E">
        <w:rPr>
          <w:rFonts w:ascii="UD デジタル 教科書体 NK-R" w:eastAsia="UD デジタル 教科書体 NK-R" w:hAnsi="ＭＳ ゴシック" w:hint="eastAsia"/>
          <w:b/>
        </w:rPr>
        <w:t>第1号被保険者数</w:t>
      </w:r>
    </w:p>
    <w:p w14:paraId="0D04BDBC" w14:textId="25CBC9CA" w:rsidR="00FC36C9" w:rsidRDefault="00FC36C9" w:rsidP="00B20DD8">
      <w:pPr>
        <w:snapToGrid w:val="0"/>
        <w:ind w:leftChars="100" w:left="227" w:firstLineChars="100" w:firstLine="227"/>
        <w:rPr>
          <w:rFonts w:ascii="UD デジタル 教科書体 NK-R" w:eastAsia="UD デジタル 教科書体 NK-R" w:hAnsi="ＭＳ 明朝"/>
        </w:rPr>
      </w:pPr>
      <w:r w:rsidRPr="00AA2B1E">
        <w:rPr>
          <w:rFonts w:ascii="UD デジタル 教科書体 NK-R" w:eastAsia="UD デジタル 教科書体 NK-R" w:hAnsi="ＭＳ 明朝" w:hint="eastAsia"/>
        </w:rPr>
        <w:t>大阪府の第</w:t>
      </w:r>
      <w:r w:rsidR="001604E8">
        <w:rPr>
          <w:rFonts w:ascii="UD デジタル 教科書体 NK-R" w:eastAsia="UD デジタル 教科書体 NK-R" w:hAnsi="ＭＳ 明朝" w:hint="eastAsia"/>
        </w:rPr>
        <w:t>１</w:t>
      </w:r>
      <w:r w:rsidRPr="00AA2B1E">
        <w:rPr>
          <w:rFonts w:ascii="UD デジタル 教科書体 NK-R" w:eastAsia="UD デジタル 教科書体 NK-R" w:hAnsi="ＭＳ 明朝" w:hint="eastAsia"/>
        </w:rPr>
        <w:t>号被保険者における第</w:t>
      </w:r>
      <w:r w:rsidR="001604E8">
        <w:rPr>
          <w:rFonts w:ascii="UD デジタル 教科書体 NK-R" w:eastAsia="UD デジタル 教科書体 NK-R" w:hAnsi="ＭＳ 明朝" w:hint="eastAsia"/>
        </w:rPr>
        <w:t>１～３</w:t>
      </w:r>
      <w:r w:rsidRPr="00AA2B1E">
        <w:rPr>
          <w:rFonts w:ascii="UD デジタル 教科書体 NK-R" w:eastAsia="UD デジタル 教科書体 NK-R" w:hAnsi="ＭＳ 明朝" w:hint="eastAsia"/>
        </w:rPr>
        <w:t>段階の割合は、全国平均</w:t>
      </w:r>
      <w:r w:rsidR="005F46A7" w:rsidRPr="00AA2B1E">
        <w:rPr>
          <w:rFonts w:ascii="UD デジタル 教科書体 NK-R" w:eastAsia="UD デジタル 教科書体 NK-R" w:hAnsi="ＭＳ 明朝" w:hint="eastAsia"/>
        </w:rPr>
        <w:t>を上回り、第</w:t>
      </w:r>
      <w:r w:rsidR="001604E8">
        <w:rPr>
          <w:rFonts w:ascii="UD デジタル 教科書体 NK-R" w:eastAsia="UD デジタル 教科書体 NK-R" w:hAnsi="ＭＳ 明朝" w:hint="eastAsia"/>
        </w:rPr>
        <w:t>４～</w:t>
      </w:r>
      <w:r w:rsidR="00BD37AE">
        <w:rPr>
          <w:rFonts w:ascii="UD デジタル 教科書体 NK-R" w:eastAsia="UD デジタル 教科書体 NK-R" w:hAnsi="ＭＳ 明朝" w:hint="eastAsia"/>
        </w:rPr>
        <w:t>９</w:t>
      </w:r>
      <w:r w:rsidR="005F46A7" w:rsidRPr="00AA2B1E">
        <w:rPr>
          <w:rFonts w:ascii="UD デジタル 教科書体 NK-R" w:eastAsia="UD デジタル 教科書体 NK-R" w:hAnsi="ＭＳ 明朝" w:hint="eastAsia"/>
        </w:rPr>
        <w:t>段階の割合は全国平均を下回ってい</w:t>
      </w:r>
      <w:r w:rsidR="00821B8F" w:rsidRPr="00AA2B1E">
        <w:rPr>
          <w:rFonts w:ascii="UD デジタル 教科書体 NK-R" w:eastAsia="UD デジタル 教科書体 NK-R" w:hAnsi="ＭＳ 明朝" w:hint="eastAsia"/>
        </w:rPr>
        <w:t>ます。</w:t>
      </w:r>
    </w:p>
    <w:p w14:paraId="09EF7A51" w14:textId="77777777" w:rsidR="00D20094" w:rsidRPr="0015293F" w:rsidRDefault="00D20094" w:rsidP="0015293F">
      <w:pPr>
        <w:snapToGrid w:val="0"/>
        <w:ind w:leftChars="100" w:left="227"/>
        <w:jc w:val="center"/>
        <w:rPr>
          <w:rFonts w:ascii="UD デジタル 教科書体 NK-R" w:eastAsia="UD デジタル 教科書体 NK-R" w:hAnsi="ＭＳ 明朝"/>
          <w:b/>
        </w:rPr>
      </w:pPr>
      <w:r w:rsidRPr="0015293F">
        <w:rPr>
          <w:rFonts w:ascii="UD デジタル 教科書体 NK-R" w:eastAsia="UD デジタル 教科書体 NK-R" w:hAnsi="ＭＳ 明朝" w:hint="eastAsia"/>
          <w:b/>
        </w:rPr>
        <w:t>【</w:t>
      </w:r>
      <w:r w:rsidR="0015293F" w:rsidRPr="0015293F">
        <w:rPr>
          <w:rFonts w:ascii="UD デジタル 教科書体 NK-R" w:eastAsia="UD デジタル 教科書体 NK-R" w:hAnsi="ＭＳ 明朝" w:hint="eastAsia"/>
          <w:b/>
        </w:rPr>
        <w:t>所得段階別第</w:t>
      </w:r>
      <w:r w:rsidR="001604E8">
        <w:rPr>
          <w:rFonts w:ascii="UD デジタル 教科書体 NK-R" w:eastAsia="UD デジタル 教科書体 NK-R" w:hAnsi="ＭＳ 明朝" w:hint="eastAsia"/>
          <w:b/>
        </w:rPr>
        <w:t>１</w:t>
      </w:r>
      <w:r w:rsidR="0015293F" w:rsidRPr="0015293F">
        <w:rPr>
          <w:rFonts w:ascii="UD デジタル 教科書体 NK-R" w:eastAsia="UD デジタル 教科書体 NK-R" w:hAnsi="ＭＳ 明朝" w:hint="eastAsia"/>
          <w:b/>
        </w:rPr>
        <w:t>号被保険者数</w:t>
      </w:r>
      <w:r w:rsidRPr="0015293F">
        <w:rPr>
          <w:rFonts w:ascii="UD デジタル 教科書体 NK-R" w:eastAsia="UD デジタル 教科書体 NK-R" w:hAnsi="ＭＳ 明朝" w:hint="eastAsia"/>
          <w:b/>
        </w:rPr>
        <w:t>】</w:t>
      </w:r>
    </w:p>
    <w:p w14:paraId="43341E90" w14:textId="77777777" w:rsidR="00FD74A1" w:rsidRPr="00FD74A1" w:rsidRDefault="00FD74A1" w:rsidP="00FD74A1">
      <w:pPr>
        <w:snapToGrid w:val="0"/>
        <w:ind w:leftChars="100" w:left="227"/>
        <w:jc w:val="right"/>
        <w:rPr>
          <w:rFonts w:ascii="UD デジタル 教科書体 NK-R" w:eastAsia="UD デジタル 教科書体 NK-R" w:hAnsi="ＭＳ 明朝"/>
          <w:sz w:val="18"/>
        </w:rPr>
      </w:pPr>
      <w:r w:rsidRPr="00FD74A1">
        <w:rPr>
          <w:rFonts w:ascii="UD デジタル 教科書体 NK-R" w:eastAsia="UD デジタル 教科書体 NK-R" w:hAnsi="ＭＳ 明朝" w:hint="eastAsia"/>
          <w:sz w:val="18"/>
        </w:rPr>
        <w:t>（</w:t>
      </w:r>
      <w:r w:rsidR="007A70D4">
        <w:rPr>
          <w:rFonts w:ascii="UD デジタル 教科書体 NK-R" w:eastAsia="UD デジタル 教科書体 NK-R" w:hAnsi="ＭＳ 明朝" w:hint="eastAsia"/>
          <w:sz w:val="18"/>
        </w:rPr>
        <w:t>万</w:t>
      </w:r>
      <w:r w:rsidRPr="00FD74A1">
        <w:rPr>
          <w:rFonts w:ascii="UD デジタル 教科書体 NK-R" w:eastAsia="UD デジタル 教科書体 NK-R" w:hAnsi="ＭＳ 明朝" w:hint="eastAsia"/>
          <w:sz w:val="18"/>
        </w:rPr>
        <w:t>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930"/>
        <w:gridCol w:w="927"/>
        <w:gridCol w:w="927"/>
        <w:gridCol w:w="929"/>
        <w:gridCol w:w="929"/>
        <w:gridCol w:w="929"/>
        <w:gridCol w:w="929"/>
        <w:gridCol w:w="926"/>
        <w:gridCol w:w="926"/>
        <w:gridCol w:w="976"/>
      </w:tblGrid>
      <w:tr w:rsidR="00BD37AE" w:rsidRPr="00CA44B9" w14:paraId="09C7B7C1" w14:textId="77777777" w:rsidTr="00CA44B9">
        <w:trPr>
          <w:jc w:val="center"/>
        </w:trPr>
        <w:tc>
          <w:tcPr>
            <w:tcW w:w="874" w:type="dxa"/>
            <w:shd w:val="clear" w:color="auto" w:fill="auto"/>
            <w:vAlign w:val="center"/>
          </w:tcPr>
          <w:p w14:paraId="41854970" w14:textId="77777777" w:rsidR="00FD74A1" w:rsidRPr="00CA44B9" w:rsidRDefault="00FD74A1" w:rsidP="00CA44B9">
            <w:pPr>
              <w:snapToGrid w:val="0"/>
              <w:rPr>
                <w:rFonts w:ascii="UD デジタル 教科書体 NK-R" w:eastAsia="UD デジタル 教科書体 NK-R"/>
                <w:sz w:val="20"/>
              </w:rPr>
            </w:pPr>
          </w:p>
        </w:tc>
        <w:tc>
          <w:tcPr>
            <w:tcW w:w="931" w:type="dxa"/>
            <w:shd w:val="clear" w:color="auto" w:fill="auto"/>
            <w:vAlign w:val="center"/>
          </w:tcPr>
          <w:p w14:paraId="315F205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第１</w:t>
            </w:r>
          </w:p>
          <w:p w14:paraId="29684422"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00A8B5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第２</w:t>
            </w:r>
          </w:p>
          <w:p w14:paraId="4F9165C5"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17FA217E"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第３</w:t>
            </w:r>
          </w:p>
          <w:p w14:paraId="71E399F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4396859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第４</w:t>
            </w:r>
          </w:p>
          <w:p w14:paraId="00903BF1"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583B9B"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第５</w:t>
            </w:r>
          </w:p>
          <w:p w14:paraId="2BF385D9"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3862A149"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第６</w:t>
            </w:r>
          </w:p>
          <w:p w14:paraId="3AD243FD"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2F870BEA"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第７</w:t>
            </w:r>
          </w:p>
          <w:p w14:paraId="6AE0E30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50726746"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第８</w:t>
            </w:r>
          </w:p>
          <w:p w14:paraId="4FF0B947"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32" w:type="dxa"/>
            <w:shd w:val="clear" w:color="auto" w:fill="auto"/>
            <w:vAlign w:val="center"/>
          </w:tcPr>
          <w:p w14:paraId="6100B241" w14:textId="77777777" w:rsidR="007A70D4"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第９</w:t>
            </w:r>
          </w:p>
          <w:p w14:paraId="72C3632B"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段階</w:t>
            </w:r>
          </w:p>
        </w:tc>
        <w:tc>
          <w:tcPr>
            <w:tcW w:w="977" w:type="dxa"/>
            <w:shd w:val="clear" w:color="auto" w:fill="auto"/>
            <w:vAlign w:val="center"/>
          </w:tcPr>
          <w:p w14:paraId="4CC0569E" w14:textId="77777777" w:rsidR="00FD74A1" w:rsidRPr="00CA44B9" w:rsidRDefault="00FD74A1" w:rsidP="00CA44B9">
            <w:pPr>
              <w:snapToGrid w:val="0"/>
              <w:jc w:val="center"/>
              <w:rPr>
                <w:rFonts w:ascii="UD デジタル 教科書体 NK-R" w:eastAsia="UD デジタル 教科書体 NK-R"/>
                <w:sz w:val="20"/>
              </w:rPr>
            </w:pPr>
            <w:r w:rsidRPr="00CA44B9">
              <w:rPr>
                <w:rFonts w:ascii="UD デジタル 教科書体 NK-R" w:eastAsia="UD デジタル 教科書体 NK-R" w:hint="eastAsia"/>
                <w:sz w:val="20"/>
              </w:rPr>
              <w:t>合計</w:t>
            </w:r>
          </w:p>
        </w:tc>
      </w:tr>
      <w:tr w:rsidR="00BD37AE" w:rsidRPr="00CA44B9" w14:paraId="748BF1DD" w14:textId="77777777" w:rsidTr="00CA44B9">
        <w:trPr>
          <w:jc w:val="center"/>
        </w:trPr>
        <w:tc>
          <w:tcPr>
            <w:tcW w:w="874" w:type="dxa"/>
            <w:shd w:val="clear" w:color="auto" w:fill="auto"/>
          </w:tcPr>
          <w:p w14:paraId="4DE11E1C"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全国</w:t>
            </w:r>
          </w:p>
        </w:tc>
        <w:tc>
          <w:tcPr>
            <w:tcW w:w="931" w:type="dxa"/>
            <w:shd w:val="clear" w:color="auto" w:fill="auto"/>
          </w:tcPr>
          <w:p w14:paraId="504CFE73" w14:textId="16091829"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604</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34CA594B" w14:textId="2BFE7A3C"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308</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51D07214" w14:textId="1BD65DD4"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280</w:t>
            </w:r>
          </w:p>
        </w:tc>
        <w:tc>
          <w:tcPr>
            <w:tcW w:w="932" w:type="dxa"/>
            <w:shd w:val="clear" w:color="auto" w:fill="auto"/>
          </w:tcPr>
          <w:p w14:paraId="44B54F51" w14:textId="09DA45D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ED40D7">
              <w:rPr>
                <w:rFonts w:ascii="UD デジタル 教科書体 NK-R" w:eastAsia="UD デジタル 教科書体 NK-R"/>
                <w:sz w:val="20"/>
                <w:szCs w:val="20"/>
              </w:rPr>
              <w:t>426</w:t>
            </w:r>
          </w:p>
        </w:tc>
        <w:tc>
          <w:tcPr>
            <w:tcW w:w="932" w:type="dxa"/>
            <w:shd w:val="clear" w:color="auto" w:fill="auto"/>
          </w:tcPr>
          <w:p w14:paraId="7AB0BF66" w14:textId="15B608F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487</w:t>
            </w:r>
          </w:p>
        </w:tc>
        <w:tc>
          <w:tcPr>
            <w:tcW w:w="932" w:type="dxa"/>
            <w:shd w:val="clear" w:color="auto" w:fill="auto"/>
          </w:tcPr>
          <w:p w14:paraId="69AB9840" w14:textId="2CBF1ED3"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518</w:t>
            </w:r>
          </w:p>
        </w:tc>
        <w:tc>
          <w:tcPr>
            <w:tcW w:w="932" w:type="dxa"/>
            <w:shd w:val="clear" w:color="auto" w:fill="auto"/>
          </w:tcPr>
          <w:p w14:paraId="76FCB42D" w14:textId="2D52473A"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497</w:t>
            </w:r>
          </w:p>
        </w:tc>
        <w:tc>
          <w:tcPr>
            <w:tcW w:w="932" w:type="dxa"/>
            <w:shd w:val="clear" w:color="auto" w:fill="auto"/>
          </w:tcPr>
          <w:p w14:paraId="579915E3" w14:textId="48835682"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233</w:t>
            </w:r>
          </w:p>
        </w:tc>
        <w:tc>
          <w:tcPr>
            <w:tcW w:w="932" w:type="dxa"/>
            <w:shd w:val="clear" w:color="auto" w:fill="auto"/>
          </w:tcPr>
          <w:p w14:paraId="26E982E7" w14:textId="719A9C47"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234</w:t>
            </w:r>
            <w:r w:rsidR="00FD74A1" w:rsidRPr="00CA44B9">
              <w:rPr>
                <w:rFonts w:ascii="UD デジタル 教科書体 NK-R" w:eastAsia="UD デジタル 教科書体 NK-R" w:hint="eastAsia"/>
                <w:sz w:val="20"/>
                <w:szCs w:val="20"/>
              </w:rPr>
              <w:t xml:space="preserve"> </w:t>
            </w:r>
          </w:p>
        </w:tc>
        <w:tc>
          <w:tcPr>
            <w:tcW w:w="977" w:type="dxa"/>
            <w:shd w:val="clear" w:color="auto" w:fill="auto"/>
          </w:tcPr>
          <w:p w14:paraId="674F9ECC" w14:textId="69C7CBBE" w:rsidR="00FD74A1" w:rsidRPr="00CA44B9" w:rsidRDefault="007A70D4" w:rsidP="00730EC0">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hint="eastAsia"/>
                <w:sz w:val="20"/>
                <w:szCs w:val="20"/>
              </w:rPr>
              <w:t>3,588</w:t>
            </w:r>
          </w:p>
        </w:tc>
      </w:tr>
      <w:tr w:rsidR="00BD37AE" w:rsidRPr="00CA44B9" w14:paraId="00FFFEEE" w14:textId="77777777" w:rsidTr="00CA44B9">
        <w:trPr>
          <w:jc w:val="center"/>
        </w:trPr>
        <w:tc>
          <w:tcPr>
            <w:tcW w:w="874" w:type="dxa"/>
            <w:shd w:val="clear" w:color="auto" w:fill="auto"/>
          </w:tcPr>
          <w:p w14:paraId="37CAB1DB"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76160116" w14:textId="30E01AD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16.8</w:t>
            </w:r>
            <w:r w:rsidR="007A70D4" w:rsidRPr="00CA44B9">
              <w:rPr>
                <w:rFonts w:ascii="UD デジタル 教科書体 NK-R" w:eastAsia="UD デジタル 教科書体 NK-R" w:hint="eastAsia"/>
                <w:sz w:val="20"/>
                <w:szCs w:val="20"/>
              </w:rPr>
              <w:t>%</w:t>
            </w:r>
          </w:p>
        </w:tc>
        <w:tc>
          <w:tcPr>
            <w:tcW w:w="932" w:type="dxa"/>
            <w:shd w:val="clear" w:color="auto" w:fill="auto"/>
          </w:tcPr>
          <w:p w14:paraId="4534A3BA" w14:textId="20730D71"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8.6</w:t>
            </w:r>
            <w:r w:rsidR="007A70D4" w:rsidRPr="00CA44B9">
              <w:rPr>
                <w:rFonts w:ascii="UD デジタル 教科書体 NK-R" w:eastAsia="UD デジタル 教科書体 NK-R" w:hint="eastAsia"/>
                <w:sz w:val="20"/>
                <w:szCs w:val="20"/>
              </w:rPr>
              <w:t>%</w:t>
            </w:r>
          </w:p>
        </w:tc>
        <w:tc>
          <w:tcPr>
            <w:tcW w:w="932" w:type="dxa"/>
            <w:shd w:val="clear" w:color="auto" w:fill="auto"/>
          </w:tcPr>
          <w:p w14:paraId="0F79DE6E" w14:textId="78D75F4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7.8</w:t>
            </w:r>
            <w:r w:rsidR="007A70D4" w:rsidRPr="00CA44B9">
              <w:rPr>
                <w:rFonts w:ascii="UD デジタル 教科書体 NK-R" w:eastAsia="UD デジタル 教科書体 NK-R" w:hint="eastAsia"/>
                <w:sz w:val="20"/>
                <w:szCs w:val="20"/>
              </w:rPr>
              <w:t>%</w:t>
            </w:r>
          </w:p>
        </w:tc>
        <w:tc>
          <w:tcPr>
            <w:tcW w:w="932" w:type="dxa"/>
            <w:shd w:val="clear" w:color="auto" w:fill="auto"/>
          </w:tcPr>
          <w:p w14:paraId="5156DCDB" w14:textId="796ED53F"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11.9</w:t>
            </w:r>
            <w:r w:rsidR="007A70D4" w:rsidRPr="00CA44B9">
              <w:rPr>
                <w:rFonts w:ascii="UD デジタル 教科書体 NK-R" w:eastAsia="UD デジタル 教科書体 NK-R" w:hint="eastAsia"/>
                <w:sz w:val="20"/>
                <w:szCs w:val="20"/>
              </w:rPr>
              <w:t>%</w:t>
            </w:r>
          </w:p>
        </w:tc>
        <w:tc>
          <w:tcPr>
            <w:tcW w:w="932" w:type="dxa"/>
            <w:shd w:val="clear" w:color="auto" w:fill="auto"/>
          </w:tcPr>
          <w:p w14:paraId="0C638E8F" w14:textId="2BF7C36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260C4FC" w14:textId="5B1027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14.4</w:t>
            </w:r>
            <w:r w:rsidR="007A70D4" w:rsidRPr="00CA44B9">
              <w:rPr>
                <w:rFonts w:ascii="UD デジタル 教科書体 NK-R" w:eastAsia="UD デジタル 教科書体 NK-R" w:hint="eastAsia"/>
                <w:sz w:val="20"/>
                <w:szCs w:val="20"/>
              </w:rPr>
              <w:t>%</w:t>
            </w:r>
          </w:p>
        </w:tc>
        <w:tc>
          <w:tcPr>
            <w:tcW w:w="932" w:type="dxa"/>
            <w:shd w:val="clear" w:color="auto" w:fill="auto"/>
          </w:tcPr>
          <w:p w14:paraId="3571EADD" w14:textId="15C6493C"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13.9</w:t>
            </w:r>
            <w:r w:rsidR="007A70D4" w:rsidRPr="00CA44B9">
              <w:rPr>
                <w:rFonts w:ascii="UD デジタル 教科書体 NK-R" w:eastAsia="UD デジタル 教科書体 NK-R" w:hint="eastAsia"/>
                <w:sz w:val="20"/>
                <w:szCs w:val="20"/>
              </w:rPr>
              <w:t>%</w:t>
            </w:r>
          </w:p>
        </w:tc>
        <w:tc>
          <w:tcPr>
            <w:tcW w:w="932" w:type="dxa"/>
            <w:shd w:val="clear" w:color="auto" w:fill="auto"/>
          </w:tcPr>
          <w:p w14:paraId="6E4BE8AA" w14:textId="72F45032"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32" w:type="dxa"/>
            <w:shd w:val="clear" w:color="auto" w:fill="auto"/>
          </w:tcPr>
          <w:p w14:paraId="7129AD6D" w14:textId="21B5805B"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6.5</w:t>
            </w:r>
            <w:r w:rsidR="007A70D4" w:rsidRPr="00CA44B9">
              <w:rPr>
                <w:rFonts w:ascii="UD デジタル 教科書体 NK-R" w:eastAsia="UD デジタル 教科書体 NK-R" w:hint="eastAsia"/>
                <w:sz w:val="20"/>
                <w:szCs w:val="20"/>
              </w:rPr>
              <w:t>%</w:t>
            </w:r>
          </w:p>
        </w:tc>
        <w:tc>
          <w:tcPr>
            <w:tcW w:w="977" w:type="dxa"/>
            <w:shd w:val="clear" w:color="auto" w:fill="auto"/>
          </w:tcPr>
          <w:p w14:paraId="66EF2F8C"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r w:rsidR="00BD37AE" w:rsidRPr="00CA44B9" w14:paraId="300AB8F1" w14:textId="77777777" w:rsidTr="00CA44B9">
        <w:trPr>
          <w:jc w:val="center"/>
        </w:trPr>
        <w:tc>
          <w:tcPr>
            <w:tcW w:w="874" w:type="dxa"/>
            <w:shd w:val="clear" w:color="auto" w:fill="auto"/>
          </w:tcPr>
          <w:p w14:paraId="77E3A79B" w14:textId="77777777" w:rsidR="00FD74A1" w:rsidRPr="00CA44B9" w:rsidRDefault="00FD74A1" w:rsidP="00FD74A1">
            <w:pPr>
              <w:rPr>
                <w:rFonts w:ascii="UD デジタル 教科書体 NK-R" w:eastAsia="UD デジタル 教科書体 NK-R"/>
                <w:sz w:val="20"/>
              </w:rPr>
            </w:pPr>
            <w:r w:rsidRPr="00CA44B9">
              <w:rPr>
                <w:rFonts w:ascii="UD デジタル 教科書体 NK-R" w:eastAsia="UD デジタル 教科書体 NK-R" w:hint="eastAsia"/>
                <w:sz w:val="20"/>
              </w:rPr>
              <w:t>大阪府</w:t>
            </w:r>
          </w:p>
        </w:tc>
        <w:tc>
          <w:tcPr>
            <w:tcW w:w="931" w:type="dxa"/>
            <w:shd w:val="clear" w:color="auto" w:fill="auto"/>
          </w:tcPr>
          <w:p w14:paraId="73A1D985" w14:textId="4B09F60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56</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322C492" w14:textId="582F612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22</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07DBD542" w14:textId="2CADDD85"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21</w:t>
            </w:r>
            <w:r w:rsidR="00FD74A1" w:rsidRPr="00CA44B9">
              <w:rPr>
                <w:rFonts w:ascii="UD デジタル 教科書体 NK-R" w:eastAsia="UD デジタル 教科書体 NK-R" w:hint="eastAsia"/>
                <w:sz w:val="20"/>
                <w:szCs w:val="20"/>
              </w:rPr>
              <w:t xml:space="preserve"> </w:t>
            </w:r>
          </w:p>
        </w:tc>
        <w:tc>
          <w:tcPr>
            <w:tcW w:w="932" w:type="dxa"/>
            <w:shd w:val="clear" w:color="auto" w:fill="auto"/>
          </w:tcPr>
          <w:p w14:paraId="1790EBA4" w14:textId="25180971"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27</w:t>
            </w:r>
            <w:r w:rsidRPr="00CA44B9">
              <w:rPr>
                <w:rFonts w:ascii="UD デジタル 教科書体 NK-R" w:eastAsia="UD デジタル 教科書体 NK-R" w:hint="eastAsia"/>
                <w:sz w:val="20"/>
                <w:szCs w:val="20"/>
              </w:rPr>
              <w:t xml:space="preserve"> </w:t>
            </w:r>
          </w:p>
        </w:tc>
        <w:tc>
          <w:tcPr>
            <w:tcW w:w="932" w:type="dxa"/>
            <w:shd w:val="clear" w:color="auto" w:fill="auto"/>
          </w:tcPr>
          <w:p w14:paraId="2DACC1EE" w14:textId="262EEA87"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24</w:t>
            </w:r>
          </w:p>
        </w:tc>
        <w:tc>
          <w:tcPr>
            <w:tcW w:w="932" w:type="dxa"/>
            <w:shd w:val="clear" w:color="auto" w:fill="auto"/>
          </w:tcPr>
          <w:p w14:paraId="579888A6" w14:textId="70E7F28A"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28</w:t>
            </w:r>
          </w:p>
        </w:tc>
        <w:tc>
          <w:tcPr>
            <w:tcW w:w="932" w:type="dxa"/>
            <w:shd w:val="clear" w:color="auto" w:fill="auto"/>
          </w:tcPr>
          <w:p w14:paraId="11BF2332" w14:textId="0D508C80"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32</w:t>
            </w:r>
          </w:p>
        </w:tc>
        <w:tc>
          <w:tcPr>
            <w:tcW w:w="932" w:type="dxa"/>
            <w:shd w:val="clear" w:color="auto" w:fill="auto"/>
          </w:tcPr>
          <w:p w14:paraId="6CB5F54D" w14:textId="662AC16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14</w:t>
            </w:r>
          </w:p>
        </w:tc>
        <w:tc>
          <w:tcPr>
            <w:tcW w:w="932" w:type="dxa"/>
            <w:shd w:val="clear" w:color="auto" w:fill="auto"/>
          </w:tcPr>
          <w:p w14:paraId="1B907765" w14:textId="114B2B8C" w:rsidR="00FD74A1" w:rsidRPr="00CA44B9" w:rsidRDefault="00FD74A1"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15</w:t>
            </w:r>
          </w:p>
        </w:tc>
        <w:tc>
          <w:tcPr>
            <w:tcW w:w="977" w:type="dxa"/>
            <w:shd w:val="clear" w:color="auto" w:fill="auto"/>
          </w:tcPr>
          <w:p w14:paraId="1041313D" w14:textId="1E32AAD0" w:rsidR="00FD74A1"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 xml:space="preserve"> </w:t>
            </w:r>
            <w:r w:rsidR="00BD37AE">
              <w:rPr>
                <w:rFonts w:ascii="UD デジタル 教科書体 NK-R" w:eastAsia="UD デジタル 教科書体 NK-R"/>
                <w:sz w:val="20"/>
                <w:szCs w:val="20"/>
              </w:rPr>
              <w:t>238</w:t>
            </w:r>
          </w:p>
        </w:tc>
      </w:tr>
      <w:tr w:rsidR="00BD37AE" w:rsidRPr="00CA44B9" w14:paraId="0C78BA8F" w14:textId="77777777" w:rsidTr="00CA44B9">
        <w:trPr>
          <w:jc w:val="center"/>
        </w:trPr>
        <w:tc>
          <w:tcPr>
            <w:tcW w:w="874" w:type="dxa"/>
            <w:shd w:val="clear" w:color="auto" w:fill="auto"/>
          </w:tcPr>
          <w:p w14:paraId="2665CFD7" w14:textId="77777777" w:rsidR="007A70D4" w:rsidRPr="00CA44B9" w:rsidRDefault="007A70D4" w:rsidP="00CA44B9">
            <w:pPr>
              <w:jc w:val="right"/>
              <w:rPr>
                <w:rFonts w:ascii="UD デジタル 教科書体 NK-R" w:eastAsia="UD デジタル 教科書体 NK-R"/>
                <w:sz w:val="20"/>
              </w:rPr>
            </w:pPr>
            <w:r w:rsidRPr="00CA44B9">
              <w:rPr>
                <w:rFonts w:ascii="UD デジタル 教科書体 NK-R" w:eastAsia="UD デジタル 教科書体 NK-R" w:hint="eastAsia"/>
                <w:sz w:val="20"/>
              </w:rPr>
              <w:t>（割合）</w:t>
            </w:r>
          </w:p>
        </w:tc>
        <w:tc>
          <w:tcPr>
            <w:tcW w:w="931" w:type="dxa"/>
            <w:shd w:val="clear" w:color="auto" w:fill="auto"/>
          </w:tcPr>
          <w:p w14:paraId="2AE3403A" w14:textId="18CFB0C7"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23.6</w:t>
            </w:r>
            <w:r w:rsidR="007A70D4" w:rsidRPr="00CA44B9">
              <w:rPr>
                <w:rFonts w:ascii="UD デジタル 教科書体 NK-R" w:eastAsia="UD デジタル 教科書体 NK-R" w:hint="eastAsia"/>
                <w:sz w:val="20"/>
                <w:szCs w:val="20"/>
              </w:rPr>
              <w:t>%</w:t>
            </w:r>
          </w:p>
        </w:tc>
        <w:tc>
          <w:tcPr>
            <w:tcW w:w="932" w:type="dxa"/>
            <w:shd w:val="clear" w:color="auto" w:fill="auto"/>
          </w:tcPr>
          <w:p w14:paraId="6B23B1BB" w14:textId="72BD7325"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9.2</w:t>
            </w:r>
            <w:r w:rsidR="007A70D4" w:rsidRPr="00CA44B9">
              <w:rPr>
                <w:rFonts w:ascii="UD デジタル 教科書体 NK-R" w:eastAsia="UD デジタル 教科書体 NK-R" w:hint="eastAsia"/>
                <w:sz w:val="20"/>
                <w:szCs w:val="20"/>
              </w:rPr>
              <w:t>%</w:t>
            </w:r>
          </w:p>
        </w:tc>
        <w:tc>
          <w:tcPr>
            <w:tcW w:w="932" w:type="dxa"/>
            <w:shd w:val="clear" w:color="auto" w:fill="auto"/>
          </w:tcPr>
          <w:p w14:paraId="536649C5" w14:textId="68F73CC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8.7</w:t>
            </w:r>
            <w:r w:rsidR="007A70D4" w:rsidRPr="00CA44B9">
              <w:rPr>
                <w:rFonts w:ascii="UD デジタル 教科書体 NK-R" w:eastAsia="UD デジタル 教科書体 NK-R" w:hint="eastAsia"/>
                <w:sz w:val="20"/>
                <w:szCs w:val="20"/>
              </w:rPr>
              <w:t>%</w:t>
            </w:r>
          </w:p>
        </w:tc>
        <w:tc>
          <w:tcPr>
            <w:tcW w:w="932" w:type="dxa"/>
            <w:shd w:val="clear" w:color="auto" w:fill="auto"/>
          </w:tcPr>
          <w:p w14:paraId="1628E7B5" w14:textId="6FE2FB73"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11.2</w:t>
            </w:r>
            <w:r w:rsidR="007A70D4" w:rsidRPr="00CA44B9">
              <w:rPr>
                <w:rFonts w:ascii="UD デジタル 教科書体 NK-R" w:eastAsia="UD デジタル 教科書体 NK-R" w:hint="eastAsia"/>
                <w:sz w:val="20"/>
                <w:szCs w:val="20"/>
              </w:rPr>
              <w:t>%</w:t>
            </w:r>
          </w:p>
        </w:tc>
        <w:tc>
          <w:tcPr>
            <w:tcW w:w="932" w:type="dxa"/>
            <w:shd w:val="clear" w:color="auto" w:fill="auto"/>
          </w:tcPr>
          <w:p w14:paraId="3A4DB5C3" w14:textId="71D5593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10.0</w:t>
            </w:r>
            <w:r w:rsidR="007A70D4" w:rsidRPr="00CA44B9">
              <w:rPr>
                <w:rFonts w:ascii="UD デジタル 教科書体 NK-R" w:eastAsia="UD デジタル 教科書体 NK-R" w:hint="eastAsia"/>
                <w:sz w:val="20"/>
                <w:szCs w:val="20"/>
              </w:rPr>
              <w:t>%</w:t>
            </w:r>
          </w:p>
        </w:tc>
        <w:tc>
          <w:tcPr>
            <w:tcW w:w="932" w:type="dxa"/>
            <w:shd w:val="clear" w:color="auto" w:fill="auto"/>
          </w:tcPr>
          <w:p w14:paraId="5242DDB8" w14:textId="20CCAFA8"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11.8</w:t>
            </w:r>
            <w:r w:rsidR="007A70D4" w:rsidRPr="00CA44B9">
              <w:rPr>
                <w:rFonts w:ascii="UD デジタル 教科書体 NK-R" w:eastAsia="UD デジタル 教科書体 NK-R" w:hint="eastAsia"/>
                <w:sz w:val="20"/>
                <w:szCs w:val="20"/>
              </w:rPr>
              <w:t>%</w:t>
            </w:r>
          </w:p>
        </w:tc>
        <w:tc>
          <w:tcPr>
            <w:tcW w:w="932" w:type="dxa"/>
            <w:shd w:val="clear" w:color="auto" w:fill="auto"/>
          </w:tcPr>
          <w:p w14:paraId="6A40BA8D" w14:textId="677B92AD"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13.3</w:t>
            </w:r>
            <w:r w:rsidR="007A70D4" w:rsidRPr="00CA44B9">
              <w:rPr>
                <w:rFonts w:ascii="UD デジタル 教科書体 NK-R" w:eastAsia="UD デジタル 教科書体 NK-R" w:hint="eastAsia"/>
                <w:sz w:val="20"/>
                <w:szCs w:val="20"/>
              </w:rPr>
              <w:t>%</w:t>
            </w:r>
          </w:p>
        </w:tc>
        <w:tc>
          <w:tcPr>
            <w:tcW w:w="932" w:type="dxa"/>
            <w:shd w:val="clear" w:color="auto" w:fill="auto"/>
          </w:tcPr>
          <w:p w14:paraId="5041A3D7" w14:textId="0AB6DE1A"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6.0</w:t>
            </w:r>
            <w:r w:rsidR="007A70D4" w:rsidRPr="00CA44B9">
              <w:rPr>
                <w:rFonts w:ascii="UD デジタル 教科書体 NK-R" w:eastAsia="UD デジタル 教科書体 NK-R" w:hint="eastAsia"/>
                <w:sz w:val="20"/>
                <w:szCs w:val="20"/>
              </w:rPr>
              <w:t>%</w:t>
            </w:r>
          </w:p>
        </w:tc>
        <w:tc>
          <w:tcPr>
            <w:tcW w:w="932" w:type="dxa"/>
            <w:shd w:val="clear" w:color="auto" w:fill="auto"/>
          </w:tcPr>
          <w:p w14:paraId="0137492C" w14:textId="24734A76" w:rsidR="007A70D4" w:rsidRPr="00CA44B9" w:rsidRDefault="00BD37AE" w:rsidP="00CA44B9">
            <w:pPr>
              <w:jc w:val="right"/>
              <w:rPr>
                <w:rFonts w:ascii="UD デジタル 教科書体 NK-R" w:eastAsia="UD デジタル 教科書体 NK-R"/>
                <w:sz w:val="20"/>
                <w:szCs w:val="20"/>
              </w:rPr>
            </w:pPr>
            <w:r>
              <w:rPr>
                <w:rFonts w:ascii="UD デジタル 教科書体 NK-R" w:eastAsia="UD デジタル 教科書体 NK-R"/>
                <w:sz w:val="20"/>
                <w:szCs w:val="20"/>
              </w:rPr>
              <w:t>6.3</w:t>
            </w:r>
            <w:r w:rsidR="007A70D4" w:rsidRPr="00CA44B9">
              <w:rPr>
                <w:rFonts w:ascii="UD デジタル 教科書体 NK-R" w:eastAsia="UD デジタル 教科書体 NK-R" w:hint="eastAsia"/>
                <w:sz w:val="20"/>
                <w:szCs w:val="20"/>
              </w:rPr>
              <w:t>%</w:t>
            </w:r>
          </w:p>
        </w:tc>
        <w:tc>
          <w:tcPr>
            <w:tcW w:w="977" w:type="dxa"/>
            <w:shd w:val="clear" w:color="auto" w:fill="auto"/>
          </w:tcPr>
          <w:p w14:paraId="40FEDD33" w14:textId="77777777" w:rsidR="007A70D4" w:rsidRPr="00CA44B9" w:rsidRDefault="007A70D4" w:rsidP="00CA44B9">
            <w:pPr>
              <w:jc w:val="right"/>
              <w:rPr>
                <w:rFonts w:ascii="UD デジタル 教科書体 NK-R" w:eastAsia="UD デジタル 教科書体 NK-R"/>
                <w:sz w:val="20"/>
                <w:szCs w:val="20"/>
              </w:rPr>
            </w:pPr>
            <w:r w:rsidRPr="00CA44B9">
              <w:rPr>
                <w:rFonts w:ascii="UD デジタル 教科書体 NK-R" w:eastAsia="UD デジタル 教科書体 NK-R" w:hint="eastAsia"/>
                <w:sz w:val="20"/>
                <w:szCs w:val="20"/>
              </w:rPr>
              <w:t>100.0%</w:t>
            </w:r>
          </w:p>
        </w:tc>
      </w:tr>
    </w:tbl>
    <w:p w14:paraId="0E99B467" w14:textId="75FC617D" w:rsidR="00FC36C9" w:rsidRPr="0015293F" w:rsidRDefault="00B20DD8" w:rsidP="00FC36C9">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w:t>
      </w:r>
      <w:r w:rsidR="00FC36C9" w:rsidRPr="0015293F">
        <w:rPr>
          <w:rFonts w:ascii="UD デジタル 教科書体 NK-R" w:eastAsia="UD デジタル 教科書体 NK-R" w:hAnsi="ＭＳ 明朝" w:hint="eastAsia"/>
          <w:sz w:val="16"/>
          <w:szCs w:val="18"/>
        </w:rPr>
        <w:t>厚生労働省「</w:t>
      </w:r>
      <w:r w:rsidR="005F0CA9">
        <w:rPr>
          <w:rFonts w:ascii="UD デジタル 教科書体 NK-R" w:eastAsia="UD デジタル 教科書体 NK-R" w:hAnsi="ＭＳ 明朝" w:hint="eastAsia"/>
          <w:sz w:val="16"/>
          <w:szCs w:val="18"/>
        </w:rPr>
        <w:t>令和３</w:t>
      </w:r>
      <w:r w:rsidR="00FC36C9" w:rsidRPr="0015293F">
        <w:rPr>
          <w:rFonts w:ascii="UD デジタル 教科書体 NK-R" w:eastAsia="UD デジタル 教科書体 NK-R" w:hAnsi="ＭＳ 明朝" w:hint="eastAsia"/>
          <w:sz w:val="16"/>
          <w:szCs w:val="18"/>
        </w:rPr>
        <w:t>年度介護保険事業状況報告（年報）」</w:t>
      </w:r>
    </w:p>
    <w:p w14:paraId="39AA8C97" w14:textId="77777777" w:rsidR="00FC36C9" w:rsidRDefault="00FC36C9" w:rsidP="00A70EF5">
      <w:pPr>
        <w:snapToGrid w:val="0"/>
        <w:rPr>
          <w:rFonts w:ascii="UD デジタル 教科書体 NK-R" w:eastAsia="UD デジタル 教科書体 NK-R" w:hAnsi="ＭＳ ゴシック"/>
          <w:b/>
        </w:rPr>
      </w:pPr>
    </w:p>
    <w:p w14:paraId="5EE04708" w14:textId="77777777" w:rsidR="00A80A74"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w:t>
      </w:r>
      <w:r w:rsidR="00FC36C9">
        <w:rPr>
          <w:rFonts w:ascii="UD デジタル 教科書体 NK-R" w:eastAsia="UD デジタル 教科書体 NK-R" w:hAnsi="ＭＳ ゴシック" w:hint="eastAsia"/>
          <w:b/>
        </w:rPr>
        <w:t>３</w:t>
      </w:r>
      <w:r w:rsidRPr="00A70EF5">
        <w:rPr>
          <w:rFonts w:ascii="UD デジタル 教科書体 NK-R" w:eastAsia="UD デジタル 教科書体 NK-R" w:hAnsi="ＭＳ ゴシック" w:hint="eastAsia"/>
          <w:b/>
        </w:rPr>
        <w:t>）</w:t>
      </w:r>
      <w:r w:rsidR="00CD6F1C" w:rsidRPr="00A70EF5">
        <w:rPr>
          <w:rFonts w:ascii="UD デジタル 教科書体 NK-R" w:eastAsia="UD デジタル 教科書体 NK-R" w:hAnsi="ＭＳ ゴシック" w:hint="eastAsia"/>
          <w:b/>
        </w:rPr>
        <w:t>大阪府の介護サービス利用の特徴</w:t>
      </w:r>
    </w:p>
    <w:p w14:paraId="5D11F75D" w14:textId="4EE4E6F4" w:rsidR="00B22440" w:rsidRPr="00790646" w:rsidRDefault="00CD6F1C" w:rsidP="0015293F">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府は、全国との比較において、受給者ベース・</w:t>
      </w:r>
      <w:r w:rsidR="00F6138E">
        <w:rPr>
          <w:rFonts w:ascii="UD デジタル 教科書体 NK-R" w:eastAsia="UD デジタル 教科書体 NK-R" w:hAnsi="ＭＳ 明朝" w:hint="eastAsia"/>
        </w:rPr>
        <w:t>総費用</w:t>
      </w:r>
      <w:r w:rsidRPr="00A70EF5">
        <w:rPr>
          <w:rFonts w:ascii="UD デジタル 教科書体 NK-R" w:eastAsia="UD デジタル 教科書体 NK-R" w:hAnsi="ＭＳ 明朝" w:hint="eastAsia"/>
        </w:rPr>
        <w:t>ベースともに</w:t>
      </w:r>
      <w:r w:rsidR="00F72F1D" w:rsidRPr="00A70EF5">
        <w:rPr>
          <w:rFonts w:ascii="UD デジタル 教科書体 NK-R" w:eastAsia="UD デジタル 教科書体 NK-R" w:hAnsi="ＭＳ 明朝" w:hint="eastAsia"/>
        </w:rPr>
        <w:t>訪問介護等の</w:t>
      </w:r>
      <w:r w:rsidRPr="00A70EF5">
        <w:rPr>
          <w:rFonts w:ascii="UD デジタル 教科書体 NK-R" w:eastAsia="UD デジタル 教科書体 NK-R" w:hAnsi="ＭＳ 明朝" w:hint="eastAsia"/>
        </w:rPr>
        <w:t>居宅サービスの割合が高</w:t>
      </w:r>
      <w:r w:rsidR="008E7D5E" w:rsidRPr="00A70EF5">
        <w:rPr>
          <w:rFonts w:ascii="UD デジタル 教科書体 NK-R" w:eastAsia="UD デジタル 教科書体 NK-R" w:hAnsi="ＭＳ 明朝" w:hint="eastAsia"/>
        </w:rPr>
        <w:t>い一方</w:t>
      </w:r>
      <w:r w:rsidRPr="00A70EF5">
        <w:rPr>
          <w:rFonts w:ascii="UD デジタル 教科書体 NK-R" w:eastAsia="UD デジタル 教科書体 NK-R" w:hAnsi="ＭＳ 明朝" w:hint="eastAsia"/>
        </w:rPr>
        <w:t>、特別養護老人ホーム</w:t>
      </w:r>
      <w:r w:rsidR="00F72F1D" w:rsidRPr="00A70EF5">
        <w:rPr>
          <w:rFonts w:ascii="UD デジタル 教科書体 NK-R" w:eastAsia="UD デジタル 教科書体 NK-R" w:hAnsi="ＭＳ 明朝" w:hint="eastAsia"/>
        </w:rPr>
        <w:t>（介護老人福祉施設）等</w:t>
      </w:r>
      <w:r w:rsidRPr="00A70EF5">
        <w:rPr>
          <w:rFonts w:ascii="UD デジタル 教科書体 NK-R" w:eastAsia="UD デジタル 教科書体 NK-R" w:hAnsi="ＭＳ 明朝" w:hint="eastAsia"/>
        </w:rPr>
        <w:t>の施設サービスの割合が低く、居宅サービス</w:t>
      </w:r>
      <w:r w:rsidR="00F72F1D" w:rsidRPr="00A70EF5">
        <w:rPr>
          <w:rFonts w:ascii="UD デジタル 教科書体 NK-R" w:eastAsia="UD デジタル 教科書体 NK-R" w:hAnsi="ＭＳ 明朝" w:hint="eastAsia"/>
        </w:rPr>
        <w:t>を中心としたサービス</w:t>
      </w:r>
      <w:r w:rsidR="008C300A" w:rsidRPr="00A70EF5">
        <w:rPr>
          <w:rFonts w:ascii="UD デジタル 教科書体 NK-R" w:eastAsia="UD デジタル 教科書体 NK-R" w:hAnsi="ＭＳ 明朝" w:hint="eastAsia"/>
        </w:rPr>
        <w:t>利用が多いことが大きな特徴といえます</w:t>
      </w:r>
      <w:r w:rsidRPr="00A70EF5">
        <w:rPr>
          <w:rFonts w:ascii="UD デジタル 教科書体 NK-R" w:eastAsia="UD デジタル 教科書体 NK-R" w:hAnsi="ＭＳ 明朝" w:hint="eastAsia"/>
        </w:rPr>
        <w:t>。</w:t>
      </w:r>
    </w:p>
    <w:p w14:paraId="154B957C" w14:textId="77777777" w:rsidR="00BE1EAB" w:rsidRPr="00A70EF5" w:rsidRDefault="00BE1EAB" w:rsidP="00A70EF5">
      <w:pPr>
        <w:snapToGrid w:val="0"/>
        <w:ind w:leftChars="194" w:left="705" w:hangingChars="117" w:hanging="265"/>
        <w:jc w:val="center"/>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【利用者数・費用の全国値との比較】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1121"/>
        <w:gridCol w:w="2243"/>
        <w:gridCol w:w="2243"/>
        <w:gridCol w:w="2243"/>
      </w:tblGrid>
      <w:tr w:rsidR="00410140" w:rsidRPr="00A70EF5" w14:paraId="704C0B14" w14:textId="77777777" w:rsidTr="00B72C34">
        <w:tc>
          <w:tcPr>
            <w:tcW w:w="3405" w:type="dxa"/>
            <w:gridSpan w:val="2"/>
            <w:shd w:val="clear" w:color="auto" w:fill="auto"/>
          </w:tcPr>
          <w:p w14:paraId="0FB282B4"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2270" w:type="dxa"/>
            <w:shd w:val="clear" w:color="auto" w:fill="auto"/>
          </w:tcPr>
          <w:p w14:paraId="4E4CDFE6"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居宅ｻｰﾋﾞｽ</w:t>
            </w:r>
          </w:p>
        </w:tc>
        <w:tc>
          <w:tcPr>
            <w:tcW w:w="2270" w:type="dxa"/>
            <w:shd w:val="clear" w:color="auto" w:fill="auto"/>
          </w:tcPr>
          <w:p w14:paraId="76365058"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地域密着型ｻｰﾋﾞｽ</w:t>
            </w:r>
          </w:p>
        </w:tc>
        <w:tc>
          <w:tcPr>
            <w:tcW w:w="2270" w:type="dxa"/>
            <w:shd w:val="clear" w:color="auto" w:fill="auto"/>
          </w:tcPr>
          <w:p w14:paraId="1CB53F59"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施設ｻｰﾋﾞｽ</w:t>
            </w:r>
          </w:p>
        </w:tc>
      </w:tr>
      <w:tr w:rsidR="00410140" w:rsidRPr="00A70EF5" w14:paraId="67A07956" w14:textId="77777777" w:rsidTr="00672C91">
        <w:tc>
          <w:tcPr>
            <w:tcW w:w="2270" w:type="dxa"/>
            <w:vMerge w:val="restart"/>
            <w:shd w:val="clear" w:color="auto" w:fill="auto"/>
            <w:vAlign w:val="center"/>
          </w:tcPr>
          <w:p w14:paraId="3051DEA0" w14:textId="3E7D0598" w:rsidR="00410140" w:rsidRPr="00A70EF5" w:rsidRDefault="00B86806" w:rsidP="00A70EF5">
            <w:pPr>
              <w:pStyle w:val="ad"/>
              <w:snapToGrid w:val="0"/>
              <w:ind w:leftChars="0" w:left="0"/>
              <w:jc w:val="center"/>
              <w:rPr>
                <w:rFonts w:ascii="UD デジタル 教科書体 NK-R" w:eastAsia="UD デジタル 教科書体 NK-R" w:hAnsi="ＭＳ 明朝"/>
              </w:rPr>
            </w:pPr>
            <w:r>
              <w:rPr>
                <w:rFonts w:ascii="UD デジタル 教科書体 NK-R" w:eastAsia="UD デジタル 教科書体 NK-R" w:hAnsi="ＭＳ 明朝" w:hint="eastAsia"/>
              </w:rPr>
              <w:t>受給</w:t>
            </w:r>
            <w:r w:rsidR="00410140" w:rsidRPr="00A70EF5">
              <w:rPr>
                <w:rFonts w:ascii="UD デジタル 教科書体 NK-R" w:eastAsia="UD デジタル 教科書体 NK-R" w:hAnsi="ＭＳ 明朝" w:hint="eastAsia"/>
              </w:rPr>
              <w:t>者数</w:t>
            </w:r>
          </w:p>
          <w:p w14:paraId="4FD66A61" w14:textId="6A780EEA" w:rsidR="00C05AA5" w:rsidRPr="00A70EF5" w:rsidRDefault="000C139A"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BF04BC">
              <w:rPr>
                <w:rFonts w:ascii="UD デジタル 教科書体 NK-R" w:eastAsia="UD デジタル 教科書体 NK-R" w:hAnsi="ＭＳ 明朝" w:hint="eastAsia"/>
                <w:sz w:val="20"/>
              </w:rPr>
              <w:t>令和３</w:t>
            </w:r>
            <w:r w:rsidR="001604E8" w:rsidRPr="003A68D1">
              <w:rPr>
                <w:rFonts w:ascii="UD デジタル 教科書体 NK-R" w:eastAsia="UD デジタル 教科書体 NK-R" w:hAnsi="ＭＳ 明朝" w:hint="eastAsia"/>
                <w:sz w:val="20"/>
              </w:rPr>
              <w:t>年３</w:t>
            </w:r>
            <w:r w:rsidR="003A68D1" w:rsidRPr="003A68D1">
              <w:rPr>
                <w:rFonts w:ascii="UD デジタル 教科書体 NK-R" w:eastAsia="UD デジタル 教科書体 NK-R" w:hAnsi="ＭＳ 明朝" w:hint="eastAsia"/>
                <w:sz w:val="20"/>
              </w:rPr>
              <w:t>月サービス分から</w:t>
            </w:r>
            <w:r w:rsidR="00BF04BC">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　延人月）</w:t>
            </w:r>
          </w:p>
        </w:tc>
        <w:tc>
          <w:tcPr>
            <w:tcW w:w="1135" w:type="dxa"/>
            <w:shd w:val="clear" w:color="auto" w:fill="auto"/>
            <w:vAlign w:val="center"/>
          </w:tcPr>
          <w:p w14:paraId="6FBBE54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1658A18D" w14:textId="1AE11F0C"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hint="eastAsia"/>
                <w:sz w:val="20"/>
                <w:szCs w:val="20"/>
              </w:rPr>
              <w:t>4,854</w:t>
            </w:r>
            <w:r w:rsidR="00410140" w:rsidRPr="00AA2B1E">
              <w:rPr>
                <w:rFonts w:ascii="UD デジタル 教科書体 NK-R" w:eastAsia="UD デジタル 教科書体 NK-R" w:hAnsi="ＭＳ 明朝" w:hint="eastAsia"/>
              </w:rPr>
              <w:t>万人</w:t>
            </w:r>
          </w:p>
          <w:p w14:paraId="613A6B52" w14:textId="4970C263"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68.7</w:t>
            </w:r>
            <w:r w:rsidR="00410140" w:rsidRPr="00AA2B1E">
              <w:rPr>
                <w:rFonts w:ascii="UD デジタル 教科書体 NK-R" w:eastAsia="UD デジタル 教科書体 NK-R" w:hAnsi="ＭＳ 明朝" w:hint="eastAsia"/>
              </w:rPr>
              <w:t>％</w:t>
            </w:r>
          </w:p>
        </w:tc>
        <w:tc>
          <w:tcPr>
            <w:tcW w:w="2270" w:type="dxa"/>
            <w:shd w:val="clear" w:color="auto" w:fill="auto"/>
          </w:tcPr>
          <w:p w14:paraId="19342579" w14:textId="05DE1E32"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1,065</w:t>
            </w:r>
            <w:r w:rsidR="00410140" w:rsidRPr="00AA2B1E">
              <w:rPr>
                <w:rFonts w:ascii="UD デジタル 教科書体 NK-R" w:eastAsia="UD デジタル 教科書体 NK-R" w:hAnsi="ＭＳ 明朝" w:hint="eastAsia"/>
              </w:rPr>
              <w:t>万人</w:t>
            </w:r>
          </w:p>
          <w:p w14:paraId="008E5007" w14:textId="3539098E"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15.1</w:t>
            </w:r>
            <w:r w:rsidR="00410140" w:rsidRPr="00AA2B1E">
              <w:rPr>
                <w:rFonts w:ascii="UD デジタル 教科書体 NK-R" w:eastAsia="UD デジタル 教科書体 NK-R" w:hAnsi="ＭＳ 明朝" w:hint="eastAsia"/>
              </w:rPr>
              <w:t>％</w:t>
            </w:r>
          </w:p>
        </w:tc>
        <w:tc>
          <w:tcPr>
            <w:tcW w:w="2270" w:type="dxa"/>
            <w:shd w:val="clear" w:color="auto" w:fill="auto"/>
          </w:tcPr>
          <w:p w14:paraId="6EA0D171" w14:textId="68305890"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hint="eastAsia"/>
              </w:rPr>
              <w:t>1,150</w:t>
            </w:r>
            <w:r w:rsidR="00410140" w:rsidRPr="00AA2B1E">
              <w:rPr>
                <w:rFonts w:ascii="UD デジタル 教科書体 NK-R" w:eastAsia="UD デジタル 教科書体 NK-R" w:hAnsi="ＭＳ 明朝" w:hint="eastAsia"/>
              </w:rPr>
              <w:t>万人</w:t>
            </w:r>
          </w:p>
          <w:p w14:paraId="2A8FBF09" w14:textId="21C26D32"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16.3</w:t>
            </w:r>
            <w:r w:rsidR="00410140" w:rsidRPr="00AA2B1E">
              <w:rPr>
                <w:rFonts w:ascii="UD デジタル 教科書体 NK-R" w:eastAsia="UD デジタル 教科書体 NK-R" w:hAnsi="ＭＳ ゴシック" w:hint="eastAsia"/>
                <w:b/>
                <w:u w:val="single"/>
              </w:rPr>
              <w:t>％</w:t>
            </w:r>
          </w:p>
        </w:tc>
      </w:tr>
      <w:tr w:rsidR="00410140" w:rsidRPr="00A70EF5" w14:paraId="1B2989CB" w14:textId="77777777" w:rsidTr="00672C91">
        <w:tc>
          <w:tcPr>
            <w:tcW w:w="2270" w:type="dxa"/>
            <w:vMerge/>
            <w:shd w:val="clear" w:color="auto" w:fill="auto"/>
            <w:vAlign w:val="center"/>
          </w:tcPr>
          <w:p w14:paraId="125BB382"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p>
        </w:tc>
        <w:tc>
          <w:tcPr>
            <w:tcW w:w="1135" w:type="dxa"/>
            <w:shd w:val="clear" w:color="auto" w:fill="auto"/>
            <w:vAlign w:val="center"/>
          </w:tcPr>
          <w:p w14:paraId="63023ED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6831BC48" w14:textId="3AE3EBAF" w:rsidR="00410140" w:rsidRPr="00AA2B1E" w:rsidRDefault="00BF04BC" w:rsidP="000C139A">
            <w:pPr>
              <w:widowControl/>
              <w:snapToGrid w:val="0"/>
              <w:jc w:val="right"/>
              <w:rPr>
                <w:rFonts w:ascii="UD デジタル 教科書体 NK-R" w:eastAsia="UD デジタル 教科書体 NK-R" w:hAnsi="ＭＳ 明朝"/>
              </w:rPr>
            </w:pPr>
            <w:r>
              <w:rPr>
                <w:rFonts w:ascii="UD デジタル 教科書体 NK-R" w:eastAsia="UD デジタル 教科書体 NK-R" w:hAnsi="ＭＳ Ｐ明朝"/>
                <w:sz w:val="20"/>
                <w:szCs w:val="20"/>
              </w:rPr>
              <w:t>403</w:t>
            </w:r>
            <w:r w:rsidR="00410140" w:rsidRPr="00AA2B1E">
              <w:rPr>
                <w:rFonts w:ascii="UD デジタル 教科書体 NK-R" w:eastAsia="UD デジタル 教科書体 NK-R" w:hAnsi="ＭＳ 明朝" w:hint="eastAsia"/>
              </w:rPr>
              <w:t>万人</w:t>
            </w:r>
          </w:p>
          <w:p w14:paraId="571111DD" w14:textId="54D56E37" w:rsidR="00410140" w:rsidRPr="00AA2B1E" w:rsidRDefault="00BF04BC" w:rsidP="000C139A">
            <w:pPr>
              <w:pStyle w:val="ad"/>
              <w:snapToGrid w:val="0"/>
              <w:ind w:leftChars="0" w:left="0"/>
              <w:jc w:val="right"/>
              <w:rPr>
                <w:rFonts w:ascii="UD デジタル 教科書体 NK-R" w:eastAsia="UD デジタル 教科書体 NK-R" w:hAnsi="ＭＳ ゴシック"/>
                <w:b/>
                <w:u w:val="single"/>
              </w:rPr>
            </w:pPr>
            <w:r>
              <w:rPr>
                <w:rFonts w:ascii="UD デジタル 教科書体 NK-R" w:eastAsia="UD デジタル 教科書体 NK-R" w:hAnsi="ＭＳ ゴシック"/>
                <w:b/>
                <w:u w:val="single"/>
              </w:rPr>
              <w:t>75.2</w:t>
            </w:r>
            <w:r w:rsidR="00410140" w:rsidRPr="00AA2B1E">
              <w:rPr>
                <w:rFonts w:ascii="UD デジタル 教科書体 NK-R" w:eastAsia="UD デジタル 教科書体 NK-R" w:hAnsi="ＭＳ ゴシック" w:hint="eastAsia"/>
                <w:b/>
                <w:u w:val="single"/>
              </w:rPr>
              <w:t>％</w:t>
            </w:r>
          </w:p>
        </w:tc>
        <w:tc>
          <w:tcPr>
            <w:tcW w:w="2270" w:type="dxa"/>
            <w:shd w:val="clear" w:color="auto" w:fill="auto"/>
          </w:tcPr>
          <w:p w14:paraId="44E720DA" w14:textId="77777777" w:rsidR="00410140" w:rsidRPr="00AA2B1E" w:rsidRDefault="000C139A" w:rsidP="000C139A">
            <w:pPr>
              <w:pStyle w:val="ad"/>
              <w:snapToGrid w:val="0"/>
              <w:ind w:leftChars="0" w:left="0"/>
              <w:jc w:val="right"/>
              <w:rPr>
                <w:rFonts w:ascii="UD デジタル 教科書体 NK-R" w:eastAsia="UD デジタル 教科書体 NK-R" w:hAnsi="ＭＳ 明朝"/>
              </w:rPr>
            </w:pPr>
            <w:r w:rsidRPr="00AA2B1E">
              <w:rPr>
                <w:rFonts w:ascii="UD デジタル 教科書体 NK-R" w:eastAsia="UD デジタル 教科書体 NK-R" w:hAnsi="ＭＳ 明朝"/>
              </w:rPr>
              <w:t>70</w:t>
            </w:r>
            <w:r w:rsidR="00410140" w:rsidRPr="00AA2B1E">
              <w:rPr>
                <w:rFonts w:ascii="UD デジタル 教科書体 NK-R" w:eastAsia="UD デジタル 教科書体 NK-R" w:hAnsi="ＭＳ 明朝" w:hint="eastAsia"/>
              </w:rPr>
              <w:t>万人</w:t>
            </w:r>
          </w:p>
          <w:p w14:paraId="71E435AA" w14:textId="1AF2256D"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13.1</w:t>
            </w:r>
            <w:r w:rsidR="00410140" w:rsidRPr="00AA2B1E">
              <w:rPr>
                <w:rFonts w:ascii="UD デジタル 教科書体 NK-R" w:eastAsia="UD デジタル 教科書体 NK-R" w:hAnsi="ＭＳ 明朝" w:hint="eastAsia"/>
              </w:rPr>
              <w:t>％</w:t>
            </w:r>
          </w:p>
        </w:tc>
        <w:tc>
          <w:tcPr>
            <w:tcW w:w="2270" w:type="dxa"/>
            <w:shd w:val="clear" w:color="auto" w:fill="auto"/>
          </w:tcPr>
          <w:p w14:paraId="5AEBBF3B" w14:textId="56927A39"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63</w:t>
            </w:r>
            <w:r w:rsidR="00410140" w:rsidRPr="00AA2B1E">
              <w:rPr>
                <w:rFonts w:ascii="UD デジタル 教科書体 NK-R" w:eastAsia="UD デジタル 教科書体 NK-R" w:hAnsi="ＭＳ 明朝" w:hint="eastAsia"/>
              </w:rPr>
              <w:t>万人</w:t>
            </w:r>
          </w:p>
          <w:p w14:paraId="211419AB" w14:textId="4C67BC51" w:rsidR="00410140" w:rsidRPr="00AA2B1E" w:rsidRDefault="00BF04BC" w:rsidP="000C139A">
            <w:pPr>
              <w:pStyle w:val="ad"/>
              <w:snapToGrid w:val="0"/>
              <w:ind w:leftChars="0" w:left="0"/>
              <w:jc w:val="right"/>
              <w:rPr>
                <w:rFonts w:ascii="UD デジタル 教科書体 NK-R" w:eastAsia="UD デジタル 教科書体 NK-R" w:hAnsi="ＭＳ 明朝"/>
              </w:rPr>
            </w:pPr>
            <w:r>
              <w:rPr>
                <w:rFonts w:ascii="UD デジタル 教科書体 NK-R" w:eastAsia="UD デジタル 教科書体 NK-R" w:hAnsi="ＭＳ 明朝"/>
              </w:rPr>
              <w:t>11.7</w:t>
            </w:r>
            <w:r w:rsidR="00410140" w:rsidRPr="00AA2B1E">
              <w:rPr>
                <w:rFonts w:ascii="UD デジタル 教科書体 NK-R" w:eastAsia="UD デジタル 教科書体 NK-R" w:hAnsi="ＭＳ 明朝" w:hint="eastAsia"/>
              </w:rPr>
              <w:t>％</w:t>
            </w:r>
          </w:p>
        </w:tc>
      </w:tr>
      <w:tr w:rsidR="00410140" w:rsidRPr="00A70EF5" w14:paraId="1E9B7251" w14:textId="77777777" w:rsidTr="00672C91">
        <w:tc>
          <w:tcPr>
            <w:tcW w:w="2270" w:type="dxa"/>
            <w:vMerge w:val="restart"/>
            <w:shd w:val="clear" w:color="auto" w:fill="auto"/>
            <w:vAlign w:val="center"/>
          </w:tcPr>
          <w:p w14:paraId="2397EDF7"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費用</w:t>
            </w:r>
          </w:p>
          <w:p w14:paraId="1690DF92" w14:textId="7153727B" w:rsidR="00C05AA5" w:rsidRPr="00A70EF5" w:rsidRDefault="00576D0C" w:rsidP="001604E8">
            <w:pPr>
              <w:pStyle w:val="ad"/>
              <w:snapToGrid w:val="0"/>
              <w:ind w:leftChars="0" w:left="0"/>
              <w:jc w:val="center"/>
              <w:rPr>
                <w:rFonts w:ascii="UD デジタル 教科書体 NK-R" w:eastAsia="UD デジタル 教科書体 NK-R" w:hAnsi="ＭＳ 明朝"/>
              </w:rPr>
            </w:pPr>
            <w:r w:rsidRPr="003A68D1">
              <w:rPr>
                <w:rFonts w:ascii="UD デジタル 教科書体 NK-R" w:eastAsia="UD デジタル 教科書体 NK-R" w:hAnsi="ＭＳ 明朝" w:hint="eastAsia"/>
                <w:sz w:val="20"/>
              </w:rPr>
              <w:t>（</w:t>
            </w:r>
            <w:r w:rsidR="00046AE2">
              <w:rPr>
                <w:rFonts w:ascii="UD デジタル 教科書体 NK-R" w:eastAsia="UD デジタル 教科書体 NK-R" w:hAnsi="ＭＳ 明朝" w:hint="eastAsia"/>
                <w:sz w:val="20"/>
              </w:rPr>
              <w:t>令和３</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３</w:t>
            </w:r>
            <w:r w:rsidRPr="003A68D1">
              <w:rPr>
                <w:rFonts w:ascii="UD デジタル 教科書体 NK-R" w:eastAsia="UD デジタル 教科書体 NK-R" w:hAnsi="ＭＳ 明朝" w:hint="eastAsia"/>
                <w:sz w:val="20"/>
              </w:rPr>
              <w:t>月サービス分から</w:t>
            </w:r>
            <w:r w:rsidR="00046AE2">
              <w:rPr>
                <w:rFonts w:ascii="UD デジタル 教科書体 NK-R" w:eastAsia="UD デジタル 教科書体 NK-R" w:hAnsi="ＭＳ 明朝" w:hint="eastAsia"/>
                <w:sz w:val="20"/>
              </w:rPr>
              <w:t>令和４</w:t>
            </w:r>
            <w:r w:rsidRPr="003A68D1">
              <w:rPr>
                <w:rFonts w:ascii="UD デジタル 教科書体 NK-R" w:eastAsia="UD デジタル 教科書体 NK-R" w:hAnsi="ＭＳ 明朝" w:hint="eastAsia"/>
                <w:sz w:val="20"/>
              </w:rPr>
              <w:t>年</w:t>
            </w:r>
            <w:r w:rsidR="001604E8" w:rsidRPr="003A68D1">
              <w:rPr>
                <w:rFonts w:ascii="UD デジタル 教科書体 NK-R" w:eastAsia="UD デジタル 教科書体 NK-R" w:hAnsi="ＭＳ 明朝" w:hint="eastAsia"/>
                <w:sz w:val="20"/>
              </w:rPr>
              <w:t>２</w:t>
            </w:r>
            <w:r w:rsidRPr="003A68D1">
              <w:rPr>
                <w:rFonts w:ascii="UD デジタル 教科書体 NK-R" w:eastAsia="UD デジタル 教科書体 NK-R" w:hAnsi="ＭＳ 明朝" w:hint="eastAsia"/>
                <w:sz w:val="20"/>
              </w:rPr>
              <w:t>月サービス分まで）</w:t>
            </w:r>
          </w:p>
        </w:tc>
        <w:tc>
          <w:tcPr>
            <w:tcW w:w="1135" w:type="dxa"/>
            <w:shd w:val="clear" w:color="auto" w:fill="auto"/>
            <w:vAlign w:val="center"/>
          </w:tcPr>
          <w:p w14:paraId="4EDD986A"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全国</w:t>
            </w:r>
          </w:p>
        </w:tc>
        <w:tc>
          <w:tcPr>
            <w:tcW w:w="2270" w:type="dxa"/>
            <w:shd w:val="clear" w:color="auto" w:fill="auto"/>
          </w:tcPr>
          <w:p w14:paraId="262CF313" w14:textId="295BC448" w:rsidR="00410140" w:rsidRPr="00AA2B1E" w:rsidRDefault="009B4560"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5</w:t>
            </w:r>
            <w:r w:rsidR="00580D18" w:rsidRPr="00AA2B1E">
              <w:rPr>
                <w:rFonts w:ascii="UD デジタル 教科書体 NK-R" w:eastAsia="UD デジタル 教科書体 NK-R" w:hAnsi="ＭＳ Ｐ明朝" w:hint="eastAsia"/>
                <w:sz w:val="21"/>
                <w:szCs w:val="21"/>
              </w:rPr>
              <w:t>兆</w:t>
            </w:r>
            <w:r w:rsidR="00B8551D">
              <w:rPr>
                <w:rFonts w:ascii="UD デジタル 教科書体 NK-R" w:eastAsia="UD デジタル 教科書体 NK-R" w:hAnsi="ＭＳ Ｐ明朝" w:hint="eastAsia"/>
                <w:sz w:val="21"/>
                <w:szCs w:val="21"/>
              </w:rPr>
              <w:t>5,280</w:t>
            </w:r>
            <w:r w:rsidR="00410140" w:rsidRPr="00AA2B1E">
              <w:rPr>
                <w:rFonts w:ascii="UD デジタル 教科書体 NK-R" w:eastAsia="UD デジタル 教科書体 NK-R" w:hAnsi="ＭＳ 明朝" w:hint="eastAsia"/>
                <w:sz w:val="21"/>
                <w:szCs w:val="21"/>
              </w:rPr>
              <w:t>億円</w:t>
            </w:r>
          </w:p>
          <w:p w14:paraId="2575EE34" w14:textId="4085D1B4"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50.2</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3840139D" w14:textId="68CAAE2B"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1兆</w:t>
            </w:r>
            <w:r w:rsidR="00046AE2">
              <w:rPr>
                <w:rFonts w:ascii="UD デジタル 教科書体 NK-R" w:eastAsia="UD デジタル 教科書体 NK-R" w:hAnsi="ＭＳ Ｐ明朝" w:hint="eastAsia"/>
                <w:sz w:val="21"/>
                <w:szCs w:val="21"/>
              </w:rPr>
              <w:t>9,001</w:t>
            </w:r>
            <w:r w:rsidR="00410140" w:rsidRPr="00AA2B1E">
              <w:rPr>
                <w:rFonts w:ascii="UD デジタル 教科書体 NK-R" w:eastAsia="UD デジタル 教科書体 NK-R" w:hAnsi="ＭＳ 明朝" w:hint="eastAsia"/>
                <w:sz w:val="21"/>
                <w:szCs w:val="21"/>
              </w:rPr>
              <w:t>億円</w:t>
            </w:r>
          </w:p>
          <w:p w14:paraId="0D3D35E5" w14:textId="4288A846"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17.3</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0494D17" w14:textId="0FAC5A8D" w:rsidR="00410140" w:rsidRPr="00AA2B1E" w:rsidRDefault="00580D18" w:rsidP="00580D18">
            <w:pPr>
              <w:widowControl/>
              <w:snapToGrid w:val="0"/>
              <w:jc w:val="right"/>
              <w:rPr>
                <w:rFonts w:ascii="UD デジタル 教科書体 NK-R" w:eastAsia="UD デジタル 教科書体 NK-R" w:hAnsi="ＭＳ 明朝"/>
                <w:sz w:val="21"/>
                <w:szCs w:val="21"/>
              </w:rPr>
            </w:pPr>
            <w:r w:rsidRPr="00AA2B1E">
              <w:rPr>
                <w:rFonts w:ascii="UD デジタル 教科書体 NK-R" w:eastAsia="UD デジタル 教科書体 NK-R" w:hAnsi="ＭＳ Ｐ明朝" w:hint="eastAsia"/>
                <w:sz w:val="21"/>
                <w:szCs w:val="21"/>
              </w:rPr>
              <w:t>3兆</w:t>
            </w:r>
            <w:r w:rsidR="00046AE2">
              <w:rPr>
                <w:rFonts w:ascii="UD デジタル 教科書体 NK-R" w:eastAsia="UD デジタル 教科書体 NK-R" w:hAnsi="ＭＳ Ｐ明朝" w:hint="eastAsia"/>
                <w:sz w:val="21"/>
                <w:szCs w:val="21"/>
              </w:rPr>
              <w:t>5,745</w:t>
            </w:r>
            <w:r w:rsidR="00410140" w:rsidRPr="00AA2B1E">
              <w:rPr>
                <w:rFonts w:ascii="UD デジタル 教科書体 NK-R" w:eastAsia="UD デジタル 教科書体 NK-R" w:hAnsi="ＭＳ 明朝" w:hint="eastAsia"/>
                <w:sz w:val="21"/>
                <w:szCs w:val="21"/>
              </w:rPr>
              <w:t>億円</w:t>
            </w:r>
          </w:p>
          <w:p w14:paraId="171F15FE" w14:textId="621A93E2"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32.5</w:t>
            </w:r>
            <w:r w:rsidR="00410140" w:rsidRPr="00AA2B1E">
              <w:rPr>
                <w:rFonts w:ascii="UD デジタル 教科書体 NK-R" w:eastAsia="UD デジタル 教科書体 NK-R" w:hAnsi="ＭＳ ゴシック" w:hint="eastAsia"/>
                <w:b/>
                <w:szCs w:val="21"/>
                <w:u w:val="single"/>
              </w:rPr>
              <w:t>％</w:t>
            </w:r>
          </w:p>
        </w:tc>
      </w:tr>
      <w:tr w:rsidR="00410140" w:rsidRPr="00A70EF5" w14:paraId="659DA940" w14:textId="77777777" w:rsidTr="00672C91">
        <w:trPr>
          <w:trHeight w:val="285"/>
        </w:trPr>
        <w:tc>
          <w:tcPr>
            <w:tcW w:w="2270" w:type="dxa"/>
            <w:vMerge/>
            <w:shd w:val="clear" w:color="auto" w:fill="auto"/>
          </w:tcPr>
          <w:p w14:paraId="4C7D4262" w14:textId="77777777" w:rsidR="00410140" w:rsidRPr="00A70EF5" w:rsidRDefault="00410140" w:rsidP="00A70EF5">
            <w:pPr>
              <w:pStyle w:val="ad"/>
              <w:snapToGrid w:val="0"/>
              <w:ind w:leftChars="0" w:left="0"/>
              <w:rPr>
                <w:rFonts w:ascii="UD デジタル 教科書体 NK-R" w:eastAsia="UD デジタル 教科書体 NK-R" w:hAnsi="ＭＳ 明朝"/>
              </w:rPr>
            </w:pPr>
          </w:p>
        </w:tc>
        <w:tc>
          <w:tcPr>
            <w:tcW w:w="1135" w:type="dxa"/>
            <w:shd w:val="clear" w:color="auto" w:fill="auto"/>
            <w:vAlign w:val="center"/>
          </w:tcPr>
          <w:p w14:paraId="7C68750D" w14:textId="77777777" w:rsidR="00410140" w:rsidRPr="00A70EF5" w:rsidRDefault="00410140" w:rsidP="00A70EF5">
            <w:pPr>
              <w:pStyle w:val="ad"/>
              <w:snapToGrid w:val="0"/>
              <w:ind w:leftChars="0" w:left="0"/>
              <w:jc w:val="center"/>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w:t>
            </w:r>
          </w:p>
        </w:tc>
        <w:tc>
          <w:tcPr>
            <w:tcW w:w="2270" w:type="dxa"/>
            <w:shd w:val="clear" w:color="auto" w:fill="auto"/>
          </w:tcPr>
          <w:p w14:paraId="4E5F708D" w14:textId="30A83BF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5,143</w:t>
            </w:r>
            <w:r w:rsidR="00410140" w:rsidRPr="00AA2B1E">
              <w:rPr>
                <w:rFonts w:ascii="UD デジタル 教科書体 NK-R" w:eastAsia="UD デジタル 教科書体 NK-R" w:hAnsi="ＭＳ 明朝" w:hint="eastAsia"/>
                <w:sz w:val="21"/>
                <w:szCs w:val="21"/>
              </w:rPr>
              <w:t>億円</w:t>
            </w:r>
          </w:p>
          <w:p w14:paraId="3E6DC2BD" w14:textId="4110432C" w:rsidR="00410140" w:rsidRPr="00AA2B1E" w:rsidRDefault="00046AE2" w:rsidP="00580D18">
            <w:pPr>
              <w:pStyle w:val="ad"/>
              <w:snapToGrid w:val="0"/>
              <w:ind w:leftChars="0" w:left="0"/>
              <w:jc w:val="right"/>
              <w:rPr>
                <w:rFonts w:ascii="UD デジタル 教科書体 NK-R" w:eastAsia="UD デジタル 教科書体 NK-R" w:hAnsi="ＭＳ ゴシック"/>
                <w:b/>
                <w:szCs w:val="21"/>
                <w:u w:val="single"/>
              </w:rPr>
            </w:pPr>
            <w:r>
              <w:rPr>
                <w:rFonts w:ascii="UD デジタル 教科書体 NK-R" w:eastAsia="UD デジタル 教科書体 NK-R" w:hAnsi="ＭＳ ゴシック"/>
                <w:b/>
                <w:szCs w:val="21"/>
                <w:u w:val="single"/>
              </w:rPr>
              <w:t>62.2</w:t>
            </w:r>
            <w:r w:rsidR="00410140" w:rsidRPr="00AA2B1E">
              <w:rPr>
                <w:rFonts w:ascii="UD デジタル 教科書体 NK-R" w:eastAsia="UD デジタル 教科書体 NK-R" w:hAnsi="ＭＳ ゴシック" w:hint="eastAsia"/>
                <w:b/>
                <w:szCs w:val="21"/>
                <w:u w:val="single"/>
              </w:rPr>
              <w:t>％</w:t>
            </w:r>
          </w:p>
        </w:tc>
        <w:tc>
          <w:tcPr>
            <w:tcW w:w="2270" w:type="dxa"/>
            <w:shd w:val="clear" w:color="auto" w:fill="auto"/>
          </w:tcPr>
          <w:p w14:paraId="13D4AD9F" w14:textId="27EDD8C9"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1,108</w:t>
            </w:r>
            <w:r w:rsidR="00410140" w:rsidRPr="00AA2B1E">
              <w:rPr>
                <w:rFonts w:ascii="UD デジタル 教科書体 NK-R" w:eastAsia="UD デジタル 教科書体 NK-R" w:hAnsi="ＭＳ 明朝" w:hint="eastAsia"/>
                <w:sz w:val="21"/>
                <w:szCs w:val="21"/>
              </w:rPr>
              <w:t>億円</w:t>
            </w:r>
          </w:p>
          <w:p w14:paraId="611561E2" w14:textId="4EB06793"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1</w:t>
            </w:r>
            <w:r w:rsidR="00A065BB">
              <w:rPr>
                <w:rFonts w:ascii="UD デジタル 教科書体 NK-R" w:eastAsia="UD デジタル 教科書体 NK-R" w:hAnsi="ＭＳ 明朝"/>
                <w:szCs w:val="21"/>
              </w:rPr>
              <w:t>3</w:t>
            </w:r>
            <w:r>
              <w:rPr>
                <w:rFonts w:ascii="UD デジタル 教科書体 NK-R" w:eastAsia="UD デジタル 教科書体 NK-R" w:hAnsi="ＭＳ 明朝"/>
                <w:szCs w:val="21"/>
              </w:rPr>
              <w:t>.</w:t>
            </w:r>
            <w:r w:rsidR="00A065BB">
              <w:rPr>
                <w:rFonts w:ascii="UD デジタル 教科書体 NK-R" w:eastAsia="UD デジタル 教科書体 NK-R" w:hAnsi="ＭＳ 明朝"/>
                <w:szCs w:val="21"/>
              </w:rPr>
              <w:t>4</w:t>
            </w:r>
            <w:r w:rsidR="00410140" w:rsidRPr="00AA2B1E">
              <w:rPr>
                <w:rFonts w:ascii="UD デジタル 教科書体 NK-R" w:eastAsia="UD デジタル 教科書体 NK-R" w:hAnsi="ＭＳ 明朝" w:hint="eastAsia"/>
                <w:szCs w:val="21"/>
              </w:rPr>
              <w:t>％</w:t>
            </w:r>
          </w:p>
        </w:tc>
        <w:tc>
          <w:tcPr>
            <w:tcW w:w="2270" w:type="dxa"/>
            <w:shd w:val="clear" w:color="auto" w:fill="auto"/>
          </w:tcPr>
          <w:p w14:paraId="0C5912FE" w14:textId="71CE1C40" w:rsidR="00410140" w:rsidRPr="00AA2B1E" w:rsidRDefault="00046AE2" w:rsidP="00580D18">
            <w:pPr>
              <w:widowControl/>
              <w:snapToGrid w:val="0"/>
              <w:jc w:val="right"/>
              <w:rPr>
                <w:rFonts w:ascii="UD デジタル 教科書体 NK-R" w:eastAsia="UD デジタル 教科書体 NK-R" w:hAnsi="ＭＳ 明朝"/>
                <w:sz w:val="21"/>
                <w:szCs w:val="21"/>
              </w:rPr>
            </w:pPr>
            <w:r>
              <w:rPr>
                <w:rFonts w:ascii="UD デジタル 教科書体 NK-R" w:eastAsia="UD デジタル 教科書体 NK-R" w:hAnsi="ＭＳ Ｐ明朝" w:hint="eastAsia"/>
                <w:sz w:val="21"/>
                <w:szCs w:val="21"/>
              </w:rPr>
              <w:t>2,019</w:t>
            </w:r>
            <w:r w:rsidR="00410140" w:rsidRPr="00AA2B1E">
              <w:rPr>
                <w:rFonts w:ascii="UD デジタル 教科書体 NK-R" w:eastAsia="UD デジタル 教科書体 NK-R" w:hAnsi="ＭＳ 明朝" w:hint="eastAsia"/>
                <w:sz w:val="21"/>
                <w:szCs w:val="21"/>
              </w:rPr>
              <w:t>億円</w:t>
            </w:r>
          </w:p>
          <w:p w14:paraId="503A3F5D" w14:textId="0B1EBAEA" w:rsidR="00410140" w:rsidRPr="00AA2B1E" w:rsidRDefault="00046AE2" w:rsidP="00580D18">
            <w:pPr>
              <w:pStyle w:val="ad"/>
              <w:snapToGrid w:val="0"/>
              <w:ind w:leftChars="0" w:left="0"/>
              <w:jc w:val="right"/>
              <w:rPr>
                <w:rFonts w:ascii="UD デジタル 教科書体 NK-R" w:eastAsia="UD デジタル 教科書体 NK-R" w:hAnsi="ＭＳ 明朝"/>
                <w:szCs w:val="21"/>
              </w:rPr>
            </w:pPr>
            <w:r>
              <w:rPr>
                <w:rFonts w:ascii="UD デジタル 教科書体 NK-R" w:eastAsia="UD デジタル 教科書体 NK-R" w:hAnsi="ＭＳ 明朝"/>
                <w:szCs w:val="21"/>
              </w:rPr>
              <w:t>24.4</w:t>
            </w:r>
            <w:r w:rsidR="00410140" w:rsidRPr="00AA2B1E">
              <w:rPr>
                <w:rFonts w:ascii="UD デジタル 教科書体 NK-R" w:eastAsia="UD デジタル 教科書体 NK-R" w:hAnsi="ＭＳ 明朝" w:hint="eastAsia"/>
                <w:szCs w:val="21"/>
              </w:rPr>
              <w:t>％</w:t>
            </w:r>
          </w:p>
        </w:tc>
      </w:tr>
    </w:tbl>
    <w:p w14:paraId="6C72ED9D" w14:textId="34F559A2" w:rsidR="0015293F"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046AE2">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p>
    <w:p w14:paraId="1012996C" w14:textId="77777777" w:rsidR="003A68D1" w:rsidRDefault="003A68D1" w:rsidP="00A70EF5">
      <w:pPr>
        <w:snapToGrid w:val="0"/>
        <w:jc w:val="center"/>
        <w:rPr>
          <w:rFonts w:ascii="UD デジタル 教科書体 NK-R" w:eastAsia="UD デジタル 教科書体 NK-R" w:hAnsi="ＭＳ ゴシック"/>
          <w:b/>
          <w:sz w:val="22"/>
          <w:szCs w:val="22"/>
        </w:rPr>
      </w:pPr>
    </w:p>
    <w:p w14:paraId="3494819A" w14:textId="77777777" w:rsidR="000D6BCC" w:rsidRPr="00A70EF5" w:rsidRDefault="00CD6F1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w:t>
      </w:r>
      <w:r w:rsidR="000D6BCC" w:rsidRPr="00A70EF5">
        <w:rPr>
          <w:rFonts w:ascii="UD デジタル 教科書体 NK-R" w:eastAsia="UD デジタル 教科書体 NK-R" w:hAnsi="ＭＳ ゴシック" w:hint="eastAsia"/>
          <w:b/>
          <w:sz w:val="22"/>
          <w:szCs w:val="22"/>
        </w:rPr>
        <w:t>介護サービス</w:t>
      </w:r>
      <w:r w:rsidR="00445B9A" w:rsidRPr="00A70EF5">
        <w:rPr>
          <w:rFonts w:ascii="UD デジタル 教科書体 NK-R" w:eastAsia="UD デジタル 教科書体 NK-R" w:hAnsi="ＭＳ ゴシック" w:hint="eastAsia"/>
          <w:b/>
          <w:sz w:val="22"/>
          <w:szCs w:val="22"/>
        </w:rPr>
        <w:t>受給者</w:t>
      </w:r>
      <w:r w:rsidRPr="00A70EF5">
        <w:rPr>
          <w:rFonts w:ascii="UD デジタル 教科書体 NK-R" w:eastAsia="UD デジタル 教科書体 NK-R" w:hAnsi="ＭＳ ゴシック" w:hint="eastAsia"/>
          <w:b/>
          <w:sz w:val="22"/>
          <w:szCs w:val="22"/>
        </w:rPr>
        <w:t>】</w:t>
      </w:r>
    </w:p>
    <w:p w14:paraId="403CC1B8" w14:textId="7698BD59" w:rsidR="00790646" w:rsidRDefault="000D6BCC" w:rsidP="00790646">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○全国</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CD6F1C" w:rsidRPr="00A70EF5">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w:t>
      </w:r>
      <w:r w:rsidR="00576D0C">
        <w:rPr>
          <w:rFonts w:ascii="UD デジタル 教科書体 NK-R" w:eastAsia="UD デジタル 教科書体 NK-R" w:hAnsi="ＭＳ ゴシック" w:hint="eastAsia"/>
          <w:sz w:val="22"/>
          <w:szCs w:val="22"/>
        </w:rPr>
        <w:t xml:space="preserve">　　　　　　　　　</w:t>
      </w:r>
      <w:r w:rsidR="000D0DCD">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5E08256" w14:textId="606D00C4" w:rsidR="00790646" w:rsidRDefault="004A20A8" w:rsidP="004A20A8">
      <w:pPr>
        <w:snapToGrid w:val="0"/>
        <w:ind w:firstLineChars="400" w:firstLine="827"/>
        <w:rPr>
          <w:noProof/>
        </w:rPr>
      </w:pPr>
      <w:r>
        <w:rPr>
          <w:rFonts w:ascii="UD デジタル 教科書体 NK-R" w:eastAsia="UD デジタル 教科書体 NK-R" w:hAnsi="ＭＳ ゴシック"/>
          <w:noProof/>
          <w:sz w:val="22"/>
          <w:szCs w:val="22"/>
        </w:rPr>
        <w:drawing>
          <wp:inline distT="0" distB="0" distL="0" distR="0" wp14:anchorId="2CC77C79" wp14:editId="6AE2A8D2">
            <wp:extent cx="2771309" cy="2019944"/>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3092" cy="2072265"/>
                    </a:xfrm>
                    <a:prstGeom prst="rect">
                      <a:avLst/>
                    </a:prstGeom>
                    <a:noFill/>
                    <a:ln>
                      <a:noFill/>
                    </a:ln>
                  </pic:spPr>
                </pic:pic>
              </a:graphicData>
            </a:graphic>
          </wp:inline>
        </w:drawing>
      </w:r>
      <w:r w:rsidR="00C854B2">
        <w:rPr>
          <w:rFonts w:ascii="UD デジタル 教科書体 NK-R" w:eastAsia="UD デジタル 教科書体 NK-R" w:hAnsi="ＭＳ ゴシック" w:hint="eastAsia"/>
          <w:sz w:val="22"/>
          <w:szCs w:val="22"/>
        </w:rPr>
        <w:t xml:space="preserve">　　</w:t>
      </w:r>
      <w:r w:rsidR="00790646">
        <w:rPr>
          <w:rFonts w:ascii="UD デジタル 教科書体 NK-R" w:eastAsia="UD デジタル 教科書体 NK-R" w:hAnsi="ＭＳ ゴシック"/>
          <w:sz w:val="22"/>
          <w:szCs w:val="22"/>
        </w:rPr>
        <w:t xml:space="preserve">　　　</w:t>
      </w:r>
      <w:r>
        <w:rPr>
          <w:rFonts w:ascii="UD デジタル 教科書体 NK-R" w:eastAsia="UD デジタル 教科書体 NK-R" w:hAnsi="ＭＳ ゴシック"/>
          <w:noProof/>
          <w:sz w:val="22"/>
          <w:szCs w:val="22"/>
        </w:rPr>
        <w:drawing>
          <wp:inline distT="0" distB="0" distL="0" distR="0" wp14:anchorId="2EF4D422" wp14:editId="7F0B71AA">
            <wp:extent cx="2812354" cy="2032000"/>
            <wp:effectExtent l="0" t="0" r="762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281" cy="2034837"/>
                    </a:xfrm>
                    <a:prstGeom prst="rect">
                      <a:avLst/>
                    </a:prstGeom>
                    <a:noFill/>
                    <a:ln>
                      <a:noFill/>
                    </a:ln>
                  </pic:spPr>
                </pic:pic>
              </a:graphicData>
            </a:graphic>
          </wp:inline>
        </w:drawing>
      </w:r>
    </w:p>
    <w:p w14:paraId="40F51CEC" w14:textId="437C5F4A" w:rsidR="00B22440" w:rsidRPr="0015293F" w:rsidRDefault="00B20DD8" w:rsidP="0015293F">
      <w:pPr>
        <w:snapToGrid w:val="0"/>
        <w:jc w:val="right"/>
        <w:rPr>
          <w:rFonts w:ascii="UD デジタル 教科書体 NK-R" w:eastAsia="UD デジタル 教科書体 NK-R" w:hAnsi="ＭＳ 明朝"/>
          <w:sz w:val="16"/>
          <w:szCs w:val="18"/>
        </w:rPr>
      </w:pPr>
      <w:r>
        <w:rPr>
          <w:rFonts w:ascii="UD デジタル 教科書体 NK-R" w:eastAsia="UD デジタル 教科書体 NK-R" w:hAnsi="ＭＳ 明朝" w:hint="eastAsia"/>
          <w:sz w:val="16"/>
          <w:szCs w:val="18"/>
        </w:rPr>
        <w:t>出典</w:t>
      </w:r>
      <w:r w:rsidR="0015293F" w:rsidRPr="0015293F">
        <w:rPr>
          <w:rFonts w:ascii="UD デジタル 教科書体 NK-R" w:eastAsia="UD デジタル 教科書体 NK-R" w:hAnsi="ＭＳ 明朝" w:hint="eastAsia"/>
          <w:sz w:val="16"/>
          <w:szCs w:val="18"/>
        </w:rPr>
        <w:t>：厚生労働省「</w:t>
      </w:r>
      <w:r w:rsidR="00F84765">
        <w:rPr>
          <w:rFonts w:ascii="UD デジタル 教科書体 NK-R" w:eastAsia="UD デジタル 教科書体 NK-R" w:hAnsi="ＭＳ 明朝" w:hint="eastAsia"/>
          <w:sz w:val="16"/>
          <w:szCs w:val="18"/>
        </w:rPr>
        <w:t>令和３</w:t>
      </w:r>
      <w:r w:rsidR="0015293F" w:rsidRPr="0015293F">
        <w:rPr>
          <w:rFonts w:ascii="UD デジタル 教科書体 NK-R" w:eastAsia="UD デジタル 教科書体 NK-R" w:hAnsi="ＭＳ 明朝" w:hint="eastAsia"/>
          <w:sz w:val="16"/>
          <w:szCs w:val="18"/>
        </w:rPr>
        <w:t>年度介護保険事業状況報告（年報）」</w:t>
      </w:r>
      <w:r w:rsidR="00790646">
        <w:rPr>
          <w:rFonts w:ascii="UD デジタル 教科書体 NK-R" w:eastAsia="UD デジタル 教科書体 NK-R" w:hint="eastAsia"/>
          <w:sz w:val="14"/>
          <w:szCs w:val="18"/>
        </w:rPr>
        <w:t xml:space="preserve">　　</w:t>
      </w:r>
    </w:p>
    <w:p w14:paraId="7CB18549" w14:textId="77777777" w:rsidR="00F84765" w:rsidRDefault="00F84765" w:rsidP="00A70EF5">
      <w:pPr>
        <w:snapToGrid w:val="0"/>
        <w:jc w:val="center"/>
        <w:rPr>
          <w:rFonts w:ascii="UD デジタル 教科書体 NK-R" w:eastAsia="UD デジタル 教科書体 NK-R" w:hAnsi="ＭＳ ゴシック"/>
          <w:b/>
          <w:sz w:val="22"/>
          <w:szCs w:val="22"/>
        </w:rPr>
      </w:pPr>
    </w:p>
    <w:p w14:paraId="166350FE" w14:textId="7BD02F3F" w:rsidR="000D6BCC" w:rsidRPr="00A70EF5" w:rsidRDefault="000D6BCC"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【介護サービス総費用額】</w:t>
      </w:r>
    </w:p>
    <w:p w14:paraId="7B26F025" w14:textId="77777777" w:rsidR="002A1968" w:rsidRPr="00A70EF5" w:rsidRDefault="002A1968" w:rsidP="002401E0">
      <w:pPr>
        <w:snapToGrid w:val="0"/>
        <w:ind w:firstLineChars="300" w:firstLine="62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w:t>
      </w:r>
      <w:r w:rsidR="000D6BCC" w:rsidRPr="00A70EF5">
        <w:rPr>
          <w:rFonts w:ascii="UD デジタル 教科書体 NK-R" w:eastAsia="UD デジタル 教科書体 NK-R" w:hAnsi="ＭＳ ゴシック" w:hint="eastAsia"/>
          <w:sz w:val="22"/>
          <w:szCs w:val="22"/>
        </w:rPr>
        <w:t xml:space="preserve">全国　　　　　　　　　　　　　　　　　　　　</w:t>
      </w:r>
      <w:r w:rsidR="0039193B" w:rsidRPr="00A70EF5">
        <w:rPr>
          <w:rFonts w:ascii="UD デジタル 教科書体 NK-R" w:eastAsia="UD デジタル 教科書体 NK-R" w:hAnsi="ＭＳ ゴシック" w:hint="eastAsia"/>
          <w:sz w:val="22"/>
          <w:szCs w:val="22"/>
        </w:rPr>
        <w:t xml:space="preserve">　　</w:t>
      </w:r>
      <w:r w:rsidR="002401E0">
        <w:rPr>
          <w:rFonts w:ascii="UD デジタル 教科書体 NK-R" w:eastAsia="UD デジタル 教科書体 NK-R" w:hAnsi="ＭＳ ゴシック" w:hint="eastAsia"/>
          <w:sz w:val="22"/>
          <w:szCs w:val="22"/>
        </w:rPr>
        <w:t xml:space="preserve">　　　　　　　　　　　　　　　　　　　</w:t>
      </w:r>
      <w:r w:rsidR="000D6BCC" w:rsidRPr="00A70EF5">
        <w:rPr>
          <w:rFonts w:ascii="UD デジタル 教科書体 NK-R" w:eastAsia="UD デジタル 教科書体 NK-R" w:hAnsi="ＭＳ ゴシック" w:hint="eastAsia"/>
          <w:sz w:val="22"/>
          <w:szCs w:val="22"/>
        </w:rPr>
        <w:t xml:space="preserve">　○大阪府</w:t>
      </w:r>
    </w:p>
    <w:p w14:paraId="1FD7AD69" w14:textId="1E22C73F" w:rsidR="00790646" w:rsidRDefault="004A20A8" w:rsidP="00790646">
      <w:pPr>
        <w:snapToGrid w:val="0"/>
        <w:ind w:firstLineChars="300" w:firstLine="68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E58005E" wp14:editId="5D1505AA">
            <wp:extent cx="2933700" cy="195580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5900" cy="1963933"/>
                    </a:xfrm>
                    <a:prstGeom prst="rect">
                      <a:avLst/>
                    </a:prstGeom>
                    <a:noFill/>
                    <a:ln>
                      <a:noFill/>
                    </a:ln>
                  </pic:spPr>
                </pic:pic>
              </a:graphicData>
            </a:graphic>
          </wp:inline>
        </w:drawing>
      </w:r>
      <w:r w:rsidR="00B8551D">
        <w:rPr>
          <w:rFonts w:ascii="UD デジタル 教科書体 NK-R" w:eastAsia="UD デジタル 教科書体 NK-R" w:hAnsi="ＭＳ 明朝" w:hint="eastAsia"/>
        </w:rPr>
        <w:t xml:space="preserve">　</w:t>
      </w:r>
      <w:r>
        <w:rPr>
          <w:rFonts w:ascii="UD デジタル 教科書体 NK-R" w:eastAsia="UD デジタル 教科書体 NK-R" w:hAnsi="ＭＳ 明朝" w:hint="eastAsia"/>
        </w:rPr>
        <w:t xml:space="preserve">　　</w:t>
      </w:r>
      <w:r>
        <w:rPr>
          <w:rFonts w:ascii="UD デジタル 教科書体 NK-R" w:eastAsia="UD デジタル 教科書体 NK-R" w:hAnsi="ＭＳ 明朝"/>
          <w:noProof/>
        </w:rPr>
        <w:drawing>
          <wp:inline distT="0" distB="0" distL="0" distR="0" wp14:anchorId="15978252" wp14:editId="231630A7">
            <wp:extent cx="2824480" cy="19640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1631" cy="1989867"/>
                    </a:xfrm>
                    <a:prstGeom prst="rect">
                      <a:avLst/>
                    </a:prstGeom>
                    <a:noFill/>
                    <a:ln>
                      <a:noFill/>
                    </a:ln>
                  </pic:spPr>
                </pic:pic>
              </a:graphicData>
            </a:graphic>
          </wp:inline>
        </w:drawing>
      </w:r>
    </w:p>
    <w:p w14:paraId="30245343" w14:textId="15605FA5" w:rsidR="00790646" w:rsidRPr="0015293F" w:rsidRDefault="00790646" w:rsidP="00B8551D">
      <w:pPr>
        <w:wordWrap w:val="0"/>
        <w:snapToGrid w:val="0"/>
        <w:ind w:right="-144" w:firstLineChars="300" w:firstLine="440"/>
        <w:jc w:val="right"/>
        <w:rPr>
          <w:rFonts w:ascii="UD デジタル 教科書体 NK-R" w:eastAsia="UD デジタル 教科書体 NK-R" w:hAnsi="ＭＳ 明朝"/>
          <w:sz w:val="16"/>
        </w:rPr>
      </w:pPr>
      <w:r w:rsidRPr="0015293F">
        <w:rPr>
          <w:rFonts w:ascii="UD デジタル 教科書体 NK-R" w:eastAsia="UD デジタル 教科書体 NK-R" w:hAnsi="ＭＳ 明朝" w:hint="eastAsia"/>
          <w:sz w:val="16"/>
        </w:rPr>
        <w:t xml:space="preserve">　</w:t>
      </w:r>
      <w:r w:rsidR="00B8551D">
        <w:rPr>
          <w:rFonts w:ascii="UD デジタル 教科書体 NK-R" w:eastAsia="UD デジタル 教科書体 NK-R" w:hAnsi="ＭＳ 明朝" w:hint="eastAsia"/>
          <w:sz w:val="16"/>
        </w:rPr>
        <w:t xml:space="preserve">　　　　　</w:t>
      </w:r>
      <w:r w:rsidR="00B20DD8">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B8551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r w:rsidRPr="0015293F">
        <w:rPr>
          <w:rFonts w:ascii="UD デジタル 教科書体 NK-R" w:eastAsia="UD デジタル 教科書体 NK-R" w:hAnsi="ＭＳ 明朝" w:hint="eastAsia"/>
          <w:sz w:val="16"/>
        </w:rPr>
        <w:t xml:space="preserve">　</w:t>
      </w:r>
    </w:p>
    <w:p w14:paraId="7C9AFB11" w14:textId="12962528" w:rsidR="00821B8F" w:rsidRDefault="00821B8F" w:rsidP="00A70EF5">
      <w:pPr>
        <w:snapToGrid w:val="0"/>
        <w:jc w:val="center"/>
        <w:rPr>
          <w:rFonts w:ascii="UD デジタル 教科書体 NK-R" w:eastAsia="UD デジタル 教科書体 NK-R" w:hAnsi="ＭＳ ゴシック"/>
          <w:b/>
          <w:sz w:val="22"/>
          <w:szCs w:val="22"/>
        </w:rPr>
      </w:pPr>
    </w:p>
    <w:p w14:paraId="251C3464" w14:textId="7AE229AE" w:rsidR="00FB2162" w:rsidRDefault="00FB2162" w:rsidP="00A70EF5">
      <w:pPr>
        <w:snapToGrid w:val="0"/>
        <w:jc w:val="center"/>
        <w:rPr>
          <w:rFonts w:ascii="UD デジタル 教科書体 NK-R" w:eastAsia="UD デジタル 教科書体 NK-R" w:hAnsi="ＭＳ ゴシック"/>
          <w:b/>
          <w:sz w:val="22"/>
          <w:szCs w:val="22"/>
        </w:rPr>
      </w:pPr>
    </w:p>
    <w:p w14:paraId="5165DEF0" w14:textId="77777777" w:rsidR="00FB2162" w:rsidRDefault="00FB2162" w:rsidP="00A70EF5">
      <w:pPr>
        <w:snapToGrid w:val="0"/>
        <w:jc w:val="center"/>
        <w:rPr>
          <w:rFonts w:ascii="UD デジタル 教科書体 NK-R" w:eastAsia="UD デジタル 教科書体 NK-R" w:hAnsi="ＭＳ ゴシック"/>
          <w:b/>
          <w:sz w:val="22"/>
          <w:szCs w:val="22"/>
        </w:rPr>
      </w:pPr>
    </w:p>
    <w:p w14:paraId="609EB130" w14:textId="77777777" w:rsidR="00F72F1D" w:rsidRPr="00A70EF5" w:rsidRDefault="00F72F1D"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【介護</w:t>
      </w:r>
      <w:r w:rsidR="00925EC8" w:rsidRPr="00A70EF5">
        <w:rPr>
          <w:rFonts w:ascii="UD デジタル 教科書体 NK-R" w:eastAsia="UD デジタル 教科書体 NK-R" w:hAnsi="ＭＳ ゴシック" w:hint="eastAsia"/>
          <w:b/>
          <w:sz w:val="22"/>
          <w:szCs w:val="22"/>
        </w:rPr>
        <w:t>総</w:t>
      </w:r>
      <w:r w:rsidRPr="00A70EF5">
        <w:rPr>
          <w:rFonts w:ascii="UD デジタル 教科書体 NK-R" w:eastAsia="UD デジタル 教科書体 NK-R" w:hAnsi="ＭＳ ゴシック" w:hint="eastAsia"/>
          <w:b/>
          <w:sz w:val="22"/>
          <w:szCs w:val="22"/>
        </w:rPr>
        <w:t>費用の内訳（年額）】</w:t>
      </w:r>
    </w:p>
    <w:p w14:paraId="43005B93" w14:textId="77777777" w:rsidR="00F72F1D" w:rsidRPr="00A70EF5" w:rsidRDefault="00F72F1D" w:rsidP="00A70EF5">
      <w:pPr>
        <w:snapToGrid w:val="0"/>
        <w:rPr>
          <w:rFonts w:ascii="UD デジタル 教科書体 NK-R" w:eastAsia="UD デジタル 教科書体 NK-R" w:hAnsi="ＭＳ ゴシック"/>
          <w:sz w:val="22"/>
          <w:szCs w:val="22"/>
        </w:rPr>
      </w:pPr>
      <w:r w:rsidRPr="00A70EF5">
        <w:rPr>
          <w:rFonts w:ascii="UD デジタル 教科書体 NK-R" w:eastAsia="UD デジタル 教科書体 NK-R" w:hAnsi="ＭＳ ゴシック" w:hint="eastAsia"/>
          <w:sz w:val="22"/>
          <w:szCs w:val="22"/>
        </w:rPr>
        <w:t xml:space="preserve">○全国　　　　　　　　　　　　　　　　　　　　　</w:t>
      </w:r>
      <w:r w:rsidR="005B6A9C">
        <w:rPr>
          <w:rFonts w:ascii="UD デジタル 教科書体 NK-R" w:eastAsia="UD デジタル 教科書体 NK-R" w:hAnsi="ＭＳ ゴシック" w:hint="eastAsia"/>
          <w:sz w:val="22"/>
          <w:szCs w:val="22"/>
        </w:rPr>
        <w:t xml:space="preserve">　　　　　　　　　　　　　　　　　　　　　　</w:t>
      </w:r>
      <w:r w:rsidRPr="00A70EF5">
        <w:rPr>
          <w:rFonts w:ascii="UD デジタル 教科書体 NK-R" w:eastAsia="UD デジタル 教科書体 NK-R" w:hAnsi="ＭＳ ゴシック" w:hint="eastAsia"/>
          <w:sz w:val="22"/>
          <w:szCs w:val="22"/>
        </w:rPr>
        <w:t xml:space="preserve">　○大阪府</w:t>
      </w:r>
    </w:p>
    <w:p w14:paraId="7FC5E7C5" w14:textId="233E7F99" w:rsidR="007644C8" w:rsidRPr="00A70EF5" w:rsidRDefault="005B6A9C"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C63E0E8" wp14:editId="7A19148B">
            <wp:extent cx="3181350" cy="3787140"/>
            <wp:effectExtent l="0" t="0" r="0" b="3810"/>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95280" cy="3803723"/>
                    </a:xfrm>
                    <a:prstGeom prst="rect">
                      <a:avLst/>
                    </a:prstGeom>
                    <a:noFill/>
                    <a:ln>
                      <a:noFill/>
                    </a:ln>
                  </pic:spPr>
                </pic:pic>
              </a:graphicData>
            </a:graphic>
          </wp:inline>
        </w:drawing>
      </w:r>
      <w:r>
        <w:rPr>
          <w:rFonts w:ascii="UD デジタル 教科書体 NK-R" w:eastAsia="UD デジタル 教科書体 NK-R" w:hAnsi="ＭＳ ゴシック" w:hint="eastAsia"/>
          <w:b/>
        </w:rPr>
        <w:t xml:space="preserve">　　</w:t>
      </w:r>
      <w:r w:rsidR="006B4CF3">
        <w:rPr>
          <w:rFonts w:ascii="UD デジタル 教科書体 NK-R" w:eastAsia="UD デジタル 教科書体 NK-R" w:hAnsi="ＭＳ ゴシック"/>
          <w:b/>
          <w:noProof/>
        </w:rPr>
        <w:drawing>
          <wp:inline distT="0" distB="0" distL="0" distR="0" wp14:anchorId="697CE5A0" wp14:editId="2314AA68">
            <wp:extent cx="3038069" cy="3779520"/>
            <wp:effectExtent l="0" t="0" r="0" b="0"/>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69952" cy="3819185"/>
                    </a:xfrm>
                    <a:prstGeom prst="rect">
                      <a:avLst/>
                    </a:prstGeom>
                    <a:noFill/>
                    <a:ln>
                      <a:noFill/>
                    </a:ln>
                  </pic:spPr>
                </pic:pic>
              </a:graphicData>
            </a:graphic>
          </wp:inline>
        </w:drawing>
      </w:r>
    </w:p>
    <w:p w14:paraId="66597ACF" w14:textId="2D41F48A" w:rsidR="00DB3A8E" w:rsidRPr="0015293F" w:rsidRDefault="00B20DD8" w:rsidP="0015293F">
      <w:pPr>
        <w:snapToGrid w:val="0"/>
        <w:jc w:val="right"/>
        <w:rPr>
          <w:rFonts w:ascii="UD デジタル 教科書体 NK-R" w:eastAsia="UD デジタル 教科書体 NK-R" w:hAnsi="ＭＳ ゴシック"/>
          <w:sz w:val="18"/>
        </w:rPr>
      </w:pPr>
      <w:r>
        <w:rPr>
          <w:rFonts w:ascii="UD デジタル 教科書体 NK-R" w:eastAsia="UD デジタル 教科書体 NK-R" w:hAnsi="ＭＳ ゴシック" w:hint="eastAsia"/>
          <w:sz w:val="16"/>
        </w:rPr>
        <w:t>出典</w:t>
      </w:r>
      <w:r w:rsidR="0015293F" w:rsidRPr="0015293F">
        <w:rPr>
          <w:rFonts w:ascii="UD デジタル 教科書体 NK-R" w:eastAsia="UD デジタル 教科書体 NK-R" w:hAnsi="ＭＳ ゴシック" w:hint="eastAsia"/>
          <w:sz w:val="16"/>
        </w:rPr>
        <w:t>：厚生労働省「</w:t>
      </w:r>
      <w:r w:rsidR="006B4CF3">
        <w:rPr>
          <w:rFonts w:ascii="UD デジタル 教科書体 NK-R" w:eastAsia="UD デジタル 教科書体 NK-R" w:hAnsi="ＭＳ ゴシック" w:hint="eastAsia"/>
          <w:sz w:val="16"/>
        </w:rPr>
        <w:t>令和３</w:t>
      </w:r>
      <w:r w:rsidR="0015293F" w:rsidRPr="0015293F">
        <w:rPr>
          <w:rFonts w:ascii="UD デジタル 教科書体 NK-R" w:eastAsia="UD デジタル 教科書体 NK-R" w:hAnsi="ＭＳ ゴシック" w:hint="eastAsia"/>
          <w:sz w:val="16"/>
        </w:rPr>
        <w:t xml:space="preserve">年度介護保険事業状況報告（年報）」　</w:t>
      </w:r>
    </w:p>
    <w:p w14:paraId="11C935FD" w14:textId="77777777" w:rsidR="0015293F" w:rsidRDefault="0015293F" w:rsidP="00A70EF5">
      <w:pPr>
        <w:snapToGrid w:val="0"/>
        <w:rPr>
          <w:rFonts w:ascii="UD デジタル 教科書体 NK-R" w:eastAsia="UD デジタル 教科書体 NK-R" w:hAnsi="ＭＳ ゴシック"/>
          <w:b/>
        </w:rPr>
      </w:pPr>
    </w:p>
    <w:p w14:paraId="5B87CA9F" w14:textId="77777777" w:rsidR="00FB2162" w:rsidRDefault="00FB2162"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6F28D5C4" w14:textId="7ADF1724" w:rsidR="00E16FE4" w:rsidRPr="00A70EF5" w:rsidRDefault="00A7038D"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（４</w:t>
      </w:r>
      <w:r w:rsidR="00B34A13"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要介護認定率</w:t>
      </w:r>
    </w:p>
    <w:p w14:paraId="0C9DBC83" w14:textId="47A6BB31" w:rsidR="00CD6F1C" w:rsidRPr="00A70EF5" w:rsidRDefault="00CD6F1C"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大阪府の</w:t>
      </w:r>
      <w:r w:rsidR="001604E8">
        <w:rPr>
          <w:rFonts w:ascii="UD デジタル 教科書体 NK-R" w:eastAsia="UD デジタル 教科書体 NK-R" w:hAnsi="ＭＳ 明朝" w:hint="eastAsia"/>
        </w:rPr>
        <w:t>６５</w:t>
      </w:r>
      <w:r w:rsidR="001D4048" w:rsidRPr="00A70EF5">
        <w:rPr>
          <w:rFonts w:ascii="UD デジタル 教科書体 NK-R" w:eastAsia="UD デジタル 教科書体 NK-R" w:hAnsi="ＭＳ 明朝" w:hint="eastAsia"/>
        </w:rPr>
        <w:t>歳以上人口に占める要介護認定率は、年齢調整後</w:t>
      </w:r>
      <w:r w:rsidRPr="00A70EF5">
        <w:rPr>
          <w:rFonts w:ascii="UD デジタル 教科書体 NK-R" w:eastAsia="UD デジタル 教科書体 NK-R" w:hAnsi="ＭＳ 明朝" w:hint="eastAsia"/>
        </w:rPr>
        <w:t>で</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3.1</w:t>
      </w:r>
      <w:r w:rsidRPr="00A70EF5">
        <w:rPr>
          <w:rFonts w:ascii="UD デジタル 教科書体 NK-R" w:eastAsia="UD デジタル 教科書体 NK-R" w:hAnsi="ＭＳ 明朝" w:hint="eastAsia"/>
        </w:rPr>
        <w:t>％（</w:t>
      </w:r>
      <w:r w:rsidR="000C075C">
        <w:rPr>
          <w:rFonts w:ascii="UD デジタル 教科書体 NK-R" w:eastAsia="UD デジタル 教科書体 NK-R" w:hAnsi="ＭＳ 明朝" w:hint="eastAsia"/>
        </w:rPr>
        <w:t>令和３</w:t>
      </w:r>
      <w:r w:rsidRPr="00A70EF5">
        <w:rPr>
          <w:rFonts w:ascii="UD デジタル 教科書体 NK-R" w:eastAsia="UD デジタル 教科書体 NK-R" w:hAnsi="ＭＳ 明朝" w:hint="eastAsia"/>
        </w:rPr>
        <w:t>年度）であり</w:t>
      </w:r>
      <w:r w:rsidR="001604E8">
        <w:rPr>
          <w:rFonts w:ascii="UD デジタル 教科書体 NK-R" w:eastAsia="UD デジタル 教科書体 NK-R" w:hAnsi="ＭＳ 明朝" w:hint="eastAsia"/>
        </w:rPr>
        <w:t>、４７</w:t>
      </w:r>
      <w:r w:rsidR="00E16FE4" w:rsidRPr="00A70EF5">
        <w:rPr>
          <w:rFonts w:ascii="UD デジタル 教科書体 NK-R" w:eastAsia="UD デジタル 教科書体 NK-R" w:hAnsi="ＭＳ 明朝" w:hint="eastAsia"/>
        </w:rPr>
        <w:t>都道府県で最も高く</w:t>
      </w:r>
      <w:r w:rsidR="006B5A82">
        <w:rPr>
          <w:rFonts w:ascii="UD デジタル 教科書体 NK-R" w:eastAsia="UD デジタル 教科書体 NK-R" w:hAnsi="ＭＳ 明朝" w:hint="eastAsia"/>
        </w:rPr>
        <w:t>、全国平均の1</w:t>
      </w:r>
      <w:r w:rsidR="006B5A82">
        <w:rPr>
          <w:rFonts w:ascii="UD デジタル 教科書体 NK-R" w:eastAsia="UD デジタル 教科書体 NK-R" w:hAnsi="ＭＳ 明朝"/>
        </w:rPr>
        <w:t>8.9%</w:t>
      </w:r>
      <w:r w:rsidR="006B5A82">
        <w:rPr>
          <w:rFonts w:ascii="UD デジタル 教科書体 NK-R" w:eastAsia="UD デジタル 教科書体 NK-R" w:hAnsi="ＭＳ 明朝" w:hint="eastAsia"/>
        </w:rPr>
        <w:t>より4</w:t>
      </w:r>
      <w:r w:rsidR="006B5A82">
        <w:rPr>
          <w:rFonts w:ascii="UD デジタル 教科書体 NK-R" w:eastAsia="UD デジタル 教科書体 NK-R" w:hAnsi="ＭＳ 明朝"/>
        </w:rPr>
        <w:t>.2</w:t>
      </w:r>
      <w:r w:rsidR="006B5A82">
        <w:rPr>
          <w:rFonts w:ascii="UD デジタル 教科書体 NK-R" w:eastAsia="UD デジタル 教科書体 NK-R" w:hAnsi="ＭＳ 明朝" w:hint="eastAsia"/>
        </w:rPr>
        <w:t>ポイント高く</w:t>
      </w:r>
      <w:r w:rsidR="00E16FE4" w:rsidRPr="00A70EF5">
        <w:rPr>
          <w:rFonts w:ascii="UD デジタル 教科書体 NK-R" w:eastAsia="UD デジタル 教科書体 NK-R" w:hAnsi="ＭＳ 明朝" w:hint="eastAsia"/>
        </w:rPr>
        <w:t>なっています</w:t>
      </w:r>
      <w:r w:rsidRPr="00A70EF5">
        <w:rPr>
          <w:rFonts w:ascii="UD デジタル 教科書体 NK-R" w:eastAsia="UD デジタル 教科書体 NK-R" w:hAnsi="ＭＳ 明朝" w:hint="eastAsia"/>
        </w:rPr>
        <w:t>。特に、</w:t>
      </w:r>
      <w:r w:rsidR="00243C79">
        <w:rPr>
          <w:rFonts w:ascii="UD デジタル 教科書体 NK-R" w:eastAsia="UD デジタル 教科書体 NK-R" w:hAnsi="ＭＳ 明朝" w:hint="eastAsia"/>
        </w:rPr>
        <w:t>要支援１の割合が</w:t>
      </w:r>
      <w:r w:rsidR="00C31FD3">
        <w:rPr>
          <w:rFonts w:ascii="UD デジタル 教科書体 NK-R" w:eastAsia="UD デジタル 教科書体 NK-R" w:hAnsi="ＭＳ 明朝" w:hint="eastAsia"/>
        </w:rPr>
        <w:t>4</w:t>
      </w:r>
      <w:r w:rsidR="00C31FD3">
        <w:rPr>
          <w:rFonts w:ascii="UD デジタル 教科書体 NK-R" w:eastAsia="UD デジタル 教科書体 NK-R" w:hAnsi="ＭＳ 明朝"/>
        </w:rPr>
        <w:t>.2</w:t>
      </w:r>
      <w:r w:rsidR="00243C79">
        <w:rPr>
          <w:rFonts w:ascii="UD デジタル 教科書体 NK-R" w:eastAsia="UD デジタル 教科書体 NK-R" w:hAnsi="ＭＳ 明朝"/>
        </w:rPr>
        <w:t>%</w:t>
      </w:r>
      <w:r w:rsidR="006B5A82">
        <w:rPr>
          <w:rFonts w:ascii="UD デジタル 教科書体 NK-R" w:eastAsia="UD デジタル 教科書体 NK-R" w:hAnsi="ＭＳ 明朝" w:hint="eastAsia"/>
        </w:rPr>
        <w:t>と高く</w:t>
      </w:r>
      <w:r w:rsidR="00243C79">
        <w:rPr>
          <w:rFonts w:ascii="UD デジタル 教科書体 NK-R" w:eastAsia="UD デジタル 教科書体 NK-R" w:hAnsi="ＭＳ 明朝" w:hint="eastAsia"/>
        </w:rPr>
        <w:t>、全国の</w:t>
      </w:r>
      <w:r w:rsidR="00C31FD3">
        <w:rPr>
          <w:rFonts w:ascii="UD デジタル 教科書体 NK-R" w:eastAsia="UD デジタル 教科書体 NK-R" w:hAnsi="ＭＳ 明朝" w:hint="eastAsia"/>
        </w:rPr>
        <w:t>2</w:t>
      </w:r>
      <w:r w:rsidR="00C31FD3">
        <w:rPr>
          <w:rFonts w:ascii="UD デジタル 教科書体 NK-R" w:eastAsia="UD デジタル 教科書体 NK-R" w:hAnsi="ＭＳ 明朝"/>
        </w:rPr>
        <w:t>.7</w:t>
      </w:r>
      <w:r w:rsidR="00243C79">
        <w:rPr>
          <w:rFonts w:ascii="UD デジタル 教科書体 NK-R" w:eastAsia="UD デジタル 教科書体 NK-R" w:hAnsi="ＭＳ 明朝"/>
        </w:rPr>
        <w:t>%</w:t>
      </w:r>
      <w:r w:rsidR="00243C79">
        <w:rPr>
          <w:rFonts w:ascii="UD デジタル 教科書体 NK-R" w:eastAsia="UD デジタル 教科書体 NK-R" w:hAnsi="ＭＳ 明朝" w:hint="eastAsia"/>
        </w:rPr>
        <w:t>に比べて</w:t>
      </w:r>
      <w:r w:rsidR="00C31FD3">
        <w:rPr>
          <w:rFonts w:ascii="UD デジタル 教科書体 NK-R" w:eastAsia="UD デジタル 教科書体 NK-R" w:hAnsi="ＭＳ 明朝" w:hint="eastAsia"/>
        </w:rPr>
        <w:t>1</w:t>
      </w:r>
      <w:r w:rsidR="00C31FD3">
        <w:rPr>
          <w:rFonts w:ascii="UD デジタル 教科書体 NK-R" w:eastAsia="UD デジタル 教科書体 NK-R" w:hAnsi="ＭＳ 明朝"/>
        </w:rPr>
        <w:t>.5</w:t>
      </w:r>
      <w:r w:rsidR="006B5A82">
        <w:rPr>
          <w:rFonts w:ascii="UD デジタル 教科書体 NK-R" w:eastAsia="UD デジタル 教科書体 NK-R" w:hAnsi="ＭＳ 明朝" w:hint="eastAsia"/>
        </w:rPr>
        <w:t>ポイント</w:t>
      </w:r>
      <w:r w:rsidR="00243C79">
        <w:rPr>
          <w:rFonts w:ascii="UD デジタル 教科書体 NK-R" w:eastAsia="UD デジタル 教科書体 NK-R" w:hAnsi="ＭＳ 明朝" w:hint="eastAsia"/>
        </w:rPr>
        <w:t>高くなっています</w:t>
      </w:r>
      <w:r w:rsidRPr="00A70EF5">
        <w:rPr>
          <w:rFonts w:ascii="UD デジタル 教科書体 NK-R" w:eastAsia="UD デジタル 教科書体 NK-R" w:hAnsi="ＭＳ 明朝" w:hint="eastAsia"/>
        </w:rPr>
        <w:t>。</w:t>
      </w:r>
    </w:p>
    <w:p w14:paraId="1A55AE41" w14:textId="4D859E99" w:rsidR="00E16FE4" w:rsidRPr="00AA2B1E" w:rsidRDefault="00E16FE4" w:rsidP="00DB3A8E">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府内市町村別にみると、年齢調整後の</w:t>
      </w:r>
      <w:r w:rsidRPr="00AA2B1E">
        <w:rPr>
          <w:rFonts w:ascii="UD デジタル 教科書体 NK-R" w:eastAsia="UD デジタル 教科書体 NK-R" w:hAnsi="ＭＳ 明朝" w:hint="eastAsia"/>
        </w:rPr>
        <w:t>要介護認定率は</w:t>
      </w:r>
      <w:r w:rsidR="00B6702C" w:rsidRPr="00AA2B1E">
        <w:rPr>
          <w:rFonts w:ascii="UD デジタル 教科書体 NK-R" w:eastAsia="UD デジタル 教科書体 NK-R" w:hAnsi="ＭＳ 明朝" w:hint="eastAsia"/>
        </w:rPr>
        <w:t>、最も高い市町村が</w:t>
      </w:r>
      <w:r w:rsidR="000C075C">
        <w:rPr>
          <w:rFonts w:ascii="UD デジタル 教科書体 NK-R" w:eastAsia="UD デジタル 教科書体 NK-R" w:hAnsi="ＭＳ 明朝" w:hint="eastAsia"/>
        </w:rPr>
        <w:t>2</w:t>
      </w:r>
      <w:r w:rsidR="000C075C">
        <w:rPr>
          <w:rFonts w:ascii="UD デジタル 教科書体 NK-R" w:eastAsia="UD デジタル 教科書体 NK-R" w:hAnsi="ＭＳ 明朝"/>
        </w:rPr>
        <w:t>6.2</w:t>
      </w:r>
      <w:r w:rsidRPr="00AA2B1E">
        <w:rPr>
          <w:rFonts w:ascii="UD デジタル 教科書体 NK-R" w:eastAsia="UD デジタル 教科書体 NK-R" w:hAnsi="ＭＳ 明朝" w:hint="eastAsia"/>
        </w:rPr>
        <w:t>％</w:t>
      </w:r>
      <w:r w:rsidR="005E464C" w:rsidRPr="00AA2B1E">
        <w:rPr>
          <w:rFonts w:ascii="UD デジタル 教科書体 NK-R" w:eastAsia="UD デジタル 教科書体 NK-R" w:hAnsi="ＭＳ 明朝" w:hint="eastAsia"/>
        </w:rPr>
        <w:t>で</w:t>
      </w:r>
      <w:r w:rsidRPr="00AA2B1E">
        <w:rPr>
          <w:rFonts w:ascii="UD デジタル 教科書体 NK-R" w:eastAsia="UD デジタル 教科書体 NK-R" w:hAnsi="ＭＳ 明朝" w:hint="eastAsia"/>
        </w:rPr>
        <w:t>、</w:t>
      </w:r>
      <w:r w:rsidR="00B6702C" w:rsidRPr="00AA2B1E">
        <w:rPr>
          <w:rFonts w:ascii="UD デジタル 教科書体 NK-R" w:eastAsia="UD デジタル 教科書体 NK-R" w:hAnsi="ＭＳ 明朝" w:hint="eastAsia"/>
        </w:rPr>
        <w:t>最も低い市町村が</w:t>
      </w:r>
      <w:r w:rsidR="000C075C">
        <w:rPr>
          <w:rFonts w:ascii="UD デジタル 教科書体 NK-R" w:eastAsia="UD デジタル 教科書体 NK-R" w:hAnsi="ＭＳ 明朝" w:hint="eastAsia"/>
        </w:rPr>
        <w:t>1</w:t>
      </w:r>
      <w:r w:rsidR="000C075C">
        <w:rPr>
          <w:rFonts w:ascii="UD デジタル 教科書体 NK-R" w:eastAsia="UD デジタル 教科書体 NK-R" w:hAnsi="ＭＳ 明朝"/>
        </w:rPr>
        <w:t>6.0</w:t>
      </w:r>
      <w:r w:rsidRPr="00AA2B1E">
        <w:rPr>
          <w:rFonts w:ascii="UD デジタル 教科書体 NK-R" w:eastAsia="UD デジタル 教科書体 NK-R" w:hAnsi="ＭＳ 明朝" w:hint="eastAsia"/>
        </w:rPr>
        <w:t>％とばらつきが見られま</w:t>
      </w:r>
      <w:r w:rsidR="005E464C" w:rsidRPr="00AA2B1E">
        <w:rPr>
          <w:rFonts w:ascii="UD デジタル 教科書体 NK-R" w:eastAsia="UD デジタル 教科書体 NK-R" w:hAnsi="ＭＳ 明朝" w:hint="eastAsia"/>
        </w:rPr>
        <w:t>した</w:t>
      </w:r>
      <w:r w:rsidRPr="00AA2B1E">
        <w:rPr>
          <w:rFonts w:ascii="UD デジタル 教科書体 NK-R" w:eastAsia="UD デジタル 教科書体 NK-R" w:hAnsi="ＭＳ 明朝" w:hint="eastAsia"/>
        </w:rPr>
        <w:t>。</w:t>
      </w:r>
    </w:p>
    <w:p w14:paraId="640AC416" w14:textId="77777777" w:rsidR="00AF57BE" w:rsidRPr="00A70EF5" w:rsidRDefault="00AF57BE" w:rsidP="00A70EF5">
      <w:pPr>
        <w:snapToGrid w:val="0"/>
        <w:rPr>
          <w:rFonts w:ascii="UD デジタル 教科書体 NK-R" w:eastAsia="UD デジタル 教科書体 NK-R" w:hAnsi="ＭＳ 明朝"/>
        </w:rPr>
      </w:pPr>
    </w:p>
    <w:p w14:paraId="0C115CFB" w14:textId="2C749710" w:rsidR="00AF57BE" w:rsidRPr="00A70EF5" w:rsidRDefault="00AF57BE" w:rsidP="00A70EF5">
      <w:pPr>
        <w:snapToGrid w:val="0"/>
        <w:ind w:firstLineChars="1200" w:firstLine="2482"/>
        <w:jc w:val="left"/>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【要介護度認定率の内訳（</w:t>
      </w:r>
      <w:r w:rsidR="000C075C">
        <w:rPr>
          <w:rFonts w:ascii="UD デジタル 教科書体 NK-R" w:eastAsia="UD デジタル 教科書体 NK-R" w:hAnsi="ＭＳ ゴシック" w:hint="eastAsia"/>
          <w:b/>
          <w:sz w:val="22"/>
          <w:szCs w:val="22"/>
        </w:rPr>
        <w:t>令和３</w:t>
      </w:r>
      <w:r w:rsidRPr="00A70EF5">
        <w:rPr>
          <w:rFonts w:ascii="UD デジタル 教科書体 NK-R" w:eastAsia="UD デジタル 教科書体 NK-R" w:hAnsi="ＭＳ ゴシック" w:hint="eastAsia"/>
          <w:b/>
          <w:sz w:val="22"/>
          <w:szCs w:val="22"/>
        </w:rPr>
        <w:t>年度、年齢調整後）】</w:t>
      </w:r>
      <w:r w:rsidR="00E80D50" w:rsidRPr="00A70EF5">
        <w:rPr>
          <w:rFonts w:ascii="UD デジタル 教科書体 NK-R" w:eastAsia="UD デジタル 教科書体 NK-R" w:hAnsi="ＭＳ ゴシック" w:hint="eastAsia"/>
          <w:b/>
          <w:sz w:val="22"/>
          <w:szCs w:val="22"/>
        </w:rPr>
        <w:t xml:space="preserve">　　　　　　　</w:t>
      </w:r>
      <w:r w:rsidR="003F755D">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b/>
          <w:sz w:val="22"/>
          <w:szCs w:val="22"/>
        </w:rPr>
        <w:t xml:space="preserve">　</w:t>
      </w:r>
      <w:r w:rsidR="00E80D50"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gridCol w:w="1129"/>
      </w:tblGrid>
      <w:tr w:rsidR="000C075C" w:rsidRPr="00A70EF5" w14:paraId="4FEAEC75" w14:textId="77777777" w:rsidTr="00243C79">
        <w:tc>
          <w:tcPr>
            <w:tcW w:w="1383" w:type="dxa"/>
            <w:shd w:val="clear" w:color="auto" w:fill="auto"/>
          </w:tcPr>
          <w:p w14:paraId="1128CC9F" w14:textId="0FD40C45" w:rsidR="00AF57BE" w:rsidRPr="00A70EF5" w:rsidRDefault="00AF57BE" w:rsidP="00A70EF5">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53EB58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31C68D4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2926AE18"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4BF1854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0B926489"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0A27A5A7"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2E0AAEE4"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c>
          <w:tcPr>
            <w:tcW w:w="1129" w:type="dxa"/>
            <w:shd w:val="clear" w:color="auto" w:fill="auto"/>
          </w:tcPr>
          <w:p w14:paraId="6AE435A5"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合計認定率</w:t>
            </w:r>
          </w:p>
        </w:tc>
      </w:tr>
      <w:tr w:rsidR="000C075C" w:rsidRPr="00A70EF5" w14:paraId="7BCE82B3" w14:textId="77777777" w:rsidTr="00243C79">
        <w:tc>
          <w:tcPr>
            <w:tcW w:w="1383" w:type="dxa"/>
            <w:shd w:val="clear" w:color="auto" w:fill="auto"/>
          </w:tcPr>
          <w:p w14:paraId="027E258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3C72DB3A" w14:textId="54E7632B"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2.7</w:t>
            </w:r>
          </w:p>
        </w:tc>
        <w:tc>
          <w:tcPr>
            <w:tcW w:w="1121" w:type="dxa"/>
            <w:shd w:val="clear" w:color="auto" w:fill="auto"/>
          </w:tcPr>
          <w:p w14:paraId="1D510D7A"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2.6</w:t>
            </w:r>
          </w:p>
        </w:tc>
        <w:tc>
          <w:tcPr>
            <w:tcW w:w="1121" w:type="dxa"/>
            <w:shd w:val="clear" w:color="auto" w:fill="auto"/>
          </w:tcPr>
          <w:p w14:paraId="497EBDCA" w14:textId="4BD459FD"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3.9</w:t>
            </w:r>
          </w:p>
        </w:tc>
        <w:tc>
          <w:tcPr>
            <w:tcW w:w="1121" w:type="dxa"/>
            <w:shd w:val="clear" w:color="auto" w:fill="auto"/>
          </w:tcPr>
          <w:p w14:paraId="1E43B844" w14:textId="2C8D11EF"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970" w:type="dxa"/>
            <w:shd w:val="clear" w:color="auto" w:fill="auto"/>
          </w:tcPr>
          <w:p w14:paraId="2700BFED" w14:textId="3AF5BB3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2.5</w:t>
            </w:r>
          </w:p>
        </w:tc>
        <w:tc>
          <w:tcPr>
            <w:tcW w:w="999" w:type="dxa"/>
            <w:shd w:val="clear" w:color="auto" w:fill="auto"/>
          </w:tcPr>
          <w:p w14:paraId="62CFBBEA" w14:textId="001B1794"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2.4</w:t>
            </w:r>
          </w:p>
        </w:tc>
        <w:tc>
          <w:tcPr>
            <w:tcW w:w="1121" w:type="dxa"/>
            <w:shd w:val="clear" w:color="auto" w:fill="auto"/>
          </w:tcPr>
          <w:p w14:paraId="5668F186" w14:textId="2A6434E6"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w:t>
            </w:r>
          </w:p>
        </w:tc>
        <w:tc>
          <w:tcPr>
            <w:tcW w:w="1129" w:type="dxa"/>
            <w:shd w:val="clear" w:color="auto" w:fill="auto"/>
          </w:tcPr>
          <w:p w14:paraId="130682A4" w14:textId="104F24A8"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18.9</w:t>
            </w:r>
          </w:p>
        </w:tc>
      </w:tr>
      <w:tr w:rsidR="000C075C" w:rsidRPr="00A70EF5" w14:paraId="29930996" w14:textId="77777777" w:rsidTr="00243C79">
        <w:tc>
          <w:tcPr>
            <w:tcW w:w="1383" w:type="dxa"/>
            <w:shd w:val="clear" w:color="auto" w:fill="auto"/>
          </w:tcPr>
          <w:p w14:paraId="3C7904EA" w14:textId="77777777" w:rsidR="00AF57BE" w:rsidRPr="00A70EF5" w:rsidRDefault="00AF57BE" w:rsidP="00A70EF5">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09BE5077" w14:textId="473E0C1C"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4.2</w:t>
            </w:r>
          </w:p>
        </w:tc>
        <w:tc>
          <w:tcPr>
            <w:tcW w:w="1121" w:type="dxa"/>
            <w:shd w:val="clear" w:color="auto" w:fill="auto"/>
          </w:tcPr>
          <w:p w14:paraId="65219555" w14:textId="32636829"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3.2</w:t>
            </w:r>
          </w:p>
        </w:tc>
        <w:tc>
          <w:tcPr>
            <w:tcW w:w="1121" w:type="dxa"/>
            <w:shd w:val="clear" w:color="auto" w:fill="auto"/>
          </w:tcPr>
          <w:p w14:paraId="546ACF3F" w14:textId="2A9FCC81"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4.0</w:t>
            </w:r>
          </w:p>
        </w:tc>
        <w:tc>
          <w:tcPr>
            <w:tcW w:w="1121" w:type="dxa"/>
            <w:shd w:val="clear" w:color="auto" w:fill="auto"/>
          </w:tcPr>
          <w:p w14:paraId="209D76E9"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3.9</w:t>
            </w:r>
          </w:p>
        </w:tc>
        <w:tc>
          <w:tcPr>
            <w:tcW w:w="970" w:type="dxa"/>
            <w:shd w:val="clear" w:color="auto" w:fill="auto"/>
          </w:tcPr>
          <w:p w14:paraId="53E78603" w14:textId="4F75420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999" w:type="dxa"/>
            <w:shd w:val="clear" w:color="auto" w:fill="auto"/>
          </w:tcPr>
          <w:p w14:paraId="740CF1DC" w14:textId="60723C10"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2.9</w:t>
            </w:r>
          </w:p>
        </w:tc>
        <w:tc>
          <w:tcPr>
            <w:tcW w:w="1121" w:type="dxa"/>
            <w:shd w:val="clear" w:color="auto" w:fill="auto"/>
          </w:tcPr>
          <w:p w14:paraId="2FA77DC8" w14:textId="77777777" w:rsidR="00AF57BE" w:rsidRPr="00A70EF5" w:rsidRDefault="000C727D" w:rsidP="00A70EF5">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2.1</w:t>
            </w:r>
          </w:p>
        </w:tc>
        <w:tc>
          <w:tcPr>
            <w:tcW w:w="1129" w:type="dxa"/>
            <w:shd w:val="clear" w:color="auto" w:fill="auto"/>
          </w:tcPr>
          <w:p w14:paraId="47913B0C" w14:textId="19771CE3" w:rsidR="00AF57BE" w:rsidRPr="00A70EF5" w:rsidRDefault="000C075C"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23.1</w:t>
            </w:r>
          </w:p>
        </w:tc>
      </w:tr>
    </w:tbl>
    <w:p w14:paraId="104E606B" w14:textId="5D4C61B9" w:rsidR="000C727D" w:rsidRDefault="00B20DD8" w:rsidP="0015293F">
      <w:pPr>
        <w:snapToGrid w:val="0"/>
        <w:ind w:leftChars="125" w:left="283" w:firstLineChars="62" w:firstLine="91"/>
        <w:jc w:val="right"/>
        <w:rPr>
          <w:rFonts w:ascii="UD デジタル 教科書体 NK-R" w:eastAsia="UD デジタル 教科書体 NK-R" w:hAnsi="ＭＳ ゴシック"/>
          <w:sz w:val="16"/>
          <w:szCs w:val="22"/>
        </w:rPr>
      </w:pPr>
      <w:r>
        <w:rPr>
          <w:rFonts w:ascii="UD デジタル 教科書体 NK-R" w:eastAsia="UD デジタル 教科書体 NK-R" w:hAnsi="ＭＳ ゴシック" w:hint="eastAsia"/>
          <w:sz w:val="16"/>
          <w:szCs w:val="22"/>
        </w:rPr>
        <w:t>出典</w:t>
      </w:r>
      <w:r w:rsidR="0015293F" w:rsidRPr="0015293F">
        <w:rPr>
          <w:rFonts w:ascii="UD デジタル 教科書体 NK-R" w:eastAsia="UD デジタル 教科書体 NK-R" w:hAnsi="ＭＳ ゴシック" w:hint="eastAsia"/>
          <w:sz w:val="16"/>
          <w:szCs w:val="22"/>
        </w:rPr>
        <w:t>：厚生労働省「</w:t>
      </w:r>
      <w:r w:rsidR="000C075C">
        <w:rPr>
          <w:rFonts w:ascii="UD デジタル 教科書体 NK-R" w:eastAsia="UD デジタル 教科書体 NK-R" w:hAnsi="ＭＳ ゴシック" w:hint="eastAsia"/>
          <w:sz w:val="16"/>
          <w:szCs w:val="22"/>
        </w:rPr>
        <w:t>令和３</w:t>
      </w:r>
      <w:r w:rsidR="0015293F" w:rsidRPr="0015293F">
        <w:rPr>
          <w:rFonts w:ascii="UD デジタル 教科書体 NK-R" w:eastAsia="UD デジタル 教科書体 NK-R" w:hAnsi="ＭＳ ゴシック" w:hint="eastAsia"/>
          <w:sz w:val="16"/>
          <w:szCs w:val="22"/>
        </w:rPr>
        <w:t>年度介護保険事業状況報告（</w:t>
      </w:r>
      <w:r w:rsidR="001114EC">
        <w:rPr>
          <w:rFonts w:ascii="UD デジタル 教科書体 NK-R" w:eastAsia="UD デジタル 教科書体 NK-R" w:hAnsi="ＭＳ ゴシック" w:hint="eastAsia"/>
          <w:sz w:val="16"/>
          <w:szCs w:val="22"/>
        </w:rPr>
        <w:t>年</w:t>
      </w:r>
      <w:r w:rsidR="0015293F" w:rsidRPr="0015293F">
        <w:rPr>
          <w:rFonts w:ascii="UD デジタル 教科書体 NK-R" w:eastAsia="UD デジタル 教科書体 NK-R" w:hAnsi="ＭＳ ゴシック" w:hint="eastAsia"/>
          <w:sz w:val="16"/>
          <w:szCs w:val="22"/>
        </w:rPr>
        <w:t xml:space="preserve">報）」　</w:t>
      </w:r>
    </w:p>
    <w:p w14:paraId="4FD945EE" w14:textId="77777777" w:rsidR="006B5A82" w:rsidRPr="0015293F" w:rsidRDefault="006B5A82" w:rsidP="0015293F">
      <w:pPr>
        <w:snapToGrid w:val="0"/>
        <w:ind w:leftChars="125" w:left="283" w:firstLineChars="62" w:firstLine="91"/>
        <w:jc w:val="right"/>
        <w:rPr>
          <w:rFonts w:ascii="UD デジタル 教科書体 NK-R" w:eastAsia="UD デジタル 教科書体 NK-R" w:hAnsi="ＭＳ ゴシック"/>
          <w:sz w:val="16"/>
          <w:szCs w:val="22"/>
        </w:rPr>
      </w:pPr>
    </w:p>
    <w:p w14:paraId="29D5ADE2" w14:textId="6A460428" w:rsidR="00290BA7" w:rsidRDefault="00243C79" w:rsidP="00111DD1">
      <w:pPr>
        <w:snapToGrid w:val="0"/>
        <w:ind w:leftChars="125" w:left="283" w:firstLineChars="362" w:firstLine="749"/>
        <w:rPr>
          <w:rFonts w:ascii="UD デジタル 教科書体 NK-R" w:eastAsia="UD デジタル 教科書体 NK-R" w:hAnsi="ＭＳ ゴシック"/>
          <w:b/>
          <w:sz w:val="22"/>
          <w:szCs w:val="22"/>
        </w:rPr>
      </w:pPr>
      <w:r>
        <w:rPr>
          <w:rFonts w:ascii="UD デジタル 教科書体 NK-R" w:eastAsia="UD デジタル 教科書体 NK-R" w:hAnsi="ＭＳ ゴシック" w:hint="eastAsia"/>
          <w:b/>
          <w:sz w:val="22"/>
          <w:szCs w:val="22"/>
        </w:rPr>
        <w:t xml:space="preserve">　　　　</w:t>
      </w:r>
      <w:r w:rsidR="000C075C">
        <w:rPr>
          <w:rFonts w:ascii="UD デジタル 教科書体 NK-R" w:eastAsia="UD デジタル 教科書体 NK-R" w:hAnsi="ＭＳ ゴシック" w:hint="eastAsia"/>
          <w:b/>
          <w:sz w:val="22"/>
          <w:szCs w:val="22"/>
        </w:rPr>
        <w:t>【認定者全体に占める割合</w:t>
      </w:r>
      <w:r>
        <w:rPr>
          <w:rFonts w:ascii="UD デジタル 教科書体 NK-R" w:eastAsia="UD デジタル 教科書体 NK-R" w:hAnsi="ＭＳ ゴシック" w:hint="eastAsia"/>
          <w:b/>
          <w:sz w:val="22"/>
          <w:szCs w:val="22"/>
        </w:rPr>
        <w:t>（要介護度別）</w:t>
      </w:r>
      <w:r w:rsidR="000C075C">
        <w:rPr>
          <w:rFonts w:ascii="UD デジタル 教科書体 NK-R" w:eastAsia="UD デジタル 教科書体 NK-R" w:hAnsi="ＭＳ ゴシック" w:hint="eastAsia"/>
          <w:b/>
          <w:sz w:val="22"/>
          <w:szCs w:val="22"/>
        </w:rPr>
        <w:t>（令和３年度、年齢調整後）】</w:t>
      </w:r>
      <w:r>
        <w:rPr>
          <w:rFonts w:ascii="UD デジタル 教科書体 NK-R" w:eastAsia="UD デジタル 教科書体 NK-R" w:hAnsi="ＭＳ ゴシック" w:hint="eastAsia"/>
          <w:b/>
          <w:sz w:val="22"/>
          <w:szCs w:val="22"/>
        </w:rPr>
        <w:t xml:space="preserve">　</w:t>
      </w:r>
      <w:r w:rsidR="00111DD1">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b/>
          <w:sz w:val="22"/>
          <w:szCs w:val="22"/>
        </w:rPr>
        <w:t xml:space="preserve">　</w:t>
      </w:r>
      <w:r>
        <w:rPr>
          <w:rFonts w:ascii="UD デジタル 教科書体 NK-R" w:eastAsia="UD デジタル 教科書体 NK-R" w:hAnsi="ＭＳ ゴシック" w:hint="eastAsia"/>
          <w:b/>
          <w:sz w:val="22"/>
          <w:szCs w:val="22"/>
        </w:rPr>
        <w:t xml:space="preserve"> </w:t>
      </w:r>
      <w:r w:rsidRPr="00A70EF5">
        <w:rPr>
          <w:rFonts w:ascii="UD デジタル 教科書体 NK-R" w:eastAsia="UD デジタル 教科書体 NK-R" w:hAnsi="ＭＳ ゴシック" w:hint="eastAsia"/>
          <w:sz w:val="18"/>
          <w:szCs w:val="18"/>
        </w:rPr>
        <w:t>(単位：％)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121"/>
        <w:gridCol w:w="1121"/>
        <w:gridCol w:w="1121"/>
        <w:gridCol w:w="1121"/>
        <w:gridCol w:w="970"/>
        <w:gridCol w:w="999"/>
        <w:gridCol w:w="1121"/>
      </w:tblGrid>
      <w:tr w:rsidR="00243C79" w:rsidRPr="00A70EF5" w14:paraId="3C14BAF4" w14:textId="77777777" w:rsidTr="00243C79">
        <w:tc>
          <w:tcPr>
            <w:tcW w:w="1383" w:type="dxa"/>
            <w:shd w:val="clear" w:color="auto" w:fill="auto"/>
          </w:tcPr>
          <w:p w14:paraId="028921EE" w14:textId="4D1C6F83" w:rsidR="00243C79" w:rsidRPr="00A70EF5" w:rsidRDefault="00243C79" w:rsidP="000C075C">
            <w:pPr>
              <w:snapToGrid w:val="0"/>
              <w:jc w:val="center"/>
              <w:rPr>
                <w:rFonts w:ascii="UD デジタル 教科書体 NK-R" w:eastAsia="UD デジタル 教科書体 NK-R" w:hAnsi="ＭＳ 明朝"/>
                <w:sz w:val="18"/>
                <w:szCs w:val="18"/>
              </w:rPr>
            </w:pPr>
          </w:p>
        </w:tc>
        <w:tc>
          <w:tcPr>
            <w:tcW w:w="1121" w:type="dxa"/>
            <w:shd w:val="clear" w:color="auto" w:fill="auto"/>
          </w:tcPr>
          <w:p w14:paraId="61E769B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要支援１</w:t>
            </w:r>
          </w:p>
        </w:tc>
        <w:tc>
          <w:tcPr>
            <w:tcW w:w="1121" w:type="dxa"/>
            <w:shd w:val="clear" w:color="auto" w:fill="auto"/>
          </w:tcPr>
          <w:p w14:paraId="05CEC16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要支援２</w:t>
            </w:r>
          </w:p>
        </w:tc>
        <w:tc>
          <w:tcPr>
            <w:tcW w:w="1121" w:type="dxa"/>
            <w:shd w:val="clear" w:color="auto" w:fill="auto"/>
          </w:tcPr>
          <w:p w14:paraId="67DDB6C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要介護１</w:t>
            </w:r>
          </w:p>
        </w:tc>
        <w:tc>
          <w:tcPr>
            <w:tcW w:w="1121" w:type="dxa"/>
            <w:shd w:val="clear" w:color="auto" w:fill="auto"/>
          </w:tcPr>
          <w:p w14:paraId="3FB9B288"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要介護２</w:t>
            </w:r>
          </w:p>
        </w:tc>
        <w:tc>
          <w:tcPr>
            <w:tcW w:w="970" w:type="dxa"/>
            <w:shd w:val="clear" w:color="auto" w:fill="auto"/>
          </w:tcPr>
          <w:p w14:paraId="5202D4C3"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要介護３</w:t>
            </w:r>
          </w:p>
        </w:tc>
        <w:tc>
          <w:tcPr>
            <w:tcW w:w="999" w:type="dxa"/>
            <w:shd w:val="clear" w:color="auto" w:fill="auto"/>
          </w:tcPr>
          <w:p w14:paraId="51A91002"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要介護４</w:t>
            </w:r>
          </w:p>
        </w:tc>
        <w:tc>
          <w:tcPr>
            <w:tcW w:w="1121" w:type="dxa"/>
            <w:shd w:val="clear" w:color="auto" w:fill="auto"/>
          </w:tcPr>
          <w:p w14:paraId="5DD80E64"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要介護５</w:t>
            </w:r>
          </w:p>
        </w:tc>
      </w:tr>
      <w:tr w:rsidR="00243C79" w:rsidRPr="00A70EF5" w14:paraId="4280D207" w14:textId="77777777" w:rsidTr="00243C79">
        <w:tc>
          <w:tcPr>
            <w:tcW w:w="1383" w:type="dxa"/>
            <w:shd w:val="clear" w:color="auto" w:fill="auto"/>
          </w:tcPr>
          <w:p w14:paraId="0254F4EA"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全国平均</w:t>
            </w:r>
          </w:p>
        </w:tc>
        <w:tc>
          <w:tcPr>
            <w:tcW w:w="1121" w:type="dxa"/>
            <w:shd w:val="clear" w:color="auto" w:fill="auto"/>
          </w:tcPr>
          <w:p w14:paraId="1044796C" w14:textId="2B3B75C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4.3</w:t>
            </w:r>
          </w:p>
        </w:tc>
        <w:tc>
          <w:tcPr>
            <w:tcW w:w="1121" w:type="dxa"/>
            <w:shd w:val="clear" w:color="auto" w:fill="auto"/>
          </w:tcPr>
          <w:p w14:paraId="2DF2D17F" w14:textId="0CAA4E1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3.8</w:t>
            </w:r>
          </w:p>
        </w:tc>
        <w:tc>
          <w:tcPr>
            <w:tcW w:w="1121" w:type="dxa"/>
            <w:shd w:val="clear" w:color="auto" w:fill="auto"/>
          </w:tcPr>
          <w:p w14:paraId="575BB486" w14:textId="257AE4E0"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20.6</w:t>
            </w:r>
          </w:p>
        </w:tc>
        <w:tc>
          <w:tcPr>
            <w:tcW w:w="1121" w:type="dxa"/>
            <w:shd w:val="clear" w:color="auto" w:fill="auto"/>
          </w:tcPr>
          <w:p w14:paraId="74296C24" w14:textId="2B80E23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16.9</w:t>
            </w:r>
          </w:p>
        </w:tc>
        <w:tc>
          <w:tcPr>
            <w:tcW w:w="970" w:type="dxa"/>
            <w:shd w:val="clear" w:color="auto" w:fill="auto"/>
          </w:tcPr>
          <w:p w14:paraId="74269DC2" w14:textId="35199172" w:rsidR="00243C79" w:rsidRPr="00A70EF5" w:rsidRDefault="00243C79" w:rsidP="00243C79">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3.2</w:t>
            </w:r>
          </w:p>
        </w:tc>
        <w:tc>
          <w:tcPr>
            <w:tcW w:w="999" w:type="dxa"/>
            <w:shd w:val="clear" w:color="auto" w:fill="auto"/>
          </w:tcPr>
          <w:p w14:paraId="087EFEE9" w14:textId="43D951FA"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2.7</w:t>
            </w:r>
          </w:p>
        </w:tc>
        <w:tc>
          <w:tcPr>
            <w:tcW w:w="1121" w:type="dxa"/>
            <w:shd w:val="clear" w:color="auto" w:fill="auto"/>
          </w:tcPr>
          <w:p w14:paraId="0B05E59F" w14:textId="6EA4822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8</w:t>
            </w:r>
            <w:r>
              <w:rPr>
                <w:rFonts w:ascii="UD デジタル 教科書体 NK-R" w:eastAsia="UD デジタル 教科書体 NK-R" w:hAnsi="ＭＳ 明朝"/>
                <w:sz w:val="18"/>
                <w:szCs w:val="18"/>
              </w:rPr>
              <w:t>.5</w:t>
            </w:r>
          </w:p>
        </w:tc>
      </w:tr>
      <w:tr w:rsidR="00243C79" w:rsidRPr="00A70EF5" w14:paraId="560A8BA9" w14:textId="77777777" w:rsidTr="00243C79">
        <w:tc>
          <w:tcPr>
            <w:tcW w:w="1383" w:type="dxa"/>
            <w:shd w:val="clear" w:color="auto" w:fill="auto"/>
          </w:tcPr>
          <w:p w14:paraId="63062C56" w14:textId="77777777" w:rsidR="00243C79" w:rsidRPr="00A70EF5" w:rsidRDefault="00243C79" w:rsidP="000C075C">
            <w:pPr>
              <w:snapToGrid w:val="0"/>
              <w:jc w:val="center"/>
              <w:rPr>
                <w:rFonts w:ascii="UD デジタル 教科書体 NK-R" w:eastAsia="UD デジタル 教科書体 NK-R" w:hAnsi="ＭＳ 明朝"/>
                <w:sz w:val="18"/>
                <w:szCs w:val="18"/>
              </w:rPr>
            </w:pPr>
            <w:r w:rsidRPr="00A70EF5">
              <w:rPr>
                <w:rFonts w:ascii="UD デジタル 教科書体 NK-R" w:eastAsia="UD デジタル 教科書体 NK-R" w:hAnsi="ＭＳ 明朝" w:hint="eastAsia"/>
                <w:sz w:val="18"/>
                <w:szCs w:val="18"/>
              </w:rPr>
              <w:t>大 阪 府</w:t>
            </w:r>
          </w:p>
        </w:tc>
        <w:tc>
          <w:tcPr>
            <w:tcW w:w="1121" w:type="dxa"/>
            <w:shd w:val="clear" w:color="auto" w:fill="auto"/>
          </w:tcPr>
          <w:p w14:paraId="7EDFB841" w14:textId="3D2CA05B"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sz w:val="18"/>
                <w:szCs w:val="18"/>
              </w:rPr>
              <w:t>18.2</w:t>
            </w:r>
          </w:p>
        </w:tc>
        <w:tc>
          <w:tcPr>
            <w:tcW w:w="1121" w:type="dxa"/>
            <w:shd w:val="clear" w:color="auto" w:fill="auto"/>
          </w:tcPr>
          <w:p w14:paraId="67AC8DB9" w14:textId="2E524C5E"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3.9</w:t>
            </w:r>
          </w:p>
        </w:tc>
        <w:tc>
          <w:tcPr>
            <w:tcW w:w="1121" w:type="dxa"/>
            <w:shd w:val="clear" w:color="auto" w:fill="auto"/>
          </w:tcPr>
          <w:p w14:paraId="61C5D2A3" w14:textId="39BFDDB4"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7.3</w:t>
            </w:r>
          </w:p>
        </w:tc>
        <w:tc>
          <w:tcPr>
            <w:tcW w:w="1121" w:type="dxa"/>
            <w:shd w:val="clear" w:color="auto" w:fill="auto"/>
          </w:tcPr>
          <w:p w14:paraId="7D2EAEA6" w14:textId="0354A46F"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6.9</w:t>
            </w:r>
          </w:p>
        </w:tc>
        <w:tc>
          <w:tcPr>
            <w:tcW w:w="970" w:type="dxa"/>
            <w:shd w:val="clear" w:color="auto" w:fill="auto"/>
          </w:tcPr>
          <w:p w14:paraId="02EF04AE" w14:textId="7CEC014C"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999" w:type="dxa"/>
            <w:shd w:val="clear" w:color="auto" w:fill="auto"/>
          </w:tcPr>
          <w:p w14:paraId="269329C1" w14:textId="274954BD"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1</w:t>
            </w:r>
            <w:r>
              <w:rPr>
                <w:rFonts w:ascii="UD デジタル 教科書体 NK-R" w:eastAsia="UD デジタル 教科書体 NK-R" w:hAnsi="ＭＳ 明朝"/>
                <w:sz w:val="18"/>
                <w:szCs w:val="18"/>
              </w:rPr>
              <w:t>2.6</w:t>
            </w:r>
          </w:p>
        </w:tc>
        <w:tc>
          <w:tcPr>
            <w:tcW w:w="1121" w:type="dxa"/>
            <w:shd w:val="clear" w:color="auto" w:fill="auto"/>
          </w:tcPr>
          <w:p w14:paraId="76B5A0D6" w14:textId="1E157917" w:rsidR="00243C79" w:rsidRPr="00A70EF5" w:rsidRDefault="00243C79" w:rsidP="000C075C">
            <w:pPr>
              <w:snapToGrid w:val="0"/>
              <w:jc w:val="center"/>
              <w:rPr>
                <w:rFonts w:ascii="UD デジタル 教科書体 NK-R" w:eastAsia="UD デジタル 教科書体 NK-R" w:hAnsi="ＭＳ 明朝"/>
                <w:sz w:val="18"/>
                <w:szCs w:val="18"/>
              </w:rPr>
            </w:pPr>
            <w:r>
              <w:rPr>
                <w:rFonts w:ascii="UD デジタル 教科書体 NK-R" w:eastAsia="UD デジタル 教科書体 NK-R" w:hAnsi="ＭＳ 明朝" w:hint="eastAsia"/>
                <w:sz w:val="18"/>
                <w:szCs w:val="18"/>
              </w:rPr>
              <w:t>9</w:t>
            </w:r>
            <w:r>
              <w:rPr>
                <w:rFonts w:ascii="UD デジタル 教科書体 NK-R" w:eastAsia="UD デジタル 教科書体 NK-R" w:hAnsi="ＭＳ 明朝"/>
                <w:sz w:val="18"/>
                <w:szCs w:val="18"/>
              </w:rPr>
              <w:t>.</w:t>
            </w:r>
            <w:r w:rsidR="00C05AFA">
              <w:rPr>
                <w:rFonts w:ascii="UD デジタル 教科書体 NK-R" w:eastAsia="UD デジタル 教科書体 NK-R" w:hAnsi="ＭＳ 明朝"/>
                <w:sz w:val="18"/>
                <w:szCs w:val="18"/>
              </w:rPr>
              <w:t>1</w:t>
            </w:r>
          </w:p>
        </w:tc>
      </w:tr>
    </w:tbl>
    <w:p w14:paraId="4F4D716A" w14:textId="28B8AC8B"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4FC00ACA" w14:textId="77777777" w:rsidR="000C075C" w:rsidRDefault="000C075C" w:rsidP="00A70EF5">
      <w:pPr>
        <w:snapToGrid w:val="0"/>
        <w:ind w:leftChars="125" w:left="283" w:firstLineChars="62" w:firstLine="128"/>
        <w:jc w:val="center"/>
        <w:rPr>
          <w:rFonts w:ascii="UD デジタル 教科書体 NK-R" w:eastAsia="UD デジタル 教科書体 NK-R" w:hAnsi="ＭＳ ゴシック"/>
          <w:b/>
          <w:sz w:val="22"/>
          <w:szCs w:val="22"/>
        </w:rPr>
      </w:pPr>
    </w:p>
    <w:p w14:paraId="057C75BF" w14:textId="11572438" w:rsidR="00A80CAD" w:rsidRDefault="009F5C24" w:rsidP="00A80CAD">
      <w:pPr>
        <w:snapToGrid w:val="0"/>
        <w:ind w:leftChars="125" w:left="283" w:firstLineChars="62" w:firstLine="128"/>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【要介護認定率の比較</w:t>
      </w:r>
      <w:r w:rsidR="00DC2E55" w:rsidRPr="00A70EF5">
        <w:rPr>
          <w:rFonts w:ascii="UD デジタル 教科書体 NK-R" w:eastAsia="UD デジタル 教科書体 NK-R" w:hAnsi="ＭＳ ゴシック" w:hint="eastAsia"/>
          <w:b/>
          <w:sz w:val="22"/>
          <w:szCs w:val="22"/>
        </w:rPr>
        <w:t>】</w:t>
      </w:r>
    </w:p>
    <w:p w14:paraId="57154345" w14:textId="77777777" w:rsidR="006D06C5" w:rsidRDefault="006D06C5" w:rsidP="00A80CAD">
      <w:pPr>
        <w:snapToGrid w:val="0"/>
        <w:ind w:leftChars="125" w:left="283" w:firstLineChars="62" w:firstLine="128"/>
        <w:jc w:val="center"/>
        <w:rPr>
          <w:rFonts w:ascii="UD デジタル 教科書体 NK-R" w:eastAsia="UD デジタル 教科書体 NK-R" w:hAnsi="ＭＳ ゴシック"/>
          <w:b/>
          <w:sz w:val="22"/>
          <w:szCs w:val="22"/>
        </w:rPr>
      </w:pPr>
    </w:p>
    <w:p w14:paraId="12BDCE2C" w14:textId="351681E8" w:rsidR="00E73BC2" w:rsidRPr="00737154" w:rsidRDefault="00E73BC2" w:rsidP="00737154">
      <w:pPr>
        <w:pStyle w:val="ad"/>
        <w:numPr>
          <w:ilvl w:val="0"/>
          <w:numId w:val="29"/>
        </w:numPr>
        <w:snapToGrid w:val="0"/>
        <w:ind w:leftChars="0"/>
        <w:rPr>
          <w:rFonts w:ascii="UD デジタル 教科書体 NK-R" w:eastAsia="UD デジタル 教科書体 NK-R" w:hAnsi="ＭＳ ゴシック"/>
          <w:b/>
          <w:sz w:val="22"/>
        </w:rPr>
      </w:pPr>
      <w:r w:rsidRPr="00737154">
        <w:rPr>
          <w:rFonts w:ascii="UD デジタル 教科書体 NK-R" w:eastAsia="UD デジタル 教科書体 NK-R" w:hAnsi="ＭＳ 明朝" w:hint="eastAsia"/>
          <w:sz w:val="22"/>
        </w:rPr>
        <w:t>都道府県別（</w:t>
      </w:r>
      <w:r w:rsidR="00737154" w:rsidRPr="00737154">
        <w:rPr>
          <w:rFonts w:ascii="UD デジタル 教科書体 NK-R" w:eastAsia="UD デジタル 教科書体 NK-R" w:hAnsi="ＭＳ 明朝" w:hint="eastAsia"/>
          <w:sz w:val="22"/>
        </w:rPr>
        <w:t>令和３</w:t>
      </w:r>
      <w:r w:rsidR="008D2DB1" w:rsidRPr="00737154">
        <w:rPr>
          <w:rFonts w:ascii="UD デジタル 教科書体 NK-R" w:eastAsia="UD デジタル 教科書体 NK-R" w:hAnsi="ＭＳ 明朝" w:hint="eastAsia"/>
          <w:sz w:val="22"/>
        </w:rPr>
        <w:t>年度、年齢調整後</w:t>
      </w:r>
      <w:r w:rsidRPr="00737154">
        <w:rPr>
          <w:rFonts w:ascii="UD デジタル 教科書体 NK-R" w:eastAsia="UD デジタル 教科書体 NK-R" w:hAnsi="ＭＳ 明朝" w:hint="eastAsia"/>
          <w:sz w:val="22"/>
        </w:rPr>
        <w:t>）</w:t>
      </w:r>
    </w:p>
    <w:p w14:paraId="4C7B374A" w14:textId="0FCC7C27" w:rsidR="00811AAE" w:rsidRDefault="006D06C5" w:rsidP="006D06C5">
      <w:pPr>
        <w:rPr>
          <w:rFonts w:ascii="UD デジタル 教科書体 NK-R" w:eastAsia="UD デジタル 教科書体 NK-R" w:hAnsi="ＭＳ 明朝"/>
          <w:sz w:val="22"/>
          <w:szCs w:val="22"/>
        </w:rPr>
      </w:pP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2912" behindDoc="0" locked="0" layoutInCell="1" allowOverlap="1" wp14:anchorId="302A4C68" wp14:editId="4217B835">
                <wp:simplePos x="0" y="0"/>
                <wp:positionH relativeFrom="column">
                  <wp:posOffset>512272</wp:posOffset>
                </wp:positionH>
                <wp:positionV relativeFrom="line">
                  <wp:posOffset>3131301</wp:posOffset>
                </wp:positionV>
                <wp:extent cx="159489" cy="563525"/>
                <wp:effectExtent l="0" t="0" r="12065" b="27305"/>
                <wp:wrapNone/>
                <wp:docPr id="48" name="Oval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9489" cy="56352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577A8" id="Oval 3098" o:spid="_x0000_s1026" style="position:absolute;left:0;text-align:left;margin-left:40.35pt;margin-top:246.55pt;width:12.55pt;height:44.3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" filled="f" strokecolor="red">
                <v:textbox inset="5.85pt,.7pt,5.85pt,.7pt"/>
                <w10:wrap anchory="line"/>
              </v:oval>
            </w:pict>
          </mc:Fallback>
        </mc:AlternateContent>
      </w:r>
      <w:r w:rsidRPr="00A70EF5">
        <w:rPr>
          <w:rFonts w:ascii="UD デジタル 教科書体 NK-R" w:eastAsia="UD デジタル 教科書体 NK-R" w:hAnsi="ＭＳ 明朝" w:hint="eastAsia"/>
          <w:noProof/>
        </w:rPr>
        <mc:AlternateContent>
          <mc:Choice Requires="wps">
            <w:drawing>
              <wp:anchor distT="0" distB="0" distL="114300" distR="114300" simplePos="0" relativeHeight="251621888" behindDoc="0" locked="0" layoutInCell="1" allowOverlap="1" wp14:anchorId="6B75ADBE" wp14:editId="2DADBEBD">
                <wp:simplePos x="0" y="0"/>
                <wp:positionH relativeFrom="column">
                  <wp:posOffset>481099</wp:posOffset>
                </wp:positionH>
                <wp:positionV relativeFrom="line">
                  <wp:posOffset>756285</wp:posOffset>
                </wp:positionV>
                <wp:extent cx="269240" cy="153670"/>
                <wp:effectExtent l="0" t="0" r="16510" b="17780"/>
                <wp:wrapNone/>
                <wp:docPr id="47" name="Oval 3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240" cy="153670"/>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95BDB" id="Oval 3097" o:spid="_x0000_s1026" style="position:absolute;left:0;text-align:left;margin-left:37.9pt;margin-top:59.55pt;width:21.2pt;height:1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" filled="f" strokecolor="red">
                <v:textbox inset="5.85pt,.7pt,5.85pt,.7pt"/>
                <w10:wrap anchory="line"/>
              </v:oval>
            </w:pict>
          </mc:Fallback>
        </mc:AlternateContent>
      </w:r>
      <w:r>
        <w:rPr>
          <w:rFonts w:ascii="UD デジタル 教科書体 NK-R" w:eastAsia="UD デジタル 教科書体 NK-R" w:hAnsi="ＭＳ 明朝"/>
          <w:noProof/>
          <w:sz w:val="22"/>
          <w:szCs w:val="22"/>
        </w:rPr>
        <w:drawing>
          <wp:inline distT="0" distB="0" distL="0" distR="0" wp14:anchorId="762C6B61" wp14:editId="6A3438FE">
            <wp:extent cx="6453502" cy="3906982"/>
            <wp:effectExtent l="0" t="0" r="508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71917" cy="3918130"/>
                    </a:xfrm>
                    <a:prstGeom prst="rect">
                      <a:avLst/>
                    </a:prstGeom>
                    <a:noFill/>
                    <a:ln>
                      <a:noFill/>
                    </a:ln>
                  </pic:spPr>
                </pic:pic>
              </a:graphicData>
            </a:graphic>
          </wp:inline>
        </w:drawing>
      </w:r>
    </w:p>
    <w:p w14:paraId="114F01CB" w14:textId="460505EB" w:rsidR="00811AAE" w:rsidRPr="006D06C5"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01E63783" w14:textId="49C0E3B5" w:rsidR="00E73BC2" w:rsidRDefault="00E73BC2" w:rsidP="00737154">
      <w:pPr>
        <w:pStyle w:val="ad"/>
        <w:numPr>
          <w:ilvl w:val="0"/>
          <w:numId w:val="29"/>
        </w:numPr>
        <w:snapToGrid w:val="0"/>
        <w:ind w:leftChars="0"/>
        <w:rPr>
          <w:rFonts w:ascii="UD デジタル 教科書体 NK-R" w:eastAsia="UD デジタル 教科書体 NK-R" w:hAnsi="ＭＳ 明朝"/>
          <w:sz w:val="22"/>
        </w:rPr>
      </w:pPr>
      <w:r w:rsidRPr="00737154">
        <w:rPr>
          <w:rFonts w:ascii="UD デジタル 教科書体 NK-R" w:eastAsia="UD デジタル 教科書体 NK-R" w:hAnsi="ＭＳ 明朝" w:hint="eastAsia"/>
          <w:sz w:val="22"/>
        </w:rPr>
        <w:lastRenderedPageBreak/>
        <w:t>府内市町村別</w:t>
      </w:r>
      <w:r w:rsidR="002F4692" w:rsidRPr="00737154">
        <w:rPr>
          <w:rFonts w:ascii="UD デジタル 教科書体 NK-R" w:eastAsia="UD デジタル 教科書体 NK-R" w:hAnsi="ＭＳ 明朝" w:hint="eastAsia"/>
          <w:sz w:val="22"/>
        </w:rPr>
        <w:t>（</w:t>
      </w:r>
      <w:r w:rsidR="00737154" w:rsidRPr="00737154">
        <w:rPr>
          <w:rFonts w:ascii="UD デジタル 教科書体 NK-R" w:eastAsia="UD デジタル 教科書体 NK-R" w:hAnsi="ＭＳ 明朝" w:hint="eastAsia"/>
          <w:sz w:val="22"/>
        </w:rPr>
        <w:t>令和</w:t>
      </w:r>
      <w:r w:rsidR="00737154">
        <w:rPr>
          <w:rFonts w:ascii="UD デジタル 教科書体 NK-R" w:eastAsia="UD デジタル 教科書体 NK-R" w:hAnsi="ＭＳ 明朝" w:hint="eastAsia"/>
          <w:sz w:val="22"/>
        </w:rPr>
        <w:t>３</w:t>
      </w:r>
      <w:r w:rsidR="008D2DB1" w:rsidRPr="00737154">
        <w:rPr>
          <w:rFonts w:ascii="UD デジタル 教科書体 NK-R" w:eastAsia="UD デジタル 教科書体 NK-R" w:hAnsi="ＭＳ 明朝" w:hint="eastAsia"/>
          <w:sz w:val="22"/>
        </w:rPr>
        <w:t>年度、年齢調整後</w:t>
      </w:r>
      <w:r w:rsidR="002F4692" w:rsidRPr="00737154">
        <w:rPr>
          <w:rFonts w:ascii="UD デジタル 教科書体 NK-R" w:eastAsia="UD デジタル 教科書体 NK-R" w:hAnsi="ＭＳ 明朝" w:hint="eastAsia"/>
          <w:sz w:val="22"/>
        </w:rPr>
        <w:t>）</w:t>
      </w:r>
    </w:p>
    <w:p w14:paraId="07EC80B5" w14:textId="3B49FEFA" w:rsidR="006D06C5" w:rsidRPr="006D06C5" w:rsidRDefault="006D06C5" w:rsidP="006D06C5">
      <w:pPr>
        <w:snapToGrid w:val="0"/>
        <w:rPr>
          <w:rFonts w:ascii="UD デジタル 教科書体 NK-R" w:eastAsia="UD デジタル 教科書体 NK-R" w:hAnsi="ＭＳ 明朝"/>
          <w:sz w:val="22"/>
        </w:rPr>
      </w:pPr>
      <w:r>
        <w:rPr>
          <w:rFonts w:ascii="UD デジタル 教科書体 NK-R" w:eastAsia="UD デジタル 教科書体 NK-R" w:hAnsi="ＭＳ 明朝"/>
          <w:noProof/>
          <w:sz w:val="22"/>
        </w:rPr>
        <w:drawing>
          <wp:inline distT="0" distB="0" distL="0" distR="0" wp14:anchorId="253E8C58" wp14:editId="2EE128B8">
            <wp:extent cx="6490855" cy="3834402"/>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4065" cy="3848113"/>
                    </a:xfrm>
                    <a:prstGeom prst="rect">
                      <a:avLst/>
                    </a:prstGeom>
                    <a:noFill/>
                    <a:ln>
                      <a:noFill/>
                    </a:ln>
                  </pic:spPr>
                </pic:pic>
              </a:graphicData>
            </a:graphic>
          </wp:inline>
        </w:drawing>
      </w:r>
    </w:p>
    <w:p w14:paraId="16BC65A9" w14:textId="0B3CB3D0" w:rsidR="000E47C2" w:rsidRPr="006D06C5" w:rsidRDefault="006D06C5" w:rsidP="006D06C5">
      <w:pPr>
        <w:snapToGrid w:val="0"/>
        <w:jc w:val="right"/>
        <w:rPr>
          <w:rFonts w:ascii="UD デジタル 教科書体 NK-R" w:eastAsia="UD デジタル 教科書体 NK-R" w:hAnsi="ＭＳ 明朝"/>
          <w:sz w:val="16"/>
          <w:szCs w:val="16"/>
        </w:rPr>
      </w:pPr>
      <w:r w:rsidRPr="006D06C5">
        <w:rPr>
          <w:rFonts w:ascii="UD デジタル 教科書体 NK-R" w:eastAsia="UD デジタル 教科書体 NK-R" w:hAnsi="ＭＳ 明朝" w:hint="eastAsia"/>
          <w:sz w:val="16"/>
          <w:szCs w:val="16"/>
        </w:rPr>
        <w:t>（出典）厚生労働省「介護保険事業状況報告</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年報</w:t>
      </w:r>
      <w:r>
        <w:rPr>
          <w:rFonts w:ascii="UD デジタル 教科書体 NK-R" w:eastAsia="UD デジタル 教科書体 NK-R" w:hAnsi="ＭＳ 明朝" w:hint="eastAsia"/>
          <w:sz w:val="16"/>
          <w:szCs w:val="16"/>
        </w:rPr>
        <w:t>）」</w:t>
      </w:r>
      <w:r w:rsidRPr="006D06C5">
        <w:rPr>
          <w:rFonts w:ascii="UD デジタル 教科書体 NK-R" w:eastAsia="UD デジタル 教科書体 NK-R" w:hAnsi="ＭＳ 明朝" w:hint="eastAsia"/>
          <w:sz w:val="16"/>
          <w:szCs w:val="16"/>
        </w:rPr>
        <w:t>および総務省「住民基本台帳人口・世帯数」</w:t>
      </w:r>
    </w:p>
    <w:p w14:paraId="77EC4114" w14:textId="2529593E" w:rsidR="00A80CAD" w:rsidRDefault="00A80CAD" w:rsidP="00A80CAD">
      <w:pPr>
        <w:snapToGrid w:val="0"/>
        <w:ind w:firstLineChars="100" w:firstLine="207"/>
        <w:rPr>
          <w:rFonts w:ascii="UD デジタル 教科書体 NK-R" w:eastAsia="UD デジタル 教科書体 NK-R" w:hAnsi="ＭＳ 明朝"/>
          <w:noProof/>
          <w:sz w:val="22"/>
          <w:szCs w:val="22"/>
        </w:rPr>
      </w:pPr>
    </w:p>
    <w:p w14:paraId="22530FED" w14:textId="60AAB2F9" w:rsidR="000E47C2" w:rsidRDefault="000E47C2" w:rsidP="00A80CAD">
      <w:pPr>
        <w:snapToGrid w:val="0"/>
        <w:ind w:firstLineChars="100" w:firstLine="207"/>
        <w:rPr>
          <w:rFonts w:ascii="UD デジタル 教科書体 NK-R" w:eastAsia="UD デジタル 教科書体 NK-R" w:hAnsi="ＭＳ 明朝"/>
          <w:noProof/>
          <w:sz w:val="22"/>
          <w:szCs w:val="22"/>
        </w:rPr>
      </w:pPr>
    </w:p>
    <w:p w14:paraId="0FA0EE4D" w14:textId="77777777" w:rsidR="000E47C2" w:rsidRDefault="000E47C2" w:rsidP="00A80CAD">
      <w:pPr>
        <w:snapToGrid w:val="0"/>
        <w:ind w:firstLineChars="100" w:firstLine="207"/>
        <w:rPr>
          <w:rFonts w:ascii="UD デジタル 教科書体 NK-R" w:eastAsia="UD デジタル 教科書体 NK-R" w:hAnsi="ＭＳ 明朝"/>
          <w:sz w:val="22"/>
          <w:szCs w:val="22"/>
        </w:rPr>
      </w:pPr>
    </w:p>
    <w:p w14:paraId="3D8987B7" w14:textId="77777777" w:rsidR="00DB3A8E" w:rsidRDefault="001C55F9" w:rsidP="00A80CAD">
      <w:pPr>
        <w:snapToGrid w:val="0"/>
        <w:ind w:firstLineChars="100" w:firstLine="227"/>
        <w:rPr>
          <w:rFonts w:ascii="UD デジタル 教科書体 NK-R" w:eastAsia="UD デジタル 教科書体 NK-R" w:hAnsi="ＭＳ 明朝"/>
          <w:sz w:val="22"/>
          <w:szCs w:val="22"/>
        </w:rPr>
      </w:pPr>
      <w:r>
        <w:rPr>
          <w:rFonts w:ascii="UD デジタル 教科書体 NK-R" w:eastAsia="UD デジタル 教科書体 NK-R" w:hAnsi="ＭＳ 明朝" w:hint="eastAsia"/>
        </w:rPr>
        <w:t>年齢階級</w:t>
      </w:r>
      <w:r w:rsidR="00370934" w:rsidRPr="00A70EF5">
        <w:rPr>
          <w:rFonts w:ascii="UD デジタル 教科書体 NK-R" w:eastAsia="UD デジタル 教科書体 NK-R" w:hAnsi="ＭＳ 明朝" w:hint="eastAsia"/>
        </w:rPr>
        <w:t>別にみると、いずれの年齢階級においても大阪府は全国を上回っていま</w:t>
      </w:r>
      <w:r w:rsidR="00DA55A7">
        <w:rPr>
          <w:rFonts w:ascii="UD デジタル 教科書体 NK-R" w:eastAsia="UD デジタル 教科書体 NK-R" w:hAnsi="ＭＳ 明朝" w:hint="eastAsia"/>
        </w:rPr>
        <w:t>す</w:t>
      </w:r>
      <w:r w:rsidR="00370934" w:rsidRPr="00A70EF5">
        <w:rPr>
          <w:rFonts w:ascii="UD デジタル 教科書体 NK-R" w:eastAsia="UD デジタル 教科書体 NK-R" w:hAnsi="ＭＳ 明朝" w:hint="eastAsia"/>
        </w:rPr>
        <w:t>。</w:t>
      </w:r>
    </w:p>
    <w:p w14:paraId="6028542A" w14:textId="78A685EE" w:rsidR="00A80CAD" w:rsidRPr="00A80CAD" w:rsidRDefault="00281D25" w:rsidP="00A80CAD">
      <w:pPr>
        <w:snapToGrid w:val="0"/>
        <w:ind w:firstLineChars="100" w:firstLine="207"/>
        <w:rPr>
          <w:rFonts w:ascii="UD デジタル 教科書体 NK-R" w:eastAsia="UD デジタル 教科書体 NK-R" w:hAnsi="ＭＳ 明朝"/>
          <w:sz w:val="22"/>
          <w:szCs w:val="22"/>
        </w:rPr>
      </w:pPr>
      <w:r>
        <w:rPr>
          <w:rFonts w:ascii="UD デジタル 教科書体 NK-R" w:eastAsia="UD デジタル 教科書体 NK-R" w:hAnsi="ＭＳ 明朝"/>
          <w:noProof/>
          <w:sz w:val="22"/>
          <w:szCs w:val="22"/>
        </w:rPr>
        <w:drawing>
          <wp:inline distT="0" distB="0" distL="0" distR="0" wp14:anchorId="0A448C0B" wp14:editId="2E972D03">
            <wp:extent cx="4584700" cy="2755900"/>
            <wp:effectExtent l="0" t="0" r="6350" b="6350"/>
            <wp:docPr id="3172" name="図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a:ln>
                      <a:noFill/>
                    </a:ln>
                  </pic:spPr>
                </pic:pic>
              </a:graphicData>
            </a:graphic>
          </wp:inline>
        </w:drawing>
      </w:r>
    </w:p>
    <w:p w14:paraId="0631C38D" w14:textId="0D4375F5" w:rsidR="001C55F9" w:rsidRPr="0015293F" w:rsidRDefault="00B20DD8" w:rsidP="0015293F">
      <w:pPr>
        <w:snapToGrid w:val="0"/>
        <w:ind w:firstLineChars="2300" w:firstLine="3375"/>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281D25">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 xml:space="preserve">年度介護保険事業状況報告（年報）」　</w:t>
      </w:r>
    </w:p>
    <w:p w14:paraId="3E27A81A" w14:textId="77777777" w:rsidR="00A80CAD" w:rsidRDefault="00A80CAD" w:rsidP="00A70EF5">
      <w:pPr>
        <w:snapToGrid w:val="0"/>
        <w:rPr>
          <w:rFonts w:ascii="UD デジタル 教科書体 NK-R" w:eastAsia="UD デジタル 教科書体 NK-R" w:hAnsi="ＭＳ 明朝"/>
        </w:rPr>
      </w:pPr>
    </w:p>
    <w:p w14:paraId="18120D32"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1268C9E9" w14:textId="71991045" w:rsidR="00E16FE4" w:rsidRPr="00A70EF5" w:rsidRDefault="00B34A1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lastRenderedPageBreak/>
        <w:t>（</w:t>
      </w:r>
      <w:r w:rsidR="00A7038D">
        <w:rPr>
          <w:rFonts w:ascii="UD デジタル 教科書体 NK-R" w:eastAsia="UD デジタル 教科書体 NK-R" w:hAnsi="ＭＳ ゴシック" w:hint="eastAsia"/>
          <w:b/>
        </w:rPr>
        <w:t>５</w:t>
      </w:r>
      <w:r w:rsidRPr="00A70EF5">
        <w:rPr>
          <w:rFonts w:ascii="UD デジタル 教科書体 NK-R" w:eastAsia="UD デジタル 教科書体 NK-R" w:hAnsi="ＭＳ ゴシック" w:hint="eastAsia"/>
          <w:b/>
        </w:rPr>
        <w:t>）</w:t>
      </w:r>
      <w:r w:rsidR="00E16FE4" w:rsidRPr="00A70EF5">
        <w:rPr>
          <w:rFonts w:ascii="UD デジタル 教科書体 NK-R" w:eastAsia="UD デジタル 教科書体 NK-R" w:hAnsi="ＭＳ ゴシック" w:hint="eastAsia"/>
          <w:b/>
        </w:rPr>
        <w:t>第</w:t>
      </w:r>
      <w:r w:rsidR="00346667" w:rsidRPr="00A70EF5">
        <w:rPr>
          <w:rFonts w:ascii="UD デジタル 教科書体 NK-R" w:eastAsia="UD デジタル 教科書体 NK-R" w:hAnsi="ＭＳ ゴシック" w:hint="eastAsia"/>
          <w:b/>
        </w:rPr>
        <w:t>１</w:t>
      </w:r>
      <w:r w:rsidR="00E16FE4" w:rsidRPr="00A70EF5">
        <w:rPr>
          <w:rFonts w:ascii="UD デジタル 教科書体 NK-R" w:eastAsia="UD デジタル 教科書体 NK-R" w:hAnsi="ＭＳ ゴシック" w:hint="eastAsia"/>
          <w:b/>
        </w:rPr>
        <w:t>号被保険者</w:t>
      </w:r>
      <w:r w:rsidR="00346667" w:rsidRPr="00A70EF5">
        <w:rPr>
          <w:rFonts w:ascii="UD デジタル 教科書体 NK-R" w:eastAsia="UD デジタル 教科書体 NK-R" w:hAnsi="ＭＳ ゴシック" w:hint="eastAsia"/>
          <w:b/>
        </w:rPr>
        <w:t>１人</w:t>
      </w:r>
      <w:r w:rsidR="00E16FE4" w:rsidRPr="00A70EF5">
        <w:rPr>
          <w:rFonts w:ascii="UD デジタル 教科書体 NK-R" w:eastAsia="UD デジタル 教科書体 NK-R" w:hAnsi="ＭＳ ゴシック" w:hint="eastAsia"/>
          <w:b/>
        </w:rPr>
        <w:t>あたり給付月額</w:t>
      </w:r>
    </w:p>
    <w:p w14:paraId="5916A8AA" w14:textId="034A017E" w:rsidR="00F72F1D" w:rsidRPr="00A70EF5" w:rsidRDefault="00C3292D" w:rsidP="00A80CAD">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令和３</w:t>
      </w:r>
      <w:r w:rsidR="00D20F40" w:rsidRPr="00A70EF5">
        <w:rPr>
          <w:rFonts w:ascii="UD デジタル 教科書体 NK-R" w:eastAsia="UD デジタル 教科書体 NK-R" w:hAnsi="ＭＳ 明朝" w:hint="eastAsia"/>
        </w:rPr>
        <w:t>年</w:t>
      </w:r>
      <w:r w:rsidR="00722F00" w:rsidRPr="00A70EF5">
        <w:rPr>
          <w:rFonts w:ascii="UD デジタル 教科書体 NK-R" w:eastAsia="UD デジタル 教科書体 NK-R" w:hAnsi="ＭＳ 明朝" w:hint="eastAsia"/>
        </w:rPr>
        <w:t>の</w:t>
      </w:r>
      <w:r w:rsidR="00E16FE4" w:rsidRPr="00A70EF5">
        <w:rPr>
          <w:rFonts w:ascii="UD デジタル 教科書体 NK-R" w:eastAsia="UD デジタル 教科書体 NK-R" w:hAnsi="ＭＳ 明朝" w:hint="eastAsia"/>
        </w:rPr>
        <w:t>大阪府の被保険者</w:t>
      </w:r>
      <w:r w:rsidR="00346667" w:rsidRPr="00A70EF5">
        <w:rPr>
          <w:rFonts w:ascii="UD デジタル 教科書体 NK-R" w:eastAsia="UD デジタル 教科書体 NK-R" w:hAnsi="ＭＳ 明朝" w:hint="eastAsia"/>
        </w:rPr>
        <w:t>１人あたり</w:t>
      </w:r>
      <w:r w:rsidR="00E16FE4" w:rsidRPr="00A70EF5">
        <w:rPr>
          <w:rFonts w:ascii="UD デジタル 教科書体 NK-R" w:eastAsia="UD デジタル 教科書体 NK-R" w:hAnsi="ＭＳ 明朝" w:hint="eastAsia"/>
        </w:rPr>
        <w:t>給付月額は</w:t>
      </w:r>
      <w:r w:rsidR="00715591">
        <w:rPr>
          <w:rFonts w:ascii="UD デジタル 教科書体 NK-R" w:eastAsia="UD デジタル 教科書体 NK-R" w:hAnsi="ＭＳ 明朝" w:hint="eastAsia"/>
        </w:rPr>
        <w:t>25,978</w:t>
      </w:r>
      <w:r w:rsidR="00E16FE4" w:rsidRPr="00A70EF5">
        <w:rPr>
          <w:rFonts w:ascii="UD デジタル 教科書体 NK-R" w:eastAsia="UD デジタル 教科書体 NK-R" w:hAnsi="ＭＳ 明朝" w:hint="eastAsia"/>
        </w:rPr>
        <w:t>円となっており、</w:t>
      </w:r>
      <w:r w:rsidR="00C731E8">
        <w:rPr>
          <w:rFonts w:ascii="UD デジタル 教科書体 NK-R" w:eastAsia="UD デジタル 教科書体 NK-R" w:hAnsi="ＭＳ 明朝" w:hint="eastAsia"/>
        </w:rPr>
        <w:t>全国平均より高い状況</w:t>
      </w:r>
      <w:r w:rsidR="00E16FE4" w:rsidRPr="00A70EF5">
        <w:rPr>
          <w:rFonts w:ascii="UD デジタル 教科書体 NK-R" w:eastAsia="UD デジタル 教科書体 NK-R" w:hAnsi="ＭＳ 明朝" w:hint="eastAsia"/>
        </w:rPr>
        <w:t>で</w:t>
      </w:r>
      <w:r w:rsidR="00C731E8">
        <w:rPr>
          <w:rFonts w:ascii="UD デジタル 教科書体 NK-R" w:eastAsia="UD デジタル 教科書体 NK-R" w:hAnsi="ＭＳ 明朝" w:hint="eastAsia"/>
        </w:rPr>
        <w:t>す</w:t>
      </w:r>
      <w:r w:rsidR="00E16FE4" w:rsidRPr="00A70EF5">
        <w:rPr>
          <w:rFonts w:ascii="UD デジタル 教科書体 NK-R" w:eastAsia="UD デジタル 教科書体 NK-R" w:hAnsi="ＭＳ 明朝" w:hint="eastAsia"/>
        </w:rPr>
        <w:t>。</w:t>
      </w:r>
    </w:p>
    <w:p w14:paraId="07842DD3" w14:textId="0B12E354" w:rsidR="00715591" w:rsidRDefault="00525B44" w:rsidP="00A70EF5">
      <w:pPr>
        <w:snapToGrid w:val="0"/>
        <w:jc w:val="center"/>
        <w:rPr>
          <w:rFonts w:ascii="UD デジタル 教科書体 NK-R" w:eastAsia="UD デジタル 教科書体 NK-R" w:hAnsi="ＭＳ ゴシック"/>
          <w:b/>
          <w:sz w:val="22"/>
          <w:szCs w:val="22"/>
        </w:rPr>
      </w:pPr>
      <w:r w:rsidRPr="00A70EF5">
        <w:rPr>
          <w:rFonts w:ascii="UD デジタル 教科書体 NK-R" w:eastAsia="UD デジタル 教科書体 NK-R" w:hAnsi="ＭＳ ゴシック" w:hint="eastAsia"/>
          <w:b/>
          <w:sz w:val="22"/>
          <w:szCs w:val="22"/>
        </w:rPr>
        <w:t>【第</w:t>
      </w:r>
      <w:r w:rsidR="00346667" w:rsidRPr="00A70EF5">
        <w:rPr>
          <w:rFonts w:ascii="UD デジタル 教科書体 NK-R" w:eastAsia="UD デジタル 教科書体 NK-R" w:hAnsi="ＭＳ ゴシック" w:hint="eastAsia"/>
          <w:b/>
          <w:sz w:val="22"/>
          <w:szCs w:val="22"/>
        </w:rPr>
        <w:t>１</w:t>
      </w:r>
      <w:r w:rsidRPr="00A70EF5">
        <w:rPr>
          <w:rFonts w:ascii="UD デジタル 教科書体 NK-R" w:eastAsia="UD デジタル 教科書体 NK-R" w:hAnsi="ＭＳ ゴシック" w:hint="eastAsia"/>
          <w:b/>
          <w:sz w:val="22"/>
          <w:szCs w:val="22"/>
        </w:rPr>
        <w:t>号被保険者</w:t>
      </w:r>
      <w:r w:rsidR="00346667" w:rsidRPr="00A70EF5">
        <w:rPr>
          <w:rFonts w:ascii="UD デジタル 教科書体 NK-R" w:eastAsia="UD デジタル 教科書体 NK-R" w:hAnsi="ＭＳ ゴシック" w:hint="eastAsia"/>
          <w:b/>
          <w:sz w:val="22"/>
          <w:szCs w:val="22"/>
        </w:rPr>
        <w:t>１人</w:t>
      </w:r>
      <w:r w:rsidRPr="00A70EF5">
        <w:rPr>
          <w:rFonts w:ascii="UD デジタル 教科書体 NK-R" w:eastAsia="UD デジタル 教科書体 NK-R" w:hAnsi="ＭＳ ゴシック" w:hint="eastAsia"/>
          <w:b/>
          <w:sz w:val="22"/>
          <w:szCs w:val="22"/>
        </w:rPr>
        <w:t>あたり給付月額の比較】</w:t>
      </w:r>
    </w:p>
    <w:p w14:paraId="1C9A2B33" w14:textId="71838873" w:rsidR="00715591" w:rsidRDefault="00715591" w:rsidP="00715591">
      <w:pPr>
        <w:snapToGrid w:val="0"/>
        <w:rPr>
          <w:rFonts w:ascii="UD デジタル 教科書体 NK-R" w:eastAsia="UD デジタル 教科書体 NK-R" w:hAnsi="ＭＳ ゴシック"/>
          <w:b/>
          <w:sz w:val="22"/>
          <w:szCs w:val="22"/>
        </w:rPr>
      </w:pPr>
      <w:r>
        <w:rPr>
          <w:rFonts w:ascii="UD デジタル 教科書体 NK-R" w:eastAsia="UD デジタル 教科書体 NK-R" w:hAnsi="ＭＳ 明朝"/>
          <w:noProof/>
        </w:rPr>
        <mc:AlternateContent>
          <mc:Choice Requires="wps">
            <w:drawing>
              <wp:anchor distT="0" distB="0" distL="114300" distR="114300" simplePos="0" relativeHeight="251658752" behindDoc="0" locked="0" layoutInCell="1" allowOverlap="1" wp14:anchorId="5AE531C7" wp14:editId="6B999832">
                <wp:simplePos x="0" y="0"/>
                <wp:positionH relativeFrom="column">
                  <wp:posOffset>760730</wp:posOffset>
                </wp:positionH>
                <wp:positionV relativeFrom="line">
                  <wp:posOffset>2863330</wp:posOffset>
                </wp:positionV>
                <wp:extent cx="158750" cy="539115"/>
                <wp:effectExtent l="12065" t="10795" r="10160" b="12065"/>
                <wp:wrapNone/>
                <wp:docPr id="44" name="Oval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53911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1D3E6" id="Oval 3314" o:spid="_x0000_s1026" style="position:absolute;left:0;text-align:left;margin-left:59.9pt;margin-top:225.45pt;width:12.5pt;height: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" filled="f" strokecolor="red">
                <v:textbox inset="5.85pt,.7pt,5.85pt,.7pt"/>
                <w10:wrap anchory="line"/>
              </v:oval>
            </w:pict>
          </mc:Fallback>
        </mc:AlternateContent>
      </w:r>
      <w:r>
        <w:rPr>
          <w:rFonts w:ascii="UD デジタル 教科書体 NK-R" w:eastAsia="UD デジタル 教科書体 NK-R" w:hAnsi="ＭＳ ゴシック"/>
          <w:b/>
          <w:noProof/>
          <w:sz w:val="22"/>
          <w:szCs w:val="22"/>
        </w:rPr>
        <w:drawing>
          <wp:inline distT="0" distB="0" distL="0" distR="0" wp14:anchorId="5494A4F5" wp14:editId="367DD5CD">
            <wp:extent cx="6372144" cy="3713019"/>
            <wp:effectExtent l="0" t="0" r="0" b="190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9016" cy="3740331"/>
                    </a:xfrm>
                    <a:prstGeom prst="rect">
                      <a:avLst/>
                    </a:prstGeom>
                    <a:noFill/>
                    <a:ln>
                      <a:noFill/>
                    </a:ln>
                  </pic:spPr>
                </pic:pic>
              </a:graphicData>
            </a:graphic>
          </wp:inline>
        </w:drawing>
      </w:r>
    </w:p>
    <w:p w14:paraId="1DAAD236" w14:textId="4927E1B1" w:rsidR="0080498C" w:rsidRPr="0015293F" w:rsidRDefault="00B20DD8" w:rsidP="00715591">
      <w:pPr>
        <w:snapToGrid w:val="0"/>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：厚生労働省「</w:t>
      </w:r>
      <w:r w:rsidR="00C3292D">
        <w:rPr>
          <w:rFonts w:ascii="UD デジタル 教科書体 NK-R" w:eastAsia="UD デジタル 教科書体 NK-R" w:hAnsi="ＭＳ 明朝" w:hint="eastAsia"/>
          <w:sz w:val="16"/>
        </w:rPr>
        <w:t>令和３</w:t>
      </w:r>
      <w:r w:rsidR="0015293F" w:rsidRPr="0015293F">
        <w:rPr>
          <w:rFonts w:ascii="UD デジタル 教科書体 NK-R" w:eastAsia="UD デジタル 教科書体 NK-R" w:hAnsi="ＭＳ 明朝" w:hint="eastAsia"/>
          <w:sz w:val="16"/>
        </w:rPr>
        <w:t>年度介護保険事業状況報告（</w:t>
      </w:r>
      <w:r w:rsidR="00715591">
        <w:rPr>
          <w:rFonts w:ascii="UD デジタル 教科書体 NK-R" w:eastAsia="UD デジタル 教科書体 NK-R" w:hAnsi="ＭＳ 明朝" w:hint="eastAsia"/>
          <w:sz w:val="16"/>
        </w:rPr>
        <w:t>年</w:t>
      </w:r>
      <w:r w:rsidR="00C3292D">
        <w:rPr>
          <w:rFonts w:ascii="UD デジタル 教科書体 NK-R" w:eastAsia="UD デジタル 教科書体 NK-R" w:hAnsi="ＭＳ 明朝" w:hint="eastAsia"/>
          <w:sz w:val="16"/>
        </w:rPr>
        <w:t>報</w:t>
      </w:r>
      <w:r w:rsidR="0015293F" w:rsidRPr="0015293F">
        <w:rPr>
          <w:rFonts w:ascii="UD デジタル 教科書体 NK-R" w:eastAsia="UD デジタル 教科書体 NK-R" w:hAnsi="ＭＳ 明朝" w:hint="eastAsia"/>
          <w:sz w:val="16"/>
        </w:rPr>
        <w:t xml:space="preserve">）」　</w:t>
      </w:r>
    </w:p>
    <w:p w14:paraId="3D4F3550" w14:textId="400210C0" w:rsidR="0015293F" w:rsidRDefault="0015293F" w:rsidP="00715591">
      <w:pPr>
        <w:snapToGrid w:val="0"/>
        <w:spacing w:line="160" w:lineRule="exact"/>
        <w:ind w:firstLineChars="100" w:firstLine="227"/>
        <w:rPr>
          <w:rFonts w:ascii="UD デジタル 教科書体 NK-R" w:eastAsia="UD デジタル 教科書体 NK-R" w:hAnsi="ＭＳ 明朝"/>
        </w:rPr>
      </w:pPr>
    </w:p>
    <w:p w14:paraId="22E32549" w14:textId="59EE54FB" w:rsidR="00715591" w:rsidRDefault="0080498C" w:rsidP="00715591">
      <w:pPr>
        <w:snapToGrid w:val="0"/>
        <w:ind w:firstLineChars="100" w:firstLine="227"/>
        <w:rPr>
          <w:rFonts w:ascii="UD デジタル 教科書体 NK-R" w:eastAsia="UD デジタル 教科書体 NK-R" w:hAnsi="ＭＳ 明朝"/>
          <w:noProof/>
        </w:rPr>
      </w:pPr>
      <w:r w:rsidRPr="00A70EF5">
        <w:rPr>
          <w:rFonts w:ascii="UD デジタル 教科書体 NK-R" w:eastAsia="UD デジタル 教科書体 NK-R" w:hAnsi="ＭＳ 明朝" w:hint="eastAsia"/>
        </w:rPr>
        <w:t>また、</w:t>
      </w:r>
      <w:r>
        <w:rPr>
          <w:rFonts w:ascii="UD デジタル 教科書体 NK-R" w:eastAsia="UD デジタル 教科書体 NK-R" w:hAnsi="ＭＳ 明朝" w:hint="eastAsia"/>
        </w:rPr>
        <w:t>サービス系統別でみると、</w:t>
      </w:r>
      <w:r w:rsidR="00A7038D">
        <w:rPr>
          <w:rFonts w:ascii="UD デジタル 教科書体 NK-R" w:eastAsia="UD デジタル 教科書体 NK-R" w:hAnsi="ＭＳ 明朝" w:hint="eastAsia"/>
        </w:rPr>
        <w:t>施設および居住系サービス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人あたり給付月額は全国平均以下である一方、</w:t>
      </w:r>
      <w:r w:rsidR="00A7038D">
        <w:rPr>
          <w:rFonts w:ascii="UD デジタル 教科書体 NK-R" w:eastAsia="UD デジタル 教科書体 NK-R" w:hAnsi="ＭＳ 明朝" w:hint="eastAsia"/>
        </w:rPr>
        <w:t>在宅サービス</w:t>
      </w:r>
      <w:r>
        <w:rPr>
          <w:rFonts w:ascii="UD デジタル 教科書体 NK-R" w:eastAsia="UD デジタル 教科書体 NK-R" w:hAnsi="ＭＳ 明朝" w:hint="eastAsia"/>
        </w:rPr>
        <w:t>の</w:t>
      </w:r>
      <w:r w:rsidR="001604E8">
        <w:rPr>
          <w:rFonts w:ascii="UD デジタル 教科書体 NK-R" w:eastAsia="UD デジタル 教科書体 NK-R" w:hAnsi="ＭＳ 明朝" w:hint="eastAsia"/>
        </w:rPr>
        <w:t>１</w:t>
      </w:r>
      <w:r>
        <w:rPr>
          <w:rFonts w:ascii="UD デジタル 教科書体 NK-R" w:eastAsia="UD デジタル 教科書体 NK-R" w:hAnsi="ＭＳ 明朝" w:hint="eastAsia"/>
        </w:rPr>
        <w:t>人あたり給付月額は、沖縄県に次いで</w:t>
      </w:r>
      <w:r w:rsidR="001604E8">
        <w:rPr>
          <w:rFonts w:ascii="UD デジタル 教科書体 NK-R" w:eastAsia="UD デジタル 教科書体 NK-R" w:hAnsi="ＭＳ 明朝" w:hint="eastAsia"/>
        </w:rPr>
        <w:t>２</w:t>
      </w:r>
      <w:r>
        <w:rPr>
          <w:rFonts w:ascii="UD デジタル 教科書体 NK-R" w:eastAsia="UD デジタル 教科書体 NK-R" w:hAnsi="ＭＳ 明朝" w:hint="eastAsia"/>
        </w:rPr>
        <w:t>番目に高い水準となって</w:t>
      </w:r>
      <w:r w:rsidR="00B20DD8">
        <w:rPr>
          <w:rFonts w:ascii="UD デジタル 教科書体 NK-R" w:eastAsia="UD デジタル 教科書体 NK-R" w:hAnsi="ＭＳ 明朝" w:hint="eastAsia"/>
        </w:rPr>
        <w:t>い</w:t>
      </w:r>
      <w:r>
        <w:rPr>
          <w:rFonts w:ascii="UD デジタル 教科書体 NK-R" w:eastAsia="UD デジタル 教科書体 NK-R" w:hAnsi="ＭＳ 明朝" w:hint="eastAsia"/>
        </w:rPr>
        <w:t>ます。</w:t>
      </w:r>
    </w:p>
    <w:p w14:paraId="273EF5DB" w14:textId="733A8F77" w:rsidR="00715591" w:rsidRDefault="00715591" w:rsidP="00715591">
      <w:pPr>
        <w:snapToGrid w:val="0"/>
        <w:rPr>
          <w:rFonts w:ascii="UD デジタル 教科書体 NK-R" w:eastAsia="UD デジタル 教科書体 NK-R" w:hAnsi="ＭＳ 明朝"/>
          <w:noProof/>
        </w:rPr>
      </w:pPr>
      <w:r>
        <w:rPr>
          <w:rFonts w:ascii="UD デジタル 教科書体 NK-R" w:eastAsia="UD デジタル 教科書体 NK-R" w:hAnsi="ＭＳ 明朝"/>
          <w:noProof/>
        </w:rPr>
        <mc:AlternateContent>
          <mc:Choice Requires="wps">
            <w:drawing>
              <wp:anchor distT="0" distB="0" distL="114300" distR="114300" simplePos="0" relativeHeight="251659776" behindDoc="0" locked="0" layoutInCell="1" allowOverlap="1" wp14:anchorId="1C4B51DF" wp14:editId="7BDAAEC1">
                <wp:simplePos x="0" y="0"/>
                <wp:positionH relativeFrom="column">
                  <wp:posOffset>1341755</wp:posOffset>
                </wp:positionH>
                <wp:positionV relativeFrom="line">
                  <wp:posOffset>1016000</wp:posOffset>
                </wp:positionV>
                <wp:extent cx="516890" cy="269875"/>
                <wp:effectExtent l="0" t="0" r="16510" b="15875"/>
                <wp:wrapNone/>
                <wp:docPr id="42" name="Oval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269875"/>
                        </a:xfrm>
                        <a:prstGeom prst="ellipse">
                          <a:avLst/>
                        </a:prstGeom>
                        <a:noFill/>
                        <a:ln w="9525"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4ED93" id="Oval 3315" o:spid="_x0000_s1026" style="position:absolute;left:0;text-align:left;margin-left:105.65pt;margin-top:80pt;width:40.7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" filled="f" strokecolor="red">
                <v:textbox inset="5.85pt,.7pt,5.85pt,.7pt"/>
                <w10:wrap anchory="line"/>
              </v:oval>
            </w:pict>
          </mc:Fallback>
        </mc:AlternateContent>
      </w:r>
      <w:r w:rsidR="00B115CA">
        <w:rPr>
          <w:rFonts w:ascii="UD デジタル 教科書体 NK-R" w:eastAsia="UD デジタル 教科書体 NK-R" w:hAnsi="ＭＳ 明朝"/>
          <w:noProof/>
        </w:rPr>
        <w:drawing>
          <wp:inline distT="0" distB="0" distL="0" distR="0" wp14:anchorId="3119AAB2" wp14:editId="25374BD1">
            <wp:extent cx="5956300" cy="3301116"/>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822" cy="3342418"/>
                    </a:xfrm>
                    <a:prstGeom prst="rect">
                      <a:avLst/>
                    </a:prstGeom>
                    <a:noFill/>
                    <a:ln>
                      <a:noFill/>
                    </a:ln>
                  </pic:spPr>
                </pic:pic>
              </a:graphicData>
            </a:graphic>
          </wp:inline>
        </w:drawing>
      </w:r>
    </w:p>
    <w:p w14:paraId="5E2A1C42" w14:textId="3AAC915B" w:rsidR="00450568" w:rsidRDefault="00B20DD8" w:rsidP="00F07A81">
      <w:pPr>
        <w:wordWrap w:val="0"/>
        <w:snapToGrid w:val="0"/>
        <w:ind w:right="441"/>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15293F" w:rsidRPr="0015293F">
        <w:rPr>
          <w:rFonts w:ascii="UD デジタル 教科書体 NK-R" w:eastAsia="UD デジタル 教科書体 NK-R" w:hAnsi="ＭＳ 明朝" w:hint="eastAsia"/>
          <w:sz w:val="16"/>
        </w:rPr>
        <w:t>：「介護保険総合データベース」および総務省「住民基本台帳人口・世帯数」</w:t>
      </w:r>
      <w:r w:rsidR="00843E12">
        <w:rPr>
          <w:rFonts w:ascii="UD デジタル 教科書体 NK-R" w:eastAsia="UD デジタル 教科書体 NK-R" w:hAnsi="ＭＳ 明朝" w:hint="eastAsia"/>
          <w:sz w:val="16"/>
        </w:rPr>
        <w:t xml:space="preserve">　　　　</w:t>
      </w:r>
    </w:p>
    <w:p w14:paraId="3D247DFE" w14:textId="77777777" w:rsidR="0015293F" w:rsidRPr="002F7E26" w:rsidRDefault="0015293F" w:rsidP="00A70EF5">
      <w:pPr>
        <w:snapToGrid w:val="0"/>
        <w:rPr>
          <w:rFonts w:ascii="UD デジタル 教科書体 NK-R" w:eastAsia="UD デジタル 教科書体 NK-R" w:hAnsi="ＭＳ 明朝"/>
          <w:sz w:val="16"/>
        </w:rPr>
      </w:pPr>
    </w:p>
    <w:p w14:paraId="3C025A02" w14:textId="0F01AE4B" w:rsidR="0080498C" w:rsidRDefault="0080498C" w:rsidP="0080498C">
      <w:pPr>
        <w:snapToGrid w:val="0"/>
        <w:ind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府内市町村別に</w:t>
      </w:r>
      <w:r w:rsidRPr="00AA2B1E">
        <w:rPr>
          <w:rFonts w:ascii="UD デジタル 教科書体 NK-R" w:eastAsia="UD デジタル 教科書体 NK-R" w:hAnsi="ＭＳ 明朝" w:hint="eastAsia"/>
        </w:rPr>
        <w:t>みると、</w:t>
      </w:r>
      <w:r w:rsidR="00B6702C" w:rsidRPr="00AA2B1E">
        <w:rPr>
          <w:rFonts w:ascii="UD デジタル 教科書体 NK-R" w:eastAsia="UD デジタル 教科書体 NK-R" w:hAnsi="ＭＳ 明朝" w:hint="eastAsia"/>
        </w:rPr>
        <w:t>最も高い市町村が</w:t>
      </w:r>
      <w:r w:rsidR="003D4DB7">
        <w:rPr>
          <w:rFonts w:ascii="UD デジタル 教科書体 NK-R" w:eastAsia="UD デジタル 教科書体 NK-R" w:hAnsi="ＭＳ 明朝" w:hint="eastAsia"/>
        </w:rPr>
        <w:t>31,273</w:t>
      </w:r>
      <w:r w:rsidRPr="00AA2B1E">
        <w:rPr>
          <w:rFonts w:ascii="UD デジタル 教科書体 NK-R" w:eastAsia="UD デジタル 教科書体 NK-R" w:hAnsi="ＭＳ 明朝" w:hint="eastAsia"/>
        </w:rPr>
        <w:t>円で、</w:t>
      </w:r>
      <w:r w:rsidR="00B6702C" w:rsidRPr="00AA2B1E">
        <w:rPr>
          <w:rFonts w:ascii="UD デジタル 教科書体 NK-R" w:eastAsia="UD デジタル 教科書体 NK-R" w:hAnsi="ＭＳ 明朝" w:hint="eastAsia"/>
        </w:rPr>
        <w:t>最も低い市町村が</w:t>
      </w:r>
      <w:r w:rsidR="003D4DB7">
        <w:rPr>
          <w:rFonts w:ascii="UD デジタル 教科書体 NK-R" w:eastAsia="UD デジタル 教科書体 NK-R" w:hAnsi="ＭＳ 明朝" w:hint="eastAsia"/>
        </w:rPr>
        <w:t>16,599</w:t>
      </w:r>
      <w:r w:rsidRPr="00A70EF5">
        <w:rPr>
          <w:rFonts w:ascii="UD デジタル 教科書体 NK-R" w:eastAsia="UD デジタル 教科書体 NK-R" w:hAnsi="ＭＳ 明朝" w:hint="eastAsia"/>
        </w:rPr>
        <w:t>円とばらつきが見られました。</w:t>
      </w:r>
    </w:p>
    <w:p w14:paraId="3E595EB8" w14:textId="649D533F" w:rsidR="003D4DB7" w:rsidRDefault="003D4DB7" w:rsidP="003D4DB7">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24C386E7" wp14:editId="2B62B98A">
            <wp:extent cx="6442421" cy="3880436"/>
            <wp:effectExtent l="0" t="0" r="0"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0133" cy="3891105"/>
                    </a:xfrm>
                    <a:prstGeom prst="rect">
                      <a:avLst/>
                    </a:prstGeom>
                    <a:noFill/>
                    <a:ln>
                      <a:noFill/>
                    </a:ln>
                  </pic:spPr>
                </pic:pic>
              </a:graphicData>
            </a:graphic>
          </wp:inline>
        </w:drawing>
      </w:r>
    </w:p>
    <w:p w14:paraId="38C265C4" w14:textId="4E883256" w:rsidR="00592C33" w:rsidRPr="00592C33" w:rsidRDefault="00592C33" w:rsidP="00592C33">
      <w:pPr>
        <w:snapToGrid w:val="0"/>
        <w:ind w:firstLineChars="4400" w:firstLine="6457"/>
        <w:rPr>
          <w:rFonts w:ascii="UD デジタル 教科書体 NK-R" w:eastAsia="UD デジタル 教科書体 NK-R" w:hAnsi="ＭＳ 明朝"/>
          <w:sz w:val="16"/>
          <w:szCs w:val="16"/>
        </w:rPr>
      </w:pPr>
      <w:r w:rsidRPr="00592C33">
        <w:rPr>
          <w:rFonts w:ascii="UD デジタル 教科書体 NK-R" w:eastAsia="UD デジタル 教科書体 NK-R" w:hAnsi="ＭＳ 明朝" w:hint="eastAsia"/>
          <w:sz w:val="16"/>
          <w:szCs w:val="16"/>
        </w:rPr>
        <w:t>出典：厚生労働省「令和３年度介護事業状況報告（</w:t>
      </w:r>
      <w:r w:rsidR="003D4DB7">
        <w:rPr>
          <w:rFonts w:ascii="UD デジタル 教科書体 NK-R" w:eastAsia="UD デジタル 教科書体 NK-R" w:hAnsi="ＭＳ 明朝" w:hint="eastAsia"/>
          <w:sz w:val="16"/>
          <w:szCs w:val="16"/>
        </w:rPr>
        <w:t>年</w:t>
      </w:r>
      <w:r w:rsidRPr="00592C33">
        <w:rPr>
          <w:rFonts w:ascii="UD デジタル 教科書体 NK-R" w:eastAsia="UD デジタル 教科書体 NK-R" w:hAnsi="ＭＳ 明朝" w:hint="eastAsia"/>
          <w:sz w:val="16"/>
          <w:szCs w:val="16"/>
        </w:rPr>
        <w:t>報）」</w:t>
      </w:r>
    </w:p>
    <w:p w14:paraId="4143C54F" w14:textId="41373F21" w:rsidR="001D4048" w:rsidRPr="00A70EF5" w:rsidRDefault="001D4048" w:rsidP="00A70EF5">
      <w:pPr>
        <w:snapToGrid w:val="0"/>
        <w:rPr>
          <w:rFonts w:ascii="UD デジタル 教科書体 NK-R" w:eastAsia="UD デジタル 教科書体 NK-R" w:hAnsi="ＭＳ 明朝"/>
          <w:sz w:val="22"/>
          <w:szCs w:val="22"/>
        </w:rPr>
      </w:pPr>
    </w:p>
    <w:p w14:paraId="3DA8F147" w14:textId="77777777" w:rsidR="00811AAE" w:rsidRDefault="00811AAE"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b/>
        </w:rPr>
        <w:br w:type="page"/>
      </w:r>
    </w:p>
    <w:p w14:paraId="5FF54595" w14:textId="3C665A74" w:rsidR="00AE2333" w:rsidRPr="00A70EF5" w:rsidRDefault="006F459F" w:rsidP="00A70EF5">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lastRenderedPageBreak/>
        <w:t>第３</w:t>
      </w:r>
      <w:r w:rsidR="00DC2E55" w:rsidRPr="00A70EF5">
        <w:rPr>
          <w:rFonts w:ascii="UD デジタル 教科書体 NK-R" w:eastAsia="UD デジタル 教科書体 NK-R" w:hAnsi="ＭＳ ゴシック" w:hint="eastAsia"/>
          <w:b/>
        </w:rPr>
        <w:t xml:space="preserve">項　</w:t>
      </w:r>
      <w:r w:rsidR="00AE2333" w:rsidRPr="00A70EF5">
        <w:rPr>
          <w:rFonts w:ascii="UD デジタル 教科書体 NK-R" w:eastAsia="UD デジタル 教科書体 NK-R" w:hAnsi="ＭＳ ゴシック" w:hint="eastAsia"/>
          <w:b/>
        </w:rPr>
        <w:t>高齢者の住まいの状況</w:t>
      </w:r>
    </w:p>
    <w:p w14:paraId="5F7B55D2" w14:textId="77777777" w:rsidR="008041D0" w:rsidRPr="00A70EF5" w:rsidRDefault="00AE2333" w:rsidP="00A70EF5">
      <w:pPr>
        <w:snapToGrid w:val="0"/>
        <w:rPr>
          <w:rFonts w:ascii="UD デジタル 教科書体 NK-R" w:eastAsia="UD デジタル 教科書体 NK-R" w:hAnsi="ＭＳ ゴシック"/>
          <w:b/>
        </w:rPr>
      </w:pPr>
      <w:r w:rsidRPr="00A70EF5">
        <w:rPr>
          <w:rFonts w:ascii="UD デジタル 教科書体 NK-R" w:eastAsia="UD デジタル 教科書体 NK-R" w:hAnsi="ＭＳ ゴシック" w:hint="eastAsia"/>
          <w:b/>
        </w:rPr>
        <w:t>（１）</w:t>
      </w:r>
      <w:r w:rsidR="008041D0" w:rsidRPr="00A70EF5">
        <w:rPr>
          <w:rFonts w:ascii="UD デジタル 教科書体 NK-R" w:eastAsia="UD デジタル 教科書体 NK-R" w:hAnsi="ＭＳ ゴシック" w:hint="eastAsia"/>
          <w:b/>
        </w:rPr>
        <w:t>大阪府における高齢者のいる一般世帯の住宅所有関係別世帯数</w:t>
      </w:r>
    </w:p>
    <w:p w14:paraId="19983A53" w14:textId="31B242EA" w:rsidR="008041D0"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国勢調査によ</w:t>
      </w:r>
      <w:r w:rsidRPr="00AA2B1E">
        <w:rPr>
          <w:rFonts w:ascii="UD デジタル 教科書体 NK-R" w:eastAsia="UD デジタル 教科書体 NK-R" w:hAnsi="ＭＳ 明朝" w:hint="eastAsia"/>
        </w:rPr>
        <w:t>ると、</w:t>
      </w:r>
      <w:r w:rsidR="00BC4C23">
        <w:rPr>
          <w:rFonts w:ascii="UD デジタル 教科書体 NK-R" w:eastAsia="UD デジタル 教科書体 NK-R" w:hAnsi="ＭＳ 明朝" w:hint="eastAsia"/>
        </w:rPr>
        <w:t>令和２</w:t>
      </w:r>
      <w:r w:rsidR="00B6702C" w:rsidRPr="00AA2B1E">
        <w:rPr>
          <w:rFonts w:ascii="UD デジタル 教科書体 NK-R" w:eastAsia="UD デジタル 教科書体 NK-R" w:hAnsi="ＭＳ 明朝" w:hint="eastAsia"/>
        </w:rPr>
        <w:t>年で、</w:t>
      </w:r>
      <w:r w:rsidRPr="00AA2B1E">
        <w:rPr>
          <w:rFonts w:ascii="UD デジタル 教科書体 NK-R" w:eastAsia="UD デジタル 教科書体 NK-R" w:hAnsi="ＭＳ 明朝" w:hint="eastAsia"/>
        </w:rPr>
        <w:t>大阪府にお</w:t>
      </w:r>
      <w:r w:rsidRPr="00A70EF5">
        <w:rPr>
          <w:rFonts w:ascii="UD デジタル 教科書体 NK-R" w:eastAsia="UD デジタル 教科書体 NK-R" w:hAnsi="ＭＳ 明朝" w:hint="eastAsia"/>
        </w:rPr>
        <w:t>ける高齢者のいる一般世帯の住宅の所有関係は、持ち家に住む世帯が</w:t>
      </w:r>
      <w:r w:rsidR="00BC4C23">
        <w:rPr>
          <w:rFonts w:ascii="UD デジタル 教科書体 NK-R" w:eastAsia="UD デジタル 教科書体 NK-R" w:hAnsi="ＭＳ 明朝"/>
        </w:rPr>
        <w:t>70.1</w:t>
      </w:r>
      <w:r w:rsidRPr="00A70EF5">
        <w:rPr>
          <w:rFonts w:ascii="UD デジタル 教科書体 NK-R" w:eastAsia="UD デジタル 教科書体 NK-R" w:hAnsi="ＭＳ 明朝" w:hint="eastAsia"/>
        </w:rPr>
        <w:t>％、次いで民営の借家</w:t>
      </w:r>
      <w:r w:rsidR="00BC4C23">
        <w:rPr>
          <w:rFonts w:ascii="UD デジタル 教科書体 NK-R" w:eastAsia="UD デジタル 教科書体 NK-R" w:hAnsi="ＭＳ 明朝" w:hint="eastAsia"/>
        </w:rPr>
        <w:t>1</w:t>
      </w:r>
      <w:r w:rsidR="00BC4C23">
        <w:rPr>
          <w:rFonts w:ascii="UD デジタル 教科書体 NK-R" w:eastAsia="UD デジタル 教科書体 NK-R" w:hAnsi="ＭＳ 明朝"/>
        </w:rPr>
        <w:t>6.5</w:t>
      </w:r>
      <w:r w:rsidRPr="00A70EF5">
        <w:rPr>
          <w:rFonts w:ascii="UD デジタル 教科書体 NK-R" w:eastAsia="UD デジタル 教科書体 NK-R" w:hAnsi="ＭＳ 明朝" w:hint="eastAsia"/>
        </w:rPr>
        <w:t>％、公営の借家</w:t>
      </w:r>
      <w:r w:rsidR="006959D1">
        <w:rPr>
          <w:rFonts w:ascii="UD デジタル 教科書体 NK-R" w:eastAsia="UD デジタル 教科書体 NK-R" w:hAnsi="ＭＳ 明朝" w:hint="eastAsia"/>
        </w:rPr>
        <w:t>8</w:t>
      </w:r>
      <w:r w:rsidR="006959D1">
        <w:rPr>
          <w:rFonts w:ascii="UD デジタル 教科書体 NK-R" w:eastAsia="UD デジタル 教科書体 NK-R" w:hAnsi="ＭＳ 明朝"/>
        </w:rPr>
        <w:t>.9</w:t>
      </w:r>
      <w:r w:rsidRPr="00A70EF5">
        <w:rPr>
          <w:rFonts w:ascii="UD デジタル 教科書体 NK-R" w:eastAsia="UD デジタル 教科書体 NK-R" w:hAnsi="ＭＳ 明朝" w:hint="eastAsia"/>
        </w:rPr>
        <w:t>％の順となり、都市再生機構・公社等を含めた借家に住む総世帯は</w:t>
      </w:r>
      <w:r w:rsidR="006959D1">
        <w:rPr>
          <w:rFonts w:ascii="UD デジタル 教科書体 NK-R" w:eastAsia="UD デジタル 教科書体 NK-R" w:hAnsi="ＭＳ 明朝" w:hint="eastAsia"/>
        </w:rPr>
        <w:t>2</w:t>
      </w:r>
      <w:r w:rsidR="006959D1">
        <w:rPr>
          <w:rFonts w:ascii="UD デジタル 教科書体 NK-R" w:eastAsia="UD デジタル 教科書体 NK-R" w:hAnsi="ＭＳ 明朝"/>
        </w:rPr>
        <w:t>9.2</w:t>
      </w:r>
      <w:r w:rsidRPr="00A70EF5">
        <w:rPr>
          <w:rFonts w:ascii="UD デジタル 教科書体 NK-R" w:eastAsia="UD デジタル 教科書体 NK-R" w:hAnsi="ＭＳ 明朝" w:hint="eastAsia"/>
        </w:rPr>
        <w:t>％となっています。</w:t>
      </w:r>
    </w:p>
    <w:p w14:paraId="00023E40" w14:textId="77777777" w:rsidR="006106E6" w:rsidRPr="00A70EF5" w:rsidRDefault="000719C8" w:rsidP="00500AB5">
      <w:pPr>
        <w:snapToGrid w:val="0"/>
        <w:ind w:leftChars="100" w:left="227" w:firstLineChars="100" w:firstLine="227"/>
        <w:rPr>
          <w:rFonts w:ascii="UD デジタル 教科書体 NK-R" w:eastAsia="UD デジタル 教科書体 NK-R" w:hAnsi="ＭＳ 明朝"/>
        </w:rPr>
      </w:pPr>
      <w:r w:rsidRPr="00A70EF5">
        <w:rPr>
          <w:rFonts w:ascii="UD デジタル 教科書体 NK-R" w:eastAsia="UD デジタル 教科書体 NK-R" w:hAnsi="ＭＳ 明朝" w:hint="eastAsia"/>
        </w:rPr>
        <w:t>バリアフリーの状況では、</w:t>
      </w:r>
      <w:r w:rsidR="001604E8">
        <w:rPr>
          <w:rFonts w:ascii="UD デジタル 教科書体 NK-R" w:eastAsia="UD デジタル 教科書体 NK-R" w:hAnsi="ＭＳ 明朝" w:hint="eastAsia"/>
        </w:rPr>
        <w:t>６５</w:t>
      </w:r>
      <w:r w:rsidRPr="00A70EF5">
        <w:rPr>
          <w:rFonts w:ascii="UD デジタル 教科書体 NK-R" w:eastAsia="UD デジタル 教科書体 NK-R" w:hAnsi="ＭＳ 明朝" w:hint="eastAsia"/>
        </w:rPr>
        <w:t>歳以上の高齢者が暮らす住宅のうち</w:t>
      </w:r>
      <w:r w:rsidR="001604E8">
        <w:rPr>
          <w:rFonts w:ascii="UD デジタル 教科書体 NK-R" w:eastAsia="UD デジタル 教科書体 NK-R" w:hAnsi="ＭＳ 明朝" w:hint="eastAsia"/>
        </w:rPr>
        <w:t>６０．９</w:t>
      </w:r>
      <w:r w:rsidRPr="00A70EF5">
        <w:rPr>
          <w:rFonts w:ascii="UD デジタル 教科書体 NK-R" w:eastAsia="UD デジタル 教科書体 NK-R" w:hAnsi="ＭＳ 明朝" w:hint="eastAsia"/>
        </w:rPr>
        <w:t>％が「高齢者のための設備がある」となっています。</w:t>
      </w:r>
    </w:p>
    <w:p w14:paraId="711AC449" w14:textId="11AF4EA1" w:rsidR="000719C8" w:rsidRPr="00A70EF5" w:rsidRDefault="000719C8" w:rsidP="00A70EF5">
      <w:pPr>
        <w:snapToGrid w:val="0"/>
        <w:ind w:leftChars="-32" w:left="-73"/>
        <w:jc w:val="center"/>
        <w:rPr>
          <w:rFonts w:ascii="UD デジタル 教科書体 NK-R" w:eastAsia="UD デジタル 教科書体 NK-R" w:hAnsi="ＭＳ ゴシック"/>
          <w:b/>
          <w:sz w:val="22"/>
        </w:rPr>
      </w:pPr>
      <w:r w:rsidRPr="00A70EF5">
        <w:rPr>
          <w:rFonts w:ascii="UD デジタル 教科書体 NK-R" w:eastAsia="UD デジタル 教科書体 NK-R" w:hAnsi="ＭＳ ゴシック" w:hint="eastAsia"/>
          <w:b/>
          <w:sz w:val="22"/>
        </w:rPr>
        <w:t>【大阪府における高齢者のいる一般世帯の住宅所有関係別世帯数】</w:t>
      </w:r>
    </w:p>
    <w:p w14:paraId="2AE916B7" w14:textId="0FE2BEC6" w:rsidR="000D6BCC" w:rsidRPr="00A70EF5" w:rsidRDefault="00BC4C23" w:rsidP="00A70EF5">
      <w:pPr>
        <w:snapToGrid w:val="0"/>
        <w:ind w:leftChars="-32" w:left="-73" w:firstLineChars="32" w:firstLine="73"/>
        <w:rPr>
          <w:rFonts w:ascii="UD デジタル 教科書体 NK-R" w:eastAsia="UD デジタル 教科書体 NK-R" w:hAnsi="ＭＳ 明朝"/>
        </w:rPr>
      </w:pPr>
      <w:r w:rsidRPr="00BC4C23">
        <w:rPr>
          <w:noProof/>
        </w:rPr>
        <w:drawing>
          <wp:inline distT="0" distB="0" distL="0" distR="0" wp14:anchorId="0742D51C" wp14:editId="531FE04A">
            <wp:extent cx="6479540" cy="2025770"/>
            <wp:effectExtent l="0" t="0" r="0" b="0"/>
            <wp:docPr id="3147" name="図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479540" cy="2025770"/>
                    </a:xfrm>
                    <a:prstGeom prst="rect">
                      <a:avLst/>
                    </a:prstGeom>
                    <a:noFill/>
                    <a:ln>
                      <a:noFill/>
                    </a:ln>
                  </pic:spPr>
                </pic:pic>
              </a:graphicData>
            </a:graphic>
          </wp:inline>
        </w:drawing>
      </w:r>
    </w:p>
    <w:p w14:paraId="4B192500" w14:textId="7664560A" w:rsidR="006D3CF3" w:rsidRPr="00C87E9E" w:rsidRDefault="00B20DD8" w:rsidP="00C87E9E">
      <w:pPr>
        <w:snapToGrid w:val="0"/>
        <w:jc w:val="right"/>
        <w:rPr>
          <w:rFonts w:ascii="UD デジタル 教科書体 NK-R" w:eastAsia="UD デジタル 教科書体 NK-R"/>
          <w:sz w:val="16"/>
          <w:szCs w:val="16"/>
        </w:rPr>
      </w:pPr>
      <w:r>
        <w:rPr>
          <w:rFonts w:ascii="UD デジタル 教科書体 NK-R" w:eastAsia="UD デジタル 教科書体 NK-R" w:hint="eastAsia"/>
          <w:sz w:val="16"/>
          <w:szCs w:val="16"/>
        </w:rPr>
        <w:t>出典</w:t>
      </w:r>
      <w:r w:rsidR="00C87E9E" w:rsidRPr="00C87E9E">
        <w:rPr>
          <w:rFonts w:ascii="UD デジタル 教科書体 NK-R" w:eastAsia="UD デジタル 教科書体 NK-R" w:hint="eastAsia"/>
          <w:sz w:val="16"/>
          <w:szCs w:val="16"/>
        </w:rPr>
        <w:t>：総務省「国勢調査」（</w:t>
      </w:r>
      <w:r w:rsidR="001604E8">
        <w:rPr>
          <w:rFonts w:ascii="UD デジタル 教科書体 NK-R" w:eastAsia="UD デジタル 教科書体 NK-R" w:hint="eastAsia"/>
          <w:sz w:val="16"/>
          <w:szCs w:val="16"/>
        </w:rPr>
        <w:t>平成</w:t>
      </w:r>
      <w:r w:rsidR="001604E8">
        <w:rPr>
          <w:rFonts w:ascii="UD デジタル 教科書体 NK-R" w:eastAsia="UD デジタル 教科書体 NK-R"/>
          <w:sz w:val="16"/>
          <w:szCs w:val="16"/>
        </w:rPr>
        <w:t>１２</w:t>
      </w:r>
      <w:r w:rsidR="00C87E9E" w:rsidRPr="00C87E9E">
        <w:rPr>
          <w:rFonts w:ascii="UD デジタル 教科書体 NK-R" w:eastAsia="UD デジタル 教科書体 NK-R" w:hint="eastAsia"/>
          <w:sz w:val="16"/>
          <w:szCs w:val="16"/>
        </w:rPr>
        <w:t>～</w:t>
      </w:r>
      <w:r w:rsidR="00BC4C23">
        <w:rPr>
          <w:rFonts w:ascii="UD デジタル 教科書体 NK-R" w:eastAsia="UD デジタル 教科書体 NK-R" w:hint="eastAsia"/>
          <w:sz w:val="16"/>
          <w:szCs w:val="16"/>
        </w:rPr>
        <w:t>令和２</w:t>
      </w:r>
      <w:r w:rsidR="00C87E9E" w:rsidRPr="00C87E9E">
        <w:rPr>
          <w:rFonts w:ascii="UD デジタル 教科書体 NK-R" w:eastAsia="UD デジタル 教科書体 NK-R" w:hint="eastAsia"/>
          <w:sz w:val="16"/>
          <w:szCs w:val="16"/>
        </w:rPr>
        <w:t>年）</w:t>
      </w:r>
    </w:p>
    <w:p w14:paraId="1EAD4585" w14:textId="77777777" w:rsidR="000D6BCC" w:rsidRDefault="000D6BCC" w:rsidP="00C87E9E">
      <w:pPr>
        <w:snapToGrid w:val="0"/>
        <w:rPr>
          <w:rFonts w:ascii="UD デジタル 教科書体 NK-R" w:eastAsia="UD デジタル 教科書体 NK-R" w:hAnsi="ＭＳ 明朝"/>
        </w:rPr>
      </w:pPr>
    </w:p>
    <w:p w14:paraId="7850D4F5" w14:textId="77777777" w:rsidR="00C87E9E" w:rsidRPr="0049725A" w:rsidRDefault="00C87E9E" w:rsidP="00C87E9E">
      <w:pPr>
        <w:snapToGrid w:val="0"/>
        <w:jc w:val="center"/>
        <w:rPr>
          <w:rFonts w:ascii="UD デジタル 教科書体 NK-R" w:eastAsia="UD デジタル 教科書体 NK-R" w:hAnsi="ＭＳ 明朝"/>
          <w:b/>
          <w:sz w:val="22"/>
        </w:rPr>
      </w:pPr>
      <w:r w:rsidRPr="0049725A">
        <w:rPr>
          <w:rFonts w:ascii="UD デジタル 教科書体 NK-R" w:eastAsia="UD デジタル 教科書体 NK-R" w:hAnsi="ＭＳ 明朝" w:hint="eastAsia"/>
          <w:b/>
          <w:sz w:val="22"/>
        </w:rPr>
        <w:t>【高齢者が居住する住宅のバリアフリー状況】</w:t>
      </w:r>
    </w:p>
    <w:p w14:paraId="5006AC72" w14:textId="77777777" w:rsidR="00C87E9E" w:rsidRPr="00C87E9E" w:rsidRDefault="00D450BF" w:rsidP="00C87E9E">
      <w:pPr>
        <w:snapToGrid w:val="0"/>
        <w:jc w:val="left"/>
        <w:rPr>
          <w:rFonts w:ascii="UD デジタル 教科書体 NK-R" w:eastAsia="UD デジタル 教科書体 NK-R" w:hAnsi="ＭＳ 明朝"/>
          <w:sz w:val="22"/>
        </w:rPr>
      </w:pPr>
      <w:r w:rsidRPr="00C87E9E">
        <w:rPr>
          <w:rFonts w:hint="eastAsia"/>
          <w:noProof/>
        </w:rPr>
        <w:drawing>
          <wp:inline distT="0" distB="0" distL="0" distR="0" wp14:anchorId="6CB59DD4" wp14:editId="08EC645C">
            <wp:extent cx="6477000" cy="14954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477000" cy="1495425"/>
                    </a:xfrm>
                    <a:prstGeom prst="rect">
                      <a:avLst/>
                    </a:prstGeom>
                    <a:noFill/>
                    <a:ln>
                      <a:noFill/>
                    </a:ln>
                  </pic:spPr>
                </pic:pic>
              </a:graphicData>
            </a:graphic>
          </wp:inline>
        </w:drawing>
      </w:r>
    </w:p>
    <w:p w14:paraId="2B126B8E" w14:textId="77777777" w:rsidR="0086700C" w:rsidRPr="00C87E9E" w:rsidRDefault="00B20DD8" w:rsidP="00C87E9E">
      <w:pPr>
        <w:snapToGrid w:val="0"/>
        <w:ind w:leftChars="-32" w:left="-73"/>
        <w:jc w:val="right"/>
        <w:rPr>
          <w:rFonts w:ascii="UD デジタル 教科書体 NK-R" w:eastAsia="UD デジタル 教科書体 NK-R" w:hAnsi="ＭＳ 明朝"/>
          <w:sz w:val="16"/>
        </w:rPr>
      </w:pPr>
      <w:r>
        <w:rPr>
          <w:rFonts w:ascii="UD デジタル 教科書体 NK-R" w:eastAsia="UD デジタル 教科書体 NK-R" w:hAnsi="ＭＳ 明朝" w:hint="eastAsia"/>
          <w:sz w:val="16"/>
        </w:rPr>
        <w:t>出典</w:t>
      </w:r>
      <w:r w:rsidR="0049725A">
        <w:rPr>
          <w:rFonts w:ascii="UD デジタル 教科書体 NK-R" w:eastAsia="UD デジタル 教科書体 NK-R" w:hAnsi="ＭＳ 明朝" w:hint="eastAsia"/>
          <w:sz w:val="16"/>
        </w:rPr>
        <w:t>：</w:t>
      </w:r>
      <w:r w:rsidR="004F7007">
        <w:rPr>
          <w:rFonts w:ascii="UD デジタル 教科書体 NK-R" w:eastAsia="UD デジタル 教科書体 NK-R" w:hAnsi="ＭＳ 明朝" w:hint="eastAsia"/>
          <w:sz w:val="16"/>
        </w:rPr>
        <w:t>「</w:t>
      </w:r>
      <w:r w:rsidR="00C87E9E" w:rsidRPr="00C87E9E">
        <w:rPr>
          <w:rFonts w:ascii="UD デジタル 教科書体 NK-R" w:eastAsia="UD デジタル 教科書体 NK-R" w:hAnsi="ＭＳ 明朝" w:hint="eastAsia"/>
          <w:sz w:val="16"/>
        </w:rPr>
        <w:t>平成</w:t>
      </w:r>
      <w:r w:rsidR="00176CAE">
        <w:rPr>
          <w:rFonts w:ascii="UD デジタル 教科書体 NK-R" w:eastAsia="UD デジタル 教科書体 NK-R" w:hAnsi="ＭＳ 明朝" w:hint="eastAsia"/>
          <w:sz w:val="16"/>
        </w:rPr>
        <w:t>３０</w:t>
      </w:r>
      <w:r w:rsidR="00C87E9E" w:rsidRPr="00C87E9E">
        <w:rPr>
          <w:rFonts w:ascii="UD デジタル 教科書体 NK-R" w:eastAsia="UD デジタル 教科書体 NK-R" w:hAnsi="ＭＳ 明朝" w:hint="eastAsia"/>
          <w:sz w:val="16"/>
        </w:rPr>
        <w:t>年住宅・土地統計調査</w:t>
      </w:r>
      <w:r w:rsidR="004F7007">
        <w:rPr>
          <w:rFonts w:ascii="UD デジタル 教科書体 NK-R" w:eastAsia="UD デジタル 教科書体 NK-R" w:hAnsi="ＭＳ 明朝" w:hint="eastAsia"/>
          <w:sz w:val="16"/>
        </w:rPr>
        <w:t>」</w:t>
      </w:r>
    </w:p>
    <w:p w14:paraId="7CB4EDC4" w14:textId="77777777" w:rsidR="00C87E9E" w:rsidRDefault="00C87E9E" w:rsidP="00A70EF5">
      <w:pPr>
        <w:snapToGrid w:val="0"/>
        <w:ind w:leftChars="-32" w:left="-73"/>
        <w:rPr>
          <w:rFonts w:ascii="UD デジタル 教科書体 NK-R" w:eastAsia="UD デジタル 教科書体 NK-R" w:hAnsi="ＭＳ 明朝"/>
        </w:rPr>
      </w:pPr>
    </w:p>
    <w:p w14:paraId="44126779" w14:textId="77777777" w:rsidR="00C87E9E" w:rsidRPr="00A70EF5" w:rsidRDefault="00C87E9E" w:rsidP="00A70EF5">
      <w:pPr>
        <w:snapToGrid w:val="0"/>
        <w:ind w:leftChars="-32" w:left="-73"/>
        <w:rPr>
          <w:rFonts w:ascii="UD デジタル 教科書体 NK-R" w:eastAsia="UD デジタル 教科書体 NK-R" w:hAnsi="ＭＳ 明朝"/>
        </w:rPr>
      </w:pPr>
    </w:p>
    <w:p w14:paraId="11185CC2" w14:textId="77777777" w:rsidR="000D6BCC" w:rsidRPr="00A70EF5" w:rsidRDefault="009827DC" w:rsidP="009827DC">
      <w:pPr>
        <w:snapToGrid w:val="0"/>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（２）</w:t>
      </w:r>
      <w:r w:rsidR="000D6BCC" w:rsidRPr="00A70EF5">
        <w:rPr>
          <w:rFonts w:ascii="UD デジタル 教科書体 NK-R" w:eastAsia="UD デジタル 教科書体 NK-R" w:hAnsi="ＭＳ ゴシック" w:hint="eastAsia"/>
          <w:b/>
        </w:rPr>
        <w:t>大阪府における高齢者住まいの現状</w:t>
      </w:r>
    </w:p>
    <w:p w14:paraId="6EAB431C" w14:textId="32D7CDDA" w:rsidR="007644C8" w:rsidRPr="00A70EF5" w:rsidRDefault="00476BA8" w:rsidP="00500AB5">
      <w:pPr>
        <w:snapToGrid w:val="0"/>
        <w:ind w:leftChars="100" w:left="227" w:firstLineChars="100" w:firstLine="227"/>
        <w:rPr>
          <w:rFonts w:ascii="UD デジタル 教科書体 NK-R" w:eastAsia="UD デジタル 教科書体 NK-R" w:hAnsi="ＭＳ 明朝"/>
        </w:rPr>
      </w:pPr>
      <w:r>
        <w:rPr>
          <w:rFonts w:ascii="UD デジタル 教科書体 NK-R" w:eastAsia="UD デジタル 教科書体 NK-R" w:hAnsi="ＭＳ 明朝" w:hint="eastAsia"/>
        </w:rPr>
        <w:t>令和</w:t>
      </w:r>
      <w:r w:rsidR="00555FEF">
        <w:rPr>
          <w:rFonts w:ascii="UD デジタル 教科書体 NK-R" w:eastAsia="UD デジタル 教科書体 NK-R" w:hAnsi="ＭＳ 明朝" w:hint="eastAsia"/>
        </w:rPr>
        <w:t>５</w:t>
      </w:r>
      <w:r w:rsidR="00A8706D" w:rsidRPr="00A70EF5">
        <w:rPr>
          <w:rFonts w:ascii="UD デジタル 教科書体 NK-R" w:eastAsia="UD デジタル 教科書体 NK-R" w:hAnsi="ＭＳ 明朝" w:hint="eastAsia"/>
        </w:rPr>
        <w:t>年</w:t>
      </w:r>
      <w:r w:rsidR="008E1C45">
        <w:rPr>
          <w:rFonts w:ascii="UD デジタル 教科書体 NK-R" w:eastAsia="UD デジタル 教科書体 NK-R" w:hAnsi="ＭＳ 明朝" w:hint="eastAsia"/>
        </w:rPr>
        <w:t>７</w:t>
      </w:r>
      <w:r>
        <w:rPr>
          <w:rFonts w:ascii="UD デジタル 教科書体 NK-R" w:eastAsia="UD デジタル 教科書体 NK-R" w:hAnsi="ＭＳ 明朝" w:hint="eastAsia"/>
        </w:rPr>
        <w:t>月</w:t>
      </w:r>
      <w:r w:rsidR="00A8706D" w:rsidRPr="00A70EF5">
        <w:rPr>
          <w:rFonts w:ascii="UD デジタル 教科書体 NK-R" w:eastAsia="UD デジタル 教科書体 NK-R" w:hAnsi="ＭＳ 明朝" w:hint="eastAsia"/>
        </w:rPr>
        <w:t>における</w:t>
      </w:r>
      <w:r w:rsidR="00471F3D" w:rsidRPr="00A70EF5">
        <w:rPr>
          <w:rFonts w:ascii="UD デジタル 教科書体 NK-R" w:eastAsia="UD デジタル 教科書体 NK-R" w:hAnsi="ＭＳ 明朝" w:hint="eastAsia"/>
        </w:rPr>
        <w:t>府内の「介護保険</w:t>
      </w:r>
      <w:r w:rsidR="008E1C45">
        <w:rPr>
          <w:rFonts w:ascii="UD デジタル 教科書体 NK-R" w:eastAsia="UD デジタル 教科書体 NK-R" w:hAnsi="ＭＳ 明朝" w:hint="eastAsia"/>
        </w:rPr>
        <w:t>４</w:t>
      </w:r>
      <w:r w:rsidR="00471F3D" w:rsidRPr="00A70EF5">
        <w:rPr>
          <w:rFonts w:ascii="UD デジタル 教科書体 NK-R" w:eastAsia="UD デジタル 教科書体 NK-R" w:hAnsi="ＭＳ 明朝" w:hint="eastAsia"/>
        </w:rPr>
        <w:t>施設</w:t>
      </w:r>
      <w:r w:rsidR="008E1C45">
        <w:rPr>
          <w:rFonts w:ascii="UD デジタル 教科書体 NK-R" w:eastAsia="UD デジタル 教科書体 NK-R" w:hAnsi="ＭＳ 明朝" w:hint="eastAsia"/>
        </w:rPr>
        <w:t>（指定介護老人福祉施設、介護老人保健施設、</w:t>
      </w:r>
      <w:r w:rsidR="0037179F" w:rsidRPr="00A70EF5">
        <w:rPr>
          <w:rFonts w:ascii="UD デジタル 教科書体 NK-R" w:eastAsia="UD デジタル 教科書体 NK-R" w:hAnsi="ＭＳ 明朝" w:hint="eastAsia"/>
        </w:rPr>
        <w:t>指定介護療養型医療施設</w:t>
      </w:r>
      <w:r w:rsidR="008E1C45">
        <w:rPr>
          <w:rFonts w:ascii="UD デジタル 教科書体 NK-R" w:eastAsia="UD デジタル 教科書体 NK-R" w:hAnsi="ＭＳ 明朝" w:hint="eastAsia"/>
        </w:rPr>
        <w:t>及び介護医療院</w:t>
      </w:r>
      <w:r w:rsidR="0037179F" w:rsidRPr="00A70EF5">
        <w:rPr>
          <w:rFonts w:ascii="UD デジタル 教科書体 NK-R" w:eastAsia="UD デジタル 教科書体 NK-R" w:hAnsi="ＭＳ 明朝" w:hint="eastAsia"/>
        </w:rPr>
        <w:t>）</w:t>
      </w:r>
      <w:r w:rsidR="00471F3D" w:rsidRPr="00A70EF5">
        <w:rPr>
          <w:rFonts w:ascii="UD デジタル 教科書体 NK-R" w:eastAsia="UD デジタル 教科書体 NK-R" w:hAnsi="ＭＳ 明朝" w:hint="eastAsia"/>
        </w:rPr>
        <w:t>」は</w:t>
      </w:r>
      <w:r w:rsidR="00555FEF">
        <w:rPr>
          <w:rFonts w:ascii="UD デジタル 教科書体 NK-R" w:eastAsia="UD デジタル 教科書体 NK-R" w:hAnsi="ＭＳ 明朝" w:hint="eastAsia"/>
        </w:rPr>
        <w:t>6</w:t>
      </w:r>
      <w:r w:rsidR="00555FEF">
        <w:rPr>
          <w:rFonts w:ascii="UD デジタル 教科書体 NK-R" w:eastAsia="UD デジタル 教科書体 NK-R" w:hAnsi="ＭＳ 明朝"/>
        </w:rPr>
        <w:t>98</w:t>
      </w:r>
      <w:r w:rsidR="00471F3D" w:rsidRPr="00A70EF5">
        <w:rPr>
          <w:rFonts w:ascii="UD デジタル 教科書体 NK-R" w:eastAsia="UD デジタル 教科書体 NK-R" w:hAnsi="ＭＳ 明朝" w:hint="eastAsia"/>
        </w:rPr>
        <w:t>施設、</w:t>
      </w:r>
      <w:r w:rsidR="00A8706D" w:rsidRPr="00A70EF5">
        <w:rPr>
          <w:rFonts w:ascii="UD デジタル 教科書体 NK-R" w:eastAsia="UD デジタル 教科書体 NK-R" w:hAnsi="ＭＳ 明朝" w:hint="eastAsia"/>
        </w:rPr>
        <w:t>定員数</w:t>
      </w:r>
      <w:r w:rsidR="00176CAE">
        <w:rPr>
          <w:rFonts w:ascii="UD デジタル 教科書体 NK-R" w:eastAsia="UD デジタル 教科書体 NK-R" w:hAnsi="ＭＳ 明朝" w:hint="eastAsia"/>
        </w:rPr>
        <w:t>５．</w:t>
      </w:r>
      <w:r w:rsidR="00555FEF">
        <w:rPr>
          <w:rFonts w:ascii="UD デジタル 教科書体 NK-R" w:eastAsia="UD デジタル 教科書体 NK-R" w:hAnsi="ＭＳ 明朝" w:hint="eastAsia"/>
        </w:rPr>
        <w:t>7</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、「有料老人ホームとサービス付き高齢者</w:t>
      </w:r>
      <w:r w:rsidR="008D5F9A" w:rsidRPr="00A70EF5">
        <w:rPr>
          <w:rFonts w:ascii="UD デジタル 教科書体 NK-R" w:eastAsia="UD デジタル 教科書体 NK-R" w:hAnsi="ＭＳ 明朝" w:hint="eastAsia"/>
        </w:rPr>
        <w:t>向け</w:t>
      </w:r>
      <w:r w:rsidR="00A8706D" w:rsidRPr="00A70EF5">
        <w:rPr>
          <w:rFonts w:ascii="UD デジタル 教科書体 NK-R" w:eastAsia="UD デジタル 教科書体 NK-R" w:hAnsi="ＭＳ 明朝" w:hint="eastAsia"/>
        </w:rPr>
        <w:t>住宅」の合計値は</w:t>
      </w:r>
      <w:r w:rsidR="00555FEF">
        <w:rPr>
          <w:rFonts w:ascii="UD デジタル 教科書体 NK-R" w:eastAsia="UD デジタル 教科書体 NK-R" w:hAnsi="ＭＳ 明朝" w:hint="eastAsia"/>
        </w:rPr>
        <w:t>2,16</w:t>
      </w:r>
      <w:r w:rsidR="00C63A77">
        <w:rPr>
          <w:rFonts w:ascii="UD デジタル 教科書体 NK-R" w:eastAsia="UD デジタル 教科書体 NK-R" w:hAnsi="ＭＳ 明朝"/>
        </w:rPr>
        <w:t>6</w:t>
      </w:r>
      <w:r w:rsidR="00A8706D" w:rsidRPr="00A70EF5">
        <w:rPr>
          <w:rFonts w:ascii="UD デジタル 教科書体 NK-R" w:eastAsia="UD デジタル 教科書体 NK-R" w:hAnsi="ＭＳ 明朝" w:hint="eastAsia"/>
        </w:rPr>
        <w:t>施設、定員数</w:t>
      </w:r>
      <w:r w:rsidR="00555FEF">
        <w:rPr>
          <w:rFonts w:ascii="UD デジタル 教科書体 NK-R" w:eastAsia="UD デジタル 教科書体 NK-R" w:hAnsi="ＭＳ 明朝" w:hint="eastAsia"/>
        </w:rPr>
        <w:t>9</w:t>
      </w:r>
      <w:r w:rsidR="00555FEF">
        <w:rPr>
          <w:rFonts w:ascii="UD デジタル 教科書体 NK-R" w:eastAsia="UD デジタル 教科書体 NK-R" w:hAnsi="ＭＳ 明朝"/>
        </w:rPr>
        <w:t>.3</w:t>
      </w:r>
      <w:r w:rsidR="00AD6E1D">
        <w:rPr>
          <w:rFonts w:ascii="UD デジタル 教科書体 NK-R" w:eastAsia="UD デジタル 教科書体 NK-R" w:hAnsi="ＭＳ 明朝" w:hint="eastAsia"/>
        </w:rPr>
        <w:t>万人</w:t>
      </w:r>
      <w:r w:rsidR="00A8706D" w:rsidRPr="00A70EF5">
        <w:rPr>
          <w:rFonts w:ascii="UD デジタル 教科書体 NK-R" w:eastAsia="UD デジタル 教科書体 NK-R" w:hAnsi="ＭＳ 明朝" w:hint="eastAsia"/>
        </w:rPr>
        <w:t>となっています。</w:t>
      </w:r>
    </w:p>
    <w:p w14:paraId="3DD184B8" w14:textId="77777777" w:rsidR="00D41155" w:rsidRDefault="00D41155" w:rsidP="00A70EF5">
      <w:pPr>
        <w:snapToGrid w:val="0"/>
        <w:rPr>
          <w:rFonts w:ascii="UD デジタル 教科書体 NK-R" w:eastAsia="UD デジタル 教科書体 NK-R" w:hAnsi="ＭＳ 明朝"/>
        </w:rPr>
      </w:pPr>
    </w:p>
    <w:p w14:paraId="12A0C655" w14:textId="77777777" w:rsidR="00811AAE" w:rsidRDefault="00811AAE" w:rsidP="006A734C">
      <w:pPr>
        <w:snapToGrid w:val="0"/>
        <w:jc w:val="center"/>
        <w:rPr>
          <w:rFonts w:ascii="UD デジタル 教科書体 NK-R" w:eastAsia="UD デジタル 教科書体 NK-R" w:hAnsi="ＭＳ ゴシック"/>
          <w:b/>
        </w:rPr>
      </w:pPr>
    </w:p>
    <w:p w14:paraId="46AC575E" w14:textId="77777777" w:rsidR="00811AAE" w:rsidRDefault="00811AAE" w:rsidP="006A734C">
      <w:pPr>
        <w:snapToGrid w:val="0"/>
        <w:jc w:val="center"/>
        <w:rPr>
          <w:rFonts w:ascii="UD デジタル 教科書体 NK-R" w:eastAsia="UD デジタル 教科書体 NK-R" w:hAnsi="ＭＳ ゴシック"/>
          <w:b/>
        </w:rPr>
      </w:pPr>
    </w:p>
    <w:p w14:paraId="172050A7" w14:textId="77777777" w:rsidR="00811AAE" w:rsidRDefault="00811AAE" w:rsidP="006A734C">
      <w:pPr>
        <w:snapToGrid w:val="0"/>
        <w:jc w:val="center"/>
        <w:rPr>
          <w:rFonts w:ascii="UD デジタル 教科書体 NK-R" w:eastAsia="UD デジタル 教科書体 NK-R" w:hAnsi="ＭＳ ゴシック"/>
          <w:b/>
        </w:rPr>
      </w:pPr>
    </w:p>
    <w:p w14:paraId="463BEED1" w14:textId="77777777" w:rsidR="00811AAE" w:rsidRDefault="00811AAE" w:rsidP="006A734C">
      <w:pPr>
        <w:snapToGrid w:val="0"/>
        <w:jc w:val="center"/>
        <w:rPr>
          <w:rFonts w:ascii="UD デジタル 教科書体 NK-R" w:eastAsia="UD デジタル 教科書体 NK-R" w:hAnsi="ＭＳ ゴシック"/>
          <w:b/>
        </w:rPr>
      </w:pPr>
    </w:p>
    <w:p w14:paraId="29DD5EBC" w14:textId="4DC2D396" w:rsidR="006A734C" w:rsidRDefault="006A734C" w:rsidP="006A734C">
      <w:pPr>
        <w:snapToGrid w:val="0"/>
        <w:jc w:val="center"/>
        <w:rPr>
          <w:rFonts w:ascii="UD デジタル 教科書体 NK-R" w:eastAsia="UD デジタル 教科書体 NK-R" w:hAnsi="ＭＳ ゴシック"/>
          <w:b/>
        </w:rPr>
      </w:pPr>
      <w:r w:rsidRPr="00AA2B1E">
        <w:rPr>
          <w:rFonts w:ascii="UD デジタル 教科書体 NK-R" w:eastAsia="UD デジタル 教科書体 NK-R" w:hAnsi="ＭＳ ゴシック" w:hint="eastAsia"/>
          <w:b/>
        </w:rPr>
        <w:lastRenderedPageBreak/>
        <w:t>【府内における高齢者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Pr="00AA2B1E">
        <w:rPr>
          <w:rFonts w:ascii="UD デジタル 教科書体 NK-R" w:eastAsia="UD デジタル 教科書体 NK-R" w:hAnsi="ＭＳ ゴシック" w:hint="eastAsia"/>
          <w:b/>
        </w:rPr>
        <w:t>の現状】</w:t>
      </w:r>
    </w:p>
    <w:p w14:paraId="30205C51" w14:textId="72F63DD1" w:rsidR="00DA0744" w:rsidRPr="00A70EF5" w:rsidRDefault="00D97A78" w:rsidP="00DA0744">
      <w:pPr>
        <w:snapToGrid w:val="0"/>
        <w:rPr>
          <w:rFonts w:ascii="UD デジタル 教科書体 NK-R" w:eastAsia="UD デジタル 教科書体 NK-R" w:hAnsi="ＭＳ 明朝"/>
        </w:rPr>
      </w:pPr>
      <w:r w:rsidRPr="00D97A78">
        <w:rPr>
          <w:noProof/>
        </w:rPr>
        <w:drawing>
          <wp:inline distT="0" distB="0" distL="0" distR="0" wp14:anchorId="7F891E98" wp14:editId="6A7F204B">
            <wp:extent cx="6331528" cy="4298787"/>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4736" cy="4300965"/>
                    </a:xfrm>
                    <a:prstGeom prst="rect">
                      <a:avLst/>
                    </a:prstGeom>
                    <a:noFill/>
                    <a:ln>
                      <a:noFill/>
                    </a:ln>
                  </pic:spPr>
                </pic:pic>
              </a:graphicData>
            </a:graphic>
          </wp:inline>
        </w:drawing>
      </w:r>
    </w:p>
    <w:p w14:paraId="7F70E81E" w14:textId="37AC83AE" w:rsidR="006A734C" w:rsidRDefault="006A734C" w:rsidP="006A734C">
      <w:pPr>
        <w:snapToGrid w:val="0"/>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0900C721" w14:textId="371C1BB9" w:rsidR="006A734C" w:rsidRPr="008E1C45" w:rsidRDefault="006A734C" w:rsidP="006A734C">
      <w:pPr>
        <w:snapToGrid w:val="0"/>
        <w:rPr>
          <w:rFonts w:ascii="UD デジタル 教科書体 NK-R" w:eastAsia="UD デジタル 教科書体 NK-R" w:hAnsi="ＭＳ ゴシック"/>
          <w:sz w:val="16"/>
        </w:rPr>
      </w:pPr>
    </w:p>
    <w:p w14:paraId="7DE3EF30" w14:textId="77777777" w:rsidR="006A734C" w:rsidRPr="006C7CCF" w:rsidRDefault="006A734C" w:rsidP="006A734C">
      <w:pPr>
        <w:snapToGrid w:val="0"/>
        <w:rPr>
          <w:rFonts w:ascii="UD デジタル 教科書体 NK-R" w:eastAsia="UD デジタル 教科書体 NK-R" w:hAnsi="ＭＳ 明朝"/>
        </w:rPr>
      </w:pPr>
      <w:r w:rsidRPr="006C7CCF">
        <w:rPr>
          <w:rFonts w:ascii="UD デジタル 教科書体 NK-R" w:eastAsia="UD デジタル 教科書体 NK-R" w:hAnsi="ＭＳ ゴシック" w:hint="eastAsia"/>
          <w:sz w:val="16"/>
        </w:rPr>
        <w:t>（定員数）</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 xml:space="preserve">　</w:t>
      </w:r>
      <w:r>
        <w:rPr>
          <w:rFonts w:ascii="UD デジタル 教科書体 NK-R" w:eastAsia="UD デジタル 教科書体 NK-R" w:hAnsi="ＭＳ ゴシック"/>
          <w:sz w:val="16"/>
        </w:rPr>
        <w:t xml:space="preserve">　　　　　　　　　　　　　　　　　　　　　　　　　　　　　　　　　　　　　　　　　　　　　　　　　　　　　　　　　　　　　　　　　　　　　　　　　　　　　　　　　　　　　　　　　　　　　（</w:t>
      </w:r>
      <w:r>
        <w:rPr>
          <w:rFonts w:ascii="UD デジタル 教科書体 NK-R" w:eastAsia="UD デジタル 教科書体 NK-R" w:hAnsi="ＭＳ ゴシック" w:hint="eastAsia"/>
          <w:sz w:val="16"/>
        </w:rPr>
        <w:t>施設数</w:t>
      </w:r>
      <w:r>
        <w:rPr>
          <w:rFonts w:ascii="UD デジタル 教科書体 NK-R" w:eastAsia="UD デジタル 教科書体 NK-R" w:hAnsi="ＭＳ ゴシック"/>
          <w:sz w:val="16"/>
        </w:rPr>
        <w:t>）</w:t>
      </w:r>
    </w:p>
    <w:p w14:paraId="2C5BF91A" w14:textId="408A0A47" w:rsidR="006A734C" w:rsidRPr="00A70EF5" w:rsidRDefault="004C2393" w:rsidP="006A734C">
      <w:pPr>
        <w:snapToGrid w:val="0"/>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02421DA4" wp14:editId="200C555F">
            <wp:extent cx="6486525" cy="377825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08212" cy="3790882"/>
                    </a:xfrm>
                    <a:prstGeom prst="rect">
                      <a:avLst/>
                    </a:prstGeom>
                    <a:noFill/>
                    <a:ln>
                      <a:noFill/>
                    </a:ln>
                  </pic:spPr>
                </pic:pic>
              </a:graphicData>
            </a:graphic>
          </wp:inline>
        </w:drawing>
      </w:r>
    </w:p>
    <w:p w14:paraId="4E59404D" w14:textId="77777777" w:rsidR="00555FEF" w:rsidRDefault="00555FEF" w:rsidP="00A70EF5">
      <w:pPr>
        <w:snapToGrid w:val="0"/>
        <w:jc w:val="center"/>
        <w:rPr>
          <w:rFonts w:ascii="UD デジタル 教科書体 NK-R" w:eastAsia="UD デジタル 教科書体 NK-R" w:hAnsi="ＭＳ ゴシック"/>
          <w:b/>
        </w:rPr>
      </w:pPr>
    </w:p>
    <w:p w14:paraId="5F702D3D" w14:textId="7F569F64" w:rsidR="004514BB" w:rsidRDefault="000E71DC" w:rsidP="00A70EF5">
      <w:pPr>
        <w:snapToGrid w:val="0"/>
        <w:jc w:val="center"/>
        <w:rPr>
          <w:rFonts w:ascii="UD デジタル 教科書体 NK-R" w:eastAsia="UD デジタル 教科書体 NK-R" w:hAnsi="ＭＳ ゴシック"/>
          <w:b/>
        </w:rPr>
      </w:pPr>
      <w:r>
        <w:rPr>
          <w:rFonts w:ascii="UD デジタル 教科書体 NK-R" w:eastAsia="UD デジタル 教科書体 NK-R" w:hAnsi="ＭＳ ゴシック" w:hint="eastAsia"/>
          <w:b/>
        </w:rPr>
        <w:t>【</w:t>
      </w:r>
      <w:r w:rsidRPr="008C5FD0">
        <w:rPr>
          <w:rFonts w:ascii="UD デジタル 教科書体 NK-R" w:eastAsia="UD デジタル 教科書体 NK-R" w:hAnsi="ＭＳ ゴシック" w:hint="eastAsia"/>
          <w:b/>
        </w:rPr>
        <w:t>圏域</w:t>
      </w:r>
      <w:r w:rsidR="004514BB" w:rsidRPr="008C5FD0">
        <w:rPr>
          <w:rFonts w:ascii="UD デジタル 教科書体 NK-R" w:eastAsia="UD デジタル 教科書体 NK-R" w:hAnsi="ＭＳ ゴシック" w:hint="eastAsia"/>
          <w:b/>
        </w:rPr>
        <w:t>別高齢</w:t>
      </w:r>
      <w:r w:rsidR="004514BB" w:rsidRPr="00AA2B1E">
        <w:rPr>
          <w:rFonts w:ascii="UD デジタル 教科書体 NK-R" w:eastAsia="UD デジタル 教科書体 NK-R" w:hAnsi="ＭＳ ゴシック" w:hint="eastAsia"/>
          <w:b/>
        </w:rPr>
        <w:t>者</w:t>
      </w:r>
      <w:r w:rsidR="007F3A4C">
        <w:rPr>
          <w:rFonts w:ascii="UD デジタル 教科書体 NK-R" w:eastAsia="UD デジタル 教科書体 NK-R" w:hAnsi="ＭＳ ゴシック" w:hint="eastAsia"/>
          <w:b/>
        </w:rPr>
        <w:t>施設</w:t>
      </w:r>
      <w:r w:rsidR="008C55E2">
        <w:rPr>
          <w:rFonts w:ascii="UD デジタル 教科書体 NK-R" w:eastAsia="UD デジタル 教科書体 NK-R" w:hAnsi="ＭＳ ゴシック" w:hint="eastAsia"/>
          <w:b/>
        </w:rPr>
        <w:t>など</w:t>
      </w:r>
      <w:r w:rsidR="004514BB" w:rsidRPr="00AA2B1E">
        <w:rPr>
          <w:rFonts w:ascii="UD デジタル 教科書体 NK-R" w:eastAsia="UD デジタル 教科書体 NK-R" w:hAnsi="ＭＳ ゴシック" w:hint="eastAsia"/>
          <w:b/>
        </w:rPr>
        <w:t>の現状】</w:t>
      </w:r>
    </w:p>
    <w:p w14:paraId="6D847258" w14:textId="296A698E" w:rsidR="00C91E18" w:rsidRPr="00C91E18" w:rsidRDefault="00D41155" w:rsidP="00C91E18">
      <w:pPr>
        <w:wordWrap w:val="0"/>
        <w:snapToGrid w:val="0"/>
        <w:jc w:val="right"/>
        <w:rPr>
          <w:rFonts w:ascii="UD デジタル 教科書体 NK-R" w:eastAsia="UD デジタル 教科書体 NK-R" w:hAnsi="ＭＳ ゴシック"/>
          <w:sz w:val="16"/>
        </w:rPr>
      </w:pPr>
      <w:r>
        <w:rPr>
          <w:rFonts w:ascii="UD デジタル 教科書体 NK-R" w:eastAsia="UD デジタル 教科書体 NK-R" w:hAnsi="ＭＳ ゴシック" w:hint="eastAsia"/>
          <w:sz w:val="16"/>
        </w:rPr>
        <w:t>令和</w:t>
      </w:r>
      <w:r w:rsidR="00555FEF">
        <w:rPr>
          <w:rFonts w:ascii="UD デジタル 教科書体 NK-R" w:eastAsia="UD デジタル 教科書体 NK-R" w:hAnsi="ＭＳ ゴシック" w:hint="eastAsia"/>
          <w:sz w:val="16"/>
        </w:rPr>
        <w:t>５</w:t>
      </w:r>
      <w:r w:rsidR="0049725A">
        <w:rPr>
          <w:rFonts w:ascii="UD デジタル 教科書体 NK-R" w:eastAsia="UD デジタル 教科書体 NK-R" w:hAnsi="ＭＳ ゴシック" w:hint="eastAsia"/>
          <w:sz w:val="16"/>
        </w:rPr>
        <w:t>年</w:t>
      </w:r>
      <w:r w:rsidR="00C91E18" w:rsidRPr="00C91E18">
        <w:rPr>
          <w:rFonts w:ascii="UD デジタル 教科書体 NK-R" w:eastAsia="UD デジタル 教科書体 NK-R" w:hAnsi="ＭＳ ゴシック" w:hint="eastAsia"/>
          <w:sz w:val="16"/>
        </w:rPr>
        <w:t>７</w:t>
      </w:r>
      <w:r w:rsidR="0049725A">
        <w:rPr>
          <w:rFonts w:ascii="UD デジタル 教科書体 NK-R" w:eastAsia="UD デジタル 教科書体 NK-R" w:hAnsi="ＭＳ ゴシック" w:hint="eastAsia"/>
          <w:sz w:val="16"/>
        </w:rPr>
        <w:t>月</w:t>
      </w:r>
      <w:r w:rsidR="00C91E18">
        <w:rPr>
          <w:rFonts w:ascii="UD デジタル 教科書体 NK-R" w:eastAsia="UD デジタル 教科書体 NK-R" w:hAnsi="ＭＳ ゴシック" w:hint="eastAsia"/>
          <w:sz w:val="16"/>
        </w:rPr>
        <w:t xml:space="preserve">　</w:t>
      </w:r>
    </w:p>
    <w:p w14:paraId="0D239D79" w14:textId="54AB0831" w:rsidR="00AB3AFF" w:rsidRDefault="00823B17" w:rsidP="00983EC5">
      <w:pPr>
        <w:snapToGrid w:val="0"/>
        <w:jc w:val="center"/>
      </w:pPr>
      <w:r w:rsidRPr="00823B17">
        <w:rPr>
          <w:noProof/>
        </w:rPr>
        <w:drawing>
          <wp:inline distT="0" distB="0" distL="0" distR="0" wp14:anchorId="3FBBB400" wp14:editId="553EC333">
            <wp:extent cx="6479540" cy="187569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4392" cy="1879991"/>
                    </a:xfrm>
                    <a:prstGeom prst="rect">
                      <a:avLst/>
                    </a:prstGeom>
                    <a:noFill/>
                    <a:ln>
                      <a:noFill/>
                    </a:ln>
                  </pic:spPr>
                </pic:pic>
              </a:graphicData>
            </a:graphic>
          </wp:inline>
        </w:drawing>
      </w:r>
    </w:p>
    <w:p w14:paraId="2A5CD60B" w14:textId="77777777" w:rsidR="0049725A" w:rsidRDefault="0049725A" w:rsidP="00DA0744">
      <w:pPr>
        <w:snapToGrid w:val="0"/>
        <w:jc w:val="left"/>
        <w:rPr>
          <w:rFonts w:ascii="UD デジタル 教科書体 NK-R" w:eastAsia="UD デジタル 教科書体 NK-R" w:hAnsi="ＭＳ ゴシック"/>
          <w:sz w:val="16"/>
        </w:rPr>
      </w:pPr>
      <w:r w:rsidRPr="008E1C45">
        <w:rPr>
          <w:rFonts w:ascii="UD デジタル 教科書体 NK-R" w:eastAsia="UD デジタル 教科書体 NK-R" w:hAnsi="ＭＳ ゴシック" w:hint="eastAsia"/>
          <w:sz w:val="16"/>
        </w:rPr>
        <w:t>※大阪府調べ</w:t>
      </w:r>
    </w:p>
    <w:p w14:paraId="1AE2DAD2" w14:textId="77777777" w:rsidR="00555FEF" w:rsidRDefault="00555FEF" w:rsidP="00A70EF5">
      <w:pPr>
        <w:snapToGrid w:val="0"/>
        <w:rPr>
          <w:rFonts w:ascii="UD デジタル 教科書体 NK-R" w:eastAsia="UD デジタル 教科書体 NK-R" w:hAnsi="ＭＳ ゴシック"/>
          <w:b/>
          <w:sz w:val="28"/>
        </w:rPr>
      </w:pPr>
    </w:p>
    <w:p w14:paraId="40D24F61" w14:textId="77777777" w:rsidR="00555FEF" w:rsidRDefault="00555FEF" w:rsidP="00A70EF5">
      <w:pPr>
        <w:snapToGrid w:val="0"/>
        <w:rPr>
          <w:rFonts w:ascii="UD デジタル 教科書体 NK-R" w:eastAsia="UD デジタル 教科書体 NK-R" w:hAnsi="ＭＳ ゴシック"/>
          <w:b/>
          <w:sz w:val="28"/>
        </w:rPr>
      </w:pPr>
    </w:p>
    <w:p w14:paraId="114F78F8" w14:textId="77777777" w:rsidR="00811AAE" w:rsidRDefault="00811AAE" w:rsidP="00A70EF5">
      <w:pPr>
        <w:snapToGrid w:val="0"/>
        <w:rPr>
          <w:rFonts w:ascii="UD デジタル 教科書体 NK-R" w:eastAsia="UD デジタル 教科書体 NK-R" w:hAnsi="ＭＳ ゴシック"/>
          <w:b/>
          <w:sz w:val="28"/>
        </w:rPr>
      </w:pPr>
      <w:r>
        <w:rPr>
          <w:rFonts w:ascii="UD デジタル 教科書体 NK-R" w:eastAsia="UD デジタル 教科書体 NK-R" w:hAnsi="ＭＳ ゴシック"/>
          <w:b/>
          <w:sz w:val="28"/>
        </w:rPr>
        <w:br w:type="page"/>
      </w:r>
    </w:p>
    <w:p w14:paraId="468C287B" w14:textId="09D02606" w:rsidR="00AB3AFF" w:rsidRPr="00166831" w:rsidRDefault="00AE2333" w:rsidP="00A70EF5">
      <w:pPr>
        <w:snapToGrid w:val="0"/>
        <w:rPr>
          <w:rFonts w:ascii="UD デジタル 教科書体 NK-R" w:eastAsia="UD デジタル 教科書体 NK-R" w:hAnsi="ＭＳ ゴシック"/>
          <w:b/>
          <w:sz w:val="28"/>
        </w:rPr>
      </w:pPr>
      <w:r w:rsidRPr="00166831">
        <w:rPr>
          <w:rFonts w:ascii="UD デジタル 教科書体 NK-R" w:eastAsia="UD デジタル 教科書体 NK-R" w:hAnsi="ＭＳ ゴシック" w:hint="eastAsia"/>
          <w:b/>
          <w:sz w:val="28"/>
        </w:rPr>
        <w:lastRenderedPageBreak/>
        <w:t>第２</w:t>
      </w:r>
      <w:r w:rsidR="00AB3AFF" w:rsidRPr="00166831">
        <w:rPr>
          <w:rFonts w:ascii="UD デジタル 教科書体 NK-R" w:eastAsia="UD デジタル 教科書体 NK-R" w:hAnsi="ＭＳ ゴシック" w:hint="eastAsia"/>
          <w:b/>
          <w:sz w:val="28"/>
        </w:rPr>
        <w:t xml:space="preserve">節　</w:t>
      </w:r>
      <w:r w:rsidRPr="00166831">
        <w:rPr>
          <w:rFonts w:ascii="UD デジタル 教科書体 NK-R" w:eastAsia="UD デジタル 教科書体 NK-R" w:hAnsi="ＭＳ ゴシック" w:hint="eastAsia"/>
          <w:b/>
          <w:sz w:val="28"/>
        </w:rPr>
        <w:t>めざすべき方向性</w:t>
      </w:r>
    </w:p>
    <w:p w14:paraId="09F9D147" w14:textId="77777777" w:rsidR="00AB3AFF" w:rsidRPr="00166831" w:rsidRDefault="00D450BF" w:rsidP="00A70EF5">
      <w:pPr>
        <w:snapToGrid w:val="0"/>
        <w:rPr>
          <w:rFonts w:ascii="UD デジタル 教科書体 NK-R" w:eastAsia="UD デジタル 教科書体 NK-R" w:hAnsi="ＭＳ ゴシック"/>
          <w:b/>
        </w:rPr>
      </w:pPr>
      <w:r w:rsidRPr="00166831">
        <w:rPr>
          <w:rFonts w:ascii="UD デジタル 教科書体 NK-R" w:eastAsia="UD デジタル 教科書体 NK-R" w:hAnsi="ＭＳ ゴシック" w:hint="eastAsia"/>
          <w:b/>
          <w:noProof/>
          <w:sz w:val="28"/>
        </w:rPr>
        <mc:AlternateContent>
          <mc:Choice Requires="wps">
            <w:drawing>
              <wp:anchor distT="4294967295" distB="4294967295" distL="114300" distR="114300" simplePos="0" relativeHeight="251627008" behindDoc="0" locked="0" layoutInCell="1" allowOverlap="1" wp14:anchorId="7275BAE8" wp14:editId="29905968">
                <wp:simplePos x="0" y="0"/>
                <wp:positionH relativeFrom="column">
                  <wp:posOffset>-12065</wp:posOffset>
                </wp:positionH>
                <wp:positionV relativeFrom="paragraph">
                  <wp:posOffset>1269</wp:posOffset>
                </wp:positionV>
                <wp:extent cx="6477000" cy="0"/>
                <wp:effectExtent l="0" t="38100" r="38100" b="38100"/>
                <wp:wrapNone/>
                <wp:docPr id="38" name="直線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19050" cmpd="thinThick">
                          <a:solidFill>
                            <a:srgbClr val="000000"/>
                          </a:solidFill>
                          <a:round/>
                          <a:headEnd/>
                          <a:tailEnd type="oval"/>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75F7DCB" id="直線コネクタ 28"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pt" to="509.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" strokeweight="1.5pt">
                <v:stroke endarrow="oval" linestyle="thinThick"/>
              </v:line>
            </w:pict>
          </mc:Fallback>
        </mc:AlternateContent>
      </w:r>
    </w:p>
    <w:p w14:paraId="4FDE350F" w14:textId="77777777" w:rsidR="00AE2333" w:rsidRPr="00166831" w:rsidRDefault="00AE2333" w:rsidP="00A70EF5">
      <w:pPr>
        <w:numPr>
          <w:ilvl w:val="0"/>
          <w:numId w:val="16"/>
        </w:numPr>
        <w:snapToGrid w:val="0"/>
        <w:rPr>
          <w:rFonts w:ascii="UD デジタル 教科書体 NK-R" w:eastAsia="UD デジタル 教科書体 NK-R" w:hAnsi="ＭＳ 明朝"/>
          <w:b/>
        </w:rPr>
      </w:pPr>
      <w:r w:rsidRPr="00166831">
        <w:rPr>
          <w:rFonts w:ascii="UD デジタル 教科書体 NK-R" w:eastAsia="UD デジタル 教科書体 NK-R" w:hAnsi="ＭＳ 明朝" w:hint="eastAsia"/>
          <w:b/>
        </w:rPr>
        <w:t>計画の基本理念</w:t>
      </w:r>
    </w:p>
    <w:p w14:paraId="1AA656FE" w14:textId="47C101C8" w:rsidR="00D54961" w:rsidRPr="007A2531" w:rsidRDefault="00D54961" w:rsidP="00B20DD8">
      <w:pPr>
        <w:snapToGrid w:val="0"/>
        <w:ind w:firstLineChars="100" w:firstLine="227"/>
        <w:rPr>
          <w:rFonts w:ascii="UD デジタル 教科書体 NK-R" w:eastAsia="UD デジタル 教科書体 NK-R" w:hAnsi="ＭＳ ゴシック"/>
        </w:rPr>
      </w:pPr>
      <w:r w:rsidRPr="00166831">
        <w:rPr>
          <w:rFonts w:ascii="UD デジタル 教科書体 NK-R" w:eastAsia="UD デジタル 教科書体 NK-R" w:hAnsi="ＭＳ ゴシック" w:hint="eastAsia"/>
        </w:rPr>
        <w:t>大阪府では、介護保険法及び老人福祉法の基本的理念を踏まえ、第１章第１節「計画策定の趣旨」に基づき</w:t>
      </w:r>
      <w:r w:rsidR="001561B5">
        <w:rPr>
          <w:rFonts w:ascii="UD デジタル 教科書体 NK-R" w:eastAsia="UD デジタル 教科書体 NK-R" w:hAnsi="ＭＳ ゴシック" w:hint="eastAsia"/>
        </w:rPr>
        <w:t>、</w:t>
      </w:r>
      <w:r w:rsidR="00AC0EC3">
        <w:rPr>
          <w:rFonts w:ascii="UD デジタル 教科書体 NK-R" w:eastAsia="UD デジタル 教科書体 NK-R" w:hAnsi="ＭＳ ゴシック" w:hint="eastAsia"/>
        </w:rPr>
        <w:t>これまでの計画でも掲げてきた</w:t>
      </w:r>
      <w:r w:rsidR="001561B5">
        <w:rPr>
          <w:rFonts w:ascii="UD デジタル 教科書体 NK-R" w:eastAsia="UD デジタル 教科書体 NK-R" w:hAnsi="ＭＳ ゴシック" w:hint="eastAsia"/>
        </w:rPr>
        <w:t>「みんなで支え　地域で支え</w:t>
      </w:r>
      <w:r w:rsidR="00D71B76">
        <w:rPr>
          <w:rFonts w:ascii="UD デジタル 教科書体 NK-R" w:eastAsia="UD デジタル 教科書体 NK-R" w:hAnsi="ＭＳ ゴシック" w:hint="eastAsia"/>
        </w:rPr>
        <w:t>る</w:t>
      </w:r>
      <w:r w:rsidR="001561B5">
        <w:rPr>
          <w:rFonts w:ascii="UD デジタル 教科書体 NK-R" w:eastAsia="UD デジタル 教科書体 NK-R" w:hAnsi="ＭＳ ゴシック" w:hint="eastAsia"/>
        </w:rPr>
        <w:t xml:space="preserve">　高齢社会」の実現に</w:t>
      </w:r>
      <w:r w:rsidR="001561B5" w:rsidRPr="007A2531">
        <w:rPr>
          <w:rFonts w:ascii="UD デジタル 教科書体 NK-R" w:eastAsia="UD デジタル 教科書体 NK-R" w:hAnsi="ＭＳ ゴシック" w:hint="eastAsia"/>
        </w:rPr>
        <w:t>向け</w:t>
      </w:r>
      <w:r w:rsidRPr="007A2531">
        <w:rPr>
          <w:rFonts w:ascii="UD デジタル 教科書体 NK-R" w:eastAsia="UD デジタル 教科書体 NK-R" w:hAnsi="ＭＳ ゴシック" w:hint="eastAsia"/>
        </w:rPr>
        <w:t>、以下の基本理念に立脚して施策を展開します。</w:t>
      </w:r>
    </w:p>
    <w:p w14:paraId="7A64203E" w14:textId="3CD8072E" w:rsidR="00D54961" w:rsidRPr="007A2531" w:rsidRDefault="00D54961" w:rsidP="00A70EF5">
      <w:pPr>
        <w:snapToGrid w:val="0"/>
        <w:rPr>
          <w:rFonts w:ascii="UD デジタル 教科書体 NK-R" w:eastAsia="UD デジタル 教科書体 NK-R" w:hAnsi="ＭＳ ゴシック"/>
          <w:b/>
        </w:rPr>
      </w:pPr>
      <w:r w:rsidRPr="007A2531">
        <w:rPr>
          <w:rFonts w:ascii="UD デジタル 教科書体 NK-R" w:eastAsia="UD デジタル 教科書体 NK-R" w:hAnsi="ＭＳ ゴシック" w:hint="eastAsia"/>
          <w:b/>
        </w:rPr>
        <w:t>（１）人権の尊重</w:t>
      </w:r>
    </w:p>
    <w:p w14:paraId="6E35DFC9" w14:textId="77777777" w:rsidR="00B6702C" w:rsidRPr="007A2531" w:rsidRDefault="00D54961"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「大阪府人権尊重の社会づくり条例」を踏まえ、同和問題や障がい者、在日外国人、</w:t>
      </w:r>
      <w:r w:rsidR="008707B5" w:rsidRPr="007A2531">
        <w:rPr>
          <w:rFonts w:ascii="UD デジタル 教科書体 NK-R" w:eastAsia="UD デジタル 教科書体 NK-R" w:hAnsi="ＭＳ ゴシック" w:hint="eastAsia"/>
        </w:rPr>
        <w:t>ハンセン病回復者やその家族</w:t>
      </w:r>
      <w:r w:rsidRPr="007A2531">
        <w:rPr>
          <w:rFonts w:ascii="UD デジタル 教科書体 NK-R" w:eastAsia="UD デジタル 教科書体 NK-R" w:hAnsi="ＭＳ ゴシック" w:hint="eastAsia"/>
        </w:rPr>
        <w:t>、性的マイノリティ等に係る人権上の諸問題を十分考慮し、全ての高齢者の人権を尊重するという視点が重要です。</w:t>
      </w:r>
    </w:p>
    <w:p w14:paraId="23D70633" w14:textId="77777777" w:rsidR="00B6702C" w:rsidRPr="00AA2B1E" w:rsidRDefault="00B6702C" w:rsidP="008E7DFA">
      <w:pPr>
        <w:snapToGrid w:val="0"/>
        <w:ind w:firstLineChars="100" w:firstLine="227"/>
        <w:rPr>
          <w:rFonts w:ascii="UD デジタル 教科書体 NK-R" w:eastAsia="UD デジタル 教科書体 NK-R" w:hAnsi="ＭＳ ゴシック"/>
        </w:rPr>
      </w:pPr>
      <w:r w:rsidRPr="007A2531">
        <w:rPr>
          <w:rFonts w:ascii="UD デジタル 教科書体 NK-R" w:eastAsia="UD デジタル 教科書体 NK-R" w:hAnsi="ＭＳ ゴシック" w:hint="eastAsia"/>
        </w:rPr>
        <w:t>本計画では、障がいの有無や程度、心身の状況、人生経験、社会環境等、高齢者一人ひとりの多様な状況に応じ、個性を尊重し、高齢者が主体的に、必要な時に必要</w:t>
      </w:r>
      <w:r w:rsidRPr="00AA2B1E">
        <w:rPr>
          <w:rFonts w:ascii="UD デジタル 教科書体 NK-R" w:eastAsia="UD デジタル 教科書体 NK-R" w:hAnsi="ＭＳ ゴシック" w:hint="eastAsia"/>
        </w:rPr>
        <w:t>な所で、必要な情報や支援を利用できるよう、施策のあらゆる場面において、きめ細かな取組みを推進します。</w:t>
      </w:r>
    </w:p>
    <w:p w14:paraId="58ADAD64" w14:textId="77777777" w:rsidR="00D54961" w:rsidRPr="00166831" w:rsidRDefault="00D54961" w:rsidP="001561B5">
      <w:pPr>
        <w:snapToGrid w:val="0"/>
        <w:ind w:firstLineChars="100" w:firstLine="227"/>
        <w:rPr>
          <w:rFonts w:ascii="UD デジタル 教科書体 NK-R" w:eastAsia="UD デジタル 教科書体 NK-R" w:hAnsi="ＭＳ ゴシック"/>
        </w:rPr>
      </w:pPr>
      <w:r w:rsidRPr="00AA2B1E">
        <w:rPr>
          <w:rFonts w:ascii="UD デジタル 教科書体 NK-R" w:eastAsia="UD デジタル 教科書体 NK-R" w:hAnsi="ＭＳ ゴシック" w:hint="eastAsia"/>
        </w:rPr>
        <w:t>個人情報の収集及び提供に当たっては、個人情報の保護に関する法律、特定の個人を識別するための番号の利用等に関する法律、大阪府個人情報保護条例、国の「医療・介護</w:t>
      </w:r>
      <w:r w:rsidRPr="00166831">
        <w:rPr>
          <w:rFonts w:ascii="UD デジタル 教科書体 NK-R" w:eastAsia="UD デジタル 教科書体 NK-R" w:hAnsi="ＭＳ ゴシック" w:hint="eastAsia"/>
        </w:rPr>
        <w:t>関係事業者における個人情報の適切な取扱いのためのガイダンス」（平成</w:t>
      </w:r>
      <w:r w:rsidR="007138A0">
        <w:rPr>
          <w:rFonts w:ascii="UD デジタル 教科書体 NK-R" w:eastAsia="UD デジタル 教科書体 NK-R" w:hAnsi="ＭＳ ゴシック" w:hint="eastAsia"/>
        </w:rPr>
        <w:t>２９</w:t>
      </w:r>
      <w:r w:rsidRPr="00166831">
        <w:rPr>
          <w:rFonts w:ascii="UD デジタル 教科書体 NK-R" w:eastAsia="UD デジタル 教科書体 NK-R" w:hAnsi="ＭＳ ゴシック" w:hint="eastAsia"/>
        </w:rPr>
        <w:t>年</w:t>
      </w:r>
      <w:r w:rsidR="007138A0">
        <w:rPr>
          <w:rFonts w:ascii="UD デジタル 教科書体 NK-R" w:eastAsia="UD デジタル 教科書体 NK-R" w:hAnsi="ＭＳ ゴシック" w:hint="eastAsia"/>
        </w:rPr>
        <w:t>４</w:t>
      </w:r>
      <w:r w:rsidRPr="00166831">
        <w:rPr>
          <w:rFonts w:ascii="UD デジタル 教科書体 NK-R" w:eastAsia="UD デジタル 教科書体 NK-R" w:hAnsi="ＭＳ ゴシック" w:hint="eastAsia"/>
        </w:rPr>
        <w:t>月）を踏まえ、市町村と関係機関（者）間の個人情報を収集・提供する場合のルールを策定するよう取り組みます。</w:t>
      </w:r>
    </w:p>
    <w:p w14:paraId="19E1ACC6" w14:textId="278FE30F" w:rsidR="00D54961" w:rsidRDefault="00D54961" w:rsidP="00A70EF5">
      <w:pPr>
        <w:snapToGrid w:val="0"/>
        <w:rPr>
          <w:rFonts w:ascii="UD デジタル 教科書体 NK-R" w:eastAsia="UD デジタル 教科書体 NK-R" w:hAnsi="ＭＳ ゴシック"/>
        </w:rPr>
      </w:pPr>
    </w:p>
    <w:p w14:paraId="56066CFF" w14:textId="0A08098C" w:rsidR="00925977" w:rsidRPr="007472EE" w:rsidRDefault="00925977" w:rsidP="00A70EF5">
      <w:pPr>
        <w:snapToGrid w:val="0"/>
        <w:rPr>
          <w:rFonts w:ascii="UD デジタル 教科書体 NK-R" w:eastAsia="UD デジタル 教科書体 NK-R" w:hAnsi="ＭＳ ゴシック"/>
          <w:b/>
        </w:rPr>
      </w:pPr>
      <w:r w:rsidRPr="007472EE">
        <w:rPr>
          <w:rFonts w:ascii="UD デジタル 教科書体 NK-R" w:eastAsia="UD デジタル 教科書体 NK-R" w:hAnsi="ＭＳ ゴシック" w:hint="eastAsia"/>
          <w:b/>
        </w:rPr>
        <w:t>(</w:t>
      </w:r>
      <w:r w:rsidRPr="007472EE">
        <w:rPr>
          <w:rFonts w:ascii="UD デジタル 教科書体 NK-R" w:eastAsia="UD デジタル 教科書体 NK-R" w:hAnsi="ＭＳ ゴシック"/>
          <w:b/>
        </w:rPr>
        <w:t>2)</w:t>
      </w:r>
      <w:r w:rsidRPr="007472EE">
        <w:rPr>
          <w:rFonts w:ascii="UD デジタル 教科書体 NK-R" w:eastAsia="UD デジタル 教科書体 NK-R" w:hAnsi="ＭＳ ゴシック" w:hint="eastAsia"/>
          <w:b/>
        </w:rPr>
        <w:t>高齢者の健全で安らかな生活の保障</w:t>
      </w:r>
    </w:p>
    <w:p w14:paraId="2E643FAC" w14:textId="2C9F67B4" w:rsidR="00FE1BD4" w:rsidRDefault="009E2920"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高齢者は、多年にわたり社会の進展に寄与した</w:t>
      </w:r>
      <w:r w:rsidR="006D5D42">
        <w:rPr>
          <w:rFonts w:ascii="UD デジタル 教科書体 NK-R" w:eastAsia="UD デジタル 教科書体 NK-R" w:hAnsi="ＭＳ ゴシック" w:hint="eastAsia"/>
        </w:rPr>
        <w:t>者</w:t>
      </w:r>
      <w:r w:rsidR="00E17F50">
        <w:rPr>
          <w:rFonts w:ascii="UD デジタル 教科書体 NK-R" w:eastAsia="UD デジタル 教科書体 NK-R" w:hAnsi="ＭＳ ゴシック" w:hint="eastAsia"/>
        </w:rPr>
        <w:t>として</w:t>
      </w:r>
      <w:r>
        <w:rPr>
          <w:rFonts w:ascii="UD デジタル 教科書体 NK-R" w:eastAsia="UD デジタル 教科書体 NK-R" w:hAnsi="ＭＳ ゴシック" w:hint="eastAsia"/>
        </w:rPr>
        <w:t>、</w:t>
      </w:r>
      <w:r w:rsidR="00FE1BD4" w:rsidRPr="00FE1BD4">
        <w:rPr>
          <w:rFonts w:ascii="UD デジタル 教科書体 NK-R" w:eastAsia="UD デジタル 教科書体 NK-R" w:hAnsi="ＭＳ ゴシック" w:hint="eastAsia"/>
        </w:rPr>
        <w:t>かつ、豊富な知識と経験を有する者として敬愛されるとともに、生きがいを持てる健全で安らかな生活を保障</w:t>
      </w:r>
      <w:r w:rsidR="00681083">
        <w:rPr>
          <w:rFonts w:ascii="UD デジタル 教科書体 NK-R" w:eastAsia="UD デジタル 教科書体 NK-R" w:hAnsi="ＭＳ ゴシック" w:hint="eastAsia"/>
        </w:rPr>
        <w:t>されることが重要です。</w:t>
      </w:r>
    </w:p>
    <w:p w14:paraId="271E93A4" w14:textId="24617AA9"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そのため、施策の推進にあたっては、</w:t>
      </w:r>
      <w:r w:rsidRPr="006D5D42">
        <w:rPr>
          <w:rFonts w:ascii="UD デジタル 教科書体 NK-R" w:eastAsia="UD デジタル 教科書体 NK-R" w:hAnsi="ＭＳ ゴシック" w:hint="eastAsia"/>
        </w:rPr>
        <w:t>「支える側」</w:t>
      </w:r>
      <w:r w:rsidR="00843E12">
        <w:rPr>
          <w:rFonts w:ascii="UD デジタル 教科書体 NK-R" w:eastAsia="UD デジタル 教科書体 NK-R" w:hAnsi="ＭＳ ゴシック" w:hint="eastAsia"/>
        </w:rPr>
        <w:t>と</w:t>
      </w:r>
      <w:r w:rsidRPr="006D5D42">
        <w:rPr>
          <w:rFonts w:ascii="UD デジタル 教科書体 NK-R" w:eastAsia="UD デジタル 教科書体 NK-R" w:hAnsi="ＭＳ ゴシック" w:hint="eastAsia"/>
        </w:rPr>
        <w:t>「支えられる側」という画一的な関係ではなく、支え、支えられる関係性があること、高齢者をはじめ様々な方の居場所と出番がある地域(コミュニティ)を作ること</w:t>
      </w:r>
      <w:r w:rsidR="00681083">
        <w:rPr>
          <w:rFonts w:ascii="UD デジタル 教科書体 NK-R" w:eastAsia="UD デジタル 教科書体 NK-R" w:hAnsi="ＭＳ ゴシック" w:hint="eastAsia"/>
        </w:rPr>
        <w:t>を念頭に</w:t>
      </w:r>
      <w:r w:rsidRPr="006D5D42">
        <w:rPr>
          <w:rFonts w:ascii="UD デジタル 教科書体 NK-R" w:eastAsia="UD デジタル 教科書体 NK-R" w:hAnsi="ＭＳ ゴシック" w:hint="eastAsia"/>
        </w:rPr>
        <w:t>、公的機関だけでなく民間も含めた関係機関</w:t>
      </w:r>
      <w:r w:rsidR="00681083">
        <w:rPr>
          <w:rFonts w:ascii="UD デジタル 教科書体 NK-R" w:eastAsia="UD デジタル 教科書体 NK-R" w:hAnsi="ＭＳ ゴシック" w:hint="eastAsia"/>
        </w:rPr>
        <w:t>の</w:t>
      </w:r>
      <w:r w:rsidRPr="006D5D42">
        <w:rPr>
          <w:rFonts w:ascii="UD デジタル 教科書体 NK-R" w:eastAsia="UD デジタル 教科書体 NK-R" w:hAnsi="ＭＳ ゴシック" w:hint="eastAsia"/>
        </w:rPr>
        <w:t>連携・協働</w:t>
      </w:r>
      <w:r w:rsidR="00681083">
        <w:rPr>
          <w:rFonts w:ascii="UD デジタル 教科書体 NK-R" w:eastAsia="UD デジタル 教科書体 NK-R" w:hAnsi="ＭＳ ゴシック" w:hint="eastAsia"/>
        </w:rPr>
        <w:t>により、高齢者の</w:t>
      </w:r>
      <w:r>
        <w:rPr>
          <w:rFonts w:ascii="UD デジタル 教科書体 NK-R" w:eastAsia="UD デジタル 教科書体 NK-R" w:hAnsi="ＭＳ ゴシック" w:hint="eastAsia"/>
        </w:rPr>
        <w:t>多様な社会参加が進むよう、取り組んでいきます。</w:t>
      </w:r>
    </w:p>
    <w:p w14:paraId="04E47292" w14:textId="0B245E7D" w:rsidR="006D5D42" w:rsidRDefault="006D5D42" w:rsidP="00A70EF5">
      <w:pPr>
        <w:snapToGrid w:val="0"/>
        <w:rPr>
          <w:rFonts w:ascii="UD デジタル 教科書体 NK-R" w:eastAsia="UD デジタル 教科書体 NK-R" w:hAnsi="ＭＳ ゴシック"/>
        </w:rPr>
      </w:pPr>
      <w:r>
        <w:rPr>
          <w:rFonts w:ascii="UD デジタル 教科書体 NK-R" w:eastAsia="UD デジタル 教科書体 NK-R" w:hAnsi="ＭＳ ゴシック" w:hint="eastAsia"/>
        </w:rPr>
        <w:t xml:space="preserve">　また、</w:t>
      </w:r>
      <w:r w:rsidR="002138AC">
        <w:rPr>
          <w:rFonts w:ascii="UD デジタル 教科書体 NK-R" w:eastAsia="UD デジタル 教科書体 NK-R" w:hAnsi="ＭＳ ゴシック" w:hint="eastAsia"/>
        </w:rPr>
        <w:t>孤独</w:t>
      </w:r>
      <w:r w:rsidR="00770583">
        <w:rPr>
          <w:rFonts w:ascii="UD デジタル 教科書体 NK-R" w:eastAsia="UD デジタル 教科書体 NK-R" w:hAnsi="ＭＳ ゴシック" w:hint="eastAsia"/>
        </w:rPr>
        <w:t>・</w:t>
      </w:r>
      <w:r w:rsidR="002138AC">
        <w:rPr>
          <w:rFonts w:ascii="UD デジタル 教科書体 NK-R" w:eastAsia="UD デジタル 教科書体 NK-R" w:hAnsi="ＭＳ ゴシック" w:hint="eastAsia"/>
        </w:rPr>
        <w:t>孤立の</w:t>
      </w:r>
      <w:r w:rsidR="00674F4A">
        <w:rPr>
          <w:rFonts w:ascii="UD デジタル 教科書体 NK-R" w:eastAsia="UD デジタル 教科書体 NK-R" w:hAnsi="ＭＳ ゴシック" w:hint="eastAsia"/>
        </w:rPr>
        <w:t>問題</w:t>
      </w:r>
      <w:r w:rsidR="002138AC">
        <w:rPr>
          <w:rFonts w:ascii="UD デジタル 教科書体 NK-R" w:eastAsia="UD デジタル 教科書体 NK-R" w:hAnsi="ＭＳ ゴシック" w:hint="eastAsia"/>
        </w:rPr>
        <w:t>を含め、</w:t>
      </w:r>
      <w:r w:rsidR="00FE1BD4">
        <w:rPr>
          <w:rFonts w:ascii="UD デジタル 教科書体 NK-R" w:eastAsia="UD デジタル 教科書体 NK-R" w:hAnsi="ＭＳ ゴシック" w:hint="eastAsia"/>
        </w:rPr>
        <w:t>高齢者が</w:t>
      </w:r>
      <w:r w:rsidR="00681083">
        <w:rPr>
          <w:rFonts w:ascii="UD デジタル 教科書体 NK-R" w:eastAsia="UD デジタル 教科書体 NK-R" w:hAnsi="ＭＳ ゴシック" w:hint="eastAsia"/>
        </w:rPr>
        <w:t>抱える複合的な課題に対応する包括的な支援体制を構築し、</w:t>
      </w:r>
      <w:r>
        <w:rPr>
          <w:rFonts w:ascii="UD デジタル 教科書体 NK-R" w:eastAsia="UD デジタル 教科書体 NK-R" w:hAnsi="ＭＳ ゴシック" w:hint="eastAsia"/>
        </w:rPr>
        <w:t>高齢者の心身の健康の保持及び生活の安定のために必要な取組みを進めていきます。</w:t>
      </w:r>
    </w:p>
    <w:p w14:paraId="7ACAA6CB" w14:textId="77777777" w:rsidR="00925977" w:rsidRPr="00674F4A" w:rsidRDefault="00925977" w:rsidP="00A70EF5">
      <w:pPr>
        <w:snapToGrid w:val="0"/>
        <w:rPr>
          <w:rFonts w:ascii="UD デジタル 教科書体 NK-R" w:eastAsia="UD デジタル 教科書体 NK-R" w:hAnsi="ＭＳ ゴシック"/>
        </w:rPr>
      </w:pPr>
    </w:p>
    <w:p w14:paraId="01ADDA6F" w14:textId="67183206" w:rsidR="00356BC3" w:rsidRPr="00682EB5" w:rsidRDefault="00356BC3" w:rsidP="00356BC3">
      <w:pPr>
        <w:snapToGrid w:val="0"/>
        <w:rPr>
          <w:rFonts w:ascii="UD デジタル 教科書体 NK-R" w:eastAsia="UD デジタル 教科書体 NK-R" w:hAnsi="ＭＳ ゴシック"/>
          <w:b/>
        </w:rPr>
      </w:pPr>
      <w:r w:rsidRPr="00682EB5">
        <w:rPr>
          <w:rFonts w:ascii="UD デジタル 教科書体 NK-R" w:eastAsia="UD デジタル 教科書体 NK-R" w:hAnsi="ＭＳ ゴシック" w:hint="eastAsia"/>
          <w:b/>
        </w:rPr>
        <w:t>(</w:t>
      </w:r>
      <w:r w:rsidR="00610E09">
        <w:rPr>
          <w:rFonts w:ascii="UD デジタル 教科書体 NK-R" w:eastAsia="UD デジタル 教科書体 NK-R" w:hAnsi="ＭＳ ゴシック"/>
          <w:b/>
        </w:rPr>
        <w:t>3</w:t>
      </w:r>
      <w:r w:rsidRPr="00682EB5">
        <w:rPr>
          <w:rFonts w:ascii="UD デジタル 教科書体 NK-R" w:eastAsia="UD デジタル 教科書体 NK-R" w:hAnsi="ＭＳ ゴシック" w:hint="eastAsia"/>
          <w:b/>
        </w:rPr>
        <w:t>)高齢者の自立と尊厳の保持</w:t>
      </w:r>
    </w:p>
    <w:p w14:paraId="05A19823" w14:textId="225F449E" w:rsidR="00356BC3" w:rsidRDefault="00356BC3" w:rsidP="00356BC3">
      <w:pPr>
        <w:snapToGrid w:val="0"/>
        <w:rPr>
          <w:rFonts w:ascii="UD デジタル 教科書体 NK-R" w:eastAsia="UD デジタル 教科書体 NK-R" w:hAnsi="ＭＳ ゴシック"/>
        </w:rPr>
      </w:pPr>
      <w:r w:rsidRPr="00682EB5">
        <w:rPr>
          <w:rFonts w:ascii="UD デジタル 教科書体 NK-R" w:eastAsia="UD デジタル 教科書体 NK-R" w:hAnsi="ＭＳ ゴシック" w:hint="eastAsia"/>
        </w:rPr>
        <w:t xml:space="preserve">　　高齢者が要介護状態になっても、自分の意思で自分らしい生活を営むことを可能とする「高齢者の自立と尊厳を支えるケア」を確立することが重要であることを踏まえ、可能な限り住み慣れた地域において、継続して日常生活を営むことができるよう、</w:t>
      </w:r>
      <w:r w:rsidR="00936137">
        <w:rPr>
          <w:rFonts w:ascii="UD デジタル 教科書体 NK-R" w:eastAsia="UD デジタル 教科書体 NK-R" w:hAnsi="ＭＳ ゴシック" w:hint="eastAsia"/>
        </w:rPr>
        <w:t>必要な医療・介護の適時、適切なサービス提供</w:t>
      </w:r>
      <w:r w:rsidR="00A66D7B">
        <w:rPr>
          <w:rFonts w:ascii="UD デジタル 教科書体 NK-R" w:eastAsia="UD デジタル 教科書体 NK-R" w:hAnsi="ＭＳ ゴシック" w:hint="eastAsia"/>
        </w:rPr>
        <w:t>に取り組む</w:t>
      </w:r>
      <w:r w:rsidR="00936137">
        <w:rPr>
          <w:rFonts w:ascii="UD デジタル 教科書体 NK-R" w:eastAsia="UD デジタル 教科書体 NK-R" w:hAnsi="ＭＳ ゴシック" w:hint="eastAsia"/>
        </w:rPr>
        <w:t>とともに、</w:t>
      </w:r>
      <w:r w:rsidRPr="00682EB5">
        <w:rPr>
          <w:rFonts w:ascii="UD デジタル 教科書体 NK-R" w:eastAsia="UD デジタル 教科書体 NK-R" w:hAnsi="ＭＳ ゴシック" w:hint="eastAsia"/>
        </w:rPr>
        <w:t>高齢者の意思及び自己決定を最大限尊重する視点に立っ</w:t>
      </w:r>
      <w:r w:rsidRPr="00F7403A">
        <w:rPr>
          <w:rFonts w:ascii="UD デジタル 教科書体 NK-R" w:eastAsia="UD デジタル 教科書体 NK-R" w:hAnsi="ＭＳ ゴシック" w:hint="eastAsia"/>
        </w:rPr>
        <w:t>た</w:t>
      </w:r>
      <w:r w:rsidRPr="00682EB5">
        <w:rPr>
          <w:rFonts w:ascii="UD デジタル 教科書体 NK-R" w:eastAsia="UD デジタル 教科書体 NK-R" w:hAnsi="ＭＳ ゴシック" w:hint="eastAsia"/>
        </w:rPr>
        <w:t>施策の推進を図ります。</w:t>
      </w:r>
    </w:p>
    <w:p w14:paraId="235638F5" w14:textId="15819E03" w:rsidR="00EE6EC0" w:rsidRPr="00D3547A" w:rsidRDefault="00EE6EC0" w:rsidP="00B20DD8">
      <w:pPr>
        <w:snapToGrid w:val="0"/>
        <w:ind w:firstLineChars="100" w:firstLine="227"/>
        <w:rPr>
          <w:rFonts w:ascii="UD デジタル 教科書体 NK-R" w:eastAsia="UD デジタル 教科書体 NK-R" w:hAnsi="ＭＳ ゴシック"/>
          <w:b/>
        </w:rPr>
      </w:pPr>
    </w:p>
    <w:p w14:paraId="3DD3C8FD" w14:textId="77777777" w:rsidR="001561B5" w:rsidRDefault="001561B5" w:rsidP="00A70EF5">
      <w:pPr>
        <w:snapToGrid w:val="0"/>
        <w:rPr>
          <w:rFonts w:ascii="UD デジタル 教科書体 NK-R" w:eastAsia="UD デジタル 教科書体 NK-R" w:hAnsi="ＭＳ ゴシック"/>
        </w:rPr>
      </w:pPr>
    </w:p>
    <w:p w14:paraId="7F09E0B8" w14:textId="77777777" w:rsidR="00811AAE" w:rsidRDefault="00811AAE" w:rsidP="00A70EF5">
      <w:pPr>
        <w:snapToGrid w:val="0"/>
        <w:rPr>
          <w:rFonts w:ascii="UD デジタル 教科書体 NK-R" w:eastAsia="UD デジタル 教科書体 NK-R" w:hAnsi="ＭＳ ゴシック"/>
          <w:b/>
          <w:bCs/>
        </w:rPr>
      </w:pPr>
      <w:r>
        <w:rPr>
          <w:rFonts w:ascii="UD デジタル 教科書体 NK-R" w:eastAsia="UD デジタル 教科書体 NK-R" w:hAnsi="ＭＳ ゴシック"/>
          <w:b/>
          <w:bCs/>
        </w:rPr>
        <w:br w:type="page"/>
      </w:r>
    </w:p>
    <w:p w14:paraId="00D27322" w14:textId="2C958486" w:rsidR="00A97ECF" w:rsidRPr="009717E7" w:rsidRDefault="00E314CD" w:rsidP="00A70EF5">
      <w:pPr>
        <w:snapToGrid w:val="0"/>
        <w:rPr>
          <w:rFonts w:ascii="UD デジタル 教科書体 NK-R" w:eastAsia="UD デジタル 教科書体 NK-R" w:hAnsi="ＭＳ ゴシック"/>
          <w:b/>
          <w:bCs/>
        </w:rPr>
      </w:pPr>
      <w:r w:rsidRPr="009717E7">
        <w:rPr>
          <w:rFonts w:ascii="UD デジタル 教科書体 NK-R" w:eastAsia="UD デジタル 教科書体 NK-R" w:hAnsi="ＭＳ ゴシック" w:hint="eastAsia"/>
          <w:b/>
          <w:bCs/>
        </w:rPr>
        <w:lastRenderedPageBreak/>
        <w:t>第２項　取組みの方向性</w:t>
      </w:r>
    </w:p>
    <w:p w14:paraId="75FB6E2B" w14:textId="67DA935C" w:rsidR="00E314CD" w:rsidRPr="008B6450" w:rsidRDefault="00F65287"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（１）</w:t>
      </w:r>
      <w:r w:rsidR="00DA697E" w:rsidRPr="008B6450">
        <w:rPr>
          <w:rFonts w:ascii="UD デジタル 教科書体 NK-R" w:eastAsia="UD デジタル 教科書体 NK-R" w:hAnsi="ＭＳ ゴシック" w:hint="eastAsia"/>
          <w:b/>
        </w:rPr>
        <w:t>介護保険制度の持続可能性の確保</w:t>
      </w:r>
    </w:p>
    <w:p w14:paraId="1337817D" w14:textId="6015F781" w:rsidR="00E314CD" w:rsidRDefault="00E314CD" w:rsidP="00E314CD">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少子高齢化が進展する中、</w:t>
      </w:r>
      <w:r w:rsidR="00AA3B1E">
        <w:rPr>
          <w:rFonts w:ascii="UD デジタル 教科書体 NK-R" w:eastAsia="UD デジタル 教科書体 NK-R" w:hAnsi="ＭＳ ゴシック" w:hint="eastAsia"/>
        </w:rPr>
        <w:t>介護保険制度</w:t>
      </w:r>
      <w:r w:rsidR="000A160A">
        <w:rPr>
          <w:rFonts w:ascii="UD デジタル 教科書体 NK-R" w:eastAsia="UD デジタル 教科書体 NK-R" w:hAnsi="ＭＳ ゴシック" w:hint="eastAsia"/>
        </w:rPr>
        <w:t>の持続可能性を確保することが大きな課題となっています。</w:t>
      </w:r>
      <w:r w:rsidR="00D90EAC">
        <w:rPr>
          <w:rFonts w:ascii="UD デジタル 教科書体 NK-R" w:eastAsia="UD デジタル 教科書体 NK-R" w:hAnsi="ＭＳ ゴシック" w:hint="eastAsia"/>
        </w:rPr>
        <w:t>そのため、</w:t>
      </w:r>
      <w:r w:rsidR="000A160A">
        <w:rPr>
          <w:rFonts w:ascii="UD デジタル 教科書体 NK-R" w:eastAsia="UD デジタル 教科書体 NK-R" w:hAnsi="ＭＳ ゴシック" w:hint="eastAsia"/>
        </w:rPr>
        <w:t>多くの</w:t>
      </w:r>
      <w:r w:rsidR="00940B58">
        <w:rPr>
          <w:rFonts w:ascii="UD デジタル 教科書体 NK-R" w:eastAsia="UD デジタル 教科書体 NK-R" w:hAnsi="ＭＳ ゴシック" w:hint="eastAsia"/>
        </w:rPr>
        <w:t>高齢者が元気に生活し続ける</w:t>
      </w:r>
      <w:r w:rsidR="000A160A">
        <w:rPr>
          <w:rFonts w:ascii="UD デジタル 教科書体 NK-R" w:eastAsia="UD デジタル 教科書体 NK-R" w:hAnsi="ＭＳ ゴシック" w:hint="eastAsia"/>
        </w:rPr>
        <w:t>ことができるよう</w:t>
      </w:r>
      <w:r w:rsidR="009406FF">
        <w:rPr>
          <w:rFonts w:ascii="UD デジタル 教科書体 NK-R" w:eastAsia="UD デジタル 教科書体 NK-R" w:hAnsi="ＭＳ ゴシック" w:hint="eastAsia"/>
        </w:rPr>
        <w:t>、</w:t>
      </w:r>
      <w:r w:rsidR="00D90EAC">
        <w:rPr>
          <w:rFonts w:ascii="UD デジタル 教科書体 NK-R" w:eastAsia="UD デジタル 教科書体 NK-R" w:hAnsi="ＭＳ ゴシック" w:hint="eastAsia"/>
        </w:rPr>
        <w:t>介護予防や活動の場づくりに取り組むとともに、</w:t>
      </w:r>
      <w:r w:rsidR="000A160A">
        <w:rPr>
          <w:rFonts w:ascii="UD デジタル 教科書体 NK-R" w:eastAsia="UD デジタル 教科書体 NK-R" w:hAnsi="ＭＳ ゴシック" w:hint="eastAsia"/>
        </w:rPr>
        <w:t>介護が必要となった際には、適時</w:t>
      </w:r>
      <w:r w:rsidR="00D51D8E">
        <w:rPr>
          <w:rFonts w:ascii="UD デジタル 教科書体 NK-R" w:eastAsia="UD デジタル 教科書体 NK-R" w:hAnsi="ＭＳ ゴシック" w:hint="eastAsia"/>
        </w:rPr>
        <w:t>、</w:t>
      </w:r>
      <w:r w:rsidR="000A160A">
        <w:rPr>
          <w:rFonts w:ascii="UD デジタル 教科書体 NK-R" w:eastAsia="UD デジタル 教科書体 NK-R" w:hAnsi="ＭＳ ゴシック" w:hint="eastAsia"/>
        </w:rPr>
        <w:t>適切なサービスを受けることができるよう、</w:t>
      </w:r>
      <w:r w:rsidR="00940B58">
        <w:rPr>
          <w:rFonts w:ascii="UD デジタル 教科書体 NK-R" w:eastAsia="UD デジタル 教科書体 NK-R" w:hAnsi="ＭＳ ゴシック" w:hint="eastAsia"/>
        </w:rPr>
        <w:t>介護サービスを支える人材の確保</w:t>
      </w:r>
      <w:r w:rsidR="000A160A">
        <w:rPr>
          <w:rFonts w:ascii="UD デジタル 教科書体 NK-R" w:eastAsia="UD デジタル 教科書体 NK-R" w:hAnsi="ＭＳ ゴシック" w:hint="eastAsia"/>
        </w:rPr>
        <w:t>等</w:t>
      </w:r>
      <w:r w:rsidR="00940B58">
        <w:rPr>
          <w:rFonts w:ascii="UD デジタル 教科書体 NK-R" w:eastAsia="UD デジタル 教科書体 NK-R" w:hAnsi="ＭＳ ゴシック" w:hint="eastAsia"/>
        </w:rPr>
        <w:t>に取り組</w:t>
      </w:r>
      <w:r w:rsidR="000A160A">
        <w:rPr>
          <w:rFonts w:ascii="UD デジタル 教科書体 NK-R" w:eastAsia="UD デジタル 教科書体 NK-R" w:hAnsi="ＭＳ ゴシック" w:hint="eastAsia"/>
        </w:rPr>
        <w:t>んでいきます</w:t>
      </w:r>
      <w:r w:rsidR="00940B58">
        <w:rPr>
          <w:rFonts w:ascii="UD デジタル 教科書体 NK-R" w:eastAsia="UD デジタル 教科書体 NK-R" w:hAnsi="ＭＳ ゴシック" w:hint="eastAsia"/>
        </w:rPr>
        <w:t>。</w:t>
      </w:r>
    </w:p>
    <w:p w14:paraId="45C4FE63" w14:textId="77777777" w:rsidR="00CB68BA" w:rsidRDefault="00CB68BA" w:rsidP="00E314CD">
      <w:pPr>
        <w:snapToGrid w:val="0"/>
        <w:ind w:firstLineChars="100" w:firstLine="227"/>
        <w:rPr>
          <w:rFonts w:ascii="UD デジタル 教科書体 NK-R" w:eastAsia="UD デジタル 教科書体 NK-R" w:hAnsi="ＭＳ ゴシック"/>
        </w:rPr>
      </w:pPr>
    </w:p>
    <w:p w14:paraId="67F0E4D5" w14:textId="3AF64F6D" w:rsidR="00DA697E" w:rsidRPr="008B6450" w:rsidRDefault="00DA697E" w:rsidP="009B7D89">
      <w:pPr>
        <w:snapToGrid w:val="0"/>
        <w:rPr>
          <w:rFonts w:ascii="UD デジタル 教科書体 NK-R" w:eastAsia="UD デジタル 教科書体 NK-R" w:hAnsi="ＭＳ ゴシック"/>
          <w:b/>
        </w:rPr>
      </w:pPr>
      <w:r w:rsidRPr="008B6450">
        <w:rPr>
          <w:rFonts w:ascii="UD デジタル 教科書体 NK-R" w:eastAsia="UD デジタル 教科書体 NK-R" w:hAnsi="ＭＳ ゴシック" w:hint="eastAsia"/>
          <w:b/>
        </w:rPr>
        <w:t>（２）</w:t>
      </w:r>
      <w:r w:rsidR="00EA1B8B" w:rsidRPr="008B6450">
        <w:rPr>
          <w:rFonts w:ascii="UD デジタル 教科書体 NK-R" w:eastAsia="UD デジタル 教科書体 NK-R" w:hAnsi="ＭＳ ゴシック" w:hint="eastAsia"/>
          <w:b/>
        </w:rPr>
        <w:t>大阪府の特徴に対応したサービス基盤</w:t>
      </w:r>
      <w:r w:rsidR="00843E12">
        <w:rPr>
          <w:rFonts w:ascii="UD デジタル 教科書体 NK-R" w:eastAsia="UD デジタル 教科書体 NK-R" w:hAnsi="ＭＳ ゴシック" w:hint="eastAsia"/>
          <w:b/>
        </w:rPr>
        <w:t>等</w:t>
      </w:r>
      <w:r w:rsidR="00EA1B8B" w:rsidRPr="008B6450">
        <w:rPr>
          <w:rFonts w:ascii="UD デジタル 教科書体 NK-R" w:eastAsia="UD デジタル 教科書体 NK-R" w:hAnsi="ＭＳ ゴシック" w:hint="eastAsia"/>
          <w:b/>
        </w:rPr>
        <w:t>の構築</w:t>
      </w:r>
    </w:p>
    <w:p w14:paraId="06244B9D" w14:textId="6850A4FD" w:rsidR="00B52BD4" w:rsidRDefault="009B7D89" w:rsidP="00366812">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大</w:t>
      </w:r>
      <w:r w:rsidRPr="00DD325B">
        <w:rPr>
          <w:rFonts w:ascii="UD デジタル 教科書体 NK-R" w:eastAsia="UD デジタル 教科書体 NK-R" w:hAnsi="ＭＳ ゴシック" w:hint="eastAsia"/>
        </w:rPr>
        <w:t>阪府は</w:t>
      </w:r>
      <w:r w:rsidR="00391EA0" w:rsidRPr="00DD325B">
        <w:rPr>
          <w:rFonts w:ascii="UD デジタル 教科書体 NK-R" w:eastAsia="UD デジタル 教科書体 NK-R" w:hAnsi="ＭＳ ゴシック" w:hint="eastAsia"/>
        </w:rPr>
        <w:t>全国に比べ</w:t>
      </w:r>
      <w:r w:rsidRPr="00DD325B">
        <w:rPr>
          <w:rFonts w:ascii="UD デジタル 教科書体 NK-R" w:eastAsia="UD デジタル 教科書体 NK-R" w:hAnsi="ＭＳ ゴシック" w:hint="eastAsia"/>
        </w:rPr>
        <w:t>、</w:t>
      </w:r>
      <w:r w:rsidR="00F07A81">
        <w:rPr>
          <w:rFonts w:ascii="UD デジタル 教科書体 NK-R" w:eastAsia="UD デジタル 教科書体 NK-R" w:hAnsi="ＭＳ ゴシック" w:hint="eastAsia"/>
        </w:rPr>
        <w:t>居宅</w:t>
      </w:r>
      <w:r w:rsidR="00940B58" w:rsidRPr="00DD325B">
        <w:rPr>
          <w:rFonts w:ascii="UD デジタル 教科書体 NK-R" w:eastAsia="UD デジタル 教科書体 NK-R" w:hAnsi="ＭＳ ゴシック" w:hint="eastAsia"/>
        </w:rPr>
        <w:t>サービスの利用者や単身世帯</w:t>
      </w:r>
      <w:r w:rsidR="00BC66B0" w:rsidRPr="00DD325B">
        <w:rPr>
          <w:rFonts w:ascii="UD デジタル 教科書体 NK-R" w:eastAsia="UD デジタル 教科書体 NK-R" w:hAnsi="ＭＳ ゴシック" w:hint="eastAsia"/>
        </w:rPr>
        <w:t>の高齢者</w:t>
      </w:r>
      <w:r w:rsidR="00940B58" w:rsidRPr="00DD325B">
        <w:rPr>
          <w:rFonts w:ascii="UD デジタル 教科書体 NK-R" w:eastAsia="UD デジタル 教科書体 NK-R" w:hAnsi="ＭＳ ゴシック" w:hint="eastAsia"/>
        </w:rPr>
        <w:t>が多</w:t>
      </w:r>
      <w:r w:rsidR="00391EA0" w:rsidRPr="00DD325B">
        <w:rPr>
          <w:rFonts w:ascii="UD デジタル 教科書体 NK-R" w:eastAsia="UD デジタル 教科書体 NK-R" w:hAnsi="ＭＳ ゴシック" w:hint="eastAsia"/>
        </w:rPr>
        <w:t>く、</w:t>
      </w:r>
      <w:r w:rsidR="00BC66B0" w:rsidRPr="00DD325B">
        <w:rPr>
          <w:rFonts w:ascii="UD デジタル 教科書体 NK-R" w:eastAsia="UD デジタル 教科書体 NK-R" w:hAnsi="ＭＳ ゴシック" w:hint="eastAsia"/>
        </w:rPr>
        <w:t>介護保険料の</w:t>
      </w:r>
      <w:r w:rsidR="009717E7" w:rsidRPr="00DD325B">
        <w:rPr>
          <w:rFonts w:ascii="UD デジタル 教科書体 NK-R" w:eastAsia="UD デジタル 教科書体 NK-R" w:hAnsi="ＭＳ ゴシック" w:hint="eastAsia"/>
        </w:rPr>
        <w:t>所得段階が低い方の割合が高いという特徴があります。</w:t>
      </w:r>
      <w:r w:rsidR="004E717D" w:rsidRPr="00DD325B">
        <w:rPr>
          <w:rFonts w:ascii="UD デジタル 教科書体 NK-R" w:eastAsia="UD デジタル 教科書体 NK-R" w:hAnsi="ＭＳ ゴシック" w:hint="eastAsia"/>
        </w:rPr>
        <w:t>また、</w:t>
      </w:r>
      <w:r w:rsidR="00366812" w:rsidRPr="00DD325B">
        <w:rPr>
          <w:rFonts w:ascii="UD デジタル 教科書体 NK-R" w:eastAsia="UD デジタル 教科書体 NK-R" w:hAnsi="ＭＳ 明朝" w:hint="eastAsia"/>
        </w:rPr>
        <w:t>今後も</w:t>
      </w:r>
      <w:r w:rsidR="00366812" w:rsidRPr="00DD325B">
        <w:rPr>
          <w:rFonts w:ascii="UD デジタル 教科書体 NK-R" w:eastAsia="UD デジタル 教科書体 NK-R" w:hAnsi="ＭＳ 明朝"/>
        </w:rPr>
        <w:t>85</w:t>
      </w:r>
      <w:r w:rsidR="00366812" w:rsidRPr="00DD325B">
        <w:rPr>
          <w:rFonts w:ascii="UD デジタル 教科書体 NK-R" w:eastAsia="UD デジタル 教科書体 NK-R" w:hAnsi="ＭＳ 明朝" w:hint="eastAsia"/>
        </w:rPr>
        <w:t>歳以上人口の</w:t>
      </w:r>
      <w:r w:rsidR="00843E12">
        <w:rPr>
          <w:rFonts w:ascii="UD デジタル 教科書体 NK-R" w:eastAsia="UD デジタル 教科書体 NK-R" w:hAnsi="ＭＳ 明朝" w:hint="eastAsia"/>
        </w:rPr>
        <w:t>増加や</w:t>
      </w:r>
      <w:r w:rsidR="00366812" w:rsidRPr="00DD325B">
        <w:rPr>
          <w:rFonts w:ascii="UD デジタル 教科書体 NK-R" w:eastAsia="UD デジタル 教科書体 NK-R" w:hAnsi="ＭＳ 明朝" w:hint="eastAsia"/>
        </w:rPr>
        <w:t>、</w:t>
      </w:r>
      <w:r w:rsidR="00843E12">
        <w:rPr>
          <w:rFonts w:ascii="UD デジタル 教科書体 NK-R" w:eastAsia="UD デジタル 教科書体 NK-R" w:hAnsi="ＭＳ 明朝" w:hint="eastAsia"/>
        </w:rPr>
        <w:t>高齢者の</w:t>
      </w:r>
      <w:r w:rsidR="00EA1B8B" w:rsidRPr="00DD325B">
        <w:rPr>
          <w:rFonts w:ascii="UD デジタル 教科書体 NK-R" w:eastAsia="UD デジタル 教科書体 NK-R" w:hAnsi="ＭＳ 明朝" w:hint="eastAsia"/>
        </w:rPr>
        <w:t>単身</w:t>
      </w:r>
      <w:r w:rsidR="00366812" w:rsidRPr="00DD325B">
        <w:rPr>
          <w:rFonts w:ascii="UD デジタル 教科書体 NK-R" w:eastAsia="UD デジタル 教科書体 NK-R" w:hAnsi="ＭＳ 明朝" w:hint="eastAsia"/>
        </w:rPr>
        <w:t>世帯の増加などにより、要介護</w:t>
      </w:r>
      <w:r w:rsidR="00843E12">
        <w:rPr>
          <w:rFonts w:ascii="UD デジタル 教科書体 NK-R" w:eastAsia="UD デジタル 教科書体 NK-R" w:hAnsi="ＭＳ 明朝" w:hint="eastAsia"/>
        </w:rPr>
        <w:t>度</w:t>
      </w:r>
      <w:r w:rsidR="001455AC" w:rsidRPr="00DD325B">
        <w:rPr>
          <w:rFonts w:ascii="UD デジタル 教科書体 NK-R" w:eastAsia="UD デジタル 教科書体 NK-R" w:hAnsi="ＭＳ 明朝" w:hint="eastAsia"/>
        </w:rPr>
        <w:t>の高い</w:t>
      </w:r>
      <w:r w:rsidR="00366812" w:rsidRPr="00DD325B">
        <w:rPr>
          <w:rFonts w:ascii="UD デジタル 教科書体 NK-R" w:eastAsia="UD デジタル 教科書体 NK-R" w:hAnsi="ＭＳ 明朝" w:hint="eastAsia"/>
        </w:rPr>
        <w:t>高齢者や医療と介護双方のニーズを有する高齢者</w:t>
      </w:r>
      <w:r w:rsidR="00E20E36" w:rsidRPr="001B5008">
        <w:rPr>
          <w:rFonts w:ascii="UD デジタル 教科書体 NK-R" w:eastAsia="UD デジタル 教科書体 NK-R" w:hAnsi="ＭＳ 明朝" w:hint="eastAsia"/>
          <w:color w:val="000000" w:themeColor="text1"/>
        </w:rPr>
        <w:t>、認知症高齢者</w:t>
      </w:r>
      <w:r w:rsidR="00BC66B0" w:rsidRPr="00DD325B">
        <w:rPr>
          <w:rFonts w:ascii="UD デジタル 教科書体 NK-R" w:eastAsia="UD デジタル 教科書体 NK-R" w:hAnsi="ＭＳ 明朝" w:hint="eastAsia"/>
        </w:rPr>
        <w:t>など様々なニーズのある高齢者</w:t>
      </w:r>
      <w:r w:rsidR="00366812" w:rsidRPr="00DD325B">
        <w:rPr>
          <w:rFonts w:ascii="UD デジタル 教科書体 NK-R" w:eastAsia="UD デジタル 教科書体 NK-R" w:hAnsi="ＭＳ 明朝" w:hint="eastAsia"/>
        </w:rPr>
        <w:t>の増加が見込まれ</w:t>
      </w:r>
      <w:r w:rsidRPr="00DD325B">
        <w:rPr>
          <w:rFonts w:ascii="UD デジタル 教科書体 NK-R" w:eastAsia="UD デジタル 教科書体 NK-R" w:hAnsi="ＭＳ 明朝" w:hint="eastAsia"/>
        </w:rPr>
        <w:t>ています。そのため、</w:t>
      </w:r>
      <w:r w:rsidR="00B52BD4" w:rsidRPr="00DD325B">
        <w:rPr>
          <w:rFonts w:ascii="UD デジタル 教科書体 NK-R" w:eastAsia="UD デジタル 教科書体 NK-R" w:hAnsi="ＭＳ 明朝" w:hint="eastAsia"/>
        </w:rPr>
        <w:t>在宅での生活を希望する方が</w:t>
      </w:r>
      <w:r w:rsidR="00B52BD4" w:rsidRPr="00DD325B">
        <w:rPr>
          <w:rFonts w:ascii="UD デジタル 教科書体 NK-R" w:eastAsia="UD デジタル 教科書体 NK-R" w:hAnsi="ＭＳ ゴシック" w:hint="eastAsia"/>
        </w:rPr>
        <w:t>最期まで住み慣れた環境で自分らしい暮らしができるよう、医療と介護の連携など</w:t>
      </w:r>
      <w:r w:rsidR="00BC2EFF" w:rsidRPr="00DD325B">
        <w:rPr>
          <w:rFonts w:ascii="UD デジタル 教科書体 NK-R" w:eastAsia="UD デジタル 教科書体 NK-R" w:hAnsi="ＭＳ ゴシック" w:hint="eastAsia"/>
        </w:rPr>
        <w:t>、在宅での生活を継続できる環境づくり</w:t>
      </w:r>
      <w:r w:rsidR="00D76CF0" w:rsidRPr="00DD325B">
        <w:rPr>
          <w:rFonts w:ascii="UD デジタル 教科書体 NK-R" w:eastAsia="UD デジタル 教科書体 NK-R" w:hAnsi="ＭＳ ゴシック" w:hint="eastAsia"/>
        </w:rPr>
        <w:t>を進めるとともに</w:t>
      </w:r>
      <w:r w:rsidR="004E717D" w:rsidRPr="00DD325B">
        <w:rPr>
          <w:rFonts w:ascii="UD デジタル 教科書体 NK-R" w:eastAsia="UD デジタル 教科書体 NK-R" w:hAnsi="ＭＳ ゴシック" w:hint="eastAsia"/>
        </w:rPr>
        <w:t>、</w:t>
      </w:r>
      <w:r w:rsidR="002623F5" w:rsidRPr="00DD325B">
        <w:rPr>
          <w:rFonts w:ascii="UD デジタル 教科書体 NK-R" w:eastAsia="UD デジタル 教科書体 NK-R" w:hAnsi="ＭＳ ゴシック" w:hint="eastAsia"/>
        </w:rPr>
        <w:t>地域住民や福祉関係者</w:t>
      </w:r>
      <w:r w:rsidR="00E23CD9" w:rsidRPr="00DD325B">
        <w:rPr>
          <w:rFonts w:ascii="UD デジタル 教科書体 NK-R" w:eastAsia="UD デジタル 教科書体 NK-R" w:hAnsi="ＭＳ ゴシック" w:hint="eastAsia"/>
        </w:rPr>
        <w:t>等が協働し</w:t>
      </w:r>
      <w:r w:rsidR="004E717D" w:rsidRPr="00DD325B">
        <w:rPr>
          <w:rFonts w:ascii="UD デジタル 教科書体 NK-R" w:eastAsia="UD デジタル 教科書体 NK-R" w:hAnsi="ＭＳ ゴシック" w:hint="eastAsia"/>
        </w:rPr>
        <w:t>様々な地域生活課題</w:t>
      </w:r>
      <w:r w:rsidR="002623F5" w:rsidRPr="00DD325B">
        <w:rPr>
          <w:rFonts w:ascii="UD デジタル 教科書体 NK-R" w:eastAsia="UD デジタル 教科書体 NK-R" w:hAnsi="ＭＳ ゴシック" w:hint="eastAsia"/>
        </w:rPr>
        <w:t>の</w:t>
      </w:r>
      <w:r w:rsidR="004E717D" w:rsidRPr="00DD325B">
        <w:rPr>
          <w:rFonts w:ascii="UD デジタル 教科書体 NK-R" w:eastAsia="UD デジタル 教科書体 NK-R" w:hAnsi="ＭＳ ゴシック" w:hint="eastAsia"/>
        </w:rPr>
        <w:t>把握</w:t>
      </w:r>
      <w:r w:rsidR="002623F5" w:rsidRPr="00DD325B">
        <w:rPr>
          <w:rFonts w:ascii="UD デジタル 教科書体 NK-R" w:eastAsia="UD デジタル 教科書体 NK-R" w:hAnsi="ＭＳ ゴシック" w:hint="eastAsia"/>
        </w:rPr>
        <w:t>・</w:t>
      </w:r>
      <w:r w:rsidR="004E717D" w:rsidRPr="00DD325B">
        <w:rPr>
          <w:rFonts w:ascii="UD デジタル 教科書体 NK-R" w:eastAsia="UD デジタル 教科書体 NK-R" w:hAnsi="ＭＳ ゴシック" w:hint="eastAsia"/>
        </w:rPr>
        <w:t>支援</w:t>
      </w:r>
      <w:r w:rsidR="002623F5" w:rsidRPr="00DD325B">
        <w:rPr>
          <w:rFonts w:ascii="UD デジタル 教科書体 NK-R" w:eastAsia="UD デジタル 教科書体 NK-R" w:hAnsi="ＭＳ ゴシック" w:hint="eastAsia"/>
        </w:rPr>
        <w:t>を行う</w:t>
      </w:r>
      <w:r w:rsidR="004E717D" w:rsidRPr="00DD325B">
        <w:rPr>
          <w:rFonts w:ascii="UD デジタル 教科書体 NK-R" w:eastAsia="UD デジタル 教科書体 NK-R" w:hAnsi="ＭＳ ゴシック" w:hint="eastAsia"/>
        </w:rPr>
        <w:t>包括的な支援体制</w:t>
      </w:r>
      <w:r w:rsidR="00843E12">
        <w:rPr>
          <w:rFonts w:ascii="UD デジタル 教科書体 NK-R" w:eastAsia="UD デジタル 教科書体 NK-R" w:hAnsi="ＭＳ ゴシック" w:hint="eastAsia"/>
        </w:rPr>
        <w:t>の構築</w:t>
      </w:r>
      <w:r w:rsidR="00BC2EFF" w:rsidRPr="00DD325B">
        <w:rPr>
          <w:rFonts w:ascii="UD デジタル 教科書体 NK-R" w:eastAsia="UD デジタル 教科書体 NK-R" w:hAnsi="ＭＳ ゴシック" w:hint="eastAsia"/>
        </w:rPr>
        <w:t>に</w:t>
      </w:r>
      <w:r w:rsidR="00BC2EFF">
        <w:rPr>
          <w:rFonts w:ascii="UD デジタル 教科書体 NK-R" w:eastAsia="UD デジタル 教科書体 NK-R" w:hAnsi="ＭＳ ゴシック" w:hint="eastAsia"/>
        </w:rPr>
        <w:t>取り組んでいきます。</w:t>
      </w:r>
    </w:p>
    <w:p w14:paraId="06B99714" w14:textId="00C6569B" w:rsidR="00EA1B8B" w:rsidRPr="00E23CD9" w:rsidRDefault="00EA1B8B" w:rsidP="00710065">
      <w:pPr>
        <w:snapToGrid w:val="0"/>
        <w:rPr>
          <w:rFonts w:ascii="UD デジタル 教科書体 NK-R" w:eastAsia="UD デジタル 教科書体 NK-R" w:hAnsi="ＭＳ 明朝"/>
        </w:rPr>
      </w:pPr>
    </w:p>
    <w:p w14:paraId="213D3464" w14:textId="30AE6874" w:rsidR="00BC2EFF" w:rsidRPr="008B6450" w:rsidRDefault="00EA1B8B" w:rsidP="00710065">
      <w:pPr>
        <w:snapToGrid w:val="0"/>
        <w:rPr>
          <w:rFonts w:ascii="UD デジタル 教科書体 NK-R" w:eastAsia="UD デジタル 教科書体 NK-R" w:hAnsi="ＭＳ 明朝"/>
          <w:b/>
        </w:rPr>
      </w:pPr>
      <w:r w:rsidRPr="008B6450">
        <w:rPr>
          <w:rFonts w:ascii="UD デジタル 教科書体 NK-R" w:eastAsia="UD デジタル 教科書体 NK-R" w:hAnsi="ＭＳ 明朝" w:hint="eastAsia"/>
          <w:b/>
        </w:rPr>
        <w:t>（３）</w:t>
      </w:r>
      <w:r w:rsidR="00BC2EFF" w:rsidRPr="008B6450">
        <w:rPr>
          <w:rFonts w:ascii="UD デジタル 教科書体 NK-R" w:eastAsia="UD デジタル 教科書体 NK-R" w:hAnsi="ＭＳ 明朝" w:hint="eastAsia"/>
          <w:b/>
        </w:rPr>
        <w:t>市町村や各種団体との協働</w:t>
      </w:r>
      <w:r w:rsidR="00C31B70" w:rsidRPr="008B6450">
        <w:rPr>
          <w:rFonts w:ascii="UD デジタル 教科書体 NK-R" w:eastAsia="UD デジタル 教科書体 NK-R" w:hAnsi="ＭＳ 明朝" w:hint="eastAsia"/>
          <w:b/>
        </w:rPr>
        <w:t>による地域包括ケアシステム</w:t>
      </w:r>
      <w:r w:rsidR="00FA20DE">
        <w:rPr>
          <w:rFonts w:ascii="UD デジタル 教科書体 NK-R" w:eastAsia="UD デジタル 教科書体 NK-R" w:hAnsi="ＭＳ 明朝" w:hint="eastAsia"/>
          <w:b/>
        </w:rPr>
        <w:t>の深化・推進、</w:t>
      </w:r>
      <w:r w:rsidR="00C31B70" w:rsidRPr="008B6450">
        <w:rPr>
          <w:rFonts w:ascii="UD デジタル 教科書体 NK-R" w:eastAsia="UD デジタル 教科書体 NK-R" w:hAnsi="ＭＳ 明朝" w:hint="eastAsia"/>
          <w:b/>
        </w:rPr>
        <w:t>地域共生社会の実現</w:t>
      </w:r>
    </w:p>
    <w:p w14:paraId="495FFFAB" w14:textId="20D22314" w:rsidR="00BC2EFF" w:rsidRDefault="00BC2EFF" w:rsidP="00BC2EFF">
      <w:pPr>
        <w:snapToGrid w:val="0"/>
        <w:ind w:firstLineChars="100" w:firstLine="227"/>
        <w:rPr>
          <w:rFonts w:ascii="UD デジタル 教科書体 NK-R" w:eastAsia="UD デジタル 教科書体 NK-R" w:hAnsi="ＭＳ ゴシック"/>
        </w:rPr>
      </w:pPr>
      <w:r w:rsidRPr="00BC2EFF">
        <w:rPr>
          <w:rFonts w:ascii="UD デジタル 教科書体 NK-R" w:eastAsia="UD デジタル 教科書体 NK-R" w:hAnsi="ＭＳ ゴシック" w:hint="eastAsia"/>
        </w:rPr>
        <w:t>住まい・医療・介護・予防・生活支援が一体的に提供される地域包括ケアシステム</w:t>
      </w:r>
      <w:r>
        <w:rPr>
          <w:rFonts w:ascii="UD デジタル 教科書体 NK-R" w:eastAsia="UD デジタル 教科書体 NK-R" w:hAnsi="ＭＳ ゴシック" w:hint="eastAsia"/>
        </w:rPr>
        <w:t>は、</w:t>
      </w:r>
      <w:r w:rsidR="00843E12" w:rsidRPr="009406FF">
        <w:rPr>
          <w:rFonts w:ascii="UD デジタル 教科書体 NK-R" w:eastAsia="UD デジタル 教科書体 NK-R" w:hAnsi="ＭＳ ゴシック" w:hint="eastAsia"/>
        </w:rPr>
        <w:t>地域住民、介護従事者、介護サービス事業者、民間企業、ＮＰＯ、地域の諸団体等により支えられるものであ</w:t>
      </w:r>
      <w:r w:rsidR="00843E12">
        <w:rPr>
          <w:rFonts w:ascii="UD デジタル 教科書体 NK-R" w:eastAsia="UD デジタル 教科書体 NK-R" w:hAnsi="ＭＳ ゴシック" w:hint="eastAsia"/>
        </w:rPr>
        <w:t>り、</w:t>
      </w:r>
      <w:r>
        <w:rPr>
          <w:rFonts w:ascii="UD デジタル 教科書体 NK-R" w:eastAsia="UD デジタル 教科書体 NK-R" w:hAnsi="ＭＳ ゴシック" w:hint="eastAsia"/>
        </w:rPr>
        <w:t>地域共生社会の中核的な基盤となり得るものです。</w:t>
      </w:r>
    </w:p>
    <w:p w14:paraId="5D26E6E2" w14:textId="500A31C3" w:rsidR="00940B58" w:rsidRDefault="00843E12" w:rsidP="009406FF">
      <w:pPr>
        <w:snapToGrid w:val="0"/>
        <w:ind w:firstLineChars="100" w:firstLine="227"/>
        <w:rPr>
          <w:rFonts w:ascii="UD デジタル 教科書体 NK-R" w:eastAsia="UD デジタル 教科書体 NK-R" w:hAnsi="ＭＳ ゴシック"/>
        </w:rPr>
      </w:pPr>
      <w:r>
        <w:rPr>
          <w:rFonts w:ascii="UD デジタル 教科書体 NK-R" w:eastAsia="UD デジタル 教科書体 NK-R" w:hAnsi="ＭＳ ゴシック" w:hint="eastAsia"/>
        </w:rPr>
        <w:t>地域包括ケアシステムの深化・推進に向けて、</w:t>
      </w:r>
      <w:r w:rsidR="00940B58">
        <w:rPr>
          <w:rFonts w:ascii="UD デジタル 教科書体 NK-R" w:eastAsia="UD デジタル 教科書体 NK-R" w:hAnsi="ＭＳ ゴシック" w:hint="eastAsia"/>
        </w:rPr>
        <w:t>行政のみならず、</w:t>
      </w:r>
      <w:r w:rsidR="009406FF" w:rsidRPr="009406FF">
        <w:rPr>
          <w:rFonts w:ascii="UD デジタル 教科書体 NK-R" w:eastAsia="UD デジタル 教科書体 NK-R" w:hAnsi="ＭＳ ゴシック" w:hint="eastAsia"/>
        </w:rPr>
        <w:t>住⺠や事業者等と連携・協働し、認知症の⽅を含む⾼齢者を多様な主体で支え合う地域づくり</w:t>
      </w:r>
      <w:r w:rsidR="00212611">
        <w:rPr>
          <w:rFonts w:ascii="UD デジタル 教科書体 NK-R" w:eastAsia="UD デジタル 教科書体 NK-R" w:hAnsi="ＭＳ ゴシック" w:hint="eastAsia"/>
        </w:rPr>
        <w:t>を進めます。</w:t>
      </w:r>
    </w:p>
    <w:p w14:paraId="7024FF64" w14:textId="77777777" w:rsidR="00E314CD" w:rsidRPr="005248ED" w:rsidRDefault="00E314CD" w:rsidP="00A70EF5">
      <w:pPr>
        <w:snapToGrid w:val="0"/>
        <w:rPr>
          <w:rFonts w:ascii="UD デジタル 教科書体 NK-R" w:eastAsia="UD デジタル 教科書体 NK-R" w:hAnsi="ＭＳ ゴシック"/>
        </w:rPr>
      </w:pPr>
    </w:p>
    <w:p w14:paraId="163BE80C" w14:textId="77777777" w:rsidR="00FE65DD" w:rsidRPr="00AA2B1E" w:rsidRDefault="00FE65DD" w:rsidP="00A70EF5">
      <w:pPr>
        <w:snapToGrid w:val="0"/>
        <w:rPr>
          <w:rFonts w:ascii="UD デジタル 教科書体 NK-R" w:eastAsia="UD デジタル 教科書体 NK-R" w:hAnsi="ＭＳ 明朝"/>
        </w:rPr>
      </w:pPr>
    </w:p>
    <w:p w14:paraId="716940C3" w14:textId="77777777" w:rsidR="00410D2B" w:rsidRDefault="00410D2B" w:rsidP="00166831">
      <w:pPr>
        <w:snapToGrid w:val="0"/>
        <w:rPr>
          <w:rFonts w:ascii="UD デジタル 教科書体 NK-R" w:eastAsia="UD デジタル 教科書体 NK-R" w:hAnsi="ＭＳ 明朝"/>
        </w:rPr>
      </w:pPr>
    </w:p>
    <w:p w14:paraId="6E6C1E8B" w14:textId="77777777" w:rsidR="00300D34" w:rsidRDefault="00300D34" w:rsidP="00166831">
      <w:pPr>
        <w:snapToGrid w:val="0"/>
        <w:rPr>
          <w:rFonts w:ascii="UD デジタル 教科書体 NK-R" w:eastAsia="UD デジタル 教科書体 NK-R" w:hAnsi="ＭＳ 明朝"/>
        </w:rPr>
      </w:pPr>
    </w:p>
    <w:p w14:paraId="44DCB1EF" w14:textId="77777777" w:rsidR="00E43B39" w:rsidRDefault="00E43B39" w:rsidP="00166831">
      <w:pPr>
        <w:snapToGrid w:val="0"/>
        <w:rPr>
          <w:rFonts w:ascii="UD デジタル 教科書体 NK-R" w:eastAsia="UD デジタル 教科書体 NK-R" w:hAnsi="ＭＳ 明朝"/>
        </w:rPr>
      </w:pPr>
    </w:p>
    <w:p w14:paraId="61A2F15E" w14:textId="77777777" w:rsidR="00D80144" w:rsidRDefault="00D80144" w:rsidP="00166831">
      <w:pPr>
        <w:snapToGrid w:val="0"/>
        <w:rPr>
          <w:rFonts w:ascii="UD デジタル 教科書体 NK-R" w:eastAsia="UD デジタル 教科書体 NK-R" w:hAnsi="ＭＳ 明朝"/>
        </w:rPr>
      </w:pPr>
    </w:p>
    <w:p w14:paraId="4312914B" w14:textId="77777777" w:rsidR="00D3547A" w:rsidRDefault="00D3547A" w:rsidP="00166831">
      <w:pPr>
        <w:snapToGrid w:val="0"/>
        <w:rPr>
          <w:rFonts w:ascii="UD デジタル 教科書体 NK-R" w:eastAsia="UD デジタル 教科書体 NK-R" w:hAnsi="ＭＳ 明朝"/>
        </w:rPr>
      </w:pPr>
    </w:p>
    <w:bookmarkEnd w:id="0"/>
    <w:p w14:paraId="36025A3A" w14:textId="2DBD1D0A" w:rsidR="00363961" w:rsidRDefault="00710065" w:rsidP="00710065">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sz w:val="28"/>
          <w:szCs w:val="28"/>
        </w:rPr>
        <w:br w:type="page"/>
      </w:r>
    </w:p>
    <w:p w14:paraId="0E5058EB" w14:textId="7FB13646" w:rsidR="006B32D4" w:rsidRPr="00C15AC9" w:rsidRDefault="00FB5DEE" w:rsidP="006B32D4">
      <w:pPr>
        <w:snapToGrid w:val="0"/>
        <w:ind w:firstLineChars="100" w:firstLine="267"/>
        <w:rPr>
          <w:rFonts w:ascii="UD デジタル 教科書体 NK-R" w:eastAsia="UD デジタル 教科書体 NK-R" w:hAnsi="ＭＳ Ｐゴシック"/>
          <w:sz w:val="28"/>
          <w:szCs w:val="28"/>
        </w:rPr>
      </w:pPr>
      <w:r>
        <w:rPr>
          <w:rFonts w:ascii="UD デジタル 教科書体 NK-R" w:eastAsia="UD デジタル 教科書体 NK-R" w:hAnsi="ＭＳ Ｐゴシック" w:hint="eastAsia"/>
          <w:sz w:val="28"/>
          <w:szCs w:val="28"/>
        </w:rPr>
        <w:lastRenderedPageBreak/>
        <w:t>＜参考＞</w:t>
      </w:r>
      <w:r w:rsidR="006B32D4" w:rsidRPr="00C15AC9">
        <w:rPr>
          <w:rFonts w:ascii="UD デジタル 教科書体 NK-R" w:eastAsia="UD デジタル 教科書体 NK-R" w:hAnsi="ＭＳ 明朝" w:hint="eastAsia"/>
          <w:noProof/>
          <w:sz w:val="28"/>
          <w:szCs w:val="28"/>
        </w:rPr>
        <mc:AlternateContent>
          <mc:Choice Requires="wps">
            <w:drawing>
              <wp:anchor distT="0" distB="0" distL="114300" distR="114300" simplePos="0" relativeHeight="251686400" behindDoc="0" locked="0" layoutInCell="1" allowOverlap="1" wp14:anchorId="15E697B1" wp14:editId="4A5631A0">
                <wp:simplePos x="0" y="0"/>
                <wp:positionH relativeFrom="column">
                  <wp:posOffset>64135</wp:posOffset>
                </wp:positionH>
                <wp:positionV relativeFrom="line">
                  <wp:posOffset>5715</wp:posOffset>
                </wp:positionV>
                <wp:extent cx="6503670" cy="8775065"/>
                <wp:effectExtent l="6985" t="5715" r="13970" b="10795"/>
                <wp:wrapNone/>
                <wp:docPr id="3141" name="正方形/長方形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670" cy="877506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75B0CA8" id="正方形/長方形 3141" o:spid="_x0000_s1026" style="position:absolute;left:0;text-align:left;margin-left:5.05pt;margin-top:.45pt;width:512.1pt;height:69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" filled="f">
                <v:textbox inset="5.85pt,.7pt,5.85pt,.7pt"/>
                <w10:wrap anchory="line"/>
              </v:rect>
            </w:pict>
          </mc:Fallback>
        </mc:AlternateContent>
      </w:r>
      <w:r w:rsidR="006B32D4" w:rsidRPr="00C15AC9">
        <w:rPr>
          <w:rFonts w:ascii="UD デジタル 教科書体 NK-R" w:eastAsia="UD デジタル 教科書体 NK-R" w:hAnsi="ＭＳ Ｐゴシック" w:hint="eastAsia"/>
          <w:sz w:val="28"/>
          <w:szCs w:val="28"/>
        </w:rPr>
        <w:t>地域包括ケアシステム</w:t>
      </w:r>
    </w:p>
    <w:p w14:paraId="3B6FE6BE"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xml:space="preserve">○　</w:t>
      </w:r>
      <w:r w:rsidR="008150F5">
        <w:rPr>
          <w:rFonts w:ascii="UD デジタル 教科書体 NK-R" w:eastAsia="UD デジタル 教科書体 NK-R" w:hAnsi="ＭＳ 明朝" w:hint="eastAsia"/>
          <w:sz w:val="28"/>
          <w:szCs w:val="28"/>
        </w:rPr>
        <w:t>要介護状態となっても住み慣れた地域で自分らしい暮らしを人生の最期</w:t>
      </w:r>
      <w:r w:rsidRPr="00C15AC9">
        <w:rPr>
          <w:rFonts w:ascii="UD デジタル 教科書体 NK-R" w:eastAsia="UD デジタル 教科書体 NK-R" w:hAnsi="ＭＳ 明朝" w:hint="eastAsia"/>
          <w:sz w:val="28"/>
          <w:szCs w:val="28"/>
        </w:rPr>
        <w:t>まで続けることができるよう、住まい・医療・介護・予防・生活支援が一体的に提供される「地域包括ケアシステム」の構築をすることが重要です。</w:t>
      </w:r>
    </w:p>
    <w:p w14:paraId="4EF3E9C7"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szCs w:val="28"/>
        </w:rPr>
        <w:t>○ 人口が横ばいで</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歳以上人口が急増する大都市部、</w:t>
      </w:r>
      <w:r>
        <w:rPr>
          <w:rFonts w:ascii="UD デジタル 教科書体 NK-R" w:eastAsia="UD デジタル 教科書体 NK-R" w:hAnsi="ＭＳ 明朝" w:hint="eastAsia"/>
          <w:sz w:val="28"/>
          <w:szCs w:val="28"/>
        </w:rPr>
        <w:t>７５</w:t>
      </w:r>
      <w:r w:rsidRPr="00C15AC9">
        <w:rPr>
          <w:rFonts w:ascii="UD デジタル 教科書体 NK-R" w:eastAsia="UD デジタル 教科書体 NK-R" w:hAnsi="ＭＳ 明朝" w:hint="eastAsia"/>
          <w:sz w:val="28"/>
          <w:szCs w:val="28"/>
        </w:rPr>
        <w:t>歳以上人口の増加は緩やかだが人口は減少する町村部等、高齢化の進展状況には大きな地域差が生じています。地域包括ケアシステムは、保険者である市町村や都道府県が、地域の自主性や主体性に基づき、地域の特性に応じて作り上げていくことが必要です。</w:t>
      </w:r>
    </w:p>
    <w:p w14:paraId="7E5C6090" w14:textId="77777777" w:rsidR="006B32D4" w:rsidRPr="00C15AC9" w:rsidRDefault="006B32D4" w:rsidP="006B32D4">
      <w:pPr>
        <w:snapToGrid w:val="0"/>
        <w:ind w:firstLineChars="100" w:firstLine="227"/>
        <w:rPr>
          <w:rFonts w:ascii="UD デジタル 教科書体 NK-R" w:eastAsia="UD デジタル 教科書体 NK-R" w:hAnsi="ＭＳ 明朝"/>
        </w:rPr>
      </w:pPr>
      <w:r>
        <w:rPr>
          <w:rFonts w:ascii="UD デジタル 教科書体 NK-R" w:eastAsia="UD デジタル 教科書体 NK-R" w:hAnsi="ＭＳ 明朝"/>
          <w:noProof/>
        </w:rPr>
        <w:drawing>
          <wp:inline distT="0" distB="0" distL="0" distR="0" wp14:anchorId="67BA962C" wp14:editId="7C200806">
            <wp:extent cx="6332220" cy="4493895"/>
            <wp:effectExtent l="0" t="0" r="0" b="0"/>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6332220" cy="4493895"/>
                    </a:xfrm>
                    <a:prstGeom prst="rect">
                      <a:avLst/>
                    </a:prstGeom>
                    <a:noFill/>
                    <a:ln>
                      <a:noFill/>
                    </a:ln>
                  </pic:spPr>
                </pic:pic>
              </a:graphicData>
            </a:graphic>
          </wp:inline>
        </w:drawing>
      </w:r>
    </w:p>
    <w:p w14:paraId="38F17C62" w14:textId="77777777" w:rsidR="006B32D4" w:rsidRPr="00C15AC9" w:rsidRDefault="006B32D4" w:rsidP="006B32D4">
      <w:pPr>
        <w:snapToGrid w:val="0"/>
        <w:ind w:leftChars="100" w:left="494" w:hangingChars="100" w:hanging="267"/>
        <w:rPr>
          <w:rFonts w:ascii="UD デジタル 教科書体 NK-R" w:eastAsia="UD デジタル 教科書体 NK-R" w:hAnsi="ＭＳ 明朝"/>
          <w:sz w:val="28"/>
          <w:szCs w:val="28"/>
        </w:rPr>
      </w:pPr>
      <w:r w:rsidRPr="00C15AC9">
        <w:rPr>
          <w:rFonts w:ascii="UD デジタル 教科書体 NK-R" w:eastAsia="UD デジタル 教科書体 NK-R" w:hAnsi="ＭＳ 明朝" w:hint="eastAsia"/>
          <w:sz w:val="28"/>
        </w:rPr>
        <w:t>〇　地域包括支援センターは、高齢者の総合相談、要支援者や事業対象者に対する介護予防ケアプラン作成など、高齢者が住み慣れた地域で暮らすための多様な機能を有しており</w:t>
      </w:r>
      <w:r w:rsidRPr="00C15AC9">
        <w:rPr>
          <w:rFonts w:ascii="UD デジタル 教科書体 NK-R" w:eastAsia="UD デジタル 教科書体 NK-R" w:hAnsi="ＭＳ 明朝" w:hint="eastAsia"/>
          <w:sz w:val="28"/>
          <w:szCs w:val="28"/>
        </w:rPr>
        <w:t>、地域包括ケアシステムを担う中核的な機関です。大阪府では、市町村との緊密な連携を図り、地域包括支援センターの適切な運営の確保に向けた支援を行っていま</w:t>
      </w:r>
      <w:r w:rsidRPr="00C15AC9">
        <w:rPr>
          <w:rFonts w:ascii="UD デジタル 教科書体 NK-R" w:eastAsia="UD デジタル 教科書体 NK-R" w:hAnsi="ＭＳ 明朝"/>
          <w:noProof/>
        </w:rPr>
        <mc:AlternateContent>
          <mc:Choice Requires="wps">
            <w:drawing>
              <wp:anchor distT="0" distB="0" distL="114300" distR="114300" simplePos="0" relativeHeight="251689472" behindDoc="0" locked="0" layoutInCell="1" allowOverlap="1" wp14:anchorId="73E0B98D" wp14:editId="0F3B3B4E">
                <wp:simplePos x="0" y="0"/>
                <wp:positionH relativeFrom="column">
                  <wp:posOffset>3688715</wp:posOffset>
                </wp:positionH>
                <wp:positionV relativeFrom="line">
                  <wp:posOffset>231140</wp:posOffset>
                </wp:positionV>
                <wp:extent cx="2676525" cy="628650"/>
                <wp:effectExtent l="21590" t="21590" r="35560" b="45085"/>
                <wp:wrapNone/>
                <wp:docPr id="3139" name="角丸四角形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28650"/>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4AAA0527" id="角丸四角形 3139" o:spid="_x0000_s1026" style="position:absolute;left:0;text-align:left;margin-left:290.45pt;margin-top:18.2pt;width:210.75pt;height: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87424" behindDoc="0" locked="0" layoutInCell="1" allowOverlap="1" wp14:anchorId="6E5ED428" wp14:editId="46FE04E8">
                <wp:simplePos x="0" y="0"/>
                <wp:positionH relativeFrom="column">
                  <wp:posOffset>173990</wp:posOffset>
                </wp:positionH>
                <wp:positionV relativeFrom="line">
                  <wp:posOffset>231140</wp:posOffset>
                </wp:positionV>
                <wp:extent cx="3467100" cy="760095"/>
                <wp:effectExtent l="21590" t="21590" r="35560" b="46990"/>
                <wp:wrapNone/>
                <wp:docPr id="3138" name="角丸四角形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760095"/>
                        </a:xfrm>
                        <a:prstGeom prst="roundRect">
                          <a:avLst>
                            <a:gd name="adj" fmla="val 16667"/>
                          </a:avLst>
                        </a:prstGeom>
                        <a:solidFill>
                          <a:srgbClr val="FFC000"/>
                        </a:solidFill>
                        <a:ln w="38100" algn="ctr">
                          <a:solidFill>
                            <a:srgbClr val="F2F2F2"/>
                          </a:solidFill>
                          <a:round/>
                          <a:headEnd/>
                          <a:tailEnd/>
                        </a:ln>
                        <a:effectLst>
                          <a:outerShdw dist="28398" dir="3806097" algn="ctr" rotWithShape="0">
                            <a:srgbClr val="7F5F0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CA54019" id="角丸四角形 3138" o:spid="_x0000_s1026" style="position:absolute;left:0;text-align:left;margin-left:13.7pt;margin-top:18.2pt;width:273pt;height:5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" fillcolor="#ffc000" strokecolor="#f2f2f2" strokeweight="3pt">
                <v:shadow on="t" color="#7f5f00" opacity=".5" offset="1pt"/>
                <v:textbox inset="5.85pt,.7pt,5.85pt,.7pt"/>
                <w10:wrap anchory="line"/>
              </v:roundrect>
            </w:pict>
          </mc:Fallback>
        </mc:AlternateContent>
      </w:r>
      <w:r w:rsidRPr="00C15AC9">
        <w:rPr>
          <w:rFonts w:ascii="UD デジタル 教科書体 NK-R" w:eastAsia="UD デジタル 教科書体 NK-R" w:hAnsi="ＭＳ 明朝" w:hint="eastAsia"/>
          <w:sz w:val="28"/>
          <w:szCs w:val="28"/>
        </w:rPr>
        <w:t>す。</w:t>
      </w:r>
    </w:p>
    <w:p w14:paraId="233D900C" w14:textId="77777777" w:rsidR="006B32D4" w:rsidRPr="00C15AC9" w:rsidRDefault="006B32D4" w:rsidP="006B32D4">
      <w:pPr>
        <w:snapToGrid w:val="0"/>
        <w:rPr>
          <w:rFonts w:ascii="UD デジタル 教科書体 NK-R" w:eastAsia="UD デジタル 教科書体 NK-R" w:hAnsi="ＭＳ 明朝"/>
        </w:rPr>
      </w:pPr>
      <w:r w:rsidRPr="00C15AC9">
        <w:rPr>
          <w:rFonts w:ascii="UD デジタル 教科書体 NK-R" w:eastAsia="UD デジタル 教科書体 NK-R" w:hAnsi="ＭＳ 明朝"/>
          <w:noProof/>
        </w:rPr>
        <mc:AlternateContent>
          <mc:Choice Requires="wps">
            <w:drawing>
              <wp:anchor distT="0" distB="0" distL="114300" distR="114300" simplePos="0" relativeHeight="251688448" behindDoc="0" locked="0" layoutInCell="1" allowOverlap="1" wp14:anchorId="1A0F1439" wp14:editId="4F877D50">
                <wp:simplePos x="0" y="0"/>
                <wp:positionH relativeFrom="column">
                  <wp:posOffset>231140</wp:posOffset>
                </wp:positionH>
                <wp:positionV relativeFrom="line">
                  <wp:posOffset>21590</wp:posOffset>
                </wp:positionV>
                <wp:extent cx="3381375" cy="800100"/>
                <wp:effectExtent l="2540" t="2540" r="0" b="0"/>
                <wp:wrapNone/>
                <wp:docPr id="3137" name="テキスト ボックス 3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F1439" id="テキスト ボックス 3137" o:spid="_x0000_s1039" type="#_x0000_t202" style="position:absolute;left:0;text-align:left;margin-left:18.2pt;margin-top:1.7pt;width:266.25pt;height:6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" filled="f" stroked="f">
                <v:textbox inset="5.85pt,.7pt,5.85pt,.7pt">
                  <w:txbxContent>
                    <w:p w14:paraId="14076FA6"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＜地域包括支援センターにおける実施事業＞</w:t>
                      </w:r>
                    </w:p>
                    <w:p w14:paraId="7C52EB93" w14:textId="77777777" w:rsidR="00BC4C23" w:rsidRPr="00DF4E3B"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①介護予防支援事業</w:t>
                      </w:r>
                      <w:r>
                        <w:rPr>
                          <w:rFonts w:ascii="UD デジタル 教科書体 NK-R" w:eastAsia="UD デジタル 教科書体 NK-R" w:hint="eastAsia"/>
                        </w:rPr>
                        <w:t>、</w:t>
                      </w:r>
                      <w:r w:rsidRPr="00DF4E3B">
                        <w:rPr>
                          <w:rFonts w:ascii="UD デジタル 教科書体 NK-R" w:eastAsia="UD デジタル 教科書体 NK-R" w:hint="eastAsia"/>
                        </w:rPr>
                        <w:t>②総合相談事業</w:t>
                      </w:r>
                      <w:r>
                        <w:rPr>
                          <w:rFonts w:ascii="UD デジタル 教科書体 NK-R" w:eastAsia="UD デジタル 教科書体 NK-R" w:hint="eastAsia"/>
                        </w:rPr>
                        <w:t>、</w:t>
                      </w:r>
                      <w:r w:rsidRPr="00DF4E3B">
                        <w:rPr>
                          <w:rFonts w:ascii="UD デジタル 教科書体 NK-R" w:eastAsia="UD デジタル 教科書体 NK-R" w:hint="eastAsia"/>
                        </w:rPr>
                        <w:t>③権利擁護事業</w:t>
                      </w:r>
                      <w:r>
                        <w:rPr>
                          <w:rFonts w:ascii="UD デジタル 教科書体 NK-R" w:eastAsia="UD デジタル 教科書体 NK-R" w:hint="eastAsia"/>
                        </w:rPr>
                        <w:t>、</w:t>
                      </w:r>
                      <w:r w:rsidRPr="00DF4E3B">
                        <w:rPr>
                          <w:rFonts w:ascii="UD デジタル 教科書体 NK-R" w:eastAsia="UD デジタル 教科書体 NK-R" w:hint="eastAsia"/>
                        </w:rPr>
                        <w:t>④包括的・継続的ケアマネジメント支援事業</w:t>
                      </w:r>
                    </w:p>
                  </w:txbxContent>
                </v:textbox>
                <w10:wrap anchory="line"/>
              </v:shape>
            </w:pict>
          </mc:Fallback>
        </mc:AlternateContent>
      </w:r>
      <w:r w:rsidRPr="00C15AC9">
        <w:rPr>
          <w:rFonts w:ascii="UD デジタル 教科書体 NK-R" w:eastAsia="UD デジタル 教科書体 NK-R" w:hAnsi="ＭＳ 明朝"/>
          <w:noProof/>
        </w:rPr>
        <mc:AlternateContent>
          <mc:Choice Requires="wps">
            <w:drawing>
              <wp:anchor distT="0" distB="0" distL="114300" distR="114300" simplePos="0" relativeHeight="251690496" behindDoc="0" locked="0" layoutInCell="1" allowOverlap="1" wp14:anchorId="1BDF3F28" wp14:editId="5E8693E2">
                <wp:simplePos x="0" y="0"/>
                <wp:positionH relativeFrom="column">
                  <wp:posOffset>3790315</wp:posOffset>
                </wp:positionH>
                <wp:positionV relativeFrom="line">
                  <wp:posOffset>12065</wp:posOffset>
                </wp:positionV>
                <wp:extent cx="2686050" cy="581025"/>
                <wp:effectExtent l="0" t="2540" r="635" b="0"/>
                <wp:wrapNone/>
                <wp:docPr id="3136" name="テキスト ボックス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F3F28" id="テキスト ボックス 3136" o:spid="_x0000_s1040" type="#_x0000_t202" style="position:absolute;left:0;text-align:left;margin-left:298.45pt;margin-top:.95pt;width:211.5pt;height:45.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" filled="f" stroked="f">
                <v:textbox inset="5.85pt,.7pt,5.85pt,.7pt">
                  <w:txbxContent>
                    <w:p w14:paraId="501FE10F" w14:textId="77777777" w:rsidR="00BC4C23" w:rsidRDefault="00BC4C23" w:rsidP="006B32D4">
                      <w:pPr>
                        <w:snapToGrid w:val="0"/>
                        <w:rPr>
                          <w:rFonts w:ascii="UD デジタル 教科書体 NK-R" w:eastAsia="UD デジタル 教科書体 NK-R"/>
                        </w:rPr>
                      </w:pPr>
                      <w:r w:rsidRPr="00DF4E3B">
                        <w:rPr>
                          <w:rFonts w:ascii="UD デジタル 教科書体 NK-R" w:eastAsia="UD デジタル 教科書体 NK-R" w:hint="eastAsia"/>
                        </w:rPr>
                        <w:t>＜地域包括支援センターの設置状況＞</w:t>
                      </w:r>
                    </w:p>
                    <w:p w14:paraId="7209CA39" w14:textId="4ABAADB9" w:rsidR="00BC4C23" w:rsidRPr="00DF4E3B" w:rsidRDefault="00BC4C23" w:rsidP="006B32D4">
                      <w:pPr>
                        <w:snapToGrid w:val="0"/>
                        <w:rPr>
                          <w:rFonts w:ascii="UD デジタル 教科書体 NK-R" w:eastAsia="UD デジタル 教科書体 NK-R"/>
                        </w:rPr>
                      </w:pPr>
                      <w:r>
                        <w:rPr>
                          <w:rFonts w:ascii="UD デジタル 教科書体 NK-R" w:eastAsia="UD デジタル 教科書体 NK-R" w:hint="eastAsia"/>
                        </w:rPr>
                        <w:t>２82</w:t>
                      </w:r>
                      <w:r w:rsidRPr="00DF4E3B">
                        <w:rPr>
                          <w:rFonts w:ascii="UD デジタル 教科書体 NK-R" w:eastAsia="UD デジタル 教科書体 NK-R" w:hint="eastAsia"/>
                        </w:rPr>
                        <w:t>ヶ所（</w:t>
                      </w:r>
                      <w:r>
                        <w:rPr>
                          <w:rFonts w:ascii="UD デジタル 教科書体 NK-R" w:eastAsia="UD デジタル 教科書体 NK-R" w:hint="eastAsia"/>
                        </w:rPr>
                        <w:t>令和５年４月</w:t>
                      </w:r>
                      <w:r w:rsidRPr="00DF4E3B">
                        <w:rPr>
                          <w:rFonts w:ascii="UD デジタル 教科書体 NK-R" w:eastAsia="UD デジタル 教科書体 NK-R" w:hint="eastAsia"/>
                        </w:rPr>
                        <w:t>時点）</w:t>
                      </w:r>
                    </w:p>
                  </w:txbxContent>
                </v:textbox>
                <w10:wrap anchory="line"/>
              </v:shape>
            </w:pict>
          </mc:Fallback>
        </mc:AlternateContent>
      </w:r>
    </w:p>
    <w:p w14:paraId="29048778" w14:textId="5FD98123" w:rsidR="006B32D4" w:rsidRPr="00C42666" w:rsidRDefault="006B32D4" w:rsidP="006B32D4">
      <w:pPr>
        <w:snapToGrid w:val="0"/>
        <w:rPr>
          <w:rFonts w:ascii="UD デジタル 教科書体 NK-R" w:eastAsia="UD デジタル 教科書体 NK-R" w:hAnsi="ＭＳ Ｐゴシック"/>
          <w:color w:val="FF0000"/>
          <w:sz w:val="22"/>
          <w:szCs w:val="22"/>
        </w:rPr>
      </w:pPr>
    </w:p>
    <w:sectPr w:rsidR="006B32D4" w:rsidRPr="00C42666" w:rsidSect="008F1073">
      <w:headerReference w:type="default" r:id="rId42"/>
      <w:type w:val="continuous"/>
      <w:pgSz w:w="11906" w:h="16838" w:code="9"/>
      <w:pgMar w:top="1418" w:right="851" w:bottom="1418" w:left="851" w:header="680" w:footer="567" w:gutter="0"/>
      <w:pgNumType w:fmt="numberInDash"/>
      <w:cols w:space="720"/>
      <w:docGrid w:type="linesAndChars" w:linePitch="333" w:charSpace="-27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C480B" w14:textId="77777777" w:rsidR="00BC4C23" w:rsidRDefault="00BC4C23">
      <w:r>
        <w:separator/>
      </w:r>
    </w:p>
  </w:endnote>
  <w:endnote w:type="continuationSeparator" w:id="0">
    <w:p w14:paraId="1D4C9177" w14:textId="77777777" w:rsidR="00BC4C23" w:rsidRDefault="00BC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105301"/>
      <w:docPartObj>
        <w:docPartGallery w:val="Page Numbers (Bottom of Page)"/>
        <w:docPartUnique/>
      </w:docPartObj>
    </w:sdtPr>
    <w:sdtEndPr>
      <w:rPr>
        <w:rFonts w:ascii="UD デジタル 教科書体 NK-R" w:eastAsia="UD デジタル 教科書体 NK-R" w:hint="eastAsia"/>
        <w:sz w:val="21"/>
        <w:szCs w:val="21"/>
      </w:rPr>
    </w:sdtEndPr>
    <w:sdtContent>
      <w:p w14:paraId="352CCBD5" w14:textId="4C2B92F4" w:rsidR="00BC4C23" w:rsidRPr="00EF42F1" w:rsidRDefault="00BC4C23">
        <w:pPr>
          <w:pStyle w:val="a5"/>
          <w:jc w:val="center"/>
          <w:rPr>
            <w:rFonts w:ascii="UD デジタル 教科書体 NK-R" w:eastAsia="UD デジタル 教科書体 NK-R"/>
            <w:sz w:val="21"/>
            <w:szCs w:val="21"/>
          </w:rPr>
        </w:pPr>
        <w:r w:rsidRPr="00EF42F1">
          <w:rPr>
            <w:rFonts w:ascii="UD デジタル 教科書体 NK-R" w:eastAsia="UD デジタル 教科書体 NK-R" w:hint="eastAsia"/>
            <w:sz w:val="21"/>
            <w:szCs w:val="21"/>
          </w:rPr>
          <w:fldChar w:fldCharType="begin"/>
        </w:r>
        <w:r w:rsidRPr="00EF42F1">
          <w:rPr>
            <w:rFonts w:ascii="UD デジタル 教科書体 NK-R" w:eastAsia="UD デジタル 教科書体 NK-R" w:hint="eastAsia"/>
            <w:sz w:val="21"/>
            <w:szCs w:val="21"/>
          </w:rPr>
          <w:instrText>PAGE   \* MERGEFORMAT</w:instrText>
        </w:r>
        <w:r w:rsidRPr="00EF42F1">
          <w:rPr>
            <w:rFonts w:ascii="UD デジタル 教科書体 NK-R" w:eastAsia="UD デジタル 教科書体 NK-R" w:hint="eastAsia"/>
            <w:sz w:val="21"/>
            <w:szCs w:val="21"/>
          </w:rPr>
          <w:fldChar w:fldCharType="separate"/>
        </w:r>
        <w:r w:rsidR="007472EE" w:rsidRPr="007472EE">
          <w:rPr>
            <w:rFonts w:ascii="UD デジタル 教科書体 NK-R" w:eastAsia="UD デジタル 教科書体 NK-R"/>
            <w:noProof/>
            <w:sz w:val="21"/>
            <w:szCs w:val="21"/>
            <w:lang w:val="ja-JP"/>
          </w:rPr>
          <w:t>-</w:t>
        </w:r>
        <w:r w:rsidR="007472EE">
          <w:rPr>
            <w:rFonts w:ascii="UD デジタル 教科書体 NK-R" w:eastAsia="UD デジタル 教科書体 NK-R"/>
            <w:noProof/>
            <w:sz w:val="21"/>
            <w:szCs w:val="21"/>
          </w:rPr>
          <w:t xml:space="preserve"> 30 -</w:t>
        </w:r>
        <w:r w:rsidRPr="00EF42F1">
          <w:rPr>
            <w:rFonts w:ascii="UD デジタル 教科書体 NK-R" w:eastAsia="UD デジタル 教科書体 NK-R" w:hint="eastAsia"/>
            <w:sz w:val="21"/>
            <w:szCs w:val="21"/>
          </w:rPr>
          <w:fldChar w:fldCharType="end"/>
        </w:r>
      </w:p>
    </w:sdtContent>
  </w:sdt>
  <w:p w14:paraId="1294716A" w14:textId="77777777" w:rsidR="00BC4C23" w:rsidRDefault="00BC4C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2156" w14:textId="77777777" w:rsidR="00BC4C23" w:rsidRDefault="00BC4C23">
      <w:r>
        <w:separator/>
      </w:r>
    </w:p>
  </w:footnote>
  <w:footnote w:type="continuationSeparator" w:id="0">
    <w:p w14:paraId="0A6501C0" w14:textId="77777777" w:rsidR="00BC4C23" w:rsidRDefault="00BC4C23">
      <w:r>
        <w:continuationSeparator/>
      </w:r>
    </w:p>
  </w:footnote>
  <w:footnote w:id="1">
    <w:p w14:paraId="3CEBA2FF" w14:textId="6C656BDB" w:rsidR="00BC4C23" w:rsidRPr="00972DAB" w:rsidRDefault="00BC4C23" w:rsidP="00644E00">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Pr>
          <w:rFonts w:ascii="UD デジタル 教科書体 NK-R" w:eastAsia="UD デジタル 教科書体 NK-R" w:hint="eastAsia"/>
          <w:sz w:val="16"/>
        </w:rPr>
        <w:t>2</w:t>
      </w:r>
      <w:r>
        <w:rPr>
          <w:rFonts w:ascii="UD デジタル 教科書体 NK-R" w:eastAsia="UD デジタル 教科書体 NK-R"/>
          <w:sz w:val="16"/>
        </w:rPr>
        <w:t>020</w:t>
      </w:r>
      <w:r>
        <w:rPr>
          <w:rFonts w:ascii="UD デジタル 教科書体 NK-R" w:eastAsia="UD デジタル 教科書体 NK-R" w:hint="eastAsia"/>
          <w:sz w:val="16"/>
        </w:rPr>
        <w:t>年数値は、令和２年国勢調査参考表：不詳補完結果に基づく</w:t>
      </w:r>
    </w:p>
  </w:footnote>
  <w:footnote w:id="2">
    <w:p w14:paraId="37AA4648" w14:textId="7291604A" w:rsidR="00BC4C23" w:rsidRPr="00972DAB" w:rsidRDefault="00BC4C23" w:rsidP="0002765F">
      <w:pPr>
        <w:pStyle w:val="ae"/>
        <w:rPr>
          <w:rFonts w:ascii="UD デジタル 教科書体 NK-R" w:eastAsia="UD デジタル 教科書体 NK-R" w:hAnsi="ＭＳ 明朝"/>
          <w:sz w:val="16"/>
        </w:rPr>
      </w:pPr>
      <w:r w:rsidRPr="00972DAB">
        <w:rPr>
          <w:rStyle w:val="af0"/>
          <w:rFonts w:ascii="UD デジタル 教科書体 NK-R" w:eastAsia="UD デジタル 教科書体 NK-R" w:hint="eastAsia"/>
          <w:sz w:val="16"/>
        </w:rPr>
        <w:footnoteRef/>
      </w:r>
      <w:r w:rsidRPr="00972DAB">
        <w:rPr>
          <w:rFonts w:ascii="UD デジタル 教科書体 NK-R" w:eastAsia="UD デジタル 教科書体 NK-R" w:hint="eastAsia"/>
          <w:sz w:val="16"/>
        </w:rPr>
        <w:t xml:space="preserve">　</w:t>
      </w:r>
      <w:r w:rsidRPr="00972DAB">
        <w:rPr>
          <w:rFonts w:ascii="UD デジタル 教科書体 NK-R" w:eastAsia="UD デジタル 教科書体 NK-R" w:hAnsi="ＭＳ 明朝" w:hint="eastAsia"/>
          <w:sz w:val="16"/>
        </w:rPr>
        <w:t>全国</w:t>
      </w:r>
      <w:r w:rsidR="001342A5">
        <w:rPr>
          <w:rFonts w:ascii="UD デジタル 教科書体 NK-R" w:eastAsia="UD デジタル 教科書体 NK-R" w:hAnsi="ＭＳ 明朝" w:hint="eastAsia"/>
          <w:sz w:val="16"/>
        </w:rPr>
        <w:t>平均</w:t>
      </w:r>
      <w:r w:rsidRPr="00972DAB">
        <w:rPr>
          <w:rFonts w:ascii="UD デジタル 教科書体 NK-R" w:eastAsia="UD デジタル 教科書体 NK-R" w:hAnsi="ＭＳ 明朝" w:hint="eastAsia"/>
          <w:sz w:val="16"/>
        </w:rPr>
        <w:t>男女計</w:t>
      </w:r>
      <w:r w:rsidR="00BF08C9">
        <w:rPr>
          <w:rFonts w:ascii="UD デジタル 教科書体 NK-R" w:eastAsia="UD デジタル 教科書体 NK-R" w:hAnsi="ＭＳ 明朝" w:hint="eastAsia"/>
          <w:sz w:val="16"/>
        </w:rPr>
        <w:t>5</w:t>
      </w:r>
      <w:r w:rsidR="00BF08C9">
        <w:rPr>
          <w:rFonts w:ascii="UD デジタル 教科書体 NK-R" w:eastAsia="UD デジタル 教科書体 NK-R" w:hAnsi="ＭＳ 明朝"/>
          <w:sz w:val="16"/>
        </w:rPr>
        <w:t>8.8</w:t>
      </w:r>
      <w:r w:rsidRPr="00972DAB">
        <w:rPr>
          <w:rFonts w:ascii="UD デジタル 教科書体 NK-R" w:eastAsia="UD デジタル 教科書体 NK-R" w:hAnsi="ＭＳ 明朝" w:hint="eastAsia"/>
          <w:sz w:val="16"/>
        </w:rPr>
        <w:t>％、大阪府の男女計</w:t>
      </w:r>
      <w:r w:rsidR="00BF08C9">
        <w:rPr>
          <w:rFonts w:ascii="UD デジタル 教科書体 NK-R" w:eastAsia="UD デジタル 教科書体 NK-R" w:hAnsi="ＭＳ 明朝" w:hint="eastAsia"/>
          <w:sz w:val="16"/>
        </w:rPr>
        <w:t>6</w:t>
      </w:r>
      <w:r w:rsidR="00BF08C9">
        <w:rPr>
          <w:rFonts w:ascii="UD デジタル 教科書体 NK-R" w:eastAsia="UD デジタル 教科書体 NK-R" w:hAnsi="ＭＳ 明朝"/>
          <w:sz w:val="16"/>
        </w:rPr>
        <w:t>5.5</w:t>
      </w:r>
      <w:r w:rsidRPr="00972DAB">
        <w:rPr>
          <w:rFonts w:ascii="UD デジタル 教科書体 NK-R" w:eastAsia="UD デジタル 教科書体 NK-R" w:hAnsi="ＭＳ 明朝" w:hint="eastAsia"/>
          <w:sz w:val="16"/>
        </w:rPr>
        <w:t>％</w:t>
      </w:r>
      <w:r w:rsidR="00CE5F29">
        <w:rPr>
          <w:rFonts w:ascii="UD デジタル 教科書体 NK-R" w:eastAsia="UD デジタル 教科書体 NK-R" w:hAnsi="ＭＳ 明朝" w:hint="eastAsia"/>
          <w:sz w:val="16"/>
        </w:rPr>
        <w:t>（</w:t>
      </w:r>
      <w:r w:rsidRPr="00972DAB">
        <w:rPr>
          <w:rFonts w:ascii="UD デジタル 教科書体 NK-R" w:eastAsia="UD デジタル 教科書体 NK-R" w:hAnsi="ＭＳ 明朝" w:hint="eastAsia"/>
          <w:sz w:val="16"/>
        </w:rPr>
        <w:t>厚生労働省「</w:t>
      </w:r>
      <w:r w:rsidR="00BF08C9">
        <w:rPr>
          <w:rFonts w:ascii="UD デジタル 教科書体 NK-R" w:eastAsia="UD デジタル 教科書体 NK-R" w:hAnsi="ＭＳ 明朝" w:hint="eastAsia"/>
          <w:sz w:val="16"/>
        </w:rPr>
        <w:t>令和３</w:t>
      </w:r>
      <w:r>
        <w:rPr>
          <w:rFonts w:ascii="UD デジタル 教科書体 NK-R" w:eastAsia="UD デジタル 教科書体 NK-R" w:hAnsi="ＭＳ 明朝" w:hint="eastAsia"/>
          <w:sz w:val="16"/>
        </w:rPr>
        <w:t>年度介護保険事業状況報告年報」</w:t>
      </w:r>
      <w:r w:rsidR="00CE5F29">
        <w:rPr>
          <w:rFonts w:ascii="UD デジタル 教科書体 NK-R" w:eastAsia="UD デジタル 教科書体 NK-R" w:hAnsi="ＭＳ 明朝" w:hint="eastAsia"/>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E24A"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第２章　高齢者を取り巻く状況と</w:t>
    </w:r>
  </w:p>
  <w:p w14:paraId="18B4EDCD" w14:textId="77777777" w:rsidR="00BC4C23" w:rsidRPr="00B15C8E" w:rsidRDefault="00BC4C23" w:rsidP="007B396E">
    <w:pPr>
      <w:pStyle w:val="a8"/>
      <w:jc w:val="right"/>
      <w:rPr>
        <w:rFonts w:ascii="UD デジタル 教科書体 NK-R" w:eastAsia="UD デジタル 教科書体 NK-R" w:hAnsi="ＭＳ 明朝"/>
        <w:sz w:val="20"/>
      </w:rPr>
    </w:pPr>
    <w:r w:rsidRPr="00B15C8E">
      <w:rPr>
        <w:rFonts w:ascii="UD デジタル 教科書体 NK-R" w:eastAsia="UD デジタル 教科書体 NK-R" w:hAnsi="ＭＳ 明朝" w:hint="eastAsia"/>
        <w:sz w:val="20"/>
      </w:rPr>
      <w:t>大阪府のめざすべき方向性</w:t>
    </w:r>
  </w:p>
  <w:p w14:paraId="70139ECC" w14:textId="77777777" w:rsidR="00BC4C23" w:rsidRPr="00592C33" w:rsidRDefault="00BC4C23">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B1B"/>
    <w:multiLevelType w:val="hybridMultilevel"/>
    <w:tmpl w:val="08CCE8CE"/>
    <w:lvl w:ilvl="0" w:tplc="5BDA1CD8">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C01EBC"/>
    <w:multiLevelType w:val="hybridMultilevel"/>
    <w:tmpl w:val="95207668"/>
    <w:lvl w:ilvl="0" w:tplc="B9405C0C">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5D5561"/>
    <w:multiLevelType w:val="hybridMultilevel"/>
    <w:tmpl w:val="DFECF566"/>
    <w:lvl w:ilvl="0" w:tplc="6CE2AB58">
      <w:start w:val="2"/>
      <w:numFmt w:val="decimalFullWidth"/>
      <w:lvlText w:val="第%1項"/>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D43574A"/>
    <w:multiLevelType w:val="hybridMultilevel"/>
    <w:tmpl w:val="1F36C0E0"/>
    <w:lvl w:ilvl="0" w:tplc="E404EF84">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696DAD"/>
    <w:multiLevelType w:val="hybridMultilevel"/>
    <w:tmpl w:val="B3B4B4F0"/>
    <w:lvl w:ilvl="0" w:tplc="46F6CCCE">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DBD0ABA"/>
    <w:multiLevelType w:val="hybridMultilevel"/>
    <w:tmpl w:val="74BE411A"/>
    <w:lvl w:ilvl="0" w:tplc="80C0B710">
      <w:start w:val="2"/>
      <w:numFmt w:val="bullet"/>
      <w:lvlText w:val="○"/>
      <w:lvlJc w:val="left"/>
      <w:pPr>
        <w:ind w:left="1125" w:hanging="360"/>
      </w:pPr>
      <w:rPr>
        <w:rFonts w:ascii="ＭＳ 明朝" w:eastAsia="ＭＳ 明朝" w:hAnsi="ＭＳ 明朝" w:cs="Times New Roman" w:hint="eastAsia"/>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6" w15:restartNumberingAfterBreak="0">
    <w:nsid w:val="1E9867A1"/>
    <w:multiLevelType w:val="hybridMultilevel"/>
    <w:tmpl w:val="A66038D4"/>
    <w:lvl w:ilvl="0" w:tplc="9E827C3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C52DC1"/>
    <w:multiLevelType w:val="hybridMultilevel"/>
    <w:tmpl w:val="AC723D34"/>
    <w:lvl w:ilvl="0" w:tplc="EEF251B2">
      <w:start w:val="6"/>
      <w:numFmt w:val="decimalFullWidth"/>
      <w:lvlText w:val="第%1節"/>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8" w15:restartNumberingAfterBreak="0">
    <w:nsid w:val="26D44736"/>
    <w:multiLevelType w:val="hybridMultilevel"/>
    <w:tmpl w:val="11228B28"/>
    <w:lvl w:ilvl="0" w:tplc="3FF27EBC">
      <w:start w:val="1"/>
      <w:numFmt w:val="decimalEnclosedCircle"/>
      <w:lvlText w:val="%1"/>
      <w:lvlJc w:val="left"/>
      <w:pPr>
        <w:ind w:left="840" w:hanging="360"/>
      </w:pPr>
      <w:rPr>
        <w:rFonts w:hint="eastAsia"/>
        <w:lang w:val="en-US"/>
      </w:rPr>
    </w:lvl>
    <w:lvl w:ilvl="1" w:tplc="044C115E">
      <w:start w:val="81"/>
      <w:numFmt w:val="bullet"/>
      <w:lvlText w:val="※"/>
      <w:lvlJc w:val="left"/>
      <w:pPr>
        <w:ind w:left="1260" w:hanging="360"/>
      </w:pPr>
      <w:rPr>
        <w:rFonts w:ascii="ＭＳ 明朝" w:eastAsia="ＭＳ 明朝" w:hAnsi="ＭＳ 明朝" w:cs="Times New Roman" w:hint="eastAsia"/>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9" w15:restartNumberingAfterBreak="0">
    <w:nsid w:val="27855B25"/>
    <w:multiLevelType w:val="hybridMultilevel"/>
    <w:tmpl w:val="31C01888"/>
    <w:lvl w:ilvl="0" w:tplc="948068FE">
      <w:start w:val="6"/>
      <w:numFmt w:val="decimalFullWidth"/>
      <w:lvlText w:val="第%1節"/>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D5255A8"/>
    <w:multiLevelType w:val="hybridMultilevel"/>
    <w:tmpl w:val="A224C968"/>
    <w:lvl w:ilvl="0" w:tplc="8520B7F4">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E244497"/>
    <w:multiLevelType w:val="hybridMultilevel"/>
    <w:tmpl w:val="9C3E8F4A"/>
    <w:lvl w:ilvl="0" w:tplc="13C4C21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5A2415A"/>
    <w:multiLevelType w:val="hybridMultilevel"/>
    <w:tmpl w:val="4E84AC36"/>
    <w:lvl w:ilvl="0" w:tplc="2C4CC89A">
      <w:start w:val="1"/>
      <w:numFmt w:val="decimalEnclosedCircle"/>
      <w:lvlText w:val="%1"/>
      <w:lvlJc w:val="left"/>
      <w:pPr>
        <w:ind w:left="814" w:hanging="360"/>
      </w:pPr>
      <w:rPr>
        <w:rFonts w:hint="default"/>
      </w:rPr>
    </w:lvl>
    <w:lvl w:ilvl="1" w:tplc="04090017" w:tentative="1">
      <w:start w:val="1"/>
      <w:numFmt w:val="aiueoFullWidth"/>
      <w:lvlText w:val="(%2)"/>
      <w:lvlJc w:val="left"/>
      <w:pPr>
        <w:ind w:left="1294" w:hanging="420"/>
      </w:pPr>
    </w:lvl>
    <w:lvl w:ilvl="2" w:tplc="04090011" w:tentative="1">
      <w:start w:val="1"/>
      <w:numFmt w:val="decimalEnclosedCircle"/>
      <w:lvlText w:val="%3"/>
      <w:lvlJc w:val="left"/>
      <w:pPr>
        <w:ind w:left="1714" w:hanging="420"/>
      </w:pPr>
    </w:lvl>
    <w:lvl w:ilvl="3" w:tplc="0409000F" w:tentative="1">
      <w:start w:val="1"/>
      <w:numFmt w:val="decimal"/>
      <w:lvlText w:val="%4."/>
      <w:lvlJc w:val="left"/>
      <w:pPr>
        <w:ind w:left="2134" w:hanging="420"/>
      </w:pPr>
    </w:lvl>
    <w:lvl w:ilvl="4" w:tplc="04090017" w:tentative="1">
      <w:start w:val="1"/>
      <w:numFmt w:val="aiueoFullWidth"/>
      <w:lvlText w:val="(%5)"/>
      <w:lvlJc w:val="left"/>
      <w:pPr>
        <w:ind w:left="2554" w:hanging="420"/>
      </w:pPr>
    </w:lvl>
    <w:lvl w:ilvl="5" w:tplc="04090011" w:tentative="1">
      <w:start w:val="1"/>
      <w:numFmt w:val="decimalEnclosedCircle"/>
      <w:lvlText w:val="%6"/>
      <w:lvlJc w:val="left"/>
      <w:pPr>
        <w:ind w:left="2974" w:hanging="420"/>
      </w:pPr>
    </w:lvl>
    <w:lvl w:ilvl="6" w:tplc="0409000F" w:tentative="1">
      <w:start w:val="1"/>
      <w:numFmt w:val="decimal"/>
      <w:lvlText w:val="%7."/>
      <w:lvlJc w:val="left"/>
      <w:pPr>
        <w:ind w:left="3394" w:hanging="420"/>
      </w:pPr>
    </w:lvl>
    <w:lvl w:ilvl="7" w:tplc="04090017" w:tentative="1">
      <w:start w:val="1"/>
      <w:numFmt w:val="aiueoFullWidth"/>
      <w:lvlText w:val="(%8)"/>
      <w:lvlJc w:val="left"/>
      <w:pPr>
        <w:ind w:left="3814" w:hanging="420"/>
      </w:pPr>
    </w:lvl>
    <w:lvl w:ilvl="8" w:tplc="04090011" w:tentative="1">
      <w:start w:val="1"/>
      <w:numFmt w:val="decimalEnclosedCircle"/>
      <w:lvlText w:val="%9"/>
      <w:lvlJc w:val="left"/>
      <w:pPr>
        <w:ind w:left="4234" w:hanging="420"/>
      </w:pPr>
    </w:lvl>
  </w:abstractNum>
  <w:abstractNum w:abstractNumId="13" w15:restartNumberingAfterBreak="0">
    <w:nsid w:val="3D05333B"/>
    <w:multiLevelType w:val="hybridMultilevel"/>
    <w:tmpl w:val="CD2A4964"/>
    <w:lvl w:ilvl="0" w:tplc="0D98ED3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DDB3B4B"/>
    <w:multiLevelType w:val="hybridMultilevel"/>
    <w:tmpl w:val="27426E88"/>
    <w:lvl w:ilvl="0" w:tplc="28F0D15A">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2847979"/>
    <w:multiLevelType w:val="hybridMultilevel"/>
    <w:tmpl w:val="7B04D386"/>
    <w:lvl w:ilvl="0" w:tplc="A08C88D2">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9E2F2F"/>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50034693"/>
    <w:multiLevelType w:val="hybridMultilevel"/>
    <w:tmpl w:val="0C26565E"/>
    <w:lvl w:ilvl="0" w:tplc="EE7CCD9C">
      <w:start w:val="1"/>
      <w:numFmt w:val="decimalFullWidth"/>
      <w:lvlText w:val="第%1項"/>
      <w:lvlJc w:val="left"/>
      <w:pPr>
        <w:ind w:left="915" w:hanging="915"/>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1404049"/>
    <w:multiLevelType w:val="hybridMultilevel"/>
    <w:tmpl w:val="F83CA5B0"/>
    <w:lvl w:ilvl="0" w:tplc="B6E03A3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35C4AA9"/>
    <w:multiLevelType w:val="hybridMultilevel"/>
    <w:tmpl w:val="34A27C08"/>
    <w:lvl w:ilvl="0" w:tplc="68482DFA">
      <w:start w:val="1"/>
      <w:numFmt w:val="decimalFullWidth"/>
      <w:lvlText w:val="（%1）"/>
      <w:lvlJc w:val="left"/>
      <w:pPr>
        <w:ind w:left="840" w:hanging="72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59310731"/>
    <w:multiLevelType w:val="hybridMultilevel"/>
    <w:tmpl w:val="33E2EE6E"/>
    <w:lvl w:ilvl="0" w:tplc="04090001">
      <w:start w:val="1"/>
      <w:numFmt w:val="bullet"/>
      <w:lvlText w:val=""/>
      <w:lvlJc w:val="left"/>
      <w:pPr>
        <w:ind w:left="1440" w:hanging="420"/>
      </w:pPr>
      <w:rPr>
        <w:rFonts w:ascii="Wingdings" w:hAnsi="Wingdings" w:hint="default"/>
      </w:rPr>
    </w:lvl>
    <w:lvl w:ilvl="1" w:tplc="0409000B" w:tentative="1">
      <w:start w:val="1"/>
      <w:numFmt w:val="bullet"/>
      <w:lvlText w:val=""/>
      <w:lvlJc w:val="left"/>
      <w:pPr>
        <w:ind w:left="1860" w:hanging="420"/>
      </w:pPr>
      <w:rPr>
        <w:rFonts w:ascii="Wingdings" w:hAnsi="Wingdings" w:hint="default"/>
      </w:rPr>
    </w:lvl>
    <w:lvl w:ilvl="2" w:tplc="0409000D" w:tentative="1">
      <w:start w:val="1"/>
      <w:numFmt w:val="bullet"/>
      <w:lvlText w:val=""/>
      <w:lvlJc w:val="left"/>
      <w:pPr>
        <w:ind w:left="2280" w:hanging="420"/>
      </w:pPr>
      <w:rPr>
        <w:rFonts w:ascii="Wingdings" w:hAnsi="Wingdings" w:hint="default"/>
      </w:rPr>
    </w:lvl>
    <w:lvl w:ilvl="3" w:tplc="04090001" w:tentative="1">
      <w:start w:val="1"/>
      <w:numFmt w:val="bullet"/>
      <w:lvlText w:val=""/>
      <w:lvlJc w:val="left"/>
      <w:pPr>
        <w:ind w:left="2700" w:hanging="420"/>
      </w:pPr>
      <w:rPr>
        <w:rFonts w:ascii="Wingdings" w:hAnsi="Wingdings" w:hint="default"/>
      </w:rPr>
    </w:lvl>
    <w:lvl w:ilvl="4" w:tplc="0409000B" w:tentative="1">
      <w:start w:val="1"/>
      <w:numFmt w:val="bullet"/>
      <w:lvlText w:val=""/>
      <w:lvlJc w:val="left"/>
      <w:pPr>
        <w:ind w:left="3120" w:hanging="420"/>
      </w:pPr>
      <w:rPr>
        <w:rFonts w:ascii="Wingdings" w:hAnsi="Wingdings" w:hint="default"/>
      </w:rPr>
    </w:lvl>
    <w:lvl w:ilvl="5" w:tplc="0409000D" w:tentative="1">
      <w:start w:val="1"/>
      <w:numFmt w:val="bullet"/>
      <w:lvlText w:val=""/>
      <w:lvlJc w:val="left"/>
      <w:pPr>
        <w:ind w:left="3540" w:hanging="420"/>
      </w:pPr>
      <w:rPr>
        <w:rFonts w:ascii="Wingdings" w:hAnsi="Wingdings" w:hint="default"/>
      </w:rPr>
    </w:lvl>
    <w:lvl w:ilvl="6" w:tplc="04090001" w:tentative="1">
      <w:start w:val="1"/>
      <w:numFmt w:val="bullet"/>
      <w:lvlText w:val=""/>
      <w:lvlJc w:val="left"/>
      <w:pPr>
        <w:ind w:left="3960" w:hanging="420"/>
      </w:pPr>
      <w:rPr>
        <w:rFonts w:ascii="Wingdings" w:hAnsi="Wingdings" w:hint="default"/>
      </w:rPr>
    </w:lvl>
    <w:lvl w:ilvl="7" w:tplc="0409000B" w:tentative="1">
      <w:start w:val="1"/>
      <w:numFmt w:val="bullet"/>
      <w:lvlText w:val=""/>
      <w:lvlJc w:val="left"/>
      <w:pPr>
        <w:ind w:left="4380" w:hanging="420"/>
      </w:pPr>
      <w:rPr>
        <w:rFonts w:ascii="Wingdings" w:hAnsi="Wingdings" w:hint="default"/>
      </w:rPr>
    </w:lvl>
    <w:lvl w:ilvl="8" w:tplc="0409000D" w:tentative="1">
      <w:start w:val="1"/>
      <w:numFmt w:val="bullet"/>
      <w:lvlText w:val=""/>
      <w:lvlJc w:val="left"/>
      <w:pPr>
        <w:ind w:left="4800" w:hanging="420"/>
      </w:pPr>
      <w:rPr>
        <w:rFonts w:ascii="Wingdings" w:hAnsi="Wingdings" w:hint="default"/>
      </w:rPr>
    </w:lvl>
  </w:abstractNum>
  <w:abstractNum w:abstractNumId="21" w15:restartNumberingAfterBreak="0">
    <w:nsid w:val="5B7A0DDD"/>
    <w:multiLevelType w:val="hybridMultilevel"/>
    <w:tmpl w:val="3F38DBFC"/>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E41302"/>
    <w:multiLevelType w:val="hybridMultilevel"/>
    <w:tmpl w:val="6DBE8078"/>
    <w:lvl w:ilvl="0" w:tplc="813EB2F2">
      <w:start w:val="1"/>
      <w:numFmt w:val="decimalEnclosedCircle"/>
      <w:lvlText w:val="%1"/>
      <w:lvlJc w:val="left"/>
      <w:pPr>
        <w:ind w:left="360" w:hanging="360"/>
      </w:pPr>
      <w:rPr>
        <w:rFonts w:hAnsi="ＭＳ 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5FC4BA7"/>
    <w:multiLevelType w:val="hybridMultilevel"/>
    <w:tmpl w:val="F1DABFFE"/>
    <w:lvl w:ilvl="0" w:tplc="B4CA4560">
      <w:start w:val="1"/>
      <w:numFmt w:val="decimalFullWidth"/>
      <w:lvlText w:val="第%1項"/>
      <w:lvlJc w:val="left"/>
      <w:pPr>
        <w:ind w:left="1029" w:hanging="915"/>
      </w:pPr>
      <w:rPr>
        <w:rFonts w:hint="default"/>
      </w:rPr>
    </w:lvl>
    <w:lvl w:ilvl="1" w:tplc="04090017" w:tentative="1">
      <w:start w:val="1"/>
      <w:numFmt w:val="aiueoFullWidth"/>
      <w:lvlText w:val="(%2)"/>
      <w:lvlJc w:val="left"/>
      <w:pPr>
        <w:ind w:left="954" w:hanging="420"/>
      </w:pPr>
    </w:lvl>
    <w:lvl w:ilvl="2" w:tplc="04090011" w:tentative="1">
      <w:start w:val="1"/>
      <w:numFmt w:val="decimalEnclosedCircle"/>
      <w:lvlText w:val="%3"/>
      <w:lvlJc w:val="left"/>
      <w:pPr>
        <w:ind w:left="1374" w:hanging="420"/>
      </w:pPr>
    </w:lvl>
    <w:lvl w:ilvl="3" w:tplc="0409000F" w:tentative="1">
      <w:start w:val="1"/>
      <w:numFmt w:val="decimal"/>
      <w:lvlText w:val="%4."/>
      <w:lvlJc w:val="left"/>
      <w:pPr>
        <w:ind w:left="1794" w:hanging="420"/>
      </w:pPr>
    </w:lvl>
    <w:lvl w:ilvl="4" w:tplc="04090017" w:tentative="1">
      <w:start w:val="1"/>
      <w:numFmt w:val="aiueoFullWidth"/>
      <w:lvlText w:val="(%5)"/>
      <w:lvlJc w:val="left"/>
      <w:pPr>
        <w:ind w:left="2214" w:hanging="420"/>
      </w:pPr>
    </w:lvl>
    <w:lvl w:ilvl="5" w:tplc="04090011" w:tentative="1">
      <w:start w:val="1"/>
      <w:numFmt w:val="decimalEnclosedCircle"/>
      <w:lvlText w:val="%6"/>
      <w:lvlJc w:val="left"/>
      <w:pPr>
        <w:ind w:left="2634" w:hanging="420"/>
      </w:pPr>
    </w:lvl>
    <w:lvl w:ilvl="6" w:tplc="0409000F" w:tentative="1">
      <w:start w:val="1"/>
      <w:numFmt w:val="decimal"/>
      <w:lvlText w:val="%7."/>
      <w:lvlJc w:val="left"/>
      <w:pPr>
        <w:ind w:left="3054" w:hanging="420"/>
      </w:pPr>
    </w:lvl>
    <w:lvl w:ilvl="7" w:tplc="04090017" w:tentative="1">
      <w:start w:val="1"/>
      <w:numFmt w:val="aiueoFullWidth"/>
      <w:lvlText w:val="(%8)"/>
      <w:lvlJc w:val="left"/>
      <w:pPr>
        <w:ind w:left="3474" w:hanging="420"/>
      </w:pPr>
    </w:lvl>
    <w:lvl w:ilvl="8" w:tplc="04090011" w:tentative="1">
      <w:start w:val="1"/>
      <w:numFmt w:val="decimalEnclosedCircle"/>
      <w:lvlText w:val="%9"/>
      <w:lvlJc w:val="left"/>
      <w:pPr>
        <w:ind w:left="3894" w:hanging="420"/>
      </w:pPr>
    </w:lvl>
  </w:abstractNum>
  <w:abstractNum w:abstractNumId="24" w15:restartNumberingAfterBreak="0">
    <w:nsid w:val="6988644D"/>
    <w:multiLevelType w:val="hybridMultilevel"/>
    <w:tmpl w:val="E396A908"/>
    <w:lvl w:ilvl="0" w:tplc="CDC44E80">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5" w15:restartNumberingAfterBreak="0">
    <w:nsid w:val="75E23EE6"/>
    <w:multiLevelType w:val="hybridMultilevel"/>
    <w:tmpl w:val="22C66744"/>
    <w:lvl w:ilvl="0" w:tplc="662AF87A">
      <w:start w:val="1"/>
      <w:numFmt w:val="decimalFullWidth"/>
      <w:lvlText w:val="第%1項"/>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FD3132"/>
    <w:multiLevelType w:val="hybridMultilevel"/>
    <w:tmpl w:val="A7842404"/>
    <w:lvl w:ilvl="0" w:tplc="43AEEC9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E6C5536"/>
    <w:multiLevelType w:val="hybridMultilevel"/>
    <w:tmpl w:val="F884A324"/>
    <w:lvl w:ilvl="0" w:tplc="44F4A38A">
      <w:start w:val="1"/>
      <w:numFmt w:val="decimalFullWidth"/>
      <w:lvlText w:val="%1．"/>
      <w:lvlJc w:val="left"/>
      <w:pPr>
        <w:ind w:left="390" w:hanging="390"/>
      </w:pPr>
      <w:rPr>
        <w:rFonts w:ascii="ＭＳ Ｐゴシック" w:eastAsia="ＭＳ Ｐゴシック" w:hAnsi="ＭＳ Ｐゴシック"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FCD2472"/>
    <w:multiLevelType w:val="hybridMultilevel"/>
    <w:tmpl w:val="5C721B42"/>
    <w:lvl w:ilvl="0" w:tplc="0A2207AA">
      <w:start w:val="1"/>
      <w:numFmt w:val="decimalFullWidth"/>
      <w:lvlText w:val="（%1）"/>
      <w:lvlJc w:val="left"/>
      <w:pPr>
        <w:ind w:left="1401" w:hanging="72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num w:numId="1">
    <w:abstractNumId w:val="2"/>
  </w:num>
  <w:num w:numId="2">
    <w:abstractNumId w:val="7"/>
  </w:num>
  <w:num w:numId="3">
    <w:abstractNumId w:val="9"/>
  </w:num>
  <w:num w:numId="4">
    <w:abstractNumId w:val="20"/>
  </w:num>
  <w:num w:numId="5">
    <w:abstractNumId w:val="18"/>
  </w:num>
  <w:num w:numId="6">
    <w:abstractNumId w:val="5"/>
  </w:num>
  <w:num w:numId="7">
    <w:abstractNumId w:val="8"/>
  </w:num>
  <w:num w:numId="8">
    <w:abstractNumId w:val="13"/>
  </w:num>
  <w:num w:numId="9">
    <w:abstractNumId w:val="24"/>
  </w:num>
  <w:num w:numId="10">
    <w:abstractNumId w:val="28"/>
  </w:num>
  <w:num w:numId="11">
    <w:abstractNumId w:val="16"/>
  </w:num>
  <w:num w:numId="12">
    <w:abstractNumId w:val="19"/>
  </w:num>
  <w:num w:numId="13">
    <w:abstractNumId w:val="25"/>
  </w:num>
  <w:num w:numId="14">
    <w:abstractNumId w:val="23"/>
  </w:num>
  <w:num w:numId="15">
    <w:abstractNumId w:val="1"/>
  </w:num>
  <w:num w:numId="16">
    <w:abstractNumId w:val="17"/>
  </w:num>
  <w:num w:numId="17">
    <w:abstractNumId w:val="12"/>
  </w:num>
  <w:num w:numId="18">
    <w:abstractNumId w:val="27"/>
  </w:num>
  <w:num w:numId="19">
    <w:abstractNumId w:val="10"/>
  </w:num>
  <w:num w:numId="20">
    <w:abstractNumId w:val="6"/>
  </w:num>
  <w:num w:numId="21">
    <w:abstractNumId w:val="15"/>
  </w:num>
  <w:num w:numId="22">
    <w:abstractNumId w:val="11"/>
  </w:num>
  <w:num w:numId="23">
    <w:abstractNumId w:val="21"/>
  </w:num>
  <w:num w:numId="24">
    <w:abstractNumId w:val="26"/>
  </w:num>
  <w:num w:numId="25">
    <w:abstractNumId w:val="3"/>
  </w:num>
  <w:num w:numId="26">
    <w:abstractNumId w:val="0"/>
  </w:num>
  <w:num w:numId="27">
    <w:abstractNumId w:val="22"/>
  </w:num>
  <w:num w:numId="28">
    <w:abstractNumId w:val="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333"/>
  <w:characterSpacingControl w:val="compressPunctuation"/>
  <w:hdrShapeDefaults>
    <o:shapedefaults v:ext="edit" spidmax="182273" strokecolor="#ffd966">
      <v:stroke endarrow="open" color="#ffd966" weight="4.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5A2"/>
    <w:rsid w:val="000023F6"/>
    <w:rsid w:val="0000772E"/>
    <w:rsid w:val="00007EC4"/>
    <w:rsid w:val="00010490"/>
    <w:rsid w:val="000108CE"/>
    <w:rsid w:val="00011291"/>
    <w:rsid w:val="000114C5"/>
    <w:rsid w:val="00011CE4"/>
    <w:rsid w:val="00012722"/>
    <w:rsid w:val="00013958"/>
    <w:rsid w:val="00016AB8"/>
    <w:rsid w:val="000219EB"/>
    <w:rsid w:val="000230F5"/>
    <w:rsid w:val="00023863"/>
    <w:rsid w:val="00026C68"/>
    <w:rsid w:val="000272B9"/>
    <w:rsid w:val="00027442"/>
    <w:rsid w:val="0002765F"/>
    <w:rsid w:val="0003143C"/>
    <w:rsid w:val="00032AD2"/>
    <w:rsid w:val="00032C84"/>
    <w:rsid w:val="000332E8"/>
    <w:rsid w:val="000403A3"/>
    <w:rsid w:val="00040676"/>
    <w:rsid w:val="00042A00"/>
    <w:rsid w:val="00043529"/>
    <w:rsid w:val="00043811"/>
    <w:rsid w:val="000439D5"/>
    <w:rsid w:val="00043AEB"/>
    <w:rsid w:val="00044747"/>
    <w:rsid w:val="00045400"/>
    <w:rsid w:val="00045C28"/>
    <w:rsid w:val="00046AE2"/>
    <w:rsid w:val="00050314"/>
    <w:rsid w:val="00051323"/>
    <w:rsid w:val="00053D82"/>
    <w:rsid w:val="00054710"/>
    <w:rsid w:val="00055E08"/>
    <w:rsid w:val="00056035"/>
    <w:rsid w:val="00057867"/>
    <w:rsid w:val="00057DDB"/>
    <w:rsid w:val="00057DE5"/>
    <w:rsid w:val="00061F1E"/>
    <w:rsid w:val="000636B1"/>
    <w:rsid w:val="00065AA2"/>
    <w:rsid w:val="00066A37"/>
    <w:rsid w:val="00066DC2"/>
    <w:rsid w:val="00066F60"/>
    <w:rsid w:val="0006736A"/>
    <w:rsid w:val="00067C9C"/>
    <w:rsid w:val="0007164B"/>
    <w:rsid w:val="000719C8"/>
    <w:rsid w:val="00071F42"/>
    <w:rsid w:val="000722FE"/>
    <w:rsid w:val="00073FDB"/>
    <w:rsid w:val="00074786"/>
    <w:rsid w:val="000750D4"/>
    <w:rsid w:val="00076DED"/>
    <w:rsid w:val="000807DF"/>
    <w:rsid w:val="00084F5A"/>
    <w:rsid w:val="00085A42"/>
    <w:rsid w:val="0008615D"/>
    <w:rsid w:val="00090369"/>
    <w:rsid w:val="00092885"/>
    <w:rsid w:val="00093552"/>
    <w:rsid w:val="000935EE"/>
    <w:rsid w:val="000936E4"/>
    <w:rsid w:val="000946A2"/>
    <w:rsid w:val="00094889"/>
    <w:rsid w:val="00095506"/>
    <w:rsid w:val="000A001C"/>
    <w:rsid w:val="000A05FA"/>
    <w:rsid w:val="000A160A"/>
    <w:rsid w:val="000A1678"/>
    <w:rsid w:val="000A4467"/>
    <w:rsid w:val="000A621F"/>
    <w:rsid w:val="000A65A9"/>
    <w:rsid w:val="000A68B6"/>
    <w:rsid w:val="000B04D8"/>
    <w:rsid w:val="000B0779"/>
    <w:rsid w:val="000B1953"/>
    <w:rsid w:val="000B1E7F"/>
    <w:rsid w:val="000B3EA6"/>
    <w:rsid w:val="000B555F"/>
    <w:rsid w:val="000B55EE"/>
    <w:rsid w:val="000B7228"/>
    <w:rsid w:val="000C075C"/>
    <w:rsid w:val="000C11F4"/>
    <w:rsid w:val="000C139A"/>
    <w:rsid w:val="000C1F47"/>
    <w:rsid w:val="000C621D"/>
    <w:rsid w:val="000C727D"/>
    <w:rsid w:val="000D0DCD"/>
    <w:rsid w:val="000D2962"/>
    <w:rsid w:val="000D2C7D"/>
    <w:rsid w:val="000D3414"/>
    <w:rsid w:val="000D57F1"/>
    <w:rsid w:val="000D6921"/>
    <w:rsid w:val="000D6BCC"/>
    <w:rsid w:val="000D6E18"/>
    <w:rsid w:val="000D6EE0"/>
    <w:rsid w:val="000E1703"/>
    <w:rsid w:val="000E1D1D"/>
    <w:rsid w:val="000E2F5F"/>
    <w:rsid w:val="000E3602"/>
    <w:rsid w:val="000E4000"/>
    <w:rsid w:val="000E47C2"/>
    <w:rsid w:val="000E71DC"/>
    <w:rsid w:val="000E7494"/>
    <w:rsid w:val="000F0C06"/>
    <w:rsid w:val="000F4C3D"/>
    <w:rsid w:val="000F5C1C"/>
    <w:rsid w:val="00101124"/>
    <w:rsid w:val="00102510"/>
    <w:rsid w:val="00104AB0"/>
    <w:rsid w:val="00107ADB"/>
    <w:rsid w:val="00110022"/>
    <w:rsid w:val="00110595"/>
    <w:rsid w:val="001114EC"/>
    <w:rsid w:val="0011172B"/>
    <w:rsid w:val="00111DD1"/>
    <w:rsid w:val="0011289E"/>
    <w:rsid w:val="001139A7"/>
    <w:rsid w:val="00113AF2"/>
    <w:rsid w:val="0011549F"/>
    <w:rsid w:val="00116206"/>
    <w:rsid w:val="0011748D"/>
    <w:rsid w:val="001227EC"/>
    <w:rsid w:val="001255B3"/>
    <w:rsid w:val="0012616C"/>
    <w:rsid w:val="00131180"/>
    <w:rsid w:val="001342A5"/>
    <w:rsid w:val="00134876"/>
    <w:rsid w:val="00136BF1"/>
    <w:rsid w:val="00142338"/>
    <w:rsid w:val="001438BB"/>
    <w:rsid w:val="001455AC"/>
    <w:rsid w:val="00151A75"/>
    <w:rsid w:val="0015293F"/>
    <w:rsid w:val="0015505E"/>
    <w:rsid w:val="001561B5"/>
    <w:rsid w:val="001578D8"/>
    <w:rsid w:val="001604E8"/>
    <w:rsid w:val="0016060B"/>
    <w:rsid w:val="00160FF1"/>
    <w:rsid w:val="00163BD2"/>
    <w:rsid w:val="00164D75"/>
    <w:rsid w:val="00164E9E"/>
    <w:rsid w:val="00166831"/>
    <w:rsid w:val="00167DE7"/>
    <w:rsid w:val="00170BD4"/>
    <w:rsid w:val="00173FDB"/>
    <w:rsid w:val="00176CAE"/>
    <w:rsid w:val="00181E15"/>
    <w:rsid w:val="001824D2"/>
    <w:rsid w:val="001839FF"/>
    <w:rsid w:val="00183E42"/>
    <w:rsid w:val="00184FBF"/>
    <w:rsid w:val="00185E12"/>
    <w:rsid w:val="0018609A"/>
    <w:rsid w:val="0018629C"/>
    <w:rsid w:val="0019220E"/>
    <w:rsid w:val="0019431D"/>
    <w:rsid w:val="001A0D57"/>
    <w:rsid w:val="001A399C"/>
    <w:rsid w:val="001A4923"/>
    <w:rsid w:val="001A4F7F"/>
    <w:rsid w:val="001A60AE"/>
    <w:rsid w:val="001B1524"/>
    <w:rsid w:val="001B2019"/>
    <w:rsid w:val="001B20B7"/>
    <w:rsid w:val="001B2F33"/>
    <w:rsid w:val="001B4F3B"/>
    <w:rsid w:val="001B5008"/>
    <w:rsid w:val="001B5DED"/>
    <w:rsid w:val="001C0213"/>
    <w:rsid w:val="001C08F3"/>
    <w:rsid w:val="001C145B"/>
    <w:rsid w:val="001C274D"/>
    <w:rsid w:val="001C3176"/>
    <w:rsid w:val="001C3C7F"/>
    <w:rsid w:val="001C55F9"/>
    <w:rsid w:val="001D0B09"/>
    <w:rsid w:val="001D14E0"/>
    <w:rsid w:val="001D206F"/>
    <w:rsid w:val="001D230D"/>
    <w:rsid w:val="001D2945"/>
    <w:rsid w:val="001D4048"/>
    <w:rsid w:val="001D6A7D"/>
    <w:rsid w:val="001D7CDF"/>
    <w:rsid w:val="001E00E3"/>
    <w:rsid w:val="001E0CD0"/>
    <w:rsid w:val="001E29C0"/>
    <w:rsid w:val="001E36A9"/>
    <w:rsid w:val="001E5178"/>
    <w:rsid w:val="001E66B2"/>
    <w:rsid w:val="001F0A92"/>
    <w:rsid w:val="001F1A46"/>
    <w:rsid w:val="001F367F"/>
    <w:rsid w:val="001F42F7"/>
    <w:rsid w:val="001F48ED"/>
    <w:rsid w:val="001F4AB7"/>
    <w:rsid w:val="001F67FA"/>
    <w:rsid w:val="001F7AF7"/>
    <w:rsid w:val="00200DE9"/>
    <w:rsid w:val="00201CC0"/>
    <w:rsid w:val="00202B0A"/>
    <w:rsid w:val="002033F9"/>
    <w:rsid w:val="002040F0"/>
    <w:rsid w:val="00205280"/>
    <w:rsid w:val="00205343"/>
    <w:rsid w:val="00210406"/>
    <w:rsid w:val="00211E43"/>
    <w:rsid w:val="00212611"/>
    <w:rsid w:val="00212865"/>
    <w:rsid w:val="00213020"/>
    <w:rsid w:val="002138AC"/>
    <w:rsid w:val="00213CD1"/>
    <w:rsid w:val="002170B7"/>
    <w:rsid w:val="00217766"/>
    <w:rsid w:val="00217791"/>
    <w:rsid w:val="002178BF"/>
    <w:rsid w:val="00220B57"/>
    <w:rsid w:val="00220E80"/>
    <w:rsid w:val="002210CA"/>
    <w:rsid w:val="00221421"/>
    <w:rsid w:val="00221C2C"/>
    <w:rsid w:val="00231270"/>
    <w:rsid w:val="00233259"/>
    <w:rsid w:val="00234220"/>
    <w:rsid w:val="00235422"/>
    <w:rsid w:val="00236134"/>
    <w:rsid w:val="002401E0"/>
    <w:rsid w:val="002415F8"/>
    <w:rsid w:val="00241ABC"/>
    <w:rsid w:val="00243057"/>
    <w:rsid w:val="00243C79"/>
    <w:rsid w:val="0024478F"/>
    <w:rsid w:val="00245159"/>
    <w:rsid w:val="00245A83"/>
    <w:rsid w:val="00246696"/>
    <w:rsid w:val="0024675B"/>
    <w:rsid w:val="0025050F"/>
    <w:rsid w:val="00251811"/>
    <w:rsid w:val="0025227A"/>
    <w:rsid w:val="0025305F"/>
    <w:rsid w:val="002539A5"/>
    <w:rsid w:val="00253DE5"/>
    <w:rsid w:val="0025513E"/>
    <w:rsid w:val="00255451"/>
    <w:rsid w:val="00255AC3"/>
    <w:rsid w:val="00255E4A"/>
    <w:rsid w:val="00256734"/>
    <w:rsid w:val="0025674F"/>
    <w:rsid w:val="00257B9C"/>
    <w:rsid w:val="002609E6"/>
    <w:rsid w:val="00261091"/>
    <w:rsid w:val="00261C8C"/>
    <w:rsid w:val="00261E1D"/>
    <w:rsid w:val="002623F5"/>
    <w:rsid w:val="00262A15"/>
    <w:rsid w:val="00264CDB"/>
    <w:rsid w:val="002659C5"/>
    <w:rsid w:val="0026797E"/>
    <w:rsid w:val="00270B52"/>
    <w:rsid w:val="00275CA7"/>
    <w:rsid w:val="00276963"/>
    <w:rsid w:val="002769AF"/>
    <w:rsid w:val="00281D25"/>
    <w:rsid w:val="00281EDA"/>
    <w:rsid w:val="00282934"/>
    <w:rsid w:val="0028592A"/>
    <w:rsid w:val="002859F5"/>
    <w:rsid w:val="00286BB6"/>
    <w:rsid w:val="00290B41"/>
    <w:rsid w:val="00290BA7"/>
    <w:rsid w:val="00294275"/>
    <w:rsid w:val="00294B65"/>
    <w:rsid w:val="00296014"/>
    <w:rsid w:val="00297988"/>
    <w:rsid w:val="002A1968"/>
    <w:rsid w:val="002A28F6"/>
    <w:rsid w:val="002A5EA3"/>
    <w:rsid w:val="002A72FC"/>
    <w:rsid w:val="002A7E40"/>
    <w:rsid w:val="002B01AF"/>
    <w:rsid w:val="002B5465"/>
    <w:rsid w:val="002B555D"/>
    <w:rsid w:val="002B5B91"/>
    <w:rsid w:val="002B6497"/>
    <w:rsid w:val="002B716D"/>
    <w:rsid w:val="002C114A"/>
    <w:rsid w:val="002C1D67"/>
    <w:rsid w:val="002C4764"/>
    <w:rsid w:val="002C4CC7"/>
    <w:rsid w:val="002C6E5B"/>
    <w:rsid w:val="002C7378"/>
    <w:rsid w:val="002D53D8"/>
    <w:rsid w:val="002D56C7"/>
    <w:rsid w:val="002D5E73"/>
    <w:rsid w:val="002D6841"/>
    <w:rsid w:val="002E16FD"/>
    <w:rsid w:val="002E25A4"/>
    <w:rsid w:val="002E26B4"/>
    <w:rsid w:val="002E3F9A"/>
    <w:rsid w:val="002E525E"/>
    <w:rsid w:val="002E6331"/>
    <w:rsid w:val="002E7ECB"/>
    <w:rsid w:val="002F106F"/>
    <w:rsid w:val="002F11E7"/>
    <w:rsid w:val="002F1F5F"/>
    <w:rsid w:val="002F2279"/>
    <w:rsid w:val="002F2D85"/>
    <w:rsid w:val="002F4692"/>
    <w:rsid w:val="002F6585"/>
    <w:rsid w:val="002F743F"/>
    <w:rsid w:val="002F7E26"/>
    <w:rsid w:val="00300D34"/>
    <w:rsid w:val="00301CC6"/>
    <w:rsid w:val="00301DE2"/>
    <w:rsid w:val="003029CB"/>
    <w:rsid w:val="00303C4C"/>
    <w:rsid w:val="003045D3"/>
    <w:rsid w:val="00304CD7"/>
    <w:rsid w:val="00304EBE"/>
    <w:rsid w:val="00306392"/>
    <w:rsid w:val="00306874"/>
    <w:rsid w:val="00306B15"/>
    <w:rsid w:val="003125DE"/>
    <w:rsid w:val="00312672"/>
    <w:rsid w:val="00317A6D"/>
    <w:rsid w:val="00317CAD"/>
    <w:rsid w:val="0032165D"/>
    <w:rsid w:val="003226CB"/>
    <w:rsid w:val="00323601"/>
    <w:rsid w:val="00327612"/>
    <w:rsid w:val="003309DB"/>
    <w:rsid w:val="00330A68"/>
    <w:rsid w:val="00330F24"/>
    <w:rsid w:val="00332784"/>
    <w:rsid w:val="00332A9B"/>
    <w:rsid w:val="003330FE"/>
    <w:rsid w:val="00334E0D"/>
    <w:rsid w:val="00340B28"/>
    <w:rsid w:val="00342878"/>
    <w:rsid w:val="003437E5"/>
    <w:rsid w:val="003446FE"/>
    <w:rsid w:val="00345518"/>
    <w:rsid w:val="00346667"/>
    <w:rsid w:val="00346668"/>
    <w:rsid w:val="003470BE"/>
    <w:rsid w:val="003473E2"/>
    <w:rsid w:val="0035378E"/>
    <w:rsid w:val="00353A73"/>
    <w:rsid w:val="0035471E"/>
    <w:rsid w:val="003555EB"/>
    <w:rsid w:val="00355F1A"/>
    <w:rsid w:val="00355F4E"/>
    <w:rsid w:val="00356B75"/>
    <w:rsid w:val="00356BC3"/>
    <w:rsid w:val="00357F0B"/>
    <w:rsid w:val="00362801"/>
    <w:rsid w:val="00362D0F"/>
    <w:rsid w:val="003633E2"/>
    <w:rsid w:val="00363582"/>
    <w:rsid w:val="00363961"/>
    <w:rsid w:val="00365CA8"/>
    <w:rsid w:val="00365FD2"/>
    <w:rsid w:val="003666CF"/>
    <w:rsid w:val="003667CC"/>
    <w:rsid w:val="00366812"/>
    <w:rsid w:val="00366D24"/>
    <w:rsid w:val="00370246"/>
    <w:rsid w:val="00370934"/>
    <w:rsid w:val="00370A94"/>
    <w:rsid w:val="003713A8"/>
    <w:rsid w:val="003716A4"/>
    <w:rsid w:val="0037179F"/>
    <w:rsid w:val="00372B05"/>
    <w:rsid w:val="00375064"/>
    <w:rsid w:val="003752C1"/>
    <w:rsid w:val="00375F03"/>
    <w:rsid w:val="00376994"/>
    <w:rsid w:val="00377C56"/>
    <w:rsid w:val="00381069"/>
    <w:rsid w:val="00382489"/>
    <w:rsid w:val="0038316D"/>
    <w:rsid w:val="0038416C"/>
    <w:rsid w:val="00384FDF"/>
    <w:rsid w:val="0038674C"/>
    <w:rsid w:val="003868D7"/>
    <w:rsid w:val="003900B4"/>
    <w:rsid w:val="003915C8"/>
    <w:rsid w:val="0039193B"/>
    <w:rsid w:val="00391A3A"/>
    <w:rsid w:val="00391EA0"/>
    <w:rsid w:val="003922C2"/>
    <w:rsid w:val="00394390"/>
    <w:rsid w:val="003953CE"/>
    <w:rsid w:val="00395684"/>
    <w:rsid w:val="003979D3"/>
    <w:rsid w:val="00397E2B"/>
    <w:rsid w:val="003A0372"/>
    <w:rsid w:val="003A1767"/>
    <w:rsid w:val="003A2A61"/>
    <w:rsid w:val="003A2A83"/>
    <w:rsid w:val="003A3A46"/>
    <w:rsid w:val="003A5287"/>
    <w:rsid w:val="003A589B"/>
    <w:rsid w:val="003A5DE4"/>
    <w:rsid w:val="003A68D1"/>
    <w:rsid w:val="003A6A2E"/>
    <w:rsid w:val="003B2936"/>
    <w:rsid w:val="003B2C95"/>
    <w:rsid w:val="003B3797"/>
    <w:rsid w:val="003B77ED"/>
    <w:rsid w:val="003C0F49"/>
    <w:rsid w:val="003C2487"/>
    <w:rsid w:val="003C2A59"/>
    <w:rsid w:val="003C5B5A"/>
    <w:rsid w:val="003D13BC"/>
    <w:rsid w:val="003D24F8"/>
    <w:rsid w:val="003D4DB7"/>
    <w:rsid w:val="003D5941"/>
    <w:rsid w:val="003D5BF9"/>
    <w:rsid w:val="003D7761"/>
    <w:rsid w:val="003E012C"/>
    <w:rsid w:val="003E0CA7"/>
    <w:rsid w:val="003E0D04"/>
    <w:rsid w:val="003E2543"/>
    <w:rsid w:val="003E7754"/>
    <w:rsid w:val="003F0540"/>
    <w:rsid w:val="003F2B5D"/>
    <w:rsid w:val="003F755D"/>
    <w:rsid w:val="003F78B2"/>
    <w:rsid w:val="003F7A52"/>
    <w:rsid w:val="004021C9"/>
    <w:rsid w:val="00402A89"/>
    <w:rsid w:val="00402BEF"/>
    <w:rsid w:val="004048D0"/>
    <w:rsid w:val="00410140"/>
    <w:rsid w:val="00410D2B"/>
    <w:rsid w:val="00411216"/>
    <w:rsid w:val="00411537"/>
    <w:rsid w:val="004121B1"/>
    <w:rsid w:val="00413DBD"/>
    <w:rsid w:val="004144AD"/>
    <w:rsid w:val="00414552"/>
    <w:rsid w:val="00414BBE"/>
    <w:rsid w:val="00416072"/>
    <w:rsid w:val="004200AF"/>
    <w:rsid w:val="00420DCB"/>
    <w:rsid w:val="004216FC"/>
    <w:rsid w:val="00421E2A"/>
    <w:rsid w:val="00421F56"/>
    <w:rsid w:val="00422280"/>
    <w:rsid w:val="00424761"/>
    <w:rsid w:val="004277AB"/>
    <w:rsid w:val="004306E3"/>
    <w:rsid w:val="00430719"/>
    <w:rsid w:val="00430750"/>
    <w:rsid w:val="0043634B"/>
    <w:rsid w:val="004415CE"/>
    <w:rsid w:val="004425F8"/>
    <w:rsid w:val="00442780"/>
    <w:rsid w:val="00442E66"/>
    <w:rsid w:val="00445B9A"/>
    <w:rsid w:val="00450568"/>
    <w:rsid w:val="004507BC"/>
    <w:rsid w:val="004514BB"/>
    <w:rsid w:val="00451ADB"/>
    <w:rsid w:val="004528FD"/>
    <w:rsid w:val="0045640B"/>
    <w:rsid w:val="004612AF"/>
    <w:rsid w:val="0046258F"/>
    <w:rsid w:val="004632BF"/>
    <w:rsid w:val="00465BF5"/>
    <w:rsid w:val="00466697"/>
    <w:rsid w:val="00467AE0"/>
    <w:rsid w:val="00470E06"/>
    <w:rsid w:val="00471F3D"/>
    <w:rsid w:val="0047477B"/>
    <w:rsid w:val="004768D3"/>
    <w:rsid w:val="00476BA8"/>
    <w:rsid w:val="004809CE"/>
    <w:rsid w:val="00481EEB"/>
    <w:rsid w:val="0048336A"/>
    <w:rsid w:val="004871E6"/>
    <w:rsid w:val="004872FD"/>
    <w:rsid w:val="0049264D"/>
    <w:rsid w:val="00494F23"/>
    <w:rsid w:val="0049725A"/>
    <w:rsid w:val="004977A3"/>
    <w:rsid w:val="004A20A8"/>
    <w:rsid w:val="004A2A3E"/>
    <w:rsid w:val="004A7F26"/>
    <w:rsid w:val="004B0145"/>
    <w:rsid w:val="004B0E2B"/>
    <w:rsid w:val="004B0E8C"/>
    <w:rsid w:val="004B4B35"/>
    <w:rsid w:val="004B66C7"/>
    <w:rsid w:val="004B680E"/>
    <w:rsid w:val="004B69E7"/>
    <w:rsid w:val="004B7DF0"/>
    <w:rsid w:val="004C1149"/>
    <w:rsid w:val="004C1FD8"/>
    <w:rsid w:val="004C21E5"/>
    <w:rsid w:val="004C2393"/>
    <w:rsid w:val="004C3D45"/>
    <w:rsid w:val="004C4F98"/>
    <w:rsid w:val="004C5D69"/>
    <w:rsid w:val="004C68EC"/>
    <w:rsid w:val="004C7EE6"/>
    <w:rsid w:val="004D2E61"/>
    <w:rsid w:val="004D48BF"/>
    <w:rsid w:val="004D70B6"/>
    <w:rsid w:val="004E0617"/>
    <w:rsid w:val="004E102E"/>
    <w:rsid w:val="004E14DA"/>
    <w:rsid w:val="004E30DA"/>
    <w:rsid w:val="004E3B7A"/>
    <w:rsid w:val="004E4B07"/>
    <w:rsid w:val="004E58D1"/>
    <w:rsid w:val="004E6F79"/>
    <w:rsid w:val="004E717D"/>
    <w:rsid w:val="004F0FE0"/>
    <w:rsid w:val="004F2C2F"/>
    <w:rsid w:val="004F6566"/>
    <w:rsid w:val="004F7007"/>
    <w:rsid w:val="0050043A"/>
    <w:rsid w:val="00500AB5"/>
    <w:rsid w:val="005024FA"/>
    <w:rsid w:val="0050300A"/>
    <w:rsid w:val="0050324A"/>
    <w:rsid w:val="00504669"/>
    <w:rsid w:val="0050593D"/>
    <w:rsid w:val="00506052"/>
    <w:rsid w:val="0050681A"/>
    <w:rsid w:val="00506DB5"/>
    <w:rsid w:val="00507142"/>
    <w:rsid w:val="005077D9"/>
    <w:rsid w:val="00510712"/>
    <w:rsid w:val="0051124E"/>
    <w:rsid w:val="00512925"/>
    <w:rsid w:val="00513678"/>
    <w:rsid w:val="00517DC4"/>
    <w:rsid w:val="00522BD9"/>
    <w:rsid w:val="005248ED"/>
    <w:rsid w:val="00524DC9"/>
    <w:rsid w:val="005257A8"/>
    <w:rsid w:val="00525B44"/>
    <w:rsid w:val="00532D81"/>
    <w:rsid w:val="00534FE5"/>
    <w:rsid w:val="00536966"/>
    <w:rsid w:val="00537B9C"/>
    <w:rsid w:val="005400C5"/>
    <w:rsid w:val="00540DF3"/>
    <w:rsid w:val="00543E9F"/>
    <w:rsid w:val="00544A0B"/>
    <w:rsid w:val="005465E9"/>
    <w:rsid w:val="00553595"/>
    <w:rsid w:val="00553A89"/>
    <w:rsid w:val="0055437B"/>
    <w:rsid w:val="005543EA"/>
    <w:rsid w:val="00555FEF"/>
    <w:rsid w:val="0056373E"/>
    <w:rsid w:val="00563DBC"/>
    <w:rsid w:val="00567CFF"/>
    <w:rsid w:val="00570063"/>
    <w:rsid w:val="0057233C"/>
    <w:rsid w:val="005726BB"/>
    <w:rsid w:val="00572F54"/>
    <w:rsid w:val="00574041"/>
    <w:rsid w:val="00574779"/>
    <w:rsid w:val="00574FD6"/>
    <w:rsid w:val="00576746"/>
    <w:rsid w:val="00576A63"/>
    <w:rsid w:val="00576D0C"/>
    <w:rsid w:val="00580D18"/>
    <w:rsid w:val="00581DBC"/>
    <w:rsid w:val="005834BD"/>
    <w:rsid w:val="005852D7"/>
    <w:rsid w:val="005859A2"/>
    <w:rsid w:val="00590032"/>
    <w:rsid w:val="00591B2D"/>
    <w:rsid w:val="00592C33"/>
    <w:rsid w:val="0059747B"/>
    <w:rsid w:val="005A172B"/>
    <w:rsid w:val="005A2457"/>
    <w:rsid w:val="005A2FC2"/>
    <w:rsid w:val="005A53DE"/>
    <w:rsid w:val="005A5B25"/>
    <w:rsid w:val="005B08D8"/>
    <w:rsid w:val="005B189F"/>
    <w:rsid w:val="005B1D72"/>
    <w:rsid w:val="005B267A"/>
    <w:rsid w:val="005B3E82"/>
    <w:rsid w:val="005B59D8"/>
    <w:rsid w:val="005B6833"/>
    <w:rsid w:val="005B6980"/>
    <w:rsid w:val="005B6A9C"/>
    <w:rsid w:val="005C2AAB"/>
    <w:rsid w:val="005C2B26"/>
    <w:rsid w:val="005C77A4"/>
    <w:rsid w:val="005C7F59"/>
    <w:rsid w:val="005D1E01"/>
    <w:rsid w:val="005D2CC0"/>
    <w:rsid w:val="005D4708"/>
    <w:rsid w:val="005E1CC5"/>
    <w:rsid w:val="005E1D05"/>
    <w:rsid w:val="005E380F"/>
    <w:rsid w:val="005E3EE5"/>
    <w:rsid w:val="005E464C"/>
    <w:rsid w:val="005E5E30"/>
    <w:rsid w:val="005F0CA9"/>
    <w:rsid w:val="005F46A7"/>
    <w:rsid w:val="00601194"/>
    <w:rsid w:val="00602B85"/>
    <w:rsid w:val="00604AEA"/>
    <w:rsid w:val="00604DE0"/>
    <w:rsid w:val="00605D0A"/>
    <w:rsid w:val="00606D89"/>
    <w:rsid w:val="006106E6"/>
    <w:rsid w:val="00610E09"/>
    <w:rsid w:val="00612A5E"/>
    <w:rsid w:val="0061342B"/>
    <w:rsid w:val="00614312"/>
    <w:rsid w:val="0061584E"/>
    <w:rsid w:val="00616C4C"/>
    <w:rsid w:val="006215E6"/>
    <w:rsid w:val="006253A4"/>
    <w:rsid w:val="006254C1"/>
    <w:rsid w:val="00626FD8"/>
    <w:rsid w:val="006278F6"/>
    <w:rsid w:val="00630AF4"/>
    <w:rsid w:val="006312C8"/>
    <w:rsid w:val="006322F6"/>
    <w:rsid w:val="006357B6"/>
    <w:rsid w:val="006358B0"/>
    <w:rsid w:val="00635C00"/>
    <w:rsid w:val="00636A3E"/>
    <w:rsid w:val="00637F19"/>
    <w:rsid w:val="00640C49"/>
    <w:rsid w:val="00640E4A"/>
    <w:rsid w:val="00641399"/>
    <w:rsid w:val="00641D9E"/>
    <w:rsid w:val="00643E55"/>
    <w:rsid w:val="00644E00"/>
    <w:rsid w:val="00646DC5"/>
    <w:rsid w:val="00647A61"/>
    <w:rsid w:val="00650836"/>
    <w:rsid w:val="006518B1"/>
    <w:rsid w:val="006533D7"/>
    <w:rsid w:val="006540BF"/>
    <w:rsid w:val="006550B5"/>
    <w:rsid w:val="00656797"/>
    <w:rsid w:val="00660223"/>
    <w:rsid w:val="00662008"/>
    <w:rsid w:val="00662754"/>
    <w:rsid w:val="00662C58"/>
    <w:rsid w:val="00662DBF"/>
    <w:rsid w:val="006646C8"/>
    <w:rsid w:val="0066616D"/>
    <w:rsid w:val="00670A19"/>
    <w:rsid w:val="0067139F"/>
    <w:rsid w:val="00671617"/>
    <w:rsid w:val="00671D37"/>
    <w:rsid w:val="00672C91"/>
    <w:rsid w:val="00673878"/>
    <w:rsid w:val="0067445C"/>
    <w:rsid w:val="00674F4A"/>
    <w:rsid w:val="00677B2B"/>
    <w:rsid w:val="0068035B"/>
    <w:rsid w:val="00680A32"/>
    <w:rsid w:val="00680DF0"/>
    <w:rsid w:val="00681083"/>
    <w:rsid w:val="00681B7D"/>
    <w:rsid w:val="00681D3F"/>
    <w:rsid w:val="00682EB5"/>
    <w:rsid w:val="00683028"/>
    <w:rsid w:val="006843F4"/>
    <w:rsid w:val="0068583E"/>
    <w:rsid w:val="00686C0A"/>
    <w:rsid w:val="00687751"/>
    <w:rsid w:val="00687B9D"/>
    <w:rsid w:val="00691BB3"/>
    <w:rsid w:val="00693F0F"/>
    <w:rsid w:val="006947D9"/>
    <w:rsid w:val="006950BB"/>
    <w:rsid w:val="006959D1"/>
    <w:rsid w:val="00696295"/>
    <w:rsid w:val="006A1C94"/>
    <w:rsid w:val="006A362A"/>
    <w:rsid w:val="006A3910"/>
    <w:rsid w:val="006A6B74"/>
    <w:rsid w:val="006A734C"/>
    <w:rsid w:val="006A7357"/>
    <w:rsid w:val="006B1969"/>
    <w:rsid w:val="006B1E59"/>
    <w:rsid w:val="006B26EF"/>
    <w:rsid w:val="006B32D4"/>
    <w:rsid w:val="006B4CF3"/>
    <w:rsid w:val="006B4EFF"/>
    <w:rsid w:val="006B5A82"/>
    <w:rsid w:val="006B5B49"/>
    <w:rsid w:val="006C0713"/>
    <w:rsid w:val="006C221E"/>
    <w:rsid w:val="006C2A00"/>
    <w:rsid w:val="006C3F80"/>
    <w:rsid w:val="006C5CFD"/>
    <w:rsid w:val="006C6200"/>
    <w:rsid w:val="006C6947"/>
    <w:rsid w:val="006C7CCF"/>
    <w:rsid w:val="006D013C"/>
    <w:rsid w:val="006D06C5"/>
    <w:rsid w:val="006D1A95"/>
    <w:rsid w:val="006D1B74"/>
    <w:rsid w:val="006D3070"/>
    <w:rsid w:val="006D334E"/>
    <w:rsid w:val="006D35EE"/>
    <w:rsid w:val="006D3CF3"/>
    <w:rsid w:val="006D4D63"/>
    <w:rsid w:val="006D5D42"/>
    <w:rsid w:val="006D719F"/>
    <w:rsid w:val="006D76F0"/>
    <w:rsid w:val="006D784A"/>
    <w:rsid w:val="006E2204"/>
    <w:rsid w:val="006E3D12"/>
    <w:rsid w:val="006E468E"/>
    <w:rsid w:val="006E6A17"/>
    <w:rsid w:val="006F05CD"/>
    <w:rsid w:val="006F1BE2"/>
    <w:rsid w:val="006F4444"/>
    <w:rsid w:val="006F459F"/>
    <w:rsid w:val="006F7B5F"/>
    <w:rsid w:val="0070015F"/>
    <w:rsid w:val="00701FC2"/>
    <w:rsid w:val="0070207E"/>
    <w:rsid w:val="007026F8"/>
    <w:rsid w:val="00703173"/>
    <w:rsid w:val="00704EF9"/>
    <w:rsid w:val="00705CFE"/>
    <w:rsid w:val="00710065"/>
    <w:rsid w:val="007105D3"/>
    <w:rsid w:val="00711DC3"/>
    <w:rsid w:val="00712B87"/>
    <w:rsid w:val="007138A0"/>
    <w:rsid w:val="007142A7"/>
    <w:rsid w:val="007150EA"/>
    <w:rsid w:val="00715591"/>
    <w:rsid w:val="0071567D"/>
    <w:rsid w:val="00715D7C"/>
    <w:rsid w:val="00720B31"/>
    <w:rsid w:val="00722F00"/>
    <w:rsid w:val="00727711"/>
    <w:rsid w:val="00730EC0"/>
    <w:rsid w:val="00731056"/>
    <w:rsid w:val="00737154"/>
    <w:rsid w:val="00741620"/>
    <w:rsid w:val="00745ED8"/>
    <w:rsid w:val="0074619B"/>
    <w:rsid w:val="00746B90"/>
    <w:rsid w:val="007472EE"/>
    <w:rsid w:val="00754AC8"/>
    <w:rsid w:val="00755581"/>
    <w:rsid w:val="0075696F"/>
    <w:rsid w:val="00757511"/>
    <w:rsid w:val="0075793F"/>
    <w:rsid w:val="00760833"/>
    <w:rsid w:val="00762227"/>
    <w:rsid w:val="00762FD6"/>
    <w:rsid w:val="00763B3F"/>
    <w:rsid w:val="00763ED2"/>
    <w:rsid w:val="00764132"/>
    <w:rsid w:val="007644C8"/>
    <w:rsid w:val="00764660"/>
    <w:rsid w:val="00765374"/>
    <w:rsid w:val="00766DC1"/>
    <w:rsid w:val="00770583"/>
    <w:rsid w:val="007713B5"/>
    <w:rsid w:val="007716BB"/>
    <w:rsid w:val="007722A4"/>
    <w:rsid w:val="00775041"/>
    <w:rsid w:val="00776140"/>
    <w:rsid w:val="00777C84"/>
    <w:rsid w:val="00781064"/>
    <w:rsid w:val="007819E2"/>
    <w:rsid w:val="00781F94"/>
    <w:rsid w:val="0078309E"/>
    <w:rsid w:val="007852DB"/>
    <w:rsid w:val="00785436"/>
    <w:rsid w:val="00785F24"/>
    <w:rsid w:val="00786F3B"/>
    <w:rsid w:val="00790646"/>
    <w:rsid w:val="00790990"/>
    <w:rsid w:val="0079224E"/>
    <w:rsid w:val="0079518A"/>
    <w:rsid w:val="007960E8"/>
    <w:rsid w:val="00797CE4"/>
    <w:rsid w:val="007A2531"/>
    <w:rsid w:val="007A30DE"/>
    <w:rsid w:val="007A3744"/>
    <w:rsid w:val="007A3D5E"/>
    <w:rsid w:val="007A4D7E"/>
    <w:rsid w:val="007A60E9"/>
    <w:rsid w:val="007A70D4"/>
    <w:rsid w:val="007B0779"/>
    <w:rsid w:val="007B2851"/>
    <w:rsid w:val="007B370A"/>
    <w:rsid w:val="007B396E"/>
    <w:rsid w:val="007B4DCD"/>
    <w:rsid w:val="007B6F03"/>
    <w:rsid w:val="007B7402"/>
    <w:rsid w:val="007B7C24"/>
    <w:rsid w:val="007C07A9"/>
    <w:rsid w:val="007C2985"/>
    <w:rsid w:val="007C44EE"/>
    <w:rsid w:val="007C4FC3"/>
    <w:rsid w:val="007C79F4"/>
    <w:rsid w:val="007D0F1F"/>
    <w:rsid w:val="007D1359"/>
    <w:rsid w:val="007D3A70"/>
    <w:rsid w:val="007D3F8D"/>
    <w:rsid w:val="007D625B"/>
    <w:rsid w:val="007D7094"/>
    <w:rsid w:val="007E045A"/>
    <w:rsid w:val="007E0587"/>
    <w:rsid w:val="007E2803"/>
    <w:rsid w:val="007E51E4"/>
    <w:rsid w:val="007E5FD2"/>
    <w:rsid w:val="007E62A2"/>
    <w:rsid w:val="007E7C39"/>
    <w:rsid w:val="007F0A68"/>
    <w:rsid w:val="007F34C6"/>
    <w:rsid w:val="007F3A4C"/>
    <w:rsid w:val="007F40A4"/>
    <w:rsid w:val="007F6B01"/>
    <w:rsid w:val="008037A3"/>
    <w:rsid w:val="00803E76"/>
    <w:rsid w:val="008041D0"/>
    <w:rsid w:val="0080498C"/>
    <w:rsid w:val="00805D1B"/>
    <w:rsid w:val="00810443"/>
    <w:rsid w:val="00811AAE"/>
    <w:rsid w:val="008150F5"/>
    <w:rsid w:val="008162BF"/>
    <w:rsid w:val="00821B8F"/>
    <w:rsid w:val="00822CA7"/>
    <w:rsid w:val="00823B17"/>
    <w:rsid w:val="00831554"/>
    <w:rsid w:val="00833F05"/>
    <w:rsid w:val="00835AE7"/>
    <w:rsid w:val="00837B16"/>
    <w:rsid w:val="008402FF"/>
    <w:rsid w:val="00840CDD"/>
    <w:rsid w:val="00843977"/>
    <w:rsid w:val="00843E12"/>
    <w:rsid w:val="00844A49"/>
    <w:rsid w:val="00844A74"/>
    <w:rsid w:val="0084591C"/>
    <w:rsid w:val="008508B8"/>
    <w:rsid w:val="00851183"/>
    <w:rsid w:val="00852C04"/>
    <w:rsid w:val="0085386C"/>
    <w:rsid w:val="00854BC6"/>
    <w:rsid w:val="00854FFF"/>
    <w:rsid w:val="00855DED"/>
    <w:rsid w:val="00856C68"/>
    <w:rsid w:val="00857CFE"/>
    <w:rsid w:val="00860A02"/>
    <w:rsid w:val="00861CB7"/>
    <w:rsid w:val="008623CE"/>
    <w:rsid w:val="00863A82"/>
    <w:rsid w:val="00863BF3"/>
    <w:rsid w:val="0086700C"/>
    <w:rsid w:val="00870777"/>
    <w:rsid w:val="008707B5"/>
    <w:rsid w:val="00871A59"/>
    <w:rsid w:val="00872654"/>
    <w:rsid w:val="0087415F"/>
    <w:rsid w:val="00874DE9"/>
    <w:rsid w:val="00876864"/>
    <w:rsid w:val="008818FA"/>
    <w:rsid w:val="00882317"/>
    <w:rsid w:val="00884EBD"/>
    <w:rsid w:val="00886E0F"/>
    <w:rsid w:val="0088704C"/>
    <w:rsid w:val="008871F8"/>
    <w:rsid w:val="00887CFD"/>
    <w:rsid w:val="008906A7"/>
    <w:rsid w:val="008910E0"/>
    <w:rsid w:val="00891E72"/>
    <w:rsid w:val="00892288"/>
    <w:rsid w:val="0089343A"/>
    <w:rsid w:val="00893AC8"/>
    <w:rsid w:val="00896648"/>
    <w:rsid w:val="00896DA9"/>
    <w:rsid w:val="008977F7"/>
    <w:rsid w:val="008A04B4"/>
    <w:rsid w:val="008A1B37"/>
    <w:rsid w:val="008A332C"/>
    <w:rsid w:val="008A3A7A"/>
    <w:rsid w:val="008A3D32"/>
    <w:rsid w:val="008A5F89"/>
    <w:rsid w:val="008A76E4"/>
    <w:rsid w:val="008A78EE"/>
    <w:rsid w:val="008A7C95"/>
    <w:rsid w:val="008B0C54"/>
    <w:rsid w:val="008B39B0"/>
    <w:rsid w:val="008B6450"/>
    <w:rsid w:val="008C083B"/>
    <w:rsid w:val="008C1C97"/>
    <w:rsid w:val="008C300A"/>
    <w:rsid w:val="008C32D7"/>
    <w:rsid w:val="008C330F"/>
    <w:rsid w:val="008C55E2"/>
    <w:rsid w:val="008C5FD0"/>
    <w:rsid w:val="008C6C71"/>
    <w:rsid w:val="008D18F1"/>
    <w:rsid w:val="008D1FA8"/>
    <w:rsid w:val="008D2DB1"/>
    <w:rsid w:val="008D56ED"/>
    <w:rsid w:val="008D5F9A"/>
    <w:rsid w:val="008D60E2"/>
    <w:rsid w:val="008E19C0"/>
    <w:rsid w:val="008E1C45"/>
    <w:rsid w:val="008E1EEB"/>
    <w:rsid w:val="008E4A5F"/>
    <w:rsid w:val="008E64F3"/>
    <w:rsid w:val="008E6632"/>
    <w:rsid w:val="008E7B25"/>
    <w:rsid w:val="008E7D5E"/>
    <w:rsid w:val="008E7DFA"/>
    <w:rsid w:val="008F1073"/>
    <w:rsid w:val="008F15FE"/>
    <w:rsid w:val="008F48A3"/>
    <w:rsid w:val="008F48DA"/>
    <w:rsid w:val="008F542D"/>
    <w:rsid w:val="008F61D7"/>
    <w:rsid w:val="00900E77"/>
    <w:rsid w:val="00901DE4"/>
    <w:rsid w:val="00904C3D"/>
    <w:rsid w:val="00906D7F"/>
    <w:rsid w:val="0091012E"/>
    <w:rsid w:val="00913383"/>
    <w:rsid w:val="0091431F"/>
    <w:rsid w:val="009145F8"/>
    <w:rsid w:val="00914E9D"/>
    <w:rsid w:val="00914F9E"/>
    <w:rsid w:val="00916602"/>
    <w:rsid w:val="00916BC8"/>
    <w:rsid w:val="00920C87"/>
    <w:rsid w:val="00924349"/>
    <w:rsid w:val="00925977"/>
    <w:rsid w:val="00925EC8"/>
    <w:rsid w:val="009305A6"/>
    <w:rsid w:val="00931F66"/>
    <w:rsid w:val="00932B29"/>
    <w:rsid w:val="00932FF8"/>
    <w:rsid w:val="00936137"/>
    <w:rsid w:val="00936445"/>
    <w:rsid w:val="00936923"/>
    <w:rsid w:val="00937293"/>
    <w:rsid w:val="009406FF"/>
    <w:rsid w:val="00940B58"/>
    <w:rsid w:val="00941149"/>
    <w:rsid w:val="009443BE"/>
    <w:rsid w:val="00946BB4"/>
    <w:rsid w:val="00946D0A"/>
    <w:rsid w:val="00950580"/>
    <w:rsid w:val="00950DD6"/>
    <w:rsid w:val="00952779"/>
    <w:rsid w:val="00954D05"/>
    <w:rsid w:val="009553AD"/>
    <w:rsid w:val="009562B1"/>
    <w:rsid w:val="00956C40"/>
    <w:rsid w:val="009606E1"/>
    <w:rsid w:val="0096107B"/>
    <w:rsid w:val="00961A67"/>
    <w:rsid w:val="00963FE9"/>
    <w:rsid w:val="009678E9"/>
    <w:rsid w:val="009717E7"/>
    <w:rsid w:val="009727BA"/>
    <w:rsid w:val="00972DAB"/>
    <w:rsid w:val="00972E8B"/>
    <w:rsid w:val="0097385F"/>
    <w:rsid w:val="00975886"/>
    <w:rsid w:val="00981636"/>
    <w:rsid w:val="009821F0"/>
    <w:rsid w:val="009827DC"/>
    <w:rsid w:val="00983001"/>
    <w:rsid w:val="00983EC5"/>
    <w:rsid w:val="00984F79"/>
    <w:rsid w:val="00985BA2"/>
    <w:rsid w:val="00986616"/>
    <w:rsid w:val="009913A2"/>
    <w:rsid w:val="00991D16"/>
    <w:rsid w:val="00993976"/>
    <w:rsid w:val="00994646"/>
    <w:rsid w:val="00994B3E"/>
    <w:rsid w:val="009957A4"/>
    <w:rsid w:val="00997C1F"/>
    <w:rsid w:val="009A3E1E"/>
    <w:rsid w:val="009A48CF"/>
    <w:rsid w:val="009A6D6D"/>
    <w:rsid w:val="009B4163"/>
    <w:rsid w:val="009B4560"/>
    <w:rsid w:val="009B5007"/>
    <w:rsid w:val="009B52DB"/>
    <w:rsid w:val="009B70ED"/>
    <w:rsid w:val="009B7D89"/>
    <w:rsid w:val="009C0CB4"/>
    <w:rsid w:val="009C1A2A"/>
    <w:rsid w:val="009C1F4E"/>
    <w:rsid w:val="009C2937"/>
    <w:rsid w:val="009C2A08"/>
    <w:rsid w:val="009C2BFA"/>
    <w:rsid w:val="009C3585"/>
    <w:rsid w:val="009C379F"/>
    <w:rsid w:val="009C4673"/>
    <w:rsid w:val="009C7D97"/>
    <w:rsid w:val="009D0134"/>
    <w:rsid w:val="009D0CBB"/>
    <w:rsid w:val="009D2009"/>
    <w:rsid w:val="009D258C"/>
    <w:rsid w:val="009D29B5"/>
    <w:rsid w:val="009D61CD"/>
    <w:rsid w:val="009D69A8"/>
    <w:rsid w:val="009E152C"/>
    <w:rsid w:val="009E2920"/>
    <w:rsid w:val="009E2A0C"/>
    <w:rsid w:val="009E3D3A"/>
    <w:rsid w:val="009E6051"/>
    <w:rsid w:val="009E653B"/>
    <w:rsid w:val="009F0CE1"/>
    <w:rsid w:val="009F4621"/>
    <w:rsid w:val="009F5933"/>
    <w:rsid w:val="009F5C24"/>
    <w:rsid w:val="00A00B53"/>
    <w:rsid w:val="00A043A3"/>
    <w:rsid w:val="00A065BB"/>
    <w:rsid w:val="00A0686F"/>
    <w:rsid w:val="00A06D2A"/>
    <w:rsid w:val="00A073DB"/>
    <w:rsid w:val="00A07AFA"/>
    <w:rsid w:val="00A10A50"/>
    <w:rsid w:val="00A115A2"/>
    <w:rsid w:val="00A12227"/>
    <w:rsid w:val="00A123A9"/>
    <w:rsid w:val="00A14375"/>
    <w:rsid w:val="00A17AE9"/>
    <w:rsid w:val="00A23DBA"/>
    <w:rsid w:val="00A26465"/>
    <w:rsid w:val="00A26CDB"/>
    <w:rsid w:val="00A27D11"/>
    <w:rsid w:val="00A300D3"/>
    <w:rsid w:val="00A309B9"/>
    <w:rsid w:val="00A31FDD"/>
    <w:rsid w:val="00A34407"/>
    <w:rsid w:val="00A35B2E"/>
    <w:rsid w:val="00A35C17"/>
    <w:rsid w:val="00A40941"/>
    <w:rsid w:val="00A41523"/>
    <w:rsid w:val="00A5206B"/>
    <w:rsid w:val="00A553EF"/>
    <w:rsid w:val="00A554B4"/>
    <w:rsid w:val="00A55EC7"/>
    <w:rsid w:val="00A56446"/>
    <w:rsid w:val="00A56FEC"/>
    <w:rsid w:val="00A57429"/>
    <w:rsid w:val="00A57CED"/>
    <w:rsid w:val="00A6015C"/>
    <w:rsid w:val="00A60326"/>
    <w:rsid w:val="00A64156"/>
    <w:rsid w:val="00A64ECA"/>
    <w:rsid w:val="00A662F3"/>
    <w:rsid w:val="00A66323"/>
    <w:rsid w:val="00A66443"/>
    <w:rsid w:val="00A66D7B"/>
    <w:rsid w:val="00A67C07"/>
    <w:rsid w:val="00A7038D"/>
    <w:rsid w:val="00A70EF5"/>
    <w:rsid w:val="00A71C50"/>
    <w:rsid w:val="00A72A87"/>
    <w:rsid w:val="00A73430"/>
    <w:rsid w:val="00A77C4C"/>
    <w:rsid w:val="00A80A74"/>
    <w:rsid w:val="00A80CAD"/>
    <w:rsid w:val="00A819C4"/>
    <w:rsid w:val="00A85D3E"/>
    <w:rsid w:val="00A86325"/>
    <w:rsid w:val="00A8706D"/>
    <w:rsid w:val="00A90123"/>
    <w:rsid w:val="00A90FF1"/>
    <w:rsid w:val="00A92BCD"/>
    <w:rsid w:val="00A9455F"/>
    <w:rsid w:val="00A97937"/>
    <w:rsid w:val="00A97B92"/>
    <w:rsid w:val="00A97ECF"/>
    <w:rsid w:val="00AA2B1E"/>
    <w:rsid w:val="00AA3B1E"/>
    <w:rsid w:val="00AA4697"/>
    <w:rsid w:val="00AA4DCE"/>
    <w:rsid w:val="00AA4E26"/>
    <w:rsid w:val="00AA5674"/>
    <w:rsid w:val="00AA59AE"/>
    <w:rsid w:val="00AB0039"/>
    <w:rsid w:val="00AB0762"/>
    <w:rsid w:val="00AB1549"/>
    <w:rsid w:val="00AB3236"/>
    <w:rsid w:val="00AB3AFF"/>
    <w:rsid w:val="00AB5895"/>
    <w:rsid w:val="00AB7C89"/>
    <w:rsid w:val="00AC0EC3"/>
    <w:rsid w:val="00AC0F58"/>
    <w:rsid w:val="00AC1E4A"/>
    <w:rsid w:val="00AC3E23"/>
    <w:rsid w:val="00AC4C6E"/>
    <w:rsid w:val="00AC6149"/>
    <w:rsid w:val="00AC667B"/>
    <w:rsid w:val="00AC7077"/>
    <w:rsid w:val="00AC7930"/>
    <w:rsid w:val="00AD2DC7"/>
    <w:rsid w:val="00AD4460"/>
    <w:rsid w:val="00AD4873"/>
    <w:rsid w:val="00AD57A4"/>
    <w:rsid w:val="00AD6E1D"/>
    <w:rsid w:val="00AD7913"/>
    <w:rsid w:val="00AE0A1D"/>
    <w:rsid w:val="00AE2333"/>
    <w:rsid w:val="00AE37C3"/>
    <w:rsid w:val="00AE3C07"/>
    <w:rsid w:val="00AE5CE2"/>
    <w:rsid w:val="00AE686E"/>
    <w:rsid w:val="00AF2696"/>
    <w:rsid w:val="00AF433F"/>
    <w:rsid w:val="00AF57BE"/>
    <w:rsid w:val="00AF65A9"/>
    <w:rsid w:val="00AF7D4C"/>
    <w:rsid w:val="00B005A4"/>
    <w:rsid w:val="00B01EE4"/>
    <w:rsid w:val="00B02233"/>
    <w:rsid w:val="00B02A8A"/>
    <w:rsid w:val="00B02D14"/>
    <w:rsid w:val="00B02F17"/>
    <w:rsid w:val="00B06544"/>
    <w:rsid w:val="00B0721E"/>
    <w:rsid w:val="00B07882"/>
    <w:rsid w:val="00B10068"/>
    <w:rsid w:val="00B115CA"/>
    <w:rsid w:val="00B134C0"/>
    <w:rsid w:val="00B1362E"/>
    <w:rsid w:val="00B15C8E"/>
    <w:rsid w:val="00B1632C"/>
    <w:rsid w:val="00B16BDA"/>
    <w:rsid w:val="00B16EE1"/>
    <w:rsid w:val="00B17EFC"/>
    <w:rsid w:val="00B20269"/>
    <w:rsid w:val="00B20DD8"/>
    <w:rsid w:val="00B22440"/>
    <w:rsid w:val="00B24861"/>
    <w:rsid w:val="00B26191"/>
    <w:rsid w:val="00B34A13"/>
    <w:rsid w:val="00B37A3F"/>
    <w:rsid w:val="00B427FA"/>
    <w:rsid w:val="00B42D7A"/>
    <w:rsid w:val="00B42F7C"/>
    <w:rsid w:val="00B4367E"/>
    <w:rsid w:val="00B43911"/>
    <w:rsid w:val="00B44561"/>
    <w:rsid w:val="00B46613"/>
    <w:rsid w:val="00B52BD4"/>
    <w:rsid w:val="00B53278"/>
    <w:rsid w:val="00B54324"/>
    <w:rsid w:val="00B5594D"/>
    <w:rsid w:val="00B57928"/>
    <w:rsid w:val="00B57CF6"/>
    <w:rsid w:val="00B60390"/>
    <w:rsid w:val="00B606B0"/>
    <w:rsid w:val="00B61DFA"/>
    <w:rsid w:val="00B66638"/>
    <w:rsid w:val="00B66EBB"/>
    <w:rsid w:val="00B6702C"/>
    <w:rsid w:val="00B6766D"/>
    <w:rsid w:val="00B703BD"/>
    <w:rsid w:val="00B72C34"/>
    <w:rsid w:val="00B73158"/>
    <w:rsid w:val="00B75086"/>
    <w:rsid w:val="00B77D26"/>
    <w:rsid w:val="00B77D90"/>
    <w:rsid w:val="00B817AD"/>
    <w:rsid w:val="00B824E9"/>
    <w:rsid w:val="00B8430E"/>
    <w:rsid w:val="00B8551D"/>
    <w:rsid w:val="00B86219"/>
    <w:rsid w:val="00B86806"/>
    <w:rsid w:val="00B86D37"/>
    <w:rsid w:val="00B90240"/>
    <w:rsid w:val="00B907AA"/>
    <w:rsid w:val="00B9156F"/>
    <w:rsid w:val="00B93D9E"/>
    <w:rsid w:val="00B969FE"/>
    <w:rsid w:val="00BA2010"/>
    <w:rsid w:val="00BA3809"/>
    <w:rsid w:val="00BA49BC"/>
    <w:rsid w:val="00BA5866"/>
    <w:rsid w:val="00BA796C"/>
    <w:rsid w:val="00BB237D"/>
    <w:rsid w:val="00BB3303"/>
    <w:rsid w:val="00BB51B4"/>
    <w:rsid w:val="00BB5D02"/>
    <w:rsid w:val="00BB615F"/>
    <w:rsid w:val="00BB6F4F"/>
    <w:rsid w:val="00BB7ACB"/>
    <w:rsid w:val="00BC25B2"/>
    <w:rsid w:val="00BC2EFF"/>
    <w:rsid w:val="00BC42FE"/>
    <w:rsid w:val="00BC444C"/>
    <w:rsid w:val="00BC46B0"/>
    <w:rsid w:val="00BC4C23"/>
    <w:rsid w:val="00BC5D57"/>
    <w:rsid w:val="00BC66B0"/>
    <w:rsid w:val="00BD0286"/>
    <w:rsid w:val="00BD22D4"/>
    <w:rsid w:val="00BD37AE"/>
    <w:rsid w:val="00BD3ACC"/>
    <w:rsid w:val="00BD4833"/>
    <w:rsid w:val="00BD51C6"/>
    <w:rsid w:val="00BD6352"/>
    <w:rsid w:val="00BD7D0C"/>
    <w:rsid w:val="00BE0D20"/>
    <w:rsid w:val="00BE1A37"/>
    <w:rsid w:val="00BE1EAB"/>
    <w:rsid w:val="00BE3395"/>
    <w:rsid w:val="00BE3AAB"/>
    <w:rsid w:val="00BF04BC"/>
    <w:rsid w:val="00BF08C9"/>
    <w:rsid w:val="00BF3507"/>
    <w:rsid w:val="00BF61C2"/>
    <w:rsid w:val="00BF6488"/>
    <w:rsid w:val="00BF67F3"/>
    <w:rsid w:val="00BF6D46"/>
    <w:rsid w:val="00BF7C3F"/>
    <w:rsid w:val="00C02C18"/>
    <w:rsid w:val="00C03700"/>
    <w:rsid w:val="00C03DB8"/>
    <w:rsid w:val="00C052FC"/>
    <w:rsid w:val="00C053A0"/>
    <w:rsid w:val="00C05AA5"/>
    <w:rsid w:val="00C05AFA"/>
    <w:rsid w:val="00C06DC2"/>
    <w:rsid w:val="00C12313"/>
    <w:rsid w:val="00C1234E"/>
    <w:rsid w:val="00C14282"/>
    <w:rsid w:val="00C143A1"/>
    <w:rsid w:val="00C14DEE"/>
    <w:rsid w:val="00C158AD"/>
    <w:rsid w:val="00C15AC9"/>
    <w:rsid w:val="00C165B2"/>
    <w:rsid w:val="00C1666F"/>
    <w:rsid w:val="00C16A00"/>
    <w:rsid w:val="00C16D4A"/>
    <w:rsid w:val="00C16D62"/>
    <w:rsid w:val="00C16DC0"/>
    <w:rsid w:val="00C20A04"/>
    <w:rsid w:val="00C20DB0"/>
    <w:rsid w:val="00C214AF"/>
    <w:rsid w:val="00C23D92"/>
    <w:rsid w:val="00C24464"/>
    <w:rsid w:val="00C266B0"/>
    <w:rsid w:val="00C27FF3"/>
    <w:rsid w:val="00C31B70"/>
    <w:rsid w:val="00C31FD3"/>
    <w:rsid w:val="00C3292D"/>
    <w:rsid w:val="00C33452"/>
    <w:rsid w:val="00C33487"/>
    <w:rsid w:val="00C3477C"/>
    <w:rsid w:val="00C35A5E"/>
    <w:rsid w:val="00C35C95"/>
    <w:rsid w:val="00C36554"/>
    <w:rsid w:val="00C36B06"/>
    <w:rsid w:val="00C377B9"/>
    <w:rsid w:val="00C4071E"/>
    <w:rsid w:val="00C40A2D"/>
    <w:rsid w:val="00C41595"/>
    <w:rsid w:val="00C41C3E"/>
    <w:rsid w:val="00C42666"/>
    <w:rsid w:val="00C5265C"/>
    <w:rsid w:val="00C541B7"/>
    <w:rsid w:val="00C55E25"/>
    <w:rsid w:val="00C57FBF"/>
    <w:rsid w:val="00C600BE"/>
    <w:rsid w:val="00C63A77"/>
    <w:rsid w:val="00C63DEE"/>
    <w:rsid w:val="00C64936"/>
    <w:rsid w:val="00C65B89"/>
    <w:rsid w:val="00C66368"/>
    <w:rsid w:val="00C66F8E"/>
    <w:rsid w:val="00C67B9B"/>
    <w:rsid w:val="00C709C6"/>
    <w:rsid w:val="00C717B5"/>
    <w:rsid w:val="00C722C2"/>
    <w:rsid w:val="00C731E8"/>
    <w:rsid w:val="00C74643"/>
    <w:rsid w:val="00C75C20"/>
    <w:rsid w:val="00C762E4"/>
    <w:rsid w:val="00C76384"/>
    <w:rsid w:val="00C76814"/>
    <w:rsid w:val="00C7718B"/>
    <w:rsid w:val="00C827D6"/>
    <w:rsid w:val="00C82B8C"/>
    <w:rsid w:val="00C8350E"/>
    <w:rsid w:val="00C8421D"/>
    <w:rsid w:val="00C854B2"/>
    <w:rsid w:val="00C87E9E"/>
    <w:rsid w:val="00C87FDC"/>
    <w:rsid w:val="00C91C92"/>
    <w:rsid w:val="00C91E18"/>
    <w:rsid w:val="00C9241C"/>
    <w:rsid w:val="00C9372F"/>
    <w:rsid w:val="00C963BF"/>
    <w:rsid w:val="00C975D6"/>
    <w:rsid w:val="00C97B36"/>
    <w:rsid w:val="00CA03DA"/>
    <w:rsid w:val="00CA1B9B"/>
    <w:rsid w:val="00CA44B9"/>
    <w:rsid w:val="00CB2738"/>
    <w:rsid w:val="00CB2C49"/>
    <w:rsid w:val="00CB68BA"/>
    <w:rsid w:val="00CB70FA"/>
    <w:rsid w:val="00CC0872"/>
    <w:rsid w:val="00CC125C"/>
    <w:rsid w:val="00CC2065"/>
    <w:rsid w:val="00CC38EA"/>
    <w:rsid w:val="00CC5112"/>
    <w:rsid w:val="00CC54D1"/>
    <w:rsid w:val="00CD2314"/>
    <w:rsid w:val="00CD2477"/>
    <w:rsid w:val="00CD31A8"/>
    <w:rsid w:val="00CD34CF"/>
    <w:rsid w:val="00CD528F"/>
    <w:rsid w:val="00CD52B3"/>
    <w:rsid w:val="00CD5E10"/>
    <w:rsid w:val="00CD6B72"/>
    <w:rsid w:val="00CD6F1C"/>
    <w:rsid w:val="00CD7FA6"/>
    <w:rsid w:val="00CE3169"/>
    <w:rsid w:val="00CE320A"/>
    <w:rsid w:val="00CE5F29"/>
    <w:rsid w:val="00CF211E"/>
    <w:rsid w:val="00CF5EFC"/>
    <w:rsid w:val="00D00CBA"/>
    <w:rsid w:val="00D00E2A"/>
    <w:rsid w:val="00D013A1"/>
    <w:rsid w:val="00D01D9D"/>
    <w:rsid w:val="00D020F8"/>
    <w:rsid w:val="00D02C8B"/>
    <w:rsid w:val="00D03455"/>
    <w:rsid w:val="00D03EB0"/>
    <w:rsid w:val="00D0674D"/>
    <w:rsid w:val="00D0722D"/>
    <w:rsid w:val="00D075F7"/>
    <w:rsid w:val="00D07F24"/>
    <w:rsid w:val="00D101E0"/>
    <w:rsid w:val="00D11137"/>
    <w:rsid w:val="00D11F00"/>
    <w:rsid w:val="00D14FCA"/>
    <w:rsid w:val="00D1765A"/>
    <w:rsid w:val="00D20094"/>
    <w:rsid w:val="00D20F40"/>
    <w:rsid w:val="00D2208F"/>
    <w:rsid w:val="00D221C1"/>
    <w:rsid w:val="00D2368F"/>
    <w:rsid w:val="00D25D9F"/>
    <w:rsid w:val="00D26591"/>
    <w:rsid w:val="00D30AC0"/>
    <w:rsid w:val="00D30ED7"/>
    <w:rsid w:val="00D35276"/>
    <w:rsid w:val="00D35459"/>
    <w:rsid w:val="00D3547A"/>
    <w:rsid w:val="00D3674B"/>
    <w:rsid w:val="00D3767B"/>
    <w:rsid w:val="00D41155"/>
    <w:rsid w:val="00D432C1"/>
    <w:rsid w:val="00D43405"/>
    <w:rsid w:val="00D44171"/>
    <w:rsid w:val="00D44A4D"/>
    <w:rsid w:val="00D450BF"/>
    <w:rsid w:val="00D45426"/>
    <w:rsid w:val="00D46D29"/>
    <w:rsid w:val="00D46D5F"/>
    <w:rsid w:val="00D51D8E"/>
    <w:rsid w:val="00D544E5"/>
    <w:rsid w:val="00D54961"/>
    <w:rsid w:val="00D54F41"/>
    <w:rsid w:val="00D55215"/>
    <w:rsid w:val="00D55671"/>
    <w:rsid w:val="00D56AB9"/>
    <w:rsid w:val="00D57131"/>
    <w:rsid w:val="00D572E0"/>
    <w:rsid w:val="00D60CD7"/>
    <w:rsid w:val="00D61D37"/>
    <w:rsid w:val="00D62500"/>
    <w:rsid w:val="00D6691B"/>
    <w:rsid w:val="00D66E12"/>
    <w:rsid w:val="00D6772A"/>
    <w:rsid w:val="00D70717"/>
    <w:rsid w:val="00D71B76"/>
    <w:rsid w:val="00D72B2D"/>
    <w:rsid w:val="00D76CF0"/>
    <w:rsid w:val="00D80144"/>
    <w:rsid w:val="00D816B8"/>
    <w:rsid w:val="00D90290"/>
    <w:rsid w:val="00D90EAC"/>
    <w:rsid w:val="00D92A75"/>
    <w:rsid w:val="00D94C84"/>
    <w:rsid w:val="00D97A78"/>
    <w:rsid w:val="00DA0744"/>
    <w:rsid w:val="00DA13D7"/>
    <w:rsid w:val="00DA1D23"/>
    <w:rsid w:val="00DA22B7"/>
    <w:rsid w:val="00DA3428"/>
    <w:rsid w:val="00DA3FC5"/>
    <w:rsid w:val="00DA4FAB"/>
    <w:rsid w:val="00DA55A7"/>
    <w:rsid w:val="00DA5F0C"/>
    <w:rsid w:val="00DA697E"/>
    <w:rsid w:val="00DA69CF"/>
    <w:rsid w:val="00DA799D"/>
    <w:rsid w:val="00DA7A7A"/>
    <w:rsid w:val="00DB07D3"/>
    <w:rsid w:val="00DB1BC2"/>
    <w:rsid w:val="00DB3A8E"/>
    <w:rsid w:val="00DB4A4C"/>
    <w:rsid w:val="00DB6FDF"/>
    <w:rsid w:val="00DC2E55"/>
    <w:rsid w:val="00DC495E"/>
    <w:rsid w:val="00DD1442"/>
    <w:rsid w:val="00DD325B"/>
    <w:rsid w:val="00DD6DE2"/>
    <w:rsid w:val="00DE051F"/>
    <w:rsid w:val="00DE30FC"/>
    <w:rsid w:val="00DE409F"/>
    <w:rsid w:val="00DF16D6"/>
    <w:rsid w:val="00DF195A"/>
    <w:rsid w:val="00DF389F"/>
    <w:rsid w:val="00DF462E"/>
    <w:rsid w:val="00DF4ACE"/>
    <w:rsid w:val="00DF4E3B"/>
    <w:rsid w:val="00DF5467"/>
    <w:rsid w:val="00DF56AF"/>
    <w:rsid w:val="00DF725A"/>
    <w:rsid w:val="00DF771A"/>
    <w:rsid w:val="00E04B08"/>
    <w:rsid w:val="00E06A05"/>
    <w:rsid w:val="00E077F6"/>
    <w:rsid w:val="00E07F60"/>
    <w:rsid w:val="00E10D92"/>
    <w:rsid w:val="00E11AF2"/>
    <w:rsid w:val="00E1421E"/>
    <w:rsid w:val="00E150BF"/>
    <w:rsid w:val="00E1557D"/>
    <w:rsid w:val="00E168C6"/>
    <w:rsid w:val="00E16FE4"/>
    <w:rsid w:val="00E17F50"/>
    <w:rsid w:val="00E17F7C"/>
    <w:rsid w:val="00E205B9"/>
    <w:rsid w:val="00E20E36"/>
    <w:rsid w:val="00E21058"/>
    <w:rsid w:val="00E217DA"/>
    <w:rsid w:val="00E224C0"/>
    <w:rsid w:val="00E2373A"/>
    <w:rsid w:val="00E23CD9"/>
    <w:rsid w:val="00E23CE8"/>
    <w:rsid w:val="00E26264"/>
    <w:rsid w:val="00E26832"/>
    <w:rsid w:val="00E26DC2"/>
    <w:rsid w:val="00E314CD"/>
    <w:rsid w:val="00E31EB7"/>
    <w:rsid w:val="00E32D25"/>
    <w:rsid w:val="00E34891"/>
    <w:rsid w:val="00E3684B"/>
    <w:rsid w:val="00E37145"/>
    <w:rsid w:val="00E378AE"/>
    <w:rsid w:val="00E41A94"/>
    <w:rsid w:val="00E422A1"/>
    <w:rsid w:val="00E43B39"/>
    <w:rsid w:val="00E44B04"/>
    <w:rsid w:val="00E46DE0"/>
    <w:rsid w:val="00E47A33"/>
    <w:rsid w:val="00E516C7"/>
    <w:rsid w:val="00E520B4"/>
    <w:rsid w:val="00E53C2C"/>
    <w:rsid w:val="00E547D0"/>
    <w:rsid w:val="00E56EF1"/>
    <w:rsid w:val="00E5760F"/>
    <w:rsid w:val="00E57759"/>
    <w:rsid w:val="00E61F69"/>
    <w:rsid w:val="00E629EB"/>
    <w:rsid w:val="00E62F75"/>
    <w:rsid w:val="00E64371"/>
    <w:rsid w:val="00E653FA"/>
    <w:rsid w:val="00E662D8"/>
    <w:rsid w:val="00E66943"/>
    <w:rsid w:val="00E669EB"/>
    <w:rsid w:val="00E67917"/>
    <w:rsid w:val="00E72B51"/>
    <w:rsid w:val="00E73BC2"/>
    <w:rsid w:val="00E74575"/>
    <w:rsid w:val="00E7529E"/>
    <w:rsid w:val="00E75E0D"/>
    <w:rsid w:val="00E764A1"/>
    <w:rsid w:val="00E80D50"/>
    <w:rsid w:val="00E8239C"/>
    <w:rsid w:val="00E8372A"/>
    <w:rsid w:val="00E8444F"/>
    <w:rsid w:val="00E856FB"/>
    <w:rsid w:val="00E85B2D"/>
    <w:rsid w:val="00E92501"/>
    <w:rsid w:val="00E94BA5"/>
    <w:rsid w:val="00E94DB2"/>
    <w:rsid w:val="00EA0E69"/>
    <w:rsid w:val="00EA1B8B"/>
    <w:rsid w:val="00EA20AC"/>
    <w:rsid w:val="00EA2EA2"/>
    <w:rsid w:val="00EA319C"/>
    <w:rsid w:val="00EA3567"/>
    <w:rsid w:val="00EA3884"/>
    <w:rsid w:val="00EA3D04"/>
    <w:rsid w:val="00EB0B86"/>
    <w:rsid w:val="00EB1BF5"/>
    <w:rsid w:val="00EB28BD"/>
    <w:rsid w:val="00EB49B6"/>
    <w:rsid w:val="00EB601C"/>
    <w:rsid w:val="00EB7918"/>
    <w:rsid w:val="00EB7AA0"/>
    <w:rsid w:val="00EC0D4B"/>
    <w:rsid w:val="00EC2F71"/>
    <w:rsid w:val="00EC3383"/>
    <w:rsid w:val="00EC5234"/>
    <w:rsid w:val="00EC5F13"/>
    <w:rsid w:val="00EC5F59"/>
    <w:rsid w:val="00EC69A2"/>
    <w:rsid w:val="00EC7601"/>
    <w:rsid w:val="00EC793F"/>
    <w:rsid w:val="00ED024E"/>
    <w:rsid w:val="00ED0587"/>
    <w:rsid w:val="00ED0C7D"/>
    <w:rsid w:val="00ED14CC"/>
    <w:rsid w:val="00ED185B"/>
    <w:rsid w:val="00ED2EC0"/>
    <w:rsid w:val="00ED2F9B"/>
    <w:rsid w:val="00ED342E"/>
    <w:rsid w:val="00ED40D7"/>
    <w:rsid w:val="00ED6E4C"/>
    <w:rsid w:val="00EE3202"/>
    <w:rsid w:val="00EE6EC0"/>
    <w:rsid w:val="00EF28D8"/>
    <w:rsid w:val="00EF42F1"/>
    <w:rsid w:val="00EF6308"/>
    <w:rsid w:val="00F00516"/>
    <w:rsid w:val="00F010B4"/>
    <w:rsid w:val="00F04004"/>
    <w:rsid w:val="00F068E3"/>
    <w:rsid w:val="00F077A9"/>
    <w:rsid w:val="00F07A81"/>
    <w:rsid w:val="00F167C5"/>
    <w:rsid w:val="00F1726B"/>
    <w:rsid w:val="00F17831"/>
    <w:rsid w:val="00F17DEE"/>
    <w:rsid w:val="00F21CAD"/>
    <w:rsid w:val="00F25C87"/>
    <w:rsid w:val="00F273A0"/>
    <w:rsid w:val="00F30610"/>
    <w:rsid w:val="00F3259A"/>
    <w:rsid w:val="00F333A9"/>
    <w:rsid w:val="00F35953"/>
    <w:rsid w:val="00F361D5"/>
    <w:rsid w:val="00F36B0E"/>
    <w:rsid w:val="00F4014B"/>
    <w:rsid w:val="00F41B83"/>
    <w:rsid w:val="00F42ED3"/>
    <w:rsid w:val="00F436D3"/>
    <w:rsid w:val="00F44768"/>
    <w:rsid w:val="00F45401"/>
    <w:rsid w:val="00F45A5C"/>
    <w:rsid w:val="00F47F02"/>
    <w:rsid w:val="00F50997"/>
    <w:rsid w:val="00F516D1"/>
    <w:rsid w:val="00F528FF"/>
    <w:rsid w:val="00F54656"/>
    <w:rsid w:val="00F55A10"/>
    <w:rsid w:val="00F55EDD"/>
    <w:rsid w:val="00F56463"/>
    <w:rsid w:val="00F574F3"/>
    <w:rsid w:val="00F57AB7"/>
    <w:rsid w:val="00F57EAE"/>
    <w:rsid w:val="00F57FFC"/>
    <w:rsid w:val="00F6138E"/>
    <w:rsid w:val="00F63B7F"/>
    <w:rsid w:val="00F63EED"/>
    <w:rsid w:val="00F64028"/>
    <w:rsid w:val="00F64B11"/>
    <w:rsid w:val="00F65287"/>
    <w:rsid w:val="00F665CC"/>
    <w:rsid w:val="00F70256"/>
    <w:rsid w:val="00F7099A"/>
    <w:rsid w:val="00F72F1D"/>
    <w:rsid w:val="00F7403A"/>
    <w:rsid w:val="00F75380"/>
    <w:rsid w:val="00F763EA"/>
    <w:rsid w:val="00F83BD9"/>
    <w:rsid w:val="00F83E87"/>
    <w:rsid w:val="00F84765"/>
    <w:rsid w:val="00F86086"/>
    <w:rsid w:val="00F877DC"/>
    <w:rsid w:val="00F87C21"/>
    <w:rsid w:val="00F90ADD"/>
    <w:rsid w:val="00F90D63"/>
    <w:rsid w:val="00F940F1"/>
    <w:rsid w:val="00F95189"/>
    <w:rsid w:val="00F965A5"/>
    <w:rsid w:val="00F9699A"/>
    <w:rsid w:val="00F975E6"/>
    <w:rsid w:val="00FA020B"/>
    <w:rsid w:val="00FA0237"/>
    <w:rsid w:val="00FA0438"/>
    <w:rsid w:val="00FA06E0"/>
    <w:rsid w:val="00FA0902"/>
    <w:rsid w:val="00FA0D74"/>
    <w:rsid w:val="00FA122C"/>
    <w:rsid w:val="00FA14BF"/>
    <w:rsid w:val="00FA20DE"/>
    <w:rsid w:val="00FA217D"/>
    <w:rsid w:val="00FA5899"/>
    <w:rsid w:val="00FA5B0A"/>
    <w:rsid w:val="00FA77E9"/>
    <w:rsid w:val="00FB2162"/>
    <w:rsid w:val="00FB434F"/>
    <w:rsid w:val="00FB518D"/>
    <w:rsid w:val="00FB5CAB"/>
    <w:rsid w:val="00FB5DEE"/>
    <w:rsid w:val="00FB72C7"/>
    <w:rsid w:val="00FC07C1"/>
    <w:rsid w:val="00FC09A4"/>
    <w:rsid w:val="00FC1735"/>
    <w:rsid w:val="00FC36C9"/>
    <w:rsid w:val="00FC4EED"/>
    <w:rsid w:val="00FC50A1"/>
    <w:rsid w:val="00FD38F3"/>
    <w:rsid w:val="00FD3EF1"/>
    <w:rsid w:val="00FD467D"/>
    <w:rsid w:val="00FD6835"/>
    <w:rsid w:val="00FD74A1"/>
    <w:rsid w:val="00FE0FEF"/>
    <w:rsid w:val="00FE1349"/>
    <w:rsid w:val="00FE1BD4"/>
    <w:rsid w:val="00FE1FA9"/>
    <w:rsid w:val="00FE2AD9"/>
    <w:rsid w:val="00FE334C"/>
    <w:rsid w:val="00FE45F6"/>
    <w:rsid w:val="00FE56F7"/>
    <w:rsid w:val="00FE65DD"/>
    <w:rsid w:val="00FE7796"/>
    <w:rsid w:val="00FF0B6C"/>
    <w:rsid w:val="00FF51AA"/>
    <w:rsid w:val="00FF61D6"/>
    <w:rsid w:val="00FF64CA"/>
    <w:rsid w:val="00FF6C60"/>
    <w:rsid w:val="00FF7C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2273" strokecolor="#ffd966">
      <v:stroke endarrow="open" color="#ffd966" weight="4.5pt"/>
      <v:textbox inset="5.85pt,.7pt,5.85pt,.7pt"/>
    </o:shapedefaults>
    <o:shapelayout v:ext="edit">
      <o:idmap v:ext="edit" data="1"/>
    </o:shapelayout>
  </w:shapeDefaults>
  <w:decimalSymbol w:val="."/>
  <w:listSeparator w:val=","/>
  <w14:docId w14:val="50F5DE7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D76F0"/>
    <w:pPr>
      <w:widowControl w:val="0"/>
      <w:jc w:val="both"/>
    </w:pPr>
    <w:rPr>
      <w:kern w:val="2"/>
      <w:sz w:val="24"/>
      <w:szCs w:val="24"/>
    </w:rPr>
  </w:style>
  <w:style w:type="paragraph" w:styleId="2">
    <w:name w:val="heading 2"/>
    <w:basedOn w:val="a"/>
    <w:next w:val="a"/>
    <w:link w:val="20"/>
    <w:uiPriority w:val="9"/>
    <w:unhideWhenUsed/>
    <w:qFormat/>
    <w:rsid w:val="00066DC2"/>
    <w:pPr>
      <w:keepNext/>
      <w:outlineLvl w:val="1"/>
    </w:pPr>
    <w:rPr>
      <w:rFonts w:ascii="Arial" w:eastAsia="ＭＳ ゴシック" w:hAnsi="Arial"/>
      <w:sz w:val="21"/>
      <w:szCs w:val="22"/>
    </w:rPr>
  </w:style>
  <w:style w:type="paragraph" w:styleId="3">
    <w:name w:val="heading 3"/>
    <w:basedOn w:val="a"/>
    <w:next w:val="a"/>
    <w:link w:val="30"/>
    <w:uiPriority w:val="9"/>
    <w:unhideWhenUsed/>
    <w:qFormat/>
    <w:rsid w:val="00066DC2"/>
    <w:pPr>
      <w:keepNext/>
      <w:ind w:leftChars="400" w:left="400"/>
      <w:outlineLvl w:val="2"/>
    </w:pPr>
    <w:rPr>
      <w:rFonts w:ascii="Arial" w:eastAsia="ＭＳ ゴシック" w:hAnsi="Arial"/>
      <w:sz w:val="21"/>
      <w:szCs w:val="22"/>
    </w:rPr>
  </w:style>
  <w:style w:type="paragraph" w:styleId="4">
    <w:name w:val="heading 4"/>
    <w:basedOn w:val="a"/>
    <w:next w:val="a"/>
    <w:link w:val="40"/>
    <w:uiPriority w:val="9"/>
    <w:unhideWhenUsed/>
    <w:qFormat/>
    <w:rsid w:val="00066DC2"/>
    <w:pPr>
      <w:keepNext/>
      <w:ind w:leftChars="400" w:left="400"/>
      <w:outlineLvl w:val="3"/>
    </w:pPr>
    <w:rPr>
      <w:b/>
      <w:bCs/>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15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D020F8"/>
    <w:pPr>
      <w:ind w:left="932" w:hanging="932"/>
    </w:pPr>
    <w:rPr>
      <w:szCs w:val="20"/>
    </w:rPr>
  </w:style>
  <w:style w:type="paragraph" w:styleId="a5">
    <w:name w:val="footer"/>
    <w:basedOn w:val="a"/>
    <w:link w:val="a6"/>
    <w:uiPriority w:val="99"/>
    <w:rsid w:val="00EC5234"/>
    <w:pPr>
      <w:tabs>
        <w:tab w:val="center" w:pos="4252"/>
        <w:tab w:val="right" w:pos="8504"/>
      </w:tabs>
      <w:snapToGrid w:val="0"/>
    </w:pPr>
  </w:style>
  <w:style w:type="character" w:styleId="a7">
    <w:name w:val="page number"/>
    <w:basedOn w:val="a0"/>
    <w:rsid w:val="00EC5234"/>
  </w:style>
  <w:style w:type="paragraph" w:styleId="a8">
    <w:name w:val="header"/>
    <w:basedOn w:val="a"/>
    <w:link w:val="a9"/>
    <w:uiPriority w:val="99"/>
    <w:rsid w:val="008E19C0"/>
    <w:pPr>
      <w:tabs>
        <w:tab w:val="center" w:pos="4252"/>
        <w:tab w:val="right" w:pos="8504"/>
      </w:tabs>
      <w:snapToGrid w:val="0"/>
    </w:pPr>
  </w:style>
  <w:style w:type="paragraph" w:styleId="aa">
    <w:name w:val="Block Text"/>
    <w:basedOn w:val="a"/>
    <w:rsid w:val="00A35C17"/>
    <w:pPr>
      <w:framePr w:hSpace="142" w:wrap="around" w:vAnchor="page" w:hAnchor="margin" w:x="-261" w:y="2161"/>
      <w:ind w:left="196" w:rightChars="38" w:right="75" w:hangingChars="100" w:hanging="196"/>
    </w:pPr>
    <w:rPr>
      <w:rFonts w:ascii="ＭＳ ゴシック" w:eastAsia="ＭＳ ゴシック" w:hAnsi="ＭＳ ゴシック"/>
      <w:sz w:val="21"/>
    </w:rPr>
  </w:style>
  <w:style w:type="paragraph" w:styleId="ab">
    <w:name w:val="Balloon Text"/>
    <w:basedOn w:val="a"/>
    <w:link w:val="ac"/>
    <w:rsid w:val="003309DB"/>
    <w:rPr>
      <w:rFonts w:ascii="Arial" w:eastAsia="ＭＳ ゴシック" w:hAnsi="Arial"/>
      <w:sz w:val="18"/>
      <w:szCs w:val="18"/>
    </w:rPr>
  </w:style>
  <w:style w:type="character" w:customStyle="1" w:styleId="ac">
    <w:name w:val="吹き出し (文字)"/>
    <w:link w:val="ab"/>
    <w:rsid w:val="003309DB"/>
    <w:rPr>
      <w:rFonts w:ascii="Arial" w:eastAsia="ＭＳ ゴシック" w:hAnsi="Arial" w:cs="Times New Roman"/>
      <w:kern w:val="2"/>
      <w:sz w:val="18"/>
      <w:szCs w:val="18"/>
    </w:rPr>
  </w:style>
  <w:style w:type="paragraph" w:customStyle="1" w:styleId="1">
    <w:name w:val="スタイル1"/>
    <w:basedOn w:val="a"/>
    <w:rsid w:val="00B93D9E"/>
    <w:pPr>
      <w:autoSpaceDE w:val="0"/>
      <w:autoSpaceDN w:val="0"/>
      <w:ind w:left="200" w:hangingChars="200" w:hanging="200"/>
    </w:pPr>
    <w:rPr>
      <w:rFonts w:ascii="ＭＳ 明朝" w:eastAsia="ＭＳ ゴシック"/>
      <w:b/>
      <w:bCs/>
    </w:rPr>
  </w:style>
  <w:style w:type="character" w:customStyle="1" w:styleId="a6">
    <w:name w:val="フッター (文字)"/>
    <w:link w:val="a5"/>
    <w:uiPriority w:val="99"/>
    <w:rsid w:val="00901DE4"/>
    <w:rPr>
      <w:kern w:val="2"/>
      <w:sz w:val="24"/>
      <w:szCs w:val="24"/>
    </w:rPr>
  </w:style>
  <w:style w:type="paragraph" w:styleId="Web">
    <w:name w:val="Normal (Web)"/>
    <w:basedOn w:val="a"/>
    <w:uiPriority w:val="99"/>
    <w:unhideWhenUsed/>
    <w:rsid w:val="00553595"/>
    <w:rPr>
      <w:rFonts w:ascii="Times New Roman" w:hAnsi="Times New Roman"/>
    </w:rPr>
  </w:style>
  <w:style w:type="character" w:customStyle="1" w:styleId="a9">
    <w:name w:val="ヘッダー (文字)"/>
    <w:link w:val="a8"/>
    <w:uiPriority w:val="99"/>
    <w:rsid w:val="00CC38EA"/>
    <w:rPr>
      <w:kern w:val="2"/>
      <w:sz w:val="24"/>
      <w:szCs w:val="24"/>
    </w:rPr>
  </w:style>
  <w:style w:type="character" w:customStyle="1" w:styleId="30">
    <w:name w:val="見出し 3 (文字)"/>
    <w:link w:val="3"/>
    <w:uiPriority w:val="9"/>
    <w:rsid w:val="00066DC2"/>
    <w:rPr>
      <w:rFonts w:ascii="Arial" w:eastAsia="ＭＳ ゴシック" w:hAnsi="Arial"/>
      <w:kern w:val="2"/>
      <w:sz w:val="21"/>
      <w:szCs w:val="22"/>
    </w:rPr>
  </w:style>
  <w:style w:type="paragraph" w:styleId="ad">
    <w:name w:val="List Paragraph"/>
    <w:basedOn w:val="a"/>
    <w:uiPriority w:val="34"/>
    <w:qFormat/>
    <w:rsid w:val="00066DC2"/>
    <w:pPr>
      <w:ind w:leftChars="400" w:left="840"/>
    </w:pPr>
    <w:rPr>
      <w:sz w:val="21"/>
      <w:szCs w:val="22"/>
    </w:rPr>
  </w:style>
  <w:style w:type="character" w:customStyle="1" w:styleId="20">
    <w:name w:val="見出し 2 (文字)"/>
    <w:link w:val="2"/>
    <w:uiPriority w:val="9"/>
    <w:rsid w:val="00066DC2"/>
    <w:rPr>
      <w:rFonts w:ascii="Arial" w:eastAsia="ＭＳ ゴシック" w:hAnsi="Arial"/>
      <w:kern w:val="2"/>
      <w:sz w:val="21"/>
      <w:szCs w:val="22"/>
    </w:rPr>
  </w:style>
  <w:style w:type="character" w:customStyle="1" w:styleId="40">
    <w:name w:val="見出し 4 (文字)"/>
    <w:link w:val="4"/>
    <w:uiPriority w:val="9"/>
    <w:rsid w:val="00066DC2"/>
    <w:rPr>
      <w:b/>
      <w:bCs/>
      <w:kern w:val="2"/>
      <w:sz w:val="21"/>
      <w:szCs w:val="22"/>
    </w:rPr>
  </w:style>
  <w:style w:type="paragraph" w:styleId="ae">
    <w:name w:val="footnote text"/>
    <w:basedOn w:val="a"/>
    <w:link w:val="af"/>
    <w:uiPriority w:val="99"/>
    <w:unhideWhenUsed/>
    <w:rsid w:val="00066DC2"/>
    <w:pPr>
      <w:snapToGrid w:val="0"/>
      <w:jc w:val="left"/>
    </w:pPr>
    <w:rPr>
      <w:sz w:val="21"/>
      <w:szCs w:val="22"/>
    </w:rPr>
  </w:style>
  <w:style w:type="character" w:customStyle="1" w:styleId="af">
    <w:name w:val="脚注文字列 (文字)"/>
    <w:link w:val="ae"/>
    <w:uiPriority w:val="99"/>
    <w:rsid w:val="00066DC2"/>
    <w:rPr>
      <w:kern w:val="2"/>
      <w:sz w:val="21"/>
      <w:szCs w:val="22"/>
    </w:rPr>
  </w:style>
  <w:style w:type="character" w:styleId="af0">
    <w:name w:val="footnote reference"/>
    <w:uiPriority w:val="99"/>
    <w:unhideWhenUsed/>
    <w:rsid w:val="00066DC2"/>
    <w:rPr>
      <w:vertAlign w:val="superscript"/>
    </w:rPr>
  </w:style>
  <w:style w:type="paragraph" w:styleId="af1">
    <w:name w:val="Date"/>
    <w:basedOn w:val="a"/>
    <w:next w:val="a"/>
    <w:link w:val="af2"/>
    <w:rsid w:val="00A64156"/>
  </w:style>
  <w:style w:type="character" w:customStyle="1" w:styleId="af2">
    <w:name w:val="日付 (文字)"/>
    <w:link w:val="af1"/>
    <w:rsid w:val="00A64156"/>
    <w:rPr>
      <w:kern w:val="2"/>
      <w:sz w:val="24"/>
      <w:szCs w:val="24"/>
    </w:rPr>
  </w:style>
  <w:style w:type="paragraph" w:styleId="af3">
    <w:name w:val="Plain Text"/>
    <w:basedOn w:val="a"/>
    <w:link w:val="af4"/>
    <w:uiPriority w:val="99"/>
    <w:unhideWhenUsed/>
    <w:rsid w:val="00F57AB7"/>
    <w:pPr>
      <w:jc w:val="left"/>
    </w:pPr>
    <w:rPr>
      <w:rFonts w:ascii="ＭＳ ゴシック" w:eastAsia="ＭＳ ゴシック" w:hAnsi="Courier New" w:cs="Courier New"/>
      <w:sz w:val="20"/>
      <w:szCs w:val="21"/>
    </w:rPr>
  </w:style>
  <w:style w:type="character" w:customStyle="1" w:styleId="af4">
    <w:name w:val="書式なし (文字)"/>
    <w:link w:val="af3"/>
    <w:uiPriority w:val="99"/>
    <w:rsid w:val="00F57AB7"/>
    <w:rPr>
      <w:rFonts w:ascii="ＭＳ ゴシック" w:eastAsia="ＭＳ ゴシック" w:hAnsi="Courier New" w:cs="Courier New"/>
      <w:kern w:val="2"/>
      <w:szCs w:val="21"/>
    </w:rPr>
  </w:style>
  <w:style w:type="character" w:styleId="af5">
    <w:name w:val="annotation reference"/>
    <w:rsid w:val="00672C91"/>
    <w:rPr>
      <w:sz w:val="18"/>
      <w:szCs w:val="18"/>
    </w:rPr>
  </w:style>
  <w:style w:type="paragraph" w:styleId="af6">
    <w:name w:val="annotation text"/>
    <w:basedOn w:val="a"/>
    <w:link w:val="af7"/>
    <w:rsid w:val="00672C91"/>
    <w:pPr>
      <w:jc w:val="left"/>
    </w:pPr>
  </w:style>
  <w:style w:type="character" w:customStyle="1" w:styleId="af7">
    <w:name w:val="コメント文字列 (文字)"/>
    <w:link w:val="af6"/>
    <w:rsid w:val="00672C91"/>
    <w:rPr>
      <w:kern w:val="2"/>
      <w:sz w:val="24"/>
      <w:szCs w:val="24"/>
    </w:rPr>
  </w:style>
  <w:style w:type="paragraph" w:styleId="af8">
    <w:name w:val="annotation subject"/>
    <w:basedOn w:val="af6"/>
    <w:next w:val="af6"/>
    <w:link w:val="af9"/>
    <w:rsid w:val="00672C91"/>
    <w:rPr>
      <w:b/>
      <w:bCs/>
    </w:rPr>
  </w:style>
  <w:style w:type="character" w:customStyle="1" w:styleId="af9">
    <w:name w:val="コメント内容 (文字)"/>
    <w:link w:val="af8"/>
    <w:rsid w:val="00672C91"/>
    <w:rPr>
      <w:b/>
      <w:bCs/>
      <w:kern w:val="2"/>
      <w:sz w:val="24"/>
      <w:szCs w:val="24"/>
    </w:rPr>
  </w:style>
  <w:style w:type="paragraph" w:styleId="afa">
    <w:name w:val="Revision"/>
    <w:hidden/>
    <w:uiPriority w:val="99"/>
    <w:semiHidden/>
    <w:rsid w:val="005859A2"/>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8919">
      <w:bodyDiv w:val="1"/>
      <w:marLeft w:val="0"/>
      <w:marRight w:val="0"/>
      <w:marTop w:val="0"/>
      <w:marBottom w:val="0"/>
      <w:divBdr>
        <w:top w:val="none" w:sz="0" w:space="0" w:color="auto"/>
        <w:left w:val="none" w:sz="0" w:space="0" w:color="auto"/>
        <w:bottom w:val="none" w:sz="0" w:space="0" w:color="auto"/>
        <w:right w:val="none" w:sz="0" w:space="0" w:color="auto"/>
      </w:divBdr>
    </w:div>
    <w:div w:id="55402541">
      <w:bodyDiv w:val="1"/>
      <w:marLeft w:val="0"/>
      <w:marRight w:val="0"/>
      <w:marTop w:val="0"/>
      <w:marBottom w:val="0"/>
      <w:divBdr>
        <w:top w:val="none" w:sz="0" w:space="0" w:color="auto"/>
        <w:left w:val="none" w:sz="0" w:space="0" w:color="auto"/>
        <w:bottom w:val="none" w:sz="0" w:space="0" w:color="auto"/>
        <w:right w:val="none" w:sz="0" w:space="0" w:color="auto"/>
      </w:divBdr>
    </w:div>
    <w:div w:id="111361708">
      <w:bodyDiv w:val="1"/>
      <w:marLeft w:val="0"/>
      <w:marRight w:val="0"/>
      <w:marTop w:val="0"/>
      <w:marBottom w:val="0"/>
      <w:divBdr>
        <w:top w:val="none" w:sz="0" w:space="0" w:color="auto"/>
        <w:left w:val="none" w:sz="0" w:space="0" w:color="auto"/>
        <w:bottom w:val="none" w:sz="0" w:space="0" w:color="auto"/>
        <w:right w:val="none" w:sz="0" w:space="0" w:color="auto"/>
      </w:divBdr>
    </w:div>
    <w:div w:id="180975243">
      <w:bodyDiv w:val="1"/>
      <w:marLeft w:val="0"/>
      <w:marRight w:val="0"/>
      <w:marTop w:val="0"/>
      <w:marBottom w:val="0"/>
      <w:divBdr>
        <w:top w:val="none" w:sz="0" w:space="0" w:color="auto"/>
        <w:left w:val="none" w:sz="0" w:space="0" w:color="auto"/>
        <w:bottom w:val="none" w:sz="0" w:space="0" w:color="auto"/>
        <w:right w:val="none" w:sz="0" w:space="0" w:color="auto"/>
      </w:divBdr>
    </w:div>
    <w:div w:id="297226443">
      <w:bodyDiv w:val="1"/>
      <w:marLeft w:val="0"/>
      <w:marRight w:val="0"/>
      <w:marTop w:val="0"/>
      <w:marBottom w:val="0"/>
      <w:divBdr>
        <w:top w:val="none" w:sz="0" w:space="0" w:color="auto"/>
        <w:left w:val="none" w:sz="0" w:space="0" w:color="auto"/>
        <w:bottom w:val="none" w:sz="0" w:space="0" w:color="auto"/>
        <w:right w:val="none" w:sz="0" w:space="0" w:color="auto"/>
      </w:divBdr>
    </w:div>
    <w:div w:id="336350766">
      <w:bodyDiv w:val="1"/>
      <w:marLeft w:val="0"/>
      <w:marRight w:val="0"/>
      <w:marTop w:val="0"/>
      <w:marBottom w:val="0"/>
      <w:divBdr>
        <w:top w:val="none" w:sz="0" w:space="0" w:color="auto"/>
        <w:left w:val="none" w:sz="0" w:space="0" w:color="auto"/>
        <w:bottom w:val="none" w:sz="0" w:space="0" w:color="auto"/>
        <w:right w:val="none" w:sz="0" w:space="0" w:color="auto"/>
      </w:divBdr>
    </w:div>
    <w:div w:id="501357107">
      <w:bodyDiv w:val="1"/>
      <w:marLeft w:val="0"/>
      <w:marRight w:val="0"/>
      <w:marTop w:val="0"/>
      <w:marBottom w:val="0"/>
      <w:divBdr>
        <w:top w:val="none" w:sz="0" w:space="0" w:color="auto"/>
        <w:left w:val="none" w:sz="0" w:space="0" w:color="auto"/>
        <w:bottom w:val="none" w:sz="0" w:space="0" w:color="auto"/>
        <w:right w:val="none" w:sz="0" w:space="0" w:color="auto"/>
      </w:divBdr>
    </w:div>
    <w:div w:id="670715657">
      <w:bodyDiv w:val="1"/>
      <w:marLeft w:val="0"/>
      <w:marRight w:val="0"/>
      <w:marTop w:val="0"/>
      <w:marBottom w:val="0"/>
      <w:divBdr>
        <w:top w:val="none" w:sz="0" w:space="0" w:color="auto"/>
        <w:left w:val="none" w:sz="0" w:space="0" w:color="auto"/>
        <w:bottom w:val="none" w:sz="0" w:space="0" w:color="auto"/>
        <w:right w:val="none" w:sz="0" w:space="0" w:color="auto"/>
      </w:divBdr>
    </w:div>
    <w:div w:id="689332088">
      <w:bodyDiv w:val="1"/>
      <w:marLeft w:val="0"/>
      <w:marRight w:val="0"/>
      <w:marTop w:val="0"/>
      <w:marBottom w:val="0"/>
      <w:divBdr>
        <w:top w:val="none" w:sz="0" w:space="0" w:color="auto"/>
        <w:left w:val="none" w:sz="0" w:space="0" w:color="auto"/>
        <w:bottom w:val="none" w:sz="0" w:space="0" w:color="auto"/>
        <w:right w:val="none" w:sz="0" w:space="0" w:color="auto"/>
      </w:divBdr>
    </w:div>
    <w:div w:id="694232885">
      <w:bodyDiv w:val="1"/>
      <w:marLeft w:val="0"/>
      <w:marRight w:val="0"/>
      <w:marTop w:val="0"/>
      <w:marBottom w:val="0"/>
      <w:divBdr>
        <w:top w:val="none" w:sz="0" w:space="0" w:color="auto"/>
        <w:left w:val="none" w:sz="0" w:space="0" w:color="auto"/>
        <w:bottom w:val="none" w:sz="0" w:space="0" w:color="auto"/>
        <w:right w:val="none" w:sz="0" w:space="0" w:color="auto"/>
      </w:divBdr>
    </w:div>
    <w:div w:id="725762593">
      <w:bodyDiv w:val="1"/>
      <w:marLeft w:val="0"/>
      <w:marRight w:val="0"/>
      <w:marTop w:val="0"/>
      <w:marBottom w:val="0"/>
      <w:divBdr>
        <w:top w:val="none" w:sz="0" w:space="0" w:color="auto"/>
        <w:left w:val="none" w:sz="0" w:space="0" w:color="auto"/>
        <w:bottom w:val="none" w:sz="0" w:space="0" w:color="auto"/>
        <w:right w:val="none" w:sz="0" w:space="0" w:color="auto"/>
      </w:divBdr>
    </w:div>
    <w:div w:id="740980421">
      <w:bodyDiv w:val="1"/>
      <w:marLeft w:val="0"/>
      <w:marRight w:val="0"/>
      <w:marTop w:val="0"/>
      <w:marBottom w:val="0"/>
      <w:divBdr>
        <w:top w:val="none" w:sz="0" w:space="0" w:color="auto"/>
        <w:left w:val="none" w:sz="0" w:space="0" w:color="auto"/>
        <w:bottom w:val="none" w:sz="0" w:space="0" w:color="auto"/>
        <w:right w:val="none" w:sz="0" w:space="0" w:color="auto"/>
      </w:divBdr>
    </w:div>
    <w:div w:id="764963187">
      <w:bodyDiv w:val="1"/>
      <w:marLeft w:val="0"/>
      <w:marRight w:val="0"/>
      <w:marTop w:val="0"/>
      <w:marBottom w:val="0"/>
      <w:divBdr>
        <w:top w:val="none" w:sz="0" w:space="0" w:color="auto"/>
        <w:left w:val="none" w:sz="0" w:space="0" w:color="auto"/>
        <w:bottom w:val="none" w:sz="0" w:space="0" w:color="auto"/>
        <w:right w:val="none" w:sz="0" w:space="0" w:color="auto"/>
      </w:divBdr>
    </w:div>
    <w:div w:id="782581280">
      <w:bodyDiv w:val="1"/>
      <w:marLeft w:val="0"/>
      <w:marRight w:val="0"/>
      <w:marTop w:val="0"/>
      <w:marBottom w:val="0"/>
      <w:divBdr>
        <w:top w:val="none" w:sz="0" w:space="0" w:color="auto"/>
        <w:left w:val="none" w:sz="0" w:space="0" w:color="auto"/>
        <w:bottom w:val="none" w:sz="0" w:space="0" w:color="auto"/>
        <w:right w:val="none" w:sz="0" w:space="0" w:color="auto"/>
      </w:divBdr>
    </w:div>
    <w:div w:id="845487069">
      <w:bodyDiv w:val="1"/>
      <w:marLeft w:val="0"/>
      <w:marRight w:val="0"/>
      <w:marTop w:val="0"/>
      <w:marBottom w:val="0"/>
      <w:divBdr>
        <w:top w:val="none" w:sz="0" w:space="0" w:color="auto"/>
        <w:left w:val="none" w:sz="0" w:space="0" w:color="auto"/>
        <w:bottom w:val="none" w:sz="0" w:space="0" w:color="auto"/>
        <w:right w:val="none" w:sz="0" w:space="0" w:color="auto"/>
      </w:divBdr>
    </w:div>
    <w:div w:id="875430148">
      <w:bodyDiv w:val="1"/>
      <w:marLeft w:val="0"/>
      <w:marRight w:val="0"/>
      <w:marTop w:val="0"/>
      <w:marBottom w:val="0"/>
      <w:divBdr>
        <w:top w:val="none" w:sz="0" w:space="0" w:color="auto"/>
        <w:left w:val="none" w:sz="0" w:space="0" w:color="auto"/>
        <w:bottom w:val="none" w:sz="0" w:space="0" w:color="auto"/>
        <w:right w:val="none" w:sz="0" w:space="0" w:color="auto"/>
      </w:divBdr>
    </w:div>
    <w:div w:id="892694354">
      <w:bodyDiv w:val="1"/>
      <w:marLeft w:val="0"/>
      <w:marRight w:val="0"/>
      <w:marTop w:val="0"/>
      <w:marBottom w:val="0"/>
      <w:divBdr>
        <w:top w:val="none" w:sz="0" w:space="0" w:color="auto"/>
        <w:left w:val="none" w:sz="0" w:space="0" w:color="auto"/>
        <w:bottom w:val="none" w:sz="0" w:space="0" w:color="auto"/>
        <w:right w:val="none" w:sz="0" w:space="0" w:color="auto"/>
      </w:divBdr>
    </w:div>
    <w:div w:id="969625735">
      <w:bodyDiv w:val="1"/>
      <w:marLeft w:val="0"/>
      <w:marRight w:val="0"/>
      <w:marTop w:val="0"/>
      <w:marBottom w:val="0"/>
      <w:divBdr>
        <w:top w:val="none" w:sz="0" w:space="0" w:color="auto"/>
        <w:left w:val="none" w:sz="0" w:space="0" w:color="auto"/>
        <w:bottom w:val="none" w:sz="0" w:space="0" w:color="auto"/>
        <w:right w:val="none" w:sz="0" w:space="0" w:color="auto"/>
      </w:divBdr>
    </w:div>
    <w:div w:id="984579210">
      <w:bodyDiv w:val="1"/>
      <w:marLeft w:val="0"/>
      <w:marRight w:val="0"/>
      <w:marTop w:val="0"/>
      <w:marBottom w:val="0"/>
      <w:divBdr>
        <w:top w:val="none" w:sz="0" w:space="0" w:color="auto"/>
        <w:left w:val="none" w:sz="0" w:space="0" w:color="auto"/>
        <w:bottom w:val="none" w:sz="0" w:space="0" w:color="auto"/>
        <w:right w:val="none" w:sz="0" w:space="0" w:color="auto"/>
      </w:divBdr>
    </w:div>
    <w:div w:id="1035302769">
      <w:bodyDiv w:val="1"/>
      <w:marLeft w:val="0"/>
      <w:marRight w:val="0"/>
      <w:marTop w:val="0"/>
      <w:marBottom w:val="0"/>
      <w:divBdr>
        <w:top w:val="none" w:sz="0" w:space="0" w:color="auto"/>
        <w:left w:val="none" w:sz="0" w:space="0" w:color="auto"/>
        <w:bottom w:val="none" w:sz="0" w:space="0" w:color="auto"/>
        <w:right w:val="none" w:sz="0" w:space="0" w:color="auto"/>
      </w:divBdr>
    </w:div>
    <w:div w:id="1111826338">
      <w:bodyDiv w:val="1"/>
      <w:marLeft w:val="0"/>
      <w:marRight w:val="0"/>
      <w:marTop w:val="0"/>
      <w:marBottom w:val="0"/>
      <w:divBdr>
        <w:top w:val="none" w:sz="0" w:space="0" w:color="auto"/>
        <w:left w:val="none" w:sz="0" w:space="0" w:color="auto"/>
        <w:bottom w:val="none" w:sz="0" w:space="0" w:color="auto"/>
        <w:right w:val="none" w:sz="0" w:space="0" w:color="auto"/>
      </w:divBdr>
    </w:div>
    <w:div w:id="1157648742">
      <w:bodyDiv w:val="1"/>
      <w:marLeft w:val="0"/>
      <w:marRight w:val="0"/>
      <w:marTop w:val="0"/>
      <w:marBottom w:val="0"/>
      <w:divBdr>
        <w:top w:val="none" w:sz="0" w:space="0" w:color="auto"/>
        <w:left w:val="none" w:sz="0" w:space="0" w:color="auto"/>
        <w:bottom w:val="none" w:sz="0" w:space="0" w:color="auto"/>
        <w:right w:val="none" w:sz="0" w:space="0" w:color="auto"/>
      </w:divBdr>
    </w:div>
    <w:div w:id="1266960724">
      <w:bodyDiv w:val="1"/>
      <w:marLeft w:val="0"/>
      <w:marRight w:val="0"/>
      <w:marTop w:val="0"/>
      <w:marBottom w:val="0"/>
      <w:divBdr>
        <w:top w:val="none" w:sz="0" w:space="0" w:color="auto"/>
        <w:left w:val="none" w:sz="0" w:space="0" w:color="auto"/>
        <w:bottom w:val="none" w:sz="0" w:space="0" w:color="auto"/>
        <w:right w:val="none" w:sz="0" w:space="0" w:color="auto"/>
      </w:divBdr>
    </w:div>
    <w:div w:id="1273049650">
      <w:bodyDiv w:val="1"/>
      <w:marLeft w:val="0"/>
      <w:marRight w:val="0"/>
      <w:marTop w:val="0"/>
      <w:marBottom w:val="0"/>
      <w:divBdr>
        <w:top w:val="none" w:sz="0" w:space="0" w:color="auto"/>
        <w:left w:val="none" w:sz="0" w:space="0" w:color="auto"/>
        <w:bottom w:val="none" w:sz="0" w:space="0" w:color="auto"/>
        <w:right w:val="none" w:sz="0" w:space="0" w:color="auto"/>
      </w:divBdr>
    </w:div>
    <w:div w:id="1301228575">
      <w:bodyDiv w:val="1"/>
      <w:marLeft w:val="0"/>
      <w:marRight w:val="0"/>
      <w:marTop w:val="0"/>
      <w:marBottom w:val="0"/>
      <w:divBdr>
        <w:top w:val="none" w:sz="0" w:space="0" w:color="auto"/>
        <w:left w:val="none" w:sz="0" w:space="0" w:color="auto"/>
        <w:bottom w:val="none" w:sz="0" w:space="0" w:color="auto"/>
        <w:right w:val="none" w:sz="0" w:space="0" w:color="auto"/>
      </w:divBdr>
    </w:div>
    <w:div w:id="1351493555">
      <w:bodyDiv w:val="1"/>
      <w:marLeft w:val="0"/>
      <w:marRight w:val="0"/>
      <w:marTop w:val="0"/>
      <w:marBottom w:val="0"/>
      <w:divBdr>
        <w:top w:val="none" w:sz="0" w:space="0" w:color="auto"/>
        <w:left w:val="none" w:sz="0" w:space="0" w:color="auto"/>
        <w:bottom w:val="none" w:sz="0" w:space="0" w:color="auto"/>
        <w:right w:val="none" w:sz="0" w:space="0" w:color="auto"/>
      </w:divBdr>
    </w:div>
    <w:div w:id="1409569446">
      <w:bodyDiv w:val="1"/>
      <w:marLeft w:val="0"/>
      <w:marRight w:val="0"/>
      <w:marTop w:val="0"/>
      <w:marBottom w:val="0"/>
      <w:divBdr>
        <w:top w:val="none" w:sz="0" w:space="0" w:color="auto"/>
        <w:left w:val="none" w:sz="0" w:space="0" w:color="auto"/>
        <w:bottom w:val="none" w:sz="0" w:space="0" w:color="auto"/>
        <w:right w:val="none" w:sz="0" w:space="0" w:color="auto"/>
      </w:divBdr>
    </w:div>
    <w:div w:id="1521314372">
      <w:bodyDiv w:val="1"/>
      <w:marLeft w:val="0"/>
      <w:marRight w:val="0"/>
      <w:marTop w:val="0"/>
      <w:marBottom w:val="0"/>
      <w:divBdr>
        <w:top w:val="none" w:sz="0" w:space="0" w:color="auto"/>
        <w:left w:val="none" w:sz="0" w:space="0" w:color="auto"/>
        <w:bottom w:val="none" w:sz="0" w:space="0" w:color="auto"/>
        <w:right w:val="none" w:sz="0" w:space="0" w:color="auto"/>
      </w:divBdr>
    </w:div>
    <w:div w:id="1595086033">
      <w:bodyDiv w:val="1"/>
      <w:marLeft w:val="0"/>
      <w:marRight w:val="0"/>
      <w:marTop w:val="0"/>
      <w:marBottom w:val="0"/>
      <w:divBdr>
        <w:top w:val="none" w:sz="0" w:space="0" w:color="auto"/>
        <w:left w:val="none" w:sz="0" w:space="0" w:color="auto"/>
        <w:bottom w:val="none" w:sz="0" w:space="0" w:color="auto"/>
        <w:right w:val="none" w:sz="0" w:space="0" w:color="auto"/>
      </w:divBdr>
    </w:div>
    <w:div w:id="1605185817">
      <w:bodyDiv w:val="1"/>
      <w:marLeft w:val="0"/>
      <w:marRight w:val="0"/>
      <w:marTop w:val="0"/>
      <w:marBottom w:val="0"/>
      <w:divBdr>
        <w:top w:val="none" w:sz="0" w:space="0" w:color="auto"/>
        <w:left w:val="none" w:sz="0" w:space="0" w:color="auto"/>
        <w:bottom w:val="none" w:sz="0" w:space="0" w:color="auto"/>
        <w:right w:val="none" w:sz="0" w:space="0" w:color="auto"/>
      </w:divBdr>
    </w:div>
    <w:div w:id="1606768108">
      <w:bodyDiv w:val="1"/>
      <w:marLeft w:val="0"/>
      <w:marRight w:val="0"/>
      <w:marTop w:val="0"/>
      <w:marBottom w:val="0"/>
      <w:divBdr>
        <w:top w:val="none" w:sz="0" w:space="0" w:color="auto"/>
        <w:left w:val="none" w:sz="0" w:space="0" w:color="auto"/>
        <w:bottom w:val="none" w:sz="0" w:space="0" w:color="auto"/>
        <w:right w:val="none" w:sz="0" w:space="0" w:color="auto"/>
      </w:divBdr>
    </w:div>
    <w:div w:id="1617103422">
      <w:bodyDiv w:val="1"/>
      <w:marLeft w:val="0"/>
      <w:marRight w:val="0"/>
      <w:marTop w:val="0"/>
      <w:marBottom w:val="0"/>
      <w:divBdr>
        <w:top w:val="none" w:sz="0" w:space="0" w:color="auto"/>
        <w:left w:val="none" w:sz="0" w:space="0" w:color="auto"/>
        <w:bottom w:val="none" w:sz="0" w:space="0" w:color="auto"/>
        <w:right w:val="none" w:sz="0" w:space="0" w:color="auto"/>
      </w:divBdr>
    </w:div>
    <w:div w:id="1631546386">
      <w:bodyDiv w:val="1"/>
      <w:marLeft w:val="0"/>
      <w:marRight w:val="0"/>
      <w:marTop w:val="0"/>
      <w:marBottom w:val="0"/>
      <w:divBdr>
        <w:top w:val="none" w:sz="0" w:space="0" w:color="auto"/>
        <w:left w:val="none" w:sz="0" w:space="0" w:color="auto"/>
        <w:bottom w:val="none" w:sz="0" w:space="0" w:color="auto"/>
        <w:right w:val="none" w:sz="0" w:space="0" w:color="auto"/>
      </w:divBdr>
    </w:div>
    <w:div w:id="1636905058">
      <w:bodyDiv w:val="1"/>
      <w:marLeft w:val="0"/>
      <w:marRight w:val="0"/>
      <w:marTop w:val="0"/>
      <w:marBottom w:val="0"/>
      <w:divBdr>
        <w:top w:val="none" w:sz="0" w:space="0" w:color="auto"/>
        <w:left w:val="none" w:sz="0" w:space="0" w:color="auto"/>
        <w:bottom w:val="none" w:sz="0" w:space="0" w:color="auto"/>
        <w:right w:val="none" w:sz="0" w:space="0" w:color="auto"/>
      </w:divBdr>
    </w:div>
    <w:div w:id="1641840129">
      <w:bodyDiv w:val="1"/>
      <w:marLeft w:val="0"/>
      <w:marRight w:val="0"/>
      <w:marTop w:val="0"/>
      <w:marBottom w:val="0"/>
      <w:divBdr>
        <w:top w:val="none" w:sz="0" w:space="0" w:color="auto"/>
        <w:left w:val="none" w:sz="0" w:space="0" w:color="auto"/>
        <w:bottom w:val="none" w:sz="0" w:space="0" w:color="auto"/>
        <w:right w:val="none" w:sz="0" w:space="0" w:color="auto"/>
      </w:divBdr>
    </w:div>
    <w:div w:id="1659113851">
      <w:bodyDiv w:val="1"/>
      <w:marLeft w:val="0"/>
      <w:marRight w:val="0"/>
      <w:marTop w:val="0"/>
      <w:marBottom w:val="0"/>
      <w:divBdr>
        <w:top w:val="none" w:sz="0" w:space="0" w:color="auto"/>
        <w:left w:val="none" w:sz="0" w:space="0" w:color="auto"/>
        <w:bottom w:val="none" w:sz="0" w:space="0" w:color="auto"/>
        <w:right w:val="none" w:sz="0" w:space="0" w:color="auto"/>
      </w:divBdr>
    </w:div>
    <w:div w:id="1724059985">
      <w:bodyDiv w:val="1"/>
      <w:marLeft w:val="0"/>
      <w:marRight w:val="0"/>
      <w:marTop w:val="0"/>
      <w:marBottom w:val="0"/>
      <w:divBdr>
        <w:top w:val="none" w:sz="0" w:space="0" w:color="auto"/>
        <w:left w:val="none" w:sz="0" w:space="0" w:color="auto"/>
        <w:bottom w:val="none" w:sz="0" w:space="0" w:color="auto"/>
        <w:right w:val="none" w:sz="0" w:space="0" w:color="auto"/>
      </w:divBdr>
    </w:div>
    <w:div w:id="1755977063">
      <w:bodyDiv w:val="1"/>
      <w:marLeft w:val="0"/>
      <w:marRight w:val="0"/>
      <w:marTop w:val="0"/>
      <w:marBottom w:val="0"/>
      <w:divBdr>
        <w:top w:val="none" w:sz="0" w:space="0" w:color="auto"/>
        <w:left w:val="none" w:sz="0" w:space="0" w:color="auto"/>
        <w:bottom w:val="none" w:sz="0" w:space="0" w:color="auto"/>
        <w:right w:val="none" w:sz="0" w:space="0" w:color="auto"/>
      </w:divBdr>
    </w:div>
    <w:div w:id="1809743772">
      <w:bodyDiv w:val="1"/>
      <w:marLeft w:val="0"/>
      <w:marRight w:val="0"/>
      <w:marTop w:val="0"/>
      <w:marBottom w:val="0"/>
      <w:divBdr>
        <w:top w:val="none" w:sz="0" w:space="0" w:color="auto"/>
        <w:left w:val="none" w:sz="0" w:space="0" w:color="auto"/>
        <w:bottom w:val="none" w:sz="0" w:space="0" w:color="auto"/>
        <w:right w:val="none" w:sz="0" w:space="0" w:color="auto"/>
      </w:divBdr>
    </w:div>
    <w:div w:id="1819806639">
      <w:bodyDiv w:val="1"/>
      <w:marLeft w:val="0"/>
      <w:marRight w:val="0"/>
      <w:marTop w:val="0"/>
      <w:marBottom w:val="0"/>
      <w:divBdr>
        <w:top w:val="none" w:sz="0" w:space="0" w:color="auto"/>
        <w:left w:val="none" w:sz="0" w:space="0" w:color="auto"/>
        <w:bottom w:val="none" w:sz="0" w:space="0" w:color="auto"/>
        <w:right w:val="none" w:sz="0" w:space="0" w:color="auto"/>
      </w:divBdr>
    </w:div>
    <w:div w:id="1870680603">
      <w:bodyDiv w:val="1"/>
      <w:marLeft w:val="0"/>
      <w:marRight w:val="0"/>
      <w:marTop w:val="0"/>
      <w:marBottom w:val="0"/>
      <w:divBdr>
        <w:top w:val="none" w:sz="0" w:space="0" w:color="auto"/>
        <w:left w:val="none" w:sz="0" w:space="0" w:color="auto"/>
        <w:bottom w:val="none" w:sz="0" w:space="0" w:color="auto"/>
        <w:right w:val="none" w:sz="0" w:space="0" w:color="auto"/>
      </w:divBdr>
    </w:div>
    <w:div w:id="1891650151">
      <w:bodyDiv w:val="1"/>
      <w:marLeft w:val="0"/>
      <w:marRight w:val="0"/>
      <w:marTop w:val="0"/>
      <w:marBottom w:val="0"/>
      <w:divBdr>
        <w:top w:val="none" w:sz="0" w:space="0" w:color="auto"/>
        <w:left w:val="none" w:sz="0" w:space="0" w:color="auto"/>
        <w:bottom w:val="none" w:sz="0" w:space="0" w:color="auto"/>
        <w:right w:val="none" w:sz="0" w:space="0" w:color="auto"/>
      </w:divBdr>
    </w:div>
    <w:div w:id="2044623888">
      <w:bodyDiv w:val="1"/>
      <w:marLeft w:val="0"/>
      <w:marRight w:val="0"/>
      <w:marTop w:val="0"/>
      <w:marBottom w:val="0"/>
      <w:divBdr>
        <w:top w:val="none" w:sz="0" w:space="0" w:color="auto"/>
        <w:left w:val="none" w:sz="0" w:space="0" w:color="auto"/>
        <w:bottom w:val="none" w:sz="0" w:space="0" w:color="auto"/>
        <w:right w:val="none" w:sz="0" w:space="0" w:color="auto"/>
      </w:divBdr>
    </w:div>
    <w:div w:id="2052025949">
      <w:bodyDiv w:val="1"/>
      <w:marLeft w:val="0"/>
      <w:marRight w:val="0"/>
      <w:marTop w:val="0"/>
      <w:marBottom w:val="0"/>
      <w:divBdr>
        <w:top w:val="none" w:sz="0" w:space="0" w:color="auto"/>
        <w:left w:val="none" w:sz="0" w:space="0" w:color="auto"/>
        <w:bottom w:val="none" w:sz="0" w:space="0" w:color="auto"/>
        <w:right w:val="none" w:sz="0" w:space="0" w:color="auto"/>
      </w:divBdr>
    </w:div>
    <w:div w:id="2052267725">
      <w:bodyDiv w:val="1"/>
      <w:marLeft w:val="0"/>
      <w:marRight w:val="0"/>
      <w:marTop w:val="0"/>
      <w:marBottom w:val="0"/>
      <w:divBdr>
        <w:top w:val="none" w:sz="0" w:space="0" w:color="auto"/>
        <w:left w:val="none" w:sz="0" w:space="0" w:color="auto"/>
        <w:bottom w:val="none" w:sz="0" w:space="0" w:color="auto"/>
        <w:right w:val="none" w:sz="0" w:space="0" w:color="auto"/>
      </w:divBdr>
    </w:div>
    <w:div w:id="2071004158">
      <w:bodyDiv w:val="1"/>
      <w:marLeft w:val="0"/>
      <w:marRight w:val="0"/>
      <w:marTop w:val="0"/>
      <w:marBottom w:val="0"/>
      <w:divBdr>
        <w:top w:val="none" w:sz="0" w:space="0" w:color="auto"/>
        <w:left w:val="none" w:sz="0" w:space="0" w:color="auto"/>
        <w:bottom w:val="none" w:sz="0" w:space="0" w:color="auto"/>
        <w:right w:val="none" w:sz="0" w:space="0" w:color="auto"/>
      </w:divBdr>
    </w:div>
    <w:div w:id="2077781492">
      <w:bodyDiv w:val="1"/>
      <w:marLeft w:val="0"/>
      <w:marRight w:val="0"/>
      <w:marTop w:val="0"/>
      <w:marBottom w:val="0"/>
      <w:divBdr>
        <w:top w:val="none" w:sz="0" w:space="0" w:color="auto"/>
        <w:left w:val="none" w:sz="0" w:space="0" w:color="auto"/>
        <w:bottom w:val="none" w:sz="0" w:space="0" w:color="auto"/>
        <w:right w:val="none" w:sz="0" w:space="0" w:color="auto"/>
      </w:divBdr>
    </w:div>
    <w:div w:id="208899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gi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6828</Words>
  <Characters>1533</Characters>
  <Application>Microsoft Office Word</Application>
  <DocSecurity>0</DocSecurity>
  <Lines>12</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2023-10-21T02:08:00Z</dcterms:created>
  <dcterms:modified xsi:type="dcterms:W3CDTF">2024-01-22T05:52:00Z</dcterms:modified>
</cp:coreProperties>
</file>