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F5BEE" w:rsidRDefault="001F5BEE" w:rsidP="003379B2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生活安全・刑事警察活動事業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2D3A94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生活安全・刑事警察における犯罪捜査・検挙活動の推進、地域安全活動及び府民の生活環境の保全を図るための指導取締り、暴力団組織の根絶等の活動、青少年の非行を防止するための活動、警察許可事務等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1266DE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1266DE" w:rsidRDefault="004D74BD" w:rsidP="00ED20C7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：生活安全・刑事警察活動事業</w:t>
      </w:r>
    </w:p>
    <w:sectPr w:rsidR="004D74BD" w:rsidRPr="001266DE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DE" w:rsidRDefault="001266DE" w:rsidP="00307CCF">
      <w:r>
        <w:separator/>
      </w:r>
    </w:p>
  </w:endnote>
  <w:endnote w:type="continuationSeparator" w:id="0">
    <w:p w:rsidR="001266DE" w:rsidRDefault="001266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43" w:rsidRPr="00514591" w:rsidRDefault="00B61443" w:rsidP="00B6144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B61443" w:rsidRDefault="00B61443" w:rsidP="00B61443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生活安全・刑事警察活動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B61443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DE" w:rsidRDefault="001266DE" w:rsidP="00307CCF">
      <w:r>
        <w:separator/>
      </w:r>
    </w:p>
  </w:footnote>
  <w:footnote w:type="continuationSeparator" w:id="0">
    <w:p w:rsidR="001266DE" w:rsidRDefault="001266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66DE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BEE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A2E"/>
    <w:rsid w:val="00B50BDE"/>
    <w:rsid w:val="00B57368"/>
    <w:rsid w:val="00B60E40"/>
    <w:rsid w:val="00B61443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0C7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BEEBC-8DB0-4BA3-A330-AD0328ED074D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  <property fmtid="{D5CDD505-2E9C-101B-9397-08002B2CF9AE}" pid="3" name="対象ユーザー">
    <vt:lpwstr/>
  </property>
</Properties>
</file>