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1A1" w:rsidRPr="00922826" w:rsidRDefault="00C930C3" w:rsidP="00570B46">
      <w:pPr>
        <w:jc w:val="center"/>
        <w:rPr>
          <w:rFonts w:ascii="HG丸ｺﾞｼｯｸM-PRO" w:eastAsia="HG丸ｺﾞｼｯｸM-PRO" w:hAnsi="HG丸ｺﾞｼｯｸM-PRO"/>
          <w:b/>
          <w:sz w:val="24"/>
          <w:szCs w:val="24"/>
        </w:rPr>
      </w:pPr>
      <w:r w:rsidRPr="00922826">
        <w:rPr>
          <w:rFonts w:ascii="HG丸ｺﾞｼｯｸM-PRO" w:eastAsia="HG丸ｺﾞｼｯｸM-PRO" w:hAnsi="HG丸ｺﾞｼｯｸM-PRO" w:hint="eastAsia"/>
          <w:b/>
          <w:sz w:val="24"/>
          <w:szCs w:val="24"/>
        </w:rPr>
        <w:t>注記（一般</w:t>
      </w:r>
      <w:r w:rsidR="00AD037F" w:rsidRPr="00922826">
        <w:rPr>
          <w:rFonts w:ascii="HG丸ｺﾞｼｯｸM-PRO" w:eastAsia="HG丸ｺﾞｼｯｸM-PRO" w:hAnsi="HG丸ｺﾞｼｯｸM-PRO" w:hint="eastAsia"/>
          <w:b/>
          <w:sz w:val="24"/>
          <w:szCs w:val="24"/>
        </w:rPr>
        <w:t>会計</w:t>
      </w:r>
      <w:r w:rsidR="005B12B7" w:rsidRPr="00922826">
        <w:rPr>
          <w:rFonts w:ascii="HG丸ｺﾞｼｯｸM-PRO" w:eastAsia="HG丸ｺﾞｼｯｸM-PRO" w:hAnsi="HG丸ｺﾞｼｯｸM-PRO" w:hint="eastAsia"/>
          <w:b/>
          <w:sz w:val="24"/>
          <w:szCs w:val="24"/>
        </w:rPr>
        <w:t>財務諸表</w:t>
      </w:r>
      <w:r w:rsidR="00AD037F" w:rsidRPr="00922826">
        <w:rPr>
          <w:rFonts w:ascii="HG丸ｺﾞｼｯｸM-PRO" w:eastAsia="HG丸ｺﾞｼｯｸM-PRO" w:hAnsi="HG丸ｺﾞｼｯｸM-PRO" w:hint="eastAsia"/>
          <w:b/>
          <w:sz w:val="24"/>
          <w:szCs w:val="24"/>
        </w:rPr>
        <w:t>）</w:t>
      </w:r>
    </w:p>
    <w:p w:rsidR="00906C9A" w:rsidRPr="00922826" w:rsidRDefault="00906C9A" w:rsidP="005847A0">
      <w:pPr>
        <w:rPr>
          <w:rFonts w:ascii="HG丸ｺﾞｼｯｸM-PRO" w:eastAsia="HG丸ｺﾞｼｯｸM-PRO" w:hAnsi="HG丸ｺﾞｼｯｸM-PRO"/>
          <w:sz w:val="18"/>
          <w:szCs w:val="18"/>
        </w:rPr>
      </w:pPr>
    </w:p>
    <w:p w:rsidR="00276852" w:rsidRPr="00922826" w:rsidRDefault="00276852" w:rsidP="005847A0">
      <w:pPr>
        <w:rPr>
          <w:rFonts w:ascii="HG丸ｺﾞｼｯｸM-PRO" w:eastAsia="HG丸ｺﾞｼｯｸM-PRO" w:hAnsi="HG丸ｺﾞｼｯｸM-PRO"/>
          <w:sz w:val="18"/>
          <w:szCs w:val="18"/>
        </w:rPr>
      </w:pPr>
    </w:p>
    <w:p w:rsidR="001071A1" w:rsidRPr="00922826" w:rsidRDefault="00C930C3" w:rsidP="00C930C3">
      <w:pPr>
        <w:spacing w:line="280" w:lineRule="exact"/>
        <w:rPr>
          <w:rFonts w:ascii="HG丸ｺﾞｼｯｸM-PRO" w:eastAsia="HG丸ｺﾞｼｯｸM-PRO" w:hAnsi="HG丸ｺﾞｼｯｸM-PRO"/>
          <w:sz w:val="16"/>
          <w:szCs w:val="16"/>
        </w:rPr>
      </w:pPr>
      <w:r w:rsidRPr="00922826">
        <w:rPr>
          <w:rFonts w:ascii="HG丸ｺﾞｼｯｸM-PRO" w:eastAsia="HG丸ｺﾞｼｯｸM-PRO" w:hAnsi="HG丸ｺﾞｼｯｸM-PRO" w:hint="eastAsia"/>
          <w:b/>
          <w:szCs w:val="21"/>
        </w:rPr>
        <w:t>１．</w:t>
      </w:r>
      <w:r w:rsidR="001071A1" w:rsidRPr="00922826">
        <w:rPr>
          <w:rFonts w:ascii="HG丸ｺﾞｼｯｸM-PRO" w:eastAsia="HG丸ｺﾞｼｯｸM-PRO" w:hAnsi="HG丸ｺﾞｼｯｸM-PRO" w:hint="eastAsia"/>
          <w:b/>
        </w:rPr>
        <w:t>偶発債務</w:t>
      </w:r>
    </w:p>
    <w:p w:rsidR="001071A1" w:rsidRPr="00922826" w:rsidRDefault="001071A1" w:rsidP="00D80743">
      <w:pPr>
        <w:ind w:firstLineChars="100" w:firstLine="180"/>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（１）債務保証または損失補償に係る債務負担行為のうち、履行すべき額が未確定なもの</w:t>
      </w:r>
    </w:p>
    <w:p w:rsidR="00E316C6" w:rsidRPr="00922826" w:rsidRDefault="00E316C6" w:rsidP="00E316C6">
      <w:pPr>
        <w:ind w:leftChars="270" w:left="567"/>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主なもの</w:t>
      </w:r>
    </w:p>
    <w:bookmarkStart w:id="0" w:name="_MON_1532948023"/>
    <w:bookmarkEnd w:id="0"/>
    <w:p w:rsidR="00E316C6" w:rsidRPr="00922826" w:rsidRDefault="00A66D8D" w:rsidP="00E316C6">
      <w:pPr>
        <w:ind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object w:dxaOrig="10823" w:dyaOrig="144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25pt;height:610.5pt" o:ole="">
            <v:imagedata r:id="rId12" o:title=""/>
          </v:shape>
          <o:OLEObject Type="Embed" ProgID="Excel.Sheet.12" ShapeID="_x0000_i1025" DrawAspect="Content" ObjectID="_1534941567" r:id="rId13"/>
        </w:object>
      </w:r>
    </w:p>
    <w:p w:rsidR="001071A1" w:rsidRPr="00922826" w:rsidRDefault="00C930C3" w:rsidP="001071A1">
      <w:pPr>
        <w:spacing w:line="300" w:lineRule="exact"/>
        <w:rPr>
          <w:rFonts w:ascii="HG丸ｺﾞｼｯｸM-PRO" w:eastAsia="HG丸ｺﾞｼｯｸM-PRO" w:hAnsi="HG丸ｺﾞｼｯｸM-PRO"/>
          <w:sz w:val="16"/>
          <w:szCs w:val="16"/>
        </w:rPr>
      </w:pPr>
      <w:r w:rsidRPr="00922826">
        <w:rPr>
          <w:rFonts w:ascii="HG丸ｺﾞｼｯｸM-PRO" w:eastAsia="HG丸ｺﾞｼｯｸM-PRO" w:hAnsi="HG丸ｺﾞｼｯｸM-PRO" w:hint="eastAsia"/>
          <w:b/>
        </w:rPr>
        <w:lastRenderedPageBreak/>
        <w:t>２</w:t>
      </w:r>
      <w:r w:rsidR="001071A1" w:rsidRPr="00922826">
        <w:rPr>
          <w:rFonts w:ascii="HG丸ｺﾞｼｯｸM-PRO" w:eastAsia="HG丸ｺﾞｼｯｸM-PRO" w:hAnsi="HG丸ｺﾞｼｯｸM-PRO" w:hint="eastAsia"/>
          <w:b/>
        </w:rPr>
        <w:t>．追加情報</w:t>
      </w:r>
    </w:p>
    <w:p w:rsidR="00E316C6" w:rsidRPr="00922826" w:rsidRDefault="001071A1" w:rsidP="00E316C6">
      <w:pPr>
        <w:ind w:firstLineChars="100" w:firstLine="180"/>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（１）</w:t>
      </w:r>
      <w:r w:rsidR="00E316C6" w:rsidRPr="00922826">
        <w:rPr>
          <w:rFonts w:ascii="HG丸ｺﾞｼｯｸM-PRO" w:eastAsia="HG丸ｺﾞｼｯｸM-PRO" w:hAnsi="HG丸ｺﾞｼｯｸM-PRO" w:hint="eastAsia"/>
          <w:sz w:val="18"/>
          <w:szCs w:val="18"/>
        </w:rPr>
        <w:t>固定資産の減損の状況</w:t>
      </w:r>
    </w:p>
    <w:bookmarkStart w:id="1" w:name="_MON_1532883554"/>
    <w:bookmarkEnd w:id="1"/>
    <w:p w:rsidR="00806A2B" w:rsidRPr="00922826" w:rsidRDefault="00710371" w:rsidP="0015244B">
      <w:pPr>
        <w:ind w:firstLineChars="100" w:firstLine="180"/>
        <w:jc w:val="center"/>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object w:dxaOrig="8007" w:dyaOrig="4372">
          <v:shape id="_x0000_i1026" type="#_x0000_t75" style="width:419.25pt;height:256.5pt" o:ole="">
            <v:imagedata r:id="rId14" o:title=""/>
          </v:shape>
          <o:OLEObject Type="Embed" ProgID="Excel.Sheet.12" ShapeID="_x0000_i1026" DrawAspect="Content" ObjectID="_1534941568" r:id="rId15"/>
        </w:object>
      </w:r>
    </w:p>
    <w:p w:rsidR="006950AD" w:rsidRPr="00922826" w:rsidRDefault="006950AD" w:rsidP="006950AD">
      <w:pPr>
        <w:ind w:firstLineChars="100" w:firstLine="180"/>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（２）利子補給等に係る債務負担行為の翌年度以降の支出予定額</w:t>
      </w:r>
    </w:p>
    <w:p w:rsidR="00E316C6" w:rsidRPr="00922826" w:rsidRDefault="00E316C6" w:rsidP="00E316C6">
      <w:pPr>
        <w:ind w:leftChars="270" w:left="567"/>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主なもの</w:t>
      </w:r>
    </w:p>
    <w:p w:rsidR="00276852" w:rsidRPr="00922826" w:rsidRDefault="00CA1B43" w:rsidP="006B20BD">
      <w:pPr>
        <w:jc w:val="center"/>
        <w:rPr>
          <w:rFonts w:ascii="HG丸ｺﾞｼｯｸM-PRO" w:eastAsia="HG丸ｺﾞｼｯｸM-PRO" w:hAnsi="HG丸ｺﾞｼｯｸM-PRO"/>
        </w:rPr>
      </w:pPr>
      <w:r>
        <w:rPr>
          <w:rFonts w:ascii="HG丸ｺﾞｼｯｸM-PRO" w:eastAsia="HG丸ｺﾞｼｯｸM-PRO" w:hAnsi="HG丸ｺﾞｼｯｸM-PRO"/>
        </w:rPr>
        <w:object w:dxaOrig="10160" w:dyaOrig="4886">
          <v:shape id="_x0000_i1027" type="#_x0000_t75" style="width:466.5pt;height:268.5pt" o:ole="">
            <v:imagedata r:id="rId16" o:title=""/>
          </v:shape>
          <o:OLEObject Type="Embed" ProgID="Excel.Sheet.12" ShapeID="_x0000_i1027" DrawAspect="Content" ObjectID="_1534941569" r:id="rId17"/>
        </w:object>
      </w:r>
    </w:p>
    <w:p w:rsidR="00276852" w:rsidRPr="00922826" w:rsidRDefault="00276852">
      <w:pPr>
        <w:widowControl/>
        <w:jc w:val="left"/>
        <w:rPr>
          <w:rFonts w:ascii="HG丸ｺﾞｼｯｸM-PRO" w:eastAsia="HG丸ｺﾞｼｯｸM-PRO" w:hAnsi="HG丸ｺﾞｼｯｸM-PRO"/>
        </w:rPr>
      </w:pPr>
      <w:r w:rsidRPr="00922826">
        <w:rPr>
          <w:rFonts w:ascii="HG丸ｺﾞｼｯｸM-PRO" w:eastAsia="HG丸ｺﾞｼｯｸM-PRO" w:hAnsi="HG丸ｺﾞｼｯｸM-PRO"/>
        </w:rPr>
        <w:br w:type="page"/>
      </w:r>
    </w:p>
    <w:p w:rsidR="006B20BD" w:rsidRDefault="00E316C6" w:rsidP="00343423">
      <w:pPr>
        <w:widowControl/>
        <w:ind w:firstLineChars="100" w:firstLine="180"/>
        <w:jc w:val="lef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lastRenderedPageBreak/>
        <w:t xml:space="preserve">（３）繰越事業に係る将来の支出予定額　</w:t>
      </w:r>
    </w:p>
    <w:p w:rsidR="00343423" w:rsidRPr="00922826" w:rsidRDefault="00343423" w:rsidP="00343423">
      <w:pPr>
        <w:widowControl/>
        <w:ind w:firstLineChars="100" w:firstLine="180"/>
        <w:jc w:val="left"/>
        <w:rPr>
          <w:rFonts w:ascii="HG丸ｺﾞｼｯｸM-PRO" w:eastAsia="HG丸ｺﾞｼｯｸM-PRO" w:hAnsi="HG丸ｺﾞｼｯｸM-PRO"/>
          <w:sz w:val="18"/>
          <w:szCs w:val="18"/>
        </w:rPr>
      </w:pPr>
    </w:p>
    <w:tbl>
      <w:tblPr>
        <w:tblpPr w:leftFromText="142" w:rightFromText="142" w:vertAnchor="text" w:tblpY="1"/>
        <w:tblOverlap w:val="neve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835"/>
      </w:tblGrid>
      <w:tr w:rsidR="00922826" w:rsidRPr="00922826" w:rsidTr="00257BFF">
        <w:tc>
          <w:tcPr>
            <w:tcW w:w="3261" w:type="dxa"/>
            <w:shd w:val="clear" w:color="auto" w:fill="auto"/>
            <w:vAlign w:val="center"/>
          </w:tcPr>
          <w:p w:rsidR="00E316C6" w:rsidRPr="00922826" w:rsidRDefault="00E316C6" w:rsidP="00257BFF">
            <w:pPr>
              <w:jc w:val="center"/>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区分</w:t>
            </w:r>
          </w:p>
        </w:tc>
        <w:tc>
          <w:tcPr>
            <w:tcW w:w="2835" w:type="dxa"/>
            <w:shd w:val="clear" w:color="auto" w:fill="auto"/>
            <w:vAlign w:val="center"/>
          </w:tcPr>
          <w:p w:rsidR="00E316C6" w:rsidRPr="00922826" w:rsidRDefault="00E316C6" w:rsidP="00257BFF">
            <w:pPr>
              <w:jc w:val="center"/>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金額</w:t>
            </w:r>
          </w:p>
        </w:tc>
      </w:tr>
      <w:tr w:rsidR="00922826" w:rsidRPr="00922826" w:rsidTr="00257BFF">
        <w:tc>
          <w:tcPr>
            <w:tcW w:w="3261" w:type="dxa"/>
            <w:shd w:val="clear" w:color="auto" w:fill="auto"/>
          </w:tcPr>
          <w:p w:rsidR="00E316C6" w:rsidRPr="00922826" w:rsidRDefault="00E316C6" w:rsidP="00257BFF">
            <w:pPr>
              <w:spacing w:line="200" w:lineRule="exact"/>
              <w:rPr>
                <w:rFonts w:ascii="HG丸ｺﾞｼｯｸM-PRO" w:eastAsia="HG丸ｺﾞｼｯｸM-PRO" w:hAnsi="HG丸ｺﾞｼｯｸM-PRO"/>
                <w:sz w:val="18"/>
                <w:szCs w:val="18"/>
              </w:rPr>
            </w:pPr>
          </w:p>
          <w:p w:rsidR="00E316C6" w:rsidRPr="00922826" w:rsidRDefault="00E316C6" w:rsidP="00257BFF">
            <w:pPr>
              <w:spacing w:line="200" w:lineRule="exac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繰越明許費</w:t>
            </w:r>
          </w:p>
        </w:tc>
        <w:tc>
          <w:tcPr>
            <w:tcW w:w="2835" w:type="dxa"/>
            <w:shd w:val="clear" w:color="auto" w:fill="auto"/>
          </w:tcPr>
          <w:p w:rsidR="00E316C6" w:rsidRPr="00922826" w:rsidRDefault="00E316C6" w:rsidP="00257BFF">
            <w:pPr>
              <w:spacing w:line="200" w:lineRule="exact"/>
              <w:jc w:val="righ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百万円</w:t>
            </w:r>
          </w:p>
          <w:p w:rsidR="00E316C6" w:rsidRPr="00922826" w:rsidRDefault="00343423" w:rsidP="00257BFF">
            <w:pPr>
              <w:spacing w:line="200" w:lineRule="exact"/>
              <w:ind w:rightChars="108" w:right="227"/>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１８，６０５</w:t>
            </w:r>
          </w:p>
        </w:tc>
      </w:tr>
      <w:tr w:rsidR="00922826" w:rsidRPr="00922826" w:rsidTr="00257BFF">
        <w:trPr>
          <w:trHeight w:val="285"/>
        </w:trPr>
        <w:tc>
          <w:tcPr>
            <w:tcW w:w="3261" w:type="dxa"/>
            <w:shd w:val="clear" w:color="auto" w:fill="auto"/>
          </w:tcPr>
          <w:p w:rsidR="00E316C6" w:rsidRPr="00922826" w:rsidRDefault="00E316C6" w:rsidP="00257BFF">
            <w:pPr>
              <w:spacing w:line="320" w:lineRule="exac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事故繰越</w:t>
            </w:r>
          </w:p>
        </w:tc>
        <w:tc>
          <w:tcPr>
            <w:tcW w:w="2835" w:type="dxa"/>
            <w:shd w:val="clear" w:color="auto" w:fill="auto"/>
          </w:tcPr>
          <w:p w:rsidR="00E316C6" w:rsidRPr="00922826" w:rsidRDefault="00343423" w:rsidP="00257BFF">
            <w:pPr>
              <w:spacing w:line="320" w:lineRule="exact"/>
              <w:ind w:rightChars="115" w:right="241"/>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９２</w:t>
            </w:r>
          </w:p>
        </w:tc>
      </w:tr>
      <w:tr w:rsidR="00922826" w:rsidRPr="00922826" w:rsidTr="00257BFF">
        <w:trPr>
          <w:trHeight w:val="285"/>
        </w:trPr>
        <w:tc>
          <w:tcPr>
            <w:tcW w:w="3261" w:type="dxa"/>
            <w:shd w:val="clear" w:color="auto" w:fill="auto"/>
          </w:tcPr>
          <w:p w:rsidR="00E316C6" w:rsidRPr="00922826" w:rsidRDefault="00E316C6" w:rsidP="00257BFF">
            <w:pPr>
              <w:spacing w:line="320" w:lineRule="exac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合計</w:t>
            </w:r>
          </w:p>
        </w:tc>
        <w:tc>
          <w:tcPr>
            <w:tcW w:w="2835" w:type="dxa"/>
            <w:shd w:val="clear" w:color="auto" w:fill="auto"/>
          </w:tcPr>
          <w:p w:rsidR="00E316C6" w:rsidRPr="00922826" w:rsidRDefault="00343423" w:rsidP="00257BFF">
            <w:pPr>
              <w:spacing w:line="320" w:lineRule="exact"/>
              <w:ind w:rightChars="115" w:right="241"/>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１８，６９７</w:t>
            </w:r>
          </w:p>
        </w:tc>
      </w:tr>
    </w:tbl>
    <w:p w:rsidR="00E316C6" w:rsidRPr="00922826" w:rsidRDefault="00E316C6" w:rsidP="00E316C6">
      <w:pPr>
        <w:spacing w:line="240" w:lineRule="exact"/>
        <w:rPr>
          <w:rFonts w:ascii="HG丸ｺﾞｼｯｸM-PRO" w:eastAsia="HG丸ｺﾞｼｯｸM-PRO" w:hAnsi="HG丸ｺﾞｼｯｸM-PRO"/>
          <w:sz w:val="18"/>
          <w:szCs w:val="18"/>
        </w:rPr>
      </w:pPr>
      <w:r w:rsidRPr="00922826">
        <w:rPr>
          <w:rFonts w:ascii="HG丸ｺﾞｼｯｸM-PRO" w:eastAsia="HG丸ｺﾞｼｯｸM-PRO" w:hAnsi="HG丸ｺﾞｼｯｸM-PRO"/>
        </w:rPr>
        <w:br w:type="textWrapping" w:clear="all"/>
      </w:r>
      <w:r w:rsidRPr="00922826">
        <w:rPr>
          <w:rFonts w:ascii="HG丸ｺﾞｼｯｸM-PRO" w:eastAsia="HG丸ｺﾞｼｯｸM-PRO" w:hAnsi="HG丸ｺﾞｼｯｸM-PRO" w:hint="eastAsia"/>
        </w:rPr>
        <w:t xml:space="preserve">　　　</w:t>
      </w:r>
      <w:r w:rsidRPr="00922826">
        <w:rPr>
          <w:rFonts w:ascii="HG丸ｺﾞｼｯｸM-PRO" w:eastAsia="HG丸ｺﾞｼｯｸM-PRO" w:hAnsi="HG丸ｺﾞｼｯｸM-PRO" w:hint="eastAsia"/>
          <w:sz w:val="18"/>
          <w:szCs w:val="18"/>
        </w:rPr>
        <w:t>主なもの</w:t>
      </w:r>
    </w:p>
    <w:p w:rsidR="00CA1B43" w:rsidRDefault="00E316C6" w:rsidP="00E316C6">
      <w:pPr>
        <w:spacing w:line="240" w:lineRule="exact"/>
        <w:ind w:firstLineChars="100" w:firstLine="180"/>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 xml:space="preserve">        繰越明許費：</w:t>
      </w:r>
      <w:r w:rsidR="00343423">
        <w:rPr>
          <w:rFonts w:ascii="HG丸ｺﾞｼｯｸM-PRO" w:eastAsia="HG丸ｺﾞｼｯｸM-PRO" w:hAnsi="HG丸ｺﾞｼｯｸM-PRO" w:hint="eastAsia"/>
          <w:sz w:val="18"/>
          <w:szCs w:val="18"/>
        </w:rPr>
        <w:t>庁舎本館耐震改修事業費</w:t>
      </w:r>
      <w:r w:rsidR="00CA1B43">
        <w:rPr>
          <w:rFonts w:ascii="HG丸ｺﾞｼｯｸM-PRO" w:eastAsia="HG丸ｺﾞｼｯｸM-PRO" w:hAnsi="HG丸ｺﾞｼｯｸM-PRO" w:hint="eastAsia"/>
          <w:sz w:val="18"/>
          <w:szCs w:val="18"/>
        </w:rPr>
        <w:t>2,688</w:t>
      </w:r>
      <w:r w:rsidRPr="00922826">
        <w:rPr>
          <w:rFonts w:ascii="HG丸ｺﾞｼｯｸM-PRO" w:eastAsia="HG丸ｺﾞｼｯｸM-PRO" w:hAnsi="HG丸ｺﾞｼｯｸM-PRO" w:hint="eastAsia"/>
          <w:sz w:val="18"/>
          <w:szCs w:val="18"/>
        </w:rPr>
        <w:t>百万円</w:t>
      </w:r>
    </w:p>
    <w:p w:rsidR="00E316C6" w:rsidRDefault="00CA1B43" w:rsidP="00CA1B43">
      <w:pPr>
        <w:spacing w:line="240" w:lineRule="exact"/>
        <w:ind w:firstLineChars="1100" w:firstLine="19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介護福祉士修学資金等貸付事業費2,121百万円</w:t>
      </w:r>
    </w:p>
    <w:p w:rsidR="00CA1B43" w:rsidRDefault="00CA1B43" w:rsidP="00CA1B43">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事故繰越：平野警察署移転建替整備事業費92百万円</w:t>
      </w:r>
    </w:p>
    <w:p w:rsidR="00CA1B43" w:rsidRDefault="00CA1B43" w:rsidP="00CA1B43">
      <w:pPr>
        <w:spacing w:line="240" w:lineRule="exact"/>
        <w:rPr>
          <w:rFonts w:ascii="HG丸ｺﾞｼｯｸM-PRO" w:eastAsia="HG丸ｺﾞｼｯｸM-PRO" w:hAnsi="HG丸ｺﾞｼｯｸM-PRO"/>
          <w:sz w:val="18"/>
          <w:szCs w:val="18"/>
        </w:rPr>
      </w:pPr>
    </w:p>
    <w:p w:rsidR="00276852" w:rsidRPr="00922826" w:rsidRDefault="00CA1B43" w:rsidP="00CA1B43">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00E316C6" w:rsidRPr="00922826">
        <w:rPr>
          <w:rFonts w:ascii="HG丸ｺﾞｼｯｸM-PRO" w:eastAsia="HG丸ｺﾞｼｯｸM-PRO" w:hAnsi="HG丸ｺﾞｼｯｸM-PRO" w:hint="eastAsia"/>
          <w:sz w:val="18"/>
          <w:szCs w:val="18"/>
        </w:rPr>
        <w:t xml:space="preserve">　　　　</w:t>
      </w:r>
    </w:p>
    <w:p w:rsidR="00E316C6" w:rsidRPr="00922826" w:rsidRDefault="001F54BA" w:rsidP="00E316C6">
      <w:pPr>
        <w:widowControl/>
        <w:ind w:firstLineChars="100" w:firstLine="180"/>
        <w:jc w:val="lef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（４）</w:t>
      </w:r>
      <w:r w:rsidR="00E316C6" w:rsidRPr="00922826">
        <w:rPr>
          <w:rFonts w:ascii="HG丸ｺﾞｼｯｸM-PRO" w:eastAsia="HG丸ｺﾞｼｯｸM-PRO" w:hAnsi="HG丸ｺﾞｼｯｸM-PRO" w:hint="eastAsia"/>
          <w:sz w:val="18"/>
          <w:szCs w:val="18"/>
        </w:rPr>
        <w:t xml:space="preserve">一時借入金の実績額等　</w:t>
      </w:r>
    </w:p>
    <w:tbl>
      <w:tblPr>
        <w:tblW w:w="0" w:type="auto"/>
        <w:tblInd w:w="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493"/>
        <w:gridCol w:w="1985"/>
      </w:tblGrid>
      <w:tr w:rsidR="00922826" w:rsidRPr="00922826" w:rsidTr="00257BFF">
        <w:tc>
          <w:tcPr>
            <w:tcW w:w="2769" w:type="dxa"/>
            <w:gridSpan w:val="2"/>
            <w:shd w:val="clear" w:color="auto" w:fill="auto"/>
            <w:vAlign w:val="center"/>
          </w:tcPr>
          <w:p w:rsidR="00E316C6" w:rsidRPr="00922826" w:rsidRDefault="00E316C6" w:rsidP="00257BFF">
            <w:pPr>
              <w:jc w:val="center"/>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月別</w:t>
            </w:r>
          </w:p>
        </w:tc>
        <w:tc>
          <w:tcPr>
            <w:tcW w:w="1985" w:type="dxa"/>
            <w:shd w:val="clear" w:color="auto" w:fill="auto"/>
            <w:vAlign w:val="center"/>
          </w:tcPr>
          <w:p w:rsidR="00E316C6" w:rsidRPr="00922826" w:rsidRDefault="00E316C6" w:rsidP="00257BFF">
            <w:pPr>
              <w:jc w:val="center"/>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借入現在高</w:t>
            </w:r>
          </w:p>
        </w:tc>
      </w:tr>
      <w:tr w:rsidR="00E316C6" w:rsidRPr="00922826" w:rsidTr="00257BFF">
        <w:tc>
          <w:tcPr>
            <w:tcW w:w="1276" w:type="dxa"/>
            <w:tcBorders>
              <w:right w:val="single" w:sz="4" w:space="0" w:color="FFFFFF"/>
            </w:tcBorders>
            <w:shd w:val="clear" w:color="auto" w:fill="auto"/>
          </w:tcPr>
          <w:p w:rsidR="00E316C6" w:rsidRPr="00922826" w:rsidRDefault="00E316C6" w:rsidP="00257BFF">
            <w:pPr>
              <w:spacing w:line="240" w:lineRule="exact"/>
              <w:rPr>
                <w:rFonts w:ascii="HG丸ｺﾞｼｯｸM-PRO" w:eastAsia="HG丸ｺﾞｼｯｸM-PRO" w:hAnsi="HG丸ｺﾞｼｯｸM-PRO"/>
                <w:sz w:val="18"/>
                <w:szCs w:val="18"/>
              </w:rPr>
            </w:pPr>
          </w:p>
          <w:p w:rsidR="00E316C6" w:rsidRPr="00922826" w:rsidRDefault="00E316C6" w:rsidP="00257BFF">
            <w:pPr>
              <w:spacing w:line="240" w:lineRule="exac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平成</w:t>
            </w:r>
            <w:r w:rsidR="00F3763D">
              <w:rPr>
                <w:rFonts w:ascii="HG丸ｺﾞｼｯｸM-PRO" w:eastAsia="HG丸ｺﾞｼｯｸM-PRO" w:hAnsi="HG丸ｺﾞｼｯｸM-PRO" w:hint="eastAsia"/>
                <w:sz w:val="18"/>
                <w:szCs w:val="18"/>
              </w:rPr>
              <w:t>27</w:t>
            </w:r>
            <w:r w:rsidRPr="00922826">
              <w:rPr>
                <w:rFonts w:ascii="HG丸ｺﾞｼｯｸM-PRO" w:eastAsia="HG丸ｺﾞｼｯｸM-PRO" w:hAnsi="HG丸ｺﾞｼｯｸM-PRO" w:hint="eastAsia"/>
                <w:sz w:val="18"/>
                <w:szCs w:val="18"/>
              </w:rPr>
              <w:t>年</w:t>
            </w:r>
          </w:p>
          <w:p w:rsidR="00E316C6" w:rsidRPr="00922826" w:rsidRDefault="00E316C6" w:rsidP="00257BFF">
            <w:pPr>
              <w:spacing w:line="240" w:lineRule="exact"/>
              <w:rPr>
                <w:rFonts w:ascii="HG丸ｺﾞｼｯｸM-PRO" w:eastAsia="HG丸ｺﾞｼｯｸM-PRO" w:hAnsi="HG丸ｺﾞｼｯｸM-PRO"/>
                <w:sz w:val="18"/>
                <w:szCs w:val="18"/>
              </w:rPr>
            </w:pPr>
          </w:p>
          <w:p w:rsidR="00E316C6" w:rsidRPr="00922826" w:rsidRDefault="00E316C6" w:rsidP="00257BFF">
            <w:pPr>
              <w:spacing w:line="240" w:lineRule="exact"/>
              <w:rPr>
                <w:rFonts w:ascii="HG丸ｺﾞｼｯｸM-PRO" w:eastAsia="HG丸ｺﾞｼｯｸM-PRO" w:hAnsi="HG丸ｺﾞｼｯｸM-PRO"/>
                <w:sz w:val="18"/>
                <w:szCs w:val="18"/>
              </w:rPr>
            </w:pPr>
          </w:p>
          <w:p w:rsidR="00E316C6" w:rsidRPr="00922826" w:rsidRDefault="00E316C6" w:rsidP="00257BFF">
            <w:pPr>
              <w:spacing w:line="240" w:lineRule="exact"/>
              <w:rPr>
                <w:rFonts w:ascii="HG丸ｺﾞｼｯｸM-PRO" w:eastAsia="HG丸ｺﾞｼｯｸM-PRO" w:hAnsi="HG丸ｺﾞｼｯｸM-PRO"/>
                <w:sz w:val="18"/>
                <w:szCs w:val="18"/>
              </w:rPr>
            </w:pPr>
          </w:p>
          <w:p w:rsidR="00E316C6" w:rsidRPr="00922826" w:rsidRDefault="00E316C6" w:rsidP="00257BFF">
            <w:pPr>
              <w:spacing w:line="240" w:lineRule="exact"/>
              <w:rPr>
                <w:rFonts w:ascii="HG丸ｺﾞｼｯｸM-PRO" w:eastAsia="HG丸ｺﾞｼｯｸM-PRO" w:hAnsi="HG丸ｺﾞｼｯｸM-PRO"/>
                <w:sz w:val="18"/>
                <w:szCs w:val="18"/>
              </w:rPr>
            </w:pPr>
          </w:p>
          <w:p w:rsidR="00E316C6" w:rsidRPr="00922826" w:rsidRDefault="00E316C6" w:rsidP="00257BFF">
            <w:pPr>
              <w:spacing w:line="240" w:lineRule="exact"/>
              <w:rPr>
                <w:rFonts w:ascii="HG丸ｺﾞｼｯｸM-PRO" w:eastAsia="HG丸ｺﾞｼｯｸM-PRO" w:hAnsi="HG丸ｺﾞｼｯｸM-PRO"/>
                <w:sz w:val="18"/>
                <w:szCs w:val="18"/>
              </w:rPr>
            </w:pPr>
          </w:p>
          <w:p w:rsidR="00E316C6" w:rsidRPr="00922826" w:rsidRDefault="00E316C6" w:rsidP="00257BFF">
            <w:pPr>
              <w:spacing w:line="240" w:lineRule="exact"/>
              <w:rPr>
                <w:rFonts w:ascii="HG丸ｺﾞｼｯｸM-PRO" w:eastAsia="HG丸ｺﾞｼｯｸM-PRO" w:hAnsi="HG丸ｺﾞｼｯｸM-PRO"/>
                <w:sz w:val="18"/>
                <w:szCs w:val="18"/>
              </w:rPr>
            </w:pPr>
          </w:p>
          <w:p w:rsidR="00E316C6" w:rsidRPr="00922826" w:rsidRDefault="00E316C6" w:rsidP="00257BFF">
            <w:pPr>
              <w:spacing w:line="240" w:lineRule="exact"/>
              <w:rPr>
                <w:rFonts w:ascii="HG丸ｺﾞｼｯｸM-PRO" w:eastAsia="HG丸ｺﾞｼｯｸM-PRO" w:hAnsi="HG丸ｺﾞｼｯｸM-PRO"/>
                <w:sz w:val="18"/>
                <w:szCs w:val="18"/>
              </w:rPr>
            </w:pPr>
          </w:p>
          <w:p w:rsidR="00E316C6" w:rsidRPr="00922826" w:rsidRDefault="00E316C6" w:rsidP="00257BFF">
            <w:pPr>
              <w:spacing w:line="240" w:lineRule="exact"/>
              <w:rPr>
                <w:rFonts w:ascii="HG丸ｺﾞｼｯｸM-PRO" w:eastAsia="HG丸ｺﾞｼｯｸM-PRO" w:hAnsi="HG丸ｺﾞｼｯｸM-PRO"/>
                <w:sz w:val="18"/>
                <w:szCs w:val="18"/>
              </w:rPr>
            </w:pPr>
          </w:p>
          <w:p w:rsidR="00E316C6" w:rsidRPr="00922826" w:rsidRDefault="00E316C6" w:rsidP="00F3763D">
            <w:pPr>
              <w:spacing w:line="240" w:lineRule="exac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平成</w:t>
            </w:r>
            <w:r w:rsidR="00F3763D">
              <w:rPr>
                <w:rFonts w:ascii="HG丸ｺﾞｼｯｸM-PRO" w:eastAsia="HG丸ｺﾞｼｯｸM-PRO" w:hAnsi="HG丸ｺﾞｼｯｸM-PRO" w:hint="eastAsia"/>
                <w:sz w:val="18"/>
                <w:szCs w:val="18"/>
              </w:rPr>
              <w:t>28</w:t>
            </w:r>
            <w:r w:rsidRPr="00922826">
              <w:rPr>
                <w:rFonts w:ascii="HG丸ｺﾞｼｯｸM-PRO" w:eastAsia="HG丸ｺﾞｼｯｸM-PRO" w:hAnsi="HG丸ｺﾞｼｯｸM-PRO" w:hint="eastAsia"/>
                <w:sz w:val="18"/>
                <w:szCs w:val="18"/>
              </w:rPr>
              <w:t>年</w:t>
            </w:r>
          </w:p>
        </w:tc>
        <w:tc>
          <w:tcPr>
            <w:tcW w:w="1493" w:type="dxa"/>
            <w:tcBorders>
              <w:left w:val="single" w:sz="4" w:space="0" w:color="FFFFFF"/>
            </w:tcBorders>
            <w:shd w:val="clear" w:color="auto" w:fill="auto"/>
            <w:vAlign w:val="center"/>
          </w:tcPr>
          <w:p w:rsidR="00E316C6" w:rsidRPr="00922826" w:rsidRDefault="00E316C6" w:rsidP="00257BFF">
            <w:pPr>
              <w:spacing w:line="240" w:lineRule="exact"/>
              <w:jc w:val="right"/>
              <w:rPr>
                <w:rFonts w:ascii="HG丸ｺﾞｼｯｸM-PRO" w:eastAsia="HG丸ｺﾞｼｯｸM-PRO" w:hAnsi="HG丸ｺﾞｼｯｸM-PRO"/>
                <w:sz w:val="18"/>
                <w:szCs w:val="18"/>
              </w:rPr>
            </w:pPr>
          </w:p>
          <w:p w:rsidR="00E316C6" w:rsidRPr="00922826" w:rsidRDefault="00E316C6" w:rsidP="00257BFF">
            <w:pPr>
              <w:spacing w:line="240" w:lineRule="exact"/>
              <w:jc w:val="righ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４月末現在</w:t>
            </w:r>
          </w:p>
          <w:p w:rsidR="00E316C6" w:rsidRPr="00922826" w:rsidRDefault="00E316C6" w:rsidP="00257BFF">
            <w:pPr>
              <w:spacing w:line="240" w:lineRule="exact"/>
              <w:jc w:val="righ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５月末現在</w:t>
            </w:r>
          </w:p>
          <w:p w:rsidR="00E316C6" w:rsidRPr="00922826" w:rsidRDefault="00E316C6" w:rsidP="00257BFF">
            <w:pPr>
              <w:spacing w:line="240" w:lineRule="exact"/>
              <w:jc w:val="righ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６月末現在</w:t>
            </w:r>
          </w:p>
          <w:p w:rsidR="00E316C6" w:rsidRPr="00922826" w:rsidRDefault="00E316C6" w:rsidP="00257BFF">
            <w:pPr>
              <w:spacing w:line="240" w:lineRule="exact"/>
              <w:jc w:val="righ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７月末現在</w:t>
            </w:r>
          </w:p>
          <w:p w:rsidR="00E316C6" w:rsidRPr="00922826" w:rsidRDefault="00E316C6" w:rsidP="00257BFF">
            <w:pPr>
              <w:spacing w:line="240" w:lineRule="exact"/>
              <w:jc w:val="righ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８月末現在</w:t>
            </w:r>
          </w:p>
          <w:p w:rsidR="00E316C6" w:rsidRPr="00922826" w:rsidRDefault="00E316C6" w:rsidP="00257BFF">
            <w:pPr>
              <w:spacing w:line="240" w:lineRule="exact"/>
              <w:jc w:val="righ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９月末現在</w:t>
            </w:r>
          </w:p>
          <w:p w:rsidR="00E316C6" w:rsidRPr="00922826" w:rsidRDefault="00E316C6" w:rsidP="00257BFF">
            <w:pPr>
              <w:spacing w:line="240" w:lineRule="exact"/>
              <w:jc w:val="righ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10月末現在</w:t>
            </w:r>
          </w:p>
          <w:p w:rsidR="00E316C6" w:rsidRPr="00922826" w:rsidRDefault="00E316C6" w:rsidP="00257BFF">
            <w:pPr>
              <w:spacing w:line="240" w:lineRule="exact"/>
              <w:jc w:val="righ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11月末現在</w:t>
            </w:r>
          </w:p>
          <w:p w:rsidR="00E316C6" w:rsidRPr="00922826" w:rsidRDefault="00E316C6" w:rsidP="00257BFF">
            <w:pPr>
              <w:spacing w:line="240" w:lineRule="exact"/>
              <w:jc w:val="righ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12月末現在</w:t>
            </w:r>
          </w:p>
          <w:p w:rsidR="00E316C6" w:rsidRPr="00922826" w:rsidRDefault="00E316C6" w:rsidP="00257BFF">
            <w:pPr>
              <w:spacing w:line="240" w:lineRule="exact"/>
              <w:jc w:val="righ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１月末現在</w:t>
            </w:r>
          </w:p>
          <w:p w:rsidR="00E316C6" w:rsidRPr="00922826" w:rsidRDefault="00E316C6" w:rsidP="00257BFF">
            <w:pPr>
              <w:spacing w:line="240" w:lineRule="exact"/>
              <w:jc w:val="righ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２月末現在</w:t>
            </w:r>
          </w:p>
          <w:p w:rsidR="00E316C6" w:rsidRPr="00922826" w:rsidRDefault="00E316C6" w:rsidP="00257BFF">
            <w:pPr>
              <w:spacing w:line="240" w:lineRule="exact"/>
              <w:jc w:val="righ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３月末現在</w:t>
            </w:r>
          </w:p>
        </w:tc>
        <w:tc>
          <w:tcPr>
            <w:tcW w:w="1985" w:type="dxa"/>
            <w:shd w:val="clear" w:color="auto" w:fill="auto"/>
          </w:tcPr>
          <w:p w:rsidR="00E316C6" w:rsidRPr="00922826" w:rsidRDefault="00E316C6" w:rsidP="00257BFF">
            <w:pPr>
              <w:spacing w:line="240" w:lineRule="exact"/>
              <w:jc w:val="right"/>
              <w:rPr>
                <w:rFonts w:ascii="HG丸ｺﾞｼｯｸM-PRO" w:eastAsia="HG丸ｺﾞｼｯｸM-PRO" w:hAnsi="HG丸ｺﾞｼｯｸM-PRO"/>
                <w:sz w:val="16"/>
                <w:szCs w:val="16"/>
              </w:rPr>
            </w:pPr>
            <w:r w:rsidRPr="00922826">
              <w:rPr>
                <w:rFonts w:ascii="HG丸ｺﾞｼｯｸM-PRO" w:eastAsia="HG丸ｺﾞｼｯｸM-PRO" w:hAnsi="HG丸ｺﾞｼｯｸM-PRO" w:hint="eastAsia"/>
                <w:sz w:val="16"/>
                <w:szCs w:val="16"/>
              </w:rPr>
              <w:t>百万円</w:t>
            </w:r>
          </w:p>
          <w:p w:rsidR="00E316C6" w:rsidRPr="00922826" w:rsidRDefault="00E316C6" w:rsidP="00257BFF">
            <w:pPr>
              <w:spacing w:line="240" w:lineRule="exact"/>
              <w:ind w:rightChars="151" w:right="317"/>
              <w:jc w:val="righ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0</w:t>
            </w:r>
          </w:p>
          <w:p w:rsidR="00E316C6" w:rsidRPr="00922826" w:rsidRDefault="00E316C6" w:rsidP="00257BFF">
            <w:pPr>
              <w:spacing w:line="240" w:lineRule="exact"/>
              <w:ind w:rightChars="151" w:right="317"/>
              <w:jc w:val="righ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0</w:t>
            </w:r>
          </w:p>
          <w:p w:rsidR="00E316C6" w:rsidRPr="00922826" w:rsidRDefault="00E316C6" w:rsidP="00257BFF">
            <w:pPr>
              <w:spacing w:line="240" w:lineRule="exact"/>
              <w:ind w:rightChars="151" w:right="317"/>
              <w:jc w:val="righ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0</w:t>
            </w:r>
          </w:p>
          <w:p w:rsidR="00E316C6" w:rsidRPr="00922826" w:rsidRDefault="00E316C6" w:rsidP="00257BFF">
            <w:pPr>
              <w:spacing w:line="240" w:lineRule="exact"/>
              <w:ind w:rightChars="151" w:right="317"/>
              <w:jc w:val="righ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0</w:t>
            </w:r>
          </w:p>
          <w:p w:rsidR="00E316C6" w:rsidRPr="00922826" w:rsidRDefault="00E316C6" w:rsidP="00257BFF">
            <w:pPr>
              <w:spacing w:line="240" w:lineRule="exact"/>
              <w:ind w:rightChars="151" w:right="317"/>
              <w:jc w:val="righ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0</w:t>
            </w:r>
          </w:p>
          <w:p w:rsidR="00E316C6" w:rsidRPr="00922826" w:rsidRDefault="00E316C6" w:rsidP="00257BFF">
            <w:pPr>
              <w:spacing w:line="240" w:lineRule="exact"/>
              <w:ind w:rightChars="151" w:right="317"/>
              <w:jc w:val="righ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0</w:t>
            </w:r>
          </w:p>
          <w:p w:rsidR="00E316C6" w:rsidRPr="00922826" w:rsidRDefault="00E316C6" w:rsidP="00257BFF">
            <w:pPr>
              <w:spacing w:line="240" w:lineRule="exact"/>
              <w:ind w:rightChars="151" w:right="317"/>
              <w:jc w:val="righ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0</w:t>
            </w:r>
          </w:p>
          <w:p w:rsidR="00E316C6" w:rsidRPr="00922826" w:rsidRDefault="00E316C6" w:rsidP="00257BFF">
            <w:pPr>
              <w:spacing w:line="240" w:lineRule="exact"/>
              <w:ind w:rightChars="151" w:right="317"/>
              <w:jc w:val="righ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0</w:t>
            </w:r>
          </w:p>
          <w:p w:rsidR="00E316C6" w:rsidRPr="00922826" w:rsidRDefault="00E316C6" w:rsidP="00257BFF">
            <w:pPr>
              <w:spacing w:line="240" w:lineRule="exact"/>
              <w:ind w:rightChars="151" w:right="317"/>
              <w:jc w:val="righ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0</w:t>
            </w:r>
          </w:p>
          <w:p w:rsidR="00E316C6" w:rsidRPr="00922826" w:rsidRDefault="00E316C6" w:rsidP="00257BFF">
            <w:pPr>
              <w:spacing w:line="240" w:lineRule="exact"/>
              <w:ind w:rightChars="151" w:right="317"/>
              <w:jc w:val="righ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0</w:t>
            </w:r>
          </w:p>
          <w:p w:rsidR="00E316C6" w:rsidRPr="00922826" w:rsidRDefault="00E316C6" w:rsidP="00257BFF">
            <w:pPr>
              <w:spacing w:line="240" w:lineRule="exact"/>
              <w:ind w:rightChars="151" w:right="317"/>
              <w:jc w:val="righ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0</w:t>
            </w:r>
          </w:p>
          <w:p w:rsidR="00E316C6" w:rsidRPr="00922826" w:rsidRDefault="00E316C6" w:rsidP="00257BFF">
            <w:pPr>
              <w:spacing w:line="240" w:lineRule="exact"/>
              <w:ind w:rightChars="151" w:right="317"/>
              <w:jc w:val="righ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0</w:t>
            </w:r>
          </w:p>
        </w:tc>
      </w:tr>
    </w:tbl>
    <w:p w:rsidR="001F54BA" w:rsidRDefault="001F54BA" w:rsidP="00E316C6">
      <w:pPr>
        <w:widowControl/>
        <w:jc w:val="left"/>
        <w:rPr>
          <w:rFonts w:ascii="HG丸ｺﾞｼｯｸM-PRO" w:eastAsia="HG丸ｺﾞｼｯｸM-PRO" w:hAnsi="HG丸ｺﾞｼｯｸM-PRO" w:hint="eastAsia"/>
        </w:rPr>
      </w:pPr>
    </w:p>
    <w:p w:rsidR="00A66D8D" w:rsidRPr="00922826" w:rsidRDefault="00A66D8D" w:rsidP="00E316C6">
      <w:pPr>
        <w:widowControl/>
        <w:jc w:val="left"/>
        <w:rPr>
          <w:rFonts w:ascii="HG丸ｺﾞｼｯｸM-PRO" w:eastAsia="HG丸ｺﾞｼｯｸM-PRO" w:hAnsi="HG丸ｺﾞｼｯｸM-PRO"/>
        </w:rPr>
      </w:pPr>
      <w:bookmarkStart w:id="2" w:name="_GoBack"/>
      <w:bookmarkEnd w:id="2"/>
    </w:p>
    <w:p w:rsidR="00CB46C4" w:rsidRPr="00922826" w:rsidRDefault="00595794" w:rsidP="005D235B">
      <w:pPr>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（５</w:t>
      </w:r>
      <w:r w:rsidR="001071A1" w:rsidRPr="00922826">
        <w:rPr>
          <w:rFonts w:ascii="HG丸ｺﾞｼｯｸM-PRO" w:eastAsia="HG丸ｺﾞｼｯｸM-PRO" w:hAnsi="HG丸ｺﾞｼｯｸM-PRO" w:hint="eastAsia"/>
          <w:sz w:val="18"/>
          <w:szCs w:val="18"/>
        </w:rPr>
        <w:t>）その他財務諸表の内容を理解するために必要と認められる事項</w:t>
      </w:r>
    </w:p>
    <w:p w:rsidR="00C930C3" w:rsidRPr="00922826" w:rsidRDefault="00C930C3" w:rsidP="00E316C6">
      <w:pPr>
        <w:ind w:left="540" w:hangingChars="300" w:hanging="540"/>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 xml:space="preserve">　</w:t>
      </w:r>
      <w:r w:rsidR="00E316C6" w:rsidRPr="00922826">
        <w:rPr>
          <w:rFonts w:ascii="HG丸ｺﾞｼｯｸM-PRO" w:eastAsia="HG丸ｺﾞｼｯｸM-PRO" w:hAnsi="HG丸ｺﾞｼｯｸM-PRO" w:hint="eastAsia"/>
          <w:sz w:val="18"/>
          <w:szCs w:val="18"/>
        </w:rPr>
        <w:t xml:space="preserve">　</w:t>
      </w:r>
      <w:r w:rsidRPr="00922826">
        <w:rPr>
          <w:rFonts w:ascii="HG丸ｺﾞｼｯｸM-PRO" w:eastAsia="HG丸ｺﾞｼｯｸM-PRO" w:hAnsi="HG丸ｺﾞｼｯｸM-PRO" w:hint="eastAsia"/>
          <w:sz w:val="18"/>
          <w:szCs w:val="18"/>
        </w:rPr>
        <w:t>○</w:t>
      </w:r>
      <w:r w:rsidR="00E316C6" w:rsidRPr="00922826">
        <w:rPr>
          <w:rFonts w:ascii="HG丸ｺﾞｼｯｸM-PRO" w:eastAsia="HG丸ｺﾞｼｯｸM-PRO" w:hAnsi="HG丸ｺﾞｼｯｸM-PRO" w:hint="eastAsia"/>
          <w:sz w:val="18"/>
          <w:szCs w:val="18"/>
        </w:rPr>
        <w:t xml:space="preserve">　</w:t>
      </w:r>
      <w:r w:rsidRPr="00922826">
        <w:rPr>
          <w:rFonts w:ascii="HG丸ｺﾞｼｯｸM-PRO" w:eastAsia="HG丸ｺﾞｼｯｸM-PRO" w:hAnsi="HG丸ｺﾞｼｯｸM-PRO" w:hint="eastAsia"/>
          <w:sz w:val="18"/>
          <w:szCs w:val="18"/>
        </w:rPr>
        <w:t>大阪府の新公会計制度における地方債残高については、毎年度の元金償還相当額を公債管理特別会計に移し替えて表示するなど、各会計別の実残高とは異なっています。なお、本会計の実残高は</w:t>
      </w:r>
      <w:r w:rsidR="00F3763D">
        <w:rPr>
          <w:rFonts w:ascii="HG丸ｺﾞｼｯｸM-PRO" w:eastAsia="HG丸ｺﾞｼｯｸM-PRO" w:hAnsi="HG丸ｺﾞｼｯｸM-PRO" w:hint="eastAsia"/>
          <w:sz w:val="18"/>
          <w:szCs w:val="18"/>
        </w:rPr>
        <w:t>5,379,681</w:t>
      </w:r>
      <w:r w:rsidRPr="00922826">
        <w:rPr>
          <w:rFonts w:ascii="HG丸ｺﾞｼｯｸM-PRO" w:eastAsia="HG丸ｺﾞｼｯｸM-PRO" w:hAnsi="HG丸ｺﾞｼｯｸM-PRO" w:hint="eastAsia"/>
          <w:sz w:val="18"/>
          <w:szCs w:val="18"/>
        </w:rPr>
        <w:t>百万円です。詳しくは、公債管理特別会計の注記「地方債残高及び減債基金の表示」をご覧ください。</w:t>
      </w:r>
    </w:p>
    <w:p w:rsidR="00FC330E" w:rsidRPr="00922826" w:rsidRDefault="00FC330E" w:rsidP="00E316C6">
      <w:pPr>
        <w:ind w:left="540" w:hangingChars="300" w:hanging="540"/>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 xml:space="preserve">  </w:t>
      </w:r>
      <w:r w:rsidR="00E316C6" w:rsidRPr="00922826">
        <w:rPr>
          <w:rFonts w:ascii="HG丸ｺﾞｼｯｸM-PRO" w:eastAsia="HG丸ｺﾞｼｯｸM-PRO" w:hAnsi="HG丸ｺﾞｼｯｸM-PRO" w:hint="eastAsia"/>
          <w:sz w:val="18"/>
          <w:szCs w:val="18"/>
        </w:rPr>
        <w:t xml:space="preserve">　</w:t>
      </w:r>
      <w:r w:rsidRPr="00922826">
        <w:rPr>
          <w:rFonts w:ascii="HG丸ｺﾞｼｯｸM-PRO" w:eastAsia="HG丸ｺﾞｼｯｸM-PRO" w:hAnsi="HG丸ｺﾞｼｯｸM-PRO" w:hint="eastAsia"/>
          <w:sz w:val="18"/>
          <w:szCs w:val="18"/>
        </w:rPr>
        <w:t>○</w:t>
      </w:r>
      <w:r w:rsidR="00E316C6" w:rsidRPr="00922826">
        <w:rPr>
          <w:rFonts w:ascii="HG丸ｺﾞｼｯｸM-PRO" w:eastAsia="HG丸ｺﾞｼｯｸM-PRO" w:hAnsi="HG丸ｺﾞｼｯｸM-PRO" w:hint="eastAsia"/>
          <w:sz w:val="18"/>
          <w:szCs w:val="18"/>
        </w:rPr>
        <w:t xml:space="preserve">　</w:t>
      </w:r>
      <w:r w:rsidR="00212F09" w:rsidRPr="00922826">
        <w:rPr>
          <w:rFonts w:ascii="HG丸ｺﾞｼｯｸM-PRO" w:eastAsia="HG丸ｺﾞｼｯｸM-PRO" w:hAnsi="HG丸ｺﾞｼｯｸM-PRO" w:hint="eastAsia"/>
          <w:sz w:val="18"/>
          <w:szCs w:val="18"/>
        </w:rPr>
        <w:t>財政</w:t>
      </w:r>
      <w:r w:rsidRPr="00922826">
        <w:rPr>
          <w:rFonts w:ascii="HG丸ｺﾞｼｯｸM-PRO" w:eastAsia="HG丸ｺﾞｼｯｸM-PRO" w:hAnsi="HG丸ｺﾞｼｯｸM-PRO" w:hint="eastAsia"/>
          <w:sz w:val="18"/>
          <w:szCs w:val="18"/>
        </w:rPr>
        <w:t>運営基本条例第20条の規定に基づき、</w:t>
      </w:r>
      <w:r w:rsidR="00F3763D">
        <w:rPr>
          <w:rFonts w:ascii="HG丸ｺﾞｼｯｸM-PRO" w:eastAsia="HG丸ｺﾞｼｯｸM-PRO" w:hAnsi="HG丸ｺﾞｼｯｸM-PRO" w:hint="eastAsia"/>
          <w:sz w:val="18"/>
          <w:szCs w:val="18"/>
        </w:rPr>
        <w:t>26</w:t>
      </w:r>
      <w:r w:rsidRPr="00922826">
        <w:rPr>
          <w:rFonts w:ascii="HG丸ｺﾞｼｯｸM-PRO" w:eastAsia="HG丸ｺﾞｼｯｸM-PRO" w:hAnsi="HG丸ｺﾞｼｯｸM-PRO" w:hint="eastAsia"/>
          <w:sz w:val="18"/>
          <w:szCs w:val="18"/>
        </w:rPr>
        <w:t>年度決算剰余金について、その1/2を減債基金に、残余を財政調整基金に編入しています。</w:t>
      </w:r>
    </w:p>
    <w:sectPr w:rsidR="00FC330E" w:rsidRPr="00922826" w:rsidSect="00A66D8D">
      <w:footerReference w:type="default" r:id="rId18"/>
      <w:pgSz w:w="11906" w:h="16838" w:code="9"/>
      <w:pgMar w:top="1134" w:right="1134" w:bottom="1134" w:left="1134" w:header="567" w:footer="284" w:gutter="0"/>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6FA" w:rsidRDefault="00A806FA" w:rsidP="00307CCF">
      <w:r>
        <w:separator/>
      </w:r>
    </w:p>
  </w:endnote>
  <w:endnote w:type="continuationSeparator" w:id="0">
    <w:p w:rsidR="00A806FA" w:rsidRDefault="00A806FA"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ACC" w:rsidRPr="00307CCF" w:rsidRDefault="00FC1ACC">
    <w:pPr>
      <w:pStyle w:val="a7"/>
      <w:jc w:val="center"/>
      <w:rPr>
        <w:rFonts w:ascii="HG丸ｺﾞｼｯｸM-PRO" w:eastAsia="HG丸ｺﾞｼｯｸM-PRO" w:hAnsi="HG丸ｺﾞｼｯｸM-PRO"/>
      </w:rPr>
    </w:pPr>
  </w:p>
  <w:p w:rsidR="00FC1ACC" w:rsidRDefault="00FC1AC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6FA" w:rsidRDefault="00A806FA" w:rsidP="00307CCF">
      <w:r>
        <w:separator/>
      </w:r>
    </w:p>
  </w:footnote>
  <w:footnote w:type="continuationSeparator" w:id="0">
    <w:p w:rsidR="00A806FA" w:rsidRDefault="00A806FA"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DFB7025"/>
    <w:multiLevelType w:val="hybridMultilevel"/>
    <w:tmpl w:val="81121D4E"/>
    <w:lvl w:ilvl="0" w:tplc="AE0A3610">
      <w:start w:val="1"/>
      <w:numFmt w:val="decimalEnclosedCircle"/>
      <w:lvlText w:val="%1"/>
      <w:lvlJc w:val="left"/>
      <w:pPr>
        <w:ind w:left="2162" w:hanging="360"/>
      </w:pPr>
      <w:rPr>
        <w:rFonts w:hint="default"/>
      </w:rPr>
    </w:lvl>
    <w:lvl w:ilvl="1" w:tplc="04090017" w:tentative="1">
      <w:start w:val="1"/>
      <w:numFmt w:val="aiueoFullWidth"/>
      <w:lvlText w:val="(%2)"/>
      <w:lvlJc w:val="left"/>
      <w:pPr>
        <w:ind w:left="2642" w:hanging="420"/>
      </w:pPr>
    </w:lvl>
    <w:lvl w:ilvl="2" w:tplc="04090011" w:tentative="1">
      <w:start w:val="1"/>
      <w:numFmt w:val="decimalEnclosedCircle"/>
      <w:lvlText w:val="%3"/>
      <w:lvlJc w:val="left"/>
      <w:pPr>
        <w:ind w:left="3062" w:hanging="420"/>
      </w:pPr>
    </w:lvl>
    <w:lvl w:ilvl="3" w:tplc="0409000F" w:tentative="1">
      <w:start w:val="1"/>
      <w:numFmt w:val="decimal"/>
      <w:lvlText w:val="%4."/>
      <w:lvlJc w:val="left"/>
      <w:pPr>
        <w:ind w:left="3482" w:hanging="420"/>
      </w:pPr>
    </w:lvl>
    <w:lvl w:ilvl="4" w:tplc="04090017" w:tentative="1">
      <w:start w:val="1"/>
      <w:numFmt w:val="aiueoFullWidth"/>
      <w:lvlText w:val="(%5)"/>
      <w:lvlJc w:val="left"/>
      <w:pPr>
        <w:ind w:left="3902" w:hanging="420"/>
      </w:pPr>
    </w:lvl>
    <w:lvl w:ilvl="5" w:tplc="04090011" w:tentative="1">
      <w:start w:val="1"/>
      <w:numFmt w:val="decimalEnclosedCircle"/>
      <w:lvlText w:val="%6"/>
      <w:lvlJc w:val="left"/>
      <w:pPr>
        <w:ind w:left="4322" w:hanging="420"/>
      </w:pPr>
    </w:lvl>
    <w:lvl w:ilvl="6" w:tplc="0409000F" w:tentative="1">
      <w:start w:val="1"/>
      <w:numFmt w:val="decimal"/>
      <w:lvlText w:val="%7."/>
      <w:lvlJc w:val="left"/>
      <w:pPr>
        <w:ind w:left="4742" w:hanging="420"/>
      </w:pPr>
    </w:lvl>
    <w:lvl w:ilvl="7" w:tplc="04090017" w:tentative="1">
      <w:start w:val="1"/>
      <w:numFmt w:val="aiueoFullWidth"/>
      <w:lvlText w:val="(%8)"/>
      <w:lvlJc w:val="left"/>
      <w:pPr>
        <w:ind w:left="5162" w:hanging="420"/>
      </w:pPr>
    </w:lvl>
    <w:lvl w:ilvl="8" w:tplc="04090011" w:tentative="1">
      <w:start w:val="1"/>
      <w:numFmt w:val="decimalEnclosedCircle"/>
      <w:lvlText w:val="%9"/>
      <w:lvlJc w:val="left"/>
      <w:pPr>
        <w:ind w:left="5582" w:hanging="420"/>
      </w:pPr>
    </w:lvl>
  </w:abstractNum>
  <w:abstractNum w:abstractNumId="2">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2"/>
  </w:num>
  <w:num w:numId="6">
    <w:abstractNumId w:val="3"/>
  </w:num>
  <w:num w:numId="7">
    <w:abstractNumId w:val="6"/>
  </w:num>
  <w:num w:numId="8">
    <w:abstractNumId w:val="4"/>
  </w:num>
  <w:num w:numId="9">
    <w:abstractNumId w:val="8"/>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26EB5"/>
    <w:rsid w:val="00043AE7"/>
    <w:rsid w:val="00046167"/>
    <w:rsid w:val="00054C5C"/>
    <w:rsid w:val="0006511A"/>
    <w:rsid w:val="00067395"/>
    <w:rsid w:val="000743B7"/>
    <w:rsid w:val="00074C54"/>
    <w:rsid w:val="0008658F"/>
    <w:rsid w:val="000B2501"/>
    <w:rsid w:val="000B46A5"/>
    <w:rsid w:val="000B762C"/>
    <w:rsid w:val="000B7EB9"/>
    <w:rsid w:val="000C6F4B"/>
    <w:rsid w:val="000C707F"/>
    <w:rsid w:val="000E3E92"/>
    <w:rsid w:val="000E642C"/>
    <w:rsid w:val="000F1507"/>
    <w:rsid w:val="000F1CF9"/>
    <w:rsid w:val="0010155B"/>
    <w:rsid w:val="001071A1"/>
    <w:rsid w:val="00113691"/>
    <w:rsid w:val="00116C8B"/>
    <w:rsid w:val="0015244B"/>
    <w:rsid w:val="00152EA0"/>
    <w:rsid w:val="001560AB"/>
    <w:rsid w:val="00190E9E"/>
    <w:rsid w:val="0019744D"/>
    <w:rsid w:val="001A1F02"/>
    <w:rsid w:val="001A20DA"/>
    <w:rsid w:val="001B2E3E"/>
    <w:rsid w:val="001C0832"/>
    <w:rsid w:val="001D17D9"/>
    <w:rsid w:val="001D2B51"/>
    <w:rsid w:val="001E3CF1"/>
    <w:rsid w:val="001E7A5A"/>
    <w:rsid w:val="001E7BFD"/>
    <w:rsid w:val="001F54BA"/>
    <w:rsid w:val="001F5EC9"/>
    <w:rsid w:val="0021201D"/>
    <w:rsid w:val="0021216F"/>
    <w:rsid w:val="00212F09"/>
    <w:rsid w:val="0022160A"/>
    <w:rsid w:val="00237AEA"/>
    <w:rsid w:val="0024765B"/>
    <w:rsid w:val="00251B37"/>
    <w:rsid w:val="00257134"/>
    <w:rsid w:val="00261708"/>
    <w:rsid w:val="002704B6"/>
    <w:rsid w:val="00276852"/>
    <w:rsid w:val="00293ADF"/>
    <w:rsid w:val="002B7173"/>
    <w:rsid w:val="002C6FCC"/>
    <w:rsid w:val="002D2589"/>
    <w:rsid w:val="002E5906"/>
    <w:rsid w:val="00307CCF"/>
    <w:rsid w:val="00320ED5"/>
    <w:rsid w:val="003239BE"/>
    <w:rsid w:val="00334127"/>
    <w:rsid w:val="00343423"/>
    <w:rsid w:val="003465EC"/>
    <w:rsid w:val="0036494D"/>
    <w:rsid w:val="00367C74"/>
    <w:rsid w:val="00373218"/>
    <w:rsid w:val="003758C9"/>
    <w:rsid w:val="00377679"/>
    <w:rsid w:val="003850DE"/>
    <w:rsid w:val="003A10F3"/>
    <w:rsid w:val="003B412B"/>
    <w:rsid w:val="003F6DC3"/>
    <w:rsid w:val="0040151E"/>
    <w:rsid w:val="00420C13"/>
    <w:rsid w:val="004230AB"/>
    <w:rsid w:val="00442495"/>
    <w:rsid w:val="0044357F"/>
    <w:rsid w:val="0045236C"/>
    <w:rsid w:val="004552FE"/>
    <w:rsid w:val="00461271"/>
    <w:rsid w:val="00466C1E"/>
    <w:rsid w:val="0046737C"/>
    <w:rsid w:val="00473624"/>
    <w:rsid w:val="00475DB7"/>
    <w:rsid w:val="004774D2"/>
    <w:rsid w:val="004869D9"/>
    <w:rsid w:val="004920B2"/>
    <w:rsid w:val="004A05FF"/>
    <w:rsid w:val="004B20D0"/>
    <w:rsid w:val="004B5A4F"/>
    <w:rsid w:val="004C04BA"/>
    <w:rsid w:val="004E2C9A"/>
    <w:rsid w:val="004E5B1F"/>
    <w:rsid w:val="004F6936"/>
    <w:rsid w:val="00506CA7"/>
    <w:rsid w:val="005131BF"/>
    <w:rsid w:val="00513A38"/>
    <w:rsid w:val="005141BF"/>
    <w:rsid w:val="0051573B"/>
    <w:rsid w:val="005178E7"/>
    <w:rsid w:val="00524144"/>
    <w:rsid w:val="0052606A"/>
    <w:rsid w:val="005305B2"/>
    <w:rsid w:val="005501E9"/>
    <w:rsid w:val="00553E49"/>
    <w:rsid w:val="00570B46"/>
    <w:rsid w:val="005776AF"/>
    <w:rsid w:val="005801FB"/>
    <w:rsid w:val="00581EB7"/>
    <w:rsid w:val="005847A0"/>
    <w:rsid w:val="00584F41"/>
    <w:rsid w:val="00590B75"/>
    <w:rsid w:val="00595794"/>
    <w:rsid w:val="005A73AE"/>
    <w:rsid w:val="005B12B7"/>
    <w:rsid w:val="005B255B"/>
    <w:rsid w:val="005B7FDD"/>
    <w:rsid w:val="005C29AC"/>
    <w:rsid w:val="005D1948"/>
    <w:rsid w:val="005D235B"/>
    <w:rsid w:val="005F1A49"/>
    <w:rsid w:val="00605D96"/>
    <w:rsid w:val="00607CDB"/>
    <w:rsid w:val="00607D50"/>
    <w:rsid w:val="00615287"/>
    <w:rsid w:val="006162DA"/>
    <w:rsid w:val="0061666C"/>
    <w:rsid w:val="00622694"/>
    <w:rsid w:val="006325EC"/>
    <w:rsid w:val="00634FE8"/>
    <w:rsid w:val="00646779"/>
    <w:rsid w:val="006500BD"/>
    <w:rsid w:val="00662651"/>
    <w:rsid w:val="00667ED8"/>
    <w:rsid w:val="00673755"/>
    <w:rsid w:val="00682ED1"/>
    <w:rsid w:val="00687D63"/>
    <w:rsid w:val="006912A7"/>
    <w:rsid w:val="006950AD"/>
    <w:rsid w:val="006A1A81"/>
    <w:rsid w:val="006A4D7C"/>
    <w:rsid w:val="006B20BD"/>
    <w:rsid w:val="006B26DB"/>
    <w:rsid w:val="006B75A8"/>
    <w:rsid w:val="006B7F11"/>
    <w:rsid w:val="006E1FE9"/>
    <w:rsid w:val="006E3B29"/>
    <w:rsid w:val="006F15CD"/>
    <w:rsid w:val="00702F92"/>
    <w:rsid w:val="007034CA"/>
    <w:rsid w:val="00710371"/>
    <w:rsid w:val="007122D6"/>
    <w:rsid w:val="00713622"/>
    <w:rsid w:val="00720093"/>
    <w:rsid w:val="00723263"/>
    <w:rsid w:val="0072431E"/>
    <w:rsid w:val="00737262"/>
    <w:rsid w:val="00743D7E"/>
    <w:rsid w:val="00754D67"/>
    <w:rsid w:val="007650F9"/>
    <w:rsid w:val="0076603E"/>
    <w:rsid w:val="00784658"/>
    <w:rsid w:val="007933DB"/>
    <w:rsid w:val="00795941"/>
    <w:rsid w:val="007A11DF"/>
    <w:rsid w:val="007B0CF2"/>
    <w:rsid w:val="007B5BDD"/>
    <w:rsid w:val="007B6748"/>
    <w:rsid w:val="007C4CB4"/>
    <w:rsid w:val="007C5B1F"/>
    <w:rsid w:val="007C6FDD"/>
    <w:rsid w:val="007D192D"/>
    <w:rsid w:val="007E37FE"/>
    <w:rsid w:val="007F0D60"/>
    <w:rsid w:val="007F7634"/>
    <w:rsid w:val="0080364F"/>
    <w:rsid w:val="00806758"/>
    <w:rsid w:val="00806A2B"/>
    <w:rsid w:val="00831109"/>
    <w:rsid w:val="0083329E"/>
    <w:rsid w:val="0084550C"/>
    <w:rsid w:val="00856103"/>
    <w:rsid w:val="00861C31"/>
    <w:rsid w:val="008738D6"/>
    <w:rsid w:val="00875084"/>
    <w:rsid w:val="00896514"/>
    <w:rsid w:val="008C0C96"/>
    <w:rsid w:val="008C16E7"/>
    <w:rsid w:val="008C530A"/>
    <w:rsid w:val="008D132E"/>
    <w:rsid w:val="008D512F"/>
    <w:rsid w:val="008E4EDC"/>
    <w:rsid w:val="008E5DD5"/>
    <w:rsid w:val="00906C9A"/>
    <w:rsid w:val="00922826"/>
    <w:rsid w:val="00927EBB"/>
    <w:rsid w:val="00933A62"/>
    <w:rsid w:val="00936E83"/>
    <w:rsid w:val="00941AB3"/>
    <w:rsid w:val="00942126"/>
    <w:rsid w:val="00952074"/>
    <w:rsid w:val="00957A95"/>
    <w:rsid w:val="0097134B"/>
    <w:rsid w:val="00981E3A"/>
    <w:rsid w:val="009953EE"/>
    <w:rsid w:val="009A6A26"/>
    <w:rsid w:val="009B2601"/>
    <w:rsid w:val="009B3BC0"/>
    <w:rsid w:val="009C03E4"/>
    <w:rsid w:val="009C6BFD"/>
    <w:rsid w:val="009D4E4E"/>
    <w:rsid w:val="009D5060"/>
    <w:rsid w:val="009F368D"/>
    <w:rsid w:val="009F6632"/>
    <w:rsid w:val="00A100C0"/>
    <w:rsid w:val="00A15B0F"/>
    <w:rsid w:val="00A324E3"/>
    <w:rsid w:val="00A348D5"/>
    <w:rsid w:val="00A375C0"/>
    <w:rsid w:val="00A42188"/>
    <w:rsid w:val="00A43F9A"/>
    <w:rsid w:val="00A50CD5"/>
    <w:rsid w:val="00A529BB"/>
    <w:rsid w:val="00A608A5"/>
    <w:rsid w:val="00A66D8D"/>
    <w:rsid w:val="00A806FA"/>
    <w:rsid w:val="00AA2E6F"/>
    <w:rsid w:val="00AA4938"/>
    <w:rsid w:val="00AA5D86"/>
    <w:rsid w:val="00AA6D65"/>
    <w:rsid w:val="00AB26A7"/>
    <w:rsid w:val="00AC33DB"/>
    <w:rsid w:val="00AD037F"/>
    <w:rsid w:val="00AE6BC9"/>
    <w:rsid w:val="00AF5907"/>
    <w:rsid w:val="00AF5947"/>
    <w:rsid w:val="00AF5E12"/>
    <w:rsid w:val="00B024DC"/>
    <w:rsid w:val="00B025C2"/>
    <w:rsid w:val="00B03527"/>
    <w:rsid w:val="00B052A6"/>
    <w:rsid w:val="00B07F0E"/>
    <w:rsid w:val="00B153AD"/>
    <w:rsid w:val="00B177BB"/>
    <w:rsid w:val="00B305BE"/>
    <w:rsid w:val="00B348B3"/>
    <w:rsid w:val="00B351B2"/>
    <w:rsid w:val="00B37411"/>
    <w:rsid w:val="00B52A72"/>
    <w:rsid w:val="00B57368"/>
    <w:rsid w:val="00B60E40"/>
    <w:rsid w:val="00B66B9E"/>
    <w:rsid w:val="00B84BD9"/>
    <w:rsid w:val="00B85ABC"/>
    <w:rsid w:val="00B910C9"/>
    <w:rsid w:val="00B915A6"/>
    <w:rsid w:val="00B93795"/>
    <w:rsid w:val="00B973FB"/>
    <w:rsid w:val="00BA077F"/>
    <w:rsid w:val="00BC0345"/>
    <w:rsid w:val="00BD0A7C"/>
    <w:rsid w:val="00BD2CA2"/>
    <w:rsid w:val="00BE78AE"/>
    <w:rsid w:val="00BF0150"/>
    <w:rsid w:val="00C0072C"/>
    <w:rsid w:val="00C11682"/>
    <w:rsid w:val="00C22E90"/>
    <w:rsid w:val="00C36F75"/>
    <w:rsid w:val="00C36F85"/>
    <w:rsid w:val="00C51BA9"/>
    <w:rsid w:val="00C53E31"/>
    <w:rsid w:val="00C62139"/>
    <w:rsid w:val="00C6346C"/>
    <w:rsid w:val="00C65898"/>
    <w:rsid w:val="00C7694F"/>
    <w:rsid w:val="00C930C3"/>
    <w:rsid w:val="00C9474D"/>
    <w:rsid w:val="00CA1B43"/>
    <w:rsid w:val="00CA7A08"/>
    <w:rsid w:val="00CB00E7"/>
    <w:rsid w:val="00CB46C4"/>
    <w:rsid w:val="00CC5C80"/>
    <w:rsid w:val="00CC789C"/>
    <w:rsid w:val="00CD33BE"/>
    <w:rsid w:val="00CE2A53"/>
    <w:rsid w:val="00CF2A0F"/>
    <w:rsid w:val="00D0481A"/>
    <w:rsid w:val="00D05FCF"/>
    <w:rsid w:val="00D20663"/>
    <w:rsid w:val="00D22087"/>
    <w:rsid w:val="00D312BC"/>
    <w:rsid w:val="00D41F17"/>
    <w:rsid w:val="00D421F2"/>
    <w:rsid w:val="00D43B4D"/>
    <w:rsid w:val="00D447BE"/>
    <w:rsid w:val="00D453AB"/>
    <w:rsid w:val="00D54A51"/>
    <w:rsid w:val="00D61DF3"/>
    <w:rsid w:val="00D66ACF"/>
    <w:rsid w:val="00D7023A"/>
    <w:rsid w:val="00D70D6E"/>
    <w:rsid w:val="00D72915"/>
    <w:rsid w:val="00D80743"/>
    <w:rsid w:val="00D84058"/>
    <w:rsid w:val="00D85220"/>
    <w:rsid w:val="00D85A62"/>
    <w:rsid w:val="00D91372"/>
    <w:rsid w:val="00DA470C"/>
    <w:rsid w:val="00DD0041"/>
    <w:rsid w:val="00DD38AE"/>
    <w:rsid w:val="00DE12A4"/>
    <w:rsid w:val="00DE3F04"/>
    <w:rsid w:val="00DE7D64"/>
    <w:rsid w:val="00DF0401"/>
    <w:rsid w:val="00DF1EE4"/>
    <w:rsid w:val="00E0011A"/>
    <w:rsid w:val="00E00434"/>
    <w:rsid w:val="00E12B9B"/>
    <w:rsid w:val="00E12E4F"/>
    <w:rsid w:val="00E131DE"/>
    <w:rsid w:val="00E13442"/>
    <w:rsid w:val="00E23729"/>
    <w:rsid w:val="00E316C6"/>
    <w:rsid w:val="00E350C7"/>
    <w:rsid w:val="00E41ADC"/>
    <w:rsid w:val="00E53B91"/>
    <w:rsid w:val="00E63362"/>
    <w:rsid w:val="00E703CA"/>
    <w:rsid w:val="00E70F48"/>
    <w:rsid w:val="00E778F3"/>
    <w:rsid w:val="00E80699"/>
    <w:rsid w:val="00E92B34"/>
    <w:rsid w:val="00EA1933"/>
    <w:rsid w:val="00EA2F19"/>
    <w:rsid w:val="00EA47CA"/>
    <w:rsid w:val="00EA74DD"/>
    <w:rsid w:val="00EB25D6"/>
    <w:rsid w:val="00EB473C"/>
    <w:rsid w:val="00EC667B"/>
    <w:rsid w:val="00ED4C4E"/>
    <w:rsid w:val="00ED57E9"/>
    <w:rsid w:val="00ED69C9"/>
    <w:rsid w:val="00EE3877"/>
    <w:rsid w:val="00EF2D0A"/>
    <w:rsid w:val="00F15A88"/>
    <w:rsid w:val="00F23029"/>
    <w:rsid w:val="00F25150"/>
    <w:rsid w:val="00F259AC"/>
    <w:rsid w:val="00F26677"/>
    <w:rsid w:val="00F3763D"/>
    <w:rsid w:val="00F559A7"/>
    <w:rsid w:val="00F600CE"/>
    <w:rsid w:val="00F66D6C"/>
    <w:rsid w:val="00F676C0"/>
    <w:rsid w:val="00F70A44"/>
    <w:rsid w:val="00F711A3"/>
    <w:rsid w:val="00F73B22"/>
    <w:rsid w:val="00F8776B"/>
    <w:rsid w:val="00F9069B"/>
    <w:rsid w:val="00F92477"/>
    <w:rsid w:val="00FA4602"/>
    <w:rsid w:val="00FC0952"/>
    <w:rsid w:val="00FC1ACC"/>
    <w:rsid w:val="00FC29A2"/>
    <w:rsid w:val="00FC330E"/>
    <w:rsid w:val="00FD3E2E"/>
    <w:rsid w:val="00FE78F5"/>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957570">
      <w:bodyDiv w:val="1"/>
      <w:marLeft w:val="0"/>
      <w:marRight w:val="0"/>
      <w:marTop w:val="0"/>
      <w:marBottom w:val="0"/>
      <w:divBdr>
        <w:top w:val="none" w:sz="0" w:space="0" w:color="auto"/>
        <w:left w:val="none" w:sz="0" w:space="0" w:color="auto"/>
        <w:bottom w:val="none" w:sz="0" w:space="0" w:color="auto"/>
        <w:right w:val="none" w:sz="0" w:space="0" w:color="auto"/>
      </w:divBdr>
    </w:div>
    <w:div w:id="365646935">
      <w:bodyDiv w:val="1"/>
      <w:marLeft w:val="0"/>
      <w:marRight w:val="0"/>
      <w:marTop w:val="0"/>
      <w:marBottom w:val="0"/>
      <w:divBdr>
        <w:top w:val="none" w:sz="0" w:space="0" w:color="auto"/>
        <w:left w:val="none" w:sz="0" w:space="0" w:color="auto"/>
        <w:bottom w:val="none" w:sz="0" w:space="0" w:color="auto"/>
        <w:right w:val="none" w:sz="0" w:space="0" w:color="auto"/>
      </w:divBdr>
    </w:div>
    <w:div w:id="411127501">
      <w:bodyDiv w:val="1"/>
      <w:marLeft w:val="0"/>
      <w:marRight w:val="0"/>
      <w:marTop w:val="0"/>
      <w:marBottom w:val="0"/>
      <w:divBdr>
        <w:top w:val="none" w:sz="0" w:space="0" w:color="auto"/>
        <w:left w:val="none" w:sz="0" w:space="0" w:color="auto"/>
        <w:bottom w:val="none" w:sz="0" w:space="0" w:color="auto"/>
        <w:right w:val="none" w:sz="0" w:space="0" w:color="auto"/>
      </w:divBdr>
    </w:div>
    <w:div w:id="733503413">
      <w:bodyDiv w:val="1"/>
      <w:marLeft w:val="0"/>
      <w:marRight w:val="0"/>
      <w:marTop w:val="0"/>
      <w:marBottom w:val="0"/>
      <w:divBdr>
        <w:top w:val="none" w:sz="0" w:space="0" w:color="auto"/>
        <w:left w:val="none" w:sz="0" w:space="0" w:color="auto"/>
        <w:bottom w:val="none" w:sz="0" w:space="0" w:color="auto"/>
        <w:right w:val="none" w:sz="0" w:space="0" w:color="auto"/>
      </w:divBdr>
    </w:div>
    <w:div w:id="786660717">
      <w:bodyDiv w:val="1"/>
      <w:marLeft w:val="0"/>
      <w:marRight w:val="0"/>
      <w:marTop w:val="0"/>
      <w:marBottom w:val="0"/>
      <w:divBdr>
        <w:top w:val="none" w:sz="0" w:space="0" w:color="auto"/>
        <w:left w:val="none" w:sz="0" w:space="0" w:color="auto"/>
        <w:bottom w:val="none" w:sz="0" w:space="0" w:color="auto"/>
        <w:right w:val="none" w:sz="0" w:space="0" w:color="auto"/>
      </w:divBdr>
    </w:div>
    <w:div w:id="854997936">
      <w:bodyDiv w:val="1"/>
      <w:marLeft w:val="0"/>
      <w:marRight w:val="0"/>
      <w:marTop w:val="0"/>
      <w:marBottom w:val="0"/>
      <w:divBdr>
        <w:top w:val="none" w:sz="0" w:space="0" w:color="auto"/>
        <w:left w:val="none" w:sz="0" w:space="0" w:color="auto"/>
        <w:bottom w:val="none" w:sz="0" w:space="0" w:color="auto"/>
        <w:right w:val="none" w:sz="0" w:space="0" w:color="auto"/>
      </w:divBdr>
    </w:div>
    <w:div w:id="1166047369">
      <w:bodyDiv w:val="1"/>
      <w:marLeft w:val="0"/>
      <w:marRight w:val="0"/>
      <w:marTop w:val="0"/>
      <w:marBottom w:val="0"/>
      <w:divBdr>
        <w:top w:val="none" w:sz="0" w:space="0" w:color="auto"/>
        <w:left w:val="none" w:sz="0" w:space="0" w:color="auto"/>
        <w:bottom w:val="none" w:sz="0" w:space="0" w:color="auto"/>
        <w:right w:val="none" w:sz="0" w:space="0" w:color="auto"/>
      </w:divBdr>
    </w:div>
    <w:div w:id="1259368709">
      <w:bodyDiv w:val="1"/>
      <w:marLeft w:val="0"/>
      <w:marRight w:val="0"/>
      <w:marTop w:val="0"/>
      <w:marBottom w:val="0"/>
      <w:divBdr>
        <w:top w:val="none" w:sz="0" w:space="0" w:color="auto"/>
        <w:left w:val="none" w:sz="0" w:space="0" w:color="auto"/>
        <w:bottom w:val="none" w:sz="0" w:space="0" w:color="auto"/>
        <w:right w:val="none" w:sz="0" w:space="0" w:color="auto"/>
      </w:divBdr>
    </w:div>
    <w:div w:id="1410495630">
      <w:bodyDiv w:val="1"/>
      <w:marLeft w:val="0"/>
      <w:marRight w:val="0"/>
      <w:marTop w:val="0"/>
      <w:marBottom w:val="0"/>
      <w:divBdr>
        <w:top w:val="none" w:sz="0" w:space="0" w:color="auto"/>
        <w:left w:val="none" w:sz="0" w:space="0" w:color="auto"/>
        <w:bottom w:val="none" w:sz="0" w:space="0" w:color="auto"/>
        <w:right w:val="none" w:sz="0" w:space="0" w:color="auto"/>
      </w:divBdr>
    </w:div>
    <w:div w:id="1420833352">
      <w:bodyDiv w:val="1"/>
      <w:marLeft w:val="0"/>
      <w:marRight w:val="0"/>
      <w:marTop w:val="0"/>
      <w:marBottom w:val="0"/>
      <w:divBdr>
        <w:top w:val="none" w:sz="0" w:space="0" w:color="auto"/>
        <w:left w:val="none" w:sz="0" w:space="0" w:color="auto"/>
        <w:bottom w:val="none" w:sz="0" w:space="0" w:color="auto"/>
        <w:right w:val="none" w:sz="0" w:space="0" w:color="auto"/>
      </w:divBdr>
    </w:div>
    <w:div w:id="1577321738">
      <w:bodyDiv w:val="1"/>
      <w:marLeft w:val="0"/>
      <w:marRight w:val="0"/>
      <w:marTop w:val="0"/>
      <w:marBottom w:val="0"/>
      <w:divBdr>
        <w:top w:val="none" w:sz="0" w:space="0" w:color="auto"/>
        <w:left w:val="none" w:sz="0" w:space="0" w:color="auto"/>
        <w:bottom w:val="none" w:sz="0" w:space="0" w:color="auto"/>
        <w:right w:val="none" w:sz="0" w:space="0" w:color="auto"/>
      </w:divBdr>
    </w:div>
    <w:div w:id="1721631736">
      <w:bodyDiv w:val="1"/>
      <w:marLeft w:val="0"/>
      <w:marRight w:val="0"/>
      <w:marTop w:val="0"/>
      <w:marBottom w:val="0"/>
      <w:divBdr>
        <w:top w:val="none" w:sz="0" w:space="0" w:color="auto"/>
        <w:left w:val="none" w:sz="0" w:space="0" w:color="auto"/>
        <w:bottom w:val="none" w:sz="0" w:space="0" w:color="auto"/>
        <w:right w:val="none" w:sz="0" w:space="0" w:color="auto"/>
      </w:divBdr>
    </w:div>
    <w:div w:id="1909001635">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package" Target="embeddings/Microsoft_Excel_Worksheet1.xlsx"/><Relationship Id="rId18"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package" Target="embeddings/Microsoft_Excel_Worksheet3.xlsx"/><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package" Target="embeddings/Microsoft_Excel_Worksheet2.xlsx"/><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816F6721D44C94DB0C5556C1097F172" ma:contentTypeVersion="0" ma:contentTypeDescription="新しいドキュメントを作成します。" ma:contentTypeScope="" ma:versionID="07065a93312af1d4837b8616ed17f231">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F47B5-2FE0-4287-8F5C-37545C55C46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3F5E92-BC39-4FC8-998B-FF74DF9EA2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81E2AD4-4782-46DE-A3F4-A200644428EB}">
  <ds:schemaRefs>
    <ds:schemaRef ds:uri="http://schemas.microsoft.com/sharepoint/v3/contenttype/forms"/>
  </ds:schemaRefs>
</ds:datastoreItem>
</file>

<file path=customXml/itemProps4.xml><?xml version="1.0" encoding="utf-8"?>
<ds:datastoreItem xmlns:ds="http://schemas.openxmlformats.org/officeDocument/2006/customXml" ds:itemID="{635AA21C-61AD-4088-8468-32334EA32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Pages>
  <Words>116</Words>
  <Characters>664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13</cp:revision>
  <cp:lastPrinted>2016-08-17T07:47:00Z</cp:lastPrinted>
  <dcterms:created xsi:type="dcterms:W3CDTF">2014-09-09T05:46:00Z</dcterms:created>
  <dcterms:modified xsi:type="dcterms:W3CDTF">2016-09-09T06:53:00Z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0x0101002816F6721D44C94DB0C5556C1097F172</vt:lpwstr>
  </property>
</Properties>
</file>