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DBA" w:rsidRDefault="00B2092C">
      <w:r>
        <w:rPr>
          <w:rFonts w:hint="eastAsia"/>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-495300</wp:posOffset>
                </wp:positionV>
                <wp:extent cx="914400" cy="484505"/>
                <wp:effectExtent l="0" t="0" r="19050" b="114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84505"/>
                        </a:xfrm>
                        <a:prstGeom prst="rect">
                          <a:avLst/>
                        </a:prstGeom>
                        <a:solidFill>
                          <a:srgbClr val="FFFFFF"/>
                        </a:solidFill>
                        <a:ln w="9525">
                          <a:solidFill>
                            <a:srgbClr val="000000"/>
                          </a:solidFill>
                          <a:miter lim="800000"/>
                          <a:headEnd/>
                          <a:tailEnd/>
                        </a:ln>
                      </wps:spPr>
                      <wps:txbx>
                        <w:txbxContent>
                          <w:p w:rsidR="00872DBA" w:rsidRPr="00597853" w:rsidRDefault="007E462F" w:rsidP="00872DBA">
                            <w:pPr>
                              <w:jc w:val="center"/>
                              <w:rPr>
                                <w:rFonts w:ascii="ＭＳ ゴシック" w:eastAsia="ＭＳ ゴシック" w:hAnsi="ＭＳ ゴシック"/>
                                <w:sz w:val="32"/>
                              </w:rPr>
                            </w:pPr>
                            <w:r>
                              <w:rPr>
                                <w:rFonts w:ascii="ＭＳ ゴシック" w:eastAsia="ＭＳ ゴシック" w:hAnsi="ＭＳ ゴシック" w:hint="eastAsia"/>
                                <w:sz w:val="32"/>
                              </w:rPr>
                              <w:t>資料</w:t>
                            </w:r>
                            <w:r w:rsidR="000C145C">
                              <w:rPr>
                                <w:rFonts w:ascii="ＭＳ ゴシック" w:eastAsia="ＭＳ ゴシック" w:hAnsi="ＭＳ ゴシック" w:hint="eastAsia"/>
                                <w:sz w:val="32"/>
                              </w:rPr>
                              <w:t>３</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0.8pt;margin-top:-39pt;width:1in;height:38.1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">
                <v:textbox style="mso-fit-shape-to-text:t" inset="5.85pt,.7pt,5.85pt,.7pt">
                  <w:txbxContent>
                    <w:p w:rsidR="00872DBA" w:rsidRPr="00597853" w:rsidRDefault="007E462F" w:rsidP="00872DBA">
                      <w:pPr>
                        <w:jc w:val="center"/>
                        <w:rPr>
                          <w:rFonts w:ascii="ＭＳ ゴシック" w:eastAsia="ＭＳ ゴシック" w:hAnsi="ＭＳ ゴシック"/>
                          <w:sz w:val="32"/>
                        </w:rPr>
                      </w:pPr>
                      <w:r>
                        <w:rPr>
                          <w:rFonts w:ascii="ＭＳ ゴシック" w:eastAsia="ＭＳ ゴシック" w:hAnsi="ＭＳ ゴシック" w:hint="eastAsia"/>
                          <w:sz w:val="32"/>
                        </w:rPr>
                        <w:t>資料</w:t>
                      </w:r>
                      <w:r w:rsidR="000C145C">
                        <w:rPr>
                          <w:rFonts w:ascii="ＭＳ ゴシック" w:eastAsia="ＭＳ ゴシック" w:hAnsi="ＭＳ ゴシック" w:hint="eastAsia"/>
                          <w:sz w:val="32"/>
                        </w:rPr>
                        <w:t>３</w:t>
                      </w:r>
                    </w:p>
                  </w:txbxContent>
                </v:textbox>
                <w10:wrap anchorx="margin"/>
              </v:shape>
            </w:pict>
          </mc:Fallback>
        </mc:AlternateContent>
      </w:r>
      <w:r w:rsidR="00872DBA">
        <w:rPr>
          <w:noProof/>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133350</wp:posOffset>
                </wp:positionV>
                <wp:extent cx="6162675" cy="147193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71930"/>
                        </a:xfrm>
                        <a:prstGeom prst="rect">
                          <a:avLst/>
                        </a:prstGeom>
                        <a:solidFill>
                          <a:srgbClr val="FFFFFF"/>
                        </a:solidFill>
                        <a:ln w="9525">
                          <a:solidFill>
                            <a:srgbClr val="000000"/>
                          </a:solidFill>
                          <a:miter lim="800000"/>
                          <a:headEnd/>
                          <a:tailEnd/>
                        </a:ln>
                      </wps:spPr>
                      <wps:txbx>
                        <w:txbxContent>
                          <w:p w:rsidR="00872DBA" w:rsidRPr="00872DBA" w:rsidRDefault="00C52113" w:rsidP="00872DBA">
                            <w:pPr>
                              <w:jc w:val="center"/>
                              <w:rPr>
                                <w:rFonts w:ascii="Meiryo UI" w:eastAsia="Meiryo UI" w:hAnsi="Meiryo UI"/>
                                <w:b/>
                                <w:sz w:val="24"/>
                              </w:rPr>
                            </w:pPr>
                            <w:r w:rsidRPr="00C52113">
                              <w:rPr>
                                <w:rFonts w:ascii="Meiryo UI" w:eastAsia="Meiryo UI" w:hAnsi="Meiryo UI" w:hint="eastAsia"/>
                                <w:b/>
                                <w:sz w:val="24"/>
                              </w:rPr>
                              <w:t>未来に向かう力を育む家庭教育支援・子育て支援の手引書</w:t>
                            </w:r>
                            <w:r w:rsidR="00AF1B81">
                              <w:rPr>
                                <w:rFonts w:ascii="Meiryo UI" w:eastAsia="Meiryo UI" w:hAnsi="Meiryo UI" w:hint="eastAsia"/>
                                <w:b/>
                                <w:sz w:val="24"/>
                              </w:rPr>
                              <w:t>（</w:t>
                            </w:r>
                            <w:r w:rsidR="00AF1B81">
                              <w:rPr>
                                <w:rFonts w:ascii="Meiryo UI" w:eastAsia="Meiryo UI" w:hAnsi="Meiryo UI"/>
                                <w:b/>
                                <w:sz w:val="24"/>
                              </w:rPr>
                              <w:t>仮題）</w:t>
                            </w:r>
                            <w:r w:rsidRPr="00C52113">
                              <w:rPr>
                                <w:rFonts w:ascii="Meiryo UI" w:eastAsia="Meiryo UI" w:hAnsi="Meiryo UI" w:hint="eastAsia"/>
                                <w:b/>
                                <w:sz w:val="24"/>
                              </w:rPr>
                              <w:t>について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7" type="#_x0000_t202" style="position:absolute;left:0;text-align:left;margin-left:434.05pt;margin-top:10.5pt;width:485.25pt;height:115.9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">
                <v:textbox style="mso-fit-shape-to-text:t">
                  <w:txbxContent>
                    <w:p w:rsidR="00872DBA" w:rsidRPr="00872DBA" w:rsidRDefault="00C52113" w:rsidP="00872DBA">
                      <w:pPr>
                        <w:jc w:val="center"/>
                        <w:rPr>
                          <w:rFonts w:ascii="Meiryo UI" w:eastAsia="Meiryo UI" w:hAnsi="Meiryo UI"/>
                          <w:b/>
                          <w:sz w:val="24"/>
                        </w:rPr>
                      </w:pPr>
                      <w:r w:rsidRPr="00C52113">
                        <w:rPr>
                          <w:rFonts w:ascii="Meiryo UI" w:eastAsia="Meiryo UI" w:hAnsi="Meiryo UI" w:hint="eastAsia"/>
                          <w:b/>
                          <w:sz w:val="24"/>
                        </w:rPr>
                        <w:t>未来に向かう力を育む家庭教育支援・子育て支援の手引書</w:t>
                      </w:r>
                      <w:r w:rsidR="00AF1B81">
                        <w:rPr>
                          <w:rFonts w:ascii="Meiryo UI" w:eastAsia="Meiryo UI" w:hAnsi="Meiryo UI" w:hint="eastAsia"/>
                          <w:b/>
                          <w:sz w:val="24"/>
                        </w:rPr>
                        <w:t>（</w:t>
                      </w:r>
                      <w:r w:rsidR="00AF1B81">
                        <w:rPr>
                          <w:rFonts w:ascii="Meiryo UI" w:eastAsia="Meiryo UI" w:hAnsi="Meiryo UI"/>
                          <w:b/>
                          <w:sz w:val="24"/>
                        </w:rPr>
                        <w:t>仮題）</w:t>
                      </w:r>
                      <w:r w:rsidRPr="00C52113">
                        <w:rPr>
                          <w:rFonts w:ascii="Meiryo UI" w:eastAsia="Meiryo UI" w:hAnsi="Meiryo UI" w:hint="eastAsia"/>
                          <w:b/>
                          <w:sz w:val="24"/>
                        </w:rPr>
                        <w:t>について</w:t>
                      </w:r>
                    </w:p>
                  </w:txbxContent>
                </v:textbox>
                <w10:wrap anchorx="margin"/>
              </v:shape>
            </w:pict>
          </mc:Fallback>
        </mc:AlternateContent>
      </w:r>
    </w:p>
    <w:p w:rsidR="00872DBA" w:rsidRDefault="00872DBA"/>
    <w:p w:rsidR="00872DBA" w:rsidRDefault="00872DBA"/>
    <w:p w:rsidR="00D20EF9" w:rsidRPr="00872DBA" w:rsidRDefault="00D20EF9">
      <w:pPr>
        <w:rPr>
          <w:rFonts w:ascii="Meiryo UI" w:eastAsia="Meiryo UI" w:hAnsi="Meiryo UI"/>
        </w:rPr>
      </w:pPr>
    </w:p>
    <w:p w:rsidR="0048142A" w:rsidRPr="0048142A" w:rsidRDefault="0048142A" w:rsidP="0048142A">
      <w:pPr>
        <w:rPr>
          <w:rFonts w:ascii="Meiryo UI" w:eastAsia="Meiryo UI" w:hAnsi="Meiryo UI"/>
        </w:rPr>
      </w:pPr>
      <w:r w:rsidRPr="0048142A">
        <w:rPr>
          <w:rFonts w:ascii="Meiryo UI" w:eastAsia="Meiryo UI" w:hAnsi="Meiryo UI" w:hint="eastAsia"/>
        </w:rPr>
        <w:t>１．手引書作成のねらい</w:t>
      </w:r>
    </w:p>
    <w:p w:rsidR="0048142A" w:rsidRDefault="0048142A" w:rsidP="0048142A">
      <w:pPr>
        <w:rPr>
          <w:rFonts w:ascii="Meiryo UI" w:eastAsia="Meiryo UI" w:hAnsi="Meiryo UI"/>
          <w:b/>
        </w:rPr>
      </w:pPr>
      <w:r>
        <w:rPr>
          <w:rFonts w:ascii="Meiryo UI" w:eastAsia="Meiryo UI" w:hAnsi="Meiryo UI" w:hint="eastAsia"/>
          <w:b/>
          <w:noProof/>
        </w:rPr>
        <mc:AlternateContent>
          <mc:Choice Requires="wps">
            <w:drawing>
              <wp:anchor distT="0" distB="0" distL="114300" distR="114300" simplePos="0" relativeHeight="251662336" behindDoc="0" locked="0" layoutInCell="1" allowOverlap="1" wp14:anchorId="70CAE4AE" wp14:editId="32B3E458">
                <wp:simplePos x="0" y="0"/>
                <wp:positionH relativeFrom="margin">
                  <wp:align>center</wp:align>
                </wp:positionH>
                <wp:positionV relativeFrom="paragraph">
                  <wp:posOffset>9525</wp:posOffset>
                </wp:positionV>
                <wp:extent cx="3981450" cy="9144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3981450" cy="914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142A" w:rsidRDefault="0048142A" w:rsidP="0048142A">
                            <w:pPr>
                              <w:jc w:val="left"/>
                              <w:rPr>
                                <w:rFonts w:ascii="Meiryo UI" w:eastAsia="Meiryo UI" w:hAnsi="Meiryo UI"/>
                                <w:color w:val="000000" w:themeColor="text1"/>
                              </w:rPr>
                            </w:pPr>
                            <w:r>
                              <w:rPr>
                                <w:rFonts w:ascii="Meiryo UI" w:eastAsia="Meiryo UI" w:hAnsi="Meiryo UI" w:hint="eastAsia"/>
                                <w:color w:val="000000" w:themeColor="text1"/>
                              </w:rPr>
                              <w:t>未来</w:t>
                            </w:r>
                            <w:r w:rsidRPr="008026B7">
                              <w:rPr>
                                <w:rFonts w:ascii="Meiryo UI" w:eastAsia="Meiryo UI" w:hAnsi="Meiryo UI" w:hint="eastAsia"/>
                                <w:color w:val="000000" w:themeColor="text1"/>
                              </w:rPr>
                              <w:t>に向かう力の育成についてじっくりと聞いたり考えたりしたい保護者や、</w:t>
                            </w:r>
                          </w:p>
                          <w:p w:rsidR="0048142A" w:rsidRDefault="0048142A" w:rsidP="0048142A">
                            <w:pPr>
                              <w:jc w:val="left"/>
                              <w:rPr>
                                <w:rFonts w:ascii="Meiryo UI" w:eastAsia="Meiryo UI" w:hAnsi="Meiryo UI"/>
                                <w:color w:val="000000" w:themeColor="text1"/>
                              </w:rPr>
                            </w:pPr>
                            <w:r w:rsidRPr="008026B7">
                              <w:rPr>
                                <w:rFonts w:ascii="Meiryo UI" w:eastAsia="Meiryo UI" w:hAnsi="Meiryo UI" w:hint="eastAsia"/>
                                <w:color w:val="000000" w:themeColor="text1"/>
                              </w:rPr>
                              <w:t>忙しい等の理由から子育て講座などに参加できない保護者など、</w:t>
                            </w:r>
                          </w:p>
                          <w:p w:rsidR="0048142A" w:rsidRDefault="0048142A" w:rsidP="0048142A">
                            <w:pPr>
                              <w:jc w:val="left"/>
                            </w:pPr>
                            <w:r w:rsidRPr="008026B7">
                              <w:rPr>
                                <w:rFonts w:ascii="Meiryo UI" w:eastAsia="Meiryo UI" w:hAnsi="Meiryo UI" w:hint="eastAsia"/>
                                <w:color w:val="000000" w:themeColor="text1"/>
                              </w:rPr>
                              <w:t>様々な状況</w:t>
                            </w:r>
                            <w:r>
                              <w:rPr>
                                <w:rFonts w:ascii="Meiryo UI" w:eastAsia="Meiryo UI" w:hAnsi="Meiryo UI" w:hint="eastAsia"/>
                                <w:color w:val="000000" w:themeColor="text1"/>
                              </w:rPr>
                              <w:t>の</w:t>
                            </w:r>
                            <w:r w:rsidRPr="008026B7">
                              <w:rPr>
                                <w:rFonts w:ascii="Meiryo UI" w:eastAsia="Meiryo UI" w:hAnsi="Meiryo UI" w:hint="eastAsia"/>
                                <w:color w:val="000000" w:themeColor="text1"/>
                              </w:rPr>
                              <w:t>保護者</w:t>
                            </w:r>
                            <w:r>
                              <w:rPr>
                                <w:rFonts w:ascii="Meiryo UI" w:eastAsia="Meiryo UI" w:hAnsi="Meiryo UI" w:hint="eastAsia"/>
                                <w:color w:val="000000" w:themeColor="text1"/>
                              </w:rPr>
                              <w:t>へ、</w:t>
                            </w:r>
                            <w:r>
                              <w:rPr>
                                <w:rFonts w:ascii="Meiryo UI" w:eastAsia="Meiryo UI" w:hAnsi="Meiryo UI"/>
                                <w:color w:val="000000" w:themeColor="text1"/>
                              </w:rPr>
                              <w:t>幅広く、未来に向かう力の育成について</w:t>
                            </w:r>
                            <w:r>
                              <w:rPr>
                                <w:rFonts w:ascii="Meiryo UI" w:eastAsia="Meiryo UI" w:hAnsi="Meiryo UI" w:hint="eastAsia"/>
                                <w:color w:val="000000" w:themeColor="text1"/>
                              </w:rPr>
                              <w:t>伝える</w:t>
                            </w:r>
                          </w:p>
                        </w:txbxContent>
                      </wps:txbx>
                      <wps:bodyPr rot="0" spcFirstLastPara="0" vertOverflow="overflow" horzOverflow="overflow" vert="horz" wrap="square" lIns="72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CAE4AE" id="正方形/長方形 3" o:spid="_x0000_s1028" style="position:absolute;left:0;text-align:left;margin-left:0;margin-top:.75pt;width:313.5pt;height:1in;z-index:25166233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" filled="f" strokecolor="black [3213]" strokeweight="1pt">
                <v:textbox inset="2mm,,1mm">
                  <w:txbxContent>
                    <w:p w:rsidR="0048142A" w:rsidRDefault="0048142A" w:rsidP="0048142A">
                      <w:pPr>
                        <w:jc w:val="left"/>
                        <w:rPr>
                          <w:rFonts w:ascii="Meiryo UI" w:eastAsia="Meiryo UI" w:hAnsi="Meiryo UI"/>
                          <w:color w:val="000000" w:themeColor="text1"/>
                        </w:rPr>
                      </w:pPr>
                      <w:r>
                        <w:rPr>
                          <w:rFonts w:ascii="Meiryo UI" w:eastAsia="Meiryo UI" w:hAnsi="Meiryo UI" w:hint="eastAsia"/>
                          <w:color w:val="000000" w:themeColor="text1"/>
                        </w:rPr>
                        <w:t>未来</w:t>
                      </w:r>
                      <w:r w:rsidRPr="008026B7">
                        <w:rPr>
                          <w:rFonts w:ascii="Meiryo UI" w:eastAsia="Meiryo UI" w:hAnsi="Meiryo UI" w:hint="eastAsia"/>
                          <w:color w:val="000000" w:themeColor="text1"/>
                        </w:rPr>
                        <w:t>に向かう力の育成についてじっくりと聞いたり考えたりしたい保護者や、</w:t>
                      </w:r>
                    </w:p>
                    <w:p w:rsidR="0048142A" w:rsidRDefault="0048142A" w:rsidP="0048142A">
                      <w:pPr>
                        <w:jc w:val="left"/>
                        <w:rPr>
                          <w:rFonts w:ascii="Meiryo UI" w:eastAsia="Meiryo UI" w:hAnsi="Meiryo UI"/>
                          <w:color w:val="000000" w:themeColor="text1"/>
                        </w:rPr>
                      </w:pPr>
                      <w:r w:rsidRPr="008026B7">
                        <w:rPr>
                          <w:rFonts w:ascii="Meiryo UI" w:eastAsia="Meiryo UI" w:hAnsi="Meiryo UI" w:hint="eastAsia"/>
                          <w:color w:val="000000" w:themeColor="text1"/>
                        </w:rPr>
                        <w:t>忙しい等の理由から子育て講座などに参加できない保護者など、</w:t>
                      </w:r>
                    </w:p>
                    <w:p w:rsidR="0048142A" w:rsidRDefault="0048142A" w:rsidP="0048142A">
                      <w:pPr>
                        <w:jc w:val="left"/>
                      </w:pPr>
                      <w:r w:rsidRPr="008026B7">
                        <w:rPr>
                          <w:rFonts w:ascii="Meiryo UI" w:eastAsia="Meiryo UI" w:hAnsi="Meiryo UI" w:hint="eastAsia"/>
                          <w:color w:val="000000" w:themeColor="text1"/>
                        </w:rPr>
                        <w:t>様々な状況</w:t>
                      </w:r>
                      <w:r>
                        <w:rPr>
                          <w:rFonts w:ascii="Meiryo UI" w:eastAsia="Meiryo UI" w:hAnsi="Meiryo UI" w:hint="eastAsia"/>
                          <w:color w:val="000000" w:themeColor="text1"/>
                        </w:rPr>
                        <w:t>の</w:t>
                      </w:r>
                      <w:r w:rsidRPr="008026B7">
                        <w:rPr>
                          <w:rFonts w:ascii="Meiryo UI" w:eastAsia="Meiryo UI" w:hAnsi="Meiryo UI" w:hint="eastAsia"/>
                          <w:color w:val="000000" w:themeColor="text1"/>
                        </w:rPr>
                        <w:t>保護者</w:t>
                      </w:r>
                      <w:r>
                        <w:rPr>
                          <w:rFonts w:ascii="Meiryo UI" w:eastAsia="Meiryo UI" w:hAnsi="Meiryo UI" w:hint="eastAsia"/>
                          <w:color w:val="000000" w:themeColor="text1"/>
                        </w:rPr>
                        <w:t>へ、</w:t>
                      </w:r>
                      <w:r>
                        <w:rPr>
                          <w:rFonts w:ascii="Meiryo UI" w:eastAsia="Meiryo UI" w:hAnsi="Meiryo UI"/>
                          <w:color w:val="000000" w:themeColor="text1"/>
                        </w:rPr>
                        <w:t>幅広く、未来に向かう力の育成について</w:t>
                      </w:r>
                      <w:r>
                        <w:rPr>
                          <w:rFonts w:ascii="Meiryo UI" w:eastAsia="Meiryo UI" w:hAnsi="Meiryo UI" w:hint="eastAsia"/>
                          <w:color w:val="000000" w:themeColor="text1"/>
                        </w:rPr>
                        <w:t>伝える</w:t>
                      </w:r>
                    </w:p>
                  </w:txbxContent>
                </v:textbox>
                <w10:wrap anchorx="margin"/>
              </v:rect>
            </w:pict>
          </mc:Fallback>
        </mc:AlternateContent>
      </w:r>
    </w:p>
    <w:p w:rsidR="0048142A" w:rsidRDefault="0048142A" w:rsidP="0048142A">
      <w:pPr>
        <w:rPr>
          <w:rFonts w:ascii="Meiryo UI" w:eastAsia="Meiryo UI" w:hAnsi="Meiryo UI"/>
          <w:b/>
        </w:rPr>
      </w:pPr>
    </w:p>
    <w:p w:rsidR="0048142A" w:rsidRDefault="0048142A" w:rsidP="0048142A">
      <w:pPr>
        <w:rPr>
          <w:rFonts w:ascii="Meiryo UI" w:eastAsia="Meiryo UI" w:hAnsi="Meiryo UI"/>
          <w:b/>
        </w:rPr>
      </w:pPr>
    </w:p>
    <w:p w:rsidR="0048142A" w:rsidRDefault="0048142A" w:rsidP="0048142A">
      <w:pPr>
        <w:rPr>
          <w:rFonts w:ascii="Meiryo UI" w:eastAsia="Meiryo UI" w:hAnsi="Meiryo UI"/>
          <w:b/>
        </w:rPr>
      </w:pPr>
    </w:p>
    <w:p w:rsidR="0048142A" w:rsidRDefault="0048142A" w:rsidP="0048142A">
      <w:pPr>
        <w:rPr>
          <w:rFonts w:ascii="Meiryo UI" w:eastAsia="Meiryo UI" w:hAnsi="Meiryo UI"/>
          <w:b/>
        </w:rPr>
      </w:pPr>
      <w:r>
        <w:rPr>
          <w:rFonts w:ascii="Meiryo UI" w:eastAsia="Meiryo UI" w:hAnsi="Meiryo UI"/>
          <w:b/>
          <w:noProof/>
        </w:rPr>
        <mc:AlternateContent>
          <mc:Choice Requires="wps">
            <w:drawing>
              <wp:anchor distT="0" distB="0" distL="114300" distR="114300" simplePos="0" relativeHeight="251664384" behindDoc="0" locked="0" layoutInCell="1" allowOverlap="1" wp14:anchorId="3A4BC4A2" wp14:editId="07C34B54">
                <wp:simplePos x="0" y="0"/>
                <wp:positionH relativeFrom="leftMargin">
                  <wp:posOffset>3505200</wp:posOffset>
                </wp:positionH>
                <wp:positionV relativeFrom="paragraph">
                  <wp:posOffset>28575</wp:posOffset>
                </wp:positionV>
                <wp:extent cx="514350" cy="209550"/>
                <wp:effectExtent l="38100" t="0" r="0" b="38100"/>
                <wp:wrapNone/>
                <wp:docPr id="6" name="下矢印 6"/>
                <wp:cNvGraphicFramePr/>
                <a:graphic xmlns:a="http://schemas.openxmlformats.org/drawingml/2006/main">
                  <a:graphicData uri="http://schemas.microsoft.com/office/word/2010/wordprocessingShape">
                    <wps:wsp>
                      <wps:cNvSpPr/>
                      <wps:spPr>
                        <a:xfrm>
                          <a:off x="0" y="0"/>
                          <a:ext cx="514350"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E55A77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 o:spid="_x0000_s1026" type="#_x0000_t67" style="position:absolute;left:0;text-align:left;margin-left:276pt;margin-top:2.25pt;width:40.5pt;height:16.5pt;z-index:251664384;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" adj="10800" fillcolor="#5b9bd5 [3204]" strokecolor="#1f4d78 [1604]" strokeweight="1pt">
                <w10:wrap anchorx="margin"/>
              </v:shape>
            </w:pict>
          </mc:Fallback>
        </mc:AlternateContent>
      </w:r>
    </w:p>
    <w:p w:rsidR="0048142A" w:rsidRDefault="0048142A" w:rsidP="0048142A">
      <w:pPr>
        <w:rPr>
          <w:rFonts w:ascii="Meiryo UI" w:eastAsia="Meiryo UI" w:hAnsi="Meiryo UI"/>
          <w:b/>
        </w:rPr>
      </w:pPr>
      <w:r>
        <w:rPr>
          <w:rFonts w:ascii="Meiryo UI" w:eastAsia="Meiryo UI" w:hAnsi="Meiryo UI" w:hint="eastAsia"/>
          <w:b/>
          <w:noProof/>
        </w:rPr>
        <mc:AlternateContent>
          <mc:Choice Requires="wps">
            <w:drawing>
              <wp:anchor distT="0" distB="0" distL="114300" distR="114300" simplePos="0" relativeHeight="251663360" behindDoc="0" locked="0" layoutInCell="1" allowOverlap="1" wp14:anchorId="6A2D8C23" wp14:editId="70660483">
                <wp:simplePos x="0" y="0"/>
                <wp:positionH relativeFrom="margin">
                  <wp:align>center</wp:align>
                </wp:positionH>
                <wp:positionV relativeFrom="paragraph">
                  <wp:posOffset>28575</wp:posOffset>
                </wp:positionV>
                <wp:extent cx="3962400" cy="3619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3962400" cy="361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142A" w:rsidRPr="008026B7" w:rsidRDefault="0048142A" w:rsidP="0048142A">
                            <w:pPr>
                              <w:jc w:val="center"/>
                              <w:rPr>
                                <w:rFonts w:ascii="Meiryo UI" w:eastAsia="Meiryo UI" w:hAnsi="Meiryo UI"/>
                                <w:color w:val="000000" w:themeColor="text1"/>
                              </w:rPr>
                            </w:pPr>
                            <w:r>
                              <w:rPr>
                                <w:rFonts w:ascii="Meiryo UI" w:eastAsia="Meiryo UI" w:hAnsi="Meiryo UI"/>
                                <w:color w:val="000000" w:themeColor="text1"/>
                              </w:rPr>
                              <w:t>保護者</w:t>
                            </w:r>
                            <w:r>
                              <w:rPr>
                                <w:rFonts w:ascii="Meiryo UI" w:eastAsia="Meiryo UI" w:hAnsi="Meiryo UI" w:hint="eastAsia"/>
                                <w:color w:val="000000" w:themeColor="text1"/>
                              </w:rPr>
                              <w:t>の状況に応じて、伝えるための</w:t>
                            </w:r>
                            <w:r>
                              <w:rPr>
                                <w:rFonts w:ascii="Meiryo UI" w:eastAsia="Meiryo UI" w:hAnsi="Meiryo UI"/>
                                <w:color w:val="000000" w:themeColor="text1"/>
                              </w:rPr>
                              <w:t>様々な取組みが必要</w:t>
                            </w:r>
                          </w:p>
                        </w:txbxContent>
                      </wps:txbx>
                      <wps:bodyPr rot="0" spcFirstLastPara="0" vertOverflow="overflow" horzOverflow="overflow" vert="horz" wrap="square" lIns="9144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D8C23" id="正方形/長方形 4" o:spid="_x0000_s1029" style="position:absolute;left:0;text-align:left;margin-left:0;margin-top:2.25pt;width:312pt;height:28.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" filled="f" strokecolor="black [3213]" strokeweight="1pt">
                <v:textbox inset=",,1mm">
                  <w:txbxContent>
                    <w:p w:rsidR="0048142A" w:rsidRPr="008026B7" w:rsidRDefault="0048142A" w:rsidP="0048142A">
                      <w:pPr>
                        <w:jc w:val="center"/>
                        <w:rPr>
                          <w:rFonts w:ascii="Meiryo UI" w:eastAsia="Meiryo UI" w:hAnsi="Meiryo UI"/>
                          <w:color w:val="000000" w:themeColor="text1"/>
                        </w:rPr>
                      </w:pPr>
                      <w:r>
                        <w:rPr>
                          <w:rFonts w:ascii="Meiryo UI" w:eastAsia="Meiryo UI" w:hAnsi="Meiryo UI"/>
                          <w:color w:val="000000" w:themeColor="text1"/>
                        </w:rPr>
                        <w:t>保護者</w:t>
                      </w:r>
                      <w:r>
                        <w:rPr>
                          <w:rFonts w:ascii="Meiryo UI" w:eastAsia="Meiryo UI" w:hAnsi="Meiryo UI" w:hint="eastAsia"/>
                          <w:color w:val="000000" w:themeColor="text1"/>
                        </w:rPr>
                        <w:t>の状況に応じて、伝えるための</w:t>
                      </w:r>
                      <w:r>
                        <w:rPr>
                          <w:rFonts w:ascii="Meiryo UI" w:eastAsia="Meiryo UI" w:hAnsi="Meiryo UI"/>
                          <w:color w:val="000000" w:themeColor="text1"/>
                        </w:rPr>
                        <w:t>様々な取組みが必要</w:t>
                      </w:r>
                    </w:p>
                  </w:txbxContent>
                </v:textbox>
                <w10:wrap anchorx="margin"/>
              </v:rect>
            </w:pict>
          </mc:Fallback>
        </mc:AlternateContent>
      </w:r>
    </w:p>
    <w:p w:rsidR="0048142A" w:rsidRDefault="0048142A" w:rsidP="0048142A">
      <w:pPr>
        <w:rPr>
          <w:rFonts w:ascii="Meiryo UI" w:eastAsia="Meiryo UI" w:hAnsi="Meiryo UI"/>
          <w:b/>
        </w:rPr>
      </w:pPr>
      <w:r>
        <w:rPr>
          <w:rFonts w:ascii="Meiryo UI" w:eastAsia="Meiryo UI" w:hAnsi="Meiryo UI"/>
          <w:b/>
          <w:noProof/>
        </w:rPr>
        <mc:AlternateContent>
          <mc:Choice Requires="wps">
            <w:drawing>
              <wp:anchor distT="0" distB="0" distL="114300" distR="114300" simplePos="0" relativeHeight="251665408" behindDoc="0" locked="0" layoutInCell="1" allowOverlap="1" wp14:anchorId="14C801B7" wp14:editId="57F68127">
                <wp:simplePos x="0" y="0"/>
                <wp:positionH relativeFrom="leftMargin">
                  <wp:posOffset>3524250</wp:posOffset>
                </wp:positionH>
                <wp:positionV relativeFrom="paragraph">
                  <wp:posOffset>180975</wp:posOffset>
                </wp:positionV>
                <wp:extent cx="514350" cy="209550"/>
                <wp:effectExtent l="38100" t="0" r="0" b="38100"/>
                <wp:wrapNone/>
                <wp:docPr id="7" name="下矢印 7"/>
                <wp:cNvGraphicFramePr/>
                <a:graphic xmlns:a="http://schemas.openxmlformats.org/drawingml/2006/main">
                  <a:graphicData uri="http://schemas.microsoft.com/office/word/2010/wordprocessingShape">
                    <wps:wsp>
                      <wps:cNvSpPr/>
                      <wps:spPr>
                        <a:xfrm>
                          <a:off x="0" y="0"/>
                          <a:ext cx="514350"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84BB78C" id="下矢印 7" o:spid="_x0000_s1026" type="#_x0000_t67" style="position:absolute;left:0;text-align:left;margin-left:277.5pt;margin-top:14.25pt;width:40.5pt;height:16.5pt;z-index:251665408;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" adj="10800" fillcolor="#5b9bd5 [3204]" strokecolor="#1f4d78 [1604]" strokeweight="1pt">
                <w10:wrap anchorx="margin"/>
              </v:shape>
            </w:pict>
          </mc:Fallback>
        </mc:AlternateContent>
      </w:r>
    </w:p>
    <w:p w:rsidR="0048142A" w:rsidRDefault="0048142A" w:rsidP="0048142A">
      <w:pPr>
        <w:rPr>
          <w:rFonts w:ascii="Meiryo UI" w:eastAsia="Meiryo UI" w:hAnsi="Meiryo UI"/>
          <w:b/>
        </w:rPr>
      </w:pPr>
      <w:r>
        <w:rPr>
          <w:rFonts w:ascii="Meiryo UI" w:eastAsia="Meiryo UI" w:hAnsi="Meiryo UI" w:hint="eastAsia"/>
          <w:b/>
          <w:noProof/>
        </w:rPr>
        <mc:AlternateContent>
          <mc:Choice Requires="wps">
            <w:drawing>
              <wp:anchor distT="0" distB="0" distL="114300" distR="114300" simplePos="0" relativeHeight="251666432" behindDoc="0" locked="0" layoutInCell="1" allowOverlap="1" wp14:anchorId="26C58D6F" wp14:editId="03CFB41E">
                <wp:simplePos x="0" y="0"/>
                <wp:positionH relativeFrom="margin">
                  <wp:posOffset>379730</wp:posOffset>
                </wp:positionH>
                <wp:positionV relativeFrom="paragraph">
                  <wp:posOffset>190500</wp:posOffset>
                </wp:positionV>
                <wp:extent cx="5410200" cy="571500"/>
                <wp:effectExtent l="19050" t="19050" r="19050" b="19050"/>
                <wp:wrapNone/>
                <wp:docPr id="8" name="正方形/長方形 8"/>
                <wp:cNvGraphicFramePr/>
                <a:graphic xmlns:a="http://schemas.openxmlformats.org/drawingml/2006/main">
                  <a:graphicData uri="http://schemas.microsoft.com/office/word/2010/wordprocessingShape">
                    <wps:wsp>
                      <wps:cNvSpPr/>
                      <wps:spPr>
                        <a:xfrm>
                          <a:off x="0" y="0"/>
                          <a:ext cx="5410200" cy="57150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142A" w:rsidRDefault="0048142A" w:rsidP="0048142A">
                            <w:pPr>
                              <w:jc w:val="center"/>
                              <w:rPr>
                                <w:rFonts w:ascii="Meiryo UI" w:eastAsia="Meiryo UI" w:hAnsi="Meiryo UI"/>
                                <w:color w:val="000000" w:themeColor="text1"/>
                              </w:rPr>
                            </w:pPr>
                            <w:r w:rsidRPr="008959F6">
                              <w:rPr>
                                <w:rFonts w:ascii="Meiryo UI" w:eastAsia="Meiryo UI" w:hAnsi="Meiryo UI" w:hint="eastAsia"/>
                                <w:color w:val="000000" w:themeColor="text1"/>
                              </w:rPr>
                              <w:t>府内の市町村において、自治体担当者が保護者支援の取組みを企画したり、</w:t>
                            </w:r>
                          </w:p>
                          <w:p w:rsidR="0048142A" w:rsidRPr="008026B7" w:rsidRDefault="0048142A" w:rsidP="0048142A">
                            <w:pPr>
                              <w:jc w:val="center"/>
                              <w:rPr>
                                <w:rFonts w:ascii="Meiryo UI" w:eastAsia="Meiryo UI" w:hAnsi="Meiryo UI"/>
                                <w:color w:val="000000" w:themeColor="text1"/>
                              </w:rPr>
                            </w:pPr>
                            <w:r w:rsidRPr="008959F6">
                              <w:rPr>
                                <w:rFonts w:ascii="Meiryo UI" w:eastAsia="Meiryo UI" w:hAnsi="Meiryo UI" w:hint="eastAsia"/>
                                <w:color w:val="000000" w:themeColor="text1"/>
                              </w:rPr>
                              <w:t>支援人材が実際の講座を開いたり、保護者に</w:t>
                            </w:r>
                            <w:r>
                              <w:rPr>
                                <w:rFonts w:ascii="Meiryo UI" w:eastAsia="Meiryo UI" w:hAnsi="Meiryo UI" w:hint="eastAsia"/>
                                <w:color w:val="000000" w:themeColor="text1"/>
                              </w:rPr>
                              <w:t>支援や</w:t>
                            </w:r>
                            <w:r w:rsidRPr="008959F6">
                              <w:rPr>
                                <w:rFonts w:ascii="Meiryo UI" w:eastAsia="Meiryo UI" w:hAnsi="Meiryo UI" w:hint="eastAsia"/>
                                <w:color w:val="000000" w:themeColor="text1"/>
                              </w:rPr>
                              <w:t>啓発ができるように、</w:t>
                            </w:r>
                            <w:r w:rsidRPr="00CA31E3">
                              <w:rPr>
                                <w:rFonts w:ascii="Meiryo UI" w:eastAsia="Meiryo UI" w:hAnsi="Meiryo UI" w:hint="eastAsia"/>
                                <w:b/>
                                <w:color w:val="000000" w:themeColor="text1"/>
                              </w:rPr>
                              <w:t>手引書</w:t>
                            </w:r>
                            <w:r w:rsidRPr="008959F6">
                              <w:rPr>
                                <w:rFonts w:ascii="Meiryo UI" w:eastAsia="Meiryo UI" w:hAnsi="Meiryo UI" w:hint="eastAsia"/>
                                <w:color w:val="000000" w:themeColor="text1"/>
                              </w:rPr>
                              <w:t>を作成</w:t>
                            </w:r>
                          </w:p>
                        </w:txbxContent>
                      </wps:txbx>
                      <wps:bodyPr rot="0" spcFirstLastPara="0" vertOverflow="overflow" horzOverflow="overflow" vert="horz" wrap="square" lIns="9144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58D6F" id="正方形/長方形 8" o:spid="_x0000_s1030" style="position:absolute;left:0;text-align:left;margin-left:29.9pt;margin-top:15pt;width:426pt;height: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" filled="f" strokecolor="black [3213]" strokeweight="3pt">
                <v:textbox inset=",,1mm">
                  <w:txbxContent>
                    <w:p w:rsidR="0048142A" w:rsidRDefault="0048142A" w:rsidP="0048142A">
                      <w:pPr>
                        <w:jc w:val="center"/>
                        <w:rPr>
                          <w:rFonts w:ascii="Meiryo UI" w:eastAsia="Meiryo UI" w:hAnsi="Meiryo UI"/>
                          <w:color w:val="000000" w:themeColor="text1"/>
                        </w:rPr>
                      </w:pPr>
                      <w:r w:rsidRPr="008959F6">
                        <w:rPr>
                          <w:rFonts w:ascii="Meiryo UI" w:eastAsia="Meiryo UI" w:hAnsi="Meiryo UI" w:hint="eastAsia"/>
                          <w:color w:val="000000" w:themeColor="text1"/>
                        </w:rPr>
                        <w:t>府内の市町村において、自治体担当者が保護者支援の取組みを企画したり、</w:t>
                      </w:r>
                    </w:p>
                    <w:p w:rsidR="0048142A" w:rsidRPr="008026B7" w:rsidRDefault="0048142A" w:rsidP="0048142A">
                      <w:pPr>
                        <w:jc w:val="center"/>
                        <w:rPr>
                          <w:rFonts w:ascii="Meiryo UI" w:eastAsia="Meiryo UI" w:hAnsi="Meiryo UI"/>
                          <w:color w:val="000000" w:themeColor="text1"/>
                        </w:rPr>
                      </w:pPr>
                      <w:r w:rsidRPr="008959F6">
                        <w:rPr>
                          <w:rFonts w:ascii="Meiryo UI" w:eastAsia="Meiryo UI" w:hAnsi="Meiryo UI" w:hint="eastAsia"/>
                          <w:color w:val="000000" w:themeColor="text1"/>
                        </w:rPr>
                        <w:t>支援人材が実際の講座を開いたり、保護者に</w:t>
                      </w:r>
                      <w:r>
                        <w:rPr>
                          <w:rFonts w:ascii="Meiryo UI" w:eastAsia="Meiryo UI" w:hAnsi="Meiryo UI" w:hint="eastAsia"/>
                          <w:color w:val="000000" w:themeColor="text1"/>
                        </w:rPr>
                        <w:t>支援や</w:t>
                      </w:r>
                      <w:r w:rsidRPr="008959F6">
                        <w:rPr>
                          <w:rFonts w:ascii="Meiryo UI" w:eastAsia="Meiryo UI" w:hAnsi="Meiryo UI" w:hint="eastAsia"/>
                          <w:color w:val="000000" w:themeColor="text1"/>
                        </w:rPr>
                        <w:t>啓発ができるように、</w:t>
                      </w:r>
                      <w:r w:rsidRPr="00CA31E3">
                        <w:rPr>
                          <w:rFonts w:ascii="Meiryo UI" w:eastAsia="Meiryo UI" w:hAnsi="Meiryo UI" w:hint="eastAsia"/>
                          <w:b/>
                          <w:color w:val="000000" w:themeColor="text1"/>
                        </w:rPr>
                        <w:t>手引書</w:t>
                      </w:r>
                      <w:r w:rsidRPr="008959F6">
                        <w:rPr>
                          <w:rFonts w:ascii="Meiryo UI" w:eastAsia="Meiryo UI" w:hAnsi="Meiryo UI" w:hint="eastAsia"/>
                          <w:color w:val="000000" w:themeColor="text1"/>
                        </w:rPr>
                        <w:t>を作成</w:t>
                      </w:r>
                    </w:p>
                  </w:txbxContent>
                </v:textbox>
                <w10:wrap anchorx="margin"/>
              </v:rect>
            </w:pict>
          </mc:Fallback>
        </mc:AlternateContent>
      </w:r>
    </w:p>
    <w:p w:rsidR="0048142A" w:rsidRDefault="0048142A" w:rsidP="0048142A">
      <w:pPr>
        <w:rPr>
          <w:rFonts w:ascii="Meiryo UI" w:eastAsia="Meiryo UI" w:hAnsi="Meiryo UI"/>
          <w:b/>
        </w:rPr>
      </w:pPr>
    </w:p>
    <w:p w:rsidR="0048142A" w:rsidRDefault="0048142A" w:rsidP="0048142A">
      <w:pPr>
        <w:rPr>
          <w:rFonts w:ascii="Meiryo UI" w:eastAsia="Meiryo UI" w:hAnsi="Meiryo UI"/>
          <w:b/>
        </w:rPr>
      </w:pPr>
    </w:p>
    <w:p w:rsidR="0048142A" w:rsidRDefault="0048142A" w:rsidP="0048142A">
      <w:pPr>
        <w:rPr>
          <w:rFonts w:ascii="Meiryo UI" w:eastAsia="Meiryo UI" w:hAnsi="Meiryo UI"/>
          <w:b/>
        </w:rPr>
      </w:pPr>
      <w:r>
        <w:rPr>
          <w:rFonts w:ascii="Meiryo UI" w:eastAsia="Meiryo UI" w:hAnsi="Meiryo UI"/>
          <w:b/>
          <w:noProof/>
        </w:rPr>
        <mc:AlternateContent>
          <mc:Choice Requires="wps">
            <w:drawing>
              <wp:anchor distT="0" distB="0" distL="114300" distR="114300" simplePos="0" relativeHeight="251667456" behindDoc="0" locked="0" layoutInCell="1" allowOverlap="1" wp14:anchorId="523D9FBD" wp14:editId="21260262">
                <wp:simplePos x="0" y="0"/>
                <wp:positionH relativeFrom="margin">
                  <wp:align>center</wp:align>
                </wp:positionH>
                <wp:positionV relativeFrom="paragraph">
                  <wp:posOffset>104775</wp:posOffset>
                </wp:positionV>
                <wp:extent cx="2971800" cy="314325"/>
                <wp:effectExtent l="38100" t="0" r="19050" b="47625"/>
                <wp:wrapNone/>
                <wp:docPr id="9" name="下矢印 9"/>
                <wp:cNvGraphicFramePr/>
                <a:graphic xmlns:a="http://schemas.openxmlformats.org/drawingml/2006/main">
                  <a:graphicData uri="http://schemas.microsoft.com/office/word/2010/wordprocessingShape">
                    <wps:wsp>
                      <wps:cNvSpPr/>
                      <wps:spPr>
                        <a:xfrm>
                          <a:off x="2305050" y="4448175"/>
                          <a:ext cx="2971800" cy="314325"/>
                        </a:xfrm>
                        <a:prstGeom prst="downArrow">
                          <a:avLst>
                            <a:gd name="adj1" fmla="val 84615"/>
                            <a:gd name="adj2" fmla="val 28788"/>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8142A" w:rsidRPr="008959F6" w:rsidRDefault="0048142A" w:rsidP="0048142A">
                            <w:pPr>
                              <w:jc w:val="center"/>
                              <w:rPr>
                                <w:rFonts w:ascii="Meiryo UI" w:eastAsia="Meiryo UI" w:hAnsi="Meiryo UI"/>
                              </w:rPr>
                            </w:pPr>
                            <w:r w:rsidRPr="00CA31E3">
                              <w:rPr>
                                <w:rFonts w:ascii="Meiryo UI" w:eastAsia="Meiryo UI" w:hAnsi="Meiryo UI" w:hint="eastAsia"/>
                                <w:b/>
                              </w:rPr>
                              <w:t>手引書</w:t>
                            </w:r>
                            <w:r w:rsidRPr="008959F6">
                              <w:rPr>
                                <w:rFonts w:ascii="Meiryo UI" w:eastAsia="Meiryo UI" w:hAnsi="Meiryo UI" w:hint="eastAsia"/>
                              </w:rPr>
                              <w:t>を参考に</w:t>
                            </w:r>
                            <w:r>
                              <w:rPr>
                                <w:rFonts w:ascii="Meiryo UI" w:eastAsia="Meiryo UI" w:hAnsi="Meiryo UI" w:hint="eastAsia"/>
                              </w:rPr>
                              <w:t>して</w:t>
                            </w:r>
                            <w:r>
                              <w:rPr>
                                <w:rFonts w:ascii="Meiryo UI" w:eastAsia="Meiryo UI" w:hAnsi="Meiryo UI"/>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3D9FB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 o:spid="_x0000_s1031" type="#_x0000_t67" style="position:absolute;left:0;text-align:left;margin-left:0;margin-top:8.25pt;width:234pt;height:24.7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" adj="15382,1662" fillcolor="#5b9bd5 [3204]" strokecolor="#1f4d78 [1604]" strokeweight="1pt">
                <v:textbox inset=",0,,0">
                  <w:txbxContent>
                    <w:p w:rsidR="0048142A" w:rsidRPr="008959F6" w:rsidRDefault="0048142A" w:rsidP="0048142A">
                      <w:pPr>
                        <w:jc w:val="center"/>
                        <w:rPr>
                          <w:rFonts w:ascii="Meiryo UI" w:eastAsia="Meiryo UI" w:hAnsi="Meiryo UI"/>
                        </w:rPr>
                      </w:pPr>
                      <w:r w:rsidRPr="00CA31E3">
                        <w:rPr>
                          <w:rFonts w:ascii="Meiryo UI" w:eastAsia="Meiryo UI" w:hAnsi="Meiryo UI" w:hint="eastAsia"/>
                          <w:b/>
                        </w:rPr>
                        <w:t>手引書</w:t>
                      </w:r>
                      <w:r w:rsidRPr="008959F6">
                        <w:rPr>
                          <w:rFonts w:ascii="Meiryo UI" w:eastAsia="Meiryo UI" w:hAnsi="Meiryo UI" w:hint="eastAsia"/>
                        </w:rPr>
                        <w:t>を参考に</w:t>
                      </w:r>
                      <w:r>
                        <w:rPr>
                          <w:rFonts w:ascii="Meiryo UI" w:eastAsia="Meiryo UI" w:hAnsi="Meiryo UI" w:hint="eastAsia"/>
                        </w:rPr>
                        <w:t>して</w:t>
                      </w:r>
                      <w:r>
                        <w:rPr>
                          <w:rFonts w:ascii="Meiryo UI" w:eastAsia="Meiryo UI" w:hAnsi="Meiryo UI"/>
                        </w:rPr>
                        <w:t>…</w:t>
                      </w:r>
                    </w:p>
                  </w:txbxContent>
                </v:textbox>
                <w10:wrap anchorx="margin"/>
              </v:shape>
            </w:pict>
          </mc:Fallback>
        </mc:AlternateContent>
      </w:r>
    </w:p>
    <w:p w:rsidR="0048142A" w:rsidRDefault="0048142A" w:rsidP="0048142A">
      <w:pPr>
        <w:rPr>
          <w:rFonts w:ascii="Meiryo UI" w:eastAsia="Meiryo UI" w:hAnsi="Meiryo UI"/>
          <w:b/>
        </w:rPr>
      </w:pPr>
      <w:r>
        <w:rPr>
          <w:rFonts w:ascii="Meiryo UI" w:eastAsia="Meiryo UI" w:hAnsi="Meiryo UI" w:hint="eastAsia"/>
          <w:b/>
          <w:noProof/>
        </w:rPr>
        <mc:AlternateContent>
          <mc:Choice Requires="wps">
            <w:drawing>
              <wp:anchor distT="0" distB="0" distL="114300" distR="114300" simplePos="0" relativeHeight="251668480" behindDoc="0" locked="0" layoutInCell="1" allowOverlap="1" wp14:anchorId="4A363295" wp14:editId="1C3F54D3">
                <wp:simplePos x="0" y="0"/>
                <wp:positionH relativeFrom="margin">
                  <wp:posOffset>381000</wp:posOffset>
                </wp:positionH>
                <wp:positionV relativeFrom="paragraph">
                  <wp:posOffset>200025</wp:posOffset>
                </wp:positionV>
                <wp:extent cx="5400675" cy="123825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5400675" cy="1238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142A" w:rsidRPr="008026B7" w:rsidRDefault="0048142A" w:rsidP="0048142A">
                            <w:pPr>
                              <w:jc w:val="left"/>
                              <w:rPr>
                                <w:rFonts w:ascii="Meiryo UI" w:eastAsia="Meiryo UI" w:hAnsi="Meiryo UI"/>
                                <w:color w:val="000000" w:themeColor="text1"/>
                              </w:rPr>
                            </w:pPr>
                            <w:r w:rsidRPr="008959F6">
                              <w:rPr>
                                <w:rFonts w:ascii="Meiryo UI" w:eastAsia="Meiryo UI" w:hAnsi="Meiryo UI" w:hint="eastAsia"/>
                                <w:color w:val="000000" w:themeColor="text1"/>
                              </w:rPr>
                              <w:t>市町村の実情や課題に応じた取組み</w:t>
                            </w:r>
                            <w:r>
                              <w:rPr>
                                <w:rFonts w:ascii="Meiryo UI" w:eastAsia="Meiryo UI" w:hAnsi="Meiryo UI" w:hint="eastAsia"/>
                                <w:color w:val="000000" w:themeColor="text1"/>
                              </w:rPr>
                              <w:t>の</w:t>
                            </w:r>
                            <w:r>
                              <w:rPr>
                                <w:rFonts w:ascii="Meiryo UI" w:eastAsia="Meiryo UI" w:hAnsi="Meiryo UI"/>
                                <w:color w:val="000000" w:themeColor="text1"/>
                              </w:rPr>
                              <w:t>実施</w:t>
                            </w:r>
                          </w:p>
                          <w:p w:rsidR="0048142A" w:rsidRDefault="0048142A" w:rsidP="0048142A">
                            <w:pPr>
                              <w:ind w:left="141" w:hangingChars="67" w:hanging="141"/>
                              <w:jc w:val="left"/>
                              <w:rPr>
                                <w:rFonts w:ascii="Meiryo UI" w:eastAsia="Meiryo UI" w:hAnsi="Meiryo UI"/>
                                <w:color w:val="000000" w:themeColor="text1"/>
                              </w:rPr>
                            </w:pPr>
                            <w:r>
                              <w:rPr>
                                <w:rFonts w:ascii="Meiryo UI" w:eastAsia="Meiryo UI" w:hAnsi="Meiryo UI" w:hint="eastAsia"/>
                                <w:color w:val="000000" w:themeColor="text1"/>
                              </w:rPr>
                              <w:t>・ 講師を招いた講演会の</w:t>
                            </w:r>
                            <w:r>
                              <w:rPr>
                                <w:rFonts w:ascii="Meiryo UI" w:eastAsia="Meiryo UI" w:hAnsi="Meiryo UI"/>
                                <w:color w:val="000000" w:themeColor="text1"/>
                              </w:rPr>
                              <w:t>開催</w:t>
                            </w:r>
                          </w:p>
                          <w:p w:rsidR="0048142A" w:rsidRDefault="0048142A" w:rsidP="0048142A">
                            <w:pPr>
                              <w:ind w:left="141" w:hangingChars="67" w:hanging="141"/>
                              <w:jc w:val="left"/>
                              <w:rPr>
                                <w:rFonts w:ascii="Meiryo UI" w:eastAsia="Meiryo UI" w:hAnsi="Meiryo UI"/>
                                <w:color w:val="000000" w:themeColor="text1"/>
                              </w:rPr>
                            </w:pPr>
                            <w:r>
                              <w:rPr>
                                <w:rFonts w:ascii="Meiryo UI" w:eastAsia="Meiryo UI" w:hAnsi="Meiryo UI" w:hint="eastAsia"/>
                                <w:color w:val="000000" w:themeColor="text1"/>
                              </w:rPr>
                              <w:t xml:space="preserve">・ </w:t>
                            </w:r>
                            <w:r w:rsidRPr="008959F6">
                              <w:rPr>
                                <w:rFonts w:ascii="Meiryo UI" w:eastAsia="Meiryo UI" w:hAnsi="Meiryo UI" w:hint="eastAsia"/>
                                <w:color w:val="000000" w:themeColor="text1"/>
                              </w:rPr>
                              <w:t>親学習教材を活用した地域人材による講座</w:t>
                            </w:r>
                            <w:r>
                              <w:rPr>
                                <w:rFonts w:ascii="Meiryo UI" w:eastAsia="Meiryo UI" w:hAnsi="Meiryo UI" w:hint="eastAsia"/>
                                <w:color w:val="000000" w:themeColor="text1"/>
                              </w:rPr>
                              <w:t>の開催</w:t>
                            </w:r>
                          </w:p>
                          <w:p w:rsidR="0048142A" w:rsidRDefault="0048142A" w:rsidP="0048142A">
                            <w:pPr>
                              <w:ind w:left="141" w:hangingChars="67" w:hanging="141"/>
                              <w:jc w:val="left"/>
                              <w:rPr>
                                <w:rFonts w:ascii="Meiryo UI" w:eastAsia="Meiryo UI" w:hAnsi="Meiryo UI"/>
                                <w:color w:val="000000" w:themeColor="text1"/>
                              </w:rPr>
                            </w:pPr>
                            <w:r>
                              <w:rPr>
                                <w:rFonts w:ascii="Meiryo UI" w:eastAsia="Meiryo UI" w:hAnsi="Meiryo UI" w:hint="eastAsia"/>
                                <w:color w:val="000000" w:themeColor="text1"/>
                              </w:rPr>
                              <w:t xml:space="preserve">・ </w:t>
                            </w:r>
                            <w:r w:rsidRPr="008959F6">
                              <w:rPr>
                                <w:rFonts w:ascii="Meiryo UI" w:eastAsia="Meiryo UI" w:hAnsi="Meiryo UI" w:hint="eastAsia"/>
                                <w:color w:val="000000" w:themeColor="text1"/>
                              </w:rPr>
                              <w:t>リーフレット「乳幼児期に育みたい！未来に向かう力」を活用</w:t>
                            </w:r>
                            <w:r>
                              <w:rPr>
                                <w:rFonts w:ascii="Meiryo UI" w:eastAsia="Meiryo UI" w:hAnsi="Meiryo UI" w:hint="eastAsia"/>
                                <w:color w:val="000000" w:themeColor="text1"/>
                              </w:rPr>
                              <w:t>した</w:t>
                            </w:r>
                            <w:r w:rsidRPr="008959F6">
                              <w:rPr>
                                <w:rFonts w:ascii="Meiryo UI" w:eastAsia="Meiryo UI" w:hAnsi="Meiryo UI" w:hint="eastAsia"/>
                                <w:color w:val="000000" w:themeColor="text1"/>
                              </w:rPr>
                              <w:t>、幼稚園・保育所・認定こども園、</w:t>
                            </w:r>
                          </w:p>
                          <w:p w:rsidR="0048142A" w:rsidRDefault="0048142A" w:rsidP="0048142A">
                            <w:pPr>
                              <w:ind w:leftChars="50" w:left="105" w:firstLineChars="50" w:firstLine="105"/>
                              <w:jc w:val="left"/>
                              <w:rPr>
                                <w:rFonts w:ascii="Meiryo UI" w:eastAsia="Meiryo UI" w:hAnsi="Meiryo UI"/>
                                <w:color w:val="000000" w:themeColor="text1"/>
                              </w:rPr>
                            </w:pPr>
                            <w:r w:rsidRPr="008959F6">
                              <w:rPr>
                                <w:rFonts w:ascii="Meiryo UI" w:eastAsia="Meiryo UI" w:hAnsi="Meiryo UI" w:hint="eastAsia"/>
                                <w:color w:val="000000" w:themeColor="text1"/>
                              </w:rPr>
                              <w:t>定期健診や個別訪問</w:t>
                            </w:r>
                            <w:r>
                              <w:rPr>
                                <w:rFonts w:ascii="Meiryo UI" w:eastAsia="Meiryo UI" w:hAnsi="Meiryo UI" w:hint="eastAsia"/>
                                <w:color w:val="000000" w:themeColor="text1"/>
                              </w:rPr>
                              <w:t>等で、</w:t>
                            </w:r>
                            <w:r w:rsidRPr="008959F6">
                              <w:rPr>
                                <w:rFonts w:ascii="Meiryo UI" w:eastAsia="Meiryo UI" w:hAnsi="Meiryo UI" w:hint="eastAsia"/>
                                <w:color w:val="000000" w:themeColor="text1"/>
                              </w:rPr>
                              <w:t>保護者支援に関わる人材からの支援や啓発</w:t>
                            </w:r>
                            <w:r>
                              <w:rPr>
                                <w:rFonts w:ascii="Meiryo UI" w:eastAsia="Meiryo UI" w:hAnsi="Meiryo UI" w:hint="eastAsia"/>
                                <w:color w:val="000000" w:themeColor="text1"/>
                              </w:rPr>
                              <w:t xml:space="preserve">　</w:t>
                            </w:r>
                            <w:r>
                              <w:rPr>
                                <w:rFonts w:ascii="Meiryo UI" w:eastAsia="Meiryo UI" w:hAnsi="Meiryo UI"/>
                                <w:color w:val="000000" w:themeColor="text1"/>
                              </w:rPr>
                              <w:t xml:space="preserve">　など</w:t>
                            </w:r>
                          </w:p>
                        </w:txbxContent>
                      </wps:txbx>
                      <wps:bodyPr rot="0" spcFirstLastPara="0" vertOverflow="overflow" horzOverflow="overflow" vert="horz" wrap="square" lIns="9144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63295" id="正方形/長方形 10" o:spid="_x0000_s1032" style="position:absolute;left:0;text-align:left;margin-left:30pt;margin-top:15.75pt;width:425.25pt;height:9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" filled="f" strokecolor="black [3213]" strokeweight="1pt">
                <v:textbox inset=",,1mm">
                  <w:txbxContent>
                    <w:p w:rsidR="0048142A" w:rsidRPr="008026B7" w:rsidRDefault="0048142A" w:rsidP="0048142A">
                      <w:pPr>
                        <w:jc w:val="left"/>
                        <w:rPr>
                          <w:rFonts w:ascii="Meiryo UI" w:eastAsia="Meiryo UI" w:hAnsi="Meiryo UI"/>
                          <w:color w:val="000000" w:themeColor="text1"/>
                        </w:rPr>
                      </w:pPr>
                      <w:r w:rsidRPr="008959F6">
                        <w:rPr>
                          <w:rFonts w:ascii="Meiryo UI" w:eastAsia="Meiryo UI" w:hAnsi="Meiryo UI" w:hint="eastAsia"/>
                          <w:color w:val="000000" w:themeColor="text1"/>
                        </w:rPr>
                        <w:t>市町村の実情や課題に応じた取組み</w:t>
                      </w:r>
                      <w:r>
                        <w:rPr>
                          <w:rFonts w:ascii="Meiryo UI" w:eastAsia="Meiryo UI" w:hAnsi="Meiryo UI" w:hint="eastAsia"/>
                          <w:color w:val="000000" w:themeColor="text1"/>
                        </w:rPr>
                        <w:t>の</w:t>
                      </w:r>
                      <w:r>
                        <w:rPr>
                          <w:rFonts w:ascii="Meiryo UI" w:eastAsia="Meiryo UI" w:hAnsi="Meiryo UI"/>
                          <w:color w:val="000000" w:themeColor="text1"/>
                        </w:rPr>
                        <w:t>実施</w:t>
                      </w:r>
                    </w:p>
                    <w:p w:rsidR="0048142A" w:rsidRDefault="0048142A" w:rsidP="0048142A">
                      <w:pPr>
                        <w:ind w:left="141" w:hangingChars="67" w:hanging="141"/>
                        <w:jc w:val="left"/>
                        <w:rPr>
                          <w:rFonts w:ascii="Meiryo UI" w:eastAsia="Meiryo UI" w:hAnsi="Meiryo UI"/>
                          <w:color w:val="000000" w:themeColor="text1"/>
                        </w:rPr>
                      </w:pPr>
                      <w:r>
                        <w:rPr>
                          <w:rFonts w:ascii="Meiryo UI" w:eastAsia="Meiryo UI" w:hAnsi="Meiryo UI" w:hint="eastAsia"/>
                          <w:color w:val="000000" w:themeColor="text1"/>
                        </w:rPr>
                        <w:t>・ 講師を招いた講演会の</w:t>
                      </w:r>
                      <w:r>
                        <w:rPr>
                          <w:rFonts w:ascii="Meiryo UI" w:eastAsia="Meiryo UI" w:hAnsi="Meiryo UI"/>
                          <w:color w:val="000000" w:themeColor="text1"/>
                        </w:rPr>
                        <w:t>開催</w:t>
                      </w:r>
                    </w:p>
                    <w:p w:rsidR="0048142A" w:rsidRDefault="0048142A" w:rsidP="0048142A">
                      <w:pPr>
                        <w:ind w:left="141" w:hangingChars="67" w:hanging="141"/>
                        <w:jc w:val="left"/>
                        <w:rPr>
                          <w:rFonts w:ascii="Meiryo UI" w:eastAsia="Meiryo UI" w:hAnsi="Meiryo UI"/>
                          <w:color w:val="000000" w:themeColor="text1"/>
                        </w:rPr>
                      </w:pPr>
                      <w:r>
                        <w:rPr>
                          <w:rFonts w:ascii="Meiryo UI" w:eastAsia="Meiryo UI" w:hAnsi="Meiryo UI" w:hint="eastAsia"/>
                          <w:color w:val="000000" w:themeColor="text1"/>
                        </w:rPr>
                        <w:t xml:space="preserve">・ </w:t>
                      </w:r>
                      <w:r w:rsidRPr="008959F6">
                        <w:rPr>
                          <w:rFonts w:ascii="Meiryo UI" w:eastAsia="Meiryo UI" w:hAnsi="Meiryo UI" w:hint="eastAsia"/>
                          <w:color w:val="000000" w:themeColor="text1"/>
                        </w:rPr>
                        <w:t>親学習教材を活用した地域人材による講座</w:t>
                      </w:r>
                      <w:r>
                        <w:rPr>
                          <w:rFonts w:ascii="Meiryo UI" w:eastAsia="Meiryo UI" w:hAnsi="Meiryo UI" w:hint="eastAsia"/>
                          <w:color w:val="000000" w:themeColor="text1"/>
                        </w:rPr>
                        <w:t>の開催</w:t>
                      </w:r>
                    </w:p>
                    <w:p w:rsidR="0048142A" w:rsidRDefault="0048142A" w:rsidP="0048142A">
                      <w:pPr>
                        <w:ind w:left="141" w:hangingChars="67" w:hanging="141"/>
                        <w:jc w:val="left"/>
                        <w:rPr>
                          <w:rFonts w:ascii="Meiryo UI" w:eastAsia="Meiryo UI" w:hAnsi="Meiryo UI"/>
                          <w:color w:val="000000" w:themeColor="text1"/>
                        </w:rPr>
                      </w:pPr>
                      <w:r>
                        <w:rPr>
                          <w:rFonts w:ascii="Meiryo UI" w:eastAsia="Meiryo UI" w:hAnsi="Meiryo UI" w:hint="eastAsia"/>
                          <w:color w:val="000000" w:themeColor="text1"/>
                        </w:rPr>
                        <w:t xml:space="preserve">・ </w:t>
                      </w:r>
                      <w:r w:rsidRPr="008959F6">
                        <w:rPr>
                          <w:rFonts w:ascii="Meiryo UI" w:eastAsia="Meiryo UI" w:hAnsi="Meiryo UI" w:hint="eastAsia"/>
                          <w:color w:val="000000" w:themeColor="text1"/>
                        </w:rPr>
                        <w:t>リーフレット「乳幼児期に育みたい！未来に向かう力」を活用</w:t>
                      </w:r>
                      <w:r>
                        <w:rPr>
                          <w:rFonts w:ascii="Meiryo UI" w:eastAsia="Meiryo UI" w:hAnsi="Meiryo UI" w:hint="eastAsia"/>
                          <w:color w:val="000000" w:themeColor="text1"/>
                        </w:rPr>
                        <w:t>した</w:t>
                      </w:r>
                      <w:r w:rsidRPr="008959F6">
                        <w:rPr>
                          <w:rFonts w:ascii="Meiryo UI" w:eastAsia="Meiryo UI" w:hAnsi="Meiryo UI" w:hint="eastAsia"/>
                          <w:color w:val="000000" w:themeColor="text1"/>
                        </w:rPr>
                        <w:t>、幼稚園・保育所・認定こども園、</w:t>
                      </w:r>
                    </w:p>
                    <w:p w:rsidR="0048142A" w:rsidRDefault="0048142A" w:rsidP="0048142A">
                      <w:pPr>
                        <w:ind w:leftChars="50" w:left="105" w:firstLineChars="50" w:firstLine="105"/>
                        <w:jc w:val="left"/>
                        <w:rPr>
                          <w:rFonts w:ascii="Meiryo UI" w:eastAsia="Meiryo UI" w:hAnsi="Meiryo UI"/>
                          <w:color w:val="000000" w:themeColor="text1"/>
                        </w:rPr>
                      </w:pPr>
                      <w:r w:rsidRPr="008959F6">
                        <w:rPr>
                          <w:rFonts w:ascii="Meiryo UI" w:eastAsia="Meiryo UI" w:hAnsi="Meiryo UI" w:hint="eastAsia"/>
                          <w:color w:val="000000" w:themeColor="text1"/>
                        </w:rPr>
                        <w:t>定期健診や個別訪問</w:t>
                      </w:r>
                      <w:r>
                        <w:rPr>
                          <w:rFonts w:ascii="Meiryo UI" w:eastAsia="Meiryo UI" w:hAnsi="Meiryo UI" w:hint="eastAsia"/>
                          <w:color w:val="000000" w:themeColor="text1"/>
                        </w:rPr>
                        <w:t>等で、</w:t>
                      </w:r>
                      <w:r w:rsidRPr="008959F6">
                        <w:rPr>
                          <w:rFonts w:ascii="Meiryo UI" w:eastAsia="Meiryo UI" w:hAnsi="Meiryo UI" w:hint="eastAsia"/>
                          <w:color w:val="000000" w:themeColor="text1"/>
                        </w:rPr>
                        <w:t>保護者支援に関わる人材からの支援や啓発</w:t>
                      </w:r>
                      <w:r>
                        <w:rPr>
                          <w:rFonts w:ascii="Meiryo UI" w:eastAsia="Meiryo UI" w:hAnsi="Meiryo UI" w:hint="eastAsia"/>
                          <w:color w:val="000000" w:themeColor="text1"/>
                        </w:rPr>
                        <w:t xml:space="preserve">　</w:t>
                      </w:r>
                      <w:r>
                        <w:rPr>
                          <w:rFonts w:ascii="Meiryo UI" w:eastAsia="Meiryo UI" w:hAnsi="Meiryo UI"/>
                          <w:color w:val="000000" w:themeColor="text1"/>
                        </w:rPr>
                        <w:t xml:space="preserve">　など</w:t>
                      </w:r>
                    </w:p>
                  </w:txbxContent>
                </v:textbox>
                <w10:wrap anchorx="margin"/>
              </v:rect>
            </w:pict>
          </mc:Fallback>
        </mc:AlternateContent>
      </w:r>
    </w:p>
    <w:p w:rsidR="0048142A" w:rsidRDefault="0048142A" w:rsidP="0048142A">
      <w:pPr>
        <w:rPr>
          <w:rFonts w:ascii="Meiryo UI" w:eastAsia="Meiryo UI" w:hAnsi="Meiryo UI"/>
          <w:b/>
        </w:rPr>
      </w:pPr>
    </w:p>
    <w:p w:rsidR="0048142A" w:rsidRDefault="0048142A" w:rsidP="0048142A">
      <w:pPr>
        <w:rPr>
          <w:rFonts w:ascii="Meiryo UI" w:eastAsia="Meiryo UI" w:hAnsi="Meiryo UI"/>
          <w:b/>
        </w:rPr>
      </w:pPr>
    </w:p>
    <w:p w:rsidR="0048142A" w:rsidRDefault="0048142A" w:rsidP="0048142A">
      <w:pPr>
        <w:rPr>
          <w:rFonts w:ascii="Meiryo UI" w:eastAsia="Meiryo UI" w:hAnsi="Meiryo UI"/>
          <w:b/>
        </w:rPr>
      </w:pPr>
    </w:p>
    <w:p w:rsidR="0048142A" w:rsidRPr="00973AE0" w:rsidRDefault="0048142A" w:rsidP="0048142A">
      <w:pPr>
        <w:rPr>
          <w:rFonts w:ascii="Meiryo UI" w:eastAsia="Meiryo UI" w:hAnsi="Meiryo UI"/>
          <w:b/>
        </w:rPr>
      </w:pPr>
    </w:p>
    <w:p w:rsidR="0048142A" w:rsidRDefault="0048142A" w:rsidP="0048142A">
      <w:pPr>
        <w:spacing w:afterLines="50" w:after="180"/>
        <w:ind w:leftChars="202" w:left="424" w:rightChars="253" w:right="531" w:firstLineChars="100" w:firstLine="210"/>
        <w:rPr>
          <w:rFonts w:ascii="Meiryo UI" w:eastAsia="Meiryo UI" w:hAnsi="Meiryo UI"/>
        </w:rPr>
      </w:pPr>
    </w:p>
    <w:p w:rsidR="00964650" w:rsidRPr="00D94620" w:rsidRDefault="00964650" w:rsidP="00964650">
      <w:pPr>
        <w:rPr>
          <w:rFonts w:ascii="Meiryo UI" w:eastAsia="Meiryo UI" w:hAnsi="Meiryo UI"/>
        </w:rPr>
      </w:pPr>
    </w:p>
    <w:p w:rsidR="00964650" w:rsidRDefault="00964650" w:rsidP="00964650">
      <w:pPr>
        <w:rPr>
          <w:rFonts w:ascii="Meiryo UI" w:eastAsia="Meiryo UI" w:hAnsi="Meiryo UI"/>
        </w:rPr>
      </w:pPr>
      <w:r>
        <w:rPr>
          <w:rFonts w:ascii="Meiryo UI" w:eastAsia="Meiryo UI" w:hAnsi="Meiryo UI" w:hint="eastAsia"/>
        </w:rPr>
        <w:t>２．</w:t>
      </w:r>
      <w:r w:rsidR="00D94620">
        <w:rPr>
          <w:rFonts w:ascii="Meiryo UI" w:eastAsia="Meiryo UI" w:hAnsi="Meiryo UI" w:hint="eastAsia"/>
        </w:rPr>
        <w:t>配布対象者</w:t>
      </w:r>
    </w:p>
    <w:p w:rsidR="00964650" w:rsidRDefault="00964650" w:rsidP="00964650">
      <w:pPr>
        <w:ind w:firstLineChars="300" w:firstLine="630"/>
        <w:rPr>
          <w:rFonts w:ascii="Meiryo UI" w:eastAsia="Meiryo UI" w:hAnsi="Meiryo UI"/>
        </w:rPr>
      </w:pPr>
      <w:r>
        <w:rPr>
          <w:rFonts w:ascii="Meiryo UI" w:eastAsia="Meiryo UI" w:hAnsi="Meiryo UI" w:hint="eastAsia"/>
        </w:rPr>
        <w:t>市町村で、子育て中の保護者への支援に関わる</w:t>
      </w:r>
      <w:r w:rsidR="004E0993">
        <w:rPr>
          <w:rFonts w:ascii="Meiryo UI" w:eastAsia="Meiryo UI" w:hAnsi="Meiryo UI" w:hint="eastAsia"/>
        </w:rPr>
        <w:t>自治体</w:t>
      </w:r>
      <w:r>
        <w:rPr>
          <w:rFonts w:ascii="Meiryo UI" w:eastAsia="Meiryo UI" w:hAnsi="Meiryo UI" w:hint="eastAsia"/>
        </w:rPr>
        <w:t>職員や、実際に支援を行う方々</w:t>
      </w:r>
    </w:p>
    <w:p w:rsidR="00964650" w:rsidRPr="00872DBA" w:rsidRDefault="00964650" w:rsidP="00964650">
      <w:pPr>
        <w:rPr>
          <w:rFonts w:ascii="Meiryo UI" w:eastAsia="Meiryo UI" w:hAnsi="Meiryo UI"/>
        </w:rPr>
      </w:pPr>
    </w:p>
    <w:p w:rsidR="00872DBA" w:rsidRPr="00872DBA" w:rsidRDefault="00964650">
      <w:pPr>
        <w:rPr>
          <w:rFonts w:ascii="Meiryo UI" w:eastAsia="Meiryo UI" w:hAnsi="Meiryo UI"/>
        </w:rPr>
      </w:pPr>
      <w:r>
        <w:rPr>
          <w:rFonts w:ascii="Meiryo UI" w:eastAsia="Meiryo UI" w:hAnsi="Meiryo UI" w:hint="eastAsia"/>
        </w:rPr>
        <w:t>３</w:t>
      </w:r>
      <w:r w:rsidR="00872DBA" w:rsidRPr="00872DBA">
        <w:rPr>
          <w:rFonts w:ascii="Meiryo UI" w:eastAsia="Meiryo UI" w:hAnsi="Meiryo UI" w:hint="eastAsia"/>
        </w:rPr>
        <w:t>．</w:t>
      </w:r>
      <w:r w:rsidR="00D31D2A">
        <w:rPr>
          <w:rFonts w:ascii="Meiryo UI" w:eastAsia="Meiryo UI" w:hAnsi="Meiryo UI" w:hint="eastAsia"/>
        </w:rPr>
        <w:t>構成</w:t>
      </w:r>
      <w:r w:rsidR="00C52113">
        <w:rPr>
          <w:rFonts w:ascii="Meiryo UI" w:eastAsia="Meiryo UI" w:hAnsi="Meiryo UI" w:hint="eastAsia"/>
        </w:rPr>
        <w:t>（</w:t>
      </w:r>
      <w:r w:rsidR="006241E8">
        <w:rPr>
          <w:rFonts w:ascii="Meiryo UI" w:eastAsia="Meiryo UI" w:hAnsi="Meiryo UI" w:hint="eastAsia"/>
        </w:rPr>
        <w:t>案</w:t>
      </w:r>
      <w:r w:rsidR="00C52113">
        <w:rPr>
          <w:rFonts w:ascii="Meiryo UI" w:eastAsia="Meiryo UI" w:hAnsi="Meiryo UI" w:hint="eastAsia"/>
        </w:rPr>
        <w:t>）</w:t>
      </w:r>
    </w:p>
    <w:p w:rsidR="006A2D0A" w:rsidRDefault="00C52113" w:rsidP="006A2D0A">
      <w:pPr>
        <w:pStyle w:val="a7"/>
        <w:numPr>
          <w:ilvl w:val="0"/>
          <w:numId w:val="1"/>
        </w:numPr>
        <w:ind w:leftChars="0"/>
        <w:rPr>
          <w:rFonts w:ascii="Meiryo UI" w:eastAsia="Meiryo UI" w:hAnsi="Meiryo UI"/>
        </w:rPr>
      </w:pPr>
      <w:r>
        <w:rPr>
          <w:rFonts w:ascii="Meiryo UI" w:eastAsia="Meiryo UI" w:hAnsi="Meiryo UI" w:hint="eastAsia"/>
        </w:rPr>
        <w:t>保護者に対する支援方法の組み合わせ方や、支援の具体例等を掲載する。</w:t>
      </w:r>
    </w:p>
    <w:p w:rsidR="00A91AB9" w:rsidRPr="006A2D0A" w:rsidRDefault="00A91AB9" w:rsidP="00A91AB9">
      <w:pPr>
        <w:pStyle w:val="a7"/>
        <w:ind w:leftChars="0"/>
        <w:rPr>
          <w:rFonts w:ascii="Meiryo UI" w:eastAsia="Meiryo UI" w:hAnsi="Meiryo UI"/>
        </w:rPr>
      </w:pPr>
    </w:p>
    <w:p w:rsidR="00872DBA" w:rsidRDefault="00A91AB9" w:rsidP="00284B05">
      <w:pPr>
        <w:pStyle w:val="a7"/>
        <w:numPr>
          <w:ilvl w:val="0"/>
          <w:numId w:val="1"/>
        </w:numPr>
        <w:ind w:leftChars="0"/>
        <w:rPr>
          <w:rFonts w:ascii="Meiryo UI" w:eastAsia="Meiryo UI" w:hAnsi="Meiryo UI"/>
        </w:rPr>
      </w:pPr>
      <w:r>
        <w:rPr>
          <w:rFonts w:ascii="Meiryo UI" w:eastAsia="Meiryo UI" w:hAnsi="Meiryo UI" w:hint="eastAsia"/>
        </w:rPr>
        <w:t>主な</w:t>
      </w:r>
      <w:r w:rsidR="0079092B">
        <w:rPr>
          <w:rFonts w:ascii="Meiryo UI" w:eastAsia="Meiryo UI" w:hAnsi="Meiryo UI" w:hint="eastAsia"/>
        </w:rPr>
        <w:t>項目</w:t>
      </w:r>
      <w:bookmarkStart w:id="0" w:name="_GoBack"/>
      <w:bookmarkEnd w:id="0"/>
    </w:p>
    <w:p w:rsidR="00986224" w:rsidRPr="00986224" w:rsidRDefault="00986224" w:rsidP="00986224">
      <w:pPr>
        <w:ind w:leftChars="405" w:left="850"/>
        <w:rPr>
          <w:rFonts w:ascii="Meiryo UI" w:eastAsia="Meiryo UI" w:hAnsi="Meiryo UI"/>
        </w:rPr>
      </w:pPr>
      <w:r>
        <w:rPr>
          <w:rFonts w:ascii="Meiryo UI" w:eastAsia="Meiryo UI" w:hAnsi="Meiryo UI" w:hint="eastAsia"/>
        </w:rPr>
        <w:t>●</w:t>
      </w:r>
      <w:r w:rsidRPr="00986224">
        <w:rPr>
          <w:rFonts w:ascii="Meiryo UI" w:eastAsia="Meiryo UI" w:hAnsi="Meiryo UI" w:hint="eastAsia"/>
        </w:rPr>
        <w:t>未来に向かう力とは</w:t>
      </w:r>
    </w:p>
    <w:p w:rsidR="00986224" w:rsidRPr="00986224" w:rsidRDefault="00986224" w:rsidP="00986224">
      <w:pPr>
        <w:ind w:leftChars="405" w:left="850"/>
        <w:rPr>
          <w:rFonts w:ascii="Meiryo UI" w:eastAsia="Meiryo UI" w:hAnsi="Meiryo UI"/>
        </w:rPr>
      </w:pPr>
      <w:r>
        <w:rPr>
          <w:rFonts w:ascii="Meiryo UI" w:eastAsia="Meiryo UI" w:hAnsi="Meiryo UI" w:hint="eastAsia"/>
        </w:rPr>
        <w:t>●</w:t>
      </w:r>
      <w:r w:rsidRPr="00986224">
        <w:rPr>
          <w:rFonts w:ascii="Meiryo UI" w:eastAsia="Meiryo UI" w:hAnsi="Meiryo UI" w:hint="eastAsia"/>
        </w:rPr>
        <w:t>支援するにあたって</w:t>
      </w:r>
    </w:p>
    <w:p w:rsidR="00986224" w:rsidRPr="00986224" w:rsidRDefault="00986224" w:rsidP="00986224">
      <w:pPr>
        <w:ind w:leftChars="405" w:left="850"/>
        <w:rPr>
          <w:rFonts w:ascii="Meiryo UI" w:eastAsia="Meiryo UI" w:hAnsi="Meiryo UI"/>
        </w:rPr>
      </w:pPr>
      <w:r>
        <w:rPr>
          <w:rFonts w:ascii="Meiryo UI" w:eastAsia="Meiryo UI" w:hAnsi="Meiryo UI" w:hint="eastAsia"/>
        </w:rPr>
        <w:t>●</w:t>
      </w:r>
      <w:r w:rsidRPr="00986224">
        <w:rPr>
          <w:rFonts w:ascii="Meiryo UI" w:eastAsia="Meiryo UI" w:hAnsi="Meiryo UI" w:hint="eastAsia"/>
        </w:rPr>
        <w:t>自治体で取組むにあたって</w:t>
      </w:r>
    </w:p>
    <w:p w:rsidR="00986224" w:rsidRPr="00986224" w:rsidRDefault="00986224" w:rsidP="00986224">
      <w:pPr>
        <w:ind w:leftChars="405" w:left="850"/>
        <w:rPr>
          <w:rFonts w:ascii="Meiryo UI" w:eastAsia="Meiryo UI" w:hAnsi="Meiryo UI"/>
        </w:rPr>
      </w:pPr>
      <w:r>
        <w:rPr>
          <w:rFonts w:ascii="Meiryo UI" w:eastAsia="Meiryo UI" w:hAnsi="Meiryo UI" w:hint="eastAsia"/>
        </w:rPr>
        <w:t>●</w:t>
      </w:r>
      <w:r w:rsidRPr="00986224">
        <w:rPr>
          <w:rFonts w:ascii="Meiryo UI" w:eastAsia="Meiryo UI" w:hAnsi="Meiryo UI" w:hint="eastAsia"/>
        </w:rPr>
        <w:t>取組の組み合わせ方の例</w:t>
      </w:r>
    </w:p>
    <w:p w:rsidR="00986224" w:rsidRPr="00986224" w:rsidRDefault="00986224" w:rsidP="00986224">
      <w:pPr>
        <w:ind w:leftChars="405" w:left="850"/>
        <w:rPr>
          <w:rFonts w:ascii="Meiryo UI" w:eastAsia="Meiryo UI" w:hAnsi="Meiryo UI"/>
        </w:rPr>
      </w:pPr>
      <w:r>
        <w:rPr>
          <w:rFonts w:ascii="Meiryo UI" w:eastAsia="Meiryo UI" w:hAnsi="Meiryo UI" w:hint="eastAsia"/>
        </w:rPr>
        <w:t>●</w:t>
      </w:r>
      <w:r w:rsidRPr="00986224">
        <w:rPr>
          <w:rFonts w:ascii="Meiryo UI" w:eastAsia="Meiryo UI" w:hAnsi="Meiryo UI" w:hint="eastAsia"/>
        </w:rPr>
        <w:t>講演会等の企画から実施までの流れの例</w:t>
      </w:r>
    </w:p>
    <w:p w:rsidR="00986224" w:rsidRPr="00986224" w:rsidRDefault="00986224" w:rsidP="00986224">
      <w:pPr>
        <w:ind w:leftChars="405" w:left="850"/>
        <w:rPr>
          <w:rFonts w:ascii="Meiryo UI" w:eastAsia="Meiryo UI" w:hAnsi="Meiryo UI"/>
        </w:rPr>
      </w:pPr>
      <w:r>
        <w:rPr>
          <w:rFonts w:ascii="Meiryo UI" w:eastAsia="Meiryo UI" w:hAnsi="Meiryo UI" w:hint="eastAsia"/>
        </w:rPr>
        <w:t>●</w:t>
      </w:r>
      <w:r w:rsidRPr="00986224">
        <w:rPr>
          <w:rFonts w:ascii="Meiryo UI" w:eastAsia="Meiryo UI" w:hAnsi="Meiryo UI" w:hint="eastAsia"/>
        </w:rPr>
        <w:t>講座等の企画から実施までの流れの例（親学習を例として）</w:t>
      </w:r>
    </w:p>
    <w:p w:rsidR="00A91AB9" w:rsidRDefault="00986224" w:rsidP="00986224">
      <w:pPr>
        <w:ind w:leftChars="405" w:left="850"/>
        <w:rPr>
          <w:rFonts w:ascii="Meiryo UI" w:eastAsia="Meiryo UI" w:hAnsi="Meiryo UI"/>
        </w:rPr>
      </w:pPr>
      <w:r>
        <w:rPr>
          <w:rFonts w:ascii="Meiryo UI" w:eastAsia="Meiryo UI" w:hAnsi="Meiryo UI" w:hint="eastAsia"/>
        </w:rPr>
        <w:t>●</w:t>
      </w:r>
      <w:r w:rsidRPr="00986224">
        <w:rPr>
          <w:rFonts w:ascii="Meiryo UI" w:eastAsia="Meiryo UI" w:hAnsi="Meiryo UI" w:hint="eastAsia"/>
        </w:rPr>
        <w:t>未来に向かう力育成に向けた保護者支援の具体例</w:t>
      </w:r>
    </w:p>
    <w:p w:rsidR="00986224" w:rsidRPr="00986224" w:rsidRDefault="00986224" w:rsidP="00986224">
      <w:pPr>
        <w:ind w:leftChars="405" w:left="850"/>
        <w:rPr>
          <w:rFonts w:ascii="Meiryo UI" w:eastAsia="Meiryo UI" w:hAnsi="Meiryo UI"/>
        </w:rPr>
      </w:pPr>
      <w:r>
        <w:rPr>
          <w:rFonts w:ascii="Meiryo UI" w:eastAsia="Meiryo UI" w:hAnsi="Meiryo UI" w:hint="eastAsia"/>
        </w:rPr>
        <w:t>●参考資料（保護者へのアンケート例など）</w:t>
      </w:r>
    </w:p>
    <w:sectPr w:rsidR="00986224" w:rsidRPr="00986224" w:rsidSect="008B3BD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D2A" w:rsidRDefault="00D31D2A" w:rsidP="00D31D2A">
      <w:r>
        <w:separator/>
      </w:r>
    </w:p>
  </w:endnote>
  <w:endnote w:type="continuationSeparator" w:id="0">
    <w:p w:rsidR="00D31D2A" w:rsidRDefault="00D31D2A" w:rsidP="00D31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D2A" w:rsidRDefault="00D31D2A" w:rsidP="00D31D2A">
      <w:r>
        <w:separator/>
      </w:r>
    </w:p>
  </w:footnote>
  <w:footnote w:type="continuationSeparator" w:id="0">
    <w:p w:rsidR="00D31D2A" w:rsidRDefault="00D31D2A" w:rsidP="00D31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1F07"/>
    <w:multiLevelType w:val="hybridMultilevel"/>
    <w:tmpl w:val="34B0BC4C"/>
    <w:lvl w:ilvl="0" w:tplc="580ACA7A">
      <w:numFmt w:val="bullet"/>
      <w:lvlText w:val="○"/>
      <w:lvlJc w:val="left"/>
      <w:pPr>
        <w:ind w:left="840" w:hanging="420"/>
      </w:pPr>
      <w:rPr>
        <w:rFonts w:ascii="HG丸ｺﾞｼｯｸM-PRO" w:eastAsia="HG丸ｺﾞｼｯｸM-PRO" w:hAnsi="HG丸ｺﾞｼｯｸM-PRO" w:cs="Times New Roman" w:hint="eastAsia"/>
        <w:color w:val="auto"/>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BD3"/>
    <w:rsid w:val="000C145C"/>
    <w:rsid w:val="0024649D"/>
    <w:rsid w:val="00284B05"/>
    <w:rsid w:val="003378A7"/>
    <w:rsid w:val="003D0BF2"/>
    <w:rsid w:val="0048142A"/>
    <w:rsid w:val="004E0993"/>
    <w:rsid w:val="006241E8"/>
    <w:rsid w:val="006A2D0A"/>
    <w:rsid w:val="0079092B"/>
    <w:rsid w:val="007E462F"/>
    <w:rsid w:val="00872DBA"/>
    <w:rsid w:val="008769B2"/>
    <w:rsid w:val="008B3BD3"/>
    <w:rsid w:val="008D2CA6"/>
    <w:rsid w:val="008E0273"/>
    <w:rsid w:val="00964650"/>
    <w:rsid w:val="00986224"/>
    <w:rsid w:val="009D777D"/>
    <w:rsid w:val="00A91AB9"/>
    <w:rsid w:val="00AF1B81"/>
    <w:rsid w:val="00B2092C"/>
    <w:rsid w:val="00B22C04"/>
    <w:rsid w:val="00B63575"/>
    <w:rsid w:val="00C52113"/>
    <w:rsid w:val="00C65CDD"/>
    <w:rsid w:val="00D20EF9"/>
    <w:rsid w:val="00D31D2A"/>
    <w:rsid w:val="00D4686A"/>
    <w:rsid w:val="00D94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2B94446"/>
  <w15:chartTrackingRefBased/>
  <w15:docId w15:val="{F19470C6-768D-4334-B451-C9D6199D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2DBA"/>
    <w:pPr>
      <w:jc w:val="center"/>
    </w:pPr>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2"/>
    <w:qFormat/>
    <w:rsid w:val="00872DBA"/>
    <w:pPr>
      <w:jc w:val="center"/>
    </w:pPr>
    <w:rPr>
      <w:rFonts w:eastAsia="Meiryo UI"/>
      <w:kern w:val="0"/>
      <w:sz w:val="22"/>
    </w:rPr>
  </w:style>
  <w:style w:type="paragraph" w:styleId="a5">
    <w:name w:val="Balloon Text"/>
    <w:basedOn w:val="a"/>
    <w:link w:val="a6"/>
    <w:uiPriority w:val="99"/>
    <w:semiHidden/>
    <w:unhideWhenUsed/>
    <w:rsid w:val="008769B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69B2"/>
    <w:rPr>
      <w:rFonts w:asciiTheme="majorHAnsi" w:eastAsiaTheme="majorEastAsia" w:hAnsiTheme="majorHAnsi" w:cstheme="majorBidi"/>
      <w:sz w:val="18"/>
      <w:szCs w:val="18"/>
    </w:rPr>
  </w:style>
  <w:style w:type="paragraph" w:styleId="a7">
    <w:name w:val="List Paragraph"/>
    <w:basedOn w:val="a"/>
    <w:uiPriority w:val="34"/>
    <w:qFormat/>
    <w:rsid w:val="00284B05"/>
    <w:pPr>
      <w:ind w:leftChars="400" w:left="840"/>
    </w:pPr>
  </w:style>
  <w:style w:type="paragraph" w:styleId="a8">
    <w:name w:val="header"/>
    <w:basedOn w:val="a"/>
    <w:link w:val="a9"/>
    <w:uiPriority w:val="99"/>
    <w:unhideWhenUsed/>
    <w:rsid w:val="00D31D2A"/>
    <w:pPr>
      <w:tabs>
        <w:tab w:val="center" w:pos="4252"/>
        <w:tab w:val="right" w:pos="8504"/>
      </w:tabs>
      <w:snapToGrid w:val="0"/>
    </w:pPr>
  </w:style>
  <w:style w:type="character" w:customStyle="1" w:styleId="a9">
    <w:name w:val="ヘッダー (文字)"/>
    <w:basedOn w:val="a0"/>
    <w:link w:val="a8"/>
    <w:uiPriority w:val="99"/>
    <w:rsid w:val="00D31D2A"/>
  </w:style>
  <w:style w:type="paragraph" w:styleId="aa">
    <w:name w:val="footer"/>
    <w:basedOn w:val="a"/>
    <w:link w:val="ab"/>
    <w:uiPriority w:val="99"/>
    <w:unhideWhenUsed/>
    <w:rsid w:val="00D31D2A"/>
    <w:pPr>
      <w:tabs>
        <w:tab w:val="center" w:pos="4252"/>
        <w:tab w:val="right" w:pos="8504"/>
      </w:tabs>
      <w:snapToGrid w:val="0"/>
    </w:pPr>
  </w:style>
  <w:style w:type="character" w:customStyle="1" w:styleId="ab">
    <w:name w:val="フッター (文字)"/>
    <w:basedOn w:val="a0"/>
    <w:link w:val="aa"/>
    <w:uiPriority w:val="99"/>
    <w:rsid w:val="00D31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篠﨑　正則</dc:creator>
  <cp:keywords/>
  <dc:description/>
  <cp:lastModifiedBy>岩田　明大</cp:lastModifiedBy>
  <cp:revision>7</cp:revision>
  <cp:lastPrinted>2020-12-08T06:31:00Z</cp:lastPrinted>
  <dcterms:created xsi:type="dcterms:W3CDTF">2021-01-07T03:59:00Z</dcterms:created>
  <dcterms:modified xsi:type="dcterms:W3CDTF">2021-10-18T08:07:00Z</dcterms:modified>
</cp:coreProperties>
</file>