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H29.</w:t>
      </w:r>
      <w:r w:rsidR="00255E97">
        <w:rPr>
          <w:rFonts w:ascii="HG丸ｺﾞｼｯｸM-PRO" w:eastAsia="HG丸ｺﾞｼｯｸM-PRO" w:hAnsi="HG丸ｺﾞｼｯｸM-PRO" w:hint="eastAsia"/>
          <w:sz w:val="28"/>
        </w:rPr>
        <w:t>８.８</w:t>
      </w:r>
    </w:p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</w:p>
    <w:p w:rsidR="00FF5D10" w:rsidRPr="00DC2612" w:rsidRDefault="00E42F4B" w:rsidP="00FF5D1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大阪府がん対策推進委員会　</w:t>
      </w:r>
      <w:r w:rsidR="00255E97" w:rsidRPr="00255E97">
        <w:rPr>
          <w:rFonts w:ascii="HG丸ｺﾞｼｯｸM-PRO" w:eastAsia="HG丸ｺﾞｼｯｸM-PRO" w:hAnsi="HG丸ｺﾞｼｯｸM-PRO" w:hint="eastAsia"/>
          <w:sz w:val="28"/>
        </w:rPr>
        <w:t>緩和ケア推進部会</w:t>
      </w:r>
      <w:r w:rsidR="004B0A0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論点メモ</w:t>
      </w:r>
    </w:p>
    <w:p w:rsidR="00DC2612" w:rsidRPr="00DC2612" w:rsidRDefault="00DC2612" w:rsidP="00DC2612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</w:p>
    <w:p w:rsidR="00E42F4B" w:rsidRPr="00DC2612" w:rsidRDefault="00E42F4B" w:rsidP="00D2352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資料２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第３期大阪府がん対策推進計画（素案）分野別検討</w:t>
      </w:r>
      <w:r w:rsidR="004B0A0D">
        <w:rPr>
          <w:rFonts w:ascii="HG丸ｺﾞｼｯｸM-PRO" w:eastAsia="HG丸ｺﾞｼｯｸM-PRO" w:hAnsi="HG丸ｺﾞｼｯｸM-PRO" w:hint="eastAsia"/>
          <w:sz w:val="28"/>
        </w:rPr>
        <w:t>資料のうち</w:t>
      </w:r>
    </w:p>
    <w:p w:rsidR="00E42F4B" w:rsidRPr="00DC2612" w:rsidRDefault="00E42F4B" w:rsidP="00E42F4B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 xml:space="preserve">○「第３章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現状と課題」について</w:t>
      </w:r>
    </w:p>
    <w:p w:rsidR="00E42F4B" w:rsidRDefault="00D23526" w:rsidP="00E42F4B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○「第５章　個別の取組みと目標」について</w:t>
      </w:r>
    </w:p>
    <w:p w:rsidR="00D23526" w:rsidRDefault="00E42F4B" w:rsidP="00E42F4B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>・個別の取組内容について</w:t>
      </w:r>
    </w:p>
    <w:p w:rsidR="0087300D" w:rsidRDefault="00BC5C74" w:rsidP="0087300D">
      <w:pPr>
        <w:ind w:firstLineChars="400" w:firstLine="112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C44A" wp14:editId="67412612">
                <wp:simplePos x="0" y="0"/>
                <wp:positionH relativeFrom="column">
                  <wp:posOffset>770255</wp:posOffset>
                </wp:positionH>
                <wp:positionV relativeFrom="paragraph">
                  <wp:posOffset>424815</wp:posOffset>
                </wp:positionV>
                <wp:extent cx="4072255" cy="1934845"/>
                <wp:effectExtent l="0" t="0" r="2349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55" cy="19348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60.65pt;margin-top:33.45pt;width:320.65pt;height:1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" filled="f" strokecolor="#243f60 [1604]" strokeweight="2pt"/>
            </w:pict>
          </mc:Fallback>
        </mc:AlternateContent>
      </w:r>
      <w:r w:rsidR="00D23526">
        <w:rPr>
          <w:rFonts w:ascii="HG丸ｺﾞｼｯｸM-PRO" w:eastAsia="HG丸ｺﾞｼｯｸM-PRO" w:hAnsi="HG丸ｺﾞｼｯｸM-PRO" w:hint="eastAsia"/>
          <w:sz w:val="28"/>
        </w:rPr>
        <w:t>・目標の設定について</w:t>
      </w:r>
    </w:p>
    <w:p w:rsidR="00BC5C74" w:rsidRDefault="00BC5C74" w:rsidP="00BC5C7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がん患者の緩和ケアを知っている割合</w:t>
      </w:r>
    </w:p>
    <w:p w:rsidR="00BC5C74" w:rsidRDefault="00BC5C74" w:rsidP="00BC5C7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緩和ケアチーム介入件数</w:t>
      </w:r>
    </w:p>
    <w:p w:rsidR="00BC5C74" w:rsidRDefault="00BC5C74" w:rsidP="00BC5C7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緩和ケア研修会受講者数</w:t>
      </w:r>
    </w:p>
    <w:p w:rsidR="00BC5C74" w:rsidRPr="00BC5C74" w:rsidRDefault="00BC5C74" w:rsidP="00BC5C7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在宅緩和ケアに取り組む医療機関数　</w:t>
      </w:r>
    </w:p>
    <w:p w:rsidR="00BC5C74" w:rsidRDefault="00BC5C74" w:rsidP="0087300D">
      <w:pPr>
        <w:ind w:firstLineChars="500" w:firstLine="1400"/>
        <w:jc w:val="left"/>
        <w:rPr>
          <w:rFonts w:ascii="HG丸ｺﾞｼｯｸM-PRO" w:eastAsia="HG丸ｺﾞｼｯｸM-PRO" w:hAnsi="HG丸ｺﾞｼｯｸM-PRO" w:hint="eastAsia"/>
          <w:sz w:val="28"/>
        </w:rPr>
      </w:pPr>
    </w:p>
    <w:p w:rsidR="0087300D" w:rsidRPr="0087300D" w:rsidRDefault="0087300D" w:rsidP="0087300D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>視点：府民にとってわかりやすいかどうか</w:t>
      </w:r>
    </w:p>
    <w:p w:rsidR="0087300D" w:rsidRPr="0087300D" w:rsidRDefault="0087300D" w:rsidP="0087300D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取組みやすいかどうか</w:t>
      </w:r>
    </w:p>
    <w:p w:rsidR="00D23526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055DC1">
        <w:rPr>
          <w:rFonts w:ascii="HG丸ｺﾞｼｯｸM-PRO" w:eastAsia="HG丸ｺﾞｼｯｸM-PRO" w:hAnsi="HG丸ｺﾞｼｯｸM-PRO" w:hint="eastAsia"/>
          <w:sz w:val="28"/>
        </w:rPr>
        <w:t>捕捉</w:t>
      </w:r>
      <w:r w:rsidRPr="0087300D">
        <w:rPr>
          <w:rFonts w:ascii="HG丸ｺﾞｼｯｸM-PRO" w:eastAsia="HG丸ｺﾞｼｯｸM-PRO" w:hAnsi="HG丸ｺﾞｼｯｸM-PRO" w:hint="eastAsia"/>
          <w:sz w:val="28"/>
        </w:rPr>
        <w:t>しやすいかどうか　など</w:t>
      </w:r>
    </w:p>
    <w:p w:rsidR="0087300D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</w:p>
    <w:sectPr w:rsidR="0087300D" w:rsidSect="00DC26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AE"/>
    <w:multiLevelType w:val="hybridMultilevel"/>
    <w:tmpl w:val="901E5950"/>
    <w:lvl w:ilvl="0" w:tplc="9C5C0086">
      <w:start w:val="1"/>
      <w:numFmt w:val="decimalEnclosedCircle"/>
      <w:lvlText w:val="%1"/>
      <w:lvlJc w:val="left"/>
      <w:pPr>
        <w:ind w:left="1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0"/>
    <w:rsid w:val="00055DC1"/>
    <w:rsid w:val="00255E97"/>
    <w:rsid w:val="004B0A0D"/>
    <w:rsid w:val="0087300D"/>
    <w:rsid w:val="00BC5C74"/>
    <w:rsid w:val="00C97A6C"/>
    <w:rsid w:val="00D23526"/>
    <w:rsid w:val="00DC2612"/>
    <w:rsid w:val="00E42F4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2017-07-31T06:42:00Z</cp:lastPrinted>
  <dcterms:created xsi:type="dcterms:W3CDTF">2017-07-31T03:41:00Z</dcterms:created>
  <dcterms:modified xsi:type="dcterms:W3CDTF">2017-08-07T09:40:00Z</dcterms:modified>
</cp:coreProperties>
</file>