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A0" w:rsidRPr="00212EA0" w:rsidRDefault="00212EA0" w:rsidP="00212EA0">
      <w:pPr>
        <w:jc w:val="center"/>
        <w:rPr>
          <w:rFonts w:ascii="HG丸ｺﾞｼｯｸM-PRO" w:eastAsia="HG丸ｺﾞｼｯｸM-PRO" w:hAnsi="HG丸ｺﾞｼｯｸM-PRO"/>
        </w:rPr>
      </w:pPr>
      <w:r w:rsidRPr="00212EA0">
        <w:rPr>
          <w:rFonts w:ascii="HG丸ｺﾞｼｯｸM-PRO" w:eastAsia="HG丸ｺﾞｼｯｸM-PRO" w:hAnsi="HG丸ｺﾞｼｯｸM-PRO" w:hint="eastAsia"/>
        </w:rPr>
        <w:t>平成30年度第１回大阪府がん対策推進委員会</w:t>
      </w:r>
    </w:p>
    <w:p w:rsidR="00212EA0" w:rsidRDefault="00212EA0" w:rsidP="00212EA0">
      <w:pPr>
        <w:jc w:val="center"/>
        <w:rPr>
          <w:rFonts w:ascii="HG丸ｺﾞｼｯｸM-PRO" w:eastAsia="HG丸ｺﾞｼｯｸM-PRO" w:hAnsi="HG丸ｺﾞｼｯｸM-PRO"/>
        </w:rPr>
      </w:pPr>
      <w:r w:rsidRPr="00212EA0">
        <w:rPr>
          <w:rFonts w:ascii="HG丸ｺﾞｼｯｸM-PRO" w:eastAsia="HG丸ｺﾞｼｯｸM-PRO" w:hAnsi="HG丸ｺﾞｼｯｸM-PRO" w:hint="eastAsia"/>
        </w:rPr>
        <w:t>がん診療連携検討部会（概要）</w:t>
      </w:r>
    </w:p>
    <w:p w:rsidR="00212EA0" w:rsidRPr="00212EA0" w:rsidRDefault="00212EA0" w:rsidP="00212EA0">
      <w:pPr>
        <w:jc w:val="center"/>
        <w:rPr>
          <w:rFonts w:ascii="HG丸ｺﾞｼｯｸM-PRO" w:eastAsia="HG丸ｺﾞｼｯｸM-PRO" w:hAnsi="HG丸ｺﾞｼｯｸM-PRO"/>
        </w:rPr>
      </w:pP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１．日　時：平成30年9月6日（木）14時～</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２．場　所：大阪国際がんセンター　１階　大講堂</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３．議　事：</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（1）国指定地域がん診療連携拠点病院の整備指針の改正及び推薦について</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（2）国指定地域がん診療連携拠点病院（高度型）の推薦について</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（3）その他</w:t>
      </w:r>
    </w:p>
    <w:p w:rsidR="00212EA0" w:rsidRPr="00212EA0" w:rsidRDefault="00212EA0" w:rsidP="00212EA0">
      <w:pPr>
        <w:rPr>
          <w:rFonts w:ascii="HG丸ｺﾞｼｯｸM-PRO" w:eastAsia="HG丸ｺﾞｼｯｸM-PRO" w:hAnsi="HG丸ｺﾞｼｯｸM-PRO"/>
        </w:rPr>
      </w:pP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４．委員からの意見要旨と審議結果</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（1）国指定地域がん診療連携拠点病院の整備指針の改正及び推薦について【資料１】</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【審議結果】</w:t>
      </w:r>
    </w:p>
    <w:p w:rsidR="00212EA0" w:rsidRDefault="00212EA0" w:rsidP="00212EA0">
      <w:pPr>
        <w:rPr>
          <w:rFonts w:ascii="HG丸ｺﾞｼｯｸM-PRO" w:eastAsia="HG丸ｺﾞｼｯｸM-PRO" w:hAnsi="HG丸ｺﾞｼｯｸM-PRO" w:hint="eastAsia"/>
        </w:rPr>
      </w:pPr>
      <w:r w:rsidRPr="00212E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 xml:space="preserve">　大阪府対応案で承認。</w:t>
      </w:r>
    </w:p>
    <w:p w:rsidR="00064BDB" w:rsidRPr="00212EA0" w:rsidRDefault="00064BDB" w:rsidP="00212EA0">
      <w:pPr>
        <w:rPr>
          <w:rFonts w:ascii="HG丸ｺﾞｼｯｸM-PRO" w:eastAsia="HG丸ｺﾞｼｯｸM-PRO" w:hAnsi="HG丸ｺﾞｼｯｸM-PRO"/>
        </w:rPr>
      </w:pP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（２）国指定地域がん診療連携拠点病院（高度型）の推薦について</w:t>
      </w:r>
    </w:p>
    <w:p w:rsidR="00212EA0" w:rsidRP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【意見要旨】</w:t>
      </w:r>
    </w:p>
    <w:p w:rsid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○高度型の要件②「同一医療圏に複数の地域拠点病院がある場合は、診療実績が</w:t>
      </w:r>
    </w:p>
    <w:p w:rsidR="00212EA0" w:rsidRP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最も優れていること」にかかる審査について</w:t>
      </w:r>
    </w:p>
    <w:p w:rsid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64BDB">
        <w:rPr>
          <w:rFonts w:ascii="HG丸ｺﾞｼｯｸM-PRO" w:eastAsia="HG丸ｺﾞｼｯｸM-PRO" w:hAnsi="HG丸ｺﾞｼｯｸM-PRO" w:hint="eastAsia"/>
        </w:rPr>
        <w:t>・緩和ケアの新規介入患者数</w:t>
      </w:r>
      <w:r w:rsidRPr="00212EA0">
        <w:rPr>
          <w:rFonts w:ascii="HG丸ｺﾞｼｯｸM-PRO" w:eastAsia="HG丸ｺﾞｼｯｸM-PRO" w:hAnsi="HG丸ｺﾞｼｯｸM-PRO" w:hint="eastAsia"/>
        </w:rPr>
        <w:t>や薬物療法のべ患者数等については、本部会で</w:t>
      </w:r>
    </w:p>
    <w:p w:rsidR="00064BDB" w:rsidRDefault="00212EA0"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064BDB">
        <w:rPr>
          <w:rFonts w:ascii="HG丸ｺﾞｼｯｸM-PRO" w:eastAsia="HG丸ｺﾞｼｯｸM-PRO" w:hAnsi="HG丸ｺﾞｼｯｸM-PRO" w:hint="eastAsia"/>
        </w:rPr>
        <w:t>しっかりと議論できるよう、数値だ</w:t>
      </w:r>
      <w:r w:rsidRPr="00212EA0">
        <w:rPr>
          <w:rFonts w:ascii="HG丸ｺﾞｼｯｸM-PRO" w:eastAsia="HG丸ｺﾞｼｯｸM-PRO" w:hAnsi="HG丸ｺﾞｼｯｸM-PRO" w:hint="eastAsia"/>
        </w:rPr>
        <w:t>けでなく</w:t>
      </w:r>
      <w:r w:rsidR="00064BDB">
        <w:rPr>
          <w:rFonts w:ascii="HG丸ｺﾞｼｯｸM-PRO" w:eastAsia="HG丸ｺﾞｼｯｸM-PRO" w:hAnsi="HG丸ｺﾞｼｯｸM-PRO" w:hint="eastAsia"/>
        </w:rPr>
        <w:t>、</w:t>
      </w:r>
      <w:r w:rsidRPr="00212EA0">
        <w:rPr>
          <w:rFonts w:ascii="HG丸ｺﾞｼｯｸM-PRO" w:eastAsia="HG丸ｺﾞｼｯｸM-PRO" w:hAnsi="HG丸ｺﾞｼｯｸM-PRO" w:hint="eastAsia"/>
        </w:rPr>
        <w:t>各病院における算出の考え方</w:t>
      </w:r>
    </w:p>
    <w:p w:rsidR="00064BDB" w:rsidRDefault="00064BDB"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などの実態も府で把握していただきたい。病院によって算出の考え方や定義が</w:t>
      </w:r>
    </w:p>
    <w:p w:rsidR="00064BDB" w:rsidRDefault="00064BDB"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違う。</w:t>
      </w:r>
      <w:r w:rsidR="00212EA0">
        <w:rPr>
          <w:rFonts w:ascii="HG丸ｺﾞｼｯｸM-PRO" w:eastAsia="HG丸ｺﾞｼｯｸM-PRO" w:hAnsi="HG丸ｺﾞｼｯｸM-PRO" w:hint="eastAsia"/>
        </w:rPr>
        <w:t>競合する病院もあると思われるのでしっかり</w:t>
      </w:r>
      <w:r w:rsidR="00212EA0" w:rsidRPr="00212EA0">
        <w:rPr>
          <w:rFonts w:ascii="HG丸ｺﾞｼｯｸM-PRO" w:eastAsia="HG丸ｺﾞｼｯｸM-PRO" w:hAnsi="HG丸ｺﾞｼｯｸM-PRO" w:hint="eastAsia"/>
        </w:rPr>
        <w:t>したデータにしていただき</w:t>
      </w:r>
    </w:p>
    <w:p w:rsidR="00212EA0" w:rsidRPr="00212EA0" w:rsidRDefault="00064BDB"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たい。</w:t>
      </w:r>
    </w:p>
    <w:p w:rsid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・診療実績の緩和ケアチーム新規介入患者数「年間50人以上」は要件としては</w:t>
      </w:r>
    </w:p>
    <w:p w:rsidR="00064BDB" w:rsidRDefault="00212EA0"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低いのではないかと思うので</w:t>
      </w:r>
      <w:r w:rsidR="00064BDB">
        <w:rPr>
          <w:rFonts w:ascii="HG丸ｺﾞｼｯｸM-PRO" w:eastAsia="HG丸ｺﾞｼｯｸM-PRO" w:hAnsi="HG丸ｺﾞｼｯｸM-PRO" w:hint="eastAsia"/>
        </w:rPr>
        <w:t>、</w:t>
      </w:r>
      <w:r w:rsidRPr="00212EA0">
        <w:rPr>
          <w:rFonts w:ascii="HG丸ｺﾞｼｯｸM-PRO" w:eastAsia="HG丸ｺﾞｼｯｸM-PRO" w:hAnsi="HG丸ｺﾞｼｯｸM-PRO" w:hint="eastAsia"/>
        </w:rPr>
        <w:t>単に患者数といった外形的なものだけで見るの</w:t>
      </w:r>
    </w:p>
    <w:p w:rsidR="00212EA0" w:rsidRPr="00212EA0" w:rsidRDefault="00064BDB"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ではなく、ケアの内容など</w:t>
      </w:r>
      <w:r>
        <w:rPr>
          <w:rFonts w:ascii="HG丸ｺﾞｼｯｸM-PRO" w:eastAsia="HG丸ｺﾞｼｯｸM-PRO" w:hAnsi="HG丸ｺﾞｼｯｸM-PRO" w:hint="eastAsia"/>
        </w:rPr>
        <w:t>の</w:t>
      </w:r>
      <w:r w:rsidR="00212EA0" w:rsidRPr="00212EA0">
        <w:rPr>
          <w:rFonts w:ascii="HG丸ｺﾞｼｯｸM-PRO" w:eastAsia="HG丸ｺﾞｼｯｸM-PRO" w:hAnsi="HG丸ｺﾞｼｯｸM-PRO" w:hint="eastAsia"/>
        </w:rPr>
        <w:t>中身も評価できればよいのでは。</w:t>
      </w:r>
    </w:p>
    <w:p w:rsidR="00064BDB" w:rsidRDefault="00212EA0"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w:t>
      </w:r>
      <w:r w:rsidR="00064BDB">
        <w:rPr>
          <w:rFonts w:ascii="HG丸ｺﾞｼｯｸM-PRO" w:eastAsia="HG丸ｺﾞｼｯｸM-PRO" w:hAnsi="HG丸ｺﾞｼｯｸM-PRO" w:hint="eastAsia"/>
        </w:rPr>
        <w:t>高度型の基準に限らず、</w:t>
      </w:r>
      <w:r w:rsidRPr="00212EA0">
        <w:rPr>
          <w:rFonts w:ascii="HG丸ｺﾞｼｯｸM-PRO" w:eastAsia="HG丸ｺﾞｼｯｸM-PRO" w:hAnsi="HG丸ｺﾞｼｯｸM-PRO" w:hint="eastAsia"/>
        </w:rPr>
        <w:t>患者への対応など</w:t>
      </w:r>
      <w:r w:rsidR="00064BDB">
        <w:rPr>
          <w:rFonts w:ascii="HG丸ｺﾞｼｯｸM-PRO" w:eastAsia="HG丸ｺﾞｼｯｸM-PRO" w:hAnsi="HG丸ｺﾞｼｯｸM-PRO" w:hint="eastAsia"/>
        </w:rPr>
        <w:t>において、優れている病院もあるが</w:t>
      </w:r>
      <w:r w:rsidRPr="00212EA0">
        <w:rPr>
          <w:rFonts w:ascii="HG丸ｺﾞｼｯｸM-PRO" w:eastAsia="HG丸ｺﾞｼｯｸM-PRO" w:hAnsi="HG丸ｺﾞｼｯｸM-PRO" w:hint="eastAsia"/>
        </w:rPr>
        <w:t>、</w:t>
      </w:r>
    </w:p>
    <w:p w:rsidR="00064BDB" w:rsidRDefault="00064BDB"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評価にあたっては、数値だけが基準となる。何をもって評価するかは難しいが、　</w:t>
      </w:r>
    </w:p>
    <w:p w:rsidR="00212EA0" w:rsidRDefault="00064BDB"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診療従事者の想い等も評価する</w:t>
      </w:r>
      <w:r>
        <w:rPr>
          <w:rFonts w:ascii="HG丸ｺﾞｼｯｸM-PRO" w:eastAsia="HG丸ｺﾞｼｯｸM-PRO" w:hAnsi="HG丸ｺﾞｼｯｸM-PRO" w:hint="eastAsia"/>
        </w:rPr>
        <w:t>といった視点も考えていくことが必要</w:t>
      </w:r>
      <w:r w:rsidR="00212EA0" w:rsidRPr="00212EA0">
        <w:rPr>
          <w:rFonts w:ascii="HG丸ｺﾞｼｯｸM-PRO" w:eastAsia="HG丸ｺﾞｼｯｸM-PRO" w:hAnsi="HG丸ｺﾞｼｯｸM-PRO" w:hint="eastAsia"/>
        </w:rPr>
        <w:t>。</w:t>
      </w:r>
    </w:p>
    <w:p w:rsidR="00064BDB" w:rsidRPr="00212EA0" w:rsidRDefault="00064BDB" w:rsidP="00212EA0">
      <w:pPr>
        <w:rPr>
          <w:rFonts w:ascii="HG丸ｺﾞｼｯｸM-PRO" w:eastAsia="HG丸ｺﾞｼｯｸM-PRO" w:hAnsi="HG丸ｺﾞｼｯｸM-PRO"/>
        </w:rPr>
      </w:pPr>
    </w:p>
    <w:p w:rsidR="00212EA0" w:rsidRP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【審議結果】</w:t>
      </w:r>
    </w:p>
    <w:p w:rsidR="00212EA0" w:rsidRDefault="00212EA0" w:rsidP="00212EA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064BDB">
        <w:rPr>
          <w:rFonts w:ascii="HG丸ｺﾞｼｯｸM-PRO" w:eastAsia="HG丸ｺﾞｼｯｸM-PRO" w:hAnsi="HG丸ｺﾞｼｯｸM-PRO" w:hint="eastAsia"/>
        </w:rPr>
        <w:t xml:space="preserve">　 </w:t>
      </w:r>
      <w:r w:rsidRPr="00212EA0">
        <w:rPr>
          <w:rFonts w:ascii="HG丸ｺﾞｼｯｸM-PRO" w:eastAsia="HG丸ｺﾞｼｯｸM-PRO" w:hAnsi="HG丸ｺﾞｼｯｸM-PRO" w:hint="eastAsia"/>
        </w:rPr>
        <w:t>大阪府対応案で承認。</w:t>
      </w:r>
    </w:p>
    <w:p w:rsidR="00064BDB" w:rsidRPr="00212EA0" w:rsidRDefault="00064BDB" w:rsidP="00212EA0">
      <w:pPr>
        <w:rPr>
          <w:rFonts w:ascii="HG丸ｺﾞｼｯｸM-PRO" w:eastAsia="HG丸ｺﾞｼｯｸM-PRO" w:hAnsi="HG丸ｺﾞｼｯｸM-PRO"/>
        </w:rPr>
      </w:pP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（３）その他（拠点病院の推薦等に係る今後の予定について説明）</w:t>
      </w:r>
    </w:p>
    <w:p w:rsidR="006671F9" w:rsidRPr="00212EA0" w:rsidRDefault="00212EA0" w:rsidP="00212E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64BDB">
        <w:rPr>
          <w:rFonts w:ascii="HG丸ｺﾞｼｯｸM-PRO" w:eastAsia="HG丸ｺﾞｼｯｸM-PRO" w:hAnsi="HG丸ｺﾞｼｯｸM-PRO" w:hint="eastAsia"/>
        </w:rPr>
        <w:t xml:space="preserve">　 </w:t>
      </w:r>
      <w:bookmarkStart w:id="0" w:name="_GoBack"/>
      <w:bookmarkEnd w:id="0"/>
      <w:r w:rsidRPr="00212EA0">
        <w:rPr>
          <w:rFonts w:ascii="HG丸ｺﾞｼｯｸM-PRO" w:eastAsia="HG丸ｺﾞｼｯｸM-PRO" w:hAnsi="HG丸ｺﾞｼｯｸM-PRO" w:hint="eastAsia"/>
        </w:rPr>
        <w:t>特になし</w:t>
      </w:r>
    </w:p>
    <w:sectPr w:rsidR="006671F9" w:rsidRPr="00212E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A0"/>
    <w:rsid w:val="00064BDB"/>
    <w:rsid w:val="00212EA0"/>
    <w:rsid w:val="0066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2018-09-18T06:20:00Z</dcterms:created>
  <dcterms:modified xsi:type="dcterms:W3CDTF">2018-09-19T12:29:00Z</dcterms:modified>
</cp:coreProperties>
</file>