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51A" w:rsidRPr="00761529" w:rsidRDefault="001C051A" w:rsidP="001C051A">
      <w:pPr>
        <w:jc w:val="center"/>
        <w:rPr>
          <w:rFonts w:ascii="Meiryo UI" w:eastAsia="Meiryo UI" w:hAnsi="Meiryo UI"/>
          <w:b/>
          <w:sz w:val="26"/>
          <w:szCs w:val="26"/>
        </w:rPr>
      </w:pPr>
      <w:bookmarkStart w:id="0" w:name="_GoBack"/>
      <w:bookmarkEnd w:id="0"/>
      <w:r w:rsidRPr="00761529">
        <w:rPr>
          <w:rFonts w:ascii="Meiryo UI" w:eastAsia="Meiryo UI" w:hAnsi="Meiryo UI" w:hint="eastAsia"/>
          <w:b/>
          <w:sz w:val="26"/>
          <w:szCs w:val="26"/>
        </w:rPr>
        <w:t>「</w:t>
      </w:r>
      <w:r w:rsidR="006439C4" w:rsidRPr="00B945A5">
        <w:rPr>
          <w:rFonts w:ascii="Meiryo UI" w:eastAsia="Meiryo UI" w:hAnsi="Meiryo UI" w:hint="eastAsia"/>
          <w:b/>
          <w:sz w:val="26"/>
          <w:szCs w:val="26"/>
        </w:rPr>
        <w:t>大阪</w:t>
      </w:r>
      <w:r w:rsidRPr="00B945A5">
        <w:rPr>
          <w:rFonts w:ascii="Meiryo UI" w:eastAsia="Meiryo UI" w:hAnsi="Meiryo UI" w:hint="eastAsia"/>
          <w:b/>
          <w:sz w:val="26"/>
          <w:szCs w:val="26"/>
        </w:rPr>
        <w:t>都市魅力</w:t>
      </w:r>
      <w:r w:rsidRPr="00761529">
        <w:rPr>
          <w:rFonts w:ascii="Meiryo UI" w:eastAsia="Meiryo UI" w:hAnsi="Meiryo UI" w:hint="eastAsia"/>
          <w:b/>
          <w:sz w:val="26"/>
          <w:szCs w:val="26"/>
        </w:rPr>
        <w:t>創造戦略2025（仮）」のKPIの設定について（案）</w:t>
      </w:r>
    </w:p>
    <w:p w:rsidR="006972A5" w:rsidRDefault="0087793F"/>
    <w:p w:rsidR="001C051A" w:rsidRPr="00C87EAF" w:rsidRDefault="001C051A">
      <w:pPr>
        <w:rPr>
          <w:rFonts w:ascii="Meiryo UI" w:eastAsia="Meiryo UI" w:hAnsi="Meiryo UI"/>
        </w:rPr>
      </w:pPr>
      <w:r w:rsidRPr="001C051A">
        <w:rPr>
          <w:rFonts w:ascii="Meiryo UI" w:eastAsia="Meiryo UI" w:hAnsi="Meiryo UI" w:hint="eastAsia"/>
          <w:b/>
        </w:rPr>
        <w:t>◇</w:t>
      </w:r>
      <w:r w:rsidRPr="00C87EAF">
        <w:rPr>
          <w:rFonts w:ascii="Meiryo UI" w:eastAsia="Meiryo UI" w:hAnsi="Meiryo UI" w:hint="eastAsia"/>
        </w:rPr>
        <w:t>戦略２０２０のKPI</w:t>
      </w:r>
    </w:p>
    <w:tbl>
      <w:tblPr>
        <w:tblpPr w:leftFromText="142" w:rightFromText="142" w:vertAnchor="page" w:horzAnchor="page" w:tblpX="2281" w:tblpY="2311"/>
        <w:tblW w:w="873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69"/>
        <w:gridCol w:w="3232"/>
        <w:gridCol w:w="1729"/>
        <w:gridCol w:w="2901"/>
      </w:tblGrid>
      <w:tr w:rsidR="001C16F2" w:rsidRPr="002C6B7B" w:rsidTr="001C16F2">
        <w:trPr>
          <w:trHeight w:val="320"/>
        </w:trPr>
        <w:tc>
          <w:tcPr>
            <w:tcW w:w="86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</w:tcPr>
          <w:p w:rsidR="001C16F2" w:rsidRPr="00D9354D" w:rsidRDefault="001C16F2" w:rsidP="001C16F2">
            <w:pPr>
              <w:widowControl/>
              <w:spacing w:line="30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39" w:type="dxa"/>
              <w:left w:w="78" w:type="dxa"/>
              <w:bottom w:w="39" w:type="dxa"/>
              <w:right w:w="78" w:type="dxa"/>
            </w:tcMar>
            <w:vAlign w:val="center"/>
            <w:hideMark/>
          </w:tcPr>
          <w:p w:rsidR="001C16F2" w:rsidRPr="00E405CA" w:rsidRDefault="001C16F2" w:rsidP="00E405CA">
            <w:pPr>
              <w:widowControl/>
              <w:spacing w:line="300" w:lineRule="exact"/>
              <w:jc w:val="center"/>
              <w:rPr>
                <w:rFonts w:ascii="Arial" w:eastAsia="ＭＳ Ｐゴシック" w:hAnsi="Arial" w:cs="Arial"/>
                <w:b/>
                <w:kern w:val="0"/>
                <w:sz w:val="36"/>
                <w:szCs w:val="36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　</w:t>
            </w:r>
            <w:r w:rsidRPr="00E405CA">
              <w:rPr>
                <w:rFonts w:ascii="Meiryo UI" w:eastAsia="Meiryo UI" w:hAnsi="Meiryo UI" w:hint="eastAsia"/>
                <w:b/>
                <w:color w:val="FFFFFF" w:themeColor="background1"/>
                <w:szCs w:val="24"/>
              </w:rPr>
              <w:t xml:space="preserve">　</w:t>
            </w:r>
            <w:r w:rsidR="00E405CA" w:rsidRPr="00E405CA">
              <w:rPr>
                <w:rFonts w:ascii="Meiryo UI" w:eastAsia="Meiryo UI" w:hAnsi="Meiryo UI" w:hint="eastAsia"/>
                <w:b/>
                <w:color w:val="FFFFFF" w:themeColor="background1"/>
                <w:sz w:val="18"/>
                <w:szCs w:val="24"/>
              </w:rPr>
              <w:t>指</w:t>
            </w:r>
            <w:r w:rsidR="00E405CA">
              <w:rPr>
                <w:rFonts w:ascii="Meiryo UI" w:eastAsia="Meiryo UI" w:hAnsi="Meiryo UI" w:hint="eastAsia"/>
                <w:b/>
                <w:color w:val="FFFFFF" w:themeColor="background1"/>
                <w:sz w:val="18"/>
                <w:szCs w:val="24"/>
              </w:rPr>
              <w:t xml:space="preserve">　　</w:t>
            </w:r>
            <w:r w:rsidR="00E405CA" w:rsidRPr="00E405CA">
              <w:rPr>
                <w:rFonts w:ascii="Meiryo UI" w:eastAsia="Meiryo UI" w:hAnsi="Meiryo UI" w:hint="eastAsia"/>
                <w:b/>
                <w:color w:val="FFFFFF" w:themeColor="background1"/>
                <w:sz w:val="18"/>
                <w:szCs w:val="24"/>
              </w:rPr>
              <w:t>標</w:t>
            </w:r>
          </w:p>
        </w:tc>
        <w:tc>
          <w:tcPr>
            <w:tcW w:w="172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16F2" w:rsidRPr="002C6B7B" w:rsidRDefault="001C16F2" w:rsidP="001C16F2">
            <w:pPr>
              <w:widowControl/>
              <w:spacing w:line="30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2C6B7B">
              <w:rPr>
                <w:rFonts w:ascii="Meiryo UI" w:eastAsia="Meiryo UI" w:hAnsi="Meiryo UI" w:cs="Arial" w:hint="eastAsia"/>
                <w:b/>
                <w:bCs/>
                <w:color w:val="FFFFFF" w:themeColor="light1"/>
                <w:kern w:val="24"/>
                <w:sz w:val="18"/>
                <w:szCs w:val="18"/>
              </w:rPr>
              <w:t>目標値2020</w:t>
            </w:r>
          </w:p>
        </w:tc>
        <w:tc>
          <w:tcPr>
            <w:tcW w:w="29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16F2" w:rsidRPr="002C6B7B" w:rsidRDefault="001C16F2" w:rsidP="001C16F2">
            <w:pPr>
              <w:widowControl/>
              <w:spacing w:line="30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2C6B7B">
              <w:rPr>
                <w:rFonts w:ascii="Meiryo UI" w:eastAsia="Meiryo UI" w:hAnsi="Meiryo UI" w:cs="Arial" w:hint="eastAsia"/>
                <w:b/>
                <w:bCs/>
                <w:color w:val="FFFFFF" w:themeColor="light1"/>
                <w:kern w:val="24"/>
                <w:sz w:val="18"/>
                <w:szCs w:val="18"/>
              </w:rPr>
              <w:t>達成状況</w:t>
            </w:r>
          </w:p>
        </w:tc>
      </w:tr>
      <w:tr w:rsidR="001C16F2" w:rsidRPr="002C6B7B" w:rsidTr="001C16F2">
        <w:trPr>
          <w:trHeight w:val="428"/>
        </w:trPr>
        <w:tc>
          <w:tcPr>
            <w:tcW w:w="869" w:type="dxa"/>
            <w:vMerge w:val="restart"/>
            <w:tcBorders>
              <w:top w:val="single" w:sz="24" w:space="0" w:color="FFFFFF"/>
              <w:left w:val="single" w:sz="8" w:space="0" w:color="FFFFFF"/>
              <w:right w:val="single" w:sz="8" w:space="0" w:color="FFFFFF"/>
            </w:tcBorders>
            <w:shd w:val="clear" w:color="auto" w:fill="D2DEEF"/>
          </w:tcPr>
          <w:p w:rsidR="001C16F2" w:rsidRPr="002C6B7B" w:rsidRDefault="001C16F2" w:rsidP="001C16F2">
            <w:pPr>
              <w:widowControl/>
              <w:spacing w:line="300" w:lineRule="exact"/>
              <w:jc w:val="center"/>
              <w:rPr>
                <w:rFonts w:ascii="Meiryo UI" w:eastAsia="Meiryo UI" w:hAnsi="Meiryo UI" w:cs="Arial"/>
                <w:color w:val="000000" w:themeColor="dark1"/>
                <w:kern w:val="24"/>
                <w:sz w:val="18"/>
                <w:szCs w:val="18"/>
              </w:rPr>
            </w:pPr>
            <w:r>
              <w:rPr>
                <w:rFonts w:ascii="Meiryo UI" w:eastAsia="Meiryo UI" w:hAnsi="Meiryo UI" w:cs="Arial" w:hint="eastAsia"/>
                <w:color w:val="000000" w:themeColor="dark1"/>
                <w:kern w:val="24"/>
                <w:sz w:val="18"/>
                <w:szCs w:val="18"/>
              </w:rPr>
              <w:t>観光都市魅力</w:t>
            </w:r>
          </w:p>
        </w:tc>
        <w:tc>
          <w:tcPr>
            <w:tcW w:w="323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39" w:type="dxa"/>
              <w:left w:w="78" w:type="dxa"/>
              <w:bottom w:w="39" w:type="dxa"/>
              <w:right w:w="78" w:type="dxa"/>
            </w:tcMar>
            <w:vAlign w:val="center"/>
            <w:hideMark/>
          </w:tcPr>
          <w:p w:rsidR="001C16F2" w:rsidRPr="002C6B7B" w:rsidRDefault="001C16F2" w:rsidP="005252B2">
            <w:pPr>
              <w:widowControl/>
              <w:spacing w:line="30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2C6B7B">
              <w:rPr>
                <w:rFonts w:ascii="Meiryo UI" w:eastAsia="Meiryo UI" w:hAnsi="Meiryo UI" w:cs="Arial" w:hint="eastAsia"/>
                <w:color w:val="000000" w:themeColor="dark1"/>
                <w:kern w:val="24"/>
                <w:sz w:val="18"/>
                <w:szCs w:val="18"/>
              </w:rPr>
              <w:t>来阪外国人旅行者数</w:t>
            </w:r>
            <w:r>
              <w:rPr>
                <w:rFonts w:ascii="Meiryo UI" w:eastAsia="Meiryo UI" w:hAnsi="Meiryo UI" w:cs="Arial" w:hint="eastAsia"/>
                <w:color w:val="000000" w:themeColor="dark1"/>
                <w:kern w:val="24"/>
                <w:sz w:val="18"/>
                <w:szCs w:val="18"/>
              </w:rPr>
              <w:t>（※１）</w:t>
            </w:r>
          </w:p>
        </w:tc>
        <w:tc>
          <w:tcPr>
            <w:tcW w:w="172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16F2" w:rsidRPr="00DE6219" w:rsidRDefault="001C16F2" w:rsidP="001C16F2">
            <w:pPr>
              <w:widowControl/>
              <w:spacing w:line="30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E6219">
              <w:rPr>
                <w:rFonts w:ascii="Meiryo UI" w:eastAsia="Meiryo UI" w:hAnsi="Meiryo UI" w:cs="Arial" w:hint="eastAsia"/>
                <w:color w:val="000000" w:themeColor="dark1"/>
                <w:kern w:val="24"/>
                <w:sz w:val="18"/>
                <w:szCs w:val="18"/>
              </w:rPr>
              <w:t>1,300万人</w:t>
            </w:r>
          </w:p>
        </w:tc>
        <w:tc>
          <w:tcPr>
            <w:tcW w:w="290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16F2" w:rsidRPr="00DE6219" w:rsidRDefault="001C16F2" w:rsidP="00F67549">
            <w:pPr>
              <w:widowControl/>
              <w:spacing w:line="30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E6219">
              <w:rPr>
                <w:rFonts w:ascii="Meiryo UI" w:eastAsia="Meiryo UI" w:hAnsi="Meiryo UI" w:cs="Arial" w:hint="eastAsia"/>
                <w:color w:val="000000" w:themeColor="dark1"/>
                <w:kern w:val="24"/>
                <w:sz w:val="18"/>
                <w:szCs w:val="18"/>
              </w:rPr>
              <w:t xml:space="preserve">〔2019〕　</w:t>
            </w:r>
            <w:r w:rsidR="00F67549">
              <w:rPr>
                <w:rFonts w:ascii="Meiryo UI" w:eastAsia="Meiryo UI" w:hAnsi="Meiryo UI" w:cs="Arial" w:hint="eastAsia"/>
                <w:color w:val="000000" w:themeColor="dark1"/>
                <w:kern w:val="24"/>
                <w:sz w:val="18"/>
                <w:szCs w:val="18"/>
              </w:rPr>
              <w:t xml:space="preserve">　　　　　　　</w:t>
            </w:r>
            <w:r w:rsidRPr="00DE6219">
              <w:rPr>
                <w:rFonts w:ascii="Meiryo UI" w:eastAsia="Meiryo UI" w:hAnsi="Meiryo UI" w:cs="Arial" w:hint="eastAsia"/>
                <w:color w:val="000000" w:themeColor="dark1"/>
                <w:kern w:val="24"/>
                <w:sz w:val="18"/>
                <w:szCs w:val="18"/>
              </w:rPr>
              <w:t>1,231万人</w:t>
            </w:r>
          </w:p>
        </w:tc>
      </w:tr>
      <w:tr w:rsidR="001C16F2" w:rsidRPr="002C6B7B" w:rsidTr="001C16F2">
        <w:trPr>
          <w:trHeight w:val="476"/>
        </w:trPr>
        <w:tc>
          <w:tcPr>
            <w:tcW w:w="869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EAEFF7"/>
          </w:tcPr>
          <w:p w:rsidR="001C16F2" w:rsidRPr="002C6B7B" w:rsidRDefault="001C16F2" w:rsidP="001C16F2">
            <w:pPr>
              <w:widowControl/>
              <w:spacing w:line="300" w:lineRule="exact"/>
              <w:jc w:val="left"/>
              <w:rPr>
                <w:rFonts w:ascii="Meiryo UI" w:eastAsia="Meiryo UI" w:hAnsi="Meiryo UI" w:cs="Arial"/>
                <w:color w:val="000000" w:themeColor="dark1"/>
                <w:kern w:val="24"/>
                <w:sz w:val="18"/>
                <w:szCs w:val="18"/>
              </w:rPr>
            </w:pPr>
          </w:p>
        </w:tc>
        <w:tc>
          <w:tcPr>
            <w:tcW w:w="32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39" w:type="dxa"/>
              <w:left w:w="78" w:type="dxa"/>
              <w:bottom w:w="39" w:type="dxa"/>
              <w:right w:w="78" w:type="dxa"/>
            </w:tcMar>
            <w:vAlign w:val="center"/>
            <w:hideMark/>
          </w:tcPr>
          <w:p w:rsidR="001C16F2" w:rsidRPr="002C6B7B" w:rsidRDefault="001C16F2" w:rsidP="005252B2">
            <w:pPr>
              <w:widowControl/>
              <w:spacing w:line="30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2C6B7B">
              <w:rPr>
                <w:rFonts w:ascii="Meiryo UI" w:eastAsia="Meiryo UI" w:hAnsi="Meiryo UI" w:cs="Arial" w:hint="eastAsia"/>
                <w:color w:val="000000" w:themeColor="dark1"/>
                <w:kern w:val="24"/>
                <w:sz w:val="18"/>
                <w:szCs w:val="18"/>
              </w:rPr>
              <w:t>来阪外国人旅行消費額</w:t>
            </w:r>
            <w:r w:rsidR="003214DA">
              <w:rPr>
                <w:rFonts w:ascii="Meiryo UI" w:eastAsia="Meiryo UI" w:hAnsi="Meiryo UI" w:cs="Arial" w:hint="eastAsia"/>
                <w:color w:val="000000" w:themeColor="dark1"/>
                <w:kern w:val="24"/>
                <w:sz w:val="18"/>
                <w:szCs w:val="18"/>
              </w:rPr>
              <w:t>（※２）</w:t>
            </w:r>
          </w:p>
        </w:tc>
        <w:tc>
          <w:tcPr>
            <w:tcW w:w="17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16F2" w:rsidRPr="00DE6219" w:rsidRDefault="001C16F2" w:rsidP="001C16F2">
            <w:pPr>
              <w:widowControl/>
              <w:spacing w:line="30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E6219">
              <w:rPr>
                <w:rFonts w:ascii="Meiryo UI" w:eastAsia="Meiryo UI" w:hAnsi="Meiryo UI" w:cs="Arial" w:hint="eastAsia"/>
                <w:color w:val="000000" w:themeColor="dark1"/>
                <w:kern w:val="24"/>
                <w:sz w:val="18"/>
                <w:szCs w:val="18"/>
              </w:rPr>
              <w:t>1兆1,900億円</w:t>
            </w:r>
          </w:p>
        </w:tc>
        <w:tc>
          <w:tcPr>
            <w:tcW w:w="29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16F2" w:rsidRPr="00DE6219" w:rsidRDefault="001C16F2" w:rsidP="001C16F2">
            <w:pPr>
              <w:widowControl/>
              <w:spacing w:line="30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E6219">
              <w:rPr>
                <w:rFonts w:ascii="Meiryo UI" w:eastAsia="Meiryo UI" w:hAnsi="Meiryo UI" w:cs="Arial" w:hint="eastAsia"/>
                <w:color w:val="000000" w:themeColor="dark1"/>
                <w:kern w:val="24"/>
                <w:sz w:val="18"/>
                <w:szCs w:val="18"/>
              </w:rPr>
              <w:t>〔2019</w:t>
            </w:r>
            <w:r w:rsidR="00F67549">
              <w:rPr>
                <w:rFonts w:ascii="Meiryo UI" w:eastAsia="Meiryo UI" w:hAnsi="Meiryo UI" w:cs="Arial" w:hint="eastAsia"/>
                <w:color w:val="000000" w:themeColor="dark1"/>
                <w:kern w:val="24"/>
                <w:sz w:val="18"/>
                <w:szCs w:val="18"/>
              </w:rPr>
              <w:t xml:space="preserve">〕　　　　</w:t>
            </w:r>
            <w:r w:rsidRPr="00DE6219">
              <w:rPr>
                <w:rFonts w:ascii="Meiryo UI" w:eastAsia="Meiryo UI" w:hAnsi="Meiryo UI" w:cs="Arial" w:hint="eastAsia"/>
                <w:color w:val="000000" w:themeColor="dark1"/>
                <w:kern w:val="24"/>
                <w:sz w:val="18"/>
                <w:szCs w:val="18"/>
              </w:rPr>
              <w:t>１兆5</w:t>
            </w:r>
            <w:r w:rsidR="00F67549">
              <w:rPr>
                <w:rFonts w:ascii="Meiryo UI" w:eastAsia="Meiryo UI" w:hAnsi="Meiryo UI" w:cs="Arial"/>
                <w:color w:val="000000" w:themeColor="dark1"/>
                <w:kern w:val="24"/>
                <w:sz w:val="18"/>
                <w:szCs w:val="18"/>
              </w:rPr>
              <w:t>,</w:t>
            </w:r>
            <w:r w:rsidRPr="00DE6219">
              <w:rPr>
                <w:rFonts w:ascii="Meiryo UI" w:eastAsia="Meiryo UI" w:hAnsi="Meiryo UI" w:cs="Arial" w:hint="eastAsia"/>
                <w:color w:val="000000" w:themeColor="dark1"/>
                <w:kern w:val="24"/>
                <w:sz w:val="18"/>
                <w:szCs w:val="18"/>
              </w:rPr>
              <w:t>665億円</w:t>
            </w:r>
          </w:p>
        </w:tc>
      </w:tr>
      <w:tr w:rsidR="001C16F2" w:rsidRPr="002C6B7B" w:rsidTr="001C16F2">
        <w:trPr>
          <w:trHeight w:val="455"/>
        </w:trPr>
        <w:tc>
          <w:tcPr>
            <w:tcW w:w="869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2DEEF"/>
          </w:tcPr>
          <w:p w:rsidR="001C16F2" w:rsidRPr="002C6B7B" w:rsidRDefault="001C16F2" w:rsidP="001C16F2">
            <w:pPr>
              <w:widowControl/>
              <w:spacing w:line="300" w:lineRule="exact"/>
              <w:jc w:val="left"/>
              <w:rPr>
                <w:rFonts w:ascii="Meiryo UI" w:eastAsia="Meiryo UI" w:hAnsi="Meiryo UI" w:cs="Arial"/>
                <w:color w:val="000000" w:themeColor="dark1"/>
                <w:kern w:val="24"/>
                <w:sz w:val="18"/>
                <w:szCs w:val="18"/>
              </w:rPr>
            </w:pPr>
          </w:p>
        </w:tc>
        <w:tc>
          <w:tcPr>
            <w:tcW w:w="32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39" w:type="dxa"/>
              <w:left w:w="78" w:type="dxa"/>
              <w:bottom w:w="39" w:type="dxa"/>
              <w:right w:w="78" w:type="dxa"/>
            </w:tcMar>
            <w:vAlign w:val="center"/>
            <w:hideMark/>
          </w:tcPr>
          <w:p w:rsidR="001C16F2" w:rsidRPr="002C6B7B" w:rsidRDefault="001C16F2" w:rsidP="001C16F2">
            <w:pPr>
              <w:widowControl/>
              <w:spacing w:line="30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2C6B7B">
              <w:rPr>
                <w:rFonts w:ascii="Meiryo UI" w:eastAsia="Meiryo UI" w:hAnsi="Meiryo UI" w:cs="Arial" w:hint="eastAsia"/>
                <w:color w:val="000000" w:themeColor="dark1"/>
                <w:kern w:val="24"/>
                <w:sz w:val="18"/>
                <w:szCs w:val="18"/>
              </w:rPr>
              <w:t>国際会議開催件数</w:t>
            </w:r>
            <w:r w:rsidR="002D4008">
              <w:rPr>
                <w:rFonts w:ascii="Meiryo UI" w:eastAsia="Meiryo UI" w:hAnsi="Meiryo UI" w:cs="Arial" w:hint="eastAsia"/>
                <w:color w:val="000000" w:themeColor="dark1"/>
                <w:kern w:val="24"/>
                <w:sz w:val="18"/>
                <w:szCs w:val="18"/>
              </w:rPr>
              <w:t>（JNTO基準）</w:t>
            </w:r>
          </w:p>
        </w:tc>
        <w:tc>
          <w:tcPr>
            <w:tcW w:w="17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16F2" w:rsidRPr="00DE6219" w:rsidRDefault="001C16F2" w:rsidP="001C16F2">
            <w:pPr>
              <w:widowControl/>
              <w:spacing w:line="30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E6219">
              <w:rPr>
                <w:rFonts w:ascii="Meiryo UI" w:eastAsia="Meiryo UI" w:hAnsi="Meiryo UI" w:cs="Arial" w:hint="eastAsia"/>
                <w:color w:val="000000" w:themeColor="dark1"/>
                <w:kern w:val="24"/>
                <w:sz w:val="18"/>
                <w:szCs w:val="18"/>
              </w:rPr>
              <w:t>340件</w:t>
            </w:r>
          </w:p>
        </w:tc>
        <w:tc>
          <w:tcPr>
            <w:tcW w:w="29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16F2" w:rsidRPr="00DE6219" w:rsidRDefault="001C16F2" w:rsidP="001C16F2">
            <w:pPr>
              <w:widowControl/>
              <w:spacing w:line="30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E6219">
              <w:rPr>
                <w:rFonts w:ascii="Meiryo UI" w:eastAsia="Meiryo UI" w:hAnsi="Meiryo UI" w:cs="Arial" w:hint="eastAsia"/>
                <w:color w:val="000000" w:themeColor="dark1"/>
                <w:kern w:val="24"/>
                <w:sz w:val="18"/>
                <w:szCs w:val="18"/>
              </w:rPr>
              <w:t>〔2018〕　　　　　　　　　　240件</w:t>
            </w:r>
          </w:p>
        </w:tc>
      </w:tr>
      <w:tr w:rsidR="001C16F2" w:rsidRPr="002C6B7B" w:rsidTr="001C16F2">
        <w:trPr>
          <w:trHeight w:val="478"/>
        </w:trPr>
        <w:tc>
          <w:tcPr>
            <w:tcW w:w="869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</w:tcPr>
          <w:p w:rsidR="001C16F2" w:rsidRPr="002C6B7B" w:rsidRDefault="001C16F2" w:rsidP="001C16F2">
            <w:pPr>
              <w:widowControl/>
              <w:spacing w:line="300" w:lineRule="exact"/>
              <w:jc w:val="left"/>
              <w:rPr>
                <w:rFonts w:ascii="Meiryo UI" w:eastAsia="Meiryo UI" w:hAnsi="Meiryo UI" w:cs="Arial"/>
                <w:color w:val="000000" w:themeColor="dark1"/>
                <w:kern w:val="24"/>
                <w:sz w:val="18"/>
                <w:szCs w:val="18"/>
              </w:rPr>
            </w:pPr>
          </w:p>
        </w:tc>
        <w:tc>
          <w:tcPr>
            <w:tcW w:w="32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39" w:type="dxa"/>
              <w:left w:w="78" w:type="dxa"/>
              <w:bottom w:w="39" w:type="dxa"/>
              <w:right w:w="78" w:type="dxa"/>
            </w:tcMar>
            <w:vAlign w:val="center"/>
            <w:hideMark/>
          </w:tcPr>
          <w:p w:rsidR="001C16F2" w:rsidRPr="002C6B7B" w:rsidRDefault="001C16F2" w:rsidP="001C16F2">
            <w:pPr>
              <w:widowControl/>
              <w:spacing w:line="30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2C6B7B">
              <w:rPr>
                <w:rFonts w:ascii="Meiryo UI" w:eastAsia="Meiryo UI" w:hAnsi="Meiryo UI" w:cs="Arial" w:hint="eastAsia"/>
                <w:color w:val="000000" w:themeColor="dark1"/>
                <w:kern w:val="24"/>
                <w:sz w:val="18"/>
                <w:szCs w:val="18"/>
              </w:rPr>
              <w:t>延べ宿泊者数</w:t>
            </w:r>
          </w:p>
        </w:tc>
        <w:tc>
          <w:tcPr>
            <w:tcW w:w="17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16F2" w:rsidRPr="00DE6219" w:rsidRDefault="001C16F2" w:rsidP="001C16F2">
            <w:pPr>
              <w:widowControl/>
              <w:spacing w:line="30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E6219">
              <w:rPr>
                <w:rFonts w:ascii="Meiryo UI" w:eastAsia="Meiryo UI" w:hAnsi="Meiryo UI" w:cs="Arial" w:hint="eastAsia"/>
                <w:color w:val="000000" w:themeColor="dark1"/>
                <w:kern w:val="24"/>
                <w:sz w:val="18"/>
                <w:szCs w:val="18"/>
              </w:rPr>
              <w:t>3,600万人</w:t>
            </w:r>
          </w:p>
        </w:tc>
        <w:tc>
          <w:tcPr>
            <w:tcW w:w="29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16F2" w:rsidRPr="00DE6219" w:rsidRDefault="001C16F2" w:rsidP="001C16F2">
            <w:pPr>
              <w:widowControl/>
              <w:spacing w:line="30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E6219">
              <w:rPr>
                <w:rFonts w:ascii="Meiryo UI" w:eastAsia="Meiryo UI" w:hAnsi="Meiryo UI" w:cs="Arial" w:hint="eastAsia"/>
                <w:color w:val="000000" w:themeColor="dark1"/>
                <w:kern w:val="24"/>
                <w:sz w:val="18"/>
                <w:szCs w:val="18"/>
              </w:rPr>
              <w:t>〔2019〕　　　　　　　4,743万人</w:t>
            </w:r>
          </w:p>
        </w:tc>
      </w:tr>
      <w:tr w:rsidR="001C16F2" w:rsidRPr="002C6B7B" w:rsidTr="001C16F2">
        <w:trPr>
          <w:trHeight w:val="637"/>
        </w:trPr>
        <w:tc>
          <w:tcPr>
            <w:tcW w:w="869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2DEEF"/>
          </w:tcPr>
          <w:p w:rsidR="001C16F2" w:rsidRPr="002C6B7B" w:rsidRDefault="001C16F2" w:rsidP="005F03E9">
            <w:pPr>
              <w:widowControl/>
              <w:spacing w:line="300" w:lineRule="exact"/>
              <w:jc w:val="center"/>
              <w:rPr>
                <w:rFonts w:ascii="Meiryo UI" w:eastAsia="Meiryo UI" w:hAnsi="Meiryo UI" w:cs="Arial"/>
                <w:color w:val="000000" w:themeColor="dark1"/>
                <w:kern w:val="24"/>
                <w:sz w:val="18"/>
                <w:szCs w:val="18"/>
              </w:rPr>
            </w:pPr>
            <w:r>
              <w:rPr>
                <w:rFonts w:ascii="Meiryo UI" w:eastAsia="Meiryo UI" w:hAnsi="Meiryo UI" w:cs="Arial" w:hint="eastAsia"/>
                <w:color w:val="000000" w:themeColor="dark1"/>
                <w:kern w:val="24"/>
                <w:sz w:val="18"/>
                <w:szCs w:val="18"/>
              </w:rPr>
              <w:t>文</w:t>
            </w:r>
            <w:r w:rsidR="005F03E9">
              <w:rPr>
                <w:rFonts w:ascii="Meiryo UI" w:eastAsia="Meiryo UI" w:hAnsi="Meiryo UI" w:cs="Arial" w:hint="eastAsia"/>
                <w:color w:val="000000" w:themeColor="dark1"/>
                <w:kern w:val="24"/>
                <w:sz w:val="18"/>
                <w:szCs w:val="18"/>
              </w:rPr>
              <w:t xml:space="preserve">　</w:t>
            </w:r>
            <w:r>
              <w:rPr>
                <w:rFonts w:ascii="Meiryo UI" w:eastAsia="Meiryo UI" w:hAnsi="Meiryo UI" w:cs="Arial" w:hint="eastAsia"/>
                <w:color w:val="000000" w:themeColor="dark1"/>
                <w:kern w:val="24"/>
                <w:sz w:val="18"/>
                <w:szCs w:val="18"/>
              </w:rPr>
              <w:t>化</w:t>
            </w:r>
          </w:p>
        </w:tc>
        <w:tc>
          <w:tcPr>
            <w:tcW w:w="32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39" w:type="dxa"/>
              <w:left w:w="78" w:type="dxa"/>
              <w:bottom w:w="39" w:type="dxa"/>
              <w:right w:w="78" w:type="dxa"/>
            </w:tcMar>
            <w:vAlign w:val="center"/>
            <w:hideMark/>
          </w:tcPr>
          <w:p w:rsidR="001C16F2" w:rsidRPr="002C6B7B" w:rsidRDefault="001C16F2" w:rsidP="003214DA">
            <w:pPr>
              <w:widowControl/>
              <w:spacing w:line="30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2C6B7B">
              <w:rPr>
                <w:rFonts w:ascii="Meiryo UI" w:eastAsia="Meiryo UI" w:hAnsi="Meiryo UI" w:cs="Arial" w:hint="eastAsia"/>
                <w:color w:val="000000" w:themeColor="dark1"/>
                <w:kern w:val="24"/>
                <w:sz w:val="18"/>
                <w:szCs w:val="18"/>
              </w:rPr>
              <w:t>府内外から人々が集まり、芸術活動が活発になっていると思う府民の割合</w:t>
            </w:r>
            <w:r>
              <w:rPr>
                <w:rFonts w:ascii="Meiryo UI" w:eastAsia="Meiryo UI" w:hAnsi="Meiryo UI" w:cs="Arial" w:hint="eastAsia"/>
                <w:color w:val="000000" w:themeColor="dark1"/>
                <w:kern w:val="24"/>
                <w:sz w:val="18"/>
                <w:szCs w:val="18"/>
              </w:rPr>
              <w:t>（※</w:t>
            </w:r>
            <w:r w:rsidR="003214DA">
              <w:rPr>
                <w:rFonts w:ascii="Meiryo UI" w:eastAsia="Meiryo UI" w:hAnsi="Meiryo UI" w:cs="Arial" w:hint="eastAsia"/>
                <w:color w:val="000000" w:themeColor="dark1"/>
                <w:kern w:val="24"/>
                <w:sz w:val="18"/>
                <w:szCs w:val="18"/>
              </w:rPr>
              <w:t>３</w:t>
            </w:r>
            <w:r>
              <w:rPr>
                <w:rFonts w:ascii="Meiryo UI" w:eastAsia="Meiryo UI" w:hAnsi="Meiryo UI" w:cs="Arial" w:hint="eastAsia"/>
                <w:color w:val="000000" w:themeColor="dark1"/>
                <w:kern w:val="24"/>
                <w:sz w:val="18"/>
                <w:szCs w:val="18"/>
              </w:rPr>
              <w:t>）</w:t>
            </w:r>
          </w:p>
        </w:tc>
        <w:tc>
          <w:tcPr>
            <w:tcW w:w="17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16F2" w:rsidRPr="00DE6219" w:rsidRDefault="001C16F2" w:rsidP="001C16F2">
            <w:pPr>
              <w:widowControl/>
              <w:spacing w:line="30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E6219">
              <w:rPr>
                <w:rFonts w:ascii="Meiryo UI" w:eastAsia="Meiryo UI" w:hAnsi="Meiryo UI" w:cs="Arial" w:hint="eastAsia"/>
                <w:color w:val="000000" w:themeColor="dark1"/>
                <w:kern w:val="24"/>
                <w:sz w:val="18"/>
                <w:szCs w:val="18"/>
              </w:rPr>
              <w:t>40％</w:t>
            </w:r>
          </w:p>
        </w:tc>
        <w:tc>
          <w:tcPr>
            <w:tcW w:w="29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16F2" w:rsidRPr="00DE6219" w:rsidRDefault="001C16F2" w:rsidP="00F67549">
            <w:pPr>
              <w:widowControl/>
              <w:spacing w:line="30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E6219">
              <w:rPr>
                <w:rFonts w:ascii="Meiryo UI" w:eastAsia="Meiryo UI" w:hAnsi="Meiryo UI" w:cs="Arial" w:hint="eastAsia"/>
                <w:color w:val="000000" w:themeColor="dark1"/>
                <w:kern w:val="24"/>
                <w:sz w:val="18"/>
                <w:szCs w:val="18"/>
              </w:rPr>
              <w:t xml:space="preserve">〔2019〕　　　　　　　　</w:t>
            </w:r>
            <w:r w:rsidR="00F67549">
              <w:rPr>
                <w:rFonts w:ascii="Meiryo UI" w:eastAsia="Meiryo UI" w:hAnsi="Meiryo UI" w:cs="Arial" w:hint="eastAsia"/>
                <w:color w:val="000000" w:themeColor="dark1"/>
                <w:kern w:val="24"/>
                <w:sz w:val="18"/>
                <w:szCs w:val="18"/>
              </w:rPr>
              <w:t xml:space="preserve">　 </w:t>
            </w:r>
            <w:r w:rsidRPr="00DE6219">
              <w:rPr>
                <w:rFonts w:ascii="Meiryo UI" w:eastAsia="Meiryo UI" w:hAnsi="Meiryo UI" w:cs="Arial" w:hint="eastAsia"/>
                <w:color w:val="000000" w:themeColor="dark1"/>
                <w:kern w:val="24"/>
                <w:sz w:val="18"/>
                <w:szCs w:val="18"/>
              </w:rPr>
              <w:t xml:space="preserve">　30％</w:t>
            </w:r>
          </w:p>
        </w:tc>
      </w:tr>
      <w:tr w:rsidR="001C16F2" w:rsidRPr="002C6B7B" w:rsidTr="001C16F2">
        <w:trPr>
          <w:trHeight w:val="565"/>
        </w:trPr>
        <w:tc>
          <w:tcPr>
            <w:tcW w:w="869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</w:tcPr>
          <w:p w:rsidR="001C16F2" w:rsidRPr="002C6B7B" w:rsidRDefault="001C16F2" w:rsidP="005F03E9">
            <w:pPr>
              <w:widowControl/>
              <w:spacing w:line="300" w:lineRule="exact"/>
              <w:jc w:val="center"/>
              <w:rPr>
                <w:rFonts w:ascii="Meiryo UI" w:eastAsia="Meiryo UI" w:hAnsi="Meiryo UI" w:cs="Arial"/>
                <w:color w:val="000000" w:themeColor="dark1"/>
                <w:kern w:val="24"/>
                <w:sz w:val="18"/>
                <w:szCs w:val="18"/>
              </w:rPr>
            </w:pPr>
          </w:p>
        </w:tc>
        <w:tc>
          <w:tcPr>
            <w:tcW w:w="32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39" w:type="dxa"/>
              <w:left w:w="78" w:type="dxa"/>
              <w:bottom w:w="39" w:type="dxa"/>
              <w:right w:w="78" w:type="dxa"/>
            </w:tcMar>
            <w:vAlign w:val="center"/>
            <w:hideMark/>
          </w:tcPr>
          <w:p w:rsidR="001C16F2" w:rsidRPr="002C6B7B" w:rsidRDefault="001C16F2" w:rsidP="003214DA">
            <w:pPr>
              <w:widowControl/>
              <w:spacing w:line="30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2C6B7B">
              <w:rPr>
                <w:rFonts w:ascii="Meiryo UI" w:eastAsia="Meiryo UI" w:hAnsi="Meiryo UI" w:cs="Arial" w:hint="eastAsia"/>
                <w:color w:val="000000" w:themeColor="dark1"/>
                <w:kern w:val="24"/>
                <w:sz w:val="18"/>
                <w:szCs w:val="18"/>
              </w:rPr>
              <w:t>文化的環境が整備されていると思う府民の割合</w:t>
            </w:r>
            <w:r>
              <w:rPr>
                <w:rFonts w:ascii="Meiryo UI" w:eastAsia="Meiryo UI" w:hAnsi="Meiryo UI" w:cs="Arial" w:hint="eastAsia"/>
                <w:color w:val="000000" w:themeColor="dark1"/>
                <w:kern w:val="24"/>
                <w:sz w:val="18"/>
                <w:szCs w:val="18"/>
              </w:rPr>
              <w:t>（※</w:t>
            </w:r>
            <w:r w:rsidR="003214DA">
              <w:rPr>
                <w:rFonts w:ascii="Meiryo UI" w:eastAsia="Meiryo UI" w:hAnsi="Meiryo UI" w:cs="Arial" w:hint="eastAsia"/>
                <w:color w:val="000000" w:themeColor="dark1"/>
                <w:kern w:val="24"/>
                <w:sz w:val="18"/>
                <w:szCs w:val="18"/>
              </w:rPr>
              <w:t>３</w:t>
            </w:r>
            <w:r>
              <w:rPr>
                <w:rFonts w:ascii="Meiryo UI" w:eastAsia="Meiryo UI" w:hAnsi="Meiryo UI" w:cs="Arial" w:hint="eastAsia"/>
                <w:color w:val="000000" w:themeColor="dark1"/>
                <w:kern w:val="24"/>
                <w:sz w:val="18"/>
                <w:szCs w:val="18"/>
              </w:rPr>
              <w:t>）</w:t>
            </w:r>
          </w:p>
        </w:tc>
        <w:tc>
          <w:tcPr>
            <w:tcW w:w="17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16F2" w:rsidRPr="00DE6219" w:rsidRDefault="001C16F2" w:rsidP="001C16F2">
            <w:pPr>
              <w:widowControl/>
              <w:spacing w:line="30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E6219">
              <w:rPr>
                <w:rFonts w:ascii="Meiryo UI" w:eastAsia="Meiryo UI" w:hAnsi="Meiryo UI" w:cs="Arial" w:hint="eastAsia"/>
                <w:color w:val="000000" w:themeColor="dark1"/>
                <w:kern w:val="24"/>
                <w:sz w:val="18"/>
                <w:szCs w:val="18"/>
              </w:rPr>
              <w:t>40％ </w:t>
            </w:r>
          </w:p>
        </w:tc>
        <w:tc>
          <w:tcPr>
            <w:tcW w:w="29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16F2" w:rsidRPr="00DE6219" w:rsidRDefault="001C16F2" w:rsidP="001C16F2">
            <w:pPr>
              <w:widowControl/>
              <w:spacing w:line="30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E6219">
              <w:rPr>
                <w:rFonts w:ascii="Meiryo UI" w:eastAsia="Meiryo UI" w:hAnsi="Meiryo UI" w:cs="Arial" w:hint="eastAsia"/>
                <w:color w:val="000000" w:themeColor="dark1"/>
                <w:kern w:val="24"/>
                <w:sz w:val="18"/>
                <w:szCs w:val="18"/>
              </w:rPr>
              <w:t>〔2019〕　　　　　　　　　　33.7％</w:t>
            </w:r>
          </w:p>
        </w:tc>
      </w:tr>
      <w:tr w:rsidR="001C16F2" w:rsidRPr="002C6B7B" w:rsidTr="001C16F2">
        <w:trPr>
          <w:trHeight w:val="686"/>
        </w:trPr>
        <w:tc>
          <w:tcPr>
            <w:tcW w:w="869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2DEEF"/>
          </w:tcPr>
          <w:p w:rsidR="001C16F2" w:rsidRPr="002C6B7B" w:rsidRDefault="001C16F2" w:rsidP="005F03E9">
            <w:pPr>
              <w:widowControl/>
              <w:spacing w:line="300" w:lineRule="exact"/>
              <w:jc w:val="center"/>
              <w:rPr>
                <w:rFonts w:ascii="Meiryo UI" w:eastAsia="Meiryo UI" w:hAnsi="Meiryo UI" w:cs="Arial"/>
                <w:color w:val="000000" w:themeColor="dark1"/>
                <w:kern w:val="24"/>
                <w:sz w:val="18"/>
                <w:szCs w:val="18"/>
              </w:rPr>
            </w:pPr>
            <w:r>
              <w:rPr>
                <w:rFonts w:ascii="Meiryo UI" w:eastAsia="Meiryo UI" w:hAnsi="Meiryo UI" w:cs="Arial" w:hint="eastAsia"/>
                <w:color w:val="000000" w:themeColor="dark1"/>
                <w:kern w:val="24"/>
                <w:sz w:val="18"/>
                <w:szCs w:val="18"/>
              </w:rPr>
              <w:t>スポーツ</w:t>
            </w:r>
          </w:p>
        </w:tc>
        <w:tc>
          <w:tcPr>
            <w:tcW w:w="32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39" w:type="dxa"/>
              <w:left w:w="78" w:type="dxa"/>
              <w:bottom w:w="39" w:type="dxa"/>
              <w:right w:w="78" w:type="dxa"/>
            </w:tcMar>
            <w:vAlign w:val="center"/>
            <w:hideMark/>
          </w:tcPr>
          <w:p w:rsidR="001C16F2" w:rsidRPr="002C6B7B" w:rsidRDefault="001C16F2" w:rsidP="001C16F2">
            <w:pPr>
              <w:widowControl/>
              <w:spacing w:line="30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2C6B7B">
              <w:rPr>
                <w:rFonts w:ascii="Meiryo UI" w:eastAsia="Meiryo UI" w:hAnsi="Meiryo UI" w:cs="Arial" w:hint="eastAsia"/>
                <w:color w:val="000000" w:themeColor="dark1"/>
                <w:kern w:val="24"/>
                <w:sz w:val="18"/>
                <w:szCs w:val="18"/>
              </w:rPr>
              <w:t>大阪にゆかりのあるプロスポーツ7チームの年間主催試合観客者合計数</w:t>
            </w:r>
          </w:p>
        </w:tc>
        <w:tc>
          <w:tcPr>
            <w:tcW w:w="17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16F2" w:rsidRPr="00DE6219" w:rsidRDefault="001C16F2" w:rsidP="001C16F2">
            <w:pPr>
              <w:widowControl/>
              <w:spacing w:line="30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E6219">
              <w:rPr>
                <w:rFonts w:ascii="Meiryo UI" w:eastAsia="Meiryo UI" w:hAnsi="Meiryo UI" w:cs="Arial" w:hint="eastAsia"/>
                <w:color w:val="000000" w:themeColor="dark1"/>
                <w:kern w:val="24"/>
                <w:sz w:val="18"/>
                <w:szCs w:val="18"/>
              </w:rPr>
              <w:t>360万人</w:t>
            </w:r>
          </w:p>
        </w:tc>
        <w:tc>
          <w:tcPr>
            <w:tcW w:w="29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16F2" w:rsidRPr="00DE6219" w:rsidRDefault="001C16F2" w:rsidP="001C16F2">
            <w:pPr>
              <w:widowControl/>
              <w:spacing w:line="30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E6219">
              <w:rPr>
                <w:rFonts w:ascii="Meiryo UI" w:eastAsia="Meiryo UI" w:hAnsi="Meiryo UI" w:cs="Arial" w:hint="eastAsia"/>
                <w:color w:val="000000" w:themeColor="dark1"/>
                <w:kern w:val="24"/>
                <w:sz w:val="18"/>
                <w:szCs w:val="18"/>
              </w:rPr>
              <w:t>〔2019〕　　　　　　　　　303万人</w:t>
            </w:r>
          </w:p>
        </w:tc>
      </w:tr>
      <w:tr w:rsidR="001C16F2" w:rsidRPr="002C6B7B" w:rsidTr="001C16F2">
        <w:trPr>
          <w:trHeight w:val="559"/>
        </w:trPr>
        <w:tc>
          <w:tcPr>
            <w:tcW w:w="869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</w:tcPr>
          <w:p w:rsidR="001C16F2" w:rsidRPr="002C6B7B" w:rsidRDefault="001C16F2" w:rsidP="005F03E9">
            <w:pPr>
              <w:widowControl/>
              <w:spacing w:line="300" w:lineRule="exact"/>
              <w:jc w:val="center"/>
              <w:rPr>
                <w:rFonts w:ascii="Meiryo UI" w:eastAsia="Meiryo UI" w:hAnsi="Meiryo UI" w:cs="Arial"/>
                <w:color w:val="000000" w:themeColor="dark1"/>
                <w:kern w:val="24"/>
                <w:sz w:val="18"/>
                <w:szCs w:val="18"/>
              </w:rPr>
            </w:pPr>
          </w:p>
        </w:tc>
        <w:tc>
          <w:tcPr>
            <w:tcW w:w="32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39" w:type="dxa"/>
              <w:left w:w="78" w:type="dxa"/>
              <w:bottom w:w="39" w:type="dxa"/>
              <w:right w:w="78" w:type="dxa"/>
            </w:tcMar>
            <w:vAlign w:val="center"/>
            <w:hideMark/>
          </w:tcPr>
          <w:p w:rsidR="001C16F2" w:rsidRPr="002C6B7B" w:rsidRDefault="001C16F2" w:rsidP="001C16F2">
            <w:pPr>
              <w:widowControl/>
              <w:spacing w:line="30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2C6B7B">
              <w:rPr>
                <w:rFonts w:ascii="Meiryo UI" w:eastAsia="Meiryo UI" w:hAnsi="Meiryo UI" w:cs="Arial" w:hint="eastAsia"/>
                <w:color w:val="000000" w:themeColor="dark1"/>
                <w:kern w:val="24"/>
                <w:sz w:val="18"/>
                <w:szCs w:val="18"/>
              </w:rPr>
              <w:t>成人の週１回以上のスポーツ実施率</w:t>
            </w:r>
          </w:p>
        </w:tc>
        <w:tc>
          <w:tcPr>
            <w:tcW w:w="17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16F2" w:rsidRPr="00DE6219" w:rsidRDefault="001C16F2" w:rsidP="001C16F2">
            <w:pPr>
              <w:widowControl/>
              <w:spacing w:line="30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E6219">
              <w:rPr>
                <w:rFonts w:ascii="Meiryo UI" w:eastAsia="Meiryo UI" w:hAnsi="Meiryo UI" w:cs="Arial" w:hint="eastAsia"/>
                <w:color w:val="000000" w:themeColor="dark1"/>
                <w:kern w:val="24"/>
                <w:sz w:val="18"/>
                <w:szCs w:val="18"/>
              </w:rPr>
              <w:t>50</w:t>
            </w:r>
            <w:r w:rsidR="00F67549">
              <w:rPr>
                <w:rFonts w:ascii="Meiryo UI" w:eastAsia="Meiryo UI" w:hAnsi="Meiryo UI" w:cs="Arial" w:hint="eastAsia"/>
                <w:color w:val="000000" w:themeColor="dark1"/>
                <w:kern w:val="24"/>
                <w:sz w:val="18"/>
                <w:szCs w:val="18"/>
              </w:rPr>
              <w:t>％</w:t>
            </w:r>
          </w:p>
        </w:tc>
        <w:tc>
          <w:tcPr>
            <w:tcW w:w="29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16F2" w:rsidRPr="00DE6219" w:rsidRDefault="001C16F2" w:rsidP="001C16F2">
            <w:pPr>
              <w:widowControl/>
              <w:spacing w:line="30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E6219">
              <w:rPr>
                <w:rFonts w:ascii="Meiryo UI" w:eastAsia="Meiryo UI" w:hAnsi="Meiryo UI" w:cs="Arial" w:hint="eastAsia"/>
                <w:color w:val="000000" w:themeColor="dark1"/>
                <w:kern w:val="24"/>
                <w:sz w:val="18"/>
                <w:szCs w:val="18"/>
              </w:rPr>
              <w:t>〔2019〕　　　　　　　　　56.2％</w:t>
            </w:r>
          </w:p>
        </w:tc>
      </w:tr>
      <w:tr w:rsidR="001C16F2" w:rsidRPr="002C6B7B" w:rsidTr="001C16F2">
        <w:trPr>
          <w:trHeight w:val="611"/>
        </w:trPr>
        <w:tc>
          <w:tcPr>
            <w:tcW w:w="869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2DEEF"/>
          </w:tcPr>
          <w:p w:rsidR="001C16F2" w:rsidRPr="002C6B7B" w:rsidRDefault="001C16F2" w:rsidP="005F03E9">
            <w:pPr>
              <w:widowControl/>
              <w:spacing w:line="300" w:lineRule="exact"/>
              <w:jc w:val="center"/>
              <w:rPr>
                <w:rFonts w:ascii="Meiryo UI" w:eastAsia="Meiryo UI" w:hAnsi="Meiryo UI" w:cs="Arial"/>
                <w:color w:val="000000" w:themeColor="dark1"/>
                <w:kern w:val="24"/>
                <w:sz w:val="18"/>
                <w:szCs w:val="18"/>
              </w:rPr>
            </w:pPr>
            <w:r>
              <w:rPr>
                <w:rFonts w:ascii="Meiryo UI" w:eastAsia="Meiryo UI" w:hAnsi="Meiryo UI" w:cs="Arial" w:hint="eastAsia"/>
                <w:color w:val="000000" w:themeColor="dark1"/>
                <w:kern w:val="24"/>
                <w:sz w:val="18"/>
                <w:szCs w:val="18"/>
              </w:rPr>
              <w:t>国際化</w:t>
            </w:r>
          </w:p>
        </w:tc>
        <w:tc>
          <w:tcPr>
            <w:tcW w:w="32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39" w:type="dxa"/>
              <w:left w:w="78" w:type="dxa"/>
              <w:bottom w:w="39" w:type="dxa"/>
              <w:right w:w="78" w:type="dxa"/>
            </w:tcMar>
            <w:vAlign w:val="center"/>
            <w:hideMark/>
          </w:tcPr>
          <w:p w:rsidR="001C16F2" w:rsidRPr="002C6B7B" w:rsidRDefault="001C16F2" w:rsidP="001C16F2">
            <w:pPr>
              <w:widowControl/>
              <w:spacing w:line="30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2C6B7B">
              <w:rPr>
                <w:rFonts w:ascii="Meiryo UI" w:eastAsia="Meiryo UI" w:hAnsi="Meiryo UI" w:cs="Arial" w:hint="eastAsia"/>
                <w:color w:val="000000" w:themeColor="dark1"/>
                <w:kern w:val="24"/>
                <w:sz w:val="18"/>
                <w:szCs w:val="18"/>
              </w:rPr>
              <w:t>大阪で学ぶ留学生数</w:t>
            </w:r>
          </w:p>
        </w:tc>
        <w:tc>
          <w:tcPr>
            <w:tcW w:w="17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16F2" w:rsidRPr="00DE6219" w:rsidRDefault="001C16F2" w:rsidP="001C16F2">
            <w:pPr>
              <w:widowControl/>
              <w:spacing w:line="30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E6219">
              <w:rPr>
                <w:rFonts w:ascii="Meiryo UI" w:eastAsia="Meiryo UI" w:hAnsi="Meiryo UI" w:cs="Arial" w:hint="eastAsia"/>
                <w:color w:val="000000" w:themeColor="dark1"/>
                <w:kern w:val="24"/>
                <w:sz w:val="18"/>
                <w:szCs w:val="18"/>
              </w:rPr>
              <w:t>23,000人</w:t>
            </w:r>
          </w:p>
        </w:tc>
        <w:tc>
          <w:tcPr>
            <w:tcW w:w="29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16F2" w:rsidRPr="00DE6219" w:rsidRDefault="001C16F2" w:rsidP="001C16F2">
            <w:pPr>
              <w:widowControl/>
              <w:spacing w:line="30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E6219">
              <w:rPr>
                <w:rFonts w:ascii="Meiryo UI" w:eastAsia="Meiryo UI" w:hAnsi="Meiryo UI" w:cs="Arial" w:hint="eastAsia"/>
                <w:color w:val="000000" w:themeColor="dark1"/>
                <w:kern w:val="24"/>
                <w:sz w:val="18"/>
                <w:szCs w:val="18"/>
              </w:rPr>
              <w:t>〔2019〕　　　　　　　26,257人</w:t>
            </w:r>
          </w:p>
        </w:tc>
      </w:tr>
      <w:tr w:rsidR="001C16F2" w:rsidRPr="002C6B7B" w:rsidTr="001C16F2">
        <w:trPr>
          <w:trHeight w:val="607"/>
        </w:trPr>
        <w:tc>
          <w:tcPr>
            <w:tcW w:w="869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</w:tcPr>
          <w:p w:rsidR="001C16F2" w:rsidRPr="002C6B7B" w:rsidRDefault="001C16F2" w:rsidP="001C16F2">
            <w:pPr>
              <w:widowControl/>
              <w:spacing w:line="300" w:lineRule="exact"/>
              <w:jc w:val="left"/>
              <w:rPr>
                <w:rFonts w:ascii="Meiryo UI" w:eastAsia="Meiryo UI" w:hAnsi="Meiryo UI" w:cs="Arial"/>
                <w:color w:val="000000" w:themeColor="dark1"/>
                <w:kern w:val="24"/>
                <w:sz w:val="18"/>
                <w:szCs w:val="18"/>
              </w:rPr>
            </w:pPr>
          </w:p>
        </w:tc>
        <w:tc>
          <w:tcPr>
            <w:tcW w:w="32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39" w:type="dxa"/>
              <w:left w:w="78" w:type="dxa"/>
              <w:bottom w:w="39" w:type="dxa"/>
              <w:right w:w="78" w:type="dxa"/>
            </w:tcMar>
            <w:vAlign w:val="center"/>
            <w:hideMark/>
          </w:tcPr>
          <w:p w:rsidR="001C16F2" w:rsidRPr="002C6B7B" w:rsidRDefault="001C16F2" w:rsidP="001C16F2">
            <w:pPr>
              <w:widowControl/>
              <w:spacing w:line="30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2C6B7B">
              <w:rPr>
                <w:rFonts w:ascii="Meiryo UI" w:eastAsia="Meiryo UI" w:hAnsi="Meiryo UI" w:cs="Arial" w:hint="eastAsia"/>
                <w:color w:val="000000" w:themeColor="dark1"/>
                <w:kern w:val="24"/>
                <w:sz w:val="18"/>
                <w:szCs w:val="18"/>
              </w:rPr>
              <w:t>大阪で働く外国人労働者数</w:t>
            </w:r>
          </w:p>
        </w:tc>
        <w:tc>
          <w:tcPr>
            <w:tcW w:w="17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16F2" w:rsidRPr="00DE6219" w:rsidRDefault="001C16F2" w:rsidP="001C16F2">
            <w:pPr>
              <w:widowControl/>
              <w:spacing w:line="30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E6219">
              <w:rPr>
                <w:rFonts w:ascii="Meiryo UI" w:eastAsia="Meiryo UI" w:hAnsi="Meiryo UI" w:cs="Arial" w:hint="eastAsia"/>
                <w:color w:val="000000" w:themeColor="dark1"/>
                <w:kern w:val="24"/>
                <w:sz w:val="18"/>
                <w:szCs w:val="18"/>
              </w:rPr>
              <w:t>61,000人</w:t>
            </w:r>
          </w:p>
        </w:tc>
        <w:tc>
          <w:tcPr>
            <w:tcW w:w="29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16F2" w:rsidRPr="00DE6219" w:rsidRDefault="001C16F2" w:rsidP="001C16F2">
            <w:pPr>
              <w:widowControl/>
              <w:spacing w:line="30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E6219">
              <w:rPr>
                <w:rFonts w:ascii="Meiryo UI" w:eastAsia="Meiryo UI" w:hAnsi="Meiryo UI" w:cs="Arial" w:hint="eastAsia"/>
                <w:color w:val="000000" w:themeColor="dark1"/>
                <w:kern w:val="24"/>
                <w:sz w:val="18"/>
                <w:szCs w:val="18"/>
              </w:rPr>
              <w:t>〔2019.10時点〕　105,379人</w:t>
            </w:r>
          </w:p>
        </w:tc>
      </w:tr>
    </w:tbl>
    <w:p w:rsidR="001C051A" w:rsidRPr="001C051A" w:rsidRDefault="001C051A">
      <w:r>
        <w:rPr>
          <w:rFonts w:hint="eastAsia"/>
        </w:rPr>
        <w:t xml:space="preserve">　　</w:t>
      </w:r>
    </w:p>
    <w:p w:rsidR="001C051A" w:rsidRDefault="001C051A"/>
    <w:p w:rsidR="001C051A" w:rsidRDefault="001C051A"/>
    <w:p w:rsidR="001C051A" w:rsidRDefault="001C051A"/>
    <w:p w:rsidR="001C051A" w:rsidRDefault="001C051A"/>
    <w:p w:rsidR="001C051A" w:rsidRDefault="001C051A"/>
    <w:p w:rsidR="001C051A" w:rsidRDefault="001C051A"/>
    <w:p w:rsidR="001C051A" w:rsidRDefault="001C051A"/>
    <w:p w:rsidR="001C051A" w:rsidRDefault="001C051A"/>
    <w:p w:rsidR="001C051A" w:rsidRDefault="001C051A"/>
    <w:p w:rsidR="001C051A" w:rsidRDefault="001C051A"/>
    <w:p w:rsidR="001C051A" w:rsidRDefault="001C051A"/>
    <w:p w:rsidR="001C051A" w:rsidRDefault="001C051A"/>
    <w:p w:rsidR="001C051A" w:rsidRDefault="001C051A"/>
    <w:p w:rsidR="001C051A" w:rsidRDefault="001C051A"/>
    <w:p w:rsidR="001C051A" w:rsidRDefault="001C051A"/>
    <w:p w:rsidR="001C051A" w:rsidRDefault="001C051A"/>
    <w:p w:rsidR="00F8504F" w:rsidRDefault="00F8504F">
      <w:r>
        <w:rPr>
          <w:rFonts w:hint="eastAsia"/>
        </w:rPr>
        <w:t xml:space="preserve">　　　</w:t>
      </w:r>
    </w:p>
    <w:p w:rsidR="00F8504F" w:rsidRDefault="00F8504F"/>
    <w:p w:rsidR="00F8504F" w:rsidRDefault="00F8504F"/>
    <w:p w:rsidR="00A56AB5" w:rsidRDefault="002101E9" w:rsidP="001C16F2">
      <w:pPr>
        <w:rPr>
          <w:rFonts w:ascii="Meiryo UI" w:eastAsia="Meiryo UI" w:hAnsi="Meiryo UI"/>
        </w:rPr>
      </w:pPr>
      <w:r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-100329</wp:posOffset>
                </wp:positionH>
                <wp:positionV relativeFrom="paragraph">
                  <wp:posOffset>182880</wp:posOffset>
                </wp:positionV>
                <wp:extent cx="6781800" cy="421005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4210050"/>
                        </a:xfrm>
                        <a:prstGeom prst="rect">
                          <a:avLst/>
                        </a:prstGeom>
                        <a:noFill/>
                        <a:ln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359BBD" id="正方形/長方形 3" o:spid="_x0000_s1026" style="position:absolute;left:0;text-align:left;margin-left:-7.9pt;margin-top:14.4pt;width:534pt;height:33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" filled="f" strokecolor="#70ad47 [3209]" strokeweight="1pt">
                <v:stroke dashstyle="1 1"/>
              </v:rect>
            </w:pict>
          </mc:Fallback>
        </mc:AlternateContent>
      </w:r>
    </w:p>
    <w:p w:rsidR="00C97A03" w:rsidRPr="00C97A03" w:rsidRDefault="00C97A03" w:rsidP="001C16F2">
      <w:pPr>
        <w:rPr>
          <w:rFonts w:ascii="Meiryo UI" w:eastAsia="Meiryo UI" w:hAnsi="Meiryo UI"/>
        </w:rPr>
      </w:pPr>
      <w:r w:rsidRPr="00C97A03">
        <w:rPr>
          <w:rFonts w:ascii="Meiryo UI" w:eastAsia="Meiryo UI" w:hAnsi="Meiryo UI" w:hint="eastAsia"/>
        </w:rPr>
        <w:t>【留意事項】</w:t>
      </w:r>
      <w:r w:rsidR="00F8504F" w:rsidRPr="00C97A03">
        <w:rPr>
          <w:rFonts w:ascii="Meiryo UI" w:eastAsia="Meiryo UI" w:hAnsi="Meiryo UI" w:hint="eastAsia"/>
        </w:rPr>
        <w:t xml:space="preserve">　</w:t>
      </w:r>
    </w:p>
    <w:p w:rsidR="00C97A03" w:rsidRDefault="005252B2" w:rsidP="001C16F2">
      <w:pPr>
        <w:rPr>
          <w:rFonts w:ascii="Meiryo UI" w:eastAsia="Meiryo UI" w:hAnsi="Meiryo UI"/>
        </w:rPr>
      </w:pPr>
      <w:r>
        <w:rPr>
          <w:rFonts w:hint="eastAsia"/>
        </w:rPr>
        <w:t xml:space="preserve">　　　</w:t>
      </w:r>
      <w:r w:rsidR="00DE6219" w:rsidRPr="00F8504F">
        <w:rPr>
          <w:rFonts w:ascii="Meiryo UI" w:eastAsia="Meiryo UI" w:hAnsi="Meiryo UI" w:hint="eastAsia"/>
        </w:rPr>
        <w:t>※</w:t>
      </w:r>
      <w:r w:rsidR="00F8504F">
        <w:rPr>
          <w:rFonts w:ascii="Meiryo UI" w:eastAsia="Meiryo UI" w:hAnsi="Meiryo UI" w:hint="eastAsia"/>
        </w:rPr>
        <w:t xml:space="preserve">１　</w:t>
      </w:r>
      <w:r w:rsidR="00C97A03">
        <w:rPr>
          <w:rFonts w:ascii="Meiryo UI" w:eastAsia="Meiryo UI" w:hAnsi="Meiryo UI" w:hint="eastAsia"/>
        </w:rPr>
        <w:t>来阪外国人旅行者数</w:t>
      </w:r>
    </w:p>
    <w:p w:rsidR="005252B2" w:rsidRDefault="00C97A03" w:rsidP="005252B2">
      <w:pPr>
        <w:ind w:firstLineChars="400" w:firstLine="84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現在は、</w:t>
      </w:r>
      <w:r w:rsidRPr="005252B2">
        <w:rPr>
          <w:rFonts w:ascii="Meiryo UI" w:eastAsia="Meiryo UI" w:hAnsi="Meiryo UI" w:hint="eastAsia"/>
          <w:u w:val="single"/>
        </w:rPr>
        <w:t>訪日外客数（JNTO）×訪問率（訪日外国人消費動向調査）</w:t>
      </w:r>
      <w:r>
        <w:rPr>
          <w:rFonts w:ascii="Meiryo UI" w:eastAsia="Meiryo UI" w:hAnsi="Meiryo UI" w:hint="eastAsia"/>
        </w:rPr>
        <w:t>で積算</w:t>
      </w:r>
      <w:r w:rsidR="005252B2">
        <w:rPr>
          <w:rFonts w:ascii="Meiryo UI" w:eastAsia="Meiryo UI" w:hAnsi="Meiryo UI" w:hint="eastAsia"/>
        </w:rPr>
        <w:t>。</w:t>
      </w:r>
    </w:p>
    <w:p w:rsidR="003F2F53" w:rsidRPr="00132660" w:rsidRDefault="00C97A03" w:rsidP="005252B2">
      <w:pPr>
        <w:ind w:firstLineChars="400" w:firstLine="840"/>
        <w:rPr>
          <w:rFonts w:ascii="Meiryo UI" w:eastAsia="Meiryo UI" w:hAnsi="Meiryo UI"/>
          <w:color w:val="000000" w:themeColor="text1"/>
        </w:rPr>
      </w:pPr>
      <w:r w:rsidRPr="00132660">
        <w:rPr>
          <w:rFonts w:ascii="Meiryo UI" w:eastAsia="Meiryo UI" w:hAnsi="Meiryo UI" w:hint="eastAsia"/>
          <w:color w:val="000000" w:themeColor="text1"/>
        </w:rPr>
        <w:t>2018年より観光庁において、全国</w:t>
      </w:r>
      <w:r w:rsidR="00A56AB5" w:rsidRPr="00132660">
        <w:rPr>
          <w:rFonts w:ascii="Meiryo UI" w:eastAsia="Meiryo UI" w:hAnsi="Meiryo UI" w:hint="eastAsia"/>
          <w:color w:val="000000" w:themeColor="text1"/>
        </w:rPr>
        <w:t>値</w:t>
      </w:r>
      <w:r w:rsidRPr="00132660">
        <w:rPr>
          <w:rFonts w:ascii="Meiryo UI" w:eastAsia="Meiryo UI" w:hAnsi="Meiryo UI" w:hint="eastAsia"/>
          <w:color w:val="000000" w:themeColor="text1"/>
        </w:rPr>
        <w:t>との整合性</w:t>
      </w:r>
      <w:r w:rsidR="003F2F53" w:rsidRPr="00132660">
        <w:rPr>
          <w:rFonts w:ascii="Meiryo UI" w:eastAsia="Meiryo UI" w:hAnsi="Meiryo UI" w:hint="eastAsia"/>
          <w:color w:val="000000" w:themeColor="text1"/>
        </w:rPr>
        <w:t>を持ち</w:t>
      </w:r>
      <w:r w:rsidRPr="00132660">
        <w:rPr>
          <w:rFonts w:ascii="Meiryo UI" w:eastAsia="Meiryo UI" w:hAnsi="Meiryo UI" w:hint="eastAsia"/>
          <w:color w:val="000000" w:themeColor="text1"/>
        </w:rPr>
        <w:t>地域間比較が可能な「地域観光統計</w:t>
      </w:r>
      <w:r w:rsidR="00A56AB5" w:rsidRPr="00132660">
        <w:rPr>
          <w:rFonts w:ascii="Meiryo UI" w:eastAsia="Meiryo UI" w:hAnsi="Meiryo UI" w:hint="eastAsia"/>
          <w:color w:val="000000" w:themeColor="text1"/>
        </w:rPr>
        <w:t>（※４）</w:t>
      </w:r>
      <w:r w:rsidRPr="00132660">
        <w:rPr>
          <w:rFonts w:ascii="Meiryo UI" w:eastAsia="Meiryo UI" w:hAnsi="Meiryo UI" w:hint="eastAsia"/>
          <w:color w:val="000000" w:themeColor="text1"/>
        </w:rPr>
        <w:t>」</w:t>
      </w:r>
      <w:r w:rsidR="003F2F53" w:rsidRPr="00132660">
        <w:rPr>
          <w:rFonts w:ascii="Meiryo UI" w:eastAsia="Meiryo UI" w:hAnsi="Meiryo UI" w:hint="eastAsia"/>
          <w:color w:val="000000" w:themeColor="text1"/>
        </w:rPr>
        <w:t>において</w:t>
      </w:r>
    </w:p>
    <w:p w:rsidR="00C97A03" w:rsidRPr="00132660" w:rsidRDefault="006439C4" w:rsidP="005252B2">
      <w:pPr>
        <w:ind w:firstLineChars="400" w:firstLine="840"/>
        <w:rPr>
          <w:rFonts w:ascii="Meiryo UI" w:eastAsia="Meiryo UI" w:hAnsi="Meiryo UI"/>
          <w:color w:val="000000" w:themeColor="text1"/>
        </w:rPr>
      </w:pPr>
      <w:r w:rsidRPr="00132660">
        <w:rPr>
          <w:rFonts w:ascii="Meiryo UI" w:eastAsia="Meiryo UI" w:hAnsi="Meiryo UI" w:hint="eastAsia"/>
          <w:color w:val="000000" w:themeColor="text1"/>
        </w:rPr>
        <w:lastRenderedPageBreak/>
        <w:t>訪日外国人</w:t>
      </w:r>
      <w:r w:rsidR="003F2F53" w:rsidRPr="00132660">
        <w:rPr>
          <w:rFonts w:ascii="Meiryo UI" w:eastAsia="Meiryo UI" w:hAnsi="Meiryo UI" w:hint="eastAsia"/>
          <w:color w:val="000000" w:themeColor="text1"/>
        </w:rPr>
        <w:t>都道府県別訪問者数</w:t>
      </w:r>
      <w:r w:rsidR="00C97A03" w:rsidRPr="00132660">
        <w:rPr>
          <w:rFonts w:ascii="Meiryo UI" w:eastAsia="Meiryo UI" w:hAnsi="Meiryo UI" w:hint="eastAsia"/>
          <w:color w:val="000000" w:themeColor="text1"/>
        </w:rPr>
        <w:t>を公表。</w:t>
      </w:r>
    </w:p>
    <w:p w:rsidR="00C97A03" w:rsidRPr="00132660" w:rsidRDefault="00C97A03" w:rsidP="005252B2">
      <w:pPr>
        <w:ind w:firstLineChars="400" w:firstLine="840"/>
        <w:rPr>
          <w:rFonts w:ascii="Meiryo UI" w:eastAsia="Meiryo UI" w:hAnsi="Meiryo UI"/>
          <w:color w:val="000000" w:themeColor="text1"/>
        </w:rPr>
      </w:pPr>
      <w:r w:rsidRPr="00132660">
        <w:rPr>
          <w:rFonts w:ascii="Meiryo UI" w:eastAsia="Meiryo UI" w:hAnsi="Meiryo UI" w:hint="eastAsia"/>
          <w:color w:val="000000" w:themeColor="text1"/>
        </w:rPr>
        <w:t>＜地域観光統計における</w:t>
      </w:r>
      <w:r w:rsidR="006439C4" w:rsidRPr="00132660">
        <w:rPr>
          <w:rFonts w:ascii="Meiryo UI" w:eastAsia="Meiryo UI" w:hAnsi="Meiryo UI" w:hint="eastAsia"/>
          <w:color w:val="000000" w:themeColor="text1"/>
        </w:rPr>
        <w:t>訪日外国人</w:t>
      </w:r>
      <w:r w:rsidRPr="00132660">
        <w:rPr>
          <w:rFonts w:ascii="Meiryo UI" w:eastAsia="Meiryo UI" w:hAnsi="Meiryo UI" w:hint="eastAsia"/>
          <w:color w:val="000000" w:themeColor="text1"/>
        </w:rPr>
        <w:t>都道府県別訪問者数の算出方法＞</w:t>
      </w:r>
    </w:p>
    <w:p w:rsidR="005252B2" w:rsidRPr="00132660" w:rsidRDefault="00C97A03" w:rsidP="005252B2">
      <w:pPr>
        <w:ind w:firstLineChars="400" w:firstLine="840"/>
        <w:rPr>
          <w:rFonts w:ascii="Meiryo UI" w:eastAsia="Meiryo UI" w:hAnsi="Meiryo UI"/>
          <w:color w:val="000000" w:themeColor="text1"/>
        </w:rPr>
      </w:pPr>
      <w:r w:rsidRPr="00132660">
        <w:rPr>
          <w:rFonts w:ascii="Meiryo UI" w:eastAsia="Meiryo UI" w:hAnsi="Meiryo UI" w:hint="eastAsia"/>
          <w:color w:val="000000" w:themeColor="text1"/>
        </w:rPr>
        <w:t>（訪日外客数－船舶観光上陸許可を得た訪日外国人（いわゆるクルーズ客））×訪問率</w:t>
      </w:r>
    </w:p>
    <w:p w:rsidR="00C97A03" w:rsidRPr="00132660" w:rsidRDefault="006439C4" w:rsidP="005252B2">
      <w:pPr>
        <w:ind w:firstLineChars="500" w:firstLine="1050"/>
        <w:rPr>
          <w:rFonts w:ascii="Meiryo UI" w:eastAsia="Meiryo UI" w:hAnsi="Meiryo UI"/>
          <w:color w:val="000000" w:themeColor="text1"/>
        </w:rPr>
      </w:pPr>
      <w:r w:rsidRPr="00132660">
        <w:rPr>
          <w:rFonts w:ascii="Meiryo UI" w:eastAsia="Meiryo UI" w:hAnsi="Meiryo UI" w:hint="eastAsia"/>
          <w:color w:val="000000" w:themeColor="text1"/>
        </w:rPr>
        <w:t>訪日</w:t>
      </w:r>
      <w:r w:rsidR="00C97A03" w:rsidRPr="00132660">
        <w:rPr>
          <w:rFonts w:ascii="Meiryo UI" w:eastAsia="Meiryo UI" w:hAnsi="Meiryo UI" w:hint="eastAsia"/>
          <w:color w:val="000000" w:themeColor="text1"/>
        </w:rPr>
        <w:t>外国人訪問者数〔大阪〕　　　〔2019〕1152.5万人</w:t>
      </w:r>
    </w:p>
    <w:p w:rsidR="00C97A03" w:rsidRPr="00132660" w:rsidRDefault="00C97A03" w:rsidP="001C16F2">
      <w:pPr>
        <w:rPr>
          <w:rFonts w:ascii="Meiryo UI" w:eastAsia="Meiryo UI" w:hAnsi="Meiryo UI"/>
          <w:color w:val="000000" w:themeColor="text1"/>
        </w:rPr>
      </w:pPr>
      <w:r w:rsidRPr="00132660">
        <w:rPr>
          <w:rFonts w:ascii="Meiryo UI" w:eastAsia="Meiryo UI" w:hAnsi="Meiryo UI" w:hint="eastAsia"/>
          <w:color w:val="000000" w:themeColor="text1"/>
        </w:rPr>
        <w:t xml:space="preserve">　　　　　　</w:t>
      </w:r>
    </w:p>
    <w:p w:rsidR="005252B2" w:rsidRPr="00132660" w:rsidRDefault="005252B2">
      <w:pPr>
        <w:rPr>
          <w:rFonts w:ascii="Meiryo UI" w:eastAsia="Meiryo UI" w:hAnsi="Meiryo UI"/>
          <w:color w:val="000000" w:themeColor="text1"/>
        </w:rPr>
      </w:pPr>
      <w:r w:rsidRPr="00132660">
        <w:rPr>
          <w:rFonts w:ascii="Meiryo UI" w:eastAsia="Meiryo UI" w:hAnsi="Meiryo UI" w:hint="eastAsia"/>
          <w:color w:val="000000" w:themeColor="text1"/>
        </w:rPr>
        <w:t xml:space="preserve">　　　　</w:t>
      </w:r>
      <w:r w:rsidR="003214DA" w:rsidRPr="00132660">
        <w:rPr>
          <w:rFonts w:ascii="Meiryo UI" w:eastAsia="Meiryo UI" w:hAnsi="Meiryo UI" w:hint="eastAsia"/>
          <w:color w:val="000000" w:themeColor="text1"/>
        </w:rPr>
        <w:t xml:space="preserve">※２　</w:t>
      </w:r>
      <w:r w:rsidRPr="00132660">
        <w:rPr>
          <w:rFonts w:ascii="Meiryo UI" w:eastAsia="Meiryo UI" w:hAnsi="Meiryo UI" w:hint="eastAsia"/>
          <w:color w:val="000000" w:themeColor="text1"/>
        </w:rPr>
        <w:t>来阪外国人旅行消費額</w:t>
      </w:r>
    </w:p>
    <w:p w:rsidR="005252B2" w:rsidRPr="00132660" w:rsidRDefault="005252B2" w:rsidP="006439C4">
      <w:pPr>
        <w:ind w:leftChars="350" w:left="735"/>
        <w:rPr>
          <w:rFonts w:ascii="Meiryo UI" w:eastAsia="Meiryo UI" w:hAnsi="Meiryo UI"/>
          <w:color w:val="000000" w:themeColor="text1"/>
        </w:rPr>
      </w:pPr>
      <w:r w:rsidRPr="00132660">
        <w:rPr>
          <w:rFonts w:ascii="Meiryo UI" w:eastAsia="Meiryo UI" w:hAnsi="Meiryo UI" w:hint="eastAsia"/>
          <w:color w:val="000000" w:themeColor="text1"/>
        </w:rPr>
        <w:t>現在は、</w:t>
      </w:r>
      <w:r w:rsidRPr="00132660">
        <w:rPr>
          <w:rFonts w:ascii="Meiryo UI" w:eastAsia="Meiryo UI" w:hAnsi="Meiryo UI" w:hint="eastAsia"/>
          <w:color w:val="000000" w:themeColor="text1"/>
          <w:u w:val="single"/>
        </w:rPr>
        <w:t>来阪インバウンド</w:t>
      </w:r>
      <w:r w:rsidR="006439C4" w:rsidRPr="00132660">
        <w:rPr>
          <w:rFonts w:ascii="Meiryo UI" w:eastAsia="Meiryo UI" w:hAnsi="Meiryo UI" w:hint="eastAsia"/>
          <w:color w:val="000000" w:themeColor="text1"/>
          <w:u w:val="single"/>
        </w:rPr>
        <w:t>消費額</w:t>
      </w:r>
      <w:r w:rsidRPr="00132660">
        <w:rPr>
          <w:rFonts w:ascii="Meiryo UI" w:eastAsia="Meiryo UI" w:hAnsi="Meiryo UI" w:hint="eastAsia"/>
          <w:color w:val="000000" w:themeColor="text1"/>
          <w:u w:val="single"/>
        </w:rPr>
        <w:t>調査による</w:t>
      </w:r>
      <w:r w:rsidR="006439C4" w:rsidRPr="00132660">
        <w:rPr>
          <w:rFonts w:ascii="Meiryo UI" w:eastAsia="Meiryo UI" w:hAnsi="Meiryo UI" w:hint="eastAsia"/>
          <w:color w:val="000000" w:themeColor="text1"/>
          <w:u w:val="single"/>
        </w:rPr>
        <w:t>来阪外国人</w:t>
      </w:r>
      <w:r w:rsidRPr="00132660">
        <w:rPr>
          <w:rFonts w:ascii="Meiryo UI" w:eastAsia="Meiryo UI" w:hAnsi="Meiryo UI" w:hint="eastAsia"/>
          <w:color w:val="000000" w:themeColor="text1"/>
          <w:u w:val="single"/>
        </w:rPr>
        <w:t>一人当たり</w:t>
      </w:r>
      <w:r w:rsidR="006439C4" w:rsidRPr="00132660">
        <w:rPr>
          <w:rFonts w:ascii="Meiryo UI" w:eastAsia="Meiryo UI" w:hAnsi="Meiryo UI" w:hint="eastAsia"/>
          <w:color w:val="000000" w:themeColor="text1"/>
          <w:u w:val="single"/>
        </w:rPr>
        <w:t>平均支出</w:t>
      </w:r>
      <w:r w:rsidRPr="00132660">
        <w:rPr>
          <w:rFonts w:ascii="Meiryo UI" w:eastAsia="Meiryo UI" w:hAnsi="Meiryo UI" w:hint="eastAsia"/>
          <w:color w:val="000000" w:themeColor="text1"/>
          <w:u w:val="single"/>
        </w:rPr>
        <w:t>額×来阪外国人旅行者数(※1)</w:t>
      </w:r>
      <w:r w:rsidR="006439C4" w:rsidRPr="00132660">
        <w:rPr>
          <w:rFonts w:ascii="Meiryo UI" w:eastAsia="Meiryo UI" w:hAnsi="Meiryo UI"/>
          <w:color w:val="000000" w:themeColor="text1"/>
        </w:rPr>
        <w:t xml:space="preserve"> </w:t>
      </w:r>
      <w:r w:rsidR="006439C4" w:rsidRPr="00132660">
        <w:rPr>
          <w:rFonts w:ascii="Meiryo UI" w:eastAsia="Meiryo UI" w:hAnsi="Meiryo UI"/>
          <w:color w:val="000000" w:themeColor="text1"/>
        </w:rPr>
        <w:br/>
      </w:r>
      <w:r w:rsidR="006439C4" w:rsidRPr="00132660">
        <w:rPr>
          <w:rFonts w:ascii="Meiryo UI" w:eastAsia="Meiryo UI" w:hAnsi="Meiryo UI" w:hint="eastAsia"/>
          <w:color w:val="000000" w:themeColor="text1"/>
        </w:rPr>
        <w:t>で</w:t>
      </w:r>
      <w:r w:rsidRPr="00132660">
        <w:rPr>
          <w:rFonts w:ascii="Meiryo UI" w:eastAsia="Meiryo UI" w:hAnsi="Meiryo UI" w:hint="eastAsia"/>
          <w:color w:val="000000" w:themeColor="text1"/>
        </w:rPr>
        <w:t xml:space="preserve">積算。　　　　　　　　　　　　</w:t>
      </w:r>
    </w:p>
    <w:p w:rsidR="005252B2" w:rsidRPr="00132660" w:rsidRDefault="005252B2">
      <w:pPr>
        <w:rPr>
          <w:rFonts w:ascii="Meiryo UI" w:eastAsia="Meiryo UI" w:hAnsi="Meiryo UI"/>
          <w:color w:val="000000" w:themeColor="text1"/>
        </w:rPr>
      </w:pPr>
      <w:r w:rsidRPr="00132660">
        <w:rPr>
          <w:rFonts w:ascii="Meiryo UI" w:eastAsia="Meiryo UI" w:hAnsi="Meiryo UI" w:hint="eastAsia"/>
          <w:color w:val="000000" w:themeColor="text1"/>
        </w:rPr>
        <w:t xml:space="preserve">　　　　　上記同様、地域観光統計において、</w:t>
      </w:r>
      <w:r w:rsidR="006439C4" w:rsidRPr="00132660">
        <w:rPr>
          <w:rFonts w:ascii="Meiryo UI" w:eastAsia="Meiryo UI" w:hAnsi="Meiryo UI" w:hint="eastAsia"/>
          <w:color w:val="000000" w:themeColor="text1"/>
        </w:rPr>
        <w:t>訪日外国人</w:t>
      </w:r>
      <w:r w:rsidRPr="00132660">
        <w:rPr>
          <w:rFonts w:ascii="Meiryo UI" w:eastAsia="Meiryo UI" w:hAnsi="Meiryo UI" w:hint="eastAsia"/>
          <w:color w:val="000000" w:themeColor="text1"/>
        </w:rPr>
        <w:t>都道府県別消費単価を公表。</w:t>
      </w:r>
    </w:p>
    <w:p w:rsidR="005252B2" w:rsidRPr="00132660" w:rsidRDefault="005252B2" w:rsidP="005252B2">
      <w:pPr>
        <w:ind w:firstLineChars="300" w:firstLine="630"/>
        <w:rPr>
          <w:rFonts w:ascii="Meiryo UI" w:eastAsia="Meiryo UI" w:hAnsi="Meiryo UI"/>
          <w:color w:val="000000" w:themeColor="text1"/>
        </w:rPr>
      </w:pPr>
      <w:r w:rsidRPr="00132660">
        <w:rPr>
          <w:rFonts w:ascii="Meiryo UI" w:eastAsia="Meiryo UI" w:hAnsi="Meiryo UI" w:hint="eastAsia"/>
          <w:color w:val="000000" w:themeColor="text1"/>
        </w:rPr>
        <w:t>＜地域観光統計による推計＞</w:t>
      </w:r>
    </w:p>
    <w:p w:rsidR="005252B2" w:rsidRDefault="005252B2" w:rsidP="005252B2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lastRenderedPageBreak/>
        <w:t xml:space="preserve">　　　　　　　</w:t>
      </w:r>
      <w:r w:rsidR="00B945A5" w:rsidRPr="00B945A5">
        <w:rPr>
          <w:rFonts w:ascii="Meiryo UI" w:eastAsia="Meiryo UI" w:hAnsi="Meiryo UI" w:hint="eastAsia"/>
          <w:kern w:val="0"/>
        </w:rPr>
        <w:t>訪日外国人旅行消費額〔</w:t>
      </w:r>
      <w:r w:rsidRPr="006439C4">
        <w:rPr>
          <w:rFonts w:ascii="Meiryo UI" w:eastAsia="Meiryo UI" w:hAnsi="Meiryo UI" w:hint="eastAsia"/>
        </w:rPr>
        <w:t>大阪〕　　〔2019〕8,413億円（1152.5万人×7.3万円）</w:t>
      </w:r>
    </w:p>
    <w:p w:rsidR="005252B2" w:rsidRPr="005252B2" w:rsidRDefault="005252B2">
      <w:pPr>
        <w:rPr>
          <w:rFonts w:ascii="Meiryo UI" w:eastAsia="Meiryo UI" w:hAnsi="Meiryo UI"/>
        </w:rPr>
      </w:pPr>
    </w:p>
    <w:p w:rsidR="00F8504F" w:rsidRDefault="00A56AB5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　　</w:t>
      </w:r>
      <w:r w:rsidR="00F8504F" w:rsidRPr="00F8504F">
        <w:rPr>
          <w:rFonts w:ascii="Meiryo UI" w:eastAsia="Meiryo UI" w:hAnsi="Meiryo UI" w:hint="eastAsia"/>
        </w:rPr>
        <w:t>※</w:t>
      </w:r>
      <w:r w:rsidR="003214DA">
        <w:rPr>
          <w:rFonts w:ascii="Meiryo UI" w:eastAsia="Meiryo UI" w:hAnsi="Meiryo UI" w:hint="eastAsia"/>
        </w:rPr>
        <w:t>３</w:t>
      </w:r>
      <w:r w:rsidR="00F8504F" w:rsidRPr="00F8504F">
        <w:rPr>
          <w:rFonts w:ascii="Meiryo UI" w:eastAsia="Meiryo UI" w:hAnsi="Meiryo UI" w:hint="eastAsia"/>
        </w:rPr>
        <w:t xml:space="preserve">　</w:t>
      </w:r>
      <w:r w:rsidR="00F8504F">
        <w:rPr>
          <w:rFonts w:ascii="Meiryo UI" w:eastAsia="Meiryo UI" w:hAnsi="Meiryo UI" w:hint="eastAsia"/>
        </w:rPr>
        <w:t>2020年</w:t>
      </w:r>
      <w:r w:rsidR="00F33869">
        <w:rPr>
          <w:rFonts w:ascii="Meiryo UI" w:eastAsia="Meiryo UI" w:hAnsi="Meiryo UI" w:hint="eastAsia"/>
        </w:rPr>
        <w:t>度</w:t>
      </w:r>
      <w:r w:rsidR="00F8504F">
        <w:rPr>
          <w:rFonts w:ascii="Meiryo UI" w:eastAsia="Meiryo UI" w:hAnsi="Meiryo UI" w:hint="eastAsia"/>
        </w:rPr>
        <w:t>で調査</w:t>
      </w:r>
      <w:r w:rsidR="00C87EAF">
        <w:rPr>
          <w:rFonts w:ascii="Meiryo UI" w:eastAsia="Meiryo UI" w:hAnsi="Meiryo UI" w:hint="eastAsia"/>
        </w:rPr>
        <w:t>終了</w:t>
      </w:r>
    </w:p>
    <w:p w:rsidR="002101E9" w:rsidRPr="00F8504F" w:rsidRDefault="002101E9"/>
    <w:p w:rsidR="001C051A" w:rsidRPr="001C051A" w:rsidRDefault="00A56AB5" w:rsidP="001C051A">
      <w:pPr>
        <w:spacing w:line="400" w:lineRule="exact"/>
        <w:rPr>
          <w:rFonts w:ascii="Meiryo UI" w:eastAsia="Meiryo UI" w:hAnsi="Meiryo UI"/>
          <w:szCs w:val="21"/>
        </w:rPr>
      </w:pPr>
      <w:r w:rsidRPr="004463F9">
        <w:rPr>
          <w:rFonts w:ascii="Meiryo UI" w:eastAsia="Meiryo UI" w:hAnsi="Meiryo UI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7A80289" wp14:editId="03764041">
                <wp:simplePos x="0" y="0"/>
                <wp:positionH relativeFrom="margin">
                  <wp:posOffset>12834620</wp:posOffset>
                </wp:positionH>
                <wp:positionV relativeFrom="paragraph">
                  <wp:posOffset>-102870</wp:posOffset>
                </wp:positionV>
                <wp:extent cx="933450" cy="266700"/>
                <wp:effectExtent l="0" t="0" r="19050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480D" w:rsidRPr="002101E9" w:rsidRDefault="0089480D" w:rsidP="002101E9">
                            <w:pPr>
                              <w:spacing w:beforeLines="-20" w:before="65464" w:beforeAutospacing="1" w:afterLines="-20" w:after="65464" w:afterAutospacing="1" w:line="300" w:lineRule="exact"/>
                              <w:jc w:val="center"/>
                              <w:rPr>
                                <w:sz w:val="24"/>
                                <w:szCs w:val="28"/>
                              </w:rPr>
                            </w:pPr>
                            <w:r w:rsidRPr="002101E9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資料</w:t>
                            </w:r>
                            <w:r w:rsidRPr="002101E9">
                              <w:rPr>
                                <w:sz w:val="24"/>
                                <w:szCs w:val="28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A8028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010.6pt;margin-top:-8.1pt;width:73.5pt;height:2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" strokecolor="black [3213]">
                <v:textbox>
                  <w:txbxContent>
                    <w:p w:rsidR="0089480D" w:rsidRPr="002101E9" w:rsidRDefault="0089480D" w:rsidP="002101E9">
                      <w:pPr>
                        <w:spacing w:beforeLines="-20" w:before="65464" w:beforeAutospacing="1" w:afterLines="-20" w:after="65464" w:afterAutospacing="1" w:line="300" w:lineRule="exact"/>
                        <w:jc w:val="center"/>
                        <w:rPr>
                          <w:sz w:val="24"/>
                          <w:szCs w:val="28"/>
                        </w:rPr>
                      </w:pPr>
                      <w:r w:rsidRPr="002101E9">
                        <w:rPr>
                          <w:rFonts w:hint="eastAsia"/>
                          <w:sz w:val="24"/>
                          <w:szCs w:val="28"/>
                        </w:rPr>
                        <w:t>資料</w:t>
                      </w:r>
                      <w:r w:rsidRPr="002101E9">
                        <w:rPr>
                          <w:sz w:val="24"/>
                          <w:szCs w:val="28"/>
                        </w:rPr>
                        <w:t>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C051A">
        <w:rPr>
          <w:rFonts w:ascii="Meiryo UI" w:eastAsia="Meiryo UI" w:hAnsi="Meiryo UI" w:hint="eastAsia"/>
          <w:szCs w:val="21"/>
        </w:rPr>
        <w:t>◇</w:t>
      </w:r>
      <w:r w:rsidR="001C051A" w:rsidRPr="001C051A">
        <w:rPr>
          <w:rFonts w:ascii="Meiryo UI" w:eastAsia="Meiryo UI" w:hAnsi="Meiryo UI" w:hint="eastAsia"/>
          <w:szCs w:val="21"/>
        </w:rPr>
        <w:t>国内旅行の推進／質への転換をはかる指標（例）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7371"/>
        <w:gridCol w:w="2268"/>
      </w:tblGrid>
      <w:tr w:rsidR="001C051A" w:rsidRPr="001C051A" w:rsidTr="00F67549">
        <w:tc>
          <w:tcPr>
            <w:tcW w:w="7371" w:type="dxa"/>
            <w:vAlign w:val="center"/>
          </w:tcPr>
          <w:p w:rsidR="001C051A" w:rsidRPr="001C051A" w:rsidRDefault="001C051A" w:rsidP="00F67549">
            <w:pPr>
              <w:spacing w:line="4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1C051A">
              <w:rPr>
                <w:rFonts w:ascii="Meiryo UI" w:eastAsia="Meiryo UI" w:hAnsi="Meiryo UI" w:hint="eastAsia"/>
                <w:szCs w:val="21"/>
              </w:rPr>
              <w:t>指標（出典）</w:t>
            </w:r>
          </w:p>
        </w:tc>
        <w:tc>
          <w:tcPr>
            <w:tcW w:w="2268" w:type="dxa"/>
            <w:vAlign w:val="center"/>
          </w:tcPr>
          <w:p w:rsidR="001C051A" w:rsidRPr="001C051A" w:rsidRDefault="001C051A" w:rsidP="00F67549">
            <w:pPr>
              <w:spacing w:line="4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1C051A">
              <w:rPr>
                <w:rFonts w:ascii="Meiryo UI" w:eastAsia="Meiryo UI" w:hAnsi="Meiryo UI" w:hint="eastAsia"/>
                <w:szCs w:val="21"/>
              </w:rPr>
              <w:t>参考値</w:t>
            </w:r>
          </w:p>
        </w:tc>
      </w:tr>
      <w:tr w:rsidR="001C051A" w:rsidRPr="001C051A" w:rsidTr="00365304">
        <w:trPr>
          <w:trHeight w:val="397"/>
        </w:trPr>
        <w:tc>
          <w:tcPr>
            <w:tcW w:w="7371" w:type="dxa"/>
            <w:vAlign w:val="center"/>
          </w:tcPr>
          <w:p w:rsidR="00365304" w:rsidRPr="00132660" w:rsidRDefault="006439C4" w:rsidP="00365304">
            <w:pPr>
              <w:spacing w:line="280" w:lineRule="exact"/>
              <w:rPr>
                <w:rFonts w:ascii="Meiryo UI" w:eastAsia="Meiryo UI" w:hAnsi="Meiryo UI"/>
                <w:color w:val="000000" w:themeColor="text1"/>
                <w:sz w:val="18"/>
                <w:szCs w:val="21"/>
              </w:rPr>
            </w:pPr>
            <w:r w:rsidRPr="00132660">
              <w:rPr>
                <w:rFonts w:ascii="Meiryo UI" w:eastAsia="Meiryo UI" w:hAnsi="Meiryo UI" w:hint="eastAsia"/>
                <w:color w:val="000000" w:themeColor="text1"/>
                <w:szCs w:val="21"/>
              </w:rPr>
              <w:t>日本人訪問</w:t>
            </w:r>
            <w:r w:rsidR="001C051A" w:rsidRPr="00132660">
              <w:rPr>
                <w:rFonts w:ascii="Meiryo UI" w:eastAsia="Meiryo UI" w:hAnsi="Meiryo UI" w:hint="eastAsia"/>
                <w:color w:val="000000" w:themeColor="text1"/>
                <w:szCs w:val="21"/>
              </w:rPr>
              <w:t>者数</w:t>
            </w:r>
            <w:r w:rsidRPr="00132660">
              <w:rPr>
                <w:rFonts w:ascii="Meiryo UI" w:eastAsia="Meiryo UI" w:hAnsi="Meiryo UI" w:hint="eastAsia"/>
                <w:color w:val="000000" w:themeColor="text1"/>
                <w:szCs w:val="21"/>
              </w:rPr>
              <w:t>〔大阪〕</w:t>
            </w:r>
            <w:r w:rsidR="00F33869" w:rsidRPr="00132660">
              <w:rPr>
                <w:rFonts w:ascii="Meiryo UI" w:eastAsia="Meiryo UI" w:hAnsi="Meiryo UI" w:hint="eastAsia"/>
                <w:color w:val="000000" w:themeColor="text1"/>
                <w:szCs w:val="21"/>
              </w:rPr>
              <w:t>（※</w:t>
            </w:r>
            <w:r w:rsidR="003214DA" w:rsidRPr="00132660">
              <w:rPr>
                <w:rFonts w:ascii="Meiryo UI" w:eastAsia="Meiryo UI" w:hAnsi="Meiryo UI" w:hint="eastAsia"/>
                <w:color w:val="000000" w:themeColor="text1"/>
                <w:szCs w:val="21"/>
              </w:rPr>
              <w:t>4</w:t>
            </w:r>
            <w:r w:rsidR="003214DA" w:rsidRPr="00132660">
              <w:rPr>
                <w:rFonts w:ascii="Meiryo UI" w:eastAsia="Meiryo UI" w:hAnsi="Meiryo UI"/>
                <w:color w:val="000000" w:themeColor="text1"/>
                <w:szCs w:val="21"/>
              </w:rPr>
              <w:t>）</w:t>
            </w:r>
            <w:r w:rsidRPr="00132660">
              <w:rPr>
                <w:rFonts w:ascii="Meiryo UI" w:eastAsia="Meiryo UI" w:hAnsi="Meiryo UI" w:hint="eastAsia"/>
                <w:color w:val="000000" w:themeColor="text1"/>
                <w:szCs w:val="21"/>
              </w:rPr>
              <w:t xml:space="preserve">　</w:t>
            </w:r>
            <w:r w:rsidR="00365304" w:rsidRPr="00132660">
              <w:rPr>
                <w:rFonts w:ascii="Meiryo UI" w:eastAsia="Meiryo UI" w:hAnsi="Meiryo UI" w:hint="eastAsia"/>
                <w:color w:val="000000" w:themeColor="text1"/>
                <w:sz w:val="20"/>
                <w:szCs w:val="21"/>
              </w:rPr>
              <w:t xml:space="preserve">　</w:t>
            </w:r>
            <w:r w:rsidR="001C051A" w:rsidRPr="00132660">
              <w:rPr>
                <w:rFonts w:ascii="Meiryo UI" w:eastAsia="Meiryo UI" w:hAnsi="Meiryo UI" w:hint="eastAsia"/>
                <w:color w:val="000000" w:themeColor="text1"/>
                <w:sz w:val="18"/>
                <w:szCs w:val="21"/>
              </w:rPr>
              <w:t>「旅行・観光消費動向調査</w:t>
            </w:r>
            <w:r w:rsidR="00C87EAF" w:rsidRPr="00132660">
              <w:rPr>
                <w:rFonts w:ascii="Meiryo UI" w:eastAsia="Meiryo UI" w:hAnsi="Meiryo UI" w:hint="eastAsia"/>
                <w:color w:val="000000" w:themeColor="text1"/>
                <w:sz w:val="18"/>
                <w:szCs w:val="21"/>
              </w:rPr>
              <w:t>(地域観光統計)」(観光</w:t>
            </w:r>
            <w:r w:rsidR="001C051A" w:rsidRPr="00132660">
              <w:rPr>
                <w:rFonts w:ascii="Meiryo UI" w:eastAsia="Meiryo UI" w:hAnsi="Meiryo UI" w:hint="eastAsia"/>
                <w:color w:val="000000" w:themeColor="text1"/>
                <w:sz w:val="18"/>
                <w:szCs w:val="21"/>
              </w:rPr>
              <w:t>庁</w:t>
            </w:r>
            <w:r w:rsidR="00365304" w:rsidRPr="00132660">
              <w:rPr>
                <w:rFonts w:ascii="Meiryo UI" w:eastAsia="Meiryo UI" w:hAnsi="Meiryo UI" w:hint="eastAsia"/>
                <w:color w:val="000000" w:themeColor="text1"/>
                <w:sz w:val="18"/>
                <w:szCs w:val="21"/>
              </w:rPr>
              <w:t xml:space="preserve">)　</w:t>
            </w:r>
          </w:p>
        </w:tc>
        <w:tc>
          <w:tcPr>
            <w:tcW w:w="2268" w:type="dxa"/>
            <w:vAlign w:val="center"/>
          </w:tcPr>
          <w:p w:rsidR="001C051A" w:rsidRPr="001C051A" w:rsidRDefault="001C051A" w:rsidP="00DE6219">
            <w:pPr>
              <w:spacing w:line="400" w:lineRule="exact"/>
              <w:jc w:val="righ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（2019）5,438万人</w:t>
            </w:r>
          </w:p>
        </w:tc>
      </w:tr>
      <w:tr w:rsidR="001C051A" w:rsidRPr="001C051A" w:rsidTr="00365304">
        <w:tc>
          <w:tcPr>
            <w:tcW w:w="7371" w:type="dxa"/>
            <w:vAlign w:val="center"/>
          </w:tcPr>
          <w:p w:rsidR="001C051A" w:rsidRPr="00132660" w:rsidRDefault="001C051A" w:rsidP="00365304">
            <w:pPr>
              <w:spacing w:line="280" w:lineRule="exact"/>
              <w:rPr>
                <w:rFonts w:ascii="Meiryo UI" w:eastAsia="Meiryo UI" w:hAnsi="Meiryo UI"/>
                <w:color w:val="000000" w:themeColor="text1"/>
                <w:szCs w:val="21"/>
              </w:rPr>
            </w:pPr>
            <w:r w:rsidRPr="00132660">
              <w:rPr>
                <w:rFonts w:ascii="Meiryo UI" w:eastAsia="Meiryo UI" w:hAnsi="Meiryo UI" w:hint="eastAsia"/>
                <w:color w:val="000000" w:themeColor="text1"/>
                <w:szCs w:val="21"/>
              </w:rPr>
              <w:t>延べ宿泊者数（内日本人）〔大阪〕</w:t>
            </w:r>
            <w:r w:rsidR="00365304" w:rsidRPr="00132660">
              <w:rPr>
                <w:rFonts w:ascii="Meiryo UI" w:eastAsia="Meiryo UI" w:hAnsi="Meiryo UI" w:hint="eastAsia"/>
                <w:color w:val="000000" w:themeColor="text1"/>
                <w:szCs w:val="21"/>
              </w:rPr>
              <w:t xml:space="preserve">　　</w:t>
            </w:r>
            <w:r w:rsidR="0089480D" w:rsidRPr="00132660">
              <w:rPr>
                <w:rFonts w:ascii="Meiryo UI" w:eastAsia="Meiryo UI" w:hAnsi="Meiryo UI" w:hint="eastAsia"/>
                <w:color w:val="000000" w:themeColor="text1"/>
                <w:szCs w:val="21"/>
              </w:rPr>
              <w:t xml:space="preserve">　</w:t>
            </w:r>
            <w:r w:rsidRPr="00132660">
              <w:rPr>
                <w:rFonts w:ascii="Meiryo UI" w:eastAsia="Meiryo UI" w:hAnsi="Meiryo UI" w:hint="eastAsia"/>
                <w:color w:val="000000" w:themeColor="text1"/>
                <w:szCs w:val="21"/>
              </w:rPr>
              <w:t xml:space="preserve">　　</w:t>
            </w:r>
            <w:r w:rsidR="00DE6219" w:rsidRPr="00132660">
              <w:rPr>
                <w:rFonts w:ascii="Meiryo UI" w:eastAsia="Meiryo UI" w:hAnsi="Meiryo UI" w:hint="eastAsia"/>
                <w:color w:val="000000" w:themeColor="text1"/>
                <w:szCs w:val="21"/>
              </w:rPr>
              <w:t xml:space="preserve">　</w:t>
            </w:r>
            <w:r w:rsidR="00DE6219" w:rsidRPr="00132660">
              <w:rPr>
                <w:rFonts w:ascii="Meiryo UI" w:eastAsia="Meiryo UI" w:hAnsi="Meiryo UI" w:hint="eastAsia"/>
                <w:color w:val="000000" w:themeColor="text1"/>
                <w:sz w:val="18"/>
                <w:szCs w:val="21"/>
              </w:rPr>
              <w:t>「宿泊旅行統計調査」（観光庁）より推計</w:t>
            </w:r>
          </w:p>
        </w:tc>
        <w:tc>
          <w:tcPr>
            <w:tcW w:w="2268" w:type="dxa"/>
            <w:vAlign w:val="center"/>
          </w:tcPr>
          <w:p w:rsidR="00DE6219" w:rsidRPr="001C051A" w:rsidRDefault="00DE6219" w:rsidP="00DE6219">
            <w:pPr>
              <w:spacing w:line="400" w:lineRule="exact"/>
              <w:jc w:val="righ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（2019）2,950万人</w:t>
            </w:r>
          </w:p>
        </w:tc>
      </w:tr>
      <w:tr w:rsidR="00DE6219" w:rsidRPr="001C051A" w:rsidTr="00365304">
        <w:tc>
          <w:tcPr>
            <w:tcW w:w="7371" w:type="dxa"/>
            <w:vAlign w:val="center"/>
          </w:tcPr>
          <w:p w:rsidR="00DE6219" w:rsidRPr="00132660" w:rsidRDefault="00DE6219" w:rsidP="00365304">
            <w:pPr>
              <w:spacing w:line="280" w:lineRule="exact"/>
              <w:rPr>
                <w:rFonts w:ascii="Meiryo UI" w:eastAsia="Meiryo UI" w:hAnsi="Meiryo UI"/>
                <w:color w:val="000000" w:themeColor="text1"/>
                <w:szCs w:val="21"/>
              </w:rPr>
            </w:pPr>
            <w:r w:rsidRPr="00132660">
              <w:rPr>
                <w:rFonts w:ascii="Meiryo UI" w:eastAsia="Meiryo UI" w:hAnsi="Meiryo UI" w:hint="eastAsia"/>
                <w:color w:val="000000" w:themeColor="text1"/>
                <w:szCs w:val="21"/>
              </w:rPr>
              <w:t>一人当たり平均宿泊数〔大阪〕</w:t>
            </w:r>
            <w:r w:rsidR="00365304" w:rsidRPr="00132660">
              <w:rPr>
                <w:rFonts w:ascii="Meiryo UI" w:eastAsia="Meiryo UI" w:hAnsi="Meiryo UI" w:hint="eastAsia"/>
                <w:color w:val="000000" w:themeColor="text1"/>
                <w:szCs w:val="21"/>
              </w:rPr>
              <w:t xml:space="preserve">　</w:t>
            </w:r>
            <w:r w:rsidRPr="00132660">
              <w:rPr>
                <w:rFonts w:ascii="Meiryo UI" w:eastAsia="Meiryo UI" w:hAnsi="Meiryo UI" w:hint="eastAsia"/>
                <w:color w:val="000000" w:themeColor="text1"/>
                <w:szCs w:val="21"/>
              </w:rPr>
              <w:t xml:space="preserve">　</w:t>
            </w:r>
            <w:r w:rsidR="00C87EAF" w:rsidRPr="00132660">
              <w:rPr>
                <w:rFonts w:ascii="Meiryo UI" w:eastAsia="Meiryo UI" w:hAnsi="Meiryo UI" w:hint="eastAsia"/>
                <w:color w:val="000000" w:themeColor="text1"/>
                <w:szCs w:val="21"/>
              </w:rPr>
              <w:t xml:space="preserve">　　</w:t>
            </w:r>
            <w:r w:rsidRPr="00132660">
              <w:rPr>
                <w:rFonts w:ascii="Meiryo UI" w:eastAsia="Meiryo UI" w:hAnsi="Meiryo UI" w:hint="eastAsia"/>
                <w:color w:val="000000" w:themeColor="text1"/>
                <w:szCs w:val="21"/>
              </w:rPr>
              <w:t xml:space="preserve">　</w:t>
            </w:r>
            <w:r w:rsidR="0089480D" w:rsidRPr="00132660">
              <w:rPr>
                <w:rFonts w:ascii="Meiryo UI" w:eastAsia="Meiryo UI" w:hAnsi="Meiryo UI" w:hint="eastAsia"/>
                <w:color w:val="000000" w:themeColor="text1"/>
                <w:szCs w:val="21"/>
              </w:rPr>
              <w:t xml:space="preserve">　</w:t>
            </w:r>
            <w:r w:rsidR="00365304" w:rsidRPr="00132660">
              <w:rPr>
                <w:rFonts w:ascii="Meiryo UI" w:eastAsia="Meiryo UI" w:hAnsi="Meiryo UI" w:hint="eastAsia"/>
                <w:color w:val="000000" w:themeColor="text1"/>
                <w:szCs w:val="21"/>
              </w:rPr>
              <w:t xml:space="preserve">　　</w:t>
            </w:r>
            <w:r w:rsidR="0089480D" w:rsidRPr="00132660">
              <w:rPr>
                <w:rFonts w:ascii="Meiryo UI" w:eastAsia="Meiryo UI" w:hAnsi="Meiryo UI" w:hint="eastAsia"/>
                <w:color w:val="000000" w:themeColor="text1"/>
                <w:szCs w:val="21"/>
              </w:rPr>
              <w:t xml:space="preserve">　</w:t>
            </w:r>
            <w:r w:rsidRPr="00132660">
              <w:rPr>
                <w:rFonts w:ascii="Meiryo UI" w:eastAsia="Meiryo UI" w:hAnsi="Meiryo UI" w:hint="eastAsia"/>
                <w:color w:val="000000" w:themeColor="text1"/>
                <w:szCs w:val="21"/>
              </w:rPr>
              <w:t xml:space="preserve">　</w:t>
            </w:r>
            <w:r w:rsidRPr="00132660">
              <w:rPr>
                <w:rFonts w:ascii="Meiryo UI" w:eastAsia="Meiryo UI" w:hAnsi="Meiryo UI" w:hint="eastAsia"/>
                <w:color w:val="000000" w:themeColor="text1"/>
                <w:sz w:val="18"/>
                <w:szCs w:val="21"/>
              </w:rPr>
              <w:t>「宿泊旅行統計調査」（観光庁）より推計</w:t>
            </w:r>
          </w:p>
        </w:tc>
        <w:tc>
          <w:tcPr>
            <w:tcW w:w="2268" w:type="dxa"/>
            <w:vAlign w:val="center"/>
          </w:tcPr>
          <w:p w:rsidR="00DE6219" w:rsidRPr="001C051A" w:rsidRDefault="00DE6219" w:rsidP="00DE6219">
            <w:pPr>
              <w:wordWrap w:val="0"/>
              <w:spacing w:line="400" w:lineRule="exact"/>
              <w:jc w:val="right"/>
              <w:rPr>
                <w:rFonts w:ascii="Meiryo UI" w:eastAsia="Meiryo UI" w:hAnsi="Meiryo UI"/>
                <w:szCs w:val="21"/>
              </w:rPr>
            </w:pPr>
            <w:r w:rsidRPr="001C051A">
              <w:rPr>
                <w:rFonts w:ascii="Meiryo UI" w:eastAsia="Meiryo UI" w:hAnsi="Meiryo UI" w:hint="eastAsia"/>
                <w:szCs w:val="21"/>
              </w:rPr>
              <w:t>(2019</w:t>
            </w:r>
            <w:r w:rsidRPr="001C051A">
              <w:rPr>
                <w:rFonts w:ascii="Meiryo UI" w:eastAsia="Meiryo UI" w:hAnsi="Meiryo UI"/>
                <w:szCs w:val="21"/>
              </w:rPr>
              <w:t>)</w:t>
            </w:r>
            <w:r>
              <w:rPr>
                <w:rFonts w:ascii="Meiryo UI" w:eastAsia="Meiryo UI" w:hAnsi="Meiryo UI" w:hint="eastAsia"/>
                <w:szCs w:val="21"/>
              </w:rPr>
              <w:t xml:space="preserve">  </w:t>
            </w:r>
            <w:r w:rsidRPr="001C051A">
              <w:rPr>
                <w:rFonts w:ascii="Meiryo UI" w:eastAsia="Meiryo UI" w:hAnsi="Meiryo UI" w:hint="eastAsia"/>
                <w:szCs w:val="21"/>
              </w:rPr>
              <w:t>1.41泊</w:t>
            </w:r>
            <w:r w:rsidRPr="001C051A">
              <w:rPr>
                <w:rFonts w:ascii="Segoe UI Symbol" w:eastAsia="Meiryo UI" w:hAnsi="Segoe UI Symbol" w:cs="Segoe UI Symbol" w:hint="eastAsia"/>
                <w:szCs w:val="21"/>
              </w:rPr>
              <w:t>/</w:t>
            </w:r>
            <w:r w:rsidRPr="001C051A">
              <w:rPr>
                <w:rFonts w:ascii="Segoe UI Symbol" w:eastAsia="Meiryo UI" w:hAnsi="Segoe UI Symbol" w:cs="Segoe UI Symbol" w:hint="eastAsia"/>
                <w:szCs w:val="21"/>
              </w:rPr>
              <w:t>人</w:t>
            </w:r>
          </w:p>
        </w:tc>
      </w:tr>
      <w:tr w:rsidR="001C051A" w:rsidRPr="001C051A" w:rsidTr="00365304">
        <w:tc>
          <w:tcPr>
            <w:tcW w:w="7371" w:type="dxa"/>
            <w:vAlign w:val="center"/>
          </w:tcPr>
          <w:p w:rsidR="001C051A" w:rsidRPr="00132660" w:rsidRDefault="006439C4" w:rsidP="006439C4">
            <w:pPr>
              <w:spacing w:line="280" w:lineRule="exact"/>
              <w:rPr>
                <w:rFonts w:ascii="Meiryo UI" w:eastAsia="Meiryo UI" w:hAnsi="Meiryo UI"/>
                <w:color w:val="000000" w:themeColor="text1"/>
                <w:szCs w:val="21"/>
              </w:rPr>
            </w:pPr>
            <w:r w:rsidRPr="00132660">
              <w:rPr>
                <w:rFonts w:ascii="Meiryo UI" w:eastAsia="Meiryo UI" w:hAnsi="Meiryo UI" w:hint="eastAsia"/>
                <w:color w:val="000000" w:themeColor="text1"/>
                <w:szCs w:val="21"/>
              </w:rPr>
              <w:t>日本人</w:t>
            </w:r>
            <w:r w:rsidR="001C051A" w:rsidRPr="00132660">
              <w:rPr>
                <w:rFonts w:ascii="Meiryo UI" w:eastAsia="Meiryo UI" w:hAnsi="Meiryo UI" w:hint="eastAsia"/>
                <w:color w:val="000000" w:themeColor="text1"/>
                <w:szCs w:val="21"/>
              </w:rPr>
              <w:t>旅行消費額〔大阪〕</w:t>
            </w:r>
            <w:r w:rsidR="00365304" w:rsidRPr="00132660">
              <w:rPr>
                <w:rFonts w:ascii="Meiryo UI" w:eastAsia="Meiryo UI" w:hAnsi="Meiryo UI" w:hint="eastAsia"/>
                <w:color w:val="000000" w:themeColor="text1"/>
                <w:szCs w:val="21"/>
              </w:rPr>
              <w:t>(</w:t>
            </w:r>
            <w:r w:rsidR="00F33869" w:rsidRPr="00132660">
              <w:rPr>
                <w:rFonts w:ascii="Meiryo UI" w:eastAsia="Meiryo UI" w:hAnsi="Meiryo UI" w:hint="eastAsia"/>
                <w:color w:val="000000" w:themeColor="text1"/>
                <w:sz w:val="18"/>
                <w:szCs w:val="21"/>
              </w:rPr>
              <w:t>※</w:t>
            </w:r>
            <w:r w:rsidR="003214DA" w:rsidRPr="00132660">
              <w:rPr>
                <w:rFonts w:ascii="Meiryo UI" w:eastAsia="Meiryo UI" w:hAnsi="Meiryo UI" w:hint="eastAsia"/>
                <w:color w:val="000000" w:themeColor="text1"/>
                <w:sz w:val="18"/>
                <w:szCs w:val="21"/>
              </w:rPr>
              <w:t>4</w:t>
            </w:r>
            <w:r w:rsidR="00365304" w:rsidRPr="00132660">
              <w:rPr>
                <w:rFonts w:ascii="Meiryo UI" w:eastAsia="Meiryo UI" w:hAnsi="Meiryo UI" w:hint="eastAsia"/>
                <w:color w:val="000000" w:themeColor="text1"/>
                <w:sz w:val="18"/>
                <w:szCs w:val="21"/>
              </w:rPr>
              <w:t>)</w:t>
            </w:r>
            <w:r w:rsidRPr="00132660">
              <w:rPr>
                <w:rFonts w:ascii="Meiryo UI" w:eastAsia="Meiryo UI" w:hAnsi="Meiryo UI" w:hint="eastAsia"/>
                <w:color w:val="000000" w:themeColor="text1"/>
                <w:szCs w:val="21"/>
              </w:rPr>
              <w:t xml:space="preserve">　</w:t>
            </w:r>
            <w:r w:rsidR="00365304" w:rsidRPr="00132660">
              <w:rPr>
                <w:rFonts w:ascii="Meiryo UI" w:eastAsia="Meiryo UI" w:hAnsi="Meiryo UI" w:hint="eastAsia"/>
                <w:color w:val="000000" w:themeColor="text1"/>
                <w:szCs w:val="21"/>
              </w:rPr>
              <w:t xml:space="preserve">　</w:t>
            </w:r>
            <w:r w:rsidR="00365304" w:rsidRPr="00132660">
              <w:rPr>
                <w:rFonts w:ascii="Meiryo UI" w:eastAsia="Meiryo UI" w:hAnsi="Meiryo UI" w:hint="eastAsia"/>
                <w:color w:val="000000" w:themeColor="text1"/>
                <w:sz w:val="18"/>
                <w:szCs w:val="21"/>
              </w:rPr>
              <w:t>「旅行</w:t>
            </w:r>
            <w:r w:rsidR="001C051A" w:rsidRPr="00132660">
              <w:rPr>
                <w:rFonts w:ascii="Meiryo UI" w:eastAsia="Meiryo UI" w:hAnsi="Meiryo UI" w:hint="eastAsia"/>
                <w:color w:val="000000" w:themeColor="text1"/>
                <w:sz w:val="18"/>
                <w:szCs w:val="21"/>
              </w:rPr>
              <w:t>・観光消費動向調査</w:t>
            </w:r>
            <w:r w:rsidR="00C87EAF" w:rsidRPr="00132660">
              <w:rPr>
                <w:rFonts w:ascii="Meiryo UI" w:eastAsia="Meiryo UI" w:hAnsi="Meiryo UI" w:hint="eastAsia"/>
                <w:color w:val="000000" w:themeColor="text1"/>
                <w:sz w:val="18"/>
                <w:szCs w:val="21"/>
              </w:rPr>
              <w:t>(地域観光統計)</w:t>
            </w:r>
            <w:r w:rsidR="001C051A" w:rsidRPr="00132660">
              <w:rPr>
                <w:rFonts w:ascii="Meiryo UI" w:eastAsia="Meiryo UI" w:hAnsi="Meiryo UI" w:hint="eastAsia"/>
                <w:color w:val="000000" w:themeColor="text1"/>
                <w:sz w:val="18"/>
                <w:szCs w:val="21"/>
              </w:rPr>
              <w:t>」</w:t>
            </w:r>
            <w:r w:rsidR="00C87EAF" w:rsidRPr="00132660">
              <w:rPr>
                <w:rFonts w:ascii="Meiryo UI" w:eastAsia="Meiryo UI" w:hAnsi="Meiryo UI" w:hint="eastAsia"/>
                <w:color w:val="000000" w:themeColor="text1"/>
                <w:sz w:val="18"/>
                <w:szCs w:val="21"/>
              </w:rPr>
              <w:t>(</w:t>
            </w:r>
            <w:r w:rsidR="001C051A" w:rsidRPr="00132660">
              <w:rPr>
                <w:rFonts w:ascii="Meiryo UI" w:eastAsia="Meiryo UI" w:hAnsi="Meiryo UI" w:hint="eastAsia"/>
                <w:color w:val="000000" w:themeColor="text1"/>
                <w:sz w:val="18"/>
                <w:szCs w:val="21"/>
              </w:rPr>
              <w:t>観光庁</w:t>
            </w:r>
            <w:r w:rsidR="00C87EAF" w:rsidRPr="00132660">
              <w:rPr>
                <w:rFonts w:ascii="Meiryo UI" w:eastAsia="Meiryo UI" w:hAnsi="Meiryo UI" w:hint="eastAsia"/>
                <w:color w:val="000000" w:themeColor="text1"/>
                <w:sz w:val="18"/>
                <w:szCs w:val="21"/>
              </w:rPr>
              <w:t>)</w:t>
            </w:r>
          </w:p>
        </w:tc>
        <w:tc>
          <w:tcPr>
            <w:tcW w:w="2268" w:type="dxa"/>
            <w:vAlign w:val="center"/>
          </w:tcPr>
          <w:p w:rsidR="001C051A" w:rsidRPr="001C051A" w:rsidRDefault="001C051A" w:rsidP="00DE6219">
            <w:pPr>
              <w:spacing w:line="400" w:lineRule="exact"/>
              <w:jc w:val="right"/>
              <w:rPr>
                <w:rFonts w:ascii="Meiryo UI" w:eastAsia="Meiryo UI" w:hAnsi="Meiryo UI"/>
                <w:szCs w:val="21"/>
              </w:rPr>
            </w:pPr>
            <w:r w:rsidRPr="001C051A">
              <w:rPr>
                <w:rFonts w:ascii="Meiryo UI" w:eastAsia="Meiryo UI" w:hAnsi="Meiryo UI" w:hint="eastAsia"/>
                <w:szCs w:val="21"/>
              </w:rPr>
              <w:t>(</w:t>
            </w:r>
            <w:r w:rsidRPr="001C051A">
              <w:rPr>
                <w:rFonts w:ascii="Meiryo UI" w:eastAsia="Meiryo UI" w:hAnsi="Meiryo UI"/>
                <w:szCs w:val="21"/>
              </w:rPr>
              <w:t>2019</w:t>
            </w:r>
            <w:r w:rsidRPr="001C051A">
              <w:rPr>
                <w:rFonts w:ascii="Meiryo UI" w:eastAsia="Meiryo UI" w:hAnsi="Meiryo UI" w:hint="eastAsia"/>
                <w:szCs w:val="21"/>
              </w:rPr>
              <w:t>)　1</w:t>
            </w:r>
            <w:r w:rsidRPr="001C051A">
              <w:rPr>
                <w:rFonts w:ascii="Meiryo UI" w:eastAsia="Meiryo UI" w:hAnsi="Meiryo UI"/>
                <w:szCs w:val="21"/>
              </w:rPr>
              <w:t>0,286</w:t>
            </w:r>
            <w:r w:rsidRPr="001C051A">
              <w:rPr>
                <w:rFonts w:ascii="Meiryo UI" w:eastAsia="Meiryo UI" w:hAnsi="Meiryo UI" w:hint="eastAsia"/>
                <w:szCs w:val="21"/>
              </w:rPr>
              <w:t>億円</w:t>
            </w:r>
          </w:p>
        </w:tc>
      </w:tr>
      <w:tr w:rsidR="001C051A" w:rsidRPr="001C051A" w:rsidTr="00365304">
        <w:tc>
          <w:tcPr>
            <w:tcW w:w="7371" w:type="dxa"/>
            <w:vAlign w:val="center"/>
          </w:tcPr>
          <w:p w:rsidR="001C051A" w:rsidRPr="00132660" w:rsidRDefault="006439C4" w:rsidP="006439C4">
            <w:pPr>
              <w:spacing w:line="280" w:lineRule="exact"/>
              <w:rPr>
                <w:rFonts w:ascii="Meiryo UI" w:eastAsia="Meiryo UI" w:hAnsi="Meiryo UI"/>
                <w:color w:val="000000" w:themeColor="text1"/>
                <w:szCs w:val="21"/>
              </w:rPr>
            </w:pPr>
            <w:r w:rsidRPr="00132660">
              <w:rPr>
                <w:rFonts w:ascii="Meiryo UI" w:eastAsia="Meiryo UI" w:hAnsi="Meiryo UI" w:hint="eastAsia"/>
                <w:color w:val="000000" w:themeColor="text1"/>
                <w:szCs w:val="21"/>
              </w:rPr>
              <w:t>日本人</w:t>
            </w:r>
            <w:r w:rsidR="001C051A" w:rsidRPr="00132660">
              <w:rPr>
                <w:rFonts w:ascii="Meiryo UI" w:eastAsia="Meiryo UI" w:hAnsi="Meiryo UI" w:hint="eastAsia"/>
                <w:color w:val="000000" w:themeColor="text1"/>
                <w:szCs w:val="21"/>
              </w:rPr>
              <w:t>旅行</w:t>
            </w:r>
            <w:r w:rsidRPr="00132660">
              <w:rPr>
                <w:rFonts w:ascii="Meiryo UI" w:eastAsia="Meiryo UI" w:hAnsi="Meiryo UI" w:hint="eastAsia"/>
                <w:color w:val="000000" w:themeColor="text1"/>
                <w:szCs w:val="21"/>
              </w:rPr>
              <w:t>消費</w:t>
            </w:r>
            <w:r w:rsidR="001C051A" w:rsidRPr="00132660">
              <w:rPr>
                <w:rFonts w:ascii="Meiryo UI" w:eastAsia="Meiryo UI" w:hAnsi="Meiryo UI" w:hint="eastAsia"/>
                <w:color w:val="000000" w:themeColor="text1"/>
                <w:szCs w:val="21"/>
              </w:rPr>
              <w:t>単価〔大阪〕</w:t>
            </w:r>
            <w:r w:rsidRPr="00132660">
              <w:rPr>
                <w:rFonts w:ascii="Meiryo UI" w:eastAsia="Meiryo UI" w:hAnsi="Meiryo UI" w:hint="eastAsia"/>
                <w:color w:val="000000" w:themeColor="text1"/>
                <w:sz w:val="18"/>
                <w:szCs w:val="21"/>
              </w:rPr>
              <w:t>(</w:t>
            </w:r>
            <w:r w:rsidR="00F33869" w:rsidRPr="00132660">
              <w:rPr>
                <w:rFonts w:ascii="Meiryo UI" w:eastAsia="Meiryo UI" w:hAnsi="Meiryo UI" w:hint="eastAsia"/>
                <w:color w:val="000000" w:themeColor="text1"/>
                <w:sz w:val="18"/>
                <w:szCs w:val="21"/>
              </w:rPr>
              <w:t>※</w:t>
            </w:r>
            <w:r w:rsidR="003214DA" w:rsidRPr="00132660">
              <w:rPr>
                <w:rFonts w:ascii="Meiryo UI" w:eastAsia="Meiryo UI" w:hAnsi="Meiryo UI" w:hint="eastAsia"/>
                <w:color w:val="000000" w:themeColor="text1"/>
                <w:sz w:val="18"/>
                <w:szCs w:val="21"/>
              </w:rPr>
              <w:t>4</w:t>
            </w:r>
            <w:r w:rsidRPr="00132660">
              <w:rPr>
                <w:rFonts w:ascii="Meiryo UI" w:eastAsia="Meiryo UI" w:hAnsi="Meiryo UI" w:hint="eastAsia"/>
                <w:color w:val="000000" w:themeColor="text1"/>
                <w:sz w:val="18"/>
                <w:szCs w:val="21"/>
              </w:rPr>
              <w:t>)</w:t>
            </w:r>
            <w:r w:rsidRPr="00132660">
              <w:rPr>
                <w:rFonts w:ascii="Meiryo UI" w:eastAsia="Meiryo UI" w:hAnsi="Meiryo UI"/>
                <w:color w:val="000000" w:themeColor="text1"/>
                <w:sz w:val="18"/>
                <w:szCs w:val="21"/>
              </w:rPr>
              <w:t xml:space="preserve"> </w:t>
            </w:r>
            <w:r w:rsidR="001C051A" w:rsidRPr="00132660">
              <w:rPr>
                <w:rFonts w:ascii="Meiryo UI" w:eastAsia="Meiryo UI" w:hAnsi="Meiryo UI" w:hint="eastAsia"/>
                <w:color w:val="000000" w:themeColor="text1"/>
                <w:sz w:val="18"/>
                <w:szCs w:val="21"/>
              </w:rPr>
              <w:t>「旅行・観光消費動向調査</w:t>
            </w:r>
            <w:r w:rsidR="00F33869" w:rsidRPr="00132660">
              <w:rPr>
                <w:rFonts w:ascii="Meiryo UI" w:eastAsia="Meiryo UI" w:hAnsi="Meiryo UI" w:hint="eastAsia"/>
                <w:color w:val="000000" w:themeColor="text1"/>
                <w:sz w:val="18"/>
                <w:szCs w:val="21"/>
              </w:rPr>
              <w:t>(地域観光統計)</w:t>
            </w:r>
            <w:r w:rsidR="001C051A" w:rsidRPr="00132660">
              <w:rPr>
                <w:rFonts w:ascii="Meiryo UI" w:eastAsia="Meiryo UI" w:hAnsi="Meiryo UI" w:hint="eastAsia"/>
                <w:color w:val="000000" w:themeColor="text1"/>
                <w:sz w:val="18"/>
                <w:szCs w:val="21"/>
              </w:rPr>
              <w:t>」</w:t>
            </w:r>
            <w:r w:rsidR="00F33869" w:rsidRPr="00132660">
              <w:rPr>
                <w:rFonts w:ascii="Meiryo UI" w:eastAsia="Meiryo UI" w:hAnsi="Meiryo UI" w:hint="eastAsia"/>
                <w:color w:val="000000" w:themeColor="text1"/>
                <w:sz w:val="18"/>
                <w:szCs w:val="21"/>
              </w:rPr>
              <w:t>(観光</w:t>
            </w:r>
            <w:r w:rsidR="001C051A" w:rsidRPr="00132660">
              <w:rPr>
                <w:rFonts w:ascii="Meiryo UI" w:eastAsia="Meiryo UI" w:hAnsi="Meiryo UI" w:hint="eastAsia"/>
                <w:color w:val="000000" w:themeColor="text1"/>
                <w:sz w:val="18"/>
                <w:szCs w:val="21"/>
              </w:rPr>
              <w:t>庁</w:t>
            </w:r>
            <w:r w:rsidR="00F33869" w:rsidRPr="00132660">
              <w:rPr>
                <w:rFonts w:ascii="Meiryo UI" w:eastAsia="Meiryo UI" w:hAnsi="Meiryo UI" w:hint="eastAsia"/>
                <w:color w:val="000000" w:themeColor="text1"/>
                <w:sz w:val="18"/>
                <w:szCs w:val="21"/>
              </w:rPr>
              <w:t>)</w:t>
            </w:r>
          </w:p>
        </w:tc>
        <w:tc>
          <w:tcPr>
            <w:tcW w:w="2268" w:type="dxa"/>
            <w:vAlign w:val="center"/>
          </w:tcPr>
          <w:p w:rsidR="001C051A" w:rsidRPr="001C051A" w:rsidRDefault="001C051A" w:rsidP="00DE6219">
            <w:pPr>
              <w:spacing w:line="400" w:lineRule="exact"/>
              <w:jc w:val="right"/>
              <w:rPr>
                <w:rFonts w:ascii="Meiryo UI" w:eastAsia="Meiryo UI" w:hAnsi="Meiryo UI"/>
                <w:szCs w:val="21"/>
              </w:rPr>
            </w:pPr>
            <w:r w:rsidRPr="001C051A">
              <w:rPr>
                <w:rFonts w:ascii="Meiryo UI" w:eastAsia="Meiryo UI" w:hAnsi="Meiryo UI" w:hint="eastAsia"/>
                <w:szCs w:val="21"/>
              </w:rPr>
              <w:t>(2019</w:t>
            </w:r>
            <w:r w:rsidRPr="001C051A">
              <w:rPr>
                <w:rFonts w:ascii="Meiryo UI" w:eastAsia="Meiryo UI" w:hAnsi="Meiryo UI"/>
                <w:szCs w:val="21"/>
              </w:rPr>
              <w:t>)</w:t>
            </w:r>
            <w:r w:rsidRPr="001C051A">
              <w:rPr>
                <w:rFonts w:ascii="Meiryo UI" w:eastAsia="Meiryo UI" w:hAnsi="Meiryo UI" w:hint="eastAsia"/>
                <w:szCs w:val="21"/>
              </w:rPr>
              <w:t xml:space="preserve">　　19,000円</w:t>
            </w:r>
          </w:p>
        </w:tc>
      </w:tr>
      <w:tr w:rsidR="001C051A" w:rsidRPr="001C051A" w:rsidTr="00365304">
        <w:tc>
          <w:tcPr>
            <w:tcW w:w="7371" w:type="dxa"/>
            <w:vAlign w:val="center"/>
          </w:tcPr>
          <w:p w:rsidR="001C051A" w:rsidRPr="00132660" w:rsidRDefault="006439C4" w:rsidP="006439C4">
            <w:pPr>
              <w:spacing w:line="280" w:lineRule="exact"/>
              <w:rPr>
                <w:rFonts w:ascii="Meiryo UI" w:eastAsia="Meiryo UI" w:hAnsi="Meiryo UI"/>
                <w:color w:val="000000" w:themeColor="text1"/>
                <w:szCs w:val="21"/>
              </w:rPr>
            </w:pPr>
            <w:r w:rsidRPr="00132660">
              <w:rPr>
                <w:rFonts w:ascii="Meiryo UI" w:eastAsia="Meiryo UI" w:hAnsi="Meiryo UI" w:hint="eastAsia"/>
                <w:color w:val="000000" w:themeColor="text1"/>
                <w:szCs w:val="21"/>
              </w:rPr>
              <w:t>来阪外国人</w:t>
            </w:r>
            <w:r w:rsidR="001C051A" w:rsidRPr="00132660">
              <w:rPr>
                <w:rFonts w:ascii="Meiryo UI" w:eastAsia="Meiryo UI" w:hAnsi="Meiryo UI" w:hint="eastAsia"/>
                <w:color w:val="000000" w:themeColor="text1"/>
                <w:szCs w:val="21"/>
              </w:rPr>
              <w:t>一人当たり</w:t>
            </w:r>
            <w:r w:rsidRPr="00132660">
              <w:rPr>
                <w:rFonts w:ascii="Meiryo UI" w:eastAsia="Meiryo UI" w:hAnsi="Meiryo UI" w:hint="eastAsia"/>
                <w:color w:val="000000" w:themeColor="text1"/>
                <w:szCs w:val="21"/>
              </w:rPr>
              <w:t>平均支出額</w:t>
            </w:r>
            <w:r w:rsidR="00365304" w:rsidRPr="00132660">
              <w:rPr>
                <w:rFonts w:ascii="Meiryo UI" w:eastAsia="Meiryo UI" w:hAnsi="Meiryo UI" w:hint="eastAsia"/>
                <w:color w:val="000000" w:themeColor="text1"/>
                <w:szCs w:val="21"/>
              </w:rPr>
              <w:t xml:space="preserve">　　　</w:t>
            </w:r>
            <w:r w:rsidR="00C87EAF" w:rsidRPr="00132660">
              <w:rPr>
                <w:rFonts w:ascii="Meiryo UI" w:eastAsia="Meiryo UI" w:hAnsi="Meiryo UI" w:hint="eastAsia"/>
                <w:color w:val="000000" w:themeColor="text1"/>
                <w:sz w:val="18"/>
                <w:szCs w:val="21"/>
              </w:rPr>
              <w:t xml:space="preserve">　</w:t>
            </w:r>
            <w:r w:rsidR="00F33869" w:rsidRPr="00132660">
              <w:rPr>
                <w:rFonts w:ascii="Meiryo UI" w:eastAsia="Meiryo UI" w:hAnsi="Meiryo UI" w:hint="eastAsia"/>
                <w:color w:val="000000" w:themeColor="text1"/>
                <w:sz w:val="18"/>
                <w:szCs w:val="21"/>
              </w:rPr>
              <w:t xml:space="preserve">　　</w:t>
            </w:r>
            <w:r w:rsidR="001C051A" w:rsidRPr="00132660">
              <w:rPr>
                <w:rFonts w:ascii="Meiryo UI" w:eastAsia="Meiryo UI" w:hAnsi="Meiryo UI" w:hint="eastAsia"/>
                <w:color w:val="000000" w:themeColor="text1"/>
                <w:sz w:val="18"/>
                <w:szCs w:val="21"/>
              </w:rPr>
              <w:t>「来阪インバウンド消費額調査」</w:t>
            </w:r>
            <w:r w:rsidR="00F33869" w:rsidRPr="00132660">
              <w:rPr>
                <w:rFonts w:ascii="Meiryo UI" w:eastAsia="Meiryo UI" w:hAnsi="Meiryo UI" w:hint="eastAsia"/>
                <w:color w:val="000000" w:themeColor="text1"/>
                <w:sz w:val="18"/>
                <w:szCs w:val="21"/>
              </w:rPr>
              <w:t>(</w:t>
            </w:r>
            <w:r w:rsidR="001C051A" w:rsidRPr="00132660">
              <w:rPr>
                <w:rFonts w:ascii="Meiryo UI" w:eastAsia="Meiryo UI" w:hAnsi="Meiryo UI" w:hint="eastAsia"/>
                <w:color w:val="000000" w:themeColor="text1"/>
                <w:sz w:val="18"/>
                <w:szCs w:val="21"/>
              </w:rPr>
              <w:t>大阪観光局</w:t>
            </w:r>
            <w:r w:rsidR="00F33869" w:rsidRPr="00132660">
              <w:rPr>
                <w:rFonts w:ascii="Meiryo UI" w:eastAsia="Meiryo UI" w:hAnsi="Meiryo UI" w:hint="eastAsia"/>
                <w:color w:val="000000" w:themeColor="text1"/>
                <w:sz w:val="18"/>
                <w:szCs w:val="21"/>
              </w:rPr>
              <w:t>)</w:t>
            </w:r>
          </w:p>
        </w:tc>
        <w:tc>
          <w:tcPr>
            <w:tcW w:w="2268" w:type="dxa"/>
            <w:vAlign w:val="center"/>
          </w:tcPr>
          <w:p w:rsidR="001C051A" w:rsidRPr="001C051A" w:rsidRDefault="001C051A" w:rsidP="00DE6219">
            <w:pPr>
              <w:spacing w:line="400" w:lineRule="exact"/>
              <w:jc w:val="right"/>
              <w:rPr>
                <w:rFonts w:ascii="Meiryo UI" w:eastAsia="Meiryo UI" w:hAnsi="Meiryo UI"/>
                <w:szCs w:val="21"/>
              </w:rPr>
            </w:pPr>
            <w:r w:rsidRPr="001C051A">
              <w:rPr>
                <w:rFonts w:ascii="Meiryo UI" w:eastAsia="Meiryo UI" w:hAnsi="Meiryo UI" w:hint="eastAsia"/>
                <w:szCs w:val="21"/>
              </w:rPr>
              <w:t>(2019）127,292円</w:t>
            </w:r>
          </w:p>
        </w:tc>
      </w:tr>
      <w:tr w:rsidR="00E041AE" w:rsidRPr="001C051A" w:rsidTr="00365304">
        <w:tc>
          <w:tcPr>
            <w:tcW w:w="7371" w:type="dxa"/>
            <w:vAlign w:val="center"/>
          </w:tcPr>
          <w:p w:rsidR="00365304" w:rsidRPr="00132660" w:rsidRDefault="006439C4" w:rsidP="00365304">
            <w:pPr>
              <w:spacing w:line="280" w:lineRule="exact"/>
              <w:rPr>
                <w:rFonts w:ascii="Meiryo UI" w:eastAsia="Meiryo UI" w:hAnsi="Meiryo UI"/>
                <w:color w:val="000000" w:themeColor="text1"/>
                <w:szCs w:val="21"/>
              </w:rPr>
            </w:pPr>
            <w:r w:rsidRPr="00132660">
              <w:rPr>
                <w:rFonts w:ascii="Meiryo UI" w:eastAsia="Meiryo UI" w:hAnsi="Meiryo UI" w:hint="eastAsia"/>
                <w:color w:val="000000" w:themeColor="text1"/>
                <w:szCs w:val="21"/>
              </w:rPr>
              <w:t>訪日</w:t>
            </w:r>
            <w:r w:rsidR="00E041AE" w:rsidRPr="00132660">
              <w:rPr>
                <w:rFonts w:ascii="Meiryo UI" w:eastAsia="Meiryo UI" w:hAnsi="Meiryo UI" w:hint="eastAsia"/>
                <w:color w:val="000000" w:themeColor="text1"/>
                <w:szCs w:val="21"/>
              </w:rPr>
              <w:t>外国人消費単価</w:t>
            </w:r>
            <w:r w:rsidRPr="00132660">
              <w:rPr>
                <w:rFonts w:ascii="Meiryo UI" w:eastAsia="Meiryo UI" w:hAnsi="Meiryo UI" w:hint="eastAsia"/>
                <w:color w:val="000000" w:themeColor="text1"/>
                <w:szCs w:val="21"/>
              </w:rPr>
              <w:t>〔大阪〕</w:t>
            </w:r>
            <w:r w:rsidR="00F33869" w:rsidRPr="00132660">
              <w:rPr>
                <w:rFonts w:ascii="Meiryo UI" w:eastAsia="Meiryo UI" w:hAnsi="Meiryo UI" w:hint="eastAsia"/>
                <w:color w:val="000000" w:themeColor="text1"/>
                <w:szCs w:val="21"/>
              </w:rPr>
              <w:t>（※</w:t>
            </w:r>
            <w:r w:rsidR="003214DA" w:rsidRPr="00132660">
              <w:rPr>
                <w:rFonts w:ascii="Meiryo UI" w:eastAsia="Meiryo UI" w:hAnsi="Meiryo UI" w:hint="eastAsia"/>
                <w:color w:val="000000" w:themeColor="text1"/>
                <w:szCs w:val="21"/>
              </w:rPr>
              <w:t>4</w:t>
            </w:r>
            <w:r w:rsidR="00F33869" w:rsidRPr="00132660">
              <w:rPr>
                <w:rFonts w:ascii="Meiryo UI" w:eastAsia="Meiryo UI" w:hAnsi="Meiryo UI" w:hint="eastAsia"/>
                <w:color w:val="000000" w:themeColor="text1"/>
                <w:szCs w:val="21"/>
              </w:rPr>
              <w:t>）</w:t>
            </w:r>
          </w:p>
          <w:p w:rsidR="00E041AE" w:rsidRPr="00132660" w:rsidRDefault="00365304" w:rsidP="00365304">
            <w:pPr>
              <w:spacing w:line="280" w:lineRule="exact"/>
              <w:ind w:firstLineChars="1400" w:firstLine="2940"/>
              <w:rPr>
                <w:rFonts w:ascii="Meiryo UI" w:eastAsia="Meiryo UI" w:hAnsi="Meiryo UI"/>
                <w:color w:val="000000" w:themeColor="text1"/>
                <w:szCs w:val="21"/>
              </w:rPr>
            </w:pPr>
            <w:r w:rsidRPr="00132660">
              <w:rPr>
                <w:rFonts w:ascii="Meiryo UI" w:eastAsia="Meiryo UI" w:hAnsi="Meiryo UI" w:hint="eastAsia"/>
                <w:noProof/>
                <w:color w:val="000000" w:themeColor="text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-163830</wp:posOffset>
                      </wp:positionH>
                      <wp:positionV relativeFrom="paragraph">
                        <wp:posOffset>78740</wp:posOffset>
                      </wp:positionV>
                      <wp:extent cx="6048375" cy="638175"/>
                      <wp:effectExtent l="0" t="0" r="0" b="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48375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0415D" w:rsidRDefault="0090415D" w:rsidP="0090415D">
                                  <w:pPr>
                                    <w:spacing w:line="300" w:lineRule="exact"/>
                                    <w:rPr>
                                      <w:rFonts w:ascii="Meiryo UI" w:eastAsia="Meiryo UI" w:hAnsi="Meiryo UI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Cs w:val="21"/>
                                    </w:rPr>
                                    <w:t>※</w:t>
                                  </w:r>
                                  <w:r w:rsidR="003214DA">
                                    <w:rPr>
                                      <w:rFonts w:ascii="Meiryo UI" w:eastAsia="Meiryo UI" w:hAnsi="Meiryo UI" w:hint="eastAsia"/>
                                      <w:szCs w:val="21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Cs w:val="21"/>
                                    </w:rPr>
                                    <w:t xml:space="preserve">　地域観光統計は、観光庁の基礎統計を活用して試算、公表されている加工統計。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Cs w:val="21"/>
                                    </w:rPr>
                                    <w:t>(2018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Cs w:val="21"/>
                                    </w:rPr>
                                    <w:t>年～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Cs w:val="21"/>
                                    </w:rPr>
                                    <w:t>)</w:t>
                                  </w:r>
                                </w:p>
                                <w:p w:rsidR="0090415D" w:rsidRPr="0090415D" w:rsidRDefault="0090415D" w:rsidP="0090415D">
                                  <w:pPr>
                                    <w:spacing w:line="300" w:lineRule="exact"/>
                                    <w:ind w:firstLineChars="250" w:firstLine="525"/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Cs w:val="21"/>
                                    </w:rPr>
                                    <w:t xml:space="preserve">全国値との整合性、地域（都道府県）間比較が可能。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" o:spid="_x0000_s1027" style="position:absolute;left:0;text-align:left;margin-left:-12.9pt;margin-top:6.2pt;width:476.2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" filled="f" stroked="f" strokeweight="1pt">
                      <v:textbox>
                        <w:txbxContent>
                          <w:p w:rsidR="0090415D" w:rsidRDefault="0090415D" w:rsidP="0090415D">
                            <w:pPr>
                              <w:spacing w:line="300" w:lineRule="exact"/>
                              <w:rPr>
                                <w:rFonts w:ascii="Meiryo UI" w:eastAsia="Meiryo UI" w:hAnsi="Meiryo UI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※</w:t>
                            </w:r>
                            <w:r w:rsidR="003214DA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4</w:t>
                            </w:r>
                            <w:r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 xml:space="preserve">　地域観光統計は、観光庁の基礎統計を活用して試算、公表されている加工統計。</w:t>
                            </w:r>
                            <w:r>
                              <w:rPr>
                                <w:rFonts w:ascii="Meiryo UI" w:eastAsia="Meiryo UI" w:hAnsi="Meiryo UI"/>
                                <w:szCs w:val="21"/>
                              </w:rPr>
                              <w:t>(2018</w:t>
                            </w:r>
                            <w:r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年～</w:t>
                            </w:r>
                            <w:r>
                              <w:rPr>
                                <w:rFonts w:ascii="Meiryo UI" w:eastAsia="Meiryo UI" w:hAnsi="Meiryo UI"/>
                                <w:szCs w:val="21"/>
                              </w:rPr>
                              <w:t>)</w:t>
                            </w:r>
                          </w:p>
                          <w:p w:rsidR="0090415D" w:rsidRPr="0090415D" w:rsidRDefault="0090415D" w:rsidP="0090415D">
                            <w:pPr>
                              <w:spacing w:line="300" w:lineRule="exact"/>
                              <w:ind w:firstLineChars="250" w:firstLine="525"/>
                            </w:pPr>
                            <w:r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 xml:space="preserve">全国値との整合性、地域（都道府県）間比較が可能。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041AE" w:rsidRPr="00132660">
              <w:rPr>
                <w:rFonts w:ascii="Meiryo UI" w:eastAsia="Meiryo UI" w:hAnsi="Meiryo UI" w:hint="eastAsia"/>
                <w:color w:val="000000" w:themeColor="text1"/>
                <w:sz w:val="18"/>
                <w:szCs w:val="21"/>
              </w:rPr>
              <w:t>「訪日外国人消費動向調査(地域観光統計)」(観光庁)</w:t>
            </w:r>
          </w:p>
        </w:tc>
        <w:tc>
          <w:tcPr>
            <w:tcW w:w="2268" w:type="dxa"/>
            <w:vAlign w:val="center"/>
          </w:tcPr>
          <w:p w:rsidR="00E041AE" w:rsidRPr="001C051A" w:rsidRDefault="00E041AE" w:rsidP="00E041AE">
            <w:pPr>
              <w:spacing w:line="400" w:lineRule="exact"/>
              <w:jc w:val="righ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（2019</w:t>
            </w:r>
            <w:r>
              <w:rPr>
                <w:rFonts w:ascii="Meiryo UI" w:eastAsia="Meiryo UI" w:hAnsi="Meiryo UI"/>
                <w:szCs w:val="21"/>
              </w:rPr>
              <w:t>）</w:t>
            </w:r>
            <w:r>
              <w:rPr>
                <w:rFonts w:ascii="Meiryo UI" w:eastAsia="Meiryo UI" w:hAnsi="Meiryo UI" w:hint="eastAsia"/>
                <w:szCs w:val="21"/>
              </w:rPr>
              <w:t>73,000円</w:t>
            </w:r>
          </w:p>
        </w:tc>
      </w:tr>
    </w:tbl>
    <w:p w:rsidR="00F8504F" w:rsidRDefault="00F33869" w:rsidP="001C051A">
      <w:pPr>
        <w:spacing w:line="360" w:lineRule="exact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 xml:space="preserve">　　　　　　　　</w:t>
      </w:r>
      <w:r w:rsidR="001C051A" w:rsidRPr="001C051A">
        <w:rPr>
          <w:rFonts w:ascii="Meiryo UI" w:eastAsia="Meiryo UI" w:hAnsi="Meiryo UI" w:hint="eastAsia"/>
          <w:szCs w:val="21"/>
        </w:rPr>
        <w:t xml:space="preserve">　</w:t>
      </w:r>
    </w:p>
    <w:p w:rsidR="00F8504F" w:rsidRDefault="00F8504F" w:rsidP="001C051A">
      <w:pPr>
        <w:spacing w:line="360" w:lineRule="exact"/>
        <w:rPr>
          <w:rFonts w:ascii="Meiryo UI" w:eastAsia="Meiryo UI" w:hAnsi="Meiryo UI"/>
          <w:szCs w:val="21"/>
        </w:rPr>
      </w:pPr>
    </w:p>
    <w:p w:rsidR="001C16F2" w:rsidRDefault="004A5A28" w:rsidP="00A56AB5">
      <w:pPr>
        <w:spacing w:line="300" w:lineRule="exact"/>
        <w:ind w:firstLineChars="100" w:firstLine="210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◇</w:t>
      </w:r>
      <w:r w:rsidR="003214DA">
        <w:rPr>
          <w:rFonts w:ascii="Meiryo UI" w:eastAsia="Meiryo UI" w:hAnsi="Meiryo UI" w:hint="eastAsia"/>
          <w:szCs w:val="21"/>
        </w:rPr>
        <w:t>世界基準</w:t>
      </w:r>
      <w:r>
        <w:rPr>
          <w:rFonts w:ascii="Meiryo UI" w:eastAsia="Meiryo UI" w:hAnsi="Meiryo UI" w:hint="eastAsia"/>
          <w:szCs w:val="21"/>
        </w:rPr>
        <w:t>MICEの推進をはかる指標</w:t>
      </w:r>
    </w:p>
    <w:tbl>
      <w:tblPr>
        <w:tblStyle w:val="a3"/>
        <w:tblpPr w:leftFromText="142" w:rightFromText="142" w:vertAnchor="text" w:horzAnchor="page" w:tblpX="12814" w:tblpY="68"/>
        <w:tblW w:w="0" w:type="auto"/>
        <w:tblLook w:val="04A0" w:firstRow="1" w:lastRow="0" w:firstColumn="1" w:lastColumn="0" w:noHBand="0" w:noVBand="1"/>
      </w:tblPr>
      <w:tblGrid>
        <w:gridCol w:w="7366"/>
        <w:gridCol w:w="2268"/>
      </w:tblGrid>
      <w:tr w:rsidR="004A5A28" w:rsidRPr="001C051A" w:rsidTr="00365304">
        <w:tc>
          <w:tcPr>
            <w:tcW w:w="7366" w:type="dxa"/>
          </w:tcPr>
          <w:p w:rsidR="004A5A28" w:rsidRPr="001C051A" w:rsidRDefault="004A5A28" w:rsidP="00365304">
            <w:pPr>
              <w:spacing w:line="3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1C051A">
              <w:rPr>
                <w:rFonts w:ascii="Meiryo UI" w:eastAsia="Meiryo UI" w:hAnsi="Meiryo UI" w:hint="eastAsia"/>
                <w:szCs w:val="21"/>
              </w:rPr>
              <w:t xml:space="preserve">　指標（出典）</w:t>
            </w:r>
          </w:p>
        </w:tc>
        <w:tc>
          <w:tcPr>
            <w:tcW w:w="2268" w:type="dxa"/>
          </w:tcPr>
          <w:p w:rsidR="004A5A28" w:rsidRPr="001C051A" w:rsidRDefault="004A5A28" w:rsidP="00365304">
            <w:pPr>
              <w:spacing w:line="3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1C051A">
              <w:rPr>
                <w:rFonts w:ascii="Meiryo UI" w:eastAsia="Meiryo UI" w:hAnsi="Meiryo UI" w:hint="eastAsia"/>
                <w:szCs w:val="21"/>
              </w:rPr>
              <w:t>参考値</w:t>
            </w:r>
          </w:p>
        </w:tc>
      </w:tr>
      <w:tr w:rsidR="004A5A28" w:rsidRPr="001C051A" w:rsidTr="00365304">
        <w:tc>
          <w:tcPr>
            <w:tcW w:w="7366" w:type="dxa"/>
          </w:tcPr>
          <w:p w:rsidR="004A5A28" w:rsidRPr="001C051A" w:rsidRDefault="002D4008" w:rsidP="00365304">
            <w:pPr>
              <w:spacing w:line="300" w:lineRule="exac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lastRenderedPageBreak/>
              <w:t>国際会議開催件数（ICCA基準）</w:t>
            </w:r>
          </w:p>
        </w:tc>
        <w:tc>
          <w:tcPr>
            <w:tcW w:w="2268" w:type="dxa"/>
          </w:tcPr>
          <w:p w:rsidR="004A5A28" w:rsidRPr="001C051A" w:rsidRDefault="002D4008" w:rsidP="00365304">
            <w:pPr>
              <w:spacing w:line="300" w:lineRule="exact"/>
              <w:jc w:val="righ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（2018）</w:t>
            </w:r>
            <w:r w:rsidR="000F3805">
              <w:rPr>
                <w:rFonts w:ascii="Meiryo UI" w:eastAsia="Meiryo UI" w:hAnsi="Meiryo UI" w:hint="eastAsia"/>
                <w:szCs w:val="21"/>
              </w:rPr>
              <w:t>15件</w:t>
            </w:r>
          </w:p>
        </w:tc>
      </w:tr>
    </w:tbl>
    <w:p w:rsidR="004A5A28" w:rsidRDefault="004A5A28" w:rsidP="00A56AB5">
      <w:pPr>
        <w:spacing w:line="300" w:lineRule="exact"/>
        <w:ind w:firstLineChars="100" w:firstLine="210"/>
        <w:rPr>
          <w:rFonts w:ascii="Meiryo UI" w:eastAsia="Meiryo UI" w:hAnsi="Meiryo UI"/>
          <w:szCs w:val="21"/>
        </w:rPr>
      </w:pPr>
    </w:p>
    <w:p w:rsidR="004A5A28" w:rsidRDefault="004A5A28" w:rsidP="00A56AB5">
      <w:pPr>
        <w:spacing w:line="300" w:lineRule="exact"/>
        <w:ind w:firstLineChars="100" w:firstLine="210"/>
        <w:rPr>
          <w:rFonts w:ascii="Meiryo UI" w:eastAsia="Meiryo UI" w:hAnsi="Meiryo UI"/>
          <w:szCs w:val="21"/>
        </w:rPr>
      </w:pPr>
    </w:p>
    <w:p w:rsidR="004A5A28" w:rsidRDefault="004A5A28" w:rsidP="00A56AB5">
      <w:pPr>
        <w:spacing w:line="300" w:lineRule="exact"/>
        <w:ind w:firstLineChars="100" w:firstLine="210"/>
        <w:rPr>
          <w:rFonts w:ascii="Meiryo UI" w:eastAsia="Meiryo UI" w:hAnsi="Meiryo UI"/>
          <w:szCs w:val="21"/>
        </w:rPr>
      </w:pPr>
    </w:p>
    <w:p w:rsidR="001C051A" w:rsidRPr="001C051A" w:rsidRDefault="00F8504F" w:rsidP="00A56AB5">
      <w:pPr>
        <w:spacing w:line="300" w:lineRule="exact"/>
        <w:ind w:firstLineChars="100" w:firstLine="210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◇</w:t>
      </w:r>
      <w:r w:rsidR="001C051A" w:rsidRPr="001C051A">
        <w:rPr>
          <w:rFonts w:ascii="Meiryo UI" w:eastAsia="Meiryo UI" w:hAnsi="Meiryo UI" w:hint="eastAsia"/>
          <w:szCs w:val="21"/>
        </w:rPr>
        <w:t>高度人材の推進をはかる指標</w:t>
      </w:r>
    </w:p>
    <w:tbl>
      <w:tblPr>
        <w:tblStyle w:val="a3"/>
        <w:tblpPr w:leftFromText="142" w:rightFromText="142" w:vertAnchor="text" w:horzAnchor="page" w:tblpX="12814" w:tblpY="68"/>
        <w:tblW w:w="0" w:type="auto"/>
        <w:tblLook w:val="04A0" w:firstRow="1" w:lastRow="0" w:firstColumn="1" w:lastColumn="0" w:noHBand="0" w:noVBand="1"/>
      </w:tblPr>
      <w:tblGrid>
        <w:gridCol w:w="7083"/>
        <w:gridCol w:w="2551"/>
      </w:tblGrid>
      <w:tr w:rsidR="00F8504F" w:rsidRPr="001C051A" w:rsidTr="00365304">
        <w:tc>
          <w:tcPr>
            <w:tcW w:w="7083" w:type="dxa"/>
          </w:tcPr>
          <w:p w:rsidR="00F8504F" w:rsidRPr="001C051A" w:rsidRDefault="00F8504F" w:rsidP="00365304">
            <w:pPr>
              <w:spacing w:line="3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1C051A">
              <w:rPr>
                <w:rFonts w:ascii="Meiryo UI" w:eastAsia="Meiryo UI" w:hAnsi="Meiryo UI" w:hint="eastAsia"/>
                <w:szCs w:val="21"/>
              </w:rPr>
              <w:t xml:space="preserve">　指標（出典）</w:t>
            </w:r>
          </w:p>
        </w:tc>
        <w:tc>
          <w:tcPr>
            <w:tcW w:w="2551" w:type="dxa"/>
          </w:tcPr>
          <w:p w:rsidR="00F8504F" w:rsidRPr="001C051A" w:rsidRDefault="00F8504F" w:rsidP="00365304">
            <w:pPr>
              <w:spacing w:line="3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1C051A">
              <w:rPr>
                <w:rFonts w:ascii="Meiryo UI" w:eastAsia="Meiryo UI" w:hAnsi="Meiryo UI" w:hint="eastAsia"/>
                <w:szCs w:val="21"/>
              </w:rPr>
              <w:t>参考値</w:t>
            </w:r>
          </w:p>
        </w:tc>
      </w:tr>
      <w:tr w:rsidR="00F8504F" w:rsidRPr="001C051A" w:rsidTr="00365304">
        <w:tc>
          <w:tcPr>
            <w:tcW w:w="7083" w:type="dxa"/>
          </w:tcPr>
          <w:p w:rsidR="00F8504F" w:rsidRPr="001C051A" w:rsidRDefault="00F8504F" w:rsidP="00365304">
            <w:pPr>
              <w:spacing w:line="300" w:lineRule="exact"/>
              <w:rPr>
                <w:rFonts w:ascii="Meiryo UI" w:eastAsia="Meiryo UI" w:hAnsi="Meiryo UI"/>
                <w:szCs w:val="21"/>
              </w:rPr>
            </w:pPr>
            <w:r w:rsidRPr="001C051A">
              <w:rPr>
                <w:rFonts w:ascii="Meiryo UI" w:eastAsia="Meiryo UI" w:hAnsi="Meiryo UI" w:hint="eastAsia"/>
                <w:szCs w:val="21"/>
              </w:rPr>
              <w:t>府内在留高度外国人材数</w:t>
            </w:r>
            <w:r w:rsidR="00365304">
              <w:rPr>
                <w:rFonts w:ascii="Meiryo UI" w:eastAsia="Meiryo UI" w:hAnsi="Meiryo UI" w:hint="eastAsia"/>
                <w:szCs w:val="21"/>
              </w:rPr>
              <w:t xml:space="preserve">　　　</w:t>
            </w:r>
            <w:r w:rsidRPr="001C051A">
              <w:rPr>
                <w:rFonts w:ascii="Meiryo UI" w:eastAsia="Meiryo UI" w:hAnsi="Meiryo UI" w:hint="eastAsia"/>
                <w:szCs w:val="21"/>
              </w:rPr>
              <w:t xml:space="preserve">　　　　　　　　　</w:t>
            </w:r>
            <w:r w:rsidR="004A5A28">
              <w:rPr>
                <w:rFonts w:ascii="Meiryo UI" w:eastAsia="Meiryo UI" w:hAnsi="Meiryo UI" w:hint="eastAsia"/>
                <w:szCs w:val="21"/>
              </w:rPr>
              <w:t xml:space="preserve">　　</w:t>
            </w:r>
            <w:r w:rsidRPr="001C051A"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Pr="004A5A28">
              <w:rPr>
                <w:rFonts w:ascii="Meiryo UI" w:eastAsia="Meiryo UI" w:hAnsi="Meiryo UI" w:hint="eastAsia"/>
                <w:sz w:val="18"/>
                <w:szCs w:val="21"/>
              </w:rPr>
              <w:t>「在留外国人統計」（法務省）</w:t>
            </w:r>
          </w:p>
        </w:tc>
        <w:tc>
          <w:tcPr>
            <w:tcW w:w="2551" w:type="dxa"/>
          </w:tcPr>
          <w:p w:rsidR="00F8504F" w:rsidRPr="001C051A" w:rsidRDefault="00F8504F" w:rsidP="00365304">
            <w:pPr>
              <w:spacing w:line="300" w:lineRule="exact"/>
              <w:jc w:val="right"/>
              <w:rPr>
                <w:rFonts w:ascii="Meiryo UI" w:eastAsia="Meiryo UI" w:hAnsi="Meiryo UI"/>
                <w:szCs w:val="21"/>
              </w:rPr>
            </w:pPr>
            <w:r w:rsidRPr="001C051A">
              <w:rPr>
                <w:rFonts w:ascii="Meiryo UI" w:eastAsia="Meiryo UI" w:hAnsi="Meiryo UI" w:hint="eastAsia"/>
                <w:szCs w:val="21"/>
              </w:rPr>
              <w:t>(</w:t>
            </w:r>
            <w:r w:rsidRPr="001C051A">
              <w:rPr>
                <w:rFonts w:ascii="Meiryo UI" w:eastAsia="Meiryo UI" w:hAnsi="Meiryo UI"/>
                <w:szCs w:val="21"/>
              </w:rPr>
              <w:t>2019</w:t>
            </w:r>
            <w:r w:rsidRPr="001C051A">
              <w:rPr>
                <w:rFonts w:ascii="Meiryo UI" w:eastAsia="Meiryo UI" w:hAnsi="Meiryo UI" w:hint="eastAsia"/>
                <w:szCs w:val="21"/>
              </w:rPr>
              <w:t>.12)　 30,173人</w:t>
            </w:r>
          </w:p>
        </w:tc>
      </w:tr>
    </w:tbl>
    <w:p w:rsidR="001C051A" w:rsidRDefault="001C051A" w:rsidP="00A56AB5">
      <w:pPr>
        <w:spacing w:line="300" w:lineRule="exact"/>
        <w:rPr>
          <w:rFonts w:ascii="Meiryo UI" w:eastAsia="Meiryo UI" w:hAnsi="Meiryo UI"/>
          <w:sz w:val="24"/>
          <w:szCs w:val="24"/>
        </w:rPr>
      </w:pPr>
    </w:p>
    <w:p w:rsidR="00F8504F" w:rsidRDefault="001C051A" w:rsidP="00A56AB5">
      <w:pPr>
        <w:spacing w:line="300" w:lineRule="exac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 xml:space="preserve">　</w:t>
      </w:r>
    </w:p>
    <w:p w:rsidR="00F8504F" w:rsidRDefault="00F8504F" w:rsidP="00A56AB5">
      <w:pPr>
        <w:spacing w:line="300" w:lineRule="exact"/>
        <w:rPr>
          <w:rFonts w:ascii="Meiryo UI" w:eastAsia="Meiryo UI" w:hAnsi="Meiryo UI"/>
          <w:sz w:val="24"/>
          <w:szCs w:val="24"/>
        </w:rPr>
      </w:pPr>
    </w:p>
    <w:p w:rsidR="001C051A" w:rsidRPr="00B129F9" w:rsidRDefault="00F8504F" w:rsidP="00A56AB5">
      <w:pPr>
        <w:spacing w:line="300" w:lineRule="exact"/>
        <w:ind w:firstLineChars="100" w:firstLine="210"/>
        <w:rPr>
          <w:rFonts w:ascii="Meiryo UI" w:eastAsia="Meiryo UI" w:hAnsi="Meiryo UI"/>
          <w:szCs w:val="21"/>
        </w:rPr>
      </w:pPr>
      <w:r w:rsidRPr="00B129F9">
        <w:rPr>
          <w:rFonts w:ascii="Meiryo UI" w:eastAsia="Meiryo UI" w:hAnsi="Meiryo UI" w:hint="eastAsia"/>
          <w:szCs w:val="21"/>
        </w:rPr>
        <w:t>◇</w:t>
      </w:r>
      <w:r w:rsidR="001C051A" w:rsidRPr="00B129F9">
        <w:rPr>
          <w:rFonts w:ascii="Meiryo UI" w:eastAsia="Meiryo UI" w:hAnsi="Meiryo UI" w:hint="eastAsia"/>
          <w:szCs w:val="21"/>
        </w:rPr>
        <w:t>その他参考指標</w:t>
      </w:r>
    </w:p>
    <w:tbl>
      <w:tblPr>
        <w:tblStyle w:val="a3"/>
        <w:tblpPr w:leftFromText="142" w:rightFromText="142" w:vertAnchor="text" w:horzAnchor="page" w:tblpX="12772" w:tblpY="8"/>
        <w:tblW w:w="0" w:type="auto"/>
        <w:tblLook w:val="04A0" w:firstRow="1" w:lastRow="0" w:firstColumn="1" w:lastColumn="0" w:noHBand="0" w:noVBand="1"/>
      </w:tblPr>
      <w:tblGrid>
        <w:gridCol w:w="7366"/>
        <w:gridCol w:w="2268"/>
      </w:tblGrid>
      <w:tr w:rsidR="00F8504F" w:rsidTr="00365304">
        <w:tc>
          <w:tcPr>
            <w:tcW w:w="7366" w:type="dxa"/>
          </w:tcPr>
          <w:p w:rsidR="00F8504F" w:rsidRPr="007D079D" w:rsidRDefault="00F8504F" w:rsidP="00365304">
            <w:pPr>
              <w:spacing w:line="300" w:lineRule="exact"/>
              <w:jc w:val="center"/>
              <w:rPr>
                <w:rFonts w:ascii="Meiryo UI" w:eastAsia="Meiryo UI" w:hAnsi="Meiryo UI"/>
                <w:szCs w:val="24"/>
              </w:rPr>
            </w:pPr>
            <w:r w:rsidRPr="007D079D">
              <w:rPr>
                <w:rFonts w:ascii="Meiryo UI" w:eastAsia="Meiryo UI" w:hAnsi="Meiryo UI" w:hint="eastAsia"/>
                <w:szCs w:val="24"/>
              </w:rPr>
              <w:t>指標（出典）</w:t>
            </w:r>
          </w:p>
        </w:tc>
        <w:tc>
          <w:tcPr>
            <w:tcW w:w="2268" w:type="dxa"/>
          </w:tcPr>
          <w:p w:rsidR="00F8504F" w:rsidRPr="007D079D" w:rsidRDefault="00F8504F" w:rsidP="00365304">
            <w:pPr>
              <w:spacing w:line="300" w:lineRule="exact"/>
              <w:jc w:val="center"/>
              <w:rPr>
                <w:rFonts w:ascii="Meiryo UI" w:eastAsia="Meiryo UI" w:hAnsi="Meiryo UI"/>
                <w:szCs w:val="24"/>
              </w:rPr>
            </w:pPr>
            <w:r w:rsidRPr="007D079D">
              <w:rPr>
                <w:rFonts w:ascii="Meiryo UI" w:eastAsia="Meiryo UI" w:hAnsi="Meiryo UI" w:hint="eastAsia"/>
                <w:szCs w:val="24"/>
              </w:rPr>
              <w:t>参考値</w:t>
            </w:r>
          </w:p>
        </w:tc>
      </w:tr>
      <w:tr w:rsidR="00F8504F" w:rsidTr="00365304">
        <w:tc>
          <w:tcPr>
            <w:tcW w:w="7366" w:type="dxa"/>
          </w:tcPr>
          <w:p w:rsidR="00365304" w:rsidRDefault="00F8504F" w:rsidP="00365304">
            <w:pPr>
              <w:spacing w:line="300" w:lineRule="exact"/>
              <w:rPr>
                <w:rFonts w:ascii="Meiryo UI" w:eastAsia="Meiryo UI" w:hAnsi="Meiryo UI"/>
                <w:szCs w:val="24"/>
              </w:rPr>
            </w:pPr>
            <w:r w:rsidRPr="007D079D">
              <w:rPr>
                <w:rFonts w:ascii="Meiryo UI" w:eastAsia="Meiryo UI" w:hAnsi="Meiryo UI" w:hint="eastAsia"/>
                <w:szCs w:val="24"/>
              </w:rPr>
              <w:t>世界の都市総合力ランキング（文化・交流分野）</w:t>
            </w:r>
          </w:p>
          <w:p w:rsidR="00F8504F" w:rsidRPr="007D079D" w:rsidRDefault="00F8504F" w:rsidP="00365304">
            <w:pPr>
              <w:spacing w:line="300" w:lineRule="exact"/>
              <w:ind w:firstLineChars="2000" w:firstLine="3600"/>
              <w:rPr>
                <w:rFonts w:ascii="Meiryo UI" w:eastAsia="Meiryo UI" w:hAnsi="Meiryo UI"/>
                <w:sz w:val="18"/>
                <w:szCs w:val="18"/>
              </w:rPr>
            </w:pPr>
            <w:r w:rsidRPr="007D079D">
              <w:rPr>
                <w:rFonts w:ascii="Meiryo UI" w:eastAsia="Meiryo UI" w:hAnsi="Meiryo UI" w:hint="eastAsia"/>
                <w:sz w:val="18"/>
                <w:szCs w:val="18"/>
              </w:rPr>
              <w:t>「世界の都市総合力ランキング」（森記念財団）</w:t>
            </w:r>
          </w:p>
        </w:tc>
        <w:tc>
          <w:tcPr>
            <w:tcW w:w="2268" w:type="dxa"/>
            <w:vAlign w:val="center"/>
          </w:tcPr>
          <w:p w:rsidR="00F8504F" w:rsidRPr="007D079D" w:rsidRDefault="00F8504F" w:rsidP="00365304">
            <w:pPr>
              <w:spacing w:line="300" w:lineRule="exact"/>
              <w:jc w:val="right"/>
              <w:rPr>
                <w:rFonts w:ascii="Meiryo UI" w:eastAsia="Meiryo UI" w:hAnsi="Meiryo UI"/>
                <w:szCs w:val="24"/>
              </w:rPr>
            </w:pPr>
            <w:r w:rsidRPr="007D079D">
              <w:rPr>
                <w:rFonts w:ascii="Meiryo UI" w:eastAsia="Meiryo UI" w:hAnsi="Meiryo UI" w:hint="eastAsia"/>
                <w:szCs w:val="24"/>
              </w:rPr>
              <w:t>(2019)　　　　　29位</w:t>
            </w:r>
          </w:p>
        </w:tc>
      </w:tr>
      <w:tr w:rsidR="00F8504F" w:rsidTr="00365304">
        <w:tc>
          <w:tcPr>
            <w:tcW w:w="7366" w:type="dxa"/>
          </w:tcPr>
          <w:p w:rsidR="00365304" w:rsidRDefault="00F8504F" w:rsidP="00365304">
            <w:pPr>
              <w:spacing w:line="300" w:lineRule="exact"/>
              <w:ind w:left="1890" w:hangingChars="900" w:hanging="1890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7D079D">
              <w:rPr>
                <w:rFonts w:ascii="Meiryo UI" w:eastAsia="Meiryo UI" w:hAnsi="Meiryo UI" w:hint="eastAsia"/>
                <w:szCs w:val="24"/>
              </w:rPr>
              <w:t>自分の住んでいる地域に愛着を感じている府民の割合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　</w:t>
            </w:r>
          </w:p>
          <w:p w:rsidR="00F8504F" w:rsidRDefault="00F8504F" w:rsidP="00365304">
            <w:pPr>
              <w:spacing w:line="300" w:lineRule="exact"/>
              <w:ind w:leftChars="900" w:left="1890" w:firstLineChars="1000" w:firstLine="1800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7D079D">
              <w:rPr>
                <w:rFonts w:ascii="Meiryo UI" w:eastAsia="Meiryo UI" w:hAnsi="Meiryo UI" w:hint="eastAsia"/>
                <w:sz w:val="18"/>
                <w:szCs w:val="24"/>
              </w:rPr>
              <w:t>「将来ビジョン・大阪に関する調査」（大阪府）</w:t>
            </w:r>
          </w:p>
        </w:tc>
        <w:tc>
          <w:tcPr>
            <w:tcW w:w="2268" w:type="dxa"/>
            <w:vAlign w:val="center"/>
          </w:tcPr>
          <w:p w:rsidR="00F8504F" w:rsidRPr="007D079D" w:rsidRDefault="00F8504F" w:rsidP="00365304">
            <w:pPr>
              <w:spacing w:line="300" w:lineRule="exact"/>
              <w:jc w:val="right"/>
              <w:rPr>
                <w:rFonts w:ascii="Meiryo UI" w:eastAsia="Meiryo UI" w:hAnsi="Meiryo UI"/>
                <w:szCs w:val="24"/>
              </w:rPr>
            </w:pPr>
            <w:r w:rsidRPr="007D079D">
              <w:rPr>
                <w:rFonts w:ascii="Meiryo UI" w:eastAsia="Meiryo UI" w:hAnsi="Meiryo UI" w:hint="eastAsia"/>
                <w:szCs w:val="24"/>
              </w:rPr>
              <w:t>(2018)　　　　　65％</w:t>
            </w:r>
          </w:p>
        </w:tc>
      </w:tr>
    </w:tbl>
    <w:p w:rsidR="00F8504F" w:rsidRDefault="00F8504F" w:rsidP="00A56AB5">
      <w:pPr>
        <w:spacing w:line="300" w:lineRule="exac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 xml:space="preserve">　　</w:t>
      </w:r>
    </w:p>
    <w:p w:rsidR="001C051A" w:rsidRDefault="001C051A" w:rsidP="00A56AB5">
      <w:pPr>
        <w:spacing w:line="300" w:lineRule="exact"/>
        <w:rPr>
          <w:rFonts w:ascii="Meiryo UI" w:eastAsia="Meiryo UI" w:hAnsi="Meiryo UI"/>
          <w:sz w:val="24"/>
          <w:szCs w:val="24"/>
        </w:rPr>
      </w:pPr>
    </w:p>
    <w:p w:rsidR="001C051A" w:rsidRDefault="001C051A" w:rsidP="00A56AB5">
      <w:pPr>
        <w:spacing w:line="300" w:lineRule="exact"/>
      </w:pPr>
    </w:p>
    <w:p w:rsidR="001C051A" w:rsidRDefault="001C051A" w:rsidP="00A56AB5">
      <w:pPr>
        <w:spacing w:line="300" w:lineRule="exact"/>
      </w:pPr>
    </w:p>
    <w:p w:rsidR="00F8504F" w:rsidRDefault="00F8504F" w:rsidP="00A56AB5">
      <w:pPr>
        <w:spacing w:line="300" w:lineRule="exact"/>
      </w:pPr>
    </w:p>
    <w:p w:rsidR="00F8504F" w:rsidRDefault="00F8504F" w:rsidP="00A56AB5">
      <w:pPr>
        <w:spacing w:line="300" w:lineRule="exact"/>
      </w:pPr>
    </w:p>
    <w:p w:rsidR="00C87EAF" w:rsidRPr="00B129F9" w:rsidRDefault="00A56AB5" w:rsidP="00A56AB5">
      <w:pPr>
        <w:spacing w:line="300" w:lineRule="exact"/>
        <w:ind w:firstLineChars="100" w:firstLine="210"/>
        <w:rPr>
          <w:rFonts w:ascii="Meiryo UI" w:eastAsia="Meiryo UI" w:hAnsi="Meiryo UI"/>
          <w:szCs w:val="24"/>
        </w:rPr>
      </w:pPr>
      <w:r w:rsidRPr="00B129F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D2735B" wp14:editId="0FA054AF">
                <wp:simplePos x="0" y="0"/>
                <wp:positionH relativeFrom="column">
                  <wp:posOffset>4320540</wp:posOffset>
                </wp:positionH>
                <wp:positionV relativeFrom="paragraph">
                  <wp:posOffset>80010</wp:posOffset>
                </wp:positionV>
                <wp:extent cx="2247900" cy="504825"/>
                <wp:effectExtent l="0" t="0" r="19050" b="28575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504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87EAF" w:rsidRPr="00B129F9" w:rsidRDefault="00C87EAF" w:rsidP="00C87EAF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6"/>
                                <w:szCs w:val="26"/>
                              </w:rPr>
                            </w:pPr>
                            <w:r w:rsidRPr="00B129F9">
                              <w:rPr>
                                <w:rFonts w:ascii="Meiryo UI" w:eastAsia="Meiryo UI" w:hAnsi="Meiryo UI" w:hint="eastAsia"/>
                                <w:sz w:val="26"/>
                                <w:szCs w:val="26"/>
                              </w:rPr>
                              <w:t>文化</w:t>
                            </w:r>
                            <w:r w:rsidRPr="00B129F9">
                              <w:rPr>
                                <w:rFonts w:ascii="Meiryo UI" w:eastAsia="Meiryo UI" w:hAnsi="Meiryo UI"/>
                                <w:sz w:val="26"/>
                                <w:szCs w:val="26"/>
                              </w:rPr>
                              <w:t>振興会議で議論中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D2735B" id="正方形/長方形 15" o:spid="_x0000_s1028" style="position:absolute;left:0;text-align:left;margin-left:340.2pt;margin-top:6.3pt;width:177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" filled="f" strokecolor="#70ad47" strokeweight="1pt">
                <v:textbox>
                  <w:txbxContent>
                    <w:p w:rsidR="00C87EAF" w:rsidRPr="00B129F9" w:rsidRDefault="00C87EAF" w:rsidP="00C87EAF">
                      <w:pPr>
                        <w:jc w:val="center"/>
                        <w:rPr>
                          <w:rFonts w:ascii="Meiryo UI" w:eastAsia="Meiryo UI" w:hAnsi="Meiryo UI"/>
                          <w:sz w:val="26"/>
                          <w:szCs w:val="26"/>
                        </w:rPr>
                      </w:pPr>
                      <w:r w:rsidRPr="00B129F9">
                        <w:rPr>
                          <w:rFonts w:ascii="Meiryo UI" w:eastAsia="Meiryo UI" w:hAnsi="Meiryo UI" w:hint="eastAsia"/>
                          <w:sz w:val="26"/>
                          <w:szCs w:val="26"/>
                        </w:rPr>
                        <w:t>文化</w:t>
                      </w:r>
                      <w:r w:rsidRPr="00B129F9">
                        <w:rPr>
                          <w:rFonts w:ascii="Meiryo UI" w:eastAsia="Meiryo UI" w:hAnsi="Meiryo UI"/>
                          <w:sz w:val="26"/>
                          <w:szCs w:val="26"/>
                        </w:rPr>
                        <w:t>振興会議で議論中</w:t>
                      </w:r>
                    </w:p>
                  </w:txbxContent>
                </v:textbox>
              </v:rect>
            </w:pict>
          </mc:Fallback>
        </mc:AlternateContent>
      </w:r>
      <w:r w:rsidR="00C87EAF" w:rsidRPr="00B129F9">
        <w:rPr>
          <w:rFonts w:ascii="Meiryo UI" w:eastAsia="Meiryo UI" w:hAnsi="Meiryo UI" w:hint="eastAsia"/>
          <w:szCs w:val="24"/>
        </w:rPr>
        <w:t>◇文化に関する指標</w:t>
      </w:r>
    </w:p>
    <w:p w:rsidR="00C87EAF" w:rsidRPr="00761529" w:rsidRDefault="00761529" w:rsidP="00A56AB5">
      <w:pPr>
        <w:spacing w:line="300" w:lineRule="exact"/>
        <w:ind w:firstLineChars="400" w:firstLine="840"/>
        <w:rPr>
          <w:rFonts w:ascii="Meiryo UI" w:eastAsia="Meiryo UI" w:hAnsi="Meiryo UI"/>
          <w:szCs w:val="24"/>
        </w:rPr>
      </w:pPr>
      <w:r>
        <w:rPr>
          <w:rFonts w:ascii="Meiryo UI" w:eastAsia="Meiryo UI" w:hAnsi="Meiryo UI" w:hint="eastAsia"/>
          <w:szCs w:val="24"/>
        </w:rPr>
        <w:t xml:space="preserve">・　　</w:t>
      </w:r>
      <w:r w:rsidR="00C87EAF" w:rsidRPr="00761529">
        <w:rPr>
          <w:rFonts w:ascii="Meiryo UI" w:eastAsia="Meiryo UI" w:hAnsi="Meiryo UI" w:hint="eastAsia"/>
          <w:szCs w:val="24"/>
        </w:rPr>
        <w:t>過去１年間の「趣味・娯楽」行動における文化芸術関連の状況</w:t>
      </w:r>
    </w:p>
    <w:p w:rsidR="00C87EAF" w:rsidRPr="00761529" w:rsidRDefault="00C87EAF" w:rsidP="00A56AB5">
      <w:pPr>
        <w:pStyle w:val="a4"/>
        <w:numPr>
          <w:ilvl w:val="0"/>
          <w:numId w:val="4"/>
        </w:numPr>
        <w:spacing w:line="300" w:lineRule="exact"/>
        <w:ind w:leftChars="0"/>
        <w:rPr>
          <w:rFonts w:ascii="Meiryo UI" w:eastAsia="Meiryo UI" w:hAnsi="Meiryo UI"/>
          <w:szCs w:val="24"/>
        </w:rPr>
      </w:pPr>
      <w:r w:rsidRPr="00761529">
        <w:rPr>
          <w:rFonts w:ascii="Meiryo UI" w:eastAsia="Meiryo UI" w:hAnsi="Meiryo UI" w:hint="eastAsia"/>
          <w:szCs w:val="24"/>
        </w:rPr>
        <w:t>劇場、音楽堂等における多言語化対応の割合</w:t>
      </w:r>
    </w:p>
    <w:p w:rsidR="00C87EAF" w:rsidRPr="00761529" w:rsidRDefault="00C87EAF" w:rsidP="00A56AB5">
      <w:pPr>
        <w:pStyle w:val="a4"/>
        <w:numPr>
          <w:ilvl w:val="0"/>
          <w:numId w:val="4"/>
        </w:numPr>
        <w:spacing w:line="300" w:lineRule="exact"/>
        <w:ind w:leftChars="0"/>
        <w:rPr>
          <w:rFonts w:ascii="Meiryo UI" w:eastAsia="Meiryo UI" w:hAnsi="Meiryo UI"/>
          <w:szCs w:val="24"/>
        </w:rPr>
      </w:pPr>
      <w:r w:rsidRPr="00761529">
        <w:rPr>
          <w:rFonts w:ascii="Meiryo UI" w:eastAsia="Meiryo UI" w:hAnsi="Meiryo UI" w:hint="eastAsia"/>
          <w:szCs w:val="24"/>
        </w:rPr>
        <w:t>大阪が楽しいまちだと思っている人の割合</w:t>
      </w:r>
    </w:p>
    <w:p w:rsidR="00C87EAF" w:rsidRPr="00761529" w:rsidRDefault="00C87EAF" w:rsidP="00A56AB5">
      <w:pPr>
        <w:pStyle w:val="a4"/>
        <w:numPr>
          <w:ilvl w:val="0"/>
          <w:numId w:val="4"/>
        </w:numPr>
        <w:spacing w:line="300" w:lineRule="exact"/>
        <w:ind w:leftChars="0"/>
        <w:rPr>
          <w:rFonts w:ascii="Meiryo UI" w:eastAsia="Meiryo UI" w:hAnsi="Meiryo UI"/>
          <w:szCs w:val="24"/>
        </w:rPr>
      </w:pPr>
      <w:r w:rsidRPr="00761529">
        <w:rPr>
          <w:rFonts w:ascii="Meiryo UI" w:eastAsia="Meiryo UI" w:hAnsi="Meiryo UI" w:hint="eastAsia"/>
          <w:szCs w:val="24"/>
        </w:rPr>
        <w:t>舞台芸術・芸能公演数　　　　など</w:t>
      </w:r>
    </w:p>
    <w:p w:rsidR="00F8504F" w:rsidRPr="00C87EAF" w:rsidRDefault="00A56AB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100330</wp:posOffset>
                </wp:positionV>
                <wp:extent cx="6305550" cy="3131820"/>
                <wp:effectExtent l="0" t="0" r="19050" b="114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3131820"/>
                        </a:xfrm>
                        <a:prstGeom prst="rect">
                          <a:avLst/>
                        </a:prstGeom>
                        <a:ln w="15875" cmpd="dbl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29F9" w:rsidRPr="00365304" w:rsidRDefault="00B129F9" w:rsidP="002101E9">
                            <w:pPr>
                              <w:spacing w:line="400" w:lineRule="exact"/>
                              <w:jc w:val="left"/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  <w:bdr w:val="single" w:sz="4" w:space="0" w:color="auto"/>
                              </w:rPr>
                            </w:pPr>
                            <w:r w:rsidRPr="00365304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>KPI</w:t>
                            </w:r>
                            <w:r w:rsidRPr="00365304"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  <w:bdr w:val="single" w:sz="4" w:space="0" w:color="auto"/>
                              </w:rPr>
                              <w:t>設定の考え方</w:t>
                            </w:r>
                          </w:p>
                          <w:p w:rsidR="00D262F5" w:rsidRPr="00365304" w:rsidRDefault="00D262F5" w:rsidP="00D262F5">
                            <w:pPr>
                              <w:spacing w:line="360" w:lineRule="exact"/>
                              <w:jc w:val="left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■どのような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  <w:t>指標項目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  <w:t>用いて評価を行うか</w:t>
                            </w:r>
                          </w:p>
                          <w:p w:rsidR="00D262F5" w:rsidRPr="00D262F5" w:rsidRDefault="00D262F5" w:rsidP="00D262F5">
                            <w:pPr>
                              <w:spacing w:line="360" w:lineRule="exact"/>
                              <w:jc w:val="left"/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</w:p>
                          <w:p w:rsidR="00A56AB5" w:rsidRPr="00365304" w:rsidRDefault="00A56AB5" w:rsidP="00D262F5">
                            <w:pPr>
                              <w:spacing w:line="360" w:lineRule="exact"/>
                              <w:jc w:val="left"/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  <w:r w:rsidRPr="00365304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■</w:t>
                            </w:r>
                            <w:r w:rsidR="00365304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目標値</w:t>
                            </w:r>
                            <w:r w:rsidRPr="00365304"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  <w:t>を設定するかどうか</w:t>
                            </w:r>
                          </w:p>
                          <w:p w:rsidR="00A56AB5" w:rsidRPr="00365304" w:rsidRDefault="00A56AB5" w:rsidP="00D262F5">
                            <w:pPr>
                              <w:spacing w:line="360" w:lineRule="exact"/>
                              <w:jc w:val="left"/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  <w:r w:rsidRPr="00365304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365304"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  <w:t>（案１）</w:t>
                            </w:r>
                            <w:r w:rsidRPr="00365304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設定</w:t>
                            </w:r>
                            <w:r w:rsidRPr="00365304"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  <w:t>する</w:t>
                            </w:r>
                          </w:p>
                          <w:p w:rsidR="00A56AB5" w:rsidRPr="00365304" w:rsidRDefault="00A56AB5" w:rsidP="00D262F5">
                            <w:pPr>
                              <w:spacing w:line="360" w:lineRule="exact"/>
                              <w:jc w:val="left"/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  <w:r w:rsidRPr="00365304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 xml:space="preserve">　（</w:t>
                            </w:r>
                            <w:r w:rsidRPr="00365304"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  <w:t>案２）設定</w:t>
                            </w:r>
                            <w:r w:rsidRPr="00365304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しない（</w:t>
                            </w:r>
                            <w:r w:rsidR="00365304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ただし</w:t>
                            </w:r>
                            <w:r w:rsidR="00365304"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  <w:t>、</w:t>
                            </w:r>
                            <w:r w:rsidRPr="00365304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評価</w:t>
                            </w:r>
                            <w:r w:rsidRPr="00365304"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  <w:t>・検証、フォローアップを実施</w:t>
                            </w:r>
                            <w:r w:rsidRPr="00365304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A56AB5" w:rsidRPr="00365304" w:rsidRDefault="00A56AB5" w:rsidP="00D262F5">
                            <w:pPr>
                              <w:spacing w:line="360" w:lineRule="exact"/>
                              <w:jc w:val="left"/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  <w:r w:rsidRPr="00365304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 xml:space="preserve">　（</w:t>
                            </w:r>
                            <w:r w:rsidRPr="00365304"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  <w:t>案３）項目によって、案１、案２</w:t>
                            </w:r>
                            <w:r w:rsidRPr="00365304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に</w:t>
                            </w:r>
                            <w:r w:rsidRPr="00365304"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  <w:t>より設定</w:t>
                            </w:r>
                          </w:p>
                          <w:p w:rsidR="00B129F9" w:rsidRPr="00365304" w:rsidRDefault="00B129F9" w:rsidP="00D262F5">
                            <w:pPr>
                              <w:spacing w:line="360" w:lineRule="exact"/>
                              <w:ind w:firstLineChars="150" w:firstLine="360"/>
                              <w:jc w:val="left"/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</w:p>
                          <w:p w:rsidR="00B129F9" w:rsidRPr="00365304" w:rsidRDefault="00A56AB5" w:rsidP="00D262F5">
                            <w:pPr>
                              <w:spacing w:line="360" w:lineRule="exact"/>
                              <w:jc w:val="left"/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  <w:r w:rsidRPr="00365304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■</w:t>
                            </w:r>
                            <w:r w:rsidRPr="00365304"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  <w:t>設定する場合の目標の置き方</w:t>
                            </w:r>
                          </w:p>
                          <w:p w:rsidR="003F2F53" w:rsidRPr="00365304" w:rsidRDefault="00A56AB5" w:rsidP="00D262F5">
                            <w:pPr>
                              <w:spacing w:line="360" w:lineRule="exact"/>
                              <w:ind w:firstLineChars="50" w:firstLine="120"/>
                              <w:jc w:val="left"/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  <w:r w:rsidRPr="00365304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Pr="00365304"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  <w:t>案１）</w:t>
                            </w:r>
                            <w:r w:rsidR="003F2F53" w:rsidRPr="00365304"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  <w:t>当面の目標</w:t>
                            </w:r>
                            <w:r w:rsidR="003F2F53" w:rsidRPr="00365304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：現</w:t>
                            </w:r>
                            <w:r w:rsidR="003F2F53" w:rsidRPr="00365304"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  <w:t>目標レベル（</w:t>
                            </w:r>
                            <w:r w:rsidR="003F2F53" w:rsidRPr="00365304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又は2019</w:t>
                            </w:r>
                            <w:r w:rsidR="003F2F53" w:rsidRPr="00365304"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  <w:t>年度</w:t>
                            </w:r>
                            <w:r w:rsidR="003F2F53" w:rsidRPr="00365304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数値）</w:t>
                            </w:r>
                            <w:r w:rsidR="003F2F53" w:rsidRPr="00365304"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  <w:t>まで戻す</w:t>
                            </w:r>
                          </w:p>
                          <w:p w:rsidR="00B129F9" w:rsidRPr="00365304" w:rsidRDefault="003F2F53" w:rsidP="00D262F5">
                            <w:pPr>
                              <w:spacing w:line="360" w:lineRule="exact"/>
                              <w:ind w:firstLineChars="450" w:firstLine="1080"/>
                              <w:jc w:val="left"/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  <w:r w:rsidRPr="00365304"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  <w:t>2025年度の目標</w:t>
                            </w:r>
                            <w:r w:rsidR="00365304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については</w:t>
                            </w:r>
                            <w:r w:rsidR="00365304"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  <w:t>、</w:t>
                            </w:r>
                            <w:r w:rsidRPr="00365304"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  <w:t>社会経済状況を見極め、改めて指標、目標値を設定</w:t>
                            </w:r>
                          </w:p>
                          <w:p w:rsidR="00365304" w:rsidRPr="00365304" w:rsidRDefault="003F2F53" w:rsidP="00D262F5">
                            <w:pPr>
                              <w:spacing w:line="360" w:lineRule="exact"/>
                              <w:jc w:val="left"/>
                              <w:rPr>
                                <w:rFonts w:ascii="Meiryo UI" w:eastAsia="Meiryo UI" w:hAnsi="Meiryo UI"/>
                              </w:rPr>
                            </w:pPr>
                            <w:r w:rsidRPr="00365304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365304"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  <w:t>（案２</w:t>
                            </w:r>
                            <w:r w:rsidRPr="00365304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）</w:t>
                            </w:r>
                            <w:r w:rsidR="00365304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2025</w:t>
                            </w:r>
                            <w:r w:rsidR="00365304"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  <w:t>年度</w:t>
                            </w:r>
                            <w:r w:rsidR="00365304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に</w:t>
                            </w:r>
                            <w:r w:rsidR="00365304"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  <w:t>向けた</w:t>
                            </w:r>
                            <w:r w:rsidR="00B129F9" w:rsidRPr="00365304"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  <w:t>目標値</w:t>
                            </w:r>
                            <w:r w:rsidR="00365304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365304"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  <w:t>伸びを見越す）</w:t>
                            </w:r>
                            <w:r w:rsidR="00B129F9" w:rsidRPr="00365304"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  <w:t>を</w:t>
                            </w:r>
                            <w:r w:rsidR="00B129F9" w:rsidRPr="00365304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 xml:space="preserve">設定　</w:t>
                            </w:r>
                            <w:r w:rsidR="00365304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9" style="position:absolute;left:0;text-align:left;margin-left:16.2pt;margin-top:7.9pt;width:496.5pt;height:24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" fillcolor="white [3201]" strokecolor="#272727 [2749]" strokeweight="1.25pt">
                <v:stroke linestyle="thinThin"/>
                <v:textbox>
                  <w:txbxContent>
                    <w:p w:rsidR="00B129F9" w:rsidRPr="00365304" w:rsidRDefault="00B129F9" w:rsidP="002101E9">
                      <w:pPr>
                        <w:spacing w:line="400" w:lineRule="exact"/>
                        <w:jc w:val="left"/>
                        <w:rPr>
                          <w:rFonts w:ascii="Meiryo UI" w:eastAsia="Meiryo UI" w:hAnsi="Meiryo UI"/>
                          <w:sz w:val="24"/>
                          <w:szCs w:val="24"/>
                          <w:bdr w:val="single" w:sz="4" w:space="0" w:color="auto"/>
                        </w:rPr>
                      </w:pPr>
                      <w:r w:rsidRPr="00365304">
                        <w:rPr>
                          <w:rFonts w:ascii="Meiryo UI" w:eastAsia="Meiryo UI" w:hAnsi="Meiryo UI" w:hint="eastAsia"/>
                          <w:sz w:val="24"/>
                          <w:szCs w:val="24"/>
                          <w:bdr w:val="single" w:sz="4" w:space="0" w:color="auto"/>
                        </w:rPr>
                        <w:t>KPI</w:t>
                      </w:r>
                      <w:r w:rsidRPr="00365304">
                        <w:rPr>
                          <w:rFonts w:ascii="Meiryo UI" w:eastAsia="Meiryo UI" w:hAnsi="Meiryo UI"/>
                          <w:sz w:val="24"/>
                          <w:szCs w:val="24"/>
                          <w:bdr w:val="single" w:sz="4" w:space="0" w:color="auto"/>
                        </w:rPr>
                        <w:t>設定の考え方</w:t>
                      </w:r>
                      <w:bookmarkStart w:id="1" w:name="_GoBack"/>
                      <w:bookmarkEnd w:id="1"/>
                    </w:p>
                    <w:p w:rsidR="00D262F5" w:rsidRPr="00365304" w:rsidRDefault="00D262F5" w:rsidP="00D262F5">
                      <w:pPr>
                        <w:spacing w:line="360" w:lineRule="exact"/>
                        <w:jc w:val="left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■どのような</w:t>
                      </w:r>
                      <w:r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  <w:t>指標項目</w:t>
                      </w:r>
                      <w:r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  <w:t>用いて評価を行うか</w:t>
                      </w:r>
                    </w:p>
                    <w:p w:rsidR="00D262F5" w:rsidRPr="00D262F5" w:rsidRDefault="00D262F5" w:rsidP="00D262F5">
                      <w:pPr>
                        <w:spacing w:line="360" w:lineRule="exact"/>
                        <w:jc w:val="left"/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</w:pPr>
                    </w:p>
                    <w:p w:rsidR="00A56AB5" w:rsidRPr="00365304" w:rsidRDefault="00A56AB5" w:rsidP="00D262F5">
                      <w:pPr>
                        <w:spacing w:line="360" w:lineRule="exact"/>
                        <w:jc w:val="left"/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</w:pPr>
                      <w:r w:rsidRPr="00365304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■</w:t>
                      </w:r>
                      <w:r w:rsidR="00365304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目標値</w:t>
                      </w:r>
                      <w:r w:rsidRPr="00365304"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  <w:t>を設定するかどうか</w:t>
                      </w:r>
                    </w:p>
                    <w:p w:rsidR="00A56AB5" w:rsidRPr="00365304" w:rsidRDefault="00A56AB5" w:rsidP="00D262F5">
                      <w:pPr>
                        <w:spacing w:line="360" w:lineRule="exact"/>
                        <w:jc w:val="left"/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</w:pPr>
                      <w:r w:rsidRPr="00365304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 xml:space="preserve">　</w:t>
                      </w:r>
                      <w:r w:rsidRPr="00365304"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  <w:t>（案１）</w:t>
                      </w:r>
                      <w:r w:rsidRPr="00365304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設定</w:t>
                      </w:r>
                      <w:r w:rsidRPr="00365304"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  <w:t>する</w:t>
                      </w:r>
                    </w:p>
                    <w:p w:rsidR="00A56AB5" w:rsidRPr="00365304" w:rsidRDefault="00A56AB5" w:rsidP="00D262F5">
                      <w:pPr>
                        <w:spacing w:line="360" w:lineRule="exact"/>
                        <w:jc w:val="left"/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</w:pPr>
                      <w:r w:rsidRPr="00365304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 xml:space="preserve">　（</w:t>
                      </w:r>
                      <w:r w:rsidRPr="00365304"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  <w:t>案２）設定</w:t>
                      </w:r>
                      <w:r w:rsidRPr="00365304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しない（</w:t>
                      </w:r>
                      <w:r w:rsidR="00365304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ただし</w:t>
                      </w:r>
                      <w:r w:rsidR="00365304"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  <w:t>、</w:t>
                      </w:r>
                      <w:r w:rsidRPr="00365304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評価</w:t>
                      </w:r>
                      <w:r w:rsidRPr="00365304"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  <w:t>・検証、フォローアップを実施</w:t>
                      </w:r>
                      <w:r w:rsidRPr="00365304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）</w:t>
                      </w:r>
                    </w:p>
                    <w:p w:rsidR="00A56AB5" w:rsidRPr="00365304" w:rsidRDefault="00A56AB5" w:rsidP="00D262F5">
                      <w:pPr>
                        <w:spacing w:line="360" w:lineRule="exact"/>
                        <w:jc w:val="left"/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</w:pPr>
                      <w:r w:rsidRPr="00365304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 xml:space="preserve">　（</w:t>
                      </w:r>
                      <w:r w:rsidRPr="00365304"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  <w:t>案３）項目によって、案１、案２</w:t>
                      </w:r>
                      <w:r w:rsidRPr="00365304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に</w:t>
                      </w:r>
                      <w:r w:rsidRPr="00365304"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  <w:t>より設定</w:t>
                      </w:r>
                    </w:p>
                    <w:p w:rsidR="00B129F9" w:rsidRPr="00365304" w:rsidRDefault="00B129F9" w:rsidP="00D262F5">
                      <w:pPr>
                        <w:spacing w:line="360" w:lineRule="exact"/>
                        <w:ind w:firstLineChars="150" w:firstLine="360"/>
                        <w:jc w:val="left"/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</w:pPr>
                    </w:p>
                    <w:p w:rsidR="00B129F9" w:rsidRPr="00365304" w:rsidRDefault="00A56AB5" w:rsidP="00D262F5">
                      <w:pPr>
                        <w:spacing w:line="360" w:lineRule="exact"/>
                        <w:jc w:val="left"/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</w:pPr>
                      <w:r w:rsidRPr="00365304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■</w:t>
                      </w:r>
                      <w:r w:rsidRPr="00365304"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  <w:t>設定する場合の目標の置き方</w:t>
                      </w:r>
                    </w:p>
                    <w:p w:rsidR="003F2F53" w:rsidRPr="00365304" w:rsidRDefault="00A56AB5" w:rsidP="00D262F5">
                      <w:pPr>
                        <w:spacing w:line="360" w:lineRule="exact"/>
                        <w:ind w:firstLineChars="50" w:firstLine="120"/>
                        <w:jc w:val="left"/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</w:pPr>
                      <w:r w:rsidRPr="00365304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（</w:t>
                      </w:r>
                      <w:r w:rsidRPr="00365304"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  <w:t>案１）</w:t>
                      </w:r>
                      <w:r w:rsidR="003F2F53" w:rsidRPr="00365304"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  <w:t>当面の目標</w:t>
                      </w:r>
                      <w:r w:rsidR="003F2F53" w:rsidRPr="00365304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：現</w:t>
                      </w:r>
                      <w:r w:rsidR="003F2F53" w:rsidRPr="00365304"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  <w:t>目標レベル（</w:t>
                      </w:r>
                      <w:r w:rsidR="003F2F53" w:rsidRPr="00365304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又は2019</w:t>
                      </w:r>
                      <w:r w:rsidR="003F2F53" w:rsidRPr="00365304"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  <w:t>年度</w:t>
                      </w:r>
                      <w:r w:rsidR="003F2F53" w:rsidRPr="00365304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数値）</w:t>
                      </w:r>
                      <w:r w:rsidR="003F2F53" w:rsidRPr="00365304"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  <w:t>まで戻す</w:t>
                      </w:r>
                    </w:p>
                    <w:p w:rsidR="00B129F9" w:rsidRPr="00365304" w:rsidRDefault="003F2F53" w:rsidP="00D262F5">
                      <w:pPr>
                        <w:spacing w:line="360" w:lineRule="exact"/>
                        <w:ind w:firstLineChars="450" w:firstLine="1080"/>
                        <w:jc w:val="left"/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</w:pPr>
                      <w:r w:rsidRPr="00365304"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  <w:t>2025年度の目標</w:t>
                      </w:r>
                      <w:r w:rsidR="00365304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については</w:t>
                      </w:r>
                      <w:r w:rsidR="00365304"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  <w:t>、</w:t>
                      </w:r>
                      <w:r w:rsidRPr="00365304"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  <w:t>社会経済状況を見極め、改めて指標、目標値を設定</w:t>
                      </w:r>
                    </w:p>
                    <w:p w:rsidR="00365304" w:rsidRPr="00365304" w:rsidRDefault="003F2F53" w:rsidP="00D262F5">
                      <w:pPr>
                        <w:spacing w:line="360" w:lineRule="exact"/>
                        <w:jc w:val="left"/>
                        <w:rPr>
                          <w:rFonts w:ascii="Meiryo UI" w:eastAsia="Meiryo UI" w:hAnsi="Meiryo UI"/>
                        </w:rPr>
                      </w:pPr>
                      <w:r w:rsidRPr="00365304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 xml:space="preserve">　</w:t>
                      </w:r>
                      <w:r w:rsidRPr="00365304"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  <w:t>（案２</w:t>
                      </w:r>
                      <w:r w:rsidRPr="00365304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）</w:t>
                      </w:r>
                      <w:r w:rsidR="00365304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2025</w:t>
                      </w:r>
                      <w:r w:rsidR="00365304"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  <w:t>年度</w:t>
                      </w:r>
                      <w:r w:rsidR="00365304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に</w:t>
                      </w:r>
                      <w:r w:rsidR="00365304"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  <w:t>向けた</w:t>
                      </w:r>
                      <w:r w:rsidR="00B129F9" w:rsidRPr="00365304"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  <w:t>目標値</w:t>
                      </w:r>
                      <w:r w:rsidR="00365304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（</w:t>
                      </w:r>
                      <w:r w:rsidR="00365304"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  <w:t>伸びを見越す）</w:t>
                      </w:r>
                      <w:r w:rsidR="00B129F9" w:rsidRPr="00365304"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  <w:t>を</w:t>
                      </w:r>
                      <w:r w:rsidR="00B129F9" w:rsidRPr="00365304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 xml:space="preserve">設定　</w:t>
                      </w:r>
                      <w:r w:rsidR="00365304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:rsidR="00F8504F" w:rsidRPr="001C051A" w:rsidRDefault="00F8504F"/>
    <w:sectPr w:rsidR="00F8504F" w:rsidRPr="001C051A" w:rsidSect="00A56AB5">
      <w:pgSz w:w="23811" w:h="16838" w:orient="landscape" w:code="8"/>
      <w:pgMar w:top="567" w:right="1131" w:bottom="568" w:left="1418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660" w:rsidRDefault="00132660" w:rsidP="00132660">
      <w:r>
        <w:separator/>
      </w:r>
    </w:p>
  </w:endnote>
  <w:endnote w:type="continuationSeparator" w:id="0">
    <w:p w:rsidR="00132660" w:rsidRDefault="00132660" w:rsidP="00132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660" w:rsidRDefault="00132660" w:rsidP="00132660">
      <w:r>
        <w:separator/>
      </w:r>
    </w:p>
  </w:footnote>
  <w:footnote w:type="continuationSeparator" w:id="0">
    <w:p w:rsidR="00132660" w:rsidRDefault="00132660" w:rsidP="001326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75BF2"/>
    <w:multiLevelType w:val="hybridMultilevel"/>
    <w:tmpl w:val="1A966DC8"/>
    <w:lvl w:ilvl="0" w:tplc="5796ACA2">
      <w:start w:val="2019"/>
      <w:numFmt w:val="bullet"/>
      <w:lvlText w:val="■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F674794E">
      <w:start w:val="2019"/>
      <w:numFmt w:val="bullet"/>
      <w:lvlText w:val="・"/>
      <w:lvlJc w:val="left"/>
      <w:pPr>
        <w:ind w:left="780" w:hanging="360"/>
      </w:pPr>
      <w:rPr>
        <w:rFonts w:ascii="Meiryo UI" w:eastAsia="Meiryo UI" w:hAnsi="Meiryo UI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AF6D30"/>
    <w:multiLevelType w:val="hybridMultilevel"/>
    <w:tmpl w:val="5FA23AA4"/>
    <w:lvl w:ilvl="0" w:tplc="63E0F4E4">
      <w:start w:val="2019"/>
      <w:numFmt w:val="bullet"/>
      <w:lvlText w:val="・"/>
      <w:lvlJc w:val="left"/>
      <w:pPr>
        <w:ind w:left="120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3CE27AF4"/>
    <w:multiLevelType w:val="hybridMultilevel"/>
    <w:tmpl w:val="B21EB3C8"/>
    <w:lvl w:ilvl="0" w:tplc="05B44E28">
      <w:start w:val="2019"/>
      <w:numFmt w:val="bullet"/>
      <w:lvlText w:val="・"/>
      <w:lvlJc w:val="left"/>
      <w:pPr>
        <w:ind w:left="120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75994821"/>
    <w:multiLevelType w:val="hybridMultilevel"/>
    <w:tmpl w:val="B3789694"/>
    <w:lvl w:ilvl="0" w:tplc="42FE7812">
      <w:start w:val="2019"/>
      <w:numFmt w:val="bullet"/>
      <w:lvlText w:val="・"/>
      <w:lvlJc w:val="left"/>
      <w:pPr>
        <w:ind w:left="120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79EF1909"/>
    <w:multiLevelType w:val="hybridMultilevel"/>
    <w:tmpl w:val="FB848416"/>
    <w:lvl w:ilvl="0" w:tplc="C3EA7BC6">
      <w:numFmt w:val="bullet"/>
      <w:lvlText w:val="・"/>
      <w:lvlJc w:val="left"/>
      <w:pPr>
        <w:ind w:left="1755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7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51A"/>
    <w:rsid w:val="000F3805"/>
    <w:rsid w:val="00132660"/>
    <w:rsid w:val="001C051A"/>
    <w:rsid w:val="001C16F2"/>
    <w:rsid w:val="002101E9"/>
    <w:rsid w:val="002D4008"/>
    <w:rsid w:val="003214DA"/>
    <w:rsid w:val="00365304"/>
    <w:rsid w:val="003F2F53"/>
    <w:rsid w:val="0049415E"/>
    <w:rsid w:val="004A5A28"/>
    <w:rsid w:val="005252B2"/>
    <w:rsid w:val="005F03E9"/>
    <w:rsid w:val="006439C4"/>
    <w:rsid w:val="006D61B7"/>
    <w:rsid w:val="00761529"/>
    <w:rsid w:val="0087793F"/>
    <w:rsid w:val="0089480D"/>
    <w:rsid w:val="0090415D"/>
    <w:rsid w:val="00A56AB5"/>
    <w:rsid w:val="00B129F9"/>
    <w:rsid w:val="00B945A5"/>
    <w:rsid w:val="00C87EAF"/>
    <w:rsid w:val="00C97A03"/>
    <w:rsid w:val="00D262F5"/>
    <w:rsid w:val="00DE6219"/>
    <w:rsid w:val="00E041AE"/>
    <w:rsid w:val="00E17C45"/>
    <w:rsid w:val="00E405CA"/>
    <w:rsid w:val="00F33869"/>
    <w:rsid w:val="00F67549"/>
    <w:rsid w:val="00F8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5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0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7EA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7615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6152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326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32660"/>
  </w:style>
  <w:style w:type="paragraph" w:styleId="a9">
    <w:name w:val="footer"/>
    <w:basedOn w:val="a"/>
    <w:link w:val="aa"/>
    <w:uiPriority w:val="99"/>
    <w:unhideWhenUsed/>
    <w:rsid w:val="0013266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326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4CD01-5E34-441A-A0BD-199E63052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2020-12-01T04:04:00Z</dcterms:created>
  <dcterms:modified xsi:type="dcterms:W3CDTF">2020-12-01T04:05:00Z</dcterms:modified>
  <cp:contentStatus/>
</cp:coreProperties>
</file>