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C5A2" w14:textId="1B9F9599" w:rsidR="008E5795" w:rsidRDefault="001063E5" w:rsidP="00B64D5A">
      <w:pPr>
        <w:jc w:val="left"/>
        <w:rPr>
          <w:rFonts w:ascii="HG丸ｺﾞｼｯｸM-PRO" w:eastAsia="HG丸ｺﾞｼｯｸM-PRO" w:hAnsi="HG丸ｺﾞｼｯｸM-PRO" w:cs="メイリオ" w:hint="eastAsia"/>
          <w:sz w:val="24"/>
        </w:rPr>
      </w:pPr>
      <w:r>
        <w:rPr>
          <w:rFonts w:ascii="HG丸ｺﾞｼｯｸM-PRO" w:eastAsia="HG丸ｺﾞｼｯｸM-PRO" w:hAnsi="HG丸ｺﾞｼｯｸM-PRO" w:cs="メイリオ"/>
          <w:noProof/>
          <w:sz w:val="24"/>
        </w:rPr>
        <w:pict w14:anchorId="3B94C290">
          <v:group id="_x0000_s1156" style="position:absolute;margin-left:0;margin-top:10.75pt;width:459.35pt;height:76.05pt;z-index:251791360" coordorigin="1575,1569" coordsize="9187,1521">
            <v:rect id="_x0000_s1157" style="position:absolute;left:1575;top:1569;width:9187;height:1521" fillcolor="#009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1935;top:1950;width:4816;height:720" fillcolor="#009" stroked="f">
              <v:textbox style="mso-next-textbox:#_x0000_s1158" inset="5.85pt,.7pt,5.85pt,.7pt">
                <w:txbxContent>
                  <w:p w14:paraId="3811FF0B" w14:textId="77777777" w:rsidR="001063E5" w:rsidRPr="00765D24" w:rsidRDefault="001063E5" w:rsidP="00B64D5A">
                    <w:pPr>
                      <w:rPr>
                        <w:rFonts w:ascii="游明朝" w:eastAsia="游明朝" w:hAnsi="游明朝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游明朝" w:eastAsia="游明朝" w:hAnsi="游明朝" w:hint="eastAsia"/>
                        <w:color w:val="FFFFFF"/>
                        <w:sz w:val="40"/>
                        <w:szCs w:val="40"/>
                      </w:rPr>
                      <w:t>窓口のご案内</w:t>
                    </w:r>
                  </w:p>
                </w:txbxContent>
              </v:textbox>
            </v:shape>
          </v:group>
        </w:pict>
      </w:r>
    </w:p>
    <w:p w14:paraId="5AD78269" w14:textId="77777777" w:rsidR="008E5795" w:rsidRDefault="008E5795" w:rsidP="00B64D5A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14:paraId="18B2D694" w14:textId="77777777" w:rsidR="008E5795" w:rsidRDefault="008E5795" w:rsidP="00B64D5A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14:paraId="20C887E8" w14:textId="1EECE035" w:rsidR="008E5795" w:rsidRPr="00A768B0" w:rsidRDefault="008E5795" w:rsidP="00B64D5A">
      <w:pPr>
        <w:jc w:val="left"/>
        <w:rPr>
          <w:rFonts w:ascii="HGP行書体" w:eastAsia="HGP行書体" w:hAnsi="HG丸ｺﾞｼｯｸM-PRO" w:cs="メイリオ" w:hint="eastAsia"/>
          <w:sz w:val="28"/>
        </w:rPr>
      </w:pPr>
    </w:p>
    <w:p w14:paraId="48129111" w14:textId="5A74DA41" w:rsidR="008E5795" w:rsidRPr="00B94595" w:rsidRDefault="008E5795" w:rsidP="00B64D5A">
      <w:pPr>
        <w:jc w:val="left"/>
        <w:rPr>
          <w:rFonts w:ascii="游明朝" w:eastAsia="游明朝" w:hAnsi="游明朝"/>
          <w:b/>
          <w:sz w:val="28"/>
        </w:rPr>
      </w:pPr>
      <w:r w:rsidRPr="00640955">
        <w:rPr>
          <w:rFonts w:ascii="游明朝" w:eastAsia="游明朝" w:hAnsi="游明朝" w:hint="eastAsia"/>
          <w:b/>
          <w:noProof/>
          <w:sz w:val="28"/>
        </w:rPr>
        <w:t>〇</w:t>
      </w:r>
      <w:r w:rsidRPr="00B94595">
        <w:rPr>
          <w:rFonts w:ascii="游明朝" w:eastAsia="游明朝" w:hAnsi="游明朝" w:hint="eastAsia"/>
          <w:b/>
          <w:noProof/>
          <w:sz w:val="22"/>
        </w:rPr>
        <w:t xml:space="preserve">　</w:t>
      </w:r>
      <w:r w:rsidRPr="00B94595">
        <w:rPr>
          <w:rFonts w:ascii="游明朝" w:eastAsia="游明朝" w:hAnsi="游明朝" w:hint="eastAsia"/>
          <w:b/>
          <w:sz w:val="28"/>
        </w:rPr>
        <w:t>商工労働部雇用推進室労働環境課（労働相談センター）</w:t>
      </w:r>
    </w:p>
    <w:p w14:paraId="12F59C8B" w14:textId="77777777" w:rsidR="001E3374" w:rsidRDefault="008A7090" w:rsidP="001208F8">
      <w:pPr>
        <w:ind w:firstLineChars="100" w:firstLine="210"/>
        <w:rPr>
          <w:rFonts w:ascii="HGPｺﾞｼｯｸM" w:eastAsia="HGPｺﾞｼｯｸM" w:hAnsi="BIZ UDPゴシック"/>
        </w:rPr>
      </w:pPr>
      <w:r>
        <w:rPr>
          <w:rFonts w:ascii="HGPｺﾞｼｯｸM" w:eastAsia="HGPｺﾞｼｯｸM" w:hAnsi="BIZ UDPゴシック" w:hint="eastAsia"/>
        </w:rPr>
        <w:t>大阪府</w:t>
      </w:r>
      <w:r w:rsidR="002D7030" w:rsidRPr="001208F8">
        <w:rPr>
          <w:rFonts w:ascii="HGPｺﾞｼｯｸM" w:eastAsia="HGPｺﾞｼｯｸM" w:hAnsi="BIZ UDPゴシック" w:hint="eastAsia"/>
        </w:rPr>
        <w:t>労働相談セン</w:t>
      </w:r>
      <w:r>
        <w:rPr>
          <w:rFonts w:ascii="HGPｺﾞｼｯｸM" w:eastAsia="HGPｺﾞｼｯｸM" w:hAnsi="BIZ UDPゴシック" w:hint="eastAsia"/>
        </w:rPr>
        <w:t>ターでは、労働者、使用者からの相談を電話、面談及びオンラインにより</w:t>
      </w:r>
      <w:r w:rsidR="002D7030" w:rsidRPr="001208F8">
        <w:rPr>
          <w:rFonts w:ascii="HGPｺﾞｼｯｸM" w:eastAsia="HGPｺﾞｼｯｸM" w:hAnsi="BIZ UDPゴシック" w:hint="eastAsia"/>
        </w:rPr>
        <w:t>お受け</w:t>
      </w:r>
    </w:p>
    <w:p w14:paraId="0B542573" w14:textId="7A6F17EB" w:rsidR="008E5795" w:rsidRPr="001208F8" w:rsidRDefault="002D7030" w:rsidP="001E3374">
      <w:pPr>
        <w:rPr>
          <w:rFonts w:ascii="HGPｺﾞｼｯｸM" w:eastAsia="HGPｺﾞｼｯｸM" w:hAnsi="BIZ UDPゴシック"/>
        </w:rPr>
      </w:pPr>
      <w:r w:rsidRPr="001208F8">
        <w:rPr>
          <w:rFonts w:ascii="HGPｺﾞｼｯｸM" w:eastAsia="HGPｺﾞｼｯｸM" w:hAnsi="BIZ UDPゴシック" w:hint="eastAsia"/>
        </w:rPr>
        <w:t>して</w:t>
      </w:r>
      <w:r w:rsidR="001208F8">
        <w:rPr>
          <w:rFonts w:ascii="HGPｺﾞｼｯｸM" w:eastAsia="HGPｺﾞｼｯｸM" w:hAnsi="BIZ UDPゴシック" w:hint="eastAsia"/>
        </w:rPr>
        <w:t>います。また、府内３か所の府民センターで出張による労働相談も行っています。</w:t>
      </w:r>
    </w:p>
    <w:p w14:paraId="362D7250" w14:textId="3647399B" w:rsidR="008E5795" w:rsidRDefault="008E5795" w:rsidP="00B64D5A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3544"/>
      </w:tblGrid>
      <w:tr w:rsidR="000A6EAD" w14:paraId="58647FB2" w14:textId="77777777" w:rsidTr="00ED5EE9">
        <w:tc>
          <w:tcPr>
            <w:tcW w:w="1271" w:type="dxa"/>
          </w:tcPr>
          <w:p w14:paraId="340499AE" w14:textId="374BB2CD" w:rsidR="000A6EAD" w:rsidRPr="001063E5" w:rsidRDefault="000A6EAD" w:rsidP="001063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相談窓口</w:t>
            </w:r>
          </w:p>
        </w:tc>
        <w:tc>
          <w:tcPr>
            <w:tcW w:w="2126" w:type="dxa"/>
          </w:tcPr>
          <w:p w14:paraId="2F8888A5" w14:textId="4A2E9AD4" w:rsidR="000A6EAD" w:rsidRPr="001063E5" w:rsidRDefault="000A6EAD" w:rsidP="001063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所在地</w:t>
            </w:r>
          </w:p>
        </w:tc>
        <w:tc>
          <w:tcPr>
            <w:tcW w:w="2552" w:type="dxa"/>
          </w:tcPr>
          <w:p w14:paraId="23EEF304" w14:textId="2552553F" w:rsidR="000A6EAD" w:rsidRPr="001063E5" w:rsidRDefault="000A6EAD" w:rsidP="001063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利用時間</w:t>
            </w:r>
          </w:p>
        </w:tc>
        <w:tc>
          <w:tcPr>
            <w:tcW w:w="3544" w:type="dxa"/>
          </w:tcPr>
          <w:p w14:paraId="20EDA876" w14:textId="7F6D9547" w:rsidR="000A6EAD" w:rsidRPr="001063E5" w:rsidRDefault="000A6EAD" w:rsidP="001063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0A6EAD" w14:paraId="2A1384D0" w14:textId="77777777" w:rsidTr="00ED5EE9">
        <w:tc>
          <w:tcPr>
            <w:tcW w:w="1271" w:type="dxa"/>
            <w:vAlign w:val="center"/>
          </w:tcPr>
          <w:p w14:paraId="0E7B0C22" w14:textId="77777777" w:rsidR="008814E5" w:rsidRDefault="000A6EAD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労働相談</w:t>
            </w:r>
          </w:p>
          <w:p w14:paraId="2283BEC9" w14:textId="1EFA96E2" w:rsidR="000A6EAD" w:rsidRPr="008814E5" w:rsidRDefault="000A6EAD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センター</w:t>
            </w:r>
          </w:p>
        </w:tc>
        <w:tc>
          <w:tcPr>
            <w:tcW w:w="2126" w:type="dxa"/>
            <w:vAlign w:val="center"/>
          </w:tcPr>
          <w:p w14:paraId="6BF1B3A3" w14:textId="77777777" w:rsidR="006E3580" w:rsidRDefault="006E3580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〒540-0033</w:t>
            </w:r>
          </w:p>
          <w:p w14:paraId="25557EEF" w14:textId="5B3DC66A" w:rsidR="000A6EAD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大阪市中央区石町2-5-3</w:t>
            </w:r>
          </w:p>
          <w:p w14:paraId="157D0BF2" w14:textId="77777777" w:rsid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大阪府立労働センター</w:t>
            </w:r>
          </w:p>
          <w:p w14:paraId="20AF9EA3" w14:textId="77777777" w:rsidR="00ED5EE9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（エル・おおさか）</w:t>
            </w:r>
          </w:p>
          <w:p w14:paraId="333AE6CF" w14:textId="4AA7C14E" w:rsidR="001063E5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南館3階</w:t>
            </w:r>
          </w:p>
        </w:tc>
        <w:tc>
          <w:tcPr>
            <w:tcW w:w="2552" w:type="dxa"/>
            <w:vAlign w:val="center"/>
          </w:tcPr>
          <w:p w14:paraId="3E54A452" w14:textId="77777777" w:rsidR="000A6EAD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【日常相談】</w:t>
            </w:r>
          </w:p>
          <w:p w14:paraId="12B6C1B8" w14:textId="77777777" w:rsidR="001063E5" w:rsidRPr="008814E5" w:rsidRDefault="001063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月曜日～金曜日</w:t>
            </w:r>
          </w:p>
          <w:p w14:paraId="77A5FD21" w14:textId="77777777" w:rsidR="001063E5" w:rsidRPr="008814E5" w:rsidRDefault="001063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午前9時～12時15分</w:t>
            </w:r>
          </w:p>
          <w:p w14:paraId="721CB9FA" w14:textId="77777777" w:rsidR="001063E5" w:rsidRPr="008814E5" w:rsidRDefault="001063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午後1時～6時</w:t>
            </w:r>
          </w:p>
          <w:p w14:paraId="5230C179" w14:textId="77777777" w:rsidR="001063E5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BC95567" w14:textId="77777777" w:rsidR="001063E5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【夜間相談】</w:t>
            </w:r>
          </w:p>
          <w:p w14:paraId="7C1B2E1F" w14:textId="77777777" w:rsidR="00EB4651" w:rsidRDefault="00EB4651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毎週木曜日</w:t>
            </w:r>
          </w:p>
          <w:p w14:paraId="75B5591B" w14:textId="7E040AB1" w:rsidR="001063E5" w:rsidRPr="008814E5" w:rsidRDefault="001063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午後8時まで</w:t>
            </w:r>
          </w:p>
        </w:tc>
        <w:tc>
          <w:tcPr>
            <w:tcW w:w="3544" w:type="dxa"/>
            <w:vAlign w:val="center"/>
          </w:tcPr>
          <w:p w14:paraId="4813A6CE" w14:textId="77777777" w:rsidR="000A6EAD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【労働相談】</w:t>
            </w:r>
          </w:p>
          <w:p w14:paraId="64B59007" w14:textId="77777777" w:rsidR="001063E5" w:rsidRPr="008814E5" w:rsidRDefault="001063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06-6946-2600</w:t>
            </w:r>
          </w:p>
          <w:p w14:paraId="10465B74" w14:textId="77777777" w:rsidR="001063E5" w:rsidRPr="008814E5" w:rsidRDefault="001063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F244B6E" w14:textId="7CEFA84B" w:rsidR="001063E5" w:rsidRDefault="00D3082B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【セクハラ・女性相談</w:t>
            </w:r>
            <w:r w:rsidR="001063E5"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】</w:t>
            </w:r>
          </w:p>
          <w:p w14:paraId="4229E694" w14:textId="32A64F3D" w:rsidR="001063E5" w:rsidRDefault="008814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06-6946-2601</w:t>
            </w:r>
          </w:p>
          <w:p w14:paraId="31C23466" w14:textId="6922B3F7" w:rsidR="00D3082B" w:rsidRPr="008814E5" w:rsidRDefault="00D3082B" w:rsidP="00D3082B">
            <w:pPr>
              <w:spacing w:line="2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</w:t>
            </w: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  <w:vertAlign w:val="subscript"/>
              </w:rPr>
              <w:t xml:space="preserve">　</w:t>
            </w: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ご希望により女性相談員の対応も可能です。</w:t>
            </w:r>
          </w:p>
          <w:p w14:paraId="25377333" w14:textId="0BE75E10" w:rsidR="001444C2" w:rsidRDefault="001444C2" w:rsidP="00D3082B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  <w:p w14:paraId="6EEAF8C3" w14:textId="474B74A1" w:rsidR="001444C2" w:rsidRDefault="001444C2" w:rsidP="001444C2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【特別労働相談</w:t>
            </w:r>
            <w:r w:rsidR="00D3082B">
              <w:rPr>
                <w:rFonts w:ascii="HG丸ｺﾞｼｯｸM-PRO" w:eastAsia="HG丸ｺﾞｼｯｸM-PRO" w:hAnsi="HG丸ｺﾞｼｯｸM-PRO" w:hint="eastAsia"/>
                <w:sz w:val="16"/>
              </w:rPr>
              <w:t>（要予約）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】</w:t>
            </w:r>
          </w:p>
          <w:p w14:paraId="7CA2C7B9" w14:textId="18C8001A" w:rsidR="00D3082B" w:rsidRDefault="00D3082B" w:rsidP="0002335E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弁護士・社会保険労務士による相談</w:t>
            </w:r>
          </w:p>
          <w:p w14:paraId="4655D4C7" w14:textId="08351CB3" w:rsidR="00D3082B" w:rsidRDefault="00AC6162" w:rsidP="00D3082B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06-6</w:t>
            </w:r>
            <w:r w:rsidR="00D3082B" w:rsidRPr="00D3082B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946-2600</w:t>
            </w:r>
          </w:p>
          <w:p w14:paraId="024344D4" w14:textId="69B43508" w:rsidR="0002335E" w:rsidRDefault="0002335E" w:rsidP="00D3082B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679FE45D" w14:textId="77777777" w:rsidR="0002335E" w:rsidRDefault="0002335E" w:rsidP="0002335E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【職場のメンタルヘルス専門相談（要予約）】</w:t>
            </w:r>
          </w:p>
          <w:p w14:paraId="6B96F91E" w14:textId="77777777" w:rsidR="00F44FCD" w:rsidRDefault="00854482" w:rsidP="00F44FC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医師</w:t>
            </w:r>
            <w:r w:rsidR="00F44FCD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臨床心理士</w:t>
            </w:r>
            <w:r w:rsidR="00F44FCD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産業カウンセラー</w:t>
            </w:r>
          </w:p>
          <w:p w14:paraId="739D7B7A" w14:textId="722409C0" w:rsidR="0002335E" w:rsidRDefault="0002335E" w:rsidP="00F44FC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による相談</w:t>
            </w:r>
          </w:p>
          <w:p w14:paraId="416360B4" w14:textId="068719D9" w:rsidR="0002335E" w:rsidRPr="0002335E" w:rsidRDefault="00AC6162" w:rsidP="0002335E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06-6</w:t>
            </w:r>
            <w:r w:rsidR="0002335E" w:rsidRPr="00D3082B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946-2600</w:t>
            </w:r>
          </w:p>
          <w:p w14:paraId="78B03BF3" w14:textId="1BF8DE94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57F8CA3" w14:textId="3720C48F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【オンライン相談】</w:t>
            </w:r>
          </w:p>
          <w:p w14:paraId="7F216F92" w14:textId="06264DC1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「オンライン労働相談予約システム」から予約</w:t>
            </w:r>
          </w:p>
          <w:p w14:paraId="068193CC" w14:textId="23E5B9B4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pict w14:anchorId="55BA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1" type="#_x0000_t75" style="position:absolute;left:0;text-align:left;margin-left:5.65pt;margin-top:.55pt;width:50.9pt;height:50.9pt;z-index:251798528;mso-position-horizontal-relative:text;mso-position-vertical-relative:text">
                  <v:imagedata r:id="rId8" o:title="QRコード"/>
                </v:shape>
              </w:pict>
            </w:r>
          </w:p>
          <w:p w14:paraId="21025C08" w14:textId="72916F00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505C59DF" w14:textId="01F0980E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060614FA" w14:textId="55E3EC1B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  <w:p w14:paraId="49284CB5" w14:textId="36894A81" w:rsidR="008814E5" w:rsidRPr="008814E5" w:rsidRDefault="008814E5" w:rsidP="00D3082B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</w:pPr>
          </w:p>
        </w:tc>
      </w:tr>
      <w:tr w:rsidR="008814E5" w14:paraId="1F2E87C2" w14:textId="77777777" w:rsidTr="00ED5EE9">
        <w:tc>
          <w:tcPr>
            <w:tcW w:w="1271" w:type="dxa"/>
            <w:vAlign w:val="center"/>
          </w:tcPr>
          <w:p w14:paraId="49DAD6DC" w14:textId="3D2AC7A1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豊能出張労働相談窓口</w:t>
            </w:r>
          </w:p>
        </w:tc>
        <w:tc>
          <w:tcPr>
            <w:tcW w:w="2126" w:type="dxa"/>
            <w:vAlign w:val="center"/>
          </w:tcPr>
          <w:p w14:paraId="3B0C4122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池田市城南1-1-1</w:t>
            </w:r>
          </w:p>
          <w:p w14:paraId="56E07D66" w14:textId="77777777" w:rsidR="00ED5EE9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豊能府民センタービル</w:t>
            </w:r>
          </w:p>
          <w:p w14:paraId="6B7191B5" w14:textId="45AE9D97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1階</w:t>
            </w:r>
          </w:p>
        </w:tc>
        <w:tc>
          <w:tcPr>
            <w:tcW w:w="2552" w:type="dxa"/>
            <w:vAlign w:val="center"/>
          </w:tcPr>
          <w:p w14:paraId="2C3C45FC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第1・3・5木曜日</w:t>
            </w:r>
          </w:p>
          <w:p w14:paraId="0DE721A6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午前10時～午後1時</w:t>
            </w:r>
          </w:p>
          <w:p w14:paraId="79D4FFE9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第2・4木曜日</w:t>
            </w:r>
          </w:p>
          <w:p w14:paraId="7EEFBA25" w14:textId="151A6B4B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午後1時30分～4時30分</w:t>
            </w:r>
          </w:p>
        </w:tc>
        <w:tc>
          <w:tcPr>
            <w:tcW w:w="3544" w:type="dxa"/>
            <w:vMerge w:val="restart"/>
            <w:vAlign w:val="center"/>
          </w:tcPr>
          <w:p w14:paraId="0FE00370" w14:textId="22B297BF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【受付】06-6946-2600</w:t>
            </w:r>
          </w:p>
          <w:p w14:paraId="3874368E" w14:textId="47DA30D3" w:rsidR="008814E5" w:rsidRDefault="008814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前日までに要予約</w:t>
            </w:r>
          </w:p>
          <w:p w14:paraId="188FEB6B" w14:textId="0B93BC31" w:rsidR="008814E5" w:rsidRDefault="008814E5" w:rsidP="007C63ED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面談のみ</w:t>
            </w:r>
          </w:p>
          <w:p w14:paraId="4DC52523" w14:textId="1987F573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</w:tc>
      </w:tr>
      <w:tr w:rsidR="008814E5" w14:paraId="2B634FB6" w14:textId="77777777" w:rsidTr="00ED5EE9">
        <w:tc>
          <w:tcPr>
            <w:tcW w:w="1271" w:type="dxa"/>
            <w:vAlign w:val="center"/>
          </w:tcPr>
          <w:p w14:paraId="571AE15C" w14:textId="6D42B556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泉北出張労働相談窓口</w:t>
            </w:r>
          </w:p>
        </w:tc>
        <w:tc>
          <w:tcPr>
            <w:tcW w:w="2126" w:type="dxa"/>
            <w:vAlign w:val="center"/>
          </w:tcPr>
          <w:p w14:paraId="1C6A31B2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堺市西区鳳東町4-390-1</w:t>
            </w:r>
          </w:p>
          <w:p w14:paraId="3517B9C5" w14:textId="77777777" w:rsidR="00ED5EE9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泉北府民センター</w:t>
            </w:r>
            <w:r w:rsidR="00ED5EE9">
              <w:rPr>
                <w:rFonts w:ascii="HG丸ｺﾞｼｯｸM-PRO" w:eastAsia="HG丸ｺﾞｼｯｸM-PRO" w:hAnsi="HG丸ｺﾞｼｯｸM-PRO" w:hint="eastAsia"/>
                <w:sz w:val="16"/>
              </w:rPr>
              <w:t>ビル</w:t>
            </w:r>
          </w:p>
          <w:p w14:paraId="3D4475FE" w14:textId="754A0E69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2階</w:t>
            </w:r>
          </w:p>
        </w:tc>
        <w:tc>
          <w:tcPr>
            <w:tcW w:w="2552" w:type="dxa"/>
            <w:vAlign w:val="center"/>
          </w:tcPr>
          <w:p w14:paraId="029F590B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第1・3・5火曜日</w:t>
            </w:r>
          </w:p>
          <w:p w14:paraId="65F73236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午前10時～</w:t>
            </w:r>
            <w:r w:rsidR="00EB4651">
              <w:rPr>
                <w:rFonts w:ascii="HG丸ｺﾞｼｯｸM-PRO" w:eastAsia="HG丸ｺﾞｼｯｸM-PRO" w:hAnsi="HG丸ｺﾞｼｯｸM-PRO" w:hint="eastAsia"/>
                <w:sz w:val="16"/>
              </w:rPr>
              <w:t>午後1時</w:t>
            </w:r>
          </w:p>
          <w:p w14:paraId="1392C5D9" w14:textId="77777777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第2・4火曜日</w:t>
            </w:r>
          </w:p>
          <w:p w14:paraId="066F5683" w14:textId="397E177B" w:rsidR="00EB4651" w:rsidRPr="008814E5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午後1時30分から4時30分</w:t>
            </w:r>
          </w:p>
        </w:tc>
        <w:tc>
          <w:tcPr>
            <w:tcW w:w="3544" w:type="dxa"/>
            <w:vMerge/>
          </w:tcPr>
          <w:p w14:paraId="78568CC5" w14:textId="28AB2431" w:rsidR="008814E5" w:rsidRPr="008814E5" w:rsidRDefault="008814E5" w:rsidP="008814E5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</w:tc>
      </w:tr>
      <w:tr w:rsidR="008814E5" w14:paraId="620CD6AB" w14:textId="77777777" w:rsidTr="00ED5EE9">
        <w:tc>
          <w:tcPr>
            <w:tcW w:w="1271" w:type="dxa"/>
            <w:vAlign w:val="center"/>
          </w:tcPr>
          <w:p w14:paraId="0C1602D0" w14:textId="77777777" w:rsid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南河内出張</w:t>
            </w:r>
          </w:p>
          <w:p w14:paraId="1BF5D38F" w14:textId="1D4C1D8A" w:rsidR="008814E5" w:rsidRPr="008814E5" w:rsidRDefault="008814E5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労働相談窓口</w:t>
            </w:r>
          </w:p>
        </w:tc>
        <w:tc>
          <w:tcPr>
            <w:tcW w:w="2126" w:type="dxa"/>
            <w:vAlign w:val="center"/>
          </w:tcPr>
          <w:p w14:paraId="4538B318" w14:textId="77777777" w:rsidR="008814E5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富田林市寿町2-6-1</w:t>
            </w:r>
          </w:p>
          <w:p w14:paraId="1B1AAD2D" w14:textId="77777777" w:rsidR="00ED5EE9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南河内府民センタービル</w:t>
            </w:r>
          </w:p>
          <w:p w14:paraId="40C1D1A4" w14:textId="016BAEB9" w:rsidR="00EB4651" w:rsidRPr="008814E5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1階</w:t>
            </w:r>
          </w:p>
        </w:tc>
        <w:tc>
          <w:tcPr>
            <w:tcW w:w="2552" w:type="dxa"/>
            <w:vAlign w:val="center"/>
          </w:tcPr>
          <w:p w14:paraId="729DAEC8" w14:textId="77777777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03F5ED1" w14:textId="677AF1DE" w:rsidR="008814E5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毎週金曜日</w:t>
            </w:r>
          </w:p>
          <w:p w14:paraId="37AA9F6E" w14:textId="77777777" w:rsidR="00EB4651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午後2時～5時</w:t>
            </w:r>
          </w:p>
          <w:p w14:paraId="66945F5C" w14:textId="1094CDDF" w:rsidR="00EB4651" w:rsidRPr="008814E5" w:rsidRDefault="00EB4651" w:rsidP="00EB4651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</w:tc>
        <w:tc>
          <w:tcPr>
            <w:tcW w:w="3544" w:type="dxa"/>
            <w:vMerge/>
          </w:tcPr>
          <w:p w14:paraId="651B4401" w14:textId="77777777" w:rsidR="008814E5" w:rsidRPr="008814E5" w:rsidRDefault="008814E5" w:rsidP="008814E5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14:paraId="0CA83483" w14:textId="4103BB92" w:rsidR="008A7090" w:rsidRDefault="008A7090" w:rsidP="00B64D5A">
      <w:pPr>
        <w:rPr>
          <w:rFonts w:ascii="HG丸ｺﾞｼｯｸM-PRO" w:eastAsia="HG丸ｺﾞｼｯｸM-PRO" w:hAnsi="HG丸ｺﾞｼｯｸM-PRO" w:hint="eastAsia"/>
          <w:sz w:val="20"/>
        </w:rPr>
      </w:pPr>
    </w:p>
    <w:p w14:paraId="1B24CAB2" w14:textId="77777777" w:rsidR="008E5795" w:rsidRPr="00B94595" w:rsidRDefault="008E5795" w:rsidP="00B64D5A">
      <w:pPr>
        <w:rPr>
          <w:rFonts w:ascii="游明朝" w:eastAsia="游明朝" w:hAnsi="游明朝"/>
          <w:b/>
          <w:sz w:val="28"/>
        </w:rPr>
      </w:pPr>
      <w:r w:rsidRPr="00B94595">
        <w:rPr>
          <w:rFonts w:ascii="游明朝" w:eastAsia="游明朝" w:hAnsi="游明朝" w:hint="eastAsia"/>
          <w:b/>
          <w:sz w:val="28"/>
        </w:rPr>
        <w:t>〇　大阪府労働委員会</w:t>
      </w:r>
    </w:p>
    <w:p w14:paraId="6D80C9A1" w14:textId="77777777" w:rsidR="008E5795" w:rsidRPr="00A768B0" w:rsidRDefault="008E5795" w:rsidP="00B64D5A">
      <w:pPr>
        <w:ind w:firstLineChars="100" w:firstLine="210"/>
        <w:rPr>
          <w:rFonts w:ascii="HGPｺﾞｼｯｸM" w:eastAsia="HGPｺﾞｼｯｸM" w:hAnsi="HG丸ｺﾞｼｯｸM-PRO"/>
        </w:rPr>
      </w:pPr>
      <w:r w:rsidRPr="00A768B0">
        <w:rPr>
          <w:rFonts w:ascii="HGPｺﾞｼｯｸM" w:eastAsia="HGPｺﾞｼｯｸM" w:hAnsi="HG丸ｺﾞｼｯｸM-PRO" w:hint="eastAsia"/>
        </w:rPr>
        <w:t>〒540-0031　大阪市中央区北浜東3-14　大阪府立労働センター（エル・おおさか）８階</w:t>
      </w:r>
    </w:p>
    <w:p w14:paraId="7F9EEC5A" w14:textId="0FDEE281" w:rsidR="008E5795" w:rsidRPr="008A7090" w:rsidRDefault="008E5795" w:rsidP="008A7090">
      <w:pPr>
        <w:ind w:left="360" w:firstLineChars="50" w:firstLine="105"/>
        <w:rPr>
          <w:rFonts w:ascii="HGPｺﾞｼｯｸM" w:eastAsia="HGPｺﾞｼｯｸM" w:hAnsi="HG丸ｺﾞｼｯｸM-PRO" w:hint="eastAsia"/>
        </w:rPr>
        <w:sectPr w:rsidR="008E5795" w:rsidRPr="008A7090" w:rsidSect="00B64D5A">
          <w:footerReference w:type="default" r:id="rId9"/>
          <w:pgSz w:w="11906" w:h="16838" w:code="9"/>
          <w:pgMar w:top="1418" w:right="1418" w:bottom="1418" w:left="1418" w:header="851" w:footer="992" w:gutter="0"/>
          <w:pgNumType w:start="26"/>
          <w:cols w:space="425"/>
          <w:docGrid w:type="lines" w:linePitch="360"/>
        </w:sectPr>
      </w:pPr>
      <w:r w:rsidRPr="00A768B0">
        <w:rPr>
          <w:rFonts w:ascii="HGPｺﾞｼｯｸM" w:eastAsia="HGPｺﾞｼｯｸM" w:hAnsi="HG丸ｺﾞｼｯｸM-PRO" w:hint="eastAsia"/>
        </w:rPr>
        <w:t>TEL 06-6941-7191　 FAX 06-6941-7127</w:t>
      </w:r>
    </w:p>
    <w:p w14:paraId="7F8FAF41" w14:textId="6FE70097" w:rsidR="00193FA6" w:rsidRDefault="00193FA6" w:rsidP="003B1A49">
      <w:pPr>
        <w:widowControl/>
        <w:jc w:val="left"/>
      </w:pPr>
      <w:bookmarkStart w:id="0" w:name="_GoBack"/>
      <w:bookmarkEnd w:id="0"/>
    </w:p>
    <w:sectPr w:rsidR="00193FA6" w:rsidSect="00C67A3E"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E3F2" w14:textId="77777777" w:rsidR="001063E5" w:rsidRDefault="001063E5">
      <w:r>
        <w:separator/>
      </w:r>
    </w:p>
  </w:endnote>
  <w:endnote w:type="continuationSeparator" w:id="0">
    <w:p w14:paraId="636ECC80" w14:textId="77777777" w:rsidR="001063E5" w:rsidRDefault="001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27A5" w14:textId="77777777" w:rsidR="001063E5" w:rsidRDefault="001063E5" w:rsidP="00EA23F6">
    <w:pPr>
      <w:pStyle w:val="a3"/>
      <w:jc w:val="center"/>
    </w:pPr>
    <w: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5E419" w14:textId="77777777" w:rsidR="001063E5" w:rsidRPr="000D0E91" w:rsidRDefault="001063E5" w:rsidP="000D0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BFFE" w14:textId="77777777" w:rsidR="001063E5" w:rsidRDefault="001063E5">
      <w:r>
        <w:separator/>
      </w:r>
    </w:p>
  </w:footnote>
  <w:footnote w:type="continuationSeparator" w:id="0">
    <w:p w14:paraId="3C1AF575" w14:textId="77777777" w:rsidR="001063E5" w:rsidRDefault="0010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35"/>
    <w:multiLevelType w:val="hybridMultilevel"/>
    <w:tmpl w:val="2FD8CFD2"/>
    <w:lvl w:ilvl="0" w:tplc="B75020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88206">
      <w:start w:val="2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B4A7192">
      <w:start w:val="2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EFA3B6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6A9C6B18">
      <w:start w:val="1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B7325"/>
    <w:multiLevelType w:val="hybridMultilevel"/>
    <w:tmpl w:val="5016D33A"/>
    <w:lvl w:ilvl="0" w:tplc="49780C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655327C"/>
    <w:multiLevelType w:val="hybridMultilevel"/>
    <w:tmpl w:val="C0A03E56"/>
    <w:lvl w:ilvl="0" w:tplc="FB30E752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12A51"/>
    <w:multiLevelType w:val="hybridMultilevel"/>
    <w:tmpl w:val="38A6C44C"/>
    <w:lvl w:ilvl="0" w:tplc="594065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62B40"/>
    <w:multiLevelType w:val="hybridMultilevel"/>
    <w:tmpl w:val="A5508BC0"/>
    <w:lvl w:ilvl="0" w:tplc="CD607464">
      <w:start w:val="1"/>
      <w:numFmt w:val="japaneseCounting"/>
      <w:lvlText w:val="%1.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E01B8"/>
    <w:multiLevelType w:val="hybridMultilevel"/>
    <w:tmpl w:val="741A666C"/>
    <w:lvl w:ilvl="0" w:tplc="EA1497A8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1bdff"/>
      <o:colormenu v:ext="edit" fillcolor="#f1bd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5"/>
    <w:rsid w:val="0002335E"/>
    <w:rsid w:val="000356BB"/>
    <w:rsid w:val="00057992"/>
    <w:rsid w:val="00096C0B"/>
    <w:rsid w:val="000A6EAD"/>
    <w:rsid w:val="000B5177"/>
    <w:rsid w:val="000C1282"/>
    <w:rsid w:val="000D0E91"/>
    <w:rsid w:val="000F57EC"/>
    <w:rsid w:val="001063E5"/>
    <w:rsid w:val="0011594F"/>
    <w:rsid w:val="001208F8"/>
    <w:rsid w:val="001444C2"/>
    <w:rsid w:val="00156D87"/>
    <w:rsid w:val="00193FA6"/>
    <w:rsid w:val="001A1725"/>
    <w:rsid w:val="001E3374"/>
    <w:rsid w:val="0021081C"/>
    <w:rsid w:val="00220049"/>
    <w:rsid w:val="00246F77"/>
    <w:rsid w:val="002759DF"/>
    <w:rsid w:val="0028408A"/>
    <w:rsid w:val="002B0435"/>
    <w:rsid w:val="002D7030"/>
    <w:rsid w:val="00313B5B"/>
    <w:rsid w:val="003175CD"/>
    <w:rsid w:val="00331706"/>
    <w:rsid w:val="003A1DB4"/>
    <w:rsid w:val="003B1A49"/>
    <w:rsid w:val="004022BF"/>
    <w:rsid w:val="00404B38"/>
    <w:rsid w:val="004A31D6"/>
    <w:rsid w:val="0058431D"/>
    <w:rsid w:val="005F3EB4"/>
    <w:rsid w:val="00622CE1"/>
    <w:rsid w:val="006A1230"/>
    <w:rsid w:val="006E0F7A"/>
    <w:rsid w:val="006E3580"/>
    <w:rsid w:val="006F138C"/>
    <w:rsid w:val="00720094"/>
    <w:rsid w:val="00732F0C"/>
    <w:rsid w:val="00762BAC"/>
    <w:rsid w:val="00767D64"/>
    <w:rsid w:val="00790F45"/>
    <w:rsid w:val="007A0DC0"/>
    <w:rsid w:val="007C63ED"/>
    <w:rsid w:val="007E17EE"/>
    <w:rsid w:val="00825C13"/>
    <w:rsid w:val="00844148"/>
    <w:rsid w:val="008527C0"/>
    <w:rsid w:val="00854482"/>
    <w:rsid w:val="008814E5"/>
    <w:rsid w:val="00891B25"/>
    <w:rsid w:val="008A14C2"/>
    <w:rsid w:val="008A7090"/>
    <w:rsid w:val="008E5795"/>
    <w:rsid w:val="00950D80"/>
    <w:rsid w:val="00A364B5"/>
    <w:rsid w:val="00A43371"/>
    <w:rsid w:val="00A63EE8"/>
    <w:rsid w:val="00A85BC9"/>
    <w:rsid w:val="00AC5045"/>
    <w:rsid w:val="00AC6162"/>
    <w:rsid w:val="00AD656D"/>
    <w:rsid w:val="00AF6303"/>
    <w:rsid w:val="00B20F05"/>
    <w:rsid w:val="00B64D5A"/>
    <w:rsid w:val="00BA40AF"/>
    <w:rsid w:val="00BE2098"/>
    <w:rsid w:val="00C23154"/>
    <w:rsid w:val="00C46226"/>
    <w:rsid w:val="00C67A3E"/>
    <w:rsid w:val="00C85770"/>
    <w:rsid w:val="00CA1F4E"/>
    <w:rsid w:val="00CC15D0"/>
    <w:rsid w:val="00D007E0"/>
    <w:rsid w:val="00D02E82"/>
    <w:rsid w:val="00D0385F"/>
    <w:rsid w:val="00D13E81"/>
    <w:rsid w:val="00D3082B"/>
    <w:rsid w:val="00D84EB3"/>
    <w:rsid w:val="00DA0ED0"/>
    <w:rsid w:val="00DA7DCA"/>
    <w:rsid w:val="00DD5F6B"/>
    <w:rsid w:val="00DE3C1E"/>
    <w:rsid w:val="00DE6BB2"/>
    <w:rsid w:val="00DF0EBC"/>
    <w:rsid w:val="00DF282E"/>
    <w:rsid w:val="00E01852"/>
    <w:rsid w:val="00E07E95"/>
    <w:rsid w:val="00E5313E"/>
    <w:rsid w:val="00E8370D"/>
    <w:rsid w:val="00E90585"/>
    <w:rsid w:val="00E916BB"/>
    <w:rsid w:val="00EA23F6"/>
    <w:rsid w:val="00EA304A"/>
    <w:rsid w:val="00EB4651"/>
    <w:rsid w:val="00EC203F"/>
    <w:rsid w:val="00ED5EE9"/>
    <w:rsid w:val="00EE3532"/>
    <w:rsid w:val="00F00F08"/>
    <w:rsid w:val="00F07C72"/>
    <w:rsid w:val="00F325EB"/>
    <w:rsid w:val="00F44FCD"/>
    <w:rsid w:val="00F97C29"/>
    <w:rsid w:val="00FC06A2"/>
    <w:rsid w:val="00FE08B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1bdff"/>
      <o:colormenu v:ext="edit" fillcolor="#f1bdff"/>
    </o:shapedefaults>
    <o:shapelayout v:ext="edit">
      <o:idmap v:ext="edit" data="1"/>
      <o:rules v:ext="edit">
        <o:r id="V:Rule10" type="connector" idref="#Line 7"/>
        <o:r id="V:Rule11" type="connector" idref="#_x0000_s1046"/>
        <o:r id="V:Rule12" type="connector" idref="#_x0000_s1124"/>
        <o:r id="V:Rule13" type="connector" idref="#_x0000_s1121"/>
        <o:r id="V:Rule14" type="connector" idref="#Line 18"/>
        <o:r id="V:Rule15" type="connector" idref="#_x0000_s1120"/>
        <o:r id="V:Rule16" type="connector" idref="#_x0000_s1125"/>
        <o:r id="V:Rule17" type="connector" idref="#_x0000_s1123"/>
        <o:r id="V:Rule18" type="connector" idref="#_x0000_s1122"/>
        <o:r id="V:Rule19" type="connector" idref="#_x0000_s1045"/>
        <o:r id="V:Rule20" type="connector" idref="#_x0000_s1119"/>
      </o:rules>
    </o:shapelayout>
  </w:shapeDefaults>
  <w:decimalSymbol w:val="."/>
  <w:listSeparator w:val=","/>
  <w14:docId w14:val="16D97D52"/>
  <w15:chartTrackingRefBased/>
  <w15:docId w15:val="{F6F527CA-F10C-49E0-B61B-A73ACD6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A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67A3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67A3E"/>
  </w:style>
  <w:style w:type="character" w:customStyle="1" w:styleId="1">
    <w:name w:val="フッター (文字)1"/>
    <w:uiPriority w:val="99"/>
    <w:rsid w:val="00E916BB"/>
    <w:rPr>
      <w:kern w:val="2"/>
      <w:sz w:val="21"/>
      <w:szCs w:val="24"/>
    </w:rPr>
  </w:style>
  <w:style w:type="character" w:customStyle="1" w:styleId="2">
    <w:name w:val="フッター (文字)2"/>
    <w:uiPriority w:val="99"/>
    <w:rsid w:val="008E5795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3F6"/>
  </w:style>
  <w:style w:type="paragraph" w:styleId="a8">
    <w:name w:val="Balloon Text"/>
    <w:basedOn w:val="a"/>
    <w:link w:val="a9"/>
    <w:uiPriority w:val="99"/>
    <w:semiHidden/>
    <w:unhideWhenUsed/>
    <w:rsid w:val="00C4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2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2098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8527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527C0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07C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7C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07C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C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07C72"/>
    <w:rPr>
      <w:b/>
      <w:bCs/>
    </w:rPr>
  </w:style>
  <w:style w:type="character" w:styleId="af2">
    <w:name w:val="Hyperlink"/>
    <w:basedOn w:val="a0"/>
    <w:uiPriority w:val="99"/>
    <w:unhideWhenUsed/>
    <w:rsid w:val="00762BA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62BAC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A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76FB-727E-4A1F-8807-FCAA296D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優花</dc:creator>
  <cp:keywords/>
  <dc:description/>
  <cp:lastModifiedBy>野口　琉貴</cp:lastModifiedBy>
  <cp:revision>2</cp:revision>
  <cp:lastPrinted>2023-03-10T02:50:00Z</cp:lastPrinted>
  <dcterms:created xsi:type="dcterms:W3CDTF">2023-03-10T03:15:00Z</dcterms:created>
  <dcterms:modified xsi:type="dcterms:W3CDTF">2023-03-10T03:15:00Z</dcterms:modified>
</cp:coreProperties>
</file>