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260"/>
      </w:tblGrid>
      <w:tr w:rsidR="008E05CC" w:rsidRPr="00E46683" w:rsidTr="00EF61CF">
        <w:tc>
          <w:tcPr>
            <w:tcW w:w="11057" w:type="dxa"/>
            <w:gridSpan w:val="2"/>
            <w:tcBorders>
              <w:top w:val="nil"/>
              <w:left w:val="nil"/>
              <w:bottom w:val="nil"/>
              <w:right w:val="nil"/>
            </w:tcBorders>
          </w:tcPr>
          <w:p w:rsidR="008E05CC" w:rsidRPr="00E46683" w:rsidRDefault="00E748A7" w:rsidP="00EC1AE7">
            <w:pPr>
              <w:jc w:val="center"/>
              <w:rPr>
                <w:rFonts w:ascii="BIZ UDPゴシック" w:eastAsia="BIZ UDPゴシック" w:hAnsi="BIZ UDPゴシック"/>
                <w:sz w:val="18"/>
                <w:szCs w:val="18"/>
              </w:rPr>
            </w:pPr>
            <w:r w:rsidRPr="00E46683">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-235585</wp:posOffset>
                      </wp:positionV>
                      <wp:extent cx="5162550" cy="238125"/>
                      <wp:effectExtent l="0" t="0" r="0"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8125"/>
                              </a:xfrm>
                              <a:prstGeom prst="rect">
                                <a:avLst/>
                              </a:prstGeom>
                              <a:solidFill>
                                <a:srgbClr val="FFFFFF"/>
                              </a:solidFill>
                              <a:ln w="25400">
                                <a:noFill/>
                                <a:miter lim="800000"/>
                                <a:headEnd/>
                                <a:tailEnd/>
                              </a:ln>
                            </wps:spPr>
                            <wps:txbx>
                              <w:txbxContent>
                                <w:p w:rsidR="00A1640E" w:rsidRPr="00255357" w:rsidRDefault="0064691B"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【放課後等デイサービス</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BA0228">
                                    <w:rPr>
                                      <w:rFonts w:ascii="BIZ UDPゴシック" w:eastAsia="BIZ UDPゴシック" w:hAnsi="BIZ UDPゴシック"/>
                                      <w:b/>
                                      <w:color w:val="FF0000"/>
                                      <w:sz w:val="28"/>
                                      <w:szCs w:val="28"/>
                                    </w:rPr>
                                    <w:t>Ｒ</w:t>
                                  </w:r>
                                  <w:r w:rsidR="00BA0228">
                                    <w:rPr>
                                      <w:rFonts w:ascii="BIZ UDPゴシック" w:eastAsia="BIZ UDPゴシック" w:hAnsi="BIZ UDPゴシック" w:hint="eastAsia"/>
                                      <w:b/>
                                      <w:color w:val="FF0000"/>
                                      <w:sz w:val="28"/>
                                      <w:szCs w:val="28"/>
                                    </w:rPr>
                                    <w:t>４</w:t>
                                  </w:r>
                                  <w:r w:rsidR="0029682E">
                                    <w:rPr>
                                      <w:rFonts w:ascii="BIZ UDPゴシック" w:eastAsia="BIZ UDPゴシック" w:hAnsi="BIZ UDPゴシック" w:hint="eastAsia"/>
                                      <w:b/>
                                      <w:color w:val="FF0000"/>
                                      <w:sz w:val="28"/>
                                      <w:szCs w:val="28"/>
                                    </w:rPr>
                                    <w:t>.</w:t>
                                  </w:r>
                                  <w:r w:rsidR="00BA0228">
                                    <w:rPr>
                                      <w:rFonts w:ascii="BIZ UDPゴシック" w:eastAsia="BIZ UDPゴシック" w:hAnsi="BIZ UDPゴシック" w:hint="eastAsia"/>
                                      <w:b/>
                                      <w:color w:val="FF0000"/>
                                      <w:sz w:val="28"/>
                                      <w:szCs w:val="28"/>
                                    </w:rPr>
                                    <w:t>３</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pt;margin-top:-18.55pt;width:406.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" stroked="f" strokeweight="2pt">
                      <v:textbox inset="5.85pt,.7pt,5.85pt,.7pt">
                        <w:txbxContent>
                          <w:p w:rsidR="00A1640E" w:rsidRPr="00255357" w:rsidRDefault="0064691B"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【放課後等デイサービス</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BA0228">
                              <w:rPr>
                                <w:rFonts w:ascii="BIZ UDPゴシック" w:eastAsia="BIZ UDPゴシック" w:hAnsi="BIZ UDPゴシック"/>
                                <w:b/>
                                <w:color w:val="FF0000"/>
                                <w:sz w:val="28"/>
                                <w:szCs w:val="28"/>
                              </w:rPr>
                              <w:t>Ｒ</w:t>
                            </w:r>
                            <w:r w:rsidR="00BA0228">
                              <w:rPr>
                                <w:rFonts w:ascii="BIZ UDPゴシック" w:eastAsia="BIZ UDPゴシック" w:hAnsi="BIZ UDPゴシック" w:hint="eastAsia"/>
                                <w:b/>
                                <w:color w:val="FF0000"/>
                                <w:sz w:val="28"/>
                                <w:szCs w:val="28"/>
                              </w:rPr>
                              <w:t>４</w:t>
                            </w:r>
                            <w:r w:rsidR="0029682E">
                              <w:rPr>
                                <w:rFonts w:ascii="BIZ UDPゴシック" w:eastAsia="BIZ UDPゴシック" w:hAnsi="BIZ UDPゴシック" w:hint="eastAsia"/>
                                <w:b/>
                                <w:color w:val="FF0000"/>
                                <w:sz w:val="28"/>
                                <w:szCs w:val="28"/>
                              </w:rPr>
                              <w:t>.</w:t>
                            </w:r>
                            <w:r w:rsidR="00BA0228">
                              <w:rPr>
                                <w:rFonts w:ascii="BIZ UDPゴシック" w:eastAsia="BIZ UDPゴシック" w:hAnsi="BIZ UDPゴシック" w:hint="eastAsia"/>
                                <w:b/>
                                <w:color w:val="FF0000"/>
                                <w:sz w:val="28"/>
                                <w:szCs w:val="28"/>
                              </w:rPr>
                              <w:t>３</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v:textbox>
                    </v:shape>
                  </w:pict>
                </mc:Fallback>
              </mc:AlternateContent>
            </w:r>
            <w:r w:rsidR="009A7CC9" w:rsidRPr="00E46683">
              <w:rPr>
                <w:rFonts w:ascii="BIZ UDPゴシック" w:eastAsia="BIZ UDPゴシック" w:hAnsi="BIZ UDPゴシック" w:hint="eastAsia"/>
                <w:sz w:val="18"/>
                <w:szCs w:val="18"/>
              </w:rPr>
              <w:t>児童福祉法</w:t>
            </w:r>
            <w:r w:rsidR="009B4D1F" w:rsidRPr="00E46683">
              <w:rPr>
                <w:rFonts w:ascii="BIZ UDPゴシック" w:eastAsia="BIZ UDPゴシック" w:hAnsi="BIZ UDPゴシック" w:hint="eastAsia"/>
                <w:sz w:val="18"/>
                <w:szCs w:val="18"/>
              </w:rPr>
              <w:t>に基づく</w:t>
            </w:r>
            <w:r w:rsidR="002C5537" w:rsidRPr="00E46683">
              <w:rPr>
                <w:rFonts w:ascii="BIZ UDPゴシック" w:eastAsia="BIZ UDPゴシック" w:hAnsi="BIZ UDPゴシック" w:hint="eastAsia"/>
                <w:sz w:val="18"/>
                <w:szCs w:val="18"/>
              </w:rPr>
              <w:t>指定障害児通所支援</w:t>
            </w:r>
            <w:r w:rsidR="008E05CC" w:rsidRPr="00E46683">
              <w:rPr>
                <w:rFonts w:ascii="BIZ UDPゴシック" w:eastAsia="BIZ UDPゴシック" w:hAnsi="BIZ UDPゴシック" w:hint="eastAsia"/>
                <w:sz w:val="18"/>
                <w:szCs w:val="18"/>
              </w:rPr>
              <w:t>の</w:t>
            </w:r>
            <w:r w:rsidR="0047357B">
              <w:rPr>
                <w:rFonts w:ascii="BIZ UDPゴシック" w:eastAsia="BIZ UDPゴシック" w:hAnsi="BIZ UDPゴシック" w:hint="eastAsia"/>
                <w:sz w:val="18"/>
                <w:szCs w:val="18"/>
              </w:rPr>
              <w:t>放課後等デイサービス</w:t>
            </w:r>
          </w:p>
        </w:tc>
      </w:tr>
      <w:tr w:rsidR="002377AF" w:rsidRPr="00E46683" w:rsidTr="00EF61CF">
        <w:tc>
          <w:tcPr>
            <w:tcW w:w="7797" w:type="dxa"/>
          </w:tcPr>
          <w:p w:rsidR="002377AF" w:rsidRPr="00E46683" w:rsidRDefault="008E05CC">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w:t>
            </w:r>
            <w:r w:rsidR="002377AF" w:rsidRPr="00E46683">
              <w:rPr>
                <w:rFonts w:ascii="BIZ UDPゴシック" w:eastAsia="BIZ UDPゴシック" w:hAnsi="BIZ UDPゴシック" w:hint="eastAsia"/>
                <w:sz w:val="18"/>
                <w:szCs w:val="18"/>
              </w:rPr>
              <w:t>営規程の記載例</w:t>
            </w:r>
          </w:p>
        </w:tc>
        <w:tc>
          <w:tcPr>
            <w:tcW w:w="3260" w:type="dxa"/>
            <w:tcBorders>
              <w:top w:val="single" w:sz="4" w:space="0" w:color="auto"/>
            </w:tcBorders>
          </w:tcPr>
          <w:p w:rsidR="002377AF" w:rsidRPr="00E46683" w:rsidRDefault="002377AF">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作成に当たっての留意事項</w:t>
            </w:r>
          </w:p>
        </w:tc>
      </w:tr>
      <w:tr w:rsidR="002377AF" w:rsidRPr="00E46683" w:rsidTr="00EF61CF">
        <w:trPr>
          <w:trHeight w:val="170"/>
        </w:trPr>
        <w:tc>
          <w:tcPr>
            <w:tcW w:w="7797" w:type="dxa"/>
          </w:tcPr>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児童福祉法に基づく</w:t>
            </w:r>
            <w:r w:rsidR="0064691B">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w:t>
            </w:r>
            <w:r w:rsidR="0064691B">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（放課後等デイサービス）運営規程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（事業の目的）</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 xml:space="preserve">第１条　</w:t>
            </w:r>
            <w:r w:rsidR="0064691B">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w:t>
            </w:r>
            <w:r w:rsidR="0064691B">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（以下「事業者」という。）が設置する</w:t>
            </w:r>
            <w:r w:rsidR="0064691B">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w:t>
            </w:r>
            <w:r w:rsidR="0064691B">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以下「事業所」という。）において実施する指定障害児通所支援の放課後等デイサービス（以下「指定放課後等デイサービス」という。）の適正な運営を確保するために必要な人員及び運営管理に関する事項を定め、指定放課後等デイサービスの円滑な運営管理を図るとともに、障害児及び障害児の保護者（児童福祉法（昭和22年法律第164号。以下「法」という。）第21条の5の5第1項に規定する支給決定を受けた障害児の保護者をいう。以下「利用者」という。）の意思及び人格を尊重し、障害児及び利用者（以下「障害児等」という。）の立場に立った適切な指定放課後等デイサービスの提供を確保することを目的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（運営の方針）</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第２条　事業所は、障害児が日常生活における基本的動作を習得し、及び集団生活に適応することができるよう、障害児等の身体及び精神の状況並びにその置かれている環境に応じて適切かつ効果的な指導及び訓練を行う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　指定放課後等デイサービスの実施に当たっては、地域との結び付きを重視し、利用者の所在する市町村、他の指定障害児通所支援事業者、指定障害児相談支援事業者、指定特定相談支援事業者、指定障害児入所施設その他</w:t>
            </w:r>
            <w:r>
              <w:rPr>
                <w:rFonts w:ascii="BIZ UDPゴシック" w:eastAsia="BIZ UDPゴシック" w:hAnsi="BIZ UDPゴシック" w:hint="eastAsia"/>
                <w:sz w:val="18"/>
                <w:szCs w:val="18"/>
              </w:rPr>
              <w:t>の</w:t>
            </w:r>
            <w:r w:rsidRPr="0047357B">
              <w:rPr>
                <w:rFonts w:ascii="BIZ UDPゴシック" w:eastAsia="BIZ UDPゴシック" w:hAnsi="BIZ UDPゴシック" w:hint="eastAsia"/>
                <w:sz w:val="18"/>
                <w:szCs w:val="18"/>
              </w:rPr>
              <w:t>福祉サービス又は保健医療サービスを提供する者（以下「障害児通所支援事業者等」という。）との密接な連携に努めるものとする。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　前二項のほか、法及び「大阪府指定障害児通所支援事業者の指定並びに指定通所支援の事業等の人員、設備及び運営に関する基準を定める条例」（平成24年11月1日大阪府条例第104号）に定める内容のほか関係法令等を遵守し、指定放課後等デイサービスを実施する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（事業の運営）</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第３条　指定放課後等デイサービスの提供に当たっては、利用者の負担により、事業所の職員以外の者による支援は行わないものとする。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（事業所の名称等）</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第４条　指定放課後等デイサービスを行う事業所の名称及び所在地は、次のとおりとする。</w:t>
            </w:r>
          </w:p>
          <w:p w:rsidR="0047357B" w:rsidRPr="0047357B" w:rsidRDefault="0047357B" w:rsidP="0047357B">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（１）</w:t>
            </w:r>
            <w:r>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名称　　○○○</w:t>
            </w:r>
          </w:p>
          <w:p w:rsidR="0047357B" w:rsidRPr="0047357B" w:rsidRDefault="0047357B" w:rsidP="0047357B">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w:t>
            </w:r>
            <w:r>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所在地　大阪府××市△△×丁目×番×号　＊＊ビル×号</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（職員の職種、員数及び職務の内容）</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第５条　事業所における職員の職種、員数及び職務の内容は、次のとおりとする。</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（１）</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管理者　1</w:t>
            </w:r>
            <w:r w:rsidR="00A25ECF">
              <w:rPr>
                <w:rFonts w:ascii="BIZ UDPゴシック" w:eastAsia="BIZ UDPゴシック" w:hAnsi="BIZ UDPゴシック" w:hint="eastAsia"/>
                <w:sz w:val="18"/>
                <w:szCs w:val="18"/>
              </w:rPr>
              <w:t>名</w:t>
            </w:r>
          </w:p>
          <w:p w:rsidR="0047357B" w:rsidRPr="0047357B" w:rsidRDefault="0047357B" w:rsidP="00A25ECF">
            <w:pPr>
              <w:ind w:leftChars="300" w:left="63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管理者は、職員及び業務の管理を一元的に行うとともに、法令等において規定されてい</w:t>
            </w:r>
            <w:r w:rsidRPr="0047357B">
              <w:rPr>
                <w:rFonts w:ascii="BIZ UDPゴシック" w:eastAsia="BIZ UDPゴシック" w:hAnsi="BIZ UDPゴシック" w:hint="eastAsia"/>
                <w:sz w:val="18"/>
                <w:szCs w:val="18"/>
              </w:rPr>
              <w:lastRenderedPageBreak/>
              <w:t>る指定放課後等デイサービスの実施に関し、事業所の職員に対し遵守させるため必要な指揮命令を行う。</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 xml:space="preserve">児童発達支援管理責任者　</w:t>
            </w:r>
            <w:r w:rsidR="00A25ECF">
              <w:rPr>
                <w:rFonts w:ascii="BIZ UDPゴシック" w:eastAsia="BIZ UDPゴシック" w:hAnsi="BIZ UDPゴシック" w:hint="eastAsia"/>
                <w:sz w:val="18"/>
                <w:szCs w:val="18"/>
              </w:rPr>
              <w:t>１名　（うち１名以上は常勤）</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児童発達支援管理責任者は、次の業務を行う。</w:t>
            </w:r>
          </w:p>
          <w:p w:rsidR="0047357B" w:rsidRPr="0047357B" w:rsidRDefault="0047357B" w:rsidP="00A25ECF">
            <w:pPr>
              <w:ind w:leftChars="300" w:left="990" w:hangingChars="200" w:hanging="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（ア）</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47357B" w:rsidRPr="0047357B" w:rsidRDefault="0047357B" w:rsidP="00A25ECF">
            <w:pPr>
              <w:ind w:leftChars="300" w:left="990" w:hangingChars="200" w:hanging="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（イ）</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アセスメント及び支援内容の検討結果に基づき、事業所が提供する指定放課後等デイサービス以外の保健医療サービス又はその他の福祉サービス等との連携も含めて、障害児等の生活に対する意向、総合的な支援の方針、生活全般の質を向上させるための課題、指定放課後等デイサービスの目標及びその達成時期、指定放課後等デイサービスを提供する上での留意事項等を記載した通所支援計画の原案を作成すること。</w:t>
            </w:r>
          </w:p>
          <w:p w:rsidR="0047357B" w:rsidRPr="0047357B" w:rsidRDefault="0047357B" w:rsidP="00A25ECF">
            <w:pPr>
              <w:ind w:leftChars="300" w:left="990" w:hangingChars="200" w:hanging="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（ウ）</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通所支援計画の原案の内容を利用者に対して説明し、文書により利用者の同意を得た上で、作成した通所支援計画を記載した書面を利用者に交付すること。</w:t>
            </w:r>
          </w:p>
          <w:p w:rsidR="0047357B" w:rsidRPr="0047357B" w:rsidRDefault="0047357B" w:rsidP="00A25ECF">
            <w:pPr>
              <w:ind w:leftChars="300" w:left="990" w:hangingChars="200" w:hanging="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（エ）</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通所支援計画作成後、通所支援計画の実施状況の把握（障害児等についての継続的なアセスメントを含む。）を行うとともに、少なくとも○月に△回以上、通所支援計画の見直しを行い、必要に応じて通所支援計画を変更すること。</w:t>
            </w:r>
          </w:p>
          <w:p w:rsidR="0047357B" w:rsidRPr="0047357B" w:rsidRDefault="0047357B" w:rsidP="00A25ECF">
            <w:pPr>
              <w:ind w:leftChars="300" w:left="990" w:hangingChars="200" w:hanging="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（オ）</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利用申込者の利用に際し、障害児通所支援事業者等に対する照会等により、利用申込者の心身の状況、事業所以外における指定障害児通所支援等の利用状況等を把握すること。</w:t>
            </w:r>
          </w:p>
          <w:p w:rsidR="0047357B" w:rsidRPr="0047357B" w:rsidRDefault="0047357B" w:rsidP="00A25ECF">
            <w:pPr>
              <w:ind w:leftChars="300" w:left="990" w:hangingChars="200" w:hanging="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（カ）</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（キ）</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他の職員に対する技術指導及び助言を行うこと。</w:t>
            </w:r>
          </w:p>
          <w:p w:rsidR="00A25ECF" w:rsidRPr="00A1640E" w:rsidRDefault="00A25ECF" w:rsidP="00A25ECF">
            <w:pPr>
              <w:pStyle w:val="3"/>
              <w:ind w:leftChars="100" w:left="570" w:hanging="36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（３）</w:t>
            </w:r>
            <w:r>
              <w:rPr>
                <w:rFonts w:ascii="BIZ UDPゴシック" w:eastAsia="BIZ UDPゴシック" w:hAnsi="BIZ UDPゴシック" w:hint="eastAsia"/>
                <w:color w:val="auto"/>
                <w:sz w:val="18"/>
                <w:szCs w:val="18"/>
              </w:rPr>
              <w:t xml:space="preserve">　児童指導員又は保育士　〇</w:t>
            </w:r>
            <w:r w:rsidRPr="00A1640E">
              <w:rPr>
                <w:rFonts w:ascii="BIZ UDPゴシック" w:eastAsia="BIZ UDPゴシック" w:hAnsi="BIZ UDPゴシック" w:hint="eastAsia"/>
                <w:color w:val="auto"/>
                <w:sz w:val="18"/>
                <w:szCs w:val="18"/>
              </w:rPr>
              <w:t>名以上（うち１名以上は常勤）</w:t>
            </w:r>
          </w:p>
          <w:p w:rsidR="00A25ECF" w:rsidRPr="00A1640E" w:rsidRDefault="00A25ECF" w:rsidP="00A25ECF">
            <w:pPr>
              <w:pStyle w:val="3"/>
              <w:ind w:leftChars="0" w:left="540" w:hangingChars="300" w:hanging="54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 xml:space="preserve">　　　　　通所支援計画に基づき障害児等に対し適切に支援等を行う。</w:t>
            </w:r>
          </w:p>
          <w:p w:rsidR="00A25ECF" w:rsidRPr="00A1640E" w:rsidRDefault="00A25ECF" w:rsidP="00A25ECF">
            <w:pPr>
              <w:pStyle w:val="3"/>
              <w:ind w:leftChars="100" w:left="570" w:hanging="360"/>
              <w:rPr>
                <w:rFonts w:ascii="BIZ UDPゴシック" w:eastAsia="BIZ UDPゴシック" w:hAnsi="BIZ UDPゴシック"/>
                <w:color w:val="auto"/>
                <w:sz w:val="18"/>
                <w:szCs w:val="18"/>
              </w:rPr>
            </w:pPr>
            <w:r w:rsidRPr="00A1640E">
              <w:rPr>
                <w:rFonts w:ascii="BIZ UDPゴシック" w:eastAsia="BIZ UDPゴシック" w:hAnsi="BIZ UDPゴシック" w:hint="eastAsia"/>
                <w:color w:val="auto"/>
                <w:sz w:val="18"/>
                <w:szCs w:val="18"/>
              </w:rPr>
              <w:t>（４）　その他の従業者　１名以上</w:t>
            </w:r>
          </w:p>
          <w:p w:rsidR="00A25ECF" w:rsidRPr="00E46683" w:rsidRDefault="00A25ECF" w:rsidP="00A25ECF">
            <w:pPr>
              <w:pStyle w:val="3"/>
              <w:ind w:leftChars="0" w:left="540" w:hangingChars="300" w:hanging="54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 xml:space="preserve">　　　　　</w:t>
            </w:r>
            <w:r w:rsidRPr="00E46683">
              <w:rPr>
                <w:rFonts w:ascii="BIZ UDPゴシック" w:eastAsia="BIZ UDPゴシック" w:hAnsi="BIZ UDPゴシック" w:hint="eastAsia"/>
                <w:color w:val="auto"/>
                <w:sz w:val="18"/>
                <w:szCs w:val="18"/>
              </w:rPr>
              <w:t>通所支援計画に基づき障害児等に対し適切に支援等を行う。</w:t>
            </w:r>
          </w:p>
          <w:p w:rsidR="00A25ECF" w:rsidRPr="00E46683" w:rsidRDefault="00A25ECF" w:rsidP="00A25ECF">
            <w:pPr>
              <w:pStyle w:val="3"/>
              <w:ind w:leftChars="100" w:left="570" w:hanging="36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（５</w:t>
            </w:r>
            <w:r w:rsidRPr="00E46683">
              <w:rPr>
                <w:rFonts w:ascii="BIZ UDPゴシック" w:eastAsia="BIZ UDPゴシック" w:hAnsi="BIZ UDPゴシック" w:hint="eastAsia"/>
                <w:color w:val="auto"/>
                <w:sz w:val="18"/>
                <w:szCs w:val="18"/>
              </w:rPr>
              <w:t>）</w:t>
            </w:r>
            <w:r>
              <w:rPr>
                <w:rFonts w:ascii="BIZ UDPゴシック" w:eastAsia="BIZ UDPゴシック" w:hAnsi="BIZ UDPゴシック" w:hint="eastAsia"/>
                <w:color w:val="auto"/>
                <w:sz w:val="18"/>
                <w:szCs w:val="18"/>
              </w:rPr>
              <w:t xml:space="preserve">　障害福祉サービス経験者　１名以上</w:t>
            </w:r>
          </w:p>
          <w:p w:rsidR="00A25ECF" w:rsidRPr="00E46683" w:rsidRDefault="00A25ECF" w:rsidP="00A25ECF">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通所支援計画に基づき障害児に対し適切に支援等を行う。</w:t>
            </w:r>
          </w:p>
          <w:p w:rsidR="00A25ECF" w:rsidRPr="00E46683" w:rsidRDefault="00A25ECF" w:rsidP="00A25ECF">
            <w:pPr>
              <w:ind w:leftChars="100" w:left="570" w:hangingChars="200" w:hanging="360"/>
              <w:rPr>
                <w:rFonts w:ascii="BIZ UDPゴシック" w:eastAsia="BIZ UDPゴシック" w:hAnsi="BIZ UDPゴシック"/>
                <w:sz w:val="18"/>
                <w:szCs w:val="18"/>
              </w:rPr>
            </w:pPr>
            <w:r>
              <w:rPr>
                <w:rFonts w:ascii="BIZ UDPゴシック" w:eastAsia="BIZ UDPゴシック" w:hAnsi="BIZ UDPゴシック" w:hint="eastAsia"/>
                <w:sz w:val="18"/>
                <w:szCs w:val="18"/>
              </w:rPr>
              <w:t>（６</w:t>
            </w:r>
            <w:r w:rsidRPr="00E46683">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 xml:space="preserve">　運転手　１名以上</w:t>
            </w:r>
          </w:p>
          <w:p w:rsidR="00A25ECF" w:rsidRDefault="00A25ECF" w:rsidP="00A25ECF">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事業所の自動車を使用して、障害児の自宅又は学校と事業所との間の送迎のための自動</w:t>
            </w:r>
          </w:p>
          <w:p w:rsidR="0047357B" w:rsidRPr="0047357B" w:rsidRDefault="00A25ECF" w:rsidP="00A25ECF">
            <w:pPr>
              <w:ind w:firstLineChars="300" w:firstLine="54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車の運転を行う。</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（営業日及び営業時間等）</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第６条　事業所の営業日及び営業時間並びにサービス提供日及びサービス提供時間は、次のとおりとする。</w:t>
            </w:r>
          </w:p>
          <w:p w:rsidR="00A25ECF"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（１）</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 xml:space="preserve">営業日　</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○曜日から○曜日までとする。ただし、国民の祝日、○月○日から○月○日までを除く。</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lastRenderedPageBreak/>
              <w:t>（２）</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 xml:space="preserve">営業時間　</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月曜日から金曜日　○時から○時までとする。</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土曜日、日曜日及び長期休暇　○時から○時までとする。</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サービス提供日</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○曜日から○曜日までとする。ただし、国民の祝日、○月○日から○月○日までを除く。</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（４）</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 xml:space="preserve">サービス提供時間　</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月曜日から金曜日　　○時から○時までとする。</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土曜日、日曜日及び長期休暇　○時から○時までとする。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（利用定員）</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第７条　事業所の利用定員は次のとおりとする。</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○○名</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（指定放課後等デイサービスを提供する主たる対象者）</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第８条　指定放課後等デイサービスを提供する主たる対象者は、次のとおりとする。</w:t>
            </w:r>
          </w:p>
          <w:p w:rsidR="00A25ECF" w:rsidRDefault="00A25ECF" w:rsidP="00A25ECF">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（１）　</w:t>
            </w:r>
            <w:r w:rsidR="0047357B" w:rsidRPr="0047357B">
              <w:rPr>
                <w:rFonts w:ascii="BIZ UDPゴシック" w:eastAsia="BIZ UDPゴシック" w:hAnsi="BIZ UDPゴシック" w:hint="eastAsia"/>
                <w:sz w:val="18"/>
                <w:szCs w:val="18"/>
              </w:rPr>
              <w:t>障害児（18歳未満の身体障害者、知的障害者、精神障害者（発達障害児を含む）</w:t>
            </w:r>
          </w:p>
          <w:p w:rsidR="0047357B" w:rsidRPr="0047357B" w:rsidRDefault="0047357B" w:rsidP="00A25ECF">
            <w:pPr>
              <w:ind w:firstLineChars="300" w:firstLine="54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及び難病等対象者）</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（指定放課後等デイサービスの内容）</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第９条　事業所で行う指定放課後等デイサービスの内容は、次のとおりとする。</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（１）</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通所支援計画の作成</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基本事業</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（ア）</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日常生活訓練</w:t>
            </w:r>
            <w:r w:rsidR="00A25ECF">
              <w:rPr>
                <w:rFonts w:ascii="BIZ UDPゴシック" w:eastAsia="BIZ UDPゴシック" w:hAnsi="BIZ UDPゴシック" w:hint="eastAsia"/>
                <w:sz w:val="18"/>
                <w:szCs w:val="18"/>
              </w:rPr>
              <w:t xml:space="preserve">　：　</w:t>
            </w:r>
            <w:r w:rsidRPr="0047357B">
              <w:rPr>
                <w:rFonts w:ascii="BIZ UDPゴシック" w:eastAsia="BIZ UDPゴシック" w:hAnsi="BIZ UDPゴシック" w:hint="eastAsia"/>
                <w:sz w:val="18"/>
                <w:szCs w:val="18"/>
              </w:rPr>
              <w:t>日常生活動作、歩行、軽スポーツ、音楽活動等</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（イ）</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集団生活適応訓練</w:t>
            </w:r>
            <w:r w:rsidR="00A25ECF">
              <w:rPr>
                <w:rFonts w:ascii="BIZ UDPゴシック" w:eastAsia="BIZ UDPゴシック" w:hAnsi="BIZ UDPゴシック" w:hint="eastAsia"/>
                <w:sz w:val="18"/>
                <w:szCs w:val="18"/>
              </w:rPr>
              <w:t xml:space="preserve">　：　</w:t>
            </w:r>
            <w:r w:rsidRPr="0047357B">
              <w:rPr>
                <w:rFonts w:ascii="BIZ UDPゴシック" w:eastAsia="BIZ UDPゴシック" w:hAnsi="BIZ UDPゴシック" w:hint="eastAsia"/>
                <w:sz w:val="18"/>
                <w:szCs w:val="18"/>
              </w:rPr>
              <w:t>会話、手話、点字、パソコン操作等</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（ウ）</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創作的活動</w:t>
            </w:r>
            <w:r w:rsidR="00A25ECF">
              <w:rPr>
                <w:rFonts w:ascii="BIZ UDPゴシック" w:eastAsia="BIZ UDPゴシック" w:hAnsi="BIZ UDPゴシック" w:hint="eastAsia"/>
                <w:sz w:val="18"/>
                <w:szCs w:val="18"/>
              </w:rPr>
              <w:t xml:space="preserve">　：　</w:t>
            </w:r>
            <w:r w:rsidRPr="0047357B">
              <w:rPr>
                <w:rFonts w:ascii="BIZ UDPゴシック" w:eastAsia="BIZ UDPゴシック" w:hAnsi="BIZ UDPゴシック" w:hint="eastAsia"/>
                <w:sz w:val="18"/>
                <w:szCs w:val="18"/>
              </w:rPr>
              <w:t>絵画、工作、園芸等</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（エ）</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更生相談</w:t>
            </w:r>
            <w:r w:rsidR="00A25ECF">
              <w:rPr>
                <w:rFonts w:ascii="BIZ UDPゴシック" w:eastAsia="BIZ UDPゴシック" w:hAnsi="BIZ UDPゴシック" w:hint="eastAsia"/>
                <w:sz w:val="18"/>
                <w:szCs w:val="18"/>
              </w:rPr>
              <w:t xml:space="preserve">　：　</w:t>
            </w:r>
            <w:r w:rsidRPr="0047357B">
              <w:rPr>
                <w:rFonts w:ascii="BIZ UDPゴシック" w:eastAsia="BIZ UDPゴシック" w:hAnsi="BIZ UDPゴシック" w:hint="eastAsia"/>
                <w:sz w:val="18"/>
                <w:szCs w:val="18"/>
              </w:rPr>
              <w:t>医療、福祉、生活の相談等</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（オ）</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介護方法の指導</w:t>
            </w:r>
            <w:r w:rsidR="00A25ECF">
              <w:rPr>
                <w:rFonts w:ascii="BIZ UDPゴシック" w:eastAsia="BIZ UDPゴシック" w:hAnsi="BIZ UDPゴシック" w:hint="eastAsia"/>
                <w:sz w:val="18"/>
                <w:szCs w:val="18"/>
              </w:rPr>
              <w:t xml:space="preserve">　：　</w:t>
            </w:r>
            <w:r w:rsidRPr="0047357B">
              <w:rPr>
                <w:rFonts w:ascii="BIZ UDPゴシック" w:eastAsia="BIZ UDPゴシック" w:hAnsi="BIZ UDPゴシック" w:hint="eastAsia"/>
                <w:sz w:val="18"/>
                <w:szCs w:val="18"/>
              </w:rPr>
              <w:t>家族等に対する介護技術指導等</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（カ）</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健康指導</w:t>
            </w:r>
            <w:r w:rsidR="00A25ECF">
              <w:rPr>
                <w:rFonts w:ascii="BIZ UDPゴシック" w:eastAsia="BIZ UDPゴシック" w:hAnsi="BIZ UDPゴシック" w:hint="eastAsia"/>
                <w:sz w:val="18"/>
                <w:szCs w:val="18"/>
              </w:rPr>
              <w:t xml:space="preserve">　：　</w:t>
            </w:r>
            <w:r w:rsidRPr="0047357B">
              <w:rPr>
                <w:rFonts w:ascii="BIZ UDPゴシック" w:eastAsia="BIZ UDPゴシック" w:hAnsi="BIZ UDPゴシック" w:hint="eastAsia"/>
                <w:sz w:val="18"/>
                <w:szCs w:val="18"/>
              </w:rPr>
              <w:t>健康チェック、健康相談</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介護サービス</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更衣、排泄等の身体介助</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（４）</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送迎サービス</w:t>
            </w:r>
          </w:p>
          <w:p w:rsidR="0047357B" w:rsidRPr="0047357B" w:rsidRDefault="0047357B" w:rsidP="00A25ECF">
            <w:pPr>
              <w:ind w:leftChars="100" w:left="210" w:firstLineChars="200" w:firstLine="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事業所の所有する車両により、障害児の自宅又は学校と事業所との間の送迎を行う。</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　前項に規定するもののほか、給食サービス及び入浴サービスを行うものとする。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（利用者から受領する費用の額等）</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第１０条　指定放課後等デイサービスを提供した際には、利用者から指定放課後等デイサービスに係る利用者負担額の支払を受けるものとする。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　法定代理受領を行わない指定放課後等デイサービスを提供した際は、利用者から法第21条の５の3第2項の規定により算定された障害児通所給付費の額の支払を受けるものとする。この場合、その提供した指定放課後等デイサービスの内容、費用の額その他必要と認められる事項を記載したサービス提供証明書を利用者に対して交付す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lastRenderedPageBreak/>
              <w:t>３　次に定める費用については利用者から徴収するものとする。</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（１）</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創作活動に係る材料費　　1回につき○○○円</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給食サービスの提供に係る食事代　1食あたり○○○円</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入浴サービスの提供に係る光熱費　1回あたり○○○円</w:t>
            </w:r>
          </w:p>
          <w:p w:rsidR="0047357B" w:rsidRPr="0047357B" w:rsidRDefault="0047357B" w:rsidP="00A25ECF">
            <w:pPr>
              <w:ind w:leftChars="100" w:left="570" w:hangingChars="200" w:hanging="36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（４）</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その他の日常生活において通常必要となるものに係る経費であって利用者に負担させることが適当とみられるものの実費</w:t>
            </w:r>
          </w:p>
          <w:p w:rsidR="0047357B" w:rsidRPr="0047357B" w:rsidRDefault="0047357B" w:rsidP="0047357B">
            <w:pPr>
              <w:ind w:left="180" w:hangingChars="100" w:hanging="180"/>
              <w:rPr>
                <w:rFonts w:ascii="BIZ UDPゴシック" w:eastAsia="BIZ UDPゴシック" w:hAnsi="BIZ UDPゴシック"/>
                <w:i/>
                <w:sz w:val="18"/>
                <w:szCs w:val="18"/>
              </w:rPr>
            </w:pPr>
            <w:r w:rsidRPr="0047357B">
              <w:rPr>
                <w:rFonts w:ascii="BIZ UDPゴシック" w:eastAsia="BIZ UDPゴシック" w:hAnsi="BIZ UDPゴシック" w:hint="eastAsia"/>
                <w:sz w:val="18"/>
                <w:szCs w:val="18"/>
              </w:rPr>
              <w:t>４　前項の費用の額に係るサービスの提供に当たっては、あらかじめ、利用者に対し、当該サービスの内容及び費用について説明を行い、利用者の同意を得るものとする。</w:t>
            </w:r>
          </w:p>
          <w:p w:rsidR="0047357B" w:rsidRPr="0047357B" w:rsidRDefault="0047357B" w:rsidP="0047357B">
            <w:pPr>
              <w:ind w:left="180" w:hangingChars="100" w:hanging="180"/>
              <w:rPr>
                <w:rFonts w:ascii="BIZ UDPゴシック" w:eastAsia="BIZ UDPゴシック" w:hAnsi="BIZ UDPゴシック"/>
                <w:i/>
                <w:sz w:val="18"/>
                <w:szCs w:val="18"/>
              </w:rPr>
            </w:pPr>
            <w:r w:rsidRPr="0047357B">
              <w:rPr>
                <w:rFonts w:ascii="BIZ UDPゴシック" w:eastAsia="BIZ UDPゴシック" w:hAnsi="BIZ UDPゴシック" w:hint="eastAsia"/>
                <w:sz w:val="18"/>
                <w:szCs w:val="18"/>
              </w:rPr>
              <w:t>５　第１項から第３項までの費用の支払いを受けた場合は、当該費用に係る領収証を当該費用を支払った利用者に対し交付するものとする。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（サービス利用に当たっての留意事項）</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第１１条　利用者は、サービスの利用に当たっては、次に規定する内容に留意すること。</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（１）</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○○○こと</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○○○こと</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○○○こと</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 xml:space="preserve">（利用者負担額等に係る管理） </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第１２条　事業者は、利用者の依頼を受けて、障害児等が同一の月に指定障害児通所支援及び他の指定障害児通所支援事業者等が提供する指定障害児通所支援を受けたときは、障害児等が当該同一の月に受けた指定障害児通所支援に要した費用（特定費用を除く。）の額から法第21条の5の3第2項の規定により算定された障害児通所給付費の額を控除した額を算定するものとする。この場合において、利用者負担額等合計額が、児童福祉法施行令（昭和23年政令第74号。以下「令」という。）第24条第1項に規定する負担上限月額、又は令第25条の5第1項に規定する高額障害児通所給付費算定基準額を超えるときは、指定障害児通所支援等の状況を確認の上、利用者負担額等合計額を市町村に報告するとともに、障害児等及び指定障害児通所支援等を提供した指定障害児通所支援事業者に通知する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（通常の事業の実施地域）</w:t>
            </w:r>
          </w:p>
          <w:p w:rsidR="0047357B" w:rsidRPr="0047357B" w:rsidRDefault="0047357B" w:rsidP="00A25ECF">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第１３条　通常の事業の実施地域は、○○市○○区、○○市○○区、××市及び△△市の全域とする。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（緊急時及び事故発生時等における対応方法）</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第１４条　現に指定放課後等デイサービスの提供を行っているときに障害児に病状の急変が生じた場合その他必要な場合は、速やかに事業所が定める協力医療機関又は障害児の主治医（以下「協力医療機関等」という。）への連絡を行う等の必要な措置を講ずるとともに、管理者に報告す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　協力医療機関等への連絡等が困難な場合には、医療機関への連絡を行う等の必要な措置を講ずるものとする。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　指定放課後等デイサービスの提供により事故が発生したときは、直ちに障害児等に係る指定障害児通所支援事業者等に連絡するとともに、必要な措置を講じるものとする。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lastRenderedPageBreak/>
              <w:t>４　指定放課後等デイサービスの提供により賠償すべき事故が発生したときは、速やかに損害を賠償するものとする。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（非常災害対策）</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第１５条　事業所は、非常災害に関する具体的計画を立て、非常災害時の関係機関への通報及び連絡体制を整備し、それらを定期的に職員に周知するとともに、定期的に避難、救出その他必要な訓練を行うものとする。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（苦情解決）</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第１６条　提供した指定放課後等デイサービスに関する利用者及びその家族からの苦情に迅速かつ適切に対応するために、苦情を受け付けるための窓口を設置するものとする。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　提供した指定放課後等デイサービスに関し、法第21条の5の22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　社会福祉法</w:t>
            </w:r>
            <w:r w:rsidRPr="0047357B">
              <w:rPr>
                <w:rFonts w:ascii="BIZ UDPゴシック" w:eastAsia="BIZ UDPゴシック" w:hAnsi="BIZ UDPゴシック"/>
                <w:sz w:val="18"/>
                <w:szCs w:val="18"/>
              </w:rPr>
              <w:t>（</w:t>
            </w:r>
            <w:r w:rsidRPr="0047357B">
              <w:rPr>
                <w:rFonts w:ascii="BIZ UDPゴシック" w:eastAsia="BIZ UDPゴシック" w:hAnsi="BIZ UDPゴシック" w:hint="eastAsia"/>
                <w:sz w:val="18"/>
                <w:szCs w:val="18"/>
              </w:rPr>
              <w:t>昭和26年</w:t>
            </w:r>
            <w:r w:rsidRPr="0047357B">
              <w:rPr>
                <w:rFonts w:ascii="BIZ UDPゴシック" w:eastAsia="BIZ UDPゴシック" w:hAnsi="BIZ UDPゴシック"/>
                <w:sz w:val="18"/>
                <w:szCs w:val="18"/>
              </w:rPr>
              <w:t>法律</w:t>
            </w:r>
            <w:r w:rsidRPr="0047357B">
              <w:rPr>
                <w:rFonts w:ascii="BIZ UDPゴシック" w:eastAsia="BIZ UDPゴシック" w:hAnsi="BIZ UDPゴシック" w:hint="eastAsia"/>
                <w:sz w:val="18"/>
                <w:szCs w:val="18"/>
              </w:rPr>
              <w:t>第45号</w:t>
            </w:r>
            <w:r w:rsidRPr="0047357B">
              <w:rPr>
                <w:rFonts w:ascii="BIZ UDPゴシック" w:eastAsia="BIZ UDPゴシック" w:hAnsi="BIZ UDPゴシック"/>
                <w:sz w:val="18"/>
                <w:szCs w:val="18"/>
              </w:rPr>
              <w:t>）</w:t>
            </w:r>
            <w:r w:rsidRPr="0047357B">
              <w:rPr>
                <w:rFonts w:ascii="BIZ UDPゴシック" w:eastAsia="BIZ UDPゴシック" w:hAnsi="BIZ UDPゴシック" w:hint="eastAsia"/>
                <w:sz w:val="18"/>
                <w:szCs w:val="18"/>
              </w:rPr>
              <w:t>第83条に規定する運営適正化委員会が同法第85条の規定により行う調査又はあっせんにできる限り協力するものとする。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（個人情報の保護）</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第１７条　事業所は、その業務上知り得た障害児等及びその家族の個人情報については、個人情報の保護に関する法律（</w:t>
            </w:r>
            <w:r w:rsidRPr="0047357B">
              <w:rPr>
                <w:rFonts w:ascii="BIZ UDPゴシック" w:eastAsia="BIZ UDPゴシック" w:hAnsi="BIZ UDPゴシック"/>
                <w:bCs/>
                <w:sz w:val="18"/>
                <w:szCs w:val="18"/>
              </w:rPr>
              <w:t>平成</w:t>
            </w:r>
            <w:r w:rsidRPr="0047357B">
              <w:rPr>
                <w:rFonts w:ascii="BIZ UDPゴシック" w:eastAsia="BIZ UDPゴシック" w:hAnsi="BIZ UDPゴシック" w:hint="eastAsia"/>
                <w:bCs/>
                <w:sz w:val="18"/>
                <w:szCs w:val="18"/>
              </w:rPr>
              <w:t>15</w:t>
            </w:r>
            <w:r w:rsidRPr="0047357B">
              <w:rPr>
                <w:rFonts w:ascii="BIZ UDPゴシック" w:eastAsia="BIZ UDPゴシック" w:hAnsi="BIZ UDPゴシック"/>
                <w:bCs/>
                <w:sz w:val="18"/>
                <w:szCs w:val="18"/>
              </w:rPr>
              <w:t>年法律第</w:t>
            </w:r>
            <w:r w:rsidRPr="0047357B">
              <w:rPr>
                <w:rFonts w:ascii="BIZ UDPゴシック" w:eastAsia="BIZ UDPゴシック" w:hAnsi="BIZ UDPゴシック" w:hint="eastAsia"/>
                <w:bCs/>
                <w:sz w:val="18"/>
                <w:szCs w:val="18"/>
              </w:rPr>
              <w:t>57</w:t>
            </w:r>
            <w:r w:rsidRPr="0047357B">
              <w:rPr>
                <w:rFonts w:ascii="BIZ UDPゴシック" w:eastAsia="BIZ UDPゴシック" w:hAnsi="BIZ UDPゴシック"/>
                <w:bCs/>
                <w:sz w:val="18"/>
                <w:szCs w:val="18"/>
              </w:rPr>
              <w:t>号</w:t>
            </w:r>
            <w:r w:rsidRPr="0047357B">
              <w:rPr>
                <w:rFonts w:ascii="BIZ UDPゴシック" w:eastAsia="BIZ UDPゴシック" w:hAnsi="BIZ UDPゴシック" w:hint="eastAsia"/>
                <w:bCs/>
                <w:sz w:val="18"/>
                <w:szCs w:val="18"/>
              </w:rPr>
              <w:t>）その他関係法令等を遵守し、適正に取り扱うものとする</w:t>
            </w:r>
            <w:r w:rsidRPr="0047357B">
              <w:rPr>
                <w:rFonts w:ascii="BIZ UDPゴシック" w:eastAsia="BIZ UDPゴシック" w:hAnsi="BIZ UDPゴシック" w:hint="eastAsia"/>
                <w:sz w:val="18"/>
                <w:szCs w:val="18"/>
              </w:rPr>
              <w:t>。</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　職員は、その業務上知り得た障害児等及びその家族の秘密を保持するものとする。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　職員であった者に、業務上知り得た障害児等及びその家族の秘密を保持するため、職員でなくなった後においてもこれらの秘密を保持するべき旨を、職員との雇用契約の内容とする。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４　事業所は他の指定障害児通所支援事業者等に対して、障害児等及びその家族に関する情報を提供する際は、あらかじめ文書により利用者及びその家族の同意を得るものとする。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（虐待防止に関する事項）</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第１８条　事業者は、障害児等の人権</w:t>
            </w:r>
            <w:r w:rsidR="00BA0228">
              <w:rPr>
                <w:rFonts w:ascii="BIZ UDPゴシック" w:eastAsia="BIZ UDPゴシック" w:hAnsi="BIZ UDPゴシック" w:hint="eastAsia"/>
                <w:sz w:val="18"/>
                <w:szCs w:val="18"/>
              </w:rPr>
              <w:t>の擁護・虐待の防止等のため、次の措置を</w:t>
            </w:r>
            <w:r w:rsidR="00BA0228" w:rsidRPr="00BA0228">
              <w:rPr>
                <w:rFonts w:ascii="BIZ UDPゴシック" w:eastAsia="BIZ UDPゴシック" w:hAnsi="BIZ UDPゴシック" w:hint="eastAsia"/>
                <w:sz w:val="18"/>
                <w:szCs w:val="18"/>
                <w:highlight w:val="yellow"/>
              </w:rPr>
              <w:t>講ずる</w:t>
            </w:r>
            <w:r w:rsidRPr="00BA0228">
              <w:rPr>
                <w:rFonts w:ascii="BIZ UDPゴシック" w:eastAsia="BIZ UDPゴシック" w:hAnsi="BIZ UDPゴシック" w:hint="eastAsia"/>
                <w:sz w:val="18"/>
                <w:szCs w:val="18"/>
                <w:highlight w:val="yellow"/>
              </w:rPr>
              <w:t>。</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（１）</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虐待防止に関する責任者の選定及び設置</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（２）</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苦情解決体制の整備</w:t>
            </w:r>
          </w:p>
          <w:p w:rsid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従業者に対する虐待の防止を啓発・普及するための研修の実施</w:t>
            </w:r>
          </w:p>
          <w:p w:rsidR="00BA0228" w:rsidRPr="0047357B" w:rsidRDefault="00BA0228" w:rsidP="00A25ECF">
            <w:pPr>
              <w:ind w:leftChars="100" w:left="210"/>
              <w:rPr>
                <w:rFonts w:ascii="BIZ UDPゴシック" w:eastAsia="BIZ UDPゴシック" w:hAnsi="BIZ UDPゴシック" w:hint="eastAsia"/>
                <w:sz w:val="18"/>
                <w:szCs w:val="18"/>
              </w:rPr>
            </w:pPr>
            <w:r w:rsidRPr="00BA0228">
              <w:rPr>
                <w:rFonts w:ascii="BIZ UDPゴシック" w:eastAsia="BIZ UDPゴシック" w:hAnsi="BIZ UDPゴシック" w:hint="eastAsia"/>
                <w:sz w:val="18"/>
                <w:szCs w:val="18"/>
                <w:highlight w:val="yellow"/>
              </w:rPr>
              <w:t>（４）　虐待防止委員会の設置</w:t>
            </w:r>
            <w:bookmarkStart w:id="0" w:name="_GoBack"/>
            <w:bookmarkEnd w:id="0"/>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（その他運営に関する重要事項）</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第１９条　事業所は、職員の資質の向上のために研修の機会を次のとおり設けるものとし、また、業務の執行体制についても検証、整備するものとする。</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（１）</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採用時研修　採用後○カ月以内</w:t>
            </w:r>
          </w:p>
          <w:p w:rsidR="0047357B" w:rsidRPr="0047357B" w:rsidRDefault="0047357B" w:rsidP="00A25ECF">
            <w:pPr>
              <w:ind w:leftChars="100" w:left="21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lastRenderedPageBreak/>
              <w:t>（２）</w:t>
            </w:r>
            <w:r w:rsidR="00A25ECF">
              <w:rPr>
                <w:rFonts w:ascii="BIZ UDPゴシック" w:eastAsia="BIZ UDPゴシック" w:hAnsi="BIZ UDPゴシック" w:hint="eastAsia"/>
                <w:sz w:val="18"/>
                <w:szCs w:val="18"/>
              </w:rPr>
              <w:t xml:space="preserve">　</w:t>
            </w:r>
            <w:r w:rsidRPr="0047357B">
              <w:rPr>
                <w:rFonts w:ascii="BIZ UDPゴシック" w:eastAsia="BIZ UDPゴシック" w:hAnsi="BIZ UDPゴシック" w:hint="eastAsia"/>
                <w:sz w:val="18"/>
                <w:szCs w:val="18"/>
              </w:rPr>
              <w:t>継続研修　年○回</w:t>
            </w:r>
          </w:p>
          <w:p w:rsidR="0047357B" w:rsidRPr="0047357B" w:rsidRDefault="0047357B" w:rsidP="0047357B">
            <w:pPr>
              <w:ind w:left="180" w:hangingChars="100" w:hanging="180"/>
              <w:rPr>
                <w:rFonts w:ascii="BIZ UDPゴシック" w:eastAsia="BIZ UDPゴシック" w:hAnsi="BIZ UDPゴシック"/>
                <w:i/>
                <w:sz w:val="18"/>
                <w:szCs w:val="18"/>
              </w:rPr>
            </w:pPr>
            <w:r w:rsidRPr="0047357B">
              <w:rPr>
                <w:rFonts w:ascii="BIZ UDPゴシック" w:eastAsia="BIZ UDPゴシック" w:hAnsi="BIZ UDPゴシック" w:hint="eastAsia"/>
                <w:sz w:val="18"/>
                <w:szCs w:val="18"/>
              </w:rPr>
              <w:t>２　事業所は、職員、設備、備品及び会計に関する諸記録を整備するものとする。</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３　事業所は、障害児等に対する指定放課後等デイサービスの提供に関する諸記録を整備し、当該指定放課後等デイサービスを提供した日から５年間保存するものとする。</w:t>
            </w:r>
          </w:p>
          <w:p w:rsidR="0047357B" w:rsidRPr="0047357B" w:rsidRDefault="0047357B" w:rsidP="0047357B">
            <w:pPr>
              <w:ind w:left="180" w:hangingChars="100" w:hanging="180"/>
              <w:rPr>
                <w:rFonts w:ascii="BIZ UDPゴシック" w:eastAsia="BIZ UDPゴシック" w:hAnsi="BIZ UDPゴシック"/>
                <w:i/>
                <w:sz w:val="18"/>
                <w:szCs w:val="18"/>
              </w:rPr>
            </w:pPr>
            <w:r w:rsidRPr="0047357B">
              <w:rPr>
                <w:rFonts w:ascii="BIZ UDPゴシック" w:eastAsia="BIZ UDPゴシック" w:hAnsi="BIZ UDPゴシック" w:hint="eastAsia"/>
                <w:sz w:val="18"/>
                <w:szCs w:val="18"/>
              </w:rPr>
              <w:t>４　この規程に定める事項のほか、運営に関する重要事項は事業者と事業所の管理者との協議に基づいて定めるものとする。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附　則</w:t>
            </w:r>
          </w:p>
          <w:p w:rsidR="0047357B" w:rsidRPr="0047357B" w:rsidRDefault="0047357B" w:rsidP="0047357B">
            <w:pPr>
              <w:ind w:left="180" w:hangingChars="100" w:hanging="180"/>
              <w:rPr>
                <w:rFonts w:ascii="BIZ UDPゴシック" w:eastAsia="BIZ UDPゴシック" w:hAnsi="BIZ UDPゴシック"/>
                <w:sz w:val="18"/>
                <w:szCs w:val="18"/>
              </w:rPr>
            </w:pPr>
            <w:r w:rsidRPr="0047357B">
              <w:rPr>
                <w:rFonts w:ascii="BIZ UDPゴシック" w:eastAsia="BIZ UDPゴシック" w:hAnsi="BIZ UDPゴシック" w:hint="eastAsia"/>
                <w:sz w:val="18"/>
                <w:szCs w:val="18"/>
              </w:rPr>
              <w:t>この規程は、平成○○年○月○日から施行する。</w:t>
            </w:r>
          </w:p>
          <w:p w:rsidR="0047357B" w:rsidRPr="0047357B" w:rsidRDefault="0047357B" w:rsidP="0047357B">
            <w:pPr>
              <w:ind w:left="180" w:hangingChars="100" w:hanging="180"/>
              <w:rPr>
                <w:rFonts w:ascii="BIZ UDPゴシック" w:eastAsia="BIZ UDPゴシック" w:hAnsi="BIZ UDPゴシック"/>
                <w:sz w:val="18"/>
                <w:szCs w:val="18"/>
              </w:rPr>
            </w:pPr>
          </w:p>
          <w:p w:rsidR="0047357B" w:rsidRPr="0047357B" w:rsidRDefault="00A25ECF" w:rsidP="0047357B">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47357B" w:rsidRPr="0047357B">
              <w:rPr>
                <w:rFonts w:ascii="BIZ UDPゴシック" w:eastAsia="BIZ UDPゴシック" w:hAnsi="BIZ UDPゴシック" w:hint="eastAsia"/>
                <w:sz w:val="18"/>
                <w:szCs w:val="18"/>
              </w:rPr>
              <w:t>○年○月○日から施行する。</w:t>
            </w:r>
          </w:p>
          <w:p w:rsidR="0021035F" w:rsidRPr="0047357B" w:rsidRDefault="0021035F" w:rsidP="00DC5285">
            <w:pPr>
              <w:ind w:left="180" w:hangingChars="100" w:hanging="180"/>
              <w:rPr>
                <w:rFonts w:ascii="BIZ UDPゴシック" w:eastAsia="BIZ UDPゴシック" w:hAnsi="BIZ UDPゴシック"/>
                <w:sz w:val="18"/>
                <w:szCs w:val="18"/>
              </w:rPr>
            </w:pPr>
          </w:p>
        </w:tc>
        <w:tc>
          <w:tcPr>
            <w:tcW w:w="3260" w:type="dxa"/>
          </w:tcPr>
          <w:p w:rsidR="00E46683" w:rsidRDefault="00E46683"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※「＊＊＊」⇒開設者（法人名）</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Default="0006387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EF61CF" w:rsidRDefault="00EF61CF" w:rsidP="00A600E1">
            <w:pPr>
              <w:spacing w:line="240" w:lineRule="exact"/>
              <w:rPr>
                <w:rFonts w:ascii="BIZ UDPゴシック" w:eastAsia="BIZ UDPゴシック" w:hAnsi="BIZ UDPゴシック"/>
                <w:sz w:val="18"/>
                <w:szCs w:val="18"/>
              </w:rPr>
            </w:pPr>
          </w:p>
          <w:p w:rsidR="00A600E1" w:rsidRDefault="00A600E1" w:rsidP="00A600E1">
            <w:pPr>
              <w:spacing w:line="240" w:lineRule="exact"/>
              <w:rPr>
                <w:rFonts w:ascii="BIZ UDPゴシック" w:eastAsia="BIZ UDPゴシック" w:hAnsi="BIZ UDPゴシック"/>
                <w:sz w:val="18"/>
                <w:szCs w:val="18"/>
              </w:rPr>
            </w:pPr>
          </w:p>
          <w:p w:rsidR="00134361" w:rsidRDefault="00134361" w:rsidP="00A600E1">
            <w:pPr>
              <w:spacing w:line="240" w:lineRule="exact"/>
              <w:rPr>
                <w:rFonts w:ascii="BIZ UDPゴシック" w:eastAsia="BIZ UDPゴシック" w:hAnsi="BIZ UDPゴシック"/>
                <w:sz w:val="18"/>
                <w:szCs w:val="18"/>
              </w:rPr>
            </w:pPr>
          </w:p>
          <w:p w:rsidR="002377AF" w:rsidRPr="00EF61CF" w:rsidRDefault="00967EB5" w:rsidP="00EF61CF">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F9316D" w:rsidRDefault="002377AF" w:rsidP="008F256A">
            <w:pPr>
              <w:pStyle w:val="2"/>
              <w:ind w:left="18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※「大阪府××市・・・」</w:t>
            </w:r>
          </w:p>
          <w:p w:rsidR="00F9316D" w:rsidRPr="00A600E1" w:rsidRDefault="00511B8E" w:rsidP="00A600E1">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⇒所在地は、住居表示、ビル名等を正確に記載する。</w:t>
            </w:r>
            <w:r w:rsidR="00991817" w:rsidRPr="00E46683">
              <w:rPr>
                <w:rFonts w:ascii="BIZ UDPゴシック" w:eastAsia="BIZ UDPゴシック" w:hAnsi="BIZ UDPゴシック" w:hint="eastAsia"/>
                <w:b/>
                <w:color w:val="FF0000"/>
                <w:sz w:val="18"/>
                <w:szCs w:val="18"/>
              </w:rPr>
              <w:t>（申請書</w:t>
            </w:r>
            <w:r w:rsidR="00E748A7" w:rsidRPr="00E46683">
              <w:rPr>
                <w:rFonts w:ascii="BIZ UDPゴシック" w:eastAsia="BIZ UDPゴシック" w:hAnsi="BIZ UDPゴシック" w:hint="eastAsia"/>
                <w:b/>
                <w:color w:val="FF0000"/>
                <w:sz w:val="18"/>
                <w:szCs w:val="18"/>
              </w:rPr>
              <w:t>等</w:t>
            </w:r>
            <w:r w:rsidR="00991817" w:rsidRPr="00E46683">
              <w:rPr>
                <w:rFonts w:ascii="BIZ UDPゴシック" w:eastAsia="BIZ UDPゴシック" w:hAnsi="BIZ UDPゴシック" w:hint="eastAsia"/>
                <w:b/>
                <w:color w:val="FF0000"/>
                <w:sz w:val="18"/>
                <w:szCs w:val="18"/>
              </w:rPr>
              <w:t>と一致）</w:t>
            </w:r>
          </w:p>
          <w:p w:rsidR="00F9316D" w:rsidRDefault="00E748A7" w:rsidP="00E748A7">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0E1" w:rsidRDefault="00E748A7" w:rsidP="00A600E1">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0E1" w:rsidRPr="00A600E1" w:rsidRDefault="00A600E1" w:rsidP="00A600E1">
            <w:pPr>
              <w:spacing w:line="240" w:lineRule="exact"/>
              <w:ind w:left="180" w:hangingChars="100" w:hanging="180"/>
              <w:rPr>
                <w:rFonts w:ascii="BIZ UDPゴシック" w:eastAsia="BIZ UDPゴシック" w:hAnsi="BIZ UDPゴシック"/>
                <w:b/>
                <w:color w:val="FF0000"/>
                <w:sz w:val="18"/>
                <w:szCs w:val="18"/>
              </w:rPr>
            </w:pPr>
          </w:p>
          <w:p w:rsidR="00F9316D" w:rsidRPr="00F9316D" w:rsidRDefault="00F9316D">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511B8E" w:rsidRDefault="00511B8E" w:rsidP="00A6029D">
            <w:pPr>
              <w:spacing w:line="240" w:lineRule="exact"/>
              <w:jc w:val="center"/>
              <w:rPr>
                <w:rFonts w:ascii="BIZ UDPゴシック" w:eastAsia="BIZ UDPゴシック" w:hAnsi="BIZ UDPゴシック"/>
                <w:b/>
                <w:color w:val="0070C0"/>
                <w:sz w:val="22"/>
                <w:szCs w:val="18"/>
              </w:rPr>
            </w:pPr>
          </w:p>
          <w:p w:rsidR="002377AF" w:rsidRDefault="00E46683" w:rsidP="00A600E1">
            <w:pPr>
              <w:spacing w:line="240" w:lineRule="exact"/>
              <w:jc w:val="center"/>
              <w:rPr>
                <w:rFonts w:ascii="BIZ UDPゴシック" w:eastAsia="BIZ UDPゴシック" w:hAnsi="BIZ UDPゴシック"/>
                <w:b/>
                <w:color w:val="0070C0"/>
                <w:sz w:val="18"/>
                <w:szCs w:val="18"/>
              </w:rPr>
            </w:pPr>
            <w:r w:rsidRPr="00511B8E">
              <w:rPr>
                <w:rFonts w:ascii="BIZ UDPゴシック" w:eastAsia="BIZ UDPゴシック" w:hAnsi="BIZ UDPゴシック" w:hint="eastAsia"/>
                <w:b/>
                <w:color w:val="0070C0"/>
                <w:sz w:val="22"/>
                <w:szCs w:val="18"/>
              </w:rPr>
              <w:t>Ｒ３年度</w:t>
            </w:r>
            <w:r w:rsidRPr="00F9316D">
              <w:rPr>
                <w:rFonts w:ascii="BIZ UDPゴシック" w:eastAsia="BIZ UDPゴシック" w:hAnsi="BIZ UDPゴシック" w:hint="eastAsia"/>
                <w:b/>
                <w:color w:val="0070C0"/>
                <w:sz w:val="18"/>
                <w:szCs w:val="18"/>
              </w:rPr>
              <w:t>より取扱いを変更↓</w:t>
            </w:r>
          </w:p>
          <w:p w:rsidR="00A600E1" w:rsidRPr="00A600E1" w:rsidRDefault="00A600E1" w:rsidP="00A600E1">
            <w:pPr>
              <w:spacing w:line="240" w:lineRule="exact"/>
              <w:jc w:val="center"/>
              <w:rPr>
                <w:rFonts w:ascii="BIZ UDPゴシック" w:eastAsia="BIZ UDPゴシック" w:hAnsi="BIZ UDPゴシック"/>
                <w:b/>
                <w:color w:val="0070C0"/>
                <w:sz w:val="18"/>
                <w:szCs w:val="18"/>
              </w:rPr>
            </w:pPr>
          </w:p>
          <w:p w:rsidR="004C0F7F" w:rsidRPr="00F9316D" w:rsidRDefault="00E46683" w:rsidP="00EF61CF">
            <w:pPr>
              <w:spacing w:line="240" w:lineRule="exact"/>
              <w:ind w:left="180" w:hangingChars="100" w:hanging="180"/>
              <w:jc w:val="center"/>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rPr>
              <w:t>第５条の員数について</w:t>
            </w:r>
          </w:p>
          <w:p w:rsidR="00EF61CF" w:rsidRDefault="00BB3389" w:rsidP="00A6029D">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員数は</w:t>
            </w:r>
            <w:r w:rsidR="00E46683"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22"/>
                <w:szCs w:val="18"/>
                <w:u w:val="single"/>
              </w:rPr>
              <w:t xml:space="preserve"> </w:t>
            </w:r>
            <w:r w:rsidR="007D3D78" w:rsidRPr="00EF61CF">
              <w:rPr>
                <w:rFonts w:ascii="BIZ UDPゴシック" w:eastAsia="BIZ UDPゴシック" w:hAnsi="BIZ UDPゴシック" w:hint="eastAsia"/>
                <w:b/>
                <w:color w:val="0070C0"/>
                <w:sz w:val="22"/>
                <w:szCs w:val="18"/>
                <w:u w:val="single"/>
              </w:rPr>
              <w:t>〇</w:t>
            </w:r>
            <w:r w:rsidR="00E46683" w:rsidRPr="00EF61CF">
              <w:rPr>
                <w:rFonts w:ascii="BIZ UDPゴシック" w:eastAsia="BIZ UDPゴシック" w:hAnsi="BIZ UDPゴシック" w:hint="eastAsia"/>
                <w:b/>
                <w:color w:val="0070C0"/>
                <w:sz w:val="22"/>
                <w:szCs w:val="18"/>
                <w:u w:val="single"/>
              </w:rPr>
              <w:t>名以上</w:t>
            </w:r>
            <w:r w:rsidR="00EF61CF">
              <w:rPr>
                <w:rFonts w:ascii="BIZ UDPゴシック" w:eastAsia="BIZ UDPゴシック" w:hAnsi="BIZ UDPゴシック"/>
                <w:b/>
                <w:color w:val="FF0000"/>
                <w:sz w:val="22"/>
                <w:szCs w:val="18"/>
                <w:u w:val="single"/>
              </w:rPr>
              <w:t xml:space="preserve"> </w:t>
            </w:r>
            <w:r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18"/>
                <w:szCs w:val="18"/>
                <w:u w:val="single"/>
              </w:rPr>
              <w:t>(※1)</w:t>
            </w:r>
          </w:p>
          <w:p w:rsidR="00511B8E" w:rsidRDefault="00BB3389" w:rsidP="00511B8E">
            <w:pPr>
              <w:spacing w:line="240" w:lineRule="exact"/>
              <w:ind w:left="180" w:hangingChars="100" w:hanging="180"/>
              <w:jc w:val="center"/>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u w:val="single"/>
              </w:rPr>
              <w:t>との</w:t>
            </w:r>
            <w:r w:rsidR="00E46683" w:rsidRPr="00EF61CF">
              <w:rPr>
                <w:rFonts w:ascii="BIZ UDPゴシック" w:eastAsia="BIZ UDPゴシック" w:hAnsi="BIZ UDPゴシック" w:hint="eastAsia"/>
                <w:b/>
                <w:sz w:val="18"/>
                <w:szCs w:val="18"/>
                <w:u w:val="single"/>
              </w:rPr>
              <w:t>記載で可</w:t>
            </w:r>
          </w:p>
          <w:p w:rsidR="00BB3389" w:rsidRPr="00EF61CF" w:rsidRDefault="00E46683" w:rsidP="00511B8E">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rPr>
              <w:lastRenderedPageBreak/>
              <w:t>及び</w:t>
            </w:r>
            <w:r w:rsidR="00BB3389" w:rsidRPr="00EF61CF">
              <w:rPr>
                <w:rFonts w:ascii="BIZ UDPゴシック" w:eastAsia="BIZ UDPゴシック" w:hAnsi="BIZ UDPゴシック" w:hint="eastAsia"/>
                <w:b/>
                <w:sz w:val="18"/>
                <w:szCs w:val="18"/>
                <w:u w:val="single"/>
              </w:rPr>
              <w:t>員数の内訳（※</w:t>
            </w:r>
            <w:r w:rsidR="007D3D78" w:rsidRPr="00EF61CF">
              <w:rPr>
                <w:rFonts w:ascii="BIZ UDPゴシック" w:eastAsia="BIZ UDPゴシック" w:hAnsi="BIZ UDPゴシック" w:hint="eastAsia"/>
                <w:b/>
                <w:sz w:val="18"/>
                <w:szCs w:val="18"/>
                <w:u w:val="single"/>
              </w:rPr>
              <w:t>２</w:t>
            </w:r>
            <w:r w:rsidR="00BB3389" w:rsidRPr="00EF61CF">
              <w:rPr>
                <w:rFonts w:ascii="BIZ UDPゴシック" w:eastAsia="BIZ UDPゴシック" w:hAnsi="BIZ UDPゴシック" w:hint="eastAsia"/>
                <w:b/>
                <w:sz w:val="18"/>
                <w:szCs w:val="18"/>
                <w:u w:val="single"/>
              </w:rPr>
              <w:t>）は</w:t>
            </w:r>
          </w:p>
          <w:p w:rsidR="00BB3389" w:rsidRPr="00EF61CF" w:rsidRDefault="00BB3389" w:rsidP="00BB3389">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w:t>
            </w:r>
            <w:r w:rsidRPr="00EF61CF">
              <w:rPr>
                <w:rFonts w:ascii="BIZ UDPゴシック" w:eastAsia="BIZ UDPゴシック" w:hAnsi="BIZ UDPゴシック" w:hint="eastAsia"/>
                <w:b/>
                <w:sz w:val="22"/>
                <w:szCs w:val="22"/>
                <w:u w:val="single"/>
              </w:rPr>
              <w:t>（</w:t>
            </w:r>
            <w:r w:rsidRPr="00EF61CF">
              <w:rPr>
                <w:rFonts w:ascii="BIZ UDPゴシック" w:eastAsia="BIZ UDPゴシック" w:hAnsi="BIZ UDPゴシック" w:hint="eastAsia"/>
                <w:b/>
                <w:color w:val="0070C0"/>
                <w:sz w:val="22"/>
                <w:szCs w:val="22"/>
                <w:u w:val="single"/>
              </w:rPr>
              <w:t>うち１名以上は常勤</w:t>
            </w:r>
            <w:r w:rsidRPr="00EF61CF">
              <w:rPr>
                <w:rFonts w:ascii="BIZ UDPゴシック" w:eastAsia="BIZ UDPゴシック" w:hAnsi="BIZ UDPゴシック" w:hint="eastAsia"/>
                <w:b/>
                <w:sz w:val="22"/>
                <w:szCs w:val="22"/>
                <w:u w:val="single"/>
              </w:rPr>
              <w:t>）</w:t>
            </w:r>
            <w:r w:rsidRPr="00EF61CF">
              <w:rPr>
                <w:rFonts w:ascii="BIZ UDPゴシック" w:eastAsia="BIZ UDPゴシック" w:hAnsi="BIZ UDPゴシック" w:hint="eastAsia"/>
                <w:b/>
                <w:sz w:val="18"/>
                <w:szCs w:val="18"/>
                <w:u w:val="single"/>
              </w:rPr>
              <w:t>」との</w:t>
            </w:r>
          </w:p>
          <w:p w:rsidR="00F9316D" w:rsidRPr="00EF61CF" w:rsidRDefault="00BB3389" w:rsidP="00BB3389">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記載で可</w:t>
            </w:r>
          </w:p>
          <w:p w:rsidR="00F9316D" w:rsidRPr="00EF61CF" w:rsidRDefault="00F9316D" w:rsidP="00A6029D">
            <w:pPr>
              <w:spacing w:line="240" w:lineRule="exact"/>
              <w:ind w:left="180" w:hangingChars="100" w:hanging="180"/>
              <w:jc w:val="center"/>
              <w:rPr>
                <w:rFonts w:ascii="BIZ UDPゴシック" w:eastAsia="BIZ UDPゴシック" w:hAnsi="BIZ UDPゴシック"/>
                <w:b/>
                <w:sz w:val="18"/>
                <w:szCs w:val="18"/>
              </w:rPr>
            </w:pP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（※１）</w:t>
            </w: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指定</w:t>
            </w:r>
            <w:r w:rsidR="00EF61CF">
              <w:rPr>
                <w:rFonts w:ascii="BIZ UDPゴシック" w:eastAsia="BIZ UDPゴシック" w:hAnsi="BIZ UDPゴシック" w:hint="eastAsia"/>
                <w:b/>
                <w:sz w:val="18"/>
                <w:szCs w:val="18"/>
              </w:rPr>
              <w:t>基準を満たす員数を記載してく</w:t>
            </w:r>
            <w:r w:rsidRPr="00EF61CF">
              <w:rPr>
                <w:rFonts w:ascii="BIZ UDPゴシック" w:eastAsia="BIZ UDPゴシック" w:hAnsi="BIZ UDPゴシック" w:hint="eastAsia"/>
                <w:b/>
                <w:sz w:val="18"/>
                <w:szCs w:val="18"/>
              </w:rPr>
              <w:t>だ</w:t>
            </w:r>
          </w:p>
          <w:p w:rsid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さい。</w:t>
            </w:r>
            <w:r w:rsidR="00EF61CF">
              <w:rPr>
                <w:rFonts w:ascii="BIZ UDPゴシック" w:eastAsia="BIZ UDPゴシック" w:hAnsi="BIZ UDPゴシック" w:hint="eastAsia"/>
                <w:b/>
                <w:sz w:val="18"/>
                <w:szCs w:val="18"/>
              </w:rPr>
              <w:t>（３）</w:t>
            </w:r>
            <w:r w:rsidRPr="00EF61CF">
              <w:rPr>
                <w:rFonts w:ascii="BIZ UDPゴシック" w:eastAsia="BIZ UDPゴシック" w:hAnsi="BIZ UDPゴシック" w:hint="eastAsia"/>
                <w:b/>
                <w:sz w:val="18"/>
                <w:szCs w:val="18"/>
              </w:rPr>
              <w:t>児童指導員又は保育士以外</w:t>
            </w:r>
          </w:p>
          <w:p w:rsidR="007D3D78" w:rsidRPr="00EF61CF" w:rsidRDefault="007D3D78" w:rsidP="00EF61CF">
            <w:pPr>
              <w:spacing w:line="240" w:lineRule="exact"/>
              <w:ind w:left="360" w:hangingChars="200" w:hanging="360"/>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の職種は「1人以上」で可。</w:t>
            </w:r>
          </w:p>
          <w:p w:rsidR="004D106C" w:rsidRDefault="004D106C" w:rsidP="004D106C">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（※２）</w:t>
            </w:r>
          </w:p>
          <w:p w:rsidR="004D106C" w:rsidRDefault="004D106C" w:rsidP="004D106C">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員数の内訳の記載について</w:t>
            </w:r>
            <w:r>
              <w:rPr>
                <w:rFonts w:ascii="BIZ UDPゴシック" w:eastAsia="BIZ UDPゴシック" w:hAnsi="BIZ UDPゴシック" w:hint="eastAsia"/>
                <w:b/>
                <w:sz w:val="18"/>
                <w:szCs w:val="18"/>
              </w:rPr>
              <w:t>、第５条</w:t>
            </w:r>
          </w:p>
          <w:p w:rsidR="004D106C" w:rsidRDefault="004D106C" w:rsidP="004D106C">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（２）（３）以外の職種の、</w:t>
            </w:r>
            <w:r w:rsidRPr="00EF61CF">
              <w:rPr>
                <w:rFonts w:ascii="BIZ UDPゴシック" w:eastAsia="BIZ UDPゴシック" w:hAnsi="BIZ UDPゴシック" w:hint="eastAsia"/>
                <w:b/>
                <w:sz w:val="18"/>
                <w:szCs w:val="18"/>
              </w:rPr>
              <w:t>常勤・非常勤の</w:t>
            </w:r>
          </w:p>
          <w:p w:rsidR="004D106C" w:rsidRDefault="004D106C" w:rsidP="004D106C">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内訳及び兼務関係の記載は不要です。</w:t>
            </w:r>
          </w:p>
          <w:p w:rsidR="004D106C" w:rsidRDefault="004D106C" w:rsidP="004D106C">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指定基準上、常勤要件が課されている</w:t>
            </w:r>
          </w:p>
          <w:p w:rsidR="004D106C" w:rsidRDefault="004D106C" w:rsidP="004D106C">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職種</w:t>
            </w:r>
            <w:r>
              <w:rPr>
                <w:rFonts w:ascii="BIZ UDPゴシック" w:eastAsia="BIZ UDPゴシック" w:hAnsi="BIZ UDPゴシック" w:hint="eastAsia"/>
                <w:b/>
                <w:sz w:val="18"/>
                <w:szCs w:val="18"/>
              </w:rPr>
              <w:t>（２）児童発達支援管理責任者と</w:t>
            </w:r>
          </w:p>
          <w:p w:rsidR="004D106C" w:rsidRDefault="004D106C" w:rsidP="004D106C">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（３）児童指導員又は保育士のみ記載が</w:t>
            </w:r>
          </w:p>
          <w:p w:rsidR="004D106C" w:rsidRPr="00BB3389" w:rsidRDefault="004D106C" w:rsidP="004D106C">
            <w:pPr>
              <w:spacing w:line="240" w:lineRule="exact"/>
              <w:ind w:left="180" w:hangingChars="100" w:hanging="180"/>
              <w:jc w:val="left"/>
              <w:rPr>
                <w:rFonts w:ascii="BIZ UDPゴシック" w:eastAsia="BIZ UDPゴシック" w:hAnsi="BIZ UDPゴシック"/>
                <w:b/>
                <w:sz w:val="18"/>
                <w:szCs w:val="18"/>
              </w:rPr>
            </w:pPr>
            <w:r>
              <w:rPr>
                <w:rFonts w:ascii="BIZ UDPゴシック" w:eastAsia="BIZ UDPゴシック" w:hAnsi="BIZ UDPゴシック" w:hint="eastAsia"/>
                <w:b/>
                <w:sz w:val="18"/>
                <w:szCs w:val="18"/>
              </w:rPr>
              <w:t>必要です。</w:t>
            </w:r>
          </w:p>
          <w:p w:rsidR="00BB3389" w:rsidRPr="004D106C" w:rsidRDefault="004D106C" w:rsidP="004D106C">
            <w:pPr>
              <w:spacing w:line="240" w:lineRule="exact"/>
              <w:rPr>
                <w:rFonts w:ascii="BIZ UDPゴシック" w:eastAsia="BIZ UDPゴシック" w:hAnsi="BIZ UDPゴシック"/>
                <w:b/>
                <w:sz w:val="18"/>
                <w:szCs w:val="18"/>
              </w:rPr>
            </w:pPr>
            <w:r>
              <w:rPr>
                <w:rFonts w:ascii="BIZ UDPゴシック" w:eastAsia="BIZ UDPゴシック" w:hAnsi="BIZ UDPゴシック" w:hint="eastAsia"/>
                <w:b/>
                <w:sz w:val="18"/>
                <w:szCs w:val="18"/>
              </w:rPr>
              <w:t>（重心事業所はいずれも</w:t>
            </w:r>
            <w:r>
              <w:rPr>
                <w:rFonts w:ascii="BIZ UDPゴシック" w:eastAsia="BIZ UDPゴシック" w:hAnsi="BIZ UDPゴシック" w:hint="eastAsia"/>
                <w:b/>
                <w:sz w:val="18"/>
                <w:szCs w:val="18"/>
                <w:u w:val="single"/>
              </w:rPr>
              <w:t>記載不要）</w:t>
            </w:r>
          </w:p>
          <w:p w:rsidR="00BB3389" w:rsidRDefault="00BB3389" w:rsidP="00A6029D">
            <w:pPr>
              <w:spacing w:line="240" w:lineRule="exact"/>
              <w:ind w:left="180" w:hangingChars="100" w:hanging="180"/>
              <w:jc w:val="center"/>
              <w:rPr>
                <w:rFonts w:ascii="BIZ UDPゴシック" w:eastAsia="BIZ UDPゴシック" w:hAnsi="BIZ UDPゴシック"/>
                <w:b/>
                <w:sz w:val="18"/>
                <w:szCs w:val="18"/>
              </w:rPr>
            </w:pPr>
          </w:p>
          <w:p w:rsidR="00C0212C" w:rsidRDefault="00C0212C" w:rsidP="00EF61CF">
            <w:pPr>
              <w:spacing w:line="240" w:lineRule="exact"/>
              <w:ind w:left="180" w:hangingChars="100" w:hanging="180"/>
              <w:jc w:val="center"/>
              <w:rPr>
                <w:rFonts w:ascii="BIZ UDPゴシック" w:eastAsia="BIZ UDPゴシック" w:hAnsi="BIZ UDPゴシック"/>
                <w:b/>
                <w:sz w:val="18"/>
                <w:szCs w:val="18"/>
              </w:rPr>
            </w:pPr>
            <w:r>
              <w:rPr>
                <w:rFonts w:ascii="BIZ UDPゴシック" w:eastAsia="BIZ UDPゴシック" w:hAnsi="BIZ UDPゴシック" w:hint="eastAsia"/>
                <w:b/>
                <w:sz w:val="18"/>
                <w:szCs w:val="18"/>
              </w:rPr>
              <w:t>詳しくは</w:t>
            </w:r>
            <w:hyperlink r:id="rId8" w:history="1">
              <w:r w:rsidRPr="00C0212C">
                <w:rPr>
                  <w:rStyle w:val="ac"/>
                  <w:rFonts w:ascii="BIZ UDPゴシック" w:eastAsia="BIZ UDPゴシック" w:hAnsi="BIZ UDPゴシック" w:hint="eastAsia"/>
                  <w:b/>
                  <w:sz w:val="18"/>
                  <w:szCs w:val="18"/>
                </w:rPr>
                <w:t>大阪府</w:t>
              </w:r>
              <w:r w:rsidRPr="00C0212C">
                <w:rPr>
                  <w:rStyle w:val="ac"/>
                  <w:rFonts w:ascii="BIZ UDPゴシック" w:eastAsia="BIZ UDPゴシック" w:hAnsi="BIZ UDPゴシック"/>
                  <w:b/>
                  <w:sz w:val="18"/>
                  <w:szCs w:val="18"/>
                </w:rPr>
                <w:t>ＨＰ</w:t>
              </w:r>
            </w:hyperlink>
            <w:r>
              <w:rPr>
                <w:rFonts w:ascii="BIZ UDPゴシック" w:eastAsia="BIZ UDPゴシック" w:hAnsi="BIZ UDPゴシック" w:hint="eastAsia"/>
                <w:b/>
                <w:sz w:val="18"/>
                <w:szCs w:val="18"/>
              </w:rPr>
              <w:t>を</w:t>
            </w:r>
            <w:r w:rsidR="00EF61CF">
              <w:rPr>
                <w:rFonts w:ascii="BIZ UDPゴシック" w:eastAsia="BIZ UDPゴシック" w:hAnsi="BIZ UDPゴシック" w:hint="eastAsia"/>
                <w:b/>
                <w:sz w:val="18"/>
                <w:szCs w:val="18"/>
              </w:rPr>
              <w:t>参照</w:t>
            </w:r>
          </w:p>
          <w:p w:rsidR="00511B8E" w:rsidRPr="00F9316D" w:rsidRDefault="00511B8E" w:rsidP="00EF61CF">
            <w:pPr>
              <w:spacing w:line="240" w:lineRule="exact"/>
              <w:ind w:left="180" w:hangingChars="100" w:hanging="180"/>
              <w:jc w:val="center"/>
              <w:rPr>
                <w:rFonts w:ascii="BIZ UDPゴシック" w:eastAsia="BIZ UDPゴシック" w:hAnsi="BIZ UDPゴシック"/>
                <w:b/>
                <w:sz w:val="18"/>
                <w:szCs w:val="18"/>
              </w:rPr>
            </w:pPr>
          </w:p>
          <w:p w:rsidR="0021035F" w:rsidRPr="00967EB5" w:rsidRDefault="00F9316D" w:rsidP="00E748A7">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A6029D" w:rsidRDefault="00A6029D" w:rsidP="00E748A7">
            <w:pPr>
              <w:spacing w:line="240" w:lineRule="exact"/>
              <w:rPr>
                <w:rFonts w:ascii="BIZ UDPゴシック" w:eastAsia="BIZ UDPゴシック" w:hAnsi="BIZ UDPゴシック"/>
                <w:sz w:val="18"/>
                <w:szCs w:val="18"/>
              </w:rPr>
            </w:pPr>
          </w:p>
          <w:p w:rsidR="0029682E" w:rsidRDefault="0029682E" w:rsidP="00E748A7">
            <w:pPr>
              <w:spacing w:line="240" w:lineRule="exact"/>
              <w:rPr>
                <w:rFonts w:ascii="BIZ UDPゴシック" w:eastAsia="BIZ UDPゴシック" w:hAnsi="BIZ UDPゴシック"/>
                <w:sz w:val="18"/>
                <w:szCs w:val="18"/>
              </w:rPr>
            </w:pPr>
          </w:p>
          <w:p w:rsidR="004D106C" w:rsidRPr="0029682E" w:rsidRDefault="004D106C" w:rsidP="00E748A7">
            <w:pPr>
              <w:spacing w:line="240" w:lineRule="exact"/>
              <w:rPr>
                <w:rFonts w:ascii="BIZ UDPゴシック" w:eastAsia="BIZ UDPゴシック" w:hAnsi="BIZ UDPゴシック"/>
                <w:sz w:val="18"/>
                <w:szCs w:val="18"/>
              </w:rPr>
            </w:pPr>
          </w:p>
          <w:p w:rsidR="00511B8E" w:rsidRDefault="00A600E1" w:rsidP="00967EB5">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（エ）</w:t>
            </w:r>
            <w:r w:rsidR="00274FA5" w:rsidRPr="00E46683">
              <w:rPr>
                <w:rFonts w:ascii="BIZ UDPゴシック" w:eastAsia="BIZ UDPゴシック" w:hAnsi="BIZ UDPゴシック" w:hint="eastAsia"/>
                <w:sz w:val="18"/>
                <w:szCs w:val="18"/>
              </w:rPr>
              <w:t>計画の見直しは、少なくとも</w:t>
            </w:r>
            <w:r w:rsidR="00271F6B" w:rsidRPr="00E46683">
              <w:rPr>
                <w:rFonts w:ascii="BIZ UDPゴシック" w:eastAsia="BIZ UDPゴシック" w:hAnsi="BIZ UDPゴシック" w:hint="eastAsia"/>
                <w:sz w:val="18"/>
                <w:szCs w:val="18"/>
              </w:rPr>
              <w:t>６</w:t>
            </w:r>
            <w:r w:rsidR="00274FA5" w:rsidRPr="00E46683">
              <w:rPr>
                <w:rFonts w:ascii="BIZ UDPゴシック" w:eastAsia="BIZ UDPゴシック" w:hAnsi="BIZ UDPゴシック" w:hint="eastAsia"/>
                <w:sz w:val="18"/>
                <w:szCs w:val="18"/>
              </w:rPr>
              <w:t>月に</w:t>
            </w:r>
          </w:p>
          <w:p w:rsidR="00C0212C" w:rsidRDefault="00271F6B" w:rsidP="00511B8E">
            <w:pPr>
              <w:spacing w:line="240" w:lineRule="exact"/>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274FA5" w:rsidRPr="00E46683">
              <w:rPr>
                <w:rFonts w:ascii="BIZ UDPゴシック" w:eastAsia="BIZ UDPゴシック" w:hAnsi="BIZ UDPゴシック" w:hint="eastAsia"/>
                <w:sz w:val="18"/>
                <w:szCs w:val="18"/>
              </w:rPr>
              <w:t>回以上必要。</w:t>
            </w:r>
          </w:p>
          <w:p w:rsidR="00EF61CF" w:rsidRDefault="00EF61CF" w:rsidP="00967EB5">
            <w:pPr>
              <w:spacing w:line="240" w:lineRule="exact"/>
              <w:ind w:left="180" w:hangingChars="100" w:hanging="180"/>
              <w:rPr>
                <w:rFonts w:ascii="BIZ UDPゴシック" w:eastAsia="BIZ UDPゴシック" w:hAnsi="BIZ UDPゴシック"/>
                <w:sz w:val="18"/>
                <w:szCs w:val="18"/>
              </w:rPr>
            </w:pP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0E1">
            <w:pPr>
              <w:spacing w:line="240" w:lineRule="exact"/>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5F01AE" w:rsidRDefault="005F01AE" w:rsidP="00A6029D">
            <w:pPr>
              <w:spacing w:line="240" w:lineRule="exact"/>
              <w:ind w:left="180" w:hangingChars="100" w:hanging="180"/>
              <w:rPr>
                <w:rFonts w:ascii="BIZ UDPゴシック" w:eastAsia="BIZ UDPゴシック" w:hAnsi="BIZ UDPゴシック"/>
                <w:b/>
                <w:color w:val="FF0000"/>
                <w:sz w:val="18"/>
                <w:szCs w:val="18"/>
              </w:rPr>
            </w:pPr>
          </w:p>
          <w:p w:rsidR="00134361" w:rsidRDefault="00134361" w:rsidP="00A6029D">
            <w:pPr>
              <w:spacing w:line="240" w:lineRule="exact"/>
              <w:ind w:left="180" w:hangingChars="100" w:hanging="180"/>
              <w:rPr>
                <w:rFonts w:ascii="BIZ UDPゴシック" w:eastAsia="BIZ UDPゴシック" w:hAnsi="BIZ UDPゴシック"/>
                <w:b/>
                <w:color w:val="FF0000"/>
                <w:sz w:val="18"/>
                <w:szCs w:val="18"/>
              </w:rPr>
            </w:pPr>
          </w:p>
          <w:p w:rsidR="00134361" w:rsidRDefault="00134361" w:rsidP="00A6029D">
            <w:pPr>
              <w:spacing w:line="240" w:lineRule="exact"/>
              <w:ind w:left="180" w:hangingChars="100" w:hanging="180"/>
              <w:rPr>
                <w:rFonts w:ascii="BIZ UDPゴシック" w:eastAsia="BIZ UDPゴシック" w:hAnsi="BIZ UDPゴシック"/>
                <w:b/>
                <w:color w:val="FF0000"/>
                <w:sz w:val="18"/>
                <w:szCs w:val="18"/>
              </w:rPr>
            </w:pPr>
          </w:p>
          <w:p w:rsidR="00134361" w:rsidRPr="005F01AE" w:rsidRDefault="00134361" w:rsidP="0029682E">
            <w:pPr>
              <w:spacing w:line="240" w:lineRule="exact"/>
              <w:rPr>
                <w:rFonts w:ascii="BIZ UDPゴシック" w:eastAsia="BIZ UDPゴシック" w:hAnsi="BIZ UDPゴシック"/>
                <w:b/>
                <w:color w:val="FF0000"/>
                <w:sz w:val="18"/>
                <w:szCs w:val="18"/>
              </w:rPr>
            </w:pPr>
          </w:p>
          <w:p w:rsidR="00EF61CF" w:rsidRPr="00E46683"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8E2435" w:rsidP="00EF61CF">
            <w:pPr>
              <w:spacing w:line="240" w:lineRule="exact"/>
              <w:ind w:left="180" w:hangingChars="100" w:hanging="180"/>
              <w:rPr>
                <w:rFonts w:ascii="BIZ UDPゴシック" w:eastAsia="BIZ UDPゴシック" w:hAnsi="BIZ UDPゴシック"/>
                <w:b/>
                <w:sz w:val="18"/>
                <w:szCs w:val="18"/>
                <w:highlight w:val="yellow"/>
              </w:rPr>
            </w:pPr>
            <w:r w:rsidRPr="00341DAB">
              <w:rPr>
                <w:rFonts w:ascii="BIZ UDPゴシック" w:eastAsia="BIZ UDPゴシック" w:hAnsi="BIZ UDPゴシック" w:hint="eastAsia"/>
                <w:b/>
                <w:sz w:val="18"/>
                <w:szCs w:val="18"/>
                <w:highlight w:val="yellow"/>
              </w:rPr>
              <w:t>（３）児童指導員又は保育士のみ</w:t>
            </w:r>
          </w:p>
          <w:p w:rsidR="008E2435" w:rsidRPr="00341DAB" w:rsidRDefault="008E2435" w:rsidP="00EF61CF">
            <w:pPr>
              <w:spacing w:line="240" w:lineRule="exact"/>
              <w:ind w:leftChars="100" w:left="210"/>
              <w:rPr>
                <w:rFonts w:ascii="BIZ UDPゴシック" w:eastAsia="BIZ UDPゴシック" w:hAnsi="BIZ UDPゴシック"/>
                <w:b/>
                <w:sz w:val="18"/>
                <w:szCs w:val="18"/>
                <w:highlight w:val="yellow"/>
              </w:rPr>
            </w:pPr>
            <w:r w:rsidRPr="00341DAB">
              <w:rPr>
                <w:rFonts w:ascii="BIZ UDPゴシック" w:eastAsia="BIZ UDPゴシック" w:hAnsi="BIZ UDPゴシック" w:hint="eastAsia"/>
                <w:b/>
                <w:sz w:val="18"/>
                <w:szCs w:val="18"/>
                <w:highlight w:val="yellow"/>
              </w:rPr>
              <w:t>定員数により「〇名以上」の員数が異なります。</w:t>
            </w:r>
          </w:p>
          <w:p w:rsidR="004D106C" w:rsidRDefault="008E2435" w:rsidP="004D106C">
            <w:pPr>
              <w:spacing w:line="240" w:lineRule="exact"/>
              <w:ind w:left="180" w:hangingChars="100" w:hanging="180"/>
              <w:rPr>
                <w:rFonts w:ascii="BIZ UDPゴシック" w:eastAsia="BIZ UDPゴシック" w:hAnsi="BIZ UDPゴシック"/>
                <w:b/>
                <w:sz w:val="18"/>
                <w:szCs w:val="18"/>
              </w:rPr>
            </w:pPr>
            <w:r w:rsidRPr="00341DAB">
              <w:rPr>
                <w:rFonts w:ascii="BIZ UDPゴシック" w:eastAsia="BIZ UDPゴシック" w:hAnsi="BIZ UDPゴシック" w:hint="eastAsia"/>
                <w:b/>
                <w:sz w:val="18"/>
                <w:szCs w:val="18"/>
              </w:rPr>
              <w:t>（</w:t>
            </w:r>
            <w:r w:rsidR="00341DAB">
              <w:rPr>
                <w:rFonts w:ascii="BIZ UDPゴシック" w:eastAsia="BIZ UDPゴシック" w:hAnsi="BIZ UDPゴシック" w:hint="eastAsia"/>
                <w:b/>
                <w:sz w:val="18"/>
                <w:szCs w:val="18"/>
              </w:rPr>
              <w:t>例：</w:t>
            </w:r>
            <w:r w:rsidRPr="00341DAB">
              <w:rPr>
                <w:rFonts w:ascii="BIZ UDPゴシック" w:eastAsia="BIZ UDPゴシック" w:hAnsi="BIZ UDPゴシック" w:hint="eastAsia"/>
                <w:b/>
                <w:sz w:val="18"/>
                <w:szCs w:val="18"/>
              </w:rPr>
              <w:t>定員１０名は「２名以上</w:t>
            </w:r>
            <w:r w:rsidR="004D106C">
              <w:rPr>
                <w:rFonts w:ascii="BIZ UDPゴシック" w:eastAsia="BIZ UDPゴシック" w:hAnsi="BIZ UDPゴシック" w:hint="eastAsia"/>
                <w:b/>
                <w:sz w:val="18"/>
                <w:szCs w:val="18"/>
              </w:rPr>
              <w:t>（うち１名以</w:t>
            </w:r>
          </w:p>
          <w:p w:rsidR="008E2435" w:rsidRPr="00341DAB" w:rsidRDefault="004D106C" w:rsidP="004D106C">
            <w:pPr>
              <w:spacing w:line="240" w:lineRule="exact"/>
              <w:ind w:firstLineChars="200" w:firstLine="360"/>
              <w:rPr>
                <w:rFonts w:ascii="BIZ UDPゴシック" w:eastAsia="BIZ UDPゴシック" w:hAnsi="BIZ UDPゴシック"/>
                <w:b/>
                <w:sz w:val="18"/>
                <w:szCs w:val="18"/>
              </w:rPr>
            </w:pPr>
            <w:r>
              <w:rPr>
                <w:rFonts w:ascii="BIZ UDPゴシック" w:eastAsia="BIZ UDPゴシック" w:hAnsi="BIZ UDPゴシック" w:hint="eastAsia"/>
                <w:b/>
                <w:sz w:val="18"/>
                <w:szCs w:val="18"/>
              </w:rPr>
              <w:t>上は常勤）</w:t>
            </w:r>
            <w:r w:rsidR="008E2435" w:rsidRPr="00341DAB">
              <w:rPr>
                <w:rFonts w:ascii="BIZ UDPゴシック" w:eastAsia="BIZ UDPゴシック" w:hAnsi="BIZ UDPゴシック" w:hint="eastAsia"/>
                <w:b/>
                <w:sz w:val="18"/>
                <w:szCs w:val="18"/>
              </w:rPr>
              <w:t>」と記載）</w:t>
            </w:r>
          </w:p>
          <w:p w:rsidR="00A6029D" w:rsidRPr="00341DAB" w:rsidRDefault="008E2435" w:rsidP="00A6029D">
            <w:pPr>
              <w:spacing w:line="240" w:lineRule="exact"/>
              <w:rPr>
                <w:rFonts w:ascii="BIZ UDPゴシック" w:eastAsia="BIZ UDPゴシック" w:hAnsi="BIZ UDPゴシック"/>
                <w:b/>
                <w:sz w:val="18"/>
                <w:szCs w:val="18"/>
              </w:rPr>
            </w:pPr>
            <w:r w:rsidRPr="00341DAB">
              <w:rPr>
                <w:rFonts w:ascii="BIZ UDPゴシック" w:eastAsia="BIZ UDPゴシック" w:hAnsi="BIZ UDPゴシック" w:hint="eastAsia"/>
                <w:b/>
                <w:sz w:val="18"/>
                <w:szCs w:val="18"/>
              </w:rPr>
              <w:t>（</w:t>
            </w:r>
            <w:r w:rsidR="00341DAB">
              <w:rPr>
                <w:rFonts w:ascii="BIZ UDPゴシック" w:eastAsia="BIZ UDPゴシック" w:hAnsi="BIZ UDPゴシック" w:hint="eastAsia"/>
                <w:b/>
                <w:sz w:val="18"/>
                <w:szCs w:val="18"/>
              </w:rPr>
              <w:t>例：</w:t>
            </w:r>
            <w:r w:rsidRPr="00341DAB">
              <w:rPr>
                <w:rFonts w:ascii="BIZ UDPゴシック" w:eastAsia="BIZ UDPゴシック" w:hAnsi="BIZ UDPゴシック" w:hint="eastAsia"/>
                <w:b/>
                <w:sz w:val="18"/>
                <w:szCs w:val="18"/>
              </w:rPr>
              <w:t>重心事業所は「１名以上」と記載）</w:t>
            </w:r>
          </w:p>
          <w:p w:rsidR="001151D9" w:rsidRDefault="001151D9" w:rsidP="001C5244">
            <w:pPr>
              <w:pStyle w:val="2"/>
              <w:ind w:left="180" w:hanging="180"/>
              <w:rPr>
                <w:rFonts w:ascii="BIZ UDPゴシック" w:eastAsia="BIZ UDPゴシック" w:hAnsi="BIZ UDPゴシック"/>
                <w:color w:val="auto"/>
                <w:sz w:val="18"/>
                <w:szCs w:val="18"/>
              </w:rPr>
            </w:pPr>
          </w:p>
          <w:p w:rsidR="001C5244" w:rsidRDefault="001151D9" w:rsidP="001C5244">
            <w:pPr>
              <w:pStyle w:val="2"/>
              <w:ind w:left="18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（５）</w:t>
            </w:r>
            <w:r w:rsidR="001C5244" w:rsidRPr="00C1227F">
              <w:rPr>
                <w:rFonts w:ascii="BIZ UDPゴシック" w:eastAsia="BIZ UDPゴシック" w:hAnsi="BIZ UDPゴシック" w:hint="eastAsia"/>
                <w:color w:val="auto"/>
                <w:sz w:val="18"/>
                <w:szCs w:val="18"/>
              </w:rPr>
              <w:t>障がい福祉サービス経験者</w:t>
            </w:r>
            <w:r w:rsidR="001C5244">
              <w:rPr>
                <w:rFonts w:ascii="BIZ UDPゴシック" w:eastAsia="BIZ UDPゴシック" w:hAnsi="BIZ UDPゴシック" w:hint="eastAsia"/>
                <w:color w:val="auto"/>
                <w:sz w:val="18"/>
                <w:szCs w:val="18"/>
              </w:rPr>
              <w:t>は</w:t>
            </w:r>
          </w:p>
          <w:p w:rsidR="001151D9" w:rsidRDefault="001151D9" w:rsidP="001151D9">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令和２年度で廃止しました。</w:t>
            </w:r>
          </w:p>
          <w:p w:rsidR="001151D9" w:rsidRDefault="001C5244" w:rsidP="001151D9">
            <w:pPr>
              <w:pStyle w:val="2"/>
              <w:ind w:leftChars="8" w:left="17" w:firstLineChars="100" w:firstLine="18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t>（Ｒ３.3.31までに指定を受けた事業</w:t>
            </w:r>
          </w:p>
          <w:p w:rsidR="001151D9" w:rsidRDefault="001151D9" w:rsidP="001151D9">
            <w:pPr>
              <w:pStyle w:val="2"/>
              <w:ind w:leftChars="8" w:left="17" w:firstLineChars="100" w:firstLine="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 xml:space="preserve">　所</w:t>
            </w:r>
            <w:r w:rsidR="001C5244" w:rsidRPr="00C1227F">
              <w:rPr>
                <w:rFonts w:ascii="BIZ UDPゴシック" w:eastAsia="BIZ UDPゴシック" w:hAnsi="BIZ UDPゴシック" w:hint="eastAsia"/>
                <w:color w:val="auto"/>
                <w:sz w:val="18"/>
                <w:szCs w:val="18"/>
              </w:rPr>
              <w:t>は、Ｒ５.3.31まで経過措置があ</w:t>
            </w:r>
          </w:p>
          <w:p w:rsidR="001151D9" w:rsidRPr="001C5244" w:rsidRDefault="001C5244" w:rsidP="000B7D5D">
            <w:pPr>
              <w:pStyle w:val="2"/>
              <w:ind w:leftChars="8" w:left="17" w:firstLineChars="150" w:firstLine="270"/>
              <w:rPr>
                <w:rFonts w:ascii="BIZ UDPゴシック" w:eastAsia="BIZ UDPゴシック" w:hAnsi="BIZ UDPゴシック"/>
                <w:color w:val="auto"/>
                <w:sz w:val="18"/>
                <w:szCs w:val="18"/>
              </w:rPr>
            </w:pPr>
            <w:r w:rsidRPr="00C1227F">
              <w:rPr>
                <w:rFonts w:ascii="BIZ UDPゴシック" w:eastAsia="BIZ UDPゴシック" w:hAnsi="BIZ UDPゴシック" w:hint="eastAsia"/>
                <w:color w:val="auto"/>
                <w:sz w:val="18"/>
                <w:szCs w:val="18"/>
              </w:rPr>
              <w:t>りま</w:t>
            </w:r>
            <w:r>
              <w:rPr>
                <w:rFonts w:ascii="BIZ UDPゴシック" w:eastAsia="BIZ UDPゴシック" w:hAnsi="BIZ UDPゴシック" w:hint="eastAsia"/>
                <w:color w:val="auto"/>
                <w:sz w:val="18"/>
                <w:szCs w:val="18"/>
              </w:rPr>
              <w:t>す。）</w:t>
            </w:r>
          </w:p>
          <w:p w:rsidR="001C5244" w:rsidRDefault="001C5244" w:rsidP="001C5244">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1C5244" w:rsidRDefault="001C5244" w:rsidP="001C5244">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1C5244" w:rsidRPr="004F6157" w:rsidRDefault="001C5244" w:rsidP="001C5244">
            <w:pPr>
              <w:pStyle w:val="2"/>
              <w:ind w:left="180" w:hanging="180"/>
              <w:rPr>
                <w:rFonts w:ascii="BIZ UDPゴシック" w:eastAsia="BIZ UDPゴシック" w:hAnsi="BIZ UDPゴシック"/>
                <w:b/>
                <w:color w:val="FF0000"/>
                <w:sz w:val="18"/>
                <w:szCs w:val="18"/>
              </w:rPr>
            </w:pPr>
          </w:p>
          <w:p w:rsidR="00A600E1" w:rsidRPr="000B7D5D" w:rsidRDefault="001C5244" w:rsidP="000B7D5D">
            <w:pPr>
              <w:pStyle w:val="2"/>
              <w:ind w:left="180" w:hanging="180"/>
              <w:rPr>
                <w:rFonts w:ascii="BIZ UDPゴシック" w:eastAsia="BIZ UDPゴシック" w:hAnsi="BIZ UDPゴシック"/>
                <w:color w:val="auto"/>
                <w:sz w:val="18"/>
                <w:szCs w:val="18"/>
                <w:u w:val="single"/>
              </w:rPr>
            </w:pPr>
            <w:r w:rsidRPr="00EF61CF">
              <w:rPr>
                <w:rFonts w:ascii="BIZ UDPゴシック" w:eastAsia="BIZ UDPゴシック" w:hAnsi="BIZ UDPゴシック" w:hint="eastAsia"/>
                <w:color w:val="auto"/>
                <w:sz w:val="18"/>
                <w:szCs w:val="18"/>
                <w:u w:val="single"/>
              </w:rPr>
              <w:t>※配置しない職種は繰り上げて記載</w:t>
            </w:r>
          </w:p>
          <w:p w:rsidR="00A600E1" w:rsidRPr="001C5244" w:rsidRDefault="00A600E1" w:rsidP="00A6029D">
            <w:pPr>
              <w:spacing w:line="240" w:lineRule="exact"/>
              <w:rPr>
                <w:rFonts w:ascii="BIZ UDPゴシック" w:eastAsia="BIZ UDPゴシック" w:hAnsi="BIZ UDPゴシック"/>
                <w:sz w:val="18"/>
                <w:szCs w:val="18"/>
              </w:rPr>
            </w:pPr>
          </w:p>
          <w:p w:rsidR="00341DAB" w:rsidRPr="00967EB5" w:rsidRDefault="002377AF" w:rsidP="00967EB5">
            <w:pPr>
              <w:pStyle w:val="2"/>
              <w:ind w:left="18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w:t>
            </w:r>
            <w:r w:rsidR="00E748A7" w:rsidRPr="00E46683">
              <w:rPr>
                <w:rFonts w:ascii="BIZ UDPゴシック" w:eastAsia="BIZ UDPゴシック" w:hAnsi="BIZ UDPゴシック" w:hint="eastAsia"/>
                <w:b/>
                <w:color w:val="FF0000"/>
                <w:sz w:val="18"/>
                <w:szCs w:val="18"/>
              </w:rPr>
              <w:t>付表と相違のないように記載</w:t>
            </w:r>
          </w:p>
          <w:p w:rsidR="00C0212C" w:rsidRPr="00C0212C" w:rsidRDefault="00C0212C" w:rsidP="00967EB5">
            <w:pPr>
              <w:pStyle w:val="2"/>
              <w:ind w:left="0" w:firstLineChars="0" w:firstLine="0"/>
              <w:rPr>
                <w:rFonts w:ascii="BIZ UDPゴシック" w:eastAsia="BIZ UDPゴシック" w:hAnsi="BIZ UDPゴシック"/>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営業日・営業時間</w:t>
            </w:r>
          </w:p>
          <w:p w:rsidR="00EF61CF" w:rsidRDefault="00C0212C" w:rsidP="004D106C">
            <w:pPr>
              <w:pStyle w:val="2"/>
              <w:ind w:left="180" w:hanging="180"/>
              <w:rPr>
                <w:rFonts w:ascii="BIZ UDPゴシック" w:eastAsia="BIZ UDPゴシック" w:hAnsi="BIZ UDPゴシック"/>
                <w:color w:val="auto"/>
                <w:sz w:val="18"/>
                <w:szCs w:val="18"/>
              </w:rPr>
            </w:pPr>
            <w:r w:rsidRPr="00EF61CF">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営業時間とは、事業所に職員を配置し、児童を受け入れる体制を整えている時間です。</w:t>
            </w:r>
          </w:p>
          <w:p w:rsidR="000B7D5D" w:rsidRDefault="000B7D5D" w:rsidP="004D106C">
            <w:pPr>
              <w:pStyle w:val="2"/>
              <w:ind w:left="180" w:hanging="180"/>
              <w:rPr>
                <w:rFonts w:ascii="BIZ UDPゴシック" w:eastAsia="BIZ UDPゴシック" w:hAnsi="BIZ UDPゴシック"/>
                <w:color w:val="auto"/>
                <w:sz w:val="18"/>
                <w:szCs w:val="18"/>
              </w:rPr>
            </w:pPr>
          </w:p>
          <w:p w:rsidR="000B7D5D" w:rsidRDefault="000B7D5D" w:rsidP="004D106C">
            <w:pPr>
              <w:pStyle w:val="2"/>
              <w:ind w:left="180" w:hanging="180"/>
              <w:rPr>
                <w:rFonts w:ascii="BIZ UDPゴシック" w:eastAsia="BIZ UDPゴシック" w:hAnsi="BIZ UDPゴシック"/>
                <w:color w:val="auto"/>
                <w:sz w:val="18"/>
                <w:szCs w:val="18"/>
              </w:rPr>
            </w:pPr>
          </w:p>
          <w:p w:rsidR="000B7D5D" w:rsidRPr="004D106C" w:rsidRDefault="000B7D5D" w:rsidP="000B7D5D">
            <w:pPr>
              <w:pStyle w:val="2"/>
              <w:ind w:left="0" w:firstLineChars="0" w:firstLine="0"/>
              <w:rPr>
                <w:rFonts w:ascii="BIZ UDPゴシック" w:eastAsia="BIZ UDPゴシック" w:hAnsi="BIZ UDPゴシック"/>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サービス提供日・サービス提供時間</w:t>
            </w:r>
          </w:p>
          <w:p w:rsidR="00341DAB" w:rsidRPr="000B7D5D" w:rsidRDefault="00C0212C" w:rsidP="000B7D5D">
            <w:pPr>
              <w:pStyle w:val="2"/>
              <w:ind w:left="180" w:hanging="180"/>
              <w:rPr>
                <w:rFonts w:ascii="BIZ UDPゴシック" w:eastAsia="BIZ UDPゴシック" w:hAnsi="BIZ UDPゴシック"/>
                <w:dstrike/>
                <w:color w:val="FF0000"/>
                <w:sz w:val="18"/>
                <w:szCs w:val="18"/>
              </w:rPr>
            </w:pPr>
            <w:r w:rsidRPr="00C0212C">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サービス提供時間とは通所支援計画に沿ったサービスを提供する上で必要となる標準的な時間です。</w:t>
            </w:r>
          </w:p>
          <w:p w:rsidR="006C439E" w:rsidRDefault="00B90166" w:rsidP="00A6029D">
            <w:pPr>
              <w:pStyle w:val="ab"/>
              <w:ind w:left="180" w:hangingChars="10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2377AF" w:rsidRPr="00E46683">
              <w:rPr>
                <w:rFonts w:ascii="BIZ UDPゴシック" w:eastAsia="BIZ UDPゴシック" w:hAnsi="BIZ UDPゴシック" w:hint="eastAsia"/>
                <w:color w:val="auto"/>
                <w:sz w:val="18"/>
                <w:szCs w:val="18"/>
              </w:rPr>
              <w:t>サービス提供時間の下限はないが、</w:t>
            </w:r>
            <w:r w:rsidR="004E153D" w:rsidRPr="00E46683">
              <w:rPr>
                <w:rFonts w:ascii="BIZ UDPゴシック" w:eastAsia="BIZ UDPゴシック" w:hAnsi="BIZ UDPゴシック" w:hint="eastAsia"/>
                <w:color w:val="auto"/>
                <w:sz w:val="18"/>
                <w:szCs w:val="18"/>
              </w:rPr>
              <w:t>通所支援計画</w:t>
            </w:r>
            <w:r w:rsidR="002377AF" w:rsidRPr="00E46683">
              <w:rPr>
                <w:rFonts w:ascii="BIZ UDPゴシック" w:eastAsia="BIZ UDPゴシック" w:hAnsi="BIZ UDPゴシック" w:hint="eastAsia"/>
                <w:color w:val="auto"/>
                <w:sz w:val="18"/>
                <w:szCs w:val="18"/>
              </w:rPr>
              <w:t>に位置付けられたサービス内容を行う</w:t>
            </w:r>
            <w:r w:rsidR="00C55A1E" w:rsidRPr="00E46683">
              <w:rPr>
                <w:rFonts w:ascii="BIZ UDPゴシック" w:eastAsia="BIZ UDPゴシック" w:hAnsi="BIZ UDPゴシック" w:hint="eastAsia"/>
                <w:color w:val="auto"/>
                <w:sz w:val="18"/>
                <w:szCs w:val="18"/>
              </w:rPr>
              <w:t>の</w:t>
            </w:r>
            <w:r w:rsidR="002377AF" w:rsidRPr="00E46683">
              <w:rPr>
                <w:rFonts w:ascii="BIZ UDPゴシック" w:eastAsia="BIZ UDPゴシック" w:hAnsi="BIZ UDPゴシック" w:hint="eastAsia"/>
                <w:color w:val="auto"/>
                <w:sz w:val="18"/>
                <w:szCs w:val="18"/>
              </w:rPr>
              <w:t>に必要な時間で設定する。</w:t>
            </w:r>
          </w:p>
          <w:p w:rsidR="000B7D5D" w:rsidRPr="00E46683" w:rsidRDefault="000B7D5D" w:rsidP="00A6029D">
            <w:pPr>
              <w:pStyle w:val="ab"/>
              <w:ind w:left="180" w:hangingChars="100" w:hanging="180"/>
              <w:rPr>
                <w:rFonts w:ascii="BIZ UDPゴシック" w:eastAsia="BIZ UDPゴシック" w:hAnsi="BIZ UDPゴシック"/>
                <w:color w:val="auto"/>
                <w:sz w:val="18"/>
                <w:szCs w:val="18"/>
              </w:rPr>
            </w:pPr>
          </w:p>
          <w:p w:rsidR="00894799" w:rsidRPr="00E46683" w:rsidRDefault="00627906" w:rsidP="00A02B9B">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※複数の単位が設置されている場合は設置単位毎にサービス提供日・時間を記載する。</w:t>
            </w:r>
          </w:p>
          <w:p w:rsidR="00894799" w:rsidRPr="00E46683" w:rsidRDefault="003901AD" w:rsidP="001151D9">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第１単位：○時から○時までとする</w:t>
            </w:r>
            <w:r w:rsidR="004C0F7F">
              <w:rPr>
                <w:rFonts w:ascii="BIZ UDPゴシック" w:eastAsia="BIZ UDPゴシック" w:hAnsi="BIZ UDPゴシック" w:hint="eastAsia"/>
                <w:sz w:val="18"/>
                <w:szCs w:val="18"/>
              </w:rPr>
              <w:t>。</w:t>
            </w:r>
          </w:p>
          <w:p w:rsidR="005F01AE" w:rsidRDefault="003901AD" w:rsidP="004D106C">
            <w:pPr>
              <w:spacing w:line="240" w:lineRule="exact"/>
              <w:ind w:firstLineChars="100" w:firstLine="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第２単位：○時から○時までとする。</w:t>
            </w:r>
          </w:p>
          <w:p w:rsidR="005F01AE" w:rsidRDefault="004C0F7F" w:rsidP="004C0F7F">
            <w:pPr>
              <w:pStyle w:val="20"/>
              <w:ind w:left="180" w:hangingChars="10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※複数の単位</w:t>
            </w:r>
            <w:r w:rsidR="005F01AE">
              <w:rPr>
                <w:rFonts w:ascii="BIZ UDPゴシック" w:eastAsia="BIZ UDPゴシック" w:hAnsi="BIZ UDPゴシック" w:hint="eastAsia"/>
                <w:color w:val="auto"/>
                <w:sz w:val="18"/>
                <w:szCs w:val="18"/>
              </w:rPr>
              <w:t>（10名×２クラスなど）</w:t>
            </w:r>
            <w:r>
              <w:rPr>
                <w:rFonts w:ascii="BIZ UDPゴシック" w:eastAsia="BIZ UDPゴシック" w:hAnsi="BIZ UDPゴシック" w:hint="eastAsia"/>
                <w:color w:val="auto"/>
                <w:sz w:val="18"/>
                <w:szCs w:val="18"/>
              </w:rPr>
              <w:t>を</w:t>
            </w:r>
          </w:p>
          <w:p w:rsidR="005F01AE" w:rsidRDefault="004C0F7F" w:rsidP="005F01A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設置する</w:t>
            </w:r>
            <w:r w:rsidR="00627906" w:rsidRPr="00E46683">
              <w:rPr>
                <w:rFonts w:ascii="BIZ UDPゴシック" w:eastAsia="BIZ UDPゴシック" w:hAnsi="BIZ UDPゴシック" w:hint="eastAsia"/>
                <w:color w:val="auto"/>
                <w:sz w:val="18"/>
                <w:szCs w:val="18"/>
              </w:rPr>
              <w:t>場合</w:t>
            </w:r>
            <w:r w:rsidR="00A6029D">
              <w:rPr>
                <w:rFonts w:ascii="BIZ UDPゴシック" w:eastAsia="BIZ UDPゴシック" w:hAnsi="BIZ UDPゴシック" w:hint="eastAsia"/>
                <w:color w:val="auto"/>
                <w:sz w:val="18"/>
                <w:szCs w:val="18"/>
              </w:rPr>
              <w:t>は設置単位毎に</w:t>
            </w:r>
          </w:p>
          <w:p w:rsidR="005F01AE" w:rsidRDefault="00A6029D" w:rsidP="005F01A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利用定員を記載す</w:t>
            </w:r>
            <w:r w:rsidR="00627906" w:rsidRPr="00E46683">
              <w:rPr>
                <w:rFonts w:ascii="BIZ UDPゴシック" w:eastAsia="BIZ UDPゴシック" w:hAnsi="BIZ UDPゴシック" w:hint="eastAsia"/>
                <w:color w:val="auto"/>
                <w:sz w:val="18"/>
                <w:szCs w:val="18"/>
              </w:rPr>
              <w:t>る。</w:t>
            </w:r>
          </w:p>
          <w:p w:rsidR="005F01AE" w:rsidRDefault="00A02B9B" w:rsidP="005F01AE">
            <w:pPr>
              <w:pStyle w:val="20"/>
              <w:ind w:leftChars="100" w:left="21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第１単位：○名</w:t>
            </w:r>
          </w:p>
          <w:p w:rsidR="004D106C" w:rsidRDefault="00A02B9B" w:rsidP="004D106C">
            <w:pPr>
              <w:pStyle w:val="20"/>
              <w:ind w:leftChars="100" w:left="21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第２単位：○名</w:t>
            </w:r>
          </w:p>
          <w:p w:rsidR="000B7D5D" w:rsidRPr="004D106C" w:rsidRDefault="000B7D5D" w:rsidP="004D106C">
            <w:pPr>
              <w:pStyle w:val="20"/>
              <w:ind w:leftChars="100" w:left="210"/>
              <w:rPr>
                <w:rFonts w:ascii="BIZ UDPゴシック" w:eastAsia="BIZ UDPゴシック" w:hAnsi="BIZ UDPゴシック"/>
                <w:color w:val="auto"/>
                <w:sz w:val="18"/>
                <w:szCs w:val="18"/>
              </w:rPr>
            </w:pPr>
          </w:p>
          <w:p w:rsidR="00E748A7" w:rsidRPr="00E46683" w:rsidRDefault="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←主たる対象者を一部でも限定する</w:t>
            </w:r>
          </w:p>
          <w:p w:rsidR="00A1640E" w:rsidRPr="002A2B76" w:rsidRDefault="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場合、別途「</w:t>
            </w:r>
            <w:hyperlink r:id="rId9" w:history="1">
              <w:r w:rsidRPr="00967EB5">
                <w:rPr>
                  <w:rStyle w:val="ac"/>
                  <w:rFonts w:ascii="BIZ UDPゴシック" w:eastAsia="BIZ UDPゴシック" w:hAnsi="BIZ UDPゴシック" w:hint="eastAsia"/>
                  <w:b/>
                  <w:sz w:val="18"/>
                  <w:szCs w:val="18"/>
                </w:rPr>
                <w:t>参考様式</w:t>
              </w:r>
              <w:r w:rsidR="00967EB5" w:rsidRPr="00967EB5">
                <w:rPr>
                  <w:rStyle w:val="ac"/>
                  <w:rFonts w:ascii="BIZ UDPゴシック" w:eastAsia="BIZ UDPゴシック" w:hAnsi="BIZ UDPゴシック" w:hint="eastAsia"/>
                  <w:b/>
                  <w:sz w:val="18"/>
                  <w:szCs w:val="18"/>
                </w:rPr>
                <w:t>１０</w:t>
              </w:r>
            </w:hyperlink>
            <w:r w:rsidRPr="00E46683">
              <w:rPr>
                <w:rFonts w:ascii="BIZ UDPゴシック" w:eastAsia="BIZ UDPゴシック" w:hAnsi="BIZ UDPゴシック" w:hint="eastAsia"/>
                <w:b/>
                <w:color w:val="FF0000"/>
                <w:sz w:val="18"/>
                <w:szCs w:val="18"/>
              </w:rPr>
              <w:t>」の提出が必要</w:t>
            </w:r>
          </w:p>
          <w:p w:rsidR="00967EB5" w:rsidRPr="002A2B76" w:rsidRDefault="00967EB5">
            <w:pPr>
              <w:spacing w:line="240" w:lineRule="exact"/>
              <w:rPr>
                <w:rFonts w:ascii="BIZ UDPゴシック" w:eastAsia="BIZ UDPゴシック" w:hAnsi="BIZ UDPゴシック"/>
                <w:sz w:val="18"/>
                <w:szCs w:val="18"/>
              </w:rPr>
            </w:pPr>
          </w:p>
          <w:p w:rsidR="00A600E1" w:rsidRDefault="00A600E1">
            <w:pPr>
              <w:spacing w:line="240" w:lineRule="exact"/>
              <w:rPr>
                <w:rFonts w:ascii="BIZ UDPゴシック" w:eastAsia="BIZ UDPゴシック" w:hAnsi="BIZ UDPゴシック"/>
                <w:sz w:val="18"/>
                <w:szCs w:val="18"/>
              </w:rPr>
            </w:pPr>
          </w:p>
          <w:p w:rsidR="004D106C" w:rsidRDefault="004D106C">
            <w:pPr>
              <w:spacing w:line="240" w:lineRule="exact"/>
              <w:rPr>
                <w:rFonts w:ascii="BIZ UDPゴシック" w:eastAsia="BIZ UDPゴシック" w:hAnsi="BIZ UDPゴシック"/>
                <w:sz w:val="18"/>
                <w:szCs w:val="18"/>
              </w:rPr>
            </w:pPr>
          </w:p>
          <w:p w:rsidR="004D106C" w:rsidRDefault="004D106C">
            <w:pPr>
              <w:spacing w:line="240" w:lineRule="exact"/>
              <w:rPr>
                <w:rFonts w:ascii="BIZ UDPゴシック" w:eastAsia="BIZ UDPゴシック" w:hAnsi="BIZ UDPゴシック"/>
                <w:sz w:val="18"/>
                <w:szCs w:val="18"/>
              </w:rPr>
            </w:pPr>
          </w:p>
          <w:p w:rsidR="004D106C" w:rsidRDefault="004D106C">
            <w:pPr>
              <w:spacing w:line="240" w:lineRule="exact"/>
              <w:rPr>
                <w:rFonts w:ascii="BIZ UDPゴシック" w:eastAsia="BIZ UDPゴシック" w:hAnsi="BIZ UDPゴシック"/>
                <w:sz w:val="18"/>
                <w:szCs w:val="18"/>
              </w:rPr>
            </w:pPr>
          </w:p>
          <w:p w:rsidR="004D106C" w:rsidRDefault="004D106C">
            <w:pPr>
              <w:spacing w:line="240" w:lineRule="exact"/>
              <w:rPr>
                <w:rFonts w:ascii="BIZ UDPゴシック" w:eastAsia="BIZ UDPゴシック" w:hAnsi="BIZ UDPゴシック"/>
                <w:sz w:val="18"/>
                <w:szCs w:val="18"/>
              </w:rPr>
            </w:pPr>
          </w:p>
          <w:p w:rsidR="004D106C" w:rsidRPr="00E46683" w:rsidRDefault="004D106C">
            <w:pPr>
              <w:spacing w:line="240" w:lineRule="exact"/>
              <w:rPr>
                <w:rFonts w:ascii="BIZ UDPゴシック" w:eastAsia="BIZ UDPゴシック" w:hAnsi="BIZ UDPゴシック"/>
                <w:sz w:val="18"/>
                <w:szCs w:val="18"/>
              </w:rPr>
            </w:pPr>
          </w:p>
          <w:p w:rsidR="002377AF" w:rsidRPr="00E46683" w:rsidRDefault="00861105" w:rsidP="0086110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※内容</w:t>
            </w:r>
            <w:r w:rsidR="00117A94" w:rsidRPr="00E46683">
              <w:rPr>
                <w:rFonts w:ascii="BIZ UDPゴシック" w:eastAsia="BIZ UDPゴシック" w:hAnsi="BIZ UDPゴシック" w:hint="eastAsia"/>
                <w:sz w:val="18"/>
                <w:szCs w:val="18"/>
              </w:rPr>
              <w:t>は、あくまでも例示であり</w:t>
            </w:r>
            <w:r w:rsidRPr="00E46683">
              <w:rPr>
                <w:rFonts w:ascii="BIZ UDPゴシック" w:eastAsia="BIZ UDPゴシック" w:hAnsi="BIZ UDPゴシック" w:hint="eastAsia"/>
                <w:sz w:val="18"/>
                <w:szCs w:val="18"/>
              </w:rPr>
              <w:t>、事業所の実態に応じて記載する。</w:t>
            </w: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C0212C" w:rsidRDefault="00C0212C" w:rsidP="00967EB5">
            <w:pPr>
              <w:spacing w:line="240" w:lineRule="exact"/>
              <w:rPr>
                <w:rFonts w:ascii="BIZ UDPゴシック" w:eastAsia="BIZ UDPゴシック" w:hAnsi="BIZ UDPゴシック"/>
                <w:sz w:val="18"/>
                <w:szCs w:val="18"/>
              </w:rPr>
            </w:pPr>
          </w:p>
          <w:p w:rsidR="000B7D5D" w:rsidRDefault="000B7D5D" w:rsidP="00967EB5">
            <w:pPr>
              <w:spacing w:line="240" w:lineRule="exact"/>
              <w:rPr>
                <w:rFonts w:ascii="BIZ UDPゴシック" w:eastAsia="BIZ UDPゴシック" w:hAnsi="BIZ UDPゴシック"/>
                <w:sz w:val="18"/>
                <w:szCs w:val="18"/>
              </w:rPr>
            </w:pPr>
          </w:p>
          <w:p w:rsidR="00A600E1" w:rsidRPr="00C0212C" w:rsidRDefault="00A600E1" w:rsidP="00967EB5">
            <w:pPr>
              <w:spacing w:line="240" w:lineRule="exact"/>
              <w:rPr>
                <w:rFonts w:ascii="BIZ UDPゴシック" w:eastAsia="BIZ UDPゴシック" w:hAnsi="BIZ UDPゴシック"/>
                <w:sz w:val="18"/>
                <w:szCs w:val="18"/>
              </w:rPr>
            </w:pPr>
          </w:p>
          <w:p w:rsidR="002377AF" w:rsidRPr="00E46683" w:rsidRDefault="00807C13" w:rsidP="00A1640E">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※「（３）介護サービス・・・」「（４）送迎サービス・・・」「２　前項に規定する・・・」⇒基本事業に加えて行うサービスの設定がある場合のみ記載する。</w:t>
            </w:r>
          </w:p>
          <w:p w:rsidR="002377AF" w:rsidRPr="00E46683" w:rsidRDefault="0092129D"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w:t>
            </w:r>
            <w:r w:rsidR="00447052" w:rsidRPr="00E46683">
              <w:rPr>
                <w:rFonts w:ascii="BIZ UDPゴシック" w:eastAsia="BIZ UDPゴシック" w:hAnsi="BIZ UDPゴシック" w:hint="eastAsia"/>
                <w:sz w:val="18"/>
                <w:szCs w:val="18"/>
              </w:rPr>
              <w:t>実施し</w:t>
            </w:r>
            <w:r w:rsidRPr="00E46683">
              <w:rPr>
                <w:rFonts w:ascii="BIZ UDPゴシック" w:eastAsia="BIZ UDPゴシック" w:hAnsi="BIZ UDPゴシック" w:hint="eastAsia"/>
                <w:sz w:val="18"/>
                <w:szCs w:val="18"/>
              </w:rPr>
              <w:t>ない場合は</w:t>
            </w:r>
            <w:r w:rsidR="00957109" w:rsidRPr="00E46683">
              <w:rPr>
                <w:rFonts w:ascii="BIZ UDPゴシック" w:eastAsia="BIZ UDPゴシック" w:hAnsi="BIZ UDPゴシック" w:hint="eastAsia"/>
                <w:sz w:val="18"/>
                <w:szCs w:val="18"/>
              </w:rPr>
              <w:t>記載しない</w:t>
            </w:r>
            <w:r w:rsidR="000C769C" w:rsidRPr="00E46683">
              <w:rPr>
                <w:rFonts w:ascii="BIZ UDPゴシック" w:eastAsia="BIZ UDPゴシック" w:hAnsi="BIZ UDPゴシック" w:hint="eastAsia"/>
                <w:sz w:val="18"/>
                <w:szCs w:val="18"/>
              </w:rPr>
              <w:t>。</w:t>
            </w:r>
          </w:p>
          <w:p w:rsidR="00807C13" w:rsidRPr="00E46683" w:rsidRDefault="000C769C"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 xml:space="preserve">　第10条</w:t>
            </w:r>
            <w:r w:rsidR="00447052" w:rsidRPr="00E46683">
              <w:rPr>
                <w:rFonts w:ascii="BIZ UDPゴシック" w:eastAsia="BIZ UDPゴシック" w:hAnsi="BIZ UDPゴシック" w:hint="eastAsia"/>
                <w:sz w:val="18"/>
                <w:szCs w:val="18"/>
              </w:rPr>
              <w:t>第3項の（３）（４）についても同様。</w:t>
            </w: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A600E1">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FF19CC">
            <w:pPr>
              <w:spacing w:line="240" w:lineRule="exact"/>
              <w:rPr>
                <w:rFonts w:ascii="BIZ UDPゴシック" w:eastAsia="BIZ UDPゴシック" w:hAnsi="BIZ UDPゴシック"/>
                <w:sz w:val="18"/>
                <w:szCs w:val="18"/>
              </w:rPr>
            </w:pPr>
          </w:p>
          <w:p w:rsidR="002A2B76" w:rsidRDefault="002A2B76" w:rsidP="00E57613">
            <w:pPr>
              <w:spacing w:line="240" w:lineRule="exact"/>
              <w:rPr>
                <w:rFonts w:ascii="BIZ UDPゴシック" w:eastAsia="BIZ UDPゴシック" w:hAnsi="BIZ UDPゴシック"/>
                <w:sz w:val="18"/>
                <w:szCs w:val="18"/>
              </w:rPr>
            </w:pPr>
          </w:p>
          <w:p w:rsidR="000B7D5D" w:rsidRPr="00E46683" w:rsidRDefault="000B7D5D" w:rsidP="00E57613">
            <w:pPr>
              <w:spacing w:line="240" w:lineRule="exact"/>
              <w:rPr>
                <w:rFonts w:ascii="BIZ UDPゴシック" w:eastAsia="BIZ UDPゴシック" w:hAnsi="BIZ UDPゴシック"/>
                <w:sz w:val="18"/>
                <w:szCs w:val="18"/>
              </w:rPr>
            </w:pPr>
          </w:p>
          <w:p w:rsidR="00A1640E" w:rsidRDefault="00A1640E" w:rsidP="00AC4DC9">
            <w:pPr>
              <w:pStyle w:val="20"/>
              <w:ind w:left="180" w:hangingChars="100" w:hanging="18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※「（２）給食サービス・・・」</w:t>
            </w:r>
          </w:p>
          <w:p w:rsidR="00A1640E" w:rsidRDefault="00A1640E" w:rsidP="00A1640E">
            <w:pPr>
              <w:pStyle w:val="20"/>
              <w:ind w:leftChars="100" w:left="21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「（３</w:t>
            </w:r>
            <w:r w:rsidR="00AC4DC9" w:rsidRPr="00E46683">
              <w:rPr>
                <w:rFonts w:ascii="BIZ UDPゴシック" w:eastAsia="BIZ UDPゴシック" w:hAnsi="BIZ UDPゴシック" w:hint="eastAsia"/>
                <w:color w:val="auto"/>
                <w:sz w:val="18"/>
                <w:szCs w:val="18"/>
              </w:rPr>
              <w:t>）入浴サービス・・・」</w:t>
            </w:r>
          </w:p>
          <w:p w:rsidR="00A1640E" w:rsidRDefault="00AC4DC9" w:rsidP="00A1640E">
            <w:pPr>
              <w:pStyle w:val="20"/>
              <w:ind w:firstLineChars="100" w:firstLine="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447052" w:rsidRPr="00E46683">
              <w:rPr>
                <w:rFonts w:ascii="BIZ UDPゴシック" w:eastAsia="BIZ UDPゴシック" w:hAnsi="BIZ UDPゴシック" w:hint="eastAsia"/>
                <w:color w:val="auto"/>
                <w:sz w:val="18"/>
                <w:szCs w:val="18"/>
              </w:rPr>
              <w:t>実施し</w:t>
            </w:r>
            <w:r w:rsidRPr="00E46683">
              <w:rPr>
                <w:rFonts w:ascii="BIZ UDPゴシック" w:eastAsia="BIZ UDPゴシック" w:hAnsi="BIZ UDPゴシック" w:hint="eastAsia"/>
                <w:color w:val="auto"/>
                <w:sz w:val="18"/>
                <w:szCs w:val="18"/>
              </w:rPr>
              <w:t>ない場合は記載せず、</w:t>
            </w:r>
          </w:p>
          <w:p w:rsidR="00AC4DC9" w:rsidRPr="00E46683" w:rsidRDefault="00AC4DC9" w:rsidP="00A1640E">
            <w:pPr>
              <w:pStyle w:val="20"/>
              <w:ind w:firstLineChars="200" w:firstLine="36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以下を繰り上げる。</w:t>
            </w: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21035F" w:rsidRDefault="0021035F" w:rsidP="00E57613">
            <w:pPr>
              <w:spacing w:line="240" w:lineRule="exact"/>
              <w:rPr>
                <w:rFonts w:ascii="BIZ UDPゴシック" w:eastAsia="BIZ UDPゴシック" w:hAnsi="BIZ UDPゴシック"/>
                <w:sz w:val="18"/>
                <w:szCs w:val="18"/>
              </w:rPr>
            </w:pPr>
          </w:p>
          <w:p w:rsidR="00511B8E" w:rsidRPr="00E46683" w:rsidRDefault="00511B8E" w:rsidP="00E57613">
            <w:pPr>
              <w:spacing w:line="240" w:lineRule="exact"/>
              <w:rPr>
                <w:rFonts w:ascii="BIZ UDPゴシック" w:eastAsia="BIZ UDPゴシック" w:hAnsi="BIZ UDPゴシック"/>
                <w:sz w:val="18"/>
                <w:szCs w:val="18"/>
              </w:rPr>
            </w:pPr>
          </w:p>
          <w:p w:rsidR="00807C13" w:rsidRPr="00E46683" w:rsidRDefault="00807C13" w:rsidP="00807C13">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07C13" w:rsidRPr="00E46683" w:rsidRDefault="00807C13" w:rsidP="00807C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7235B4" w:rsidRDefault="007235B4" w:rsidP="00AA5AD5">
            <w:pPr>
              <w:spacing w:line="240" w:lineRule="exact"/>
              <w:rPr>
                <w:rFonts w:ascii="BIZ UDPゴシック" w:eastAsia="BIZ UDPゴシック" w:hAnsi="BIZ UDPゴシック"/>
                <w:sz w:val="18"/>
                <w:szCs w:val="18"/>
              </w:rPr>
            </w:pPr>
          </w:p>
          <w:p w:rsidR="002A2B76" w:rsidRDefault="002A2B76" w:rsidP="00AA5AD5">
            <w:pPr>
              <w:spacing w:line="240" w:lineRule="exact"/>
              <w:rPr>
                <w:rFonts w:ascii="BIZ UDPゴシック" w:eastAsia="BIZ UDPゴシック" w:hAnsi="BIZ UDPゴシック"/>
                <w:sz w:val="18"/>
                <w:szCs w:val="18"/>
              </w:rPr>
            </w:pPr>
          </w:p>
          <w:p w:rsidR="00511B8E" w:rsidRPr="00E46683" w:rsidRDefault="00511B8E" w:rsidP="00AA5AD5">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※通常の事業の実施地域については、原則市区町村単位で記載する。なお、市区町村内の一部地域のみを対象とする場合は「○○市○○町」など客観的に区域が分かるように記載する。</w:t>
            </w:r>
          </w:p>
          <w:p w:rsidR="002377AF" w:rsidRPr="00E46683" w:rsidRDefault="00E748A7" w:rsidP="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※付表と相違のないように記載</w:t>
            </w:r>
          </w:p>
          <w:p w:rsidR="00807C13" w:rsidRPr="00E46683" w:rsidRDefault="00807C13" w:rsidP="00E748A7">
            <w:pPr>
              <w:spacing w:line="240" w:lineRule="exact"/>
              <w:rPr>
                <w:rFonts w:ascii="BIZ UDPゴシック" w:eastAsia="BIZ UDPゴシック" w:hAnsi="BIZ UDPゴシック"/>
                <w:sz w:val="18"/>
                <w:szCs w:val="18"/>
              </w:rPr>
            </w:pPr>
          </w:p>
          <w:p w:rsidR="00807C13" w:rsidRPr="00E46683" w:rsidRDefault="00807C13" w:rsidP="00E748A7">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0B7D5D" w:rsidRPr="00E46683" w:rsidRDefault="000B7D5D" w:rsidP="00A1640E">
            <w:pPr>
              <w:spacing w:line="240" w:lineRule="exact"/>
              <w:rPr>
                <w:rFonts w:ascii="BIZ UDPゴシック" w:eastAsia="BIZ UDPゴシック" w:hAnsi="BIZ UDPゴシック"/>
                <w:sz w:val="18"/>
                <w:szCs w:val="18"/>
              </w:rPr>
            </w:pPr>
          </w:p>
          <w:p w:rsidR="00AA5AD5" w:rsidRPr="00E46683" w:rsidRDefault="00AA5AD5" w:rsidP="00AA5AD5">
            <w:pPr>
              <w:spacing w:line="240" w:lineRule="exact"/>
              <w:rPr>
                <w:rFonts w:ascii="BIZ UDPゴシック" w:eastAsia="BIZ UDPゴシック" w:hAnsi="BIZ UDPゴシック"/>
                <w:sz w:val="18"/>
                <w:szCs w:val="18"/>
              </w:rPr>
            </w:pPr>
          </w:p>
          <w:p w:rsidR="002377AF" w:rsidRPr="00E46683" w:rsidRDefault="00BA0228" w:rsidP="008F256A">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※（１）～（４</w:t>
            </w:r>
            <w:r w:rsidR="00EB3273" w:rsidRPr="00E46683">
              <w:rPr>
                <w:rFonts w:ascii="BIZ UDPゴシック" w:eastAsia="BIZ UDPゴシック" w:hAnsi="BIZ UDPゴシック" w:hint="eastAsia"/>
                <w:sz w:val="18"/>
                <w:szCs w:val="18"/>
              </w:rPr>
              <w:t>）</w:t>
            </w:r>
            <w:r w:rsidR="00843713" w:rsidRPr="00E46683">
              <w:rPr>
                <w:rFonts w:ascii="BIZ UDPゴシック" w:eastAsia="BIZ UDPゴシック" w:hAnsi="BIZ UDPゴシック" w:hint="eastAsia"/>
                <w:sz w:val="18"/>
                <w:szCs w:val="18"/>
              </w:rPr>
              <w:t>は必須</w:t>
            </w:r>
            <w:r w:rsidR="00EB3273" w:rsidRPr="00E46683">
              <w:rPr>
                <w:rFonts w:ascii="BIZ UDPゴシック" w:eastAsia="BIZ UDPゴシック" w:hAnsi="BIZ UDPゴシック" w:hint="eastAsia"/>
                <w:sz w:val="18"/>
                <w:szCs w:val="18"/>
              </w:rPr>
              <w:t>、事業所において</w:t>
            </w:r>
            <w:r w:rsidR="00843713" w:rsidRPr="00E46683">
              <w:rPr>
                <w:rFonts w:ascii="BIZ UDPゴシック" w:eastAsia="BIZ UDPゴシック" w:hAnsi="BIZ UDPゴシック" w:hint="eastAsia"/>
                <w:sz w:val="18"/>
                <w:szCs w:val="18"/>
              </w:rPr>
              <w:t>他に</w:t>
            </w:r>
            <w:r w:rsidR="00EB3273" w:rsidRPr="00E46683">
              <w:rPr>
                <w:rFonts w:ascii="BIZ UDPゴシック" w:eastAsia="BIZ UDPゴシック" w:hAnsi="BIZ UDPゴシック" w:hint="eastAsia"/>
                <w:sz w:val="18"/>
                <w:szCs w:val="18"/>
              </w:rPr>
              <w:t>行うもの</w:t>
            </w:r>
            <w:r w:rsidR="00843713" w:rsidRPr="00E46683">
              <w:rPr>
                <w:rFonts w:ascii="BIZ UDPゴシック" w:eastAsia="BIZ UDPゴシック" w:hAnsi="BIZ UDPゴシック" w:hint="eastAsia"/>
                <w:sz w:val="18"/>
                <w:szCs w:val="18"/>
              </w:rPr>
              <w:t>があれば記載す</w:t>
            </w:r>
            <w:r w:rsidR="00EB3273" w:rsidRPr="00E46683">
              <w:rPr>
                <w:rFonts w:ascii="BIZ UDPゴシック" w:eastAsia="BIZ UDPゴシック" w:hAnsi="BIZ UDPゴシック" w:hint="eastAsia"/>
                <w:sz w:val="18"/>
                <w:szCs w:val="18"/>
              </w:rPr>
              <w:t>る。</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F5518" w:rsidRPr="00E46683" w:rsidRDefault="00EF5518" w:rsidP="008F256A">
            <w:pPr>
              <w:spacing w:line="240" w:lineRule="exact"/>
              <w:ind w:left="180" w:hangingChars="100" w:hanging="180"/>
              <w:rPr>
                <w:rFonts w:ascii="BIZ UDPゴシック" w:eastAsia="BIZ UDPゴシック" w:hAnsi="BIZ UDPゴシック"/>
                <w:sz w:val="18"/>
                <w:szCs w:val="18"/>
              </w:rPr>
            </w:pPr>
          </w:p>
          <w:p w:rsidR="00894799" w:rsidRDefault="00894799" w:rsidP="000E57AB">
            <w:pPr>
              <w:spacing w:line="240" w:lineRule="exact"/>
              <w:rPr>
                <w:rFonts w:ascii="BIZ UDPゴシック" w:eastAsia="BIZ UDPゴシック" w:hAnsi="BIZ UDPゴシック"/>
                <w:sz w:val="18"/>
                <w:szCs w:val="18"/>
              </w:rPr>
            </w:pPr>
          </w:p>
          <w:p w:rsidR="000B7D5D" w:rsidRPr="00E46683" w:rsidRDefault="000B7D5D" w:rsidP="000E57AB">
            <w:pPr>
              <w:spacing w:line="240" w:lineRule="exact"/>
              <w:rPr>
                <w:rFonts w:ascii="BIZ UDPゴシック" w:eastAsia="BIZ UDPゴシック" w:hAnsi="BIZ UDPゴシック"/>
                <w:sz w:val="18"/>
                <w:szCs w:val="18"/>
              </w:rPr>
            </w:pPr>
          </w:p>
          <w:p w:rsidR="0021035F" w:rsidRPr="002A2B76" w:rsidRDefault="0021035F" w:rsidP="000E57AB">
            <w:pPr>
              <w:spacing w:line="240" w:lineRule="exact"/>
              <w:rPr>
                <w:rFonts w:ascii="BIZ UDPゴシック" w:eastAsia="BIZ UDPゴシック" w:hAnsi="BIZ UDPゴシック"/>
                <w:sz w:val="18"/>
                <w:szCs w:val="18"/>
              </w:rPr>
            </w:pP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※運営規程を変更する場合は、</w:t>
            </w: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「附則</w:t>
            </w:r>
          </w:p>
          <w:p w:rsidR="00994896" w:rsidRDefault="00A1640E" w:rsidP="002103B8">
            <w:pPr>
              <w:spacing w:line="240" w:lineRule="exact"/>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994896" w:rsidRPr="00E46683">
              <w:rPr>
                <w:rFonts w:ascii="BIZ UDPゴシック" w:eastAsia="BIZ UDPゴシック" w:hAnsi="BIZ UDPゴシック" w:hint="eastAsia"/>
                <w:sz w:val="18"/>
                <w:szCs w:val="18"/>
              </w:rPr>
              <w:t>○年○月○日から施行する。」を</w:t>
            </w:r>
            <w:r w:rsidR="00994896" w:rsidRPr="00E46683">
              <w:rPr>
                <w:rFonts w:ascii="BIZ UDPゴシック" w:eastAsia="BIZ UDPゴシック" w:hAnsi="BIZ UDPゴシック" w:hint="eastAsia"/>
                <w:sz w:val="18"/>
                <w:szCs w:val="18"/>
                <w:u w:val="single"/>
              </w:rPr>
              <w:t>順次追記</w:t>
            </w:r>
            <w:r w:rsidR="00994896" w:rsidRPr="00E46683">
              <w:rPr>
                <w:rFonts w:ascii="BIZ UDPゴシック" w:eastAsia="BIZ UDPゴシック" w:hAnsi="BIZ UDPゴシック" w:hint="eastAsia"/>
                <w:sz w:val="18"/>
                <w:szCs w:val="18"/>
              </w:rPr>
              <w:t>する。</w:t>
            </w:r>
          </w:p>
          <w:p w:rsidR="00511B8E" w:rsidRPr="00E46683" w:rsidRDefault="00511B8E" w:rsidP="002103B8">
            <w:pPr>
              <w:spacing w:line="240" w:lineRule="exact"/>
              <w:ind w:leftChars="100" w:left="210"/>
              <w:rPr>
                <w:rFonts w:ascii="BIZ UDPゴシック" w:eastAsia="BIZ UDPゴシック" w:hAnsi="BIZ UDPゴシック"/>
                <w:sz w:val="18"/>
                <w:szCs w:val="18"/>
              </w:rPr>
            </w:pPr>
          </w:p>
          <w:p w:rsidR="004C0F7F" w:rsidRPr="004C0F7F" w:rsidRDefault="004C0F7F" w:rsidP="008F256A">
            <w:pPr>
              <w:spacing w:line="240" w:lineRule="exact"/>
              <w:ind w:left="180" w:hangingChars="100" w:hanging="18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←現在までの変更履歴（変更日）と</w:t>
            </w:r>
          </w:p>
          <w:p w:rsidR="003241B9" w:rsidRPr="004C0F7F" w:rsidRDefault="004C0F7F" w:rsidP="004C0F7F">
            <w:pPr>
              <w:spacing w:line="240" w:lineRule="exact"/>
              <w:ind w:leftChars="100" w:left="21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相違のないように記載します。</w:t>
            </w:r>
          </w:p>
          <w:p w:rsidR="004C0F7F" w:rsidRDefault="004C0F7F" w:rsidP="008F256A">
            <w:pPr>
              <w:spacing w:line="240" w:lineRule="exact"/>
              <w:ind w:left="180" w:hangingChars="100" w:hanging="180"/>
              <w:rPr>
                <w:rFonts w:ascii="BIZ UDPゴシック" w:eastAsia="BIZ UDPゴシック" w:hAnsi="BIZ UDPゴシック"/>
                <w:sz w:val="18"/>
                <w:szCs w:val="18"/>
              </w:rPr>
            </w:pPr>
          </w:p>
          <w:p w:rsidR="004C0F7F" w:rsidRPr="00E46683" w:rsidRDefault="004C0F7F" w:rsidP="008F256A">
            <w:pPr>
              <w:spacing w:line="240" w:lineRule="exact"/>
              <w:ind w:left="180" w:hangingChars="100" w:hanging="180"/>
              <w:rPr>
                <w:rFonts w:ascii="BIZ UDPゴシック" w:eastAsia="BIZ UDPゴシック" w:hAnsi="BIZ UDPゴシック"/>
                <w:sz w:val="18"/>
                <w:szCs w:val="18"/>
              </w:rPr>
            </w:pPr>
          </w:p>
          <w:p w:rsidR="003241B9" w:rsidRPr="00E46683" w:rsidRDefault="003241B9" w:rsidP="008F256A">
            <w:pPr>
              <w:spacing w:line="240" w:lineRule="exact"/>
              <w:ind w:left="180" w:hangingChars="100" w:hanging="180"/>
              <w:rPr>
                <w:rFonts w:ascii="BIZ UDPゴシック" w:eastAsia="BIZ UDPゴシック" w:hAnsi="BIZ UDPゴシック"/>
                <w:sz w:val="18"/>
                <w:szCs w:val="18"/>
              </w:rPr>
            </w:pPr>
          </w:p>
        </w:tc>
      </w:tr>
    </w:tbl>
    <w:p w:rsidR="002377AF" w:rsidRPr="009949E0" w:rsidRDefault="002377AF" w:rsidP="003241B9">
      <w:pPr>
        <w:rPr>
          <w:rFonts w:ascii="ＭＳ ゴシック" w:eastAsia="ＭＳ ゴシック" w:hAnsi="ＭＳ ゴシック"/>
        </w:rPr>
      </w:pPr>
    </w:p>
    <w:sectPr w:rsidR="002377AF" w:rsidRPr="009949E0" w:rsidSect="00E46683">
      <w:footerReference w:type="even" r:id="rId10"/>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0E" w:rsidRDefault="00A1640E">
      <w:r>
        <w:separator/>
      </w:r>
    </w:p>
  </w:endnote>
  <w:endnote w:type="continuationSeparator" w:id="0">
    <w:p w:rsidR="00A1640E" w:rsidRDefault="00A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0E" w:rsidRDefault="00A1640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640E" w:rsidRDefault="00A16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0E" w:rsidRDefault="00A1640E">
      <w:r>
        <w:separator/>
      </w:r>
    </w:p>
  </w:footnote>
  <w:footnote w:type="continuationSeparator" w:id="0">
    <w:p w:rsidR="00A1640E" w:rsidRDefault="00A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2361C"/>
    <w:rsid w:val="00032A71"/>
    <w:rsid w:val="00057C1E"/>
    <w:rsid w:val="00063875"/>
    <w:rsid w:val="00081245"/>
    <w:rsid w:val="00091D88"/>
    <w:rsid w:val="000B7D5D"/>
    <w:rsid w:val="000C769C"/>
    <w:rsid w:val="000E57AB"/>
    <w:rsid w:val="001151D9"/>
    <w:rsid w:val="00117A94"/>
    <w:rsid w:val="00133A2B"/>
    <w:rsid w:val="00134361"/>
    <w:rsid w:val="00134EFD"/>
    <w:rsid w:val="00135B9B"/>
    <w:rsid w:val="00141990"/>
    <w:rsid w:val="0016332F"/>
    <w:rsid w:val="00172A02"/>
    <w:rsid w:val="00183A97"/>
    <w:rsid w:val="001C5244"/>
    <w:rsid w:val="001D5F63"/>
    <w:rsid w:val="001F533B"/>
    <w:rsid w:val="002053A5"/>
    <w:rsid w:val="0021035F"/>
    <w:rsid w:val="002103B8"/>
    <w:rsid w:val="002209D5"/>
    <w:rsid w:val="00223725"/>
    <w:rsid w:val="00225F68"/>
    <w:rsid w:val="00237063"/>
    <w:rsid w:val="002377AF"/>
    <w:rsid w:val="00240C50"/>
    <w:rsid w:val="00255357"/>
    <w:rsid w:val="00255BE6"/>
    <w:rsid w:val="00260963"/>
    <w:rsid w:val="00271F6B"/>
    <w:rsid w:val="00274FA5"/>
    <w:rsid w:val="00277B30"/>
    <w:rsid w:val="0029682E"/>
    <w:rsid w:val="002A2B76"/>
    <w:rsid w:val="002A68AF"/>
    <w:rsid w:val="002C5537"/>
    <w:rsid w:val="002D76F5"/>
    <w:rsid w:val="00303B99"/>
    <w:rsid w:val="0032233D"/>
    <w:rsid w:val="003241B9"/>
    <w:rsid w:val="00341DAB"/>
    <w:rsid w:val="003901AD"/>
    <w:rsid w:val="003A1D70"/>
    <w:rsid w:val="003A682C"/>
    <w:rsid w:val="003B7950"/>
    <w:rsid w:val="003D19E2"/>
    <w:rsid w:val="003E33A6"/>
    <w:rsid w:val="003E49F8"/>
    <w:rsid w:val="003F461B"/>
    <w:rsid w:val="004054E4"/>
    <w:rsid w:val="00447052"/>
    <w:rsid w:val="00447D01"/>
    <w:rsid w:val="00460973"/>
    <w:rsid w:val="00460F24"/>
    <w:rsid w:val="00467E3C"/>
    <w:rsid w:val="0047357B"/>
    <w:rsid w:val="004A2FC7"/>
    <w:rsid w:val="004C0F7F"/>
    <w:rsid w:val="004D106C"/>
    <w:rsid w:val="004E10A6"/>
    <w:rsid w:val="004E153D"/>
    <w:rsid w:val="004F50E2"/>
    <w:rsid w:val="004F5506"/>
    <w:rsid w:val="00511B8E"/>
    <w:rsid w:val="005127F9"/>
    <w:rsid w:val="00516339"/>
    <w:rsid w:val="00525A55"/>
    <w:rsid w:val="0055082D"/>
    <w:rsid w:val="00563647"/>
    <w:rsid w:val="005677B9"/>
    <w:rsid w:val="005712BF"/>
    <w:rsid w:val="00581FF1"/>
    <w:rsid w:val="00587326"/>
    <w:rsid w:val="005A461C"/>
    <w:rsid w:val="005A5614"/>
    <w:rsid w:val="005A5ED1"/>
    <w:rsid w:val="005B552C"/>
    <w:rsid w:val="005F01AE"/>
    <w:rsid w:val="0060212C"/>
    <w:rsid w:val="00602EF4"/>
    <w:rsid w:val="00603C92"/>
    <w:rsid w:val="006109A1"/>
    <w:rsid w:val="006118C4"/>
    <w:rsid w:val="006162BB"/>
    <w:rsid w:val="0062133C"/>
    <w:rsid w:val="00627906"/>
    <w:rsid w:val="0064691B"/>
    <w:rsid w:val="00686A00"/>
    <w:rsid w:val="006A30B2"/>
    <w:rsid w:val="006C439E"/>
    <w:rsid w:val="006C454B"/>
    <w:rsid w:val="00710906"/>
    <w:rsid w:val="00716BA2"/>
    <w:rsid w:val="0072133A"/>
    <w:rsid w:val="007217E5"/>
    <w:rsid w:val="007235B4"/>
    <w:rsid w:val="00765EAC"/>
    <w:rsid w:val="007B2A03"/>
    <w:rsid w:val="007D3D78"/>
    <w:rsid w:val="007E325B"/>
    <w:rsid w:val="007F00C8"/>
    <w:rsid w:val="007F435C"/>
    <w:rsid w:val="008014B4"/>
    <w:rsid w:val="00807C13"/>
    <w:rsid w:val="00816562"/>
    <w:rsid w:val="00843713"/>
    <w:rsid w:val="00861105"/>
    <w:rsid w:val="00873657"/>
    <w:rsid w:val="00877AAF"/>
    <w:rsid w:val="008802A4"/>
    <w:rsid w:val="00894799"/>
    <w:rsid w:val="008D69FE"/>
    <w:rsid w:val="008E05CC"/>
    <w:rsid w:val="008E0BA5"/>
    <w:rsid w:val="008E2435"/>
    <w:rsid w:val="008E7A33"/>
    <w:rsid w:val="008E7D4C"/>
    <w:rsid w:val="008F256A"/>
    <w:rsid w:val="0090775C"/>
    <w:rsid w:val="0092129D"/>
    <w:rsid w:val="0092731C"/>
    <w:rsid w:val="00936581"/>
    <w:rsid w:val="009503D7"/>
    <w:rsid w:val="009559C4"/>
    <w:rsid w:val="00957109"/>
    <w:rsid w:val="00957774"/>
    <w:rsid w:val="00967EB5"/>
    <w:rsid w:val="00970E69"/>
    <w:rsid w:val="00971461"/>
    <w:rsid w:val="00981B77"/>
    <w:rsid w:val="00985EA8"/>
    <w:rsid w:val="00986CCC"/>
    <w:rsid w:val="00991817"/>
    <w:rsid w:val="00992CF0"/>
    <w:rsid w:val="00994896"/>
    <w:rsid w:val="009949E0"/>
    <w:rsid w:val="00997502"/>
    <w:rsid w:val="009A00E6"/>
    <w:rsid w:val="009A2760"/>
    <w:rsid w:val="009A7CC9"/>
    <w:rsid w:val="009B4420"/>
    <w:rsid w:val="009B4D1F"/>
    <w:rsid w:val="009F1DB4"/>
    <w:rsid w:val="00A02B9B"/>
    <w:rsid w:val="00A150FC"/>
    <w:rsid w:val="00A1640E"/>
    <w:rsid w:val="00A16932"/>
    <w:rsid w:val="00A25ECF"/>
    <w:rsid w:val="00A4761A"/>
    <w:rsid w:val="00A47EFC"/>
    <w:rsid w:val="00A600E1"/>
    <w:rsid w:val="00A6029D"/>
    <w:rsid w:val="00A86650"/>
    <w:rsid w:val="00A93967"/>
    <w:rsid w:val="00AA5AD5"/>
    <w:rsid w:val="00AB571A"/>
    <w:rsid w:val="00AC4120"/>
    <w:rsid w:val="00AC4DC9"/>
    <w:rsid w:val="00AD089E"/>
    <w:rsid w:val="00AF2283"/>
    <w:rsid w:val="00B24974"/>
    <w:rsid w:val="00B34322"/>
    <w:rsid w:val="00B45E70"/>
    <w:rsid w:val="00B47B75"/>
    <w:rsid w:val="00B47F8C"/>
    <w:rsid w:val="00B817D6"/>
    <w:rsid w:val="00B90166"/>
    <w:rsid w:val="00B92333"/>
    <w:rsid w:val="00BA0228"/>
    <w:rsid w:val="00BB3389"/>
    <w:rsid w:val="00BC275F"/>
    <w:rsid w:val="00C0212C"/>
    <w:rsid w:val="00C55A1E"/>
    <w:rsid w:val="00C76598"/>
    <w:rsid w:val="00C90E72"/>
    <w:rsid w:val="00CA1BC7"/>
    <w:rsid w:val="00CA4871"/>
    <w:rsid w:val="00CB54F2"/>
    <w:rsid w:val="00CB5B70"/>
    <w:rsid w:val="00CD72B3"/>
    <w:rsid w:val="00CD76A0"/>
    <w:rsid w:val="00CE019A"/>
    <w:rsid w:val="00D01973"/>
    <w:rsid w:val="00D06BAD"/>
    <w:rsid w:val="00D33023"/>
    <w:rsid w:val="00D57B11"/>
    <w:rsid w:val="00D81F55"/>
    <w:rsid w:val="00DA3651"/>
    <w:rsid w:val="00DC3ADB"/>
    <w:rsid w:val="00DC5285"/>
    <w:rsid w:val="00DE58B3"/>
    <w:rsid w:val="00E0162D"/>
    <w:rsid w:val="00E12B44"/>
    <w:rsid w:val="00E2620E"/>
    <w:rsid w:val="00E46683"/>
    <w:rsid w:val="00E551D3"/>
    <w:rsid w:val="00E571B9"/>
    <w:rsid w:val="00E57613"/>
    <w:rsid w:val="00E60FF4"/>
    <w:rsid w:val="00E7258F"/>
    <w:rsid w:val="00E748A7"/>
    <w:rsid w:val="00E758A2"/>
    <w:rsid w:val="00E82614"/>
    <w:rsid w:val="00E91EE5"/>
    <w:rsid w:val="00E952EC"/>
    <w:rsid w:val="00EA020C"/>
    <w:rsid w:val="00EB3273"/>
    <w:rsid w:val="00EC1AE7"/>
    <w:rsid w:val="00ED6F6A"/>
    <w:rsid w:val="00ED719F"/>
    <w:rsid w:val="00EE0AD0"/>
    <w:rsid w:val="00EE5CEC"/>
    <w:rsid w:val="00EF318B"/>
    <w:rsid w:val="00EF5518"/>
    <w:rsid w:val="00EF61CF"/>
    <w:rsid w:val="00F17782"/>
    <w:rsid w:val="00F40B38"/>
    <w:rsid w:val="00F675CE"/>
    <w:rsid w:val="00F72FF2"/>
    <w:rsid w:val="00F81FD5"/>
    <w:rsid w:val="00F9316D"/>
    <w:rsid w:val="00F93218"/>
    <w:rsid w:val="00F93F64"/>
    <w:rsid w:val="00FB3297"/>
    <w:rsid w:val="00FE78C1"/>
    <w:rsid w:val="00FF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7F60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 w:type="character" w:styleId="ac">
    <w:name w:val="Hyperlink"/>
    <w:basedOn w:val="a0"/>
    <w:rsid w:val="00C0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unneikite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chiikiseikatsu/syougaijisien/shin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48BD-D5DB-4FD7-81C5-955BC7E1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6928</Words>
  <Characters>801</Characters>
  <Application>Microsoft Office Word</Application>
  <DocSecurity>4</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2022-03-24T10:59:00Z</dcterms:created>
  <dcterms:modified xsi:type="dcterms:W3CDTF">2022-03-24T10:59:00Z</dcterms:modified>
</cp:coreProperties>
</file>