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7F" w:rsidRPr="00A1379A" w:rsidRDefault="00232993" w:rsidP="006608D2">
      <w:pPr>
        <w:spacing w:line="380" w:lineRule="exact"/>
        <w:jc w:val="center"/>
        <w:rPr>
          <w:rFonts w:asciiTheme="majorEastAsia" w:eastAsiaTheme="majorEastAsia" w:hAnsiTheme="majorEastAsia"/>
          <w:b/>
          <w:sz w:val="32"/>
          <w:szCs w:val="32"/>
        </w:rPr>
      </w:pPr>
      <w:r>
        <w:rPr>
          <w:noProof/>
        </w:rPr>
        <mc:AlternateContent>
          <mc:Choice Requires="wps">
            <w:drawing>
              <wp:anchor distT="0" distB="0" distL="114300" distR="114300" simplePos="0" relativeHeight="251671552" behindDoc="0" locked="0" layoutInCell="1" allowOverlap="1" wp14:anchorId="15BC66D6" wp14:editId="646DCDB9">
                <wp:simplePos x="0" y="0"/>
                <wp:positionH relativeFrom="column">
                  <wp:posOffset>8400415</wp:posOffset>
                </wp:positionH>
                <wp:positionV relativeFrom="paragraph">
                  <wp:posOffset>-121285</wp:posOffset>
                </wp:positionV>
                <wp:extent cx="1114425" cy="314325"/>
                <wp:effectExtent l="0" t="0" r="28575" b="28575"/>
                <wp:wrapNone/>
                <wp:docPr id="5" name="正方形/長方形 1"/>
                <wp:cNvGraphicFramePr/>
                <a:graphic xmlns:a="http://schemas.openxmlformats.org/drawingml/2006/main">
                  <a:graphicData uri="http://schemas.microsoft.com/office/word/2010/wordprocessingShape">
                    <wps:wsp>
                      <wps:cNvSpPr/>
                      <wps:spPr>
                        <a:xfrm>
                          <a:off x="0" y="0"/>
                          <a:ext cx="111442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2993" w:rsidRPr="00232993" w:rsidRDefault="00232993" w:rsidP="00232993">
                            <w:pPr>
                              <w:pStyle w:val="Web"/>
                              <w:spacing w:before="0" w:beforeAutospacing="0" w:after="0" w:afterAutospacing="0"/>
                              <w:jc w:val="center"/>
                              <w:rPr>
                                <w:sz w:val="21"/>
                                <w:szCs w:val="21"/>
                              </w:rPr>
                            </w:pPr>
                            <w:r w:rsidRPr="00232993">
                              <w:rPr>
                                <w:rFonts w:asciiTheme="minorHAnsi" w:eastAsia="ＭＳ ゴシック" w:hAnsi="ＭＳ ゴシック" w:cs="Times New Roman" w:hint="eastAsia"/>
                                <w:color w:val="000000"/>
                                <w:kern w:val="2"/>
                                <w:sz w:val="21"/>
                                <w:szCs w:val="21"/>
                              </w:rPr>
                              <w:t>資料１－５</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C66D6" id="正方形/長方形 1" o:spid="_x0000_s1026" style="position:absolute;left:0;text-align:left;margin-left:661.45pt;margin-top:-9.55pt;width:87.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" filled="f" strokecolor="black [3213]" strokeweight=".5pt">
                <v:textbox>
                  <w:txbxContent>
                    <w:p w:rsidR="00232993" w:rsidRPr="00232993" w:rsidRDefault="00232993" w:rsidP="00232993">
                      <w:pPr>
                        <w:pStyle w:val="Web"/>
                        <w:spacing w:before="0" w:beforeAutospacing="0" w:after="0" w:afterAutospacing="0"/>
                        <w:jc w:val="center"/>
                        <w:rPr>
                          <w:sz w:val="21"/>
                          <w:szCs w:val="21"/>
                        </w:rPr>
                      </w:pPr>
                      <w:r w:rsidRPr="00232993">
                        <w:rPr>
                          <w:rFonts w:asciiTheme="minorHAnsi" w:eastAsia="ＭＳ ゴシック" w:hAnsi="ＭＳ ゴシック" w:cs="Times New Roman" w:hint="eastAsia"/>
                          <w:color w:val="000000"/>
                          <w:kern w:val="2"/>
                          <w:sz w:val="21"/>
                          <w:szCs w:val="21"/>
                        </w:rPr>
                        <w:t>資料１－５</w:t>
                      </w:r>
                    </w:p>
                  </w:txbxContent>
                </v:textbox>
              </v:rect>
            </w:pict>
          </mc:Fallback>
        </mc:AlternateContent>
      </w:r>
      <w:r w:rsidR="00F0251B" w:rsidRPr="00A1379A">
        <w:rPr>
          <w:rFonts w:asciiTheme="majorEastAsia" w:eastAsiaTheme="majorEastAsia" w:hAnsiTheme="majorEastAsia" w:hint="eastAsia"/>
          <w:b/>
          <w:sz w:val="32"/>
          <w:szCs w:val="32"/>
        </w:rPr>
        <w:t>大阪府人権</w:t>
      </w:r>
      <w:r w:rsidR="007669DD" w:rsidRPr="00A1379A">
        <w:rPr>
          <w:rFonts w:asciiTheme="majorEastAsia" w:eastAsiaTheme="majorEastAsia" w:hAnsiTheme="majorEastAsia" w:hint="eastAsia"/>
          <w:b/>
          <w:sz w:val="32"/>
          <w:szCs w:val="32"/>
        </w:rPr>
        <w:t>教育</w:t>
      </w:r>
      <w:r w:rsidR="00F0251B" w:rsidRPr="00A1379A">
        <w:rPr>
          <w:rFonts w:asciiTheme="majorEastAsia" w:eastAsiaTheme="majorEastAsia" w:hAnsiTheme="majorEastAsia" w:hint="eastAsia"/>
          <w:b/>
          <w:sz w:val="32"/>
          <w:szCs w:val="32"/>
        </w:rPr>
        <w:t>推進</w:t>
      </w:r>
      <w:r w:rsidR="007669DD" w:rsidRPr="00A1379A">
        <w:rPr>
          <w:rFonts w:asciiTheme="majorEastAsia" w:eastAsiaTheme="majorEastAsia" w:hAnsiTheme="majorEastAsia" w:hint="eastAsia"/>
          <w:b/>
          <w:sz w:val="32"/>
          <w:szCs w:val="32"/>
        </w:rPr>
        <w:t>計画</w:t>
      </w:r>
      <w:r w:rsidR="00F0251B" w:rsidRPr="00A1379A">
        <w:rPr>
          <w:rFonts w:asciiTheme="majorEastAsia" w:eastAsiaTheme="majorEastAsia" w:hAnsiTheme="majorEastAsia" w:hint="eastAsia"/>
          <w:b/>
          <w:sz w:val="32"/>
          <w:szCs w:val="32"/>
        </w:rPr>
        <w:t>の</w:t>
      </w:r>
      <w:r w:rsidR="005D4C9C">
        <w:rPr>
          <w:rFonts w:asciiTheme="majorEastAsia" w:eastAsiaTheme="majorEastAsia" w:hAnsiTheme="majorEastAsia" w:hint="eastAsia"/>
          <w:b/>
          <w:sz w:val="32"/>
          <w:szCs w:val="32"/>
        </w:rPr>
        <w:t>点検</w:t>
      </w:r>
      <w:r w:rsidR="00956785">
        <w:rPr>
          <w:rFonts w:asciiTheme="majorEastAsia" w:eastAsiaTheme="majorEastAsia" w:hAnsiTheme="majorEastAsia" w:hint="eastAsia"/>
          <w:b/>
          <w:sz w:val="32"/>
          <w:szCs w:val="32"/>
        </w:rPr>
        <w:t>（案）</w:t>
      </w:r>
    </w:p>
    <w:p w:rsidR="00A1379A" w:rsidRPr="006608D2" w:rsidRDefault="00C12915" w:rsidP="00C12915">
      <w:pPr>
        <w:spacing w:line="380" w:lineRule="exact"/>
        <w:jc w:val="right"/>
        <w:rPr>
          <w:sz w:val="28"/>
          <w:szCs w:val="28"/>
        </w:rPr>
      </w:pPr>
      <w:r>
        <w:rPr>
          <w:rFonts w:hint="eastAsia"/>
          <w:sz w:val="28"/>
          <w:szCs w:val="28"/>
        </w:rPr>
        <w:t>H30.1</w:t>
      </w:r>
      <w:r w:rsidR="005D4C9C">
        <w:rPr>
          <w:sz w:val="28"/>
          <w:szCs w:val="28"/>
        </w:rPr>
        <w:t>2</w:t>
      </w:r>
      <w:r w:rsidR="005D4C9C">
        <w:rPr>
          <w:rFonts w:hint="eastAsia"/>
          <w:sz w:val="28"/>
          <w:szCs w:val="28"/>
        </w:rPr>
        <w:t>.19</w:t>
      </w:r>
    </w:p>
    <w:tbl>
      <w:tblPr>
        <w:tblStyle w:val="a3"/>
        <w:tblW w:w="0" w:type="auto"/>
        <w:tblLook w:val="04A0" w:firstRow="1" w:lastRow="0" w:firstColumn="1" w:lastColumn="0" w:noHBand="0" w:noVBand="1"/>
      </w:tblPr>
      <w:tblGrid>
        <w:gridCol w:w="8155"/>
        <w:gridCol w:w="6916"/>
      </w:tblGrid>
      <w:tr w:rsidR="00A5051F" w:rsidRPr="006608D2" w:rsidTr="00A1379A">
        <w:trPr>
          <w:tblHeader/>
        </w:trPr>
        <w:tc>
          <w:tcPr>
            <w:tcW w:w="8188" w:type="dxa"/>
            <w:vAlign w:val="center"/>
          </w:tcPr>
          <w:p w:rsidR="00A5051F" w:rsidRPr="006608D2" w:rsidRDefault="00A5051F" w:rsidP="005F0DF8">
            <w:pPr>
              <w:adjustRightInd w:val="0"/>
              <w:snapToGrid w:val="0"/>
              <w:jc w:val="center"/>
              <w:rPr>
                <w:rFonts w:ascii="ＭＳ 明朝" w:eastAsia="ＭＳ 明朝"/>
                <w:b/>
              </w:rPr>
            </w:pPr>
            <w:r>
              <w:rPr>
                <w:rFonts w:ascii="ＭＳ 明朝" w:eastAsia="ＭＳ 明朝" w:hint="eastAsia"/>
                <w:b/>
              </w:rPr>
              <w:t>点</w:t>
            </w:r>
            <w:r w:rsidR="005F0DF8">
              <w:rPr>
                <w:rFonts w:ascii="ＭＳ 明朝" w:eastAsia="ＭＳ 明朝" w:hint="eastAsia"/>
                <w:b/>
              </w:rPr>
              <w:t xml:space="preserve"> </w:t>
            </w:r>
            <w:r>
              <w:rPr>
                <w:rFonts w:ascii="ＭＳ 明朝" w:eastAsia="ＭＳ 明朝" w:hint="eastAsia"/>
                <w:b/>
              </w:rPr>
              <w:t>検</w:t>
            </w:r>
            <w:r w:rsidR="005F0DF8">
              <w:rPr>
                <w:rFonts w:ascii="ＭＳ 明朝" w:eastAsia="ＭＳ 明朝" w:hint="eastAsia"/>
                <w:b/>
              </w:rPr>
              <w:t xml:space="preserve"> 後</w:t>
            </w:r>
            <w:r>
              <w:rPr>
                <w:rFonts w:ascii="ＭＳ 明朝" w:eastAsia="ＭＳ 明朝" w:hint="eastAsia"/>
                <w:b/>
              </w:rPr>
              <w:t>（案）</w:t>
            </w:r>
          </w:p>
        </w:tc>
        <w:tc>
          <w:tcPr>
            <w:tcW w:w="6946" w:type="dxa"/>
            <w:vAlign w:val="center"/>
          </w:tcPr>
          <w:p w:rsidR="00A5051F" w:rsidRPr="006608D2" w:rsidRDefault="00304AF9" w:rsidP="00304AF9">
            <w:pPr>
              <w:spacing w:line="320" w:lineRule="exact"/>
              <w:jc w:val="center"/>
              <w:rPr>
                <w:rFonts w:ascii="ＭＳ 明朝" w:eastAsia="ＭＳ 明朝"/>
                <w:b/>
              </w:rPr>
            </w:pPr>
            <w:r>
              <w:rPr>
                <w:rFonts w:ascii="ＭＳ 明朝" w:eastAsia="ＭＳ 明朝" w:hint="eastAsia"/>
                <w:b/>
              </w:rPr>
              <w:t>国連・国等の動向　社会情勢や</w:t>
            </w:r>
            <w:r w:rsidR="005F0DF8">
              <w:rPr>
                <w:rFonts w:ascii="ＭＳ 明朝" w:eastAsia="ＭＳ 明朝" w:hint="eastAsia"/>
                <w:b/>
              </w:rPr>
              <w:t>法令・制度の変化</w:t>
            </w:r>
            <w:r>
              <w:rPr>
                <w:rFonts w:ascii="ＭＳ 明朝" w:eastAsia="ＭＳ 明朝" w:hint="eastAsia"/>
                <w:b/>
              </w:rPr>
              <w:t>等</w:t>
            </w:r>
          </w:p>
        </w:tc>
      </w:tr>
      <w:tr w:rsidR="00A5051F" w:rsidRPr="006608D2" w:rsidTr="00A5051F">
        <w:trPr>
          <w:trHeight w:val="1300"/>
        </w:trPr>
        <w:tc>
          <w:tcPr>
            <w:tcW w:w="8188" w:type="dxa"/>
          </w:tcPr>
          <w:p w:rsidR="00A5051F" w:rsidRDefault="00A5051F"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906CB8" w:rsidP="00DF68F2">
            <w:pPr>
              <w:rPr>
                <w:rFonts w:ascii="HG丸ｺﾞｼｯｸM-PRO" w:eastAsia="HG丸ｺﾞｼｯｸM-PRO" w:hAnsi="HG丸ｺﾞｼｯｸM-PRO"/>
                <w:sz w:val="21"/>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6704" behindDoc="0" locked="0" layoutInCell="1" allowOverlap="1">
                      <wp:simplePos x="0" y="0"/>
                      <wp:positionH relativeFrom="column">
                        <wp:posOffset>856615</wp:posOffset>
                      </wp:positionH>
                      <wp:positionV relativeFrom="paragraph">
                        <wp:posOffset>199390</wp:posOffset>
                      </wp:positionV>
                      <wp:extent cx="3581400" cy="695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581400" cy="695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CB8" w:rsidRPr="00906CB8" w:rsidRDefault="00906CB8" w:rsidP="00906CB8">
                                  <w:pPr>
                                    <w:jc w:val="center"/>
                                    <w:rPr>
                                      <w:rFonts w:ascii="HG丸ｺﾞｼｯｸM-PRO" w:eastAsia="HG丸ｺﾞｼｯｸM-PRO" w:hAnsi="HG丸ｺﾞｼｯｸM-PRO"/>
                                      <w:color w:val="000000" w:themeColor="text1"/>
                                      <w:sz w:val="40"/>
                                      <w:szCs w:val="40"/>
                                    </w:rPr>
                                  </w:pPr>
                                  <w:r w:rsidRPr="00906CB8">
                                    <w:rPr>
                                      <w:rFonts w:ascii="HG丸ｺﾞｼｯｸM-PRO" w:eastAsia="HG丸ｺﾞｼｯｸM-PRO" w:hAnsi="HG丸ｺﾞｼｯｸM-PRO" w:hint="eastAsia"/>
                                      <w:color w:val="000000" w:themeColor="text1"/>
                                      <w:sz w:val="40"/>
                                      <w:szCs w:val="40"/>
                                    </w:rPr>
                                    <w:t>大阪府人権</w:t>
                                  </w:r>
                                  <w:r w:rsidRPr="00906CB8">
                                    <w:rPr>
                                      <w:rFonts w:ascii="HG丸ｺﾞｼｯｸM-PRO" w:eastAsia="HG丸ｺﾞｼｯｸM-PRO" w:hAnsi="HG丸ｺﾞｼｯｸM-PRO"/>
                                      <w:color w:val="000000" w:themeColor="text1"/>
                                      <w:sz w:val="40"/>
                                      <w:szCs w:val="40"/>
                                    </w:rPr>
                                    <w:t>教育推進計画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_x0000_s1027" style="position:absolute;left:0;text-align:left;margin-left:67.45pt;margin-top:15.7pt;width:282pt;height:54.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" filled="f" strokecolor="black [3213]" strokeweight=".5pt">
                      <v:textbox>
                        <w:txbxContent>
                          <w:p w:rsidR="00906CB8" w:rsidRPr="00906CB8" w:rsidRDefault="00906CB8" w:rsidP="00906CB8">
                            <w:pPr>
                              <w:jc w:val="center"/>
                              <w:rPr>
                                <w:rFonts w:ascii="HG丸ｺﾞｼｯｸM-PRO" w:eastAsia="HG丸ｺﾞｼｯｸM-PRO" w:hAnsi="HG丸ｺﾞｼｯｸM-PRO"/>
                                <w:color w:val="000000" w:themeColor="text1"/>
                                <w:sz w:val="40"/>
                                <w:szCs w:val="40"/>
                              </w:rPr>
                            </w:pPr>
                            <w:r w:rsidRPr="00906CB8">
                              <w:rPr>
                                <w:rFonts w:ascii="HG丸ｺﾞｼｯｸM-PRO" w:eastAsia="HG丸ｺﾞｼｯｸM-PRO" w:hAnsi="HG丸ｺﾞｼｯｸM-PRO" w:hint="eastAsia"/>
                                <w:color w:val="000000" w:themeColor="text1"/>
                                <w:sz w:val="40"/>
                                <w:szCs w:val="40"/>
                              </w:rPr>
                              <w:t>大阪府人権</w:t>
                            </w:r>
                            <w:r w:rsidRPr="00906CB8">
                              <w:rPr>
                                <w:rFonts w:ascii="HG丸ｺﾞｼｯｸM-PRO" w:eastAsia="HG丸ｺﾞｼｯｸM-PRO" w:hAnsi="HG丸ｺﾞｼｯｸM-PRO"/>
                                <w:color w:val="000000" w:themeColor="text1"/>
                                <w:sz w:val="40"/>
                                <w:szCs w:val="40"/>
                              </w:rPr>
                              <w:t>教育推進計画</w:t>
                            </w:r>
                          </w:p>
                        </w:txbxContent>
                      </v:textbox>
                    </v:rect>
                  </w:pict>
                </mc:Fallback>
              </mc:AlternateContent>
            </w: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906CB8" w:rsidP="00DF68F2">
            <w:pPr>
              <w:rPr>
                <w:rFonts w:ascii="HG丸ｺﾞｼｯｸM-PRO" w:eastAsia="HG丸ｺﾞｼｯｸM-PRO" w:hAnsi="HG丸ｺﾞｼｯｸM-PRO"/>
                <w:sz w:val="21"/>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752" behindDoc="0" locked="0" layoutInCell="1" allowOverlap="1" wp14:anchorId="2500705E" wp14:editId="1CE37967">
                      <wp:simplePos x="0" y="0"/>
                      <wp:positionH relativeFrom="column">
                        <wp:posOffset>770255</wp:posOffset>
                      </wp:positionH>
                      <wp:positionV relativeFrom="paragraph">
                        <wp:posOffset>102870</wp:posOffset>
                      </wp:positionV>
                      <wp:extent cx="3581400" cy="695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581400" cy="695325"/>
                              </a:xfrm>
                              <a:prstGeom prst="rect">
                                <a:avLst/>
                              </a:prstGeom>
                              <a:noFill/>
                              <a:ln w="6350" cap="flat" cmpd="sng" algn="ctr">
                                <a:noFill/>
                                <a:prstDash val="solid"/>
                              </a:ln>
                              <a:effectLst/>
                            </wps:spPr>
                            <wps:txbx>
                              <w:txbxContent>
                                <w:p w:rsidR="00906CB8" w:rsidRPr="00906CB8" w:rsidRDefault="00906CB8" w:rsidP="00906CB8">
                                  <w:pPr>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平成</w:t>
                                  </w:r>
                                  <w:r w:rsidRPr="00906CB8">
                                    <w:rPr>
                                      <w:rFonts w:ascii="HG丸ｺﾞｼｯｸM-PRO" w:eastAsia="HG丸ｺﾞｼｯｸM-PRO" w:hAnsi="HG丸ｺﾞｼｯｸM-PRO" w:hint="eastAsia"/>
                                      <w:strike/>
                                      <w:color w:val="000000" w:themeColor="text1"/>
                                      <w:sz w:val="28"/>
                                      <w:szCs w:val="28"/>
                                    </w:rPr>
                                    <w:t>27（2015）</w:t>
                                  </w:r>
                                  <w:r>
                                    <w:rPr>
                                      <w:rFonts w:ascii="HG丸ｺﾞｼｯｸM-PRO" w:eastAsia="HG丸ｺﾞｼｯｸM-PRO" w:hAnsi="HG丸ｺﾞｼｯｸM-PRO" w:hint="eastAsia"/>
                                      <w:color w:val="000000" w:themeColor="text1"/>
                                      <w:sz w:val="28"/>
                                      <w:szCs w:val="28"/>
                                    </w:rPr>
                                    <w:t>年</w:t>
                                  </w:r>
                                  <w:r w:rsidRPr="00906CB8">
                                    <w:rPr>
                                      <w:rFonts w:ascii="HG丸ｺﾞｼｯｸM-PRO" w:eastAsia="HG丸ｺﾞｼｯｸM-PRO" w:hAnsi="HG丸ｺﾞｼｯｸM-PRO"/>
                                      <w:strike/>
                                      <w:color w:val="000000" w:themeColor="text1"/>
                                      <w:sz w:val="28"/>
                                      <w:szCs w:val="28"/>
                                    </w:rPr>
                                    <w:t>3</w:t>
                                  </w:r>
                                  <w:r>
                                    <w:rPr>
                                      <w:rFonts w:ascii="HG丸ｺﾞｼｯｸM-PRO" w:eastAsia="HG丸ｺﾞｼｯｸM-PRO" w:hAnsi="HG丸ｺﾞｼｯｸM-PRO"/>
                                      <w:color w:val="000000" w:themeColor="text1"/>
                                      <w:sz w:val="28"/>
                                      <w:szCs w:val="28"/>
                                    </w:rPr>
                                    <w:t>月　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00705E" id="正方形/長方形 2" o:spid="_x0000_s1028" style="position:absolute;left:0;text-align:left;margin-left:60.65pt;margin-top:8.1pt;width:282pt;height:54.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" filled="f" stroked="f" strokeweight=".5pt">
                      <v:textbox>
                        <w:txbxContent>
                          <w:p w:rsidR="00906CB8" w:rsidRPr="00906CB8" w:rsidRDefault="00906CB8" w:rsidP="00906CB8">
                            <w:pPr>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平成</w:t>
                            </w:r>
                            <w:r w:rsidRPr="00906CB8">
                              <w:rPr>
                                <w:rFonts w:ascii="HG丸ｺﾞｼｯｸM-PRO" w:eastAsia="HG丸ｺﾞｼｯｸM-PRO" w:hAnsi="HG丸ｺﾞｼｯｸM-PRO" w:hint="eastAsia"/>
                                <w:strike/>
                                <w:color w:val="000000" w:themeColor="text1"/>
                                <w:sz w:val="28"/>
                                <w:szCs w:val="28"/>
                              </w:rPr>
                              <w:t>27（2015）</w:t>
                            </w:r>
                            <w:r>
                              <w:rPr>
                                <w:rFonts w:ascii="HG丸ｺﾞｼｯｸM-PRO" w:eastAsia="HG丸ｺﾞｼｯｸM-PRO" w:hAnsi="HG丸ｺﾞｼｯｸM-PRO" w:hint="eastAsia"/>
                                <w:color w:val="000000" w:themeColor="text1"/>
                                <w:sz w:val="28"/>
                                <w:szCs w:val="28"/>
                              </w:rPr>
                              <w:t>年</w:t>
                            </w:r>
                            <w:r w:rsidRPr="00906CB8">
                              <w:rPr>
                                <w:rFonts w:ascii="HG丸ｺﾞｼｯｸM-PRO" w:eastAsia="HG丸ｺﾞｼｯｸM-PRO" w:hAnsi="HG丸ｺﾞｼｯｸM-PRO"/>
                                <w:strike/>
                                <w:color w:val="000000" w:themeColor="text1"/>
                                <w:sz w:val="28"/>
                                <w:szCs w:val="28"/>
                              </w:rPr>
                              <w:t>3</w:t>
                            </w:r>
                            <w:r>
                              <w:rPr>
                                <w:rFonts w:ascii="HG丸ｺﾞｼｯｸM-PRO" w:eastAsia="HG丸ｺﾞｼｯｸM-PRO" w:hAnsi="HG丸ｺﾞｼｯｸM-PRO"/>
                                <w:color w:val="000000" w:themeColor="text1"/>
                                <w:sz w:val="28"/>
                                <w:szCs w:val="28"/>
                              </w:rPr>
                              <w:t>月　改定</w:t>
                            </w:r>
                          </w:p>
                        </w:txbxContent>
                      </v:textbox>
                    </v:rect>
                  </w:pict>
                </mc:Fallback>
              </mc:AlternateContent>
            </w: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A5051F" w:rsidRPr="00A21000" w:rsidRDefault="00A5051F" w:rsidP="00A21000">
            <w:pPr>
              <w:jc w:val="center"/>
              <w:rPr>
                <w:rFonts w:ascii="HG丸ｺﾞｼｯｸM-PRO" w:eastAsia="HG丸ｺﾞｼｯｸM-PRO" w:hAnsi="HG丸ｺﾞｼｯｸM-PRO"/>
                <w:b/>
                <w:color w:val="FF0000"/>
              </w:rPr>
            </w:pPr>
            <w:r w:rsidRPr="00A21000">
              <w:rPr>
                <w:rFonts w:ascii="HG丸ｺﾞｼｯｸM-PRO" w:eastAsia="HG丸ｺﾞｼｯｸM-PRO" w:hAnsi="HG丸ｺﾞｼｯｸM-PRO" w:hint="eastAsia"/>
                <w:b/>
                <w:color w:val="FF0000"/>
              </w:rPr>
              <w:t>「人権教育」とは</w:t>
            </w:r>
          </w:p>
          <w:p w:rsidR="00A5051F" w:rsidRPr="00F3449B" w:rsidRDefault="00A5051F" w:rsidP="00DF68F2">
            <w:pPr>
              <w:rPr>
                <w:rFonts w:ascii="HG丸ｺﾞｼｯｸM-PRO" w:eastAsia="HG丸ｺﾞｼｯｸM-PRO" w:hAnsi="HG丸ｺﾞｼｯｸM-PRO"/>
                <w:sz w:val="21"/>
                <w:szCs w:val="21"/>
              </w:rPr>
            </w:pPr>
          </w:p>
          <w:p w:rsidR="00A5051F" w:rsidRPr="00F3449B" w:rsidRDefault="00A5051F" w:rsidP="00F3449B">
            <w:pPr>
              <w:rPr>
                <w:rFonts w:ascii="HG丸ｺﾞｼｯｸM-PRO" w:eastAsia="HG丸ｺﾞｼｯｸM-PRO" w:hAnsi="HG丸ｺﾞｼｯｸM-PRO"/>
                <w:sz w:val="21"/>
                <w:szCs w:val="21"/>
              </w:rPr>
            </w:pPr>
            <w:r w:rsidRPr="00F3449B">
              <w:rPr>
                <w:rFonts w:ascii="HG丸ｺﾞｼｯｸM-PRO" w:eastAsia="HG丸ｺﾞｼｯｸM-PRO" w:hAnsi="HG丸ｺﾞｼｯｸM-PRO" w:hint="eastAsia"/>
                <w:sz w:val="21"/>
                <w:szCs w:val="21"/>
              </w:rPr>
              <w:t xml:space="preserve">　「人権教育及び人権啓発の推進に関する法律」</w:t>
            </w:r>
            <w:r w:rsidRPr="00F3449B">
              <w:rPr>
                <w:rFonts w:ascii="HG丸ｺﾞｼｯｸM-PRO" w:eastAsia="HG丸ｺﾞｼｯｸM-PRO" w:hAnsi="HG丸ｺﾞｼｯｸM-PRO"/>
                <w:sz w:val="21"/>
                <w:szCs w:val="21"/>
              </w:rPr>
              <w:t>(平12.12.6法律147)においては、人権教育を「人権尊重の精神の涵養を目的とする教育活動」と、人権啓発を「国民の間に人権尊重の理念を普及させ、及びそれに対する国民の理解を深めることを目的とする広報その他の啓発活動(人権教育を除く。)」と定義しています。</w:t>
            </w:r>
          </w:p>
          <w:p w:rsidR="00A5051F" w:rsidRPr="00F3449B" w:rsidRDefault="00A5051F" w:rsidP="00F3449B">
            <w:pPr>
              <w:rPr>
                <w:rFonts w:ascii="HG丸ｺﾞｼｯｸM-PRO" w:eastAsia="HG丸ｺﾞｼｯｸM-PRO" w:hAnsi="HG丸ｺﾞｼｯｸM-PRO"/>
                <w:sz w:val="21"/>
                <w:szCs w:val="21"/>
              </w:rPr>
            </w:pPr>
          </w:p>
          <w:p w:rsidR="00A5051F" w:rsidRPr="00F3449B" w:rsidRDefault="00A5051F" w:rsidP="00F3449B">
            <w:pPr>
              <w:rPr>
                <w:rFonts w:ascii="HG丸ｺﾞｼｯｸM-PRO" w:eastAsia="HG丸ｺﾞｼｯｸM-PRO" w:hAnsi="HG丸ｺﾞｼｯｸM-PRO"/>
                <w:sz w:val="21"/>
                <w:szCs w:val="21"/>
              </w:rPr>
            </w:pPr>
            <w:r w:rsidRPr="00F3449B">
              <w:rPr>
                <w:rFonts w:ascii="HG丸ｺﾞｼｯｸM-PRO" w:eastAsia="HG丸ｺﾞｼｯｸM-PRO" w:hAnsi="HG丸ｺﾞｼｯｸM-PRO" w:hint="eastAsia"/>
                <w:sz w:val="21"/>
                <w:szCs w:val="21"/>
              </w:rPr>
              <w:t xml:space="preserve">　一方、「人権教育のための世界計画第</w:t>
            </w:r>
            <w:r w:rsidRPr="00D93744">
              <w:rPr>
                <w:rFonts w:ascii="HG丸ｺﾞｼｯｸM-PRO" w:eastAsia="HG丸ｺﾞｼｯｸM-PRO" w:hAnsi="HG丸ｺﾞｼｯｸM-PRO"/>
                <w:strike/>
                <w:color w:val="FF0000"/>
                <w:sz w:val="21"/>
                <w:szCs w:val="21"/>
              </w:rPr>
              <w:t>2</w:t>
            </w:r>
            <w:r w:rsidR="00D93744" w:rsidRPr="00D93744">
              <w:rPr>
                <w:rFonts w:ascii="HG丸ｺﾞｼｯｸM-PRO" w:eastAsia="HG丸ｺﾞｼｯｸM-PRO" w:hAnsi="HG丸ｺﾞｼｯｸM-PRO" w:hint="eastAsia"/>
                <w:color w:val="FF0000"/>
                <w:sz w:val="21"/>
                <w:szCs w:val="21"/>
              </w:rPr>
              <w:t>３</w:t>
            </w:r>
            <w:r w:rsidRPr="00F3449B">
              <w:rPr>
                <w:rFonts w:ascii="HG丸ｺﾞｼｯｸM-PRO" w:eastAsia="HG丸ｺﾞｼｯｸM-PRO" w:hAnsi="HG丸ｺﾞｼｯｸM-PRO"/>
                <w:sz w:val="21"/>
                <w:szCs w:val="21"/>
              </w:rPr>
              <w:t>フェーズ</w:t>
            </w:r>
            <w:r w:rsidR="00D93744">
              <w:rPr>
                <w:rFonts w:ascii="HG丸ｺﾞｼｯｸM-PRO" w:eastAsia="HG丸ｺﾞｼｯｸM-PRO" w:hAnsi="HG丸ｺﾞｼｯｸM-PRO"/>
                <w:sz w:val="21"/>
                <w:szCs w:val="21"/>
              </w:rPr>
              <w:t>(</w:t>
            </w:r>
            <w:r w:rsidR="00D93744" w:rsidRPr="00D93744">
              <w:rPr>
                <w:rFonts w:ascii="HG丸ｺﾞｼｯｸM-PRO" w:eastAsia="HG丸ｺﾞｼｯｸM-PRO" w:hAnsi="HG丸ｺﾞｼｯｸM-PRO"/>
                <w:color w:val="FF0000"/>
                <w:sz w:val="21"/>
                <w:szCs w:val="21"/>
              </w:rPr>
              <w:t>201</w:t>
            </w:r>
            <w:r w:rsidR="00D93744" w:rsidRPr="00D93744">
              <w:rPr>
                <w:rFonts w:ascii="HG丸ｺﾞｼｯｸM-PRO" w:eastAsia="HG丸ｺﾞｼｯｸM-PRO" w:hAnsi="HG丸ｺﾞｼｯｸM-PRO" w:hint="eastAsia"/>
                <w:color w:val="FF0000"/>
                <w:sz w:val="21"/>
                <w:szCs w:val="21"/>
              </w:rPr>
              <w:t>5</w:t>
            </w:r>
            <w:r w:rsidRPr="00D93744">
              <w:rPr>
                <w:rFonts w:ascii="HG丸ｺﾞｼｯｸM-PRO" w:eastAsia="HG丸ｺﾞｼｯｸM-PRO" w:hAnsi="HG丸ｺﾞｼｯｸM-PRO"/>
                <w:color w:val="FF0000"/>
                <w:sz w:val="21"/>
                <w:szCs w:val="21"/>
              </w:rPr>
              <w:t>～</w:t>
            </w:r>
            <w:r w:rsidR="00D93744" w:rsidRPr="00D93744">
              <w:rPr>
                <w:rFonts w:ascii="HG丸ｺﾞｼｯｸM-PRO" w:eastAsia="HG丸ｺﾞｼｯｸM-PRO" w:hAnsi="HG丸ｺﾞｼｯｸM-PRO"/>
                <w:color w:val="FF0000"/>
                <w:sz w:val="21"/>
                <w:szCs w:val="21"/>
              </w:rPr>
              <w:t>201</w:t>
            </w:r>
            <w:r w:rsidR="00D93744" w:rsidRPr="00D93744">
              <w:rPr>
                <w:rFonts w:ascii="HG丸ｺﾞｼｯｸM-PRO" w:eastAsia="HG丸ｺﾞｼｯｸM-PRO" w:hAnsi="HG丸ｺﾞｼｯｸM-PRO" w:hint="eastAsia"/>
                <w:color w:val="FF0000"/>
                <w:sz w:val="21"/>
                <w:szCs w:val="21"/>
              </w:rPr>
              <w:t>9</w:t>
            </w:r>
            <w:r w:rsidRPr="00D93744">
              <w:rPr>
                <w:rFonts w:ascii="HG丸ｺﾞｼｯｸM-PRO" w:eastAsia="HG丸ｺﾞｼｯｸM-PRO" w:hAnsi="HG丸ｺﾞｼｯｸM-PRO"/>
                <w:color w:val="FF0000"/>
                <w:sz w:val="21"/>
                <w:szCs w:val="21"/>
              </w:rPr>
              <w:t>)</w:t>
            </w:r>
            <w:r w:rsidRPr="00F3449B">
              <w:rPr>
                <w:rFonts w:ascii="HG丸ｺﾞｼｯｸM-PRO" w:eastAsia="HG丸ｺﾞｼｯｸM-PRO" w:hAnsi="HG丸ｺﾞｼｯｸM-PRO"/>
                <w:sz w:val="21"/>
                <w:szCs w:val="21"/>
              </w:rPr>
              <w:t>行動計画」(国連人権理事会採択)では、人権教育を「人権という普遍的文化を構築するために行うあらゆる学習、教育、研修及び情報に関する</w:t>
            </w:r>
            <w:r w:rsidRPr="00D93744">
              <w:rPr>
                <w:rFonts w:ascii="HG丸ｺﾞｼｯｸM-PRO" w:eastAsia="HG丸ｺﾞｼｯｸM-PRO" w:hAnsi="HG丸ｺﾞｼｯｸM-PRO"/>
                <w:strike/>
                <w:color w:val="FF0000"/>
                <w:sz w:val="21"/>
                <w:szCs w:val="21"/>
              </w:rPr>
              <w:t>努力</w:t>
            </w:r>
            <w:r w:rsidR="00D93744" w:rsidRPr="00D93744">
              <w:rPr>
                <w:rFonts w:ascii="HG丸ｺﾞｼｯｸM-PRO" w:eastAsia="HG丸ｺﾞｼｯｸM-PRO" w:hAnsi="HG丸ｺﾞｼｯｸM-PRO" w:hint="eastAsia"/>
                <w:color w:val="FF0000"/>
                <w:sz w:val="21"/>
                <w:szCs w:val="21"/>
              </w:rPr>
              <w:t>取組</w:t>
            </w:r>
            <w:r w:rsidRPr="00F3449B">
              <w:rPr>
                <w:rFonts w:ascii="HG丸ｺﾞｼｯｸM-PRO" w:eastAsia="HG丸ｺﾞｼｯｸM-PRO" w:hAnsi="HG丸ｺﾞｼｯｸM-PRO"/>
                <w:sz w:val="21"/>
                <w:szCs w:val="21"/>
              </w:rPr>
              <w:t>」と定義しています。</w:t>
            </w:r>
          </w:p>
          <w:p w:rsidR="00A5051F" w:rsidRPr="00F3449B" w:rsidRDefault="00A5051F" w:rsidP="00F3449B">
            <w:pPr>
              <w:rPr>
                <w:rFonts w:ascii="HG丸ｺﾞｼｯｸM-PRO" w:eastAsia="HG丸ｺﾞｼｯｸM-PRO" w:hAnsi="HG丸ｺﾞｼｯｸM-PRO"/>
                <w:sz w:val="21"/>
                <w:szCs w:val="21"/>
              </w:rPr>
            </w:pPr>
            <w:r w:rsidRPr="00F3449B">
              <w:rPr>
                <w:rFonts w:ascii="HG丸ｺﾞｼｯｸM-PRO" w:eastAsia="HG丸ｺﾞｼｯｸM-PRO" w:hAnsi="HG丸ｺﾞｼｯｸM-PRO" w:hint="eastAsia"/>
                <w:sz w:val="21"/>
                <w:szCs w:val="21"/>
              </w:rPr>
              <w:t xml:space="preserve">　また、「人権教育と研修に関する国連宣言」</w:t>
            </w:r>
            <w:r w:rsidRPr="00F3449B">
              <w:rPr>
                <w:rFonts w:ascii="HG丸ｺﾞｼｯｸM-PRO" w:eastAsia="HG丸ｺﾞｼｯｸM-PRO" w:hAnsi="HG丸ｺﾞｼｯｸM-PRO"/>
                <w:sz w:val="21"/>
                <w:szCs w:val="21"/>
              </w:rPr>
              <w:t>(平23(2011).12)は、人権教育について次のように定めています。</w:t>
            </w:r>
          </w:p>
          <w:p w:rsidR="00A5051F" w:rsidRPr="00F3449B" w:rsidRDefault="00A5051F" w:rsidP="00F3449B">
            <w:pPr>
              <w:rPr>
                <w:rFonts w:ascii="HG丸ｺﾞｼｯｸM-PRO" w:eastAsia="HG丸ｺﾞｼｯｸM-PRO" w:hAnsi="HG丸ｺﾞｼｯｸM-PRO"/>
                <w:sz w:val="21"/>
                <w:szCs w:val="21"/>
              </w:rPr>
            </w:pPr>
            <w:r w:rsidRPr="00F3449B">
              <w:rPr>
                <w:rFonts w:ascii="HG丸ｺﾞｼｯｸM-PRO" w:eastAsia="HG丸ｺﾞｼｯｸM-PRO" w:hAnsi="HG丸ｺﾞｼｯｸM-PRO" w:hint="eastAsia"/>
                <w:sz w:val="21"/>
                <w:szCs w:val="21"/>
              </w:rPr>
              <w:t>第１条</w:t>
            </w:r>
          </w:p>
          <w:p w:rsidR="00A5051F" w:rsidRPr="00F3449B" w:rsidRDefault="00A5051F" w:rsidP="00F3449B">
            <w:pPr>
              <w:rPr>
                <w:rFonts w:ascii="HG丸ｺﾞｼｯｸM-PRO" w:eastAsia="HG丸ｺﾞｼｯｸM-PRO" w:hAnsi="HG丸ｺﾞｼｯｸM-PRO"/>
                <w:sz w:val="21"/>
                <w:szCs w:val="21"/>
              </w:rPr>
            </w:pPr>
            <w:r w:rsidRPr="00F3449B">
              <w:rPr>
                <w:rFonts w:ascii="HG丸ｺﾞｼｯｸM-PRO" w:eastAsia="HG丸ｺﾞｼｯｸM-PRO" w:hAnsi="HG丸ｺﾞｼｯｸM-PRO" w:hint="eastAsia"/>
                <w:sz w:val="21"/>
                <w:szCs w:val="21"/>
              </w:rPr>
              <w:t>１．すべての人は、人権と基本的自由について知り、情報を求め、手に入れる権利を有し、また、人権教育と研修へのアクセスを有するべきである。</w:t>
            </w:r>
          </w:p>
          <w:p w:rsidR="00A5051F" w:rsidRPr="00F3449B" w:rsidRDefault="00A5051F" w:rsidP="00F3449B">
            <w:pPr>
              <w:rPr>
                <w:rFonts w:ascii="HG丸ｺﾞｼｯｸM-PRO" w:eastAsia="HG丸ｺﾞｼｯｸM-PRO" w:hAnsi="HG丸ｺﾞｼｯｸM-PRO"/>
                <w:sz w:val="21"/>
                <w:szCs w:val="21"/>
              </w:rPr>
            </w:pPr>
            <w:r w:rsidRPr="00F3449B">
              <w:rPr>
                <w:rFonts w:ascii="HG丸ｺﾞｼｯｸM-PRO" w:eastAsia="HG丸ｺﾞｼｯｸM-PRO" w:hAnsi="HG丸ｺﾞｼｯｸM-PRO" w:hint="eastAsia"/>
                <w:sz w:val="21"/>
                <w:szCs w:val="21"/>
              </w:rPr>
              <w:t>第２条</w:t>
            </w:r>
          </w:p>
          <w:p w:rsidR="00A5051F" w:rsidRPr="00F3449B" w:rsidRDefault="00A5051F" w:rsidP="00F3449B">
            <w:pPr>
              <w:rPr>
                <w:rFonts w:ascii="HG丸ｺﾞｼｯｸM-PRO" w:eastAsia="HG丸ｺﾞｼｯｸM-PRO" w:hAnsi="HG丸ｺﾞｼｯｸM-PRO"/>
                <w:sz w:val="21"/>
                <w:szCs w:val="21"/>
              </w:rPr>
            </w:pPr>
            <w:r w:rsidRPr="00F3449B">
              <w:rPr>
                <w:rFonts w:ascii="HG丸ｺﾞｼｯｸM-PRO" w:eastAsia="HG丸ｺﾞｼｯｸM-PRO" w:hAnsi="HG丸ｺﾞｼｯｸM-PRO" w:hint="eastAsia"/>
                <w:sz w:val="21"/>
                <w:szCs w:val="21"/>
              </w:rPr>
              <w:t>１．人権教育と研修とは、人権及び基本的自由の普遍的尊重と遵守を目的に、人権の普遍的な文化を築き発展させることに人々が貢献できるよう、エンパワーするためのあらゆる教育、研修、情報及び啓発・学習活動から成る。それゆえ、人権教育は知識とスキルと理解を与え、態度と行動を育むことによって、とりわけ人権の侵害と濫用の防止に貢献する。</w:t>
            </w:r>
          </w:p>
          <w:p w:rsidR="00A5051F" w:rsidRPr="00F3449B" w:rsidRDefault="00A5051F" w:rsidP="00F3449B">
            <w:pPr>
              <w:rPr>
                <w:rFonts w:ascii="HG丸ｺﾞｼｯｸM-PRO" w:eastAsia="HG丸ｺﾞｼｯｸM-PRO" w:hAnsi="HG丸ｺﾞｼｯｸM-PRO"/>
                <w:sz w:val="21"/>
                <w:szCs w:val="21"/>
              </w:rPr>
            </w:pPr>
          </w:p>
          <w:p w:rsidR="00A5051F" w:rsidRDefault="00A5051F" w:rsidP="00F3449B">
            <w:pPr>
              <w:rPr>
                <w:rFonts w:ascii="HG丸ｺﾞｼｯｸM-PRO" w:eastAsia="HG丸ｺﾞｼｯｸM-PRO" w:hAnsi="HG丸ｺﾞｼｯｸM-PRO"/>
                <w:sz w:val="21"/>
                <w:szCs w:val="21"/>
              </w:rPr>
            </w:pPr>
            <w:r w:rsidRPr="00F3449B">
              <w:rPr>
                <w:rFonts w:ascii="HG丸ｺﾞｼｯｸM-PRO" w:eastAsia="HG丸ｺﾞｼｯｸM-PRO" w:hAnsi="HG丸ｺﾞｼｯｸM-PRO" w:hint="eastAsia"/>
                <w:sz w:val="21"/>
                <w:szCs w:val="21"/>
              </w:rPr>
              <w:t xml:space="preserve">　この計画では、人権教育に人権啓発、研修を含めて用いています。</w:t>
            </w: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EE13C8" w:rsidRDefault="00EE13C8" w:rsidP="00DF68F2">
            <w:pPr>
              <w:rPr>
                <w:rFonts w:ascii="HG丸ｺﾞｼｯｸM-PRO" w:eastAsia="HG丸ｺﾞｼｯｸM-PRO" w:hAnsi="HG丸ｺﾞｼｯｸM-PRO"/>
                <w:sz w:val="21"/>
                <w:szCs w:val="21"/>
              </w:rPr>
            </w:pPr>
          </w:p>
          <w:p w:rsidR="00A5051F" w:rsidRPr="00A21000" w:rsidRDefault="00A5051F" w:rsidP="00A21000">
            <w:pPr>
              <w:jc w:val="center"/>
              <w:rPr>
                <w:rFonts w:ascii="HG丸ｺﾞｼｯｸM-PRO" w:eastAsia="HG丸ｺﾞｼｯｸM-PRO" w:hAnsi="HG丸ｺﾞｼｯｸM-PRO"/>
                <w:b/>
              </w:rPr>
            </w:pPr>
            <w:r w:rsidRPr="00A21000">
              <w:rPr>
                <w:rFonts w:ascii="HG丸ｺﾞｼｯｸM-PRO" w:eastAsia="HG丸ｺﾞｼｯｸM-PRO" w:hAnsi="HG丸ｺﾞｼｯｸM-PRO" w:hint="eastAsia"/>
                <w:b/>
                <w:color w:val="FF0000"/>
              </w:rPr>
              <w:t>１　はじめに　－人権教育の今日的意義－</w:t>
            </w:r>
          </w:p>
          <w:p w:rsidR="00A5051F" w:rsidRDefault="00A5051F" w:rsidP="00DF68F2">
            <w:pPr>
              <w:rPr>
                <w:rFonts w:ascii="HG丸ｺﾞｼｯｸM-PRO" w:eastAsia="HG丸ｺﾞｼｯｸM-PRO" w:hAnsi="HG丸ｺﾞｼｯｸM-PRO"/>
                <w:sz w:val="21"/>
                <w:szCs w:val="21"/>
              </w:rPr>
            </w:pPr>
          </w:p>
          <w:p w:rsidR="00A5051F" w:rsidRPr="004D6ACF" w:rsidRDefault="00A5051F" w:rsidP="00E21D45">
            <w:pPr>
              <w:ind w:firstLineChars="100" w:firstLine="202"/>
              <w:rPr>
                <w:rFonts w:ascii="HG丸ｺﾞｼｯｸM-PRO" w:eastAsia="HG丸ｺﾞｼｯｸM-PRO" w:hAnsi="HG丸ｺﾞｼｯｸM-PRO"/>
                <w:sz w:val="21"/>
                <w:szCs w:val="21"/>
              </w:rPr>
            </w:pPr>
            <w:r w:rsidRPr="004D6ACF">
              <w:rPr>
                <w:rFonts w:ascii="HG丸ｺﾞｼｯｸM-PRO" w:eastAsia="HG丸ｺﾞｼｯｸM-PRO" w:hAnsi="HG丸ｺﾞｼｯｸM-PRO" w:hint="eastAsia"/>
                <w:sz w:val="21"/>
                <w:szCs w:val="21"/>
              </w:rPr>
              <w:t>人権とは、長い歴史の中で人々が苦しみを乗り越えて獲得し、数多くの試練に耐えて守られてきたもので、日本国憲法をはじめ国際人権規約、人種差別撤廃条約等に示された具体的な規準です。そして、人権が尊重された平和な社会の実現は現在においても、また、将来においても、すべての人の変わることのない願いとして、最も優先度の高い政策指標です。</w:t>
            </w:r>
          </w:p>
          <w:p w:rsidR="00A5051F" w:rsidRPr="004D6ACF" w:rsidRDefault="00A5051F" w:rsidP="004D6ACF">
            <w:pPr>
              <w:rPr>
                <w:rFonts w:ascii="HG丸ｺﾞｼｯｸM-PRO" w:eastAsia="HG丸ｺﾞｼｯｸM-PRO" w:hAnsi="HG丸ｺﾞｼｯｸM-PRO"/>
                <w:sz w:val="21"/>
                <w:szCs w:val="21"/>
              </w:rPr>
            </w:pPr>
            <w:r w:rsidRPr="004D6ACF">
              <w:rPr>
                <w:rFonts w:ascii="HG丸ｺﾞｼｯｸM-PRO" w:eastAsia="HG丸ｺﾞｼｯｸM-PRO" w:hAnsi="HG丸ｺﾞｼｯｸM-PRO" w:hint="eastAsia"/>
                <w:sz w:val="21"/>
                <w:szCs w:val="21"/>
              </w:rPr>
              <w:t xml:space="preserve">　人権を取り巻く内外の深刻な状況を直視したとき、人権の尊重とその確立は、人類普遍の原理である人間の自由と平等に関する基本的な問題であり、その確立なしに真に実りある世界平和を達成することができないことを、改めて認識する必要があります。</w:t>
            </w:r>
          </w:p>
          <w:p w:rsidR="00A5051F" w:rsidRPr="004D6ACF" w:rsidRDefault="00A5051F" w:rsidP="004D6ACF">
            <w:pPr>
              <w:rPr>
                <w:rFonts w:ascii="HG丸ｺﾞｼｯｸM-PRO" w:eastAsia="HG丸ｺﾞｼｯｸM-PRO" w:hAnsi="HG丸ｺﾞｼｯｸM-PRO"/>
                <w:sz w:val="21"/>
                <w:szCs w:val="21"/>
              </w:rPr>
            </w:pPr>
            <w:r w:rsidRPr="004D6ACF">
              <w:rPr>
                <w:rFonts w:ascii="HG丸ｺﾞｼｯｸM-PRO" w:eastAsia="HG丸ｺﾞｼｯｸM-PRO" w:hAnsi="HG丸ｺﾞｼｯｸM-PRO" w:hint="eastAsia"/>
                <w:sz w:val="21"/>
                <w:szCs w:val="21"/>
              </w:rPr>
              <w:t xml:space="preserve">　</w:t>
            </w:r>
            <w:r w:rsidRPr="004D6ACF">
              <w:rPr>
                <w:rFonts w:ascii="HG丸ｺﾞｼｯｸM-PRO" w:eastAsia="HG丸ｺﾞｼｯｸM-PRO" w:hAnsi="HG丸ｺﾞｼｯｸM-PRO"/>
                <w:sz w:val="21"/>
                <w:szCs w:val="21"/>
              </w:rPr>
              <w:t>21世紀を「人権の世紀」としていくためには、国際連合や国の取組のみならず、地方自治体、企業、市民が同じ目的に向かって、それぞれの役割を適切に果たしていくことが不可欠です。</w:t>
            </w:r>
          </w:p>
          <w:p w:rsidR="00A5051F" w:rsidRPr="004D6ACF" w:rsidRDefault="00A5051F" w:rsidP="004D6ACF">
            <w:pPr>
              <w:rPr>
                <w:rFonts w:ascii="HG丸ｺﾞｼｯｸM-PRO" w:eastAsia="HG丸ｺﾞｼｯｸM-PRO" w:hAnsi="HG丸ｺﾞｼｯｸM-PRO"/>
                <w:sz w:val="21"/>
                <w:szCs w:val="21"/>
              </w:rPr>
            </w:pPr>
            <w:r w:rsidRPr="004D6ACF">
              <w:rPr>
                <w:rFonts w:ascii="HG丸ｺﾞｼｯｸM-PRO" w:eastAsia="HG丸ｺﾞｼｯｸM-PRO" w:hAnsi="HG丸ｺﾞｼｯｸM-PRO" w:hint="eastAsia"/>
                <w:sz w:val="21"/>
                <w:szCs w:val="21"/>
              </w:rPr>
              <w:t xml:space="preserve">　このため、大阪府では、引き続き、すべての人の人権が尊重される豊かな社会</w:t>
            </w:r>
            <w:r w:rsidRPr="004D6ACF">
              <w:rPr>
                <w:rFonts w:ascii="HG丸ｺﾞｼｯｸM-PRO" w:eastAsia="HG丸ｺﾞｼｯｸM-PRO" w:hAnsi="HG丸ｺﾞｼｯｸM-PRO"/>
                <w:sz w:val="21"/>
                <w:szCs w:val="21"/>
              </w:rPr>
              <w:t>(差別のない社会、個人としての尊厳が重んじられた社会、個性や能力を発揮し自己実現の機会が確保された社会)づくりに向けた施策の一つの柱として、人権文化が社会に浸透し、人権の視点が社会の仕組みに根付くことを目的とした人権教育を推進することとしています。</w:t>
            </w:r>
          </w:p>
          <w:p w:rsidR="00A5051F" w:rsidRPr="004D6ACF" w:rsidRDefault="00A5051F" w:rsidP="004D6ACF">
            <w:pPr>
              <w:rPr>
                <w:rFonts w:ascii="HG丸ｺﾞｼｯｸM-PRO" w:eastAsia="HG丸ｺﾞｼｯｸM-PRO" w:hAnsi="HG丸ｺﾞｼｯｸM-PRO"/>
                <w:sz w:val="21"/>
                <w:szCs w:val="21"/>
              </w:rPr>
            </w:pPr>
            <w:r w:rsidRPr="004D6ACF">
              <w:rPr>
                <w:rFonts w:ascii="HG丸ｺﾞｼｯｸM-PRO" w:eastAsia="HG丸ｺﾞｼｯｸM-PRO" w:hAnsi="HG丸ｺﾞｼｯｸM-PRO" w:hint="eastAsia"/>
                <w:sz w:val="21"/>
                <w:szCs w:val="21"/>
              </w:rPr>
              <w:t xml:space="preserve">　それは、人権及び人権問題に係る知識を深めるだけではなく、人権を学ぶ過程で、府民一人ひとりの「なぜ？どうして？」という疑問にていねいに応え、人権侵害や差別を生み出すおそれのある慣習や人と人との間に生じる権力関係への「気付き」を促すとともに、現実に起こっている人権問題の解決に資する「技能と態度」を身に付けることを目指した取組でなければなりません。</w:t>
            </w:r>
          </w:p>
          <w:p w:rsidR="00A5051F" w:rsidRPr="004D6ACF" w:rsidRDefault="00A5051F" w:rsidP="004D6ACF">
            <w:pPr>
              <w:rPr>
                <w:rFonts w:ascii="HG丸ｺﾞｼｯｸM-PRO" w:eastAsia="HG丸ｺﾞｼｯｸM-PRO" w:hAnsi="HG丸ｺﾞｼｯｸM-PRO"/>
                <w:sz w:val="21"/>
                <w:szCs w:val="21"/>
              </w:rPr>
            </w:pPr>
            <w:r w:rsidRPr="004D6ACF">
              <w:rPr>
                <w:rFonts w:ascii="HG丸ｺﾞｼｯｸM-PRO" w:eastAsia="HG丸ｺﾞｼｯｸM-PRO" w:hAnsi="HG丸ｺﾞｼｯｸM-PRO" w:hint="eastAsia"/>
                <w:sz w:val="21"/>
                <w:szCs w:val="21"/>
              </w:rPr>
              <w:t xml:space="preserve">　また、豊かな人権意識を育む観点からは、学習者自身が人権を守られ慈しまれることによって自らも人を愛し信頼することを学んでいく、共存の理念を大切にした学びの場が確保されていることも重要です。</w:t>
            </w:r>
          </w:p>
          <w:p w:rsidR="00A5051F" w:rsidRDefault="00A5051F" w:rsidP="004D6ACF">
            <w:pPr>
              <w:rPr>
                <w:rFonts w:ascii="HG丸ｺﾞｼｯｸM-PRO" w:eastAsia="HG丸ｺﾞｼｯｸM-PRO" w:hAnsi="HG丸ｺﾞｼｯｸM-PRO"/>
                <w:sz w:val="21"/>
                <w:szCs w:val="21"/>
              </w:rPr>
            </w:pPr>
          </w:p>
          <w:p w:rsidR="00A5051F" w:rsidRPr="004D6ACF" w:rsidRDefault="00A5051F" w:rsidP="000A4BD3">
            <w:pPr>
              <w:ind w:firstLineChars="100" w:firstLine="202"/>
              <w:rPr>
                <w:rFonts w:ascii="HG丸ｺﾞｼｯｸM-PRO" w:eastAsia="HG丸ｺﾞｼｯｸM-PRO" w:hAnsi="HG丸ｺﾞｼｯｸM-PRO"/>
                <w:sz w:val="21"/>
                <w:szCs w:val="21"/>
              </w:rPr>
            </w:pPr>
            <w:r w:rsidRPr="004D6ACF">
              <w:rPr>
                <w:rFonts w:ascii="HG丸ｺﾞｼｯｸM-PRO" w:eastAsia="HG丸ｺﾞｼｯｸM-PRO" w:hAnsi="HG丸ｺﾞｼｯｸM-PRO" w:hint="eastAsia"/>
                <w:sz w:val="21"/>
                <w:szCs w:val="21"/>
              </w:rPr>
              <w:t>さらには、一人ひとりの価値観や生き方が多様化する中で、多くの人が伝統的な社会慣習や家族のあり方に寄せる心情にも配慮しつつ、個人がいかなる生き方を選んでも社会的に不利益とならないような取組も求められています。</w:t>
            </w:r>
          </w:p>
          <w:p w:rsidR="00A5051F" w:rsidRDefault="00A5051F" w:rsidP="000A4BD3">
            <w:pPr>
              <w:rPr>
                <w:rFonts w:ascii="HG丸ｺﾞｼｯｸM-PRO" w:eastAsia="HG丸ｺﾞｼｯｸM-PRO" w:hAnsi="HG丸ｺﾞｼｯｸM-PRO"/>
                <w:sz w:val="21"/>
                <w:szCs w:val="21"/>
              </w:rPr>
            </w:pPr>
          </w:p>
          <w:p w:rsidR="00A5051F" w:rsidRDefault="00A5051F" w:rsidP="00906A09">
            <w:pPr>
              <w:rPr>
                <w:rFonts w:ascii="HG丸ｺﾞｼｯｸM-PRO" w:eastAsia="HG丸ｺﾞｼｯｸM-PRO" w:hAnsi="HG丸ｺﾞｼｯｸM-PRO"/>
                <w:sz w:val="21"/>
                <w:szCs w:val="21"/>
              </w:rPr>
            </w:pPr>
            <w:r w:rsidRPr="004D6ACF">
              <w:rPr>
                <w:rFonts w:ascii="HG丸ｺﾞｼｯｸM-PRO" w:eastAsia="HG丸ｺﾞｼｯｸM-PRO" w:hAnsi="HG丸ｺﾞｼｯｸM-PRO" w:hint="eastAsia"/>
                <w:sz w:val="21"/>
                <w:szCs w:val="21"/>
              </w:rPr>
              <w:t>こうした意味で、人権教育とは、信頼関係のある学びの場の中で、府民一人ひとりがかけがえのない生命の尊さや痛み、あるいは人間の尊厳に思いを致し、人権を自らの課題として学ぶことを通した、差別のない、一人ひとりの人権が確立された社会の構築に向けた取組であると言えます。そして、次のような点を十分考慮したものでなければなりません。</w:t>
            </w:r>
          </w:p>
          <w:p w:rsidR="00C25207" w:rsidRDefault="00C25207" w:rsidP="00906A09">
            <w:pPr>
              <w:rPr>
                <w:rFonts w:ascii="HG丸ｺﾞｼｯｸM-PRO" w:eastAsia="HG丸ｺﾞｼｯｸM-PRO" w:hAnsi="HG丸ｺﾞｼｯｸM-PRO"/>
                <w:sz w:val="21"/>
                <w:szCs w:val="21"/>
              </w:rPr>
            </w:pPr>
          </w:p>
          <w:p w:rsidR="00A5051F" w:rsidRDefault="00C25207" w:rsidP="00DF68F2">
            <w:pPr>
              <w:rPr>
                <w:rFonts w:ascii="HG丸ｺﾞｼｯｸM-PRO" w:eastAsia="HG丸ｺﾞｼｯｸM-PRO" w:hAnsi="HG丸ｺﾞｼｯｸM-PRO"/>
                <w:sz w:val="21"/>
                <w:szCs w:val="21"/>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67456" behindDoc="0" locked="0" layoutInCell="1" allowOverlap="1" wp14:anchorId="2095E03E" wp14:editId="30C873BB">
                      <wp:simplePos x="0" y="0"/>
                      <wp:positionH relativeFrom="column">
                        <wp:posOffset>0</wp:posOffset>
                      </wp:positionH>
                      <wp:positionV relativeFrom="paragraph">
                        <wp:posOffset>36357</wp:posOffset>
                      </wp:positionV>
                      <wp:extent cx="4975860" cy="4391025"/>
                      <wp:effectExtent l="0" t="0" r="15240" b="28575"/>
                      <wp:wrapNone/>
                      <wp:docPr id="7" name="正方形/長方形 7"/>
                      <wp:cNvGraphicFramePr/>
                      <a:graphic xmlns:a="http://schemas.openxmlformats.org/drawingml/2006/main">
                        <a:graphicData uri="http://schemas.microsoft.com/office/word/2010/wordprocessingShape">
                          <wps:wsp>
                            <wps:cNvSpPr/>
                            <wps:spPr>
                              <a:xfrm>
                                <a:off x="0" y="0"/>
                                <a:ext cx="4975860" cy="4391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rsidR="00C25207" w:rsidRPr="00304AF9" w:rsidRDefault="00C25207" w:rsidP="00C25207">
                                  <w:pPr>
                                    <w:rPr>
                                      <w:rFonts w:ascii="HG丸ｺﾞｼｯｸM-PRO" w:eastAsia="HG丸ｺﾞｼｯｸM-PRO" w:hAnsi="HG丸ｺﾞｼｯｸM-PRO"/>
                                      <w:sz w:val="20"/>
                                      <w:szCs w:val="20"/>
                                    </w:rPr>
                                  </w:pPr>
                                </w:p>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xml:space="preserve">　家庭は、人間関係を形成するための基礎的な力や社会規範・倫理観、豊かな感性を育むために重要な役割を担っており、その機能が適切に発揮されるよう、適切な支援が行われることが必要です。</w:t>
                                  </w:r>
                                </w:p>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xml:space="preserve">　また、学校教育においては、すべての教育活動を子どもの人権尊重の観点から実施することが求められており、日本国憲法や国際人権規約をはじめ、児童の権利に関する条約（子どもの権利条約）、人権に関する法律・条例等の趣旨、内容を適切に踏まえて、子どもに対する指導が行われなければなりません。</w:t>
                                  </w:r>
                                </w:p>
                                <w:p w:rsidR="00C25207" w:rsidRPr="00304AF9" w:rsidRDefault="00C25207" w:rsidP="00C25207">
                                  <w:pPr>
                                    <w:rPr>
                                      <w:rFonts w:ascii="HG丸ｺﾞｼｯｸM-PRO" w:eastAsia="HG丸ｺﾞｼｯｸM-PRO" w:hAnsi="HG丸ｺﾞｼｯｸM-PRO"/>
                                      <w:sz w:val="20"/>
                                      <w:szCs w:val="20"/>
                                    </w:rPr>
                                  </w:pPr>
                                </w:p>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府民一人ひとりが、主体的に社会に参画するためには、自らの可能性を信じ、自己実現する力を養う「学び」の場が提供されていることが重要です。</w:t>
                                  </w:r>
                                </w:p>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xml:space="preserve">　また、情報通信技術が急激に進歩しメディアの果たす役割、影響力が大きくなる一方の社会において、メディアを使って表現していく能力、様々な情報を主体的・批判的に読み解く能力</w:t>
                                  </w:r>
                                  <w:r w:rsidRPr="00304AF9">
                                    <w:rPr>
                                      <w:rFonts w:ascii="HG丸ｺﾞｼｯｸM-PRO" w:eastAsia="HG丸ｺﾞｼｯｸM-PRO" w:hAnsi="HG丸ｺﾞｼｯｸM-PRO"/>
                                      <w:sz w:val="20"/>
                                      <w:szCs w:val="20"/>
                                    </w:rPr>
                                    <w:t>(メディア・リテラシー)を高めることが、人権教育を進める上で重要です。</w:t>
                                  </w:r>
                                </w:p>
                                <w:p w:rsidR="00C25207" w:rsidRPr="00C25207"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xml:space="preserve">　さらに、個人情報の保護等についても、理解を深めることが求められています。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E03E" id="正方形/長方形 7" o:spid="_x0000_s1029" style="position:absolute;left:0;text-align:left;margin-left:0;margin-top:2.85pt;width:391.8pt;height:3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" fillcolor="white [3201]" strokecolor="black [3213]">
                      <v:textbox>
                        <w:txbxContent>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rsidR="00C25207" w:rsidRPr="00304AF9" w:rsidRDefault="00C25207" w:rsidP="00C25207">
                            <w:pPr>
                              <w:rPr>
                                <w:rFonts w:ascii="HG丸ｺﾞｼｯｸM-PRO" w:eastAsia="HG丸ｺﾞｼｯｸM-PRO" w:hAnsi="HG丸ｺﾞｼｯｸM-PRO"/>
                                <w:sz w:val="20"/>
                                <w:szCs w:val="20"/>
                              </w:rPr>
                            </w:pPr>
                          </w:p>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xml:space="preserve">　家庭は、人間関係を形成するための基礎的な力や社会規範・倫理観、豊かな感性を育むために重要な役割を担っており、その機能が適切に発揮されるよう、適切な支援が行われることが必要です。</w:t>
                            </w:r>
                          </w:p>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xml:space="preserve">　また、学校教育においては、すべての教育活動を子どもの人権尊重の観点から実施することが求められており、日本国憲法や国際人権規約をはじめ、児童の権利に関する条約（子どもの権利条約）、人権に関する法律・条例等の趣旨、内容を適切に踏まえて、子どもに対する指導が行われなければなりません。</w:t>
                            </w:r>
                          </w:p>
                          <w:p w:rsidR="00C25207" w:rsidRPr="00304AF9" w:rsidRDefault="00C25207" w:rsidP="00C25207">
                            <w:pPr>
                              <w:rPr>
                                <w:rFonts w:ascii="HG丸ｺﾞｼｯｸM-PRO" w:eastAsia="HG丸ｺﾞｼｯｸM-PRO" w:hAnsi="HG丸ｺﾞｼｯｸM-PRO"/>
                                <w:sz w:val="20"/>
                                <w:szCs w:val="20"/>
                              </w:rPr>
                            </w:pPr>
                          </w:p>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府民一人ひとりが、主体的に社会に参画するためには、自らの可能性を信じ、自己実現する力を養う「学び」の場が提供されていることが重要です。</w:t>
                            </w:r>
                          </w:p>
                          <w:p w:rsidR="00C25207" w:rsidRPr="00304AF9"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xml:space="preserve">　また、情報通信技術が急激に進歩しメディアの果たす役割、影響力が大きくなる一方の社会において、メディアを使って表現していく能力、様々な情報を主体的・批判的に読み解く能力</w:t>
                            </w:r>
                            <w:r w:rsidRPr="00304AF9">
                              <w:rPr>
                                <w:rFonts w:ascii="HG丸ｺﾞｼｯｸM-PRO" w:eastAsia="HG丸ｺﾞｼｯｸM-PRO" w:hAnsi="HG丸ｺﾞｼｯｸM-PRO"/>
                                <w:sz w:val="20"/>
                                <w:szCs w:val="20"/>
                              </w:rPr>
                              <w:t>(メディア・リテラシー)を高めることが、人権教育を進める上で重要です。</w:t>
                            </w:r>
                          </w:p>
                          <w:p w:rsidR="00C25207" w:rsidRPr="00C25207"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xml:space="preserve">　さらに、個人情報の保護等についても、理解を深めることが求められています。</w:t>
                            </w:r>
                          </w:p>
                        </w:txbxContent>
                      </v:textbox>
                    </v:rect>
                  </w:pict>
                </mc:Fallback>
              </mc:AlternateContent>
            </w:r>
          </w:p>
          <w:p w:rsidR="00A5051F" w:rsidRDefault="00A5051F"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Pr="00304AF9" w:rsidRDefault="00C25207" w:rsidP="004D6ACF">
            <w:pPr>
              <w:rPr>
                <w:rFonts w:ascii="HG丸ｺﾞｼｯｸM-PRO" w:eastAsia="HG丸ｺﾞｼｯｸM-PRO" w:hAnsi="HG丸ｺﾞｼｯｸM-PRO"/>
                <w:sz w:val="20"/>
                <w:szCs w:val="20"/>
              </w:rPr>
            </w:pPr>
            <w:r>
              <w:rPr>
                <w:rFonts w:ascii="HG丸ｺﾞｼｯｸM-PRO" w:eastAsia="HG丸ｺﾞｼｯｸM-PRO" w:hAnsi="HG丸ｺﾞｼｯｸM-PRO"/>
                <w:b/>
                <w:noProof/>
                <w:sz w:val="20"/>
                <w:szCs w:val="20"/>
              </w:rPr>
              <w:lastRenderedPageBreak/>
              <mc:AlternateContent>
                <mc:Choice Requires="wps">
                  <w:drawing>
                    <wp:anchor distT="0" distB="0" distL="114300" distR="114300" simplePos="0" relativeHeight="251669504" behindDoc="0" locked="0" layoutInCell="1" allowOverlap="1" wp14:anchorId="150C922C" wp14:editId="1E504F2B">
                      <wp:simplePos x="0" y="0"/>
                      <wp:positionH relativeFrom="column">
                        <wp:posOffset>-473</wp:posOffset>
                      </wp:positionH>
                      <wp:positionV relativeFrom="paragraph">
                        <wp:posOffset>83185</wp:posOffset>
                      </wp:positionV>
                      <wp:extent cx="4975860" cy="1924493"/>
                      <wp:effectExtent l="0" t="0" r="15240" b="19050"/>
                      <wp:wrapNone/>
                      <wp:docPr id="8" name="正方形/長方形 8"/>
                      <wp:cNvGraphicFramePr/>
                      <a:graphic xmlns:a="http://schemas.openxmlformats.org/drawingml/2006/main">
                        <a:graphicData uri="http://schemas.microsoft.com/office/word/2010/wordprocessingShape">
                          <wps:wsp>
                            <wps:cNvSpPr/>
                            <wps:spPr>
                              <a:xfrm>
                                <a:off x="0" y="0"/>
                                <a:ext cx="4975860" cy="1924493"/>
                              </a:xfrm>
                              <a:prstGeom prst="rect">
                                <a:avLst/>
                              </a:prstGeom>
                              <a:solidFill>
                                <a:sysClr val="window" lastClr="FFFFFF"/>
                              </a:solidFill>
                              <a:ln w="9525" cap="flat" cmpd="sng" algn="ctr">
                                <a:solidFill>
                                  <a:sysClr val="windowText" lastClr="000000"/>
                                </a:solidFill>
                                <a:prstDash val="solid"/>
                              </a:ln>
                              <a:effectLst/>
                            </wps:spPr>
                            <wps:txbx>
                              <w:txbxContent>
                                <w:p w:rsidR="00C25207"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rsidR="00C25207" w:rsidRDefault="00C25207" w:rsidP="00C25207">
                                  <w:pPr>
                                    <w:rPr>
                                      <w:rFonts w:ascii="HG丸ｺﾞｼｯｸM-PRO" w:eastAsia="HG丸ｺﾞｼｯｸM-PRO" w:hAnsi="HG丸ｺﾞｼｯｸM-PRO"/>
                                      <w:sz w:val="20"/>
                                      <w:szCs w:val="20"/>
                                    </w:rPr>
                                  </w:pPr>
                                </w:p>
                                <w:p w:rsidR="00C25207" w:rsidRPr="00C25207"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C922C" id="正方形/長方形 8" o:spid="_x0000_s1030" style="position:absolute;left:0;text-align:left;margin-left:-.05pt;margin-top:6.55pt;width:391.8pt;height:15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" fillcolor="window" strokecolor="windowText">
                      <v:textbox>
                        <w:txbxContent>
                          <w:p w:rsidR="00C25207"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rsidR="00C25207" w:rsidRDefault="00C25207" w:rsidP="00C25207">
                            <w:pPr>
                              <w:rPr>
                                <w:rFonts w:ascii="HG丸ｺﾞｼｯｸM-PRO" w:eastAsia="HG丸ｺﾞｼｯｸM-PRO" w:hAnsi="HG丸ｺﾞｼｯｸM-PRO"/>
                                <w:sz w:val="20"/>
                                <w:szCs w:val="20"/>
                              </w:rPr>
                            </w:pPr>
                          </w:p>
                          <w:p w:rsidR="00C25207" w:rsidRPr="00C25207" w:rsidRDefault="00C25207" w:rsidP="00C25207">
                            <w:pPr>
                              <w:rPr>
                                <w:rFonts w:ascii="HG丸ｺﾞｼｯｸM-PRO" w:eastAsia="HG丸ｺﾞｼｯｸM-PRO" w:hAnsi="HG丸ｺﾞｼｯｸM-PRO"/>
                                <w:sz w:val="20"/>
                                <w:szCs w:val="20"/>
                              </w:rPr>
                            </w:pPr>
                            <w:r w:rsidRPr="00304AF9">
                              <w:rPr>
                                <w:rFonts w:ascii="HG丸ｺﾞｼｯｸM-PRO" w:eastAsia="HG丸ｺﾞｼｯｸM-PRO" w:hAnsi="HG丸ｺﾞｼｯｸM-PRO" w:hint="eastAsia"/>
                                <w:sz w:val="20"/>
                                <w:szCs w:val="20"/>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xbxContent>
                      </v:textbox>
                    </v:rect>
                  </w:pict>
                </mc:Fallback>
              </mc:AlternateContent>
            </w:r>
          </w:p>
          <w:p w:rsidR="00A5051F" w:rsidRDefault="00A5051F"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C25207" w:rsidRDefault="00C25207" w:rsidP="004D6ACF">
            <w:pPr>
              <w:rPr>
                <w:rFonts w:ascii="HG丸ｺﾞｼｯｸM-PRO" w:eastAsia="HG丸ｺﾞｼｯｸM-PRO" w:hAnsi="HG丸ｺﾞｼｯｸM-PRO"/>
                <w:sz w:val="20"/>
                <w:szCs w:val="20"/>
              </w:rPr>
            </w:pPr>
          </w:p>
          <w:p w:rsidR="00A5051F" w:rsidRPr="004D6ACF" w:rsidRDefault="00A5051F" w:rsidP="004D6ACF">
            <w:pPr>
              <w:rPr>
                <w:rFonts w:ascii="HG丸ｺﾞｼｯｸM-PRO" w:eastAsia="HG丸ｺﾞｼｯｸM-PRO" w:hAnsi="HG丸ｺﾞｼｯｸM-PRO"/>
                <w:sz w:val="21"/>
                <w:szCs w:val="21"/>
              </w:rPr>
            </w:pPr>
            <w:r w:rsidRPr="004D6ACF">
              <w:rPr>
                <w:rFonts w:ascii="HG丸ｺﾞｼｯｸM-PRO" w:eastAsia="HG丸ｺﾞｼｯｸM-PRO" w:hAnsi="HG丸ｺﾞｼｯｸM-PRO" w:hint="eastAsia"/>
                <w:sz w:val="21"/>
                <w:szCs w:val="21"/>
              </w:rPr>
              <w:t xml:space="preserve">　このような取組は、行政だけで進められるものではありません。すべての府民が主体となった社会全体の取組が重要です。とりわけ、社会に大きな影響力を持つマスメディアに従事する関係者の取組は不可欠です。</w:t>
            </w:r>
          </w:p>
          <w:p w:rsidR="00A5051F" w:rsidRPr="004D6ACF" w:rsidRDefault="00A5051F" w:rsidP="004D6ACF">
            <w:pPr>
              <w:rPr>
                <w:rFonts w:ascii="HG丸ｺﾞｼｯｸM-PRO" w:eastAsia="HG丸ｺﾞｼｯｸM-PRO" w:hAnsi="HG丸ｺﾞｼｯｸM-PRO"/>
                <w:sz w:val="21"/>
                <w:szCs w:val="21"/>
              </w:rPr>
            </w:pPr>
            <w:r w:rsidRPr="004D6ACF">
              <w:rPr>
                <w:rFonts w:ascii="HG丸ｺﾞｼｯｸM-PRO" w:eastAsia="HG丸ｺﾞｼｯｸM-PRO" w:hAnsi="HG丸ｺﾞｼｯｸM-PRO" w:hint="eastAsia"/>
                <w:sz w:val="21"/>
                <w:szCs w:val="21"/>
              </w:rPr>
              <w:t xml:space="preserve">　府職員をはじめとする公務員については、自らの職務が人権尊重社会の実現を願う府民から負託されたものであることを自覚し、それぞれの業務の立案や事務執行、府民との応接等において、単に人権を守るだけでなく、人権の視点を重視し、人権が確立された社会の実現に努めることが厳しく求められており、他の主体以上に人権研修の取組は不可欠です。</w:t>
            </w:r>
          </w:p>
          <w:p w:rsidR="00A5051F" w:rsidRDefault="00A5051F" w:rsidP="004D6ACF">
            <w:pPr>
              <w:rPr>
                <w:rFonts w:ascii="HG丸ｺﾞｼｯｸM-PRO" w:eastAsia="HG丸ｺﾞｼｯｸM-PRO" w:hAnsi="HG丸ｺﾞｼｯｸM-PRO"/>
                <w:sz w:val="21"/>
                <w:szCs w:val="21"/>
              </w:rPr>
            </w:pPr>
            <w:r w:rsidRPr="004D6ACF">
              <w:rPr>
                <w:rFonts w:ascii="HG丸ｺﾞｼｯｸM-PRO" w:eastAsia="HG丸ｺﾞｼｯｸM-PRO" w:hAnsi="HG丸ｺﾞｼｯｸM-PRO" w:hint="eastAsia"/>
                <w:sz w:val="21"/>
                <w:szCs w:val="21"/>
              </w:rPr>
              <w:t xml:space="preserve">　さらには、議会・行政委員会の関係者に対しても、人権に係る情報の提供に努め、教材や講師を紹介する等、それらの取組に協力していくことが不可欠です。</w:t>
            </w: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30251B" w:rsidRDefault="0030251B" w:rsidP="00A21000">
            <w:pPr>
              <w:jc w:val="center"/>
              <w:rPr>
                <w:rFonts w:ascii="HG丸ｺﾞｼｯｸM-PRO" w:eastAsia="HG丸ｺﾞｼｯｸM-PRO" w:hAnsi="HG丸ｺﾞｼｯｸM-PRO"/>
                <w:b/>
                <w:color w:val="FF0000"/>
              </w:rPr>
            </w:pPr>
          </w:p>
          <w:p w:rsidR="00A5051F" w:rsidRPr="00A21000" w:rsidRDefault="00A5051F" w:rsidP="00A21000">
            <w:pPr>
              <w:jc w:val="center"/>
              <w:rPr>
                <w:rFonts w:ascii="HG丸ｺﾞｼｯｸM-PRO" w:eastAsia="HG丸ｺﾞｼｯｸM-PRO" w:hAnsi="HG丸ｺﾞｼｯｸM-PRO"/>
                <w:b/>
                <w:color w:val="FF0000"/>
              </w:rPr>
            </w:pPr>
            <w:r w:rsidRPr="00A21000">
              <w:rPr>
                <w:rFonts w:ascii="HG丸ｺﾞｼｯｸM-PRO" w:eastAsia="HG丸ｺﾞｼｯｸM-PRO" w:hAnsi="HG丸ｺﾞｼｯｸM-PRO" w:hint="eastAsia"/>
                <w:b/>
                <w:color w:val="FF0000"/>
              </w:rPr>
              <w:t>２　これまでの取組みと評価</w:t>
            </w:r>
          </w:p>
          <w:p w:rsidR="00A5051F" w:rsidRDefault="00A5051F" w:rsidP="000A4BD3">
            <w:pPr>
              <w:ind w:firstLineChars="100" w:firstLine="202"/>
              <w:rPr>
                <w:rFonts w:ascii="HG丸ｺﾞｼｯｸM-PRO" w:eastAsia="HG丸ｺﾞｼｯｸM-PRO" w:hAnsi="HG丸ｺﾞｼｯｸM-PRO"/>
                <w:sz w:val="21"/>
                <w:szCs w:val="21"/>
              </w:rPr>
            </w:pPr>
          </w:p>
          <w:p w:rsidR="00A5051F" w:rsidRPr="000A4BD3" w:rsidRDefault="00A5051F" w:rsidP="000A4BD3">
            <w:pPr>
              <w:ind w:firstLineChars="100" w:firstLine="202"/>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大阪府では、国連や国の動向を踏まえ、平成</w:t>
            </w:r>
            <w:r w:rsidRPr="000A4BD3">
              <w:rPr>
                <w:rFonts w:ascii="HG丸ｺﾞｼｯｸM-PRO" w:eastAsia="HG丸ｺﾞｼｯｸM-PRO" w:hAnsi="HG丸ｺﾞｼｯｸM-PRO"/>
                <w:sz w:val="21"/>
                <w:szCs w:val="21"/>
              </w:rPr>
              <w:t>9(1997)年に「人権教育のための国連10年大阪府行動計画」(平成13(2001)年3月に「後期行動計画」に改訂)を全国に先駆けて策定し、「あらゆる人々が、あらゆる機会・場において実施される人権教育を通じて、人権尊重の精神を当然のこととして身に付け、日常生活において実践し、人権という普遍的文化の創造をめざす」ことを基本理念に、人権教育の取組を進めてきたところです。</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中でも、平成</w:t>
            </w:r>
            <w:r w:rsidRPr="000A4BD3">
              <w:rPr>
                <w:rFonts w:ascii="HG丸ｺﾞｼｯｸM-PRO" w:eastAsia="HG丸ｺﾞｼｯｸM-PRO" w:hAnsi="HG丸ｺﾞｼｯｸM-PRO"/>
                <w:sz w:val="21"/>
                <w:szCs w:val="21"/>
              </w:rPr>
              <w:t>10(1998)年に、人権尊重の社会づくりに関する府の施策を明らかにするとともに、人権施策(注)の推進の基本となる事項を定める等、今後の府政推進の基本となるものとして、「大阪府人権尊重の社会づくり条例」を施行し、平成13(2001)年3月には、この条例に基づき、府政推進の基本理念を定め、人権施策の概念、内容等を明確にした「大阪府人権施策推進基本方針」(以下「基本方針」といいます。)を定めました。</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そして平成</w:t>
            </w:r>
            <w:r w:rsidRPr="000A4BD3">
              <w:rPr>
                <w:rFonts w:ascii="HG丸ｺﾞｼｯｸM-PRO" w:eastAsia="HG丸ｺﾞｼｯｸM-PRO" w:hAnsi="HG丸ｺﾞｼｯｸM-PRO"/>
                <w:sz w:val="21"/>
                <w:szCs w:val="21"/>
              </w:rPr>
              <w:t>17(2005)年3月に、「人権教育のための国連10年大阪府(後期)行動計画」の成果と課題を継承しつつ、基本方針が示した基本方向に沿った「人権意識の高揚を図るための施策」を着実に推進するため、その具体的な推進計画として、「大阪府人権教育推進計画」(以下「推進計画」といいます。)を策定し、総合的な推進を図ってきたところです。</w:t>
            </w:r>
          </w:p>
          <w:p w:rsidR="00A5051F" w:rsidRPr="00302365" w:rsidRDefault="00283709" w:rsidP="000A4BD3">
            <w:pPr>
              <w:rPr>
                <w:rFonts w:ascii="HG丸ｺﾞｼｯｸM-PRO" w:eastAsia="HG丸ｺﾞｼｯｸM-PRO" w:hAnsi="HG丸ｺﾞｼｯｸM-PRO"/>
                <w:sz w:val="21"/>
                <w:szCs w:val="21"/>
                <w:u w:val="single"/>
              </w:rPr>
            </w:pPr>
            <w:r>
              <w:rPr>
                <w:rFonts w:ascii="HG丸ｺﾞｼｯｸM-PRO" w:eastAsia="HG丸ｺﾞｼｯｸM-PRO" w:hAnsi="HG丸ｺﾞｼｯｸM-PRO" w:hint="eastAsia"/>
                <w:sz w:val="21"/>
                <w:szCs w:val="21"/>
              </w:rPr>
              <w:t xml:space="preserve">　</w:t>
            </w:r>
            <w:r w:rsidR="00302365" w:rsidRPr="00302365">
              <w:rPr>
                <w:rFonts w:ascii="HG丸ｺﾞｼｯｸM-PRO" w:eastAsia="HG丸ｺﾞｼｯｸM-PRO" w:hAnsi="HG丸ｺﾞｼｯｸM-PRO" w:hint="eastAsia"/>
                <w:sz w:val="21"/>
                <w:szCs w:val="21"/>
                <w:u w:val="single"/>
              </w:rPr>
              <w:t>平成27（2015）年3月に</w:t>
            </w:r>
            <w:r w:rsidRPr="00302365">
              <w:rPr>
                <w:rFonts w:ascii="HG丸ｺﾞｼｯｸM-PRO" w:eastAsia="HG丸ｺﾞｼｯｸM-PRO" w:hAnsi="HG丸ｺﾞｼｯｸM-PRO" w:hint="eastAsia"/>
                <w:sz w:val="21"/>
                <w:szCs w:val="21"/>
                <w:u w:val="single"/>
              </w:rPr>
              <w:t>計画期間</w:t>
            </w:r>
            <w:r w:rsidR="00302365">
              <w:rPr>
                <w:rFonts w:ascii="HG丸ｺﾞｼｯｸM-PRO" w:eastAsia="HG丸ｺﾞｼｯｸM-PRO" w:hAnsi="HG丸ｺﾞｼｯｸM-PRO" w:hint="eastAsia"/>
                <w:sz w:val="21"/>
                <w:szCs w:val="21"/>
                <w:u w:val="single"/>
              </w:rPr>
              <w:t>の満了に</w:t>
            </w:r>
            <w:r w:rsidRPr="00302365">
              <w:rPr>
                <w:rFonts w:ascii="HG丸ｺﾞｼｯｸM-PRO" w:eastAsia="HG丸ｺﾞｼｯｸM-PRO" w:hAnsi="HG丸ｺﾞｼｯｸM-PRO" w:hint="eastAsia"/>
                <w:sz w:val="21"/>
                <w:szCs w:val="21"/>
                <w:u w:val="single"/>
              </w:rPr>
              <w:t>伴</w:t>
            </w:r>
            <w:r w:rsidR="00EE26F9">
              <w:rPr>
                <w:rFonts w:ascii="HG丸ｺﾞｼｯｸM-PRO" w:eastAsia="HG丸ｺﾞｼｯｸM-PRO" w:hAnsi="HG丸ｺﾞｼｯｸM-PRO" w:hint="eastAsia"/>
                <w:sz w:val="21"/>
                <w:szCs w:val="21"/>
                <w:u w:val="single"/>
              </w:rPr>
              <w:t>い</w:t>
            </w:r>
            <w:r w:rsidR="00302365" w:rsidRPr="00302365">
              <w:rPr>
                <w:rFonts w:ascii="HG丸ｺﾞｼｯｸM-PRO" w:eastAsia="HG丸ｺﾞｼｯｸM-PRO" w:hAnsi="HG丸ｺﾞｼｯｸM-PRO" w:hint="eastAsia"/>
                <w:sz w:val="21"/>
                <w:szCs w:val="21"/>
                <w:u w:val="single"/>
              </w:rPr>
              <w:t>改定を行い</w:t>
            </w:r>
            <w:r w:rsidRPr="00302365">
              <w:rPr>
                <w:rFonts w:ascii="HG丸ｺﾞｼｯｸM-PRO" w:eastAsia="HG丸ｺﾞｼｯｸM-PRO" w:hAnsi="HG丸ｺﾞｼｯｸM-PRO" w:hint="eastAsia"/>
                <w:sz w:val="21"/>
                <w:szCs w:val="21"/>
                <w:u w:val="single"/>
              </w:rPr>
              <w:t>、平成27（2015）年度以降の推進計画と</w:t>
            </w:r>
            <w:r w:rsidR="00302365" w:rsidRPr="00302365">
              <w:rPr>
                <w:rFonts w:ascii="HG丸ｺﾞｼｯｸM-PRO" w:eastAsia="HG丸ｺﾞｼｯｸM-PRO" w:hAnsi="HG丸ｺﾞｼｯｸM-PRO" w:hint="eastAsia"/>
                <w:sz w:val="21"/>
                <w:szCs w:val="21"/>
                <w:u w:val="single"/>
              </w:rPr>
              <w:t>して、</w:t>
            </w:r>
            <w:r w:rsidRPr="00302365">
              <w:rPr>
                <w:rFonts w:ascii="HG丸ｺﾞｼｯｸM-PRO" w:eastAsia="HG丸ｺﾞｼｯｸM-PRO" w:hAnsi="HG丸ｺﾞｼｯｸM-PRO" w:hint="eastAsia"/>
                <w:sz w:val="21"/>
                <w:szCs w:val="21"/>
                <w:u w:val="single"/>
              </w:rPr>
              <w:t>引き続き、「人権意識の高揚を図るための施策」の総合的な推進を</w:t>
            </w:r>
            <w:r w:rsidR="00302365" w:rsidRPr="00302365">
              <w:rPr>
                <w:rFonts w:ascii="HG丸ｺﾞｼｯｸM-PRO" w:eastAsia="HG丸ｺﾞｼｯｸM-PRO" w:hAnsi="HG丸ｺﾞｼｯｸM-PRO" w:hint="eastAsia"/>
                <w:sz w:val="21"/>
                <w:szCs w:val="21"/>
                <w:u w:val="single"/>
              </w:rPr>
              <w:t>図っているところです。</w:t>
            </w:r>
          </w:p>
          <w:p w:rsidR="00283709" w:rsidRPr="00302365" w:rsidRDefault="00283709" w:rsidP="000A4BD3">
            <w:pPr>
              <w:rPr>
                <w:rFonts w:ascii="HG丸ｺﾞｼｯｸM-PRO" w:eastAsia="HG丸ｺﾞｼｯｸM-PRO" w:hAnsi="HG丸ｺﾞｼｯｸM-PRO"/>
                <w:sz w:val="21"/>
                <w:szCs w:val="21"/>
              </w:rPr>
            </w:pPr>
          </w:p>
          <w:p w:rsidR="00283709" w:rsidRPr="000A4BD3" w:rsidRDefault="00283709" w:rsidP="000A4BD3">
            <w:pPr>
              <w:rPr>
                <w:rFonts w:ascii="HG丸ｺﾞｼｯｸM-PRO" w:eastAsia="HG丸ｺﾞｼｯｸM-PRO" w:hAnsi="HG丸ｺﾞｼｯｸM-PRO"/>
                <w:sz w:val="21"/>
                <w:szCs w:val="21"/>
              </w:rPr>
            </w:pP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（注）　条例では、「府民の人権意識の高揚を図るための施策及び人権擁護に資する施策」を「人権施策」と定義しています。</w:t>
            </w:r>
          </w:p>
          <w:p w:rsidR="0030251B" w:rsidRDefault="0030251B" w:rsidP="000A4BD3">
            <w:pPr>
              <w:rPr>
                <w:rFonts w:ascii="HG丸ｺﾞｼｯｸM-PRO" w:eastAsia="HG丸ｺﾞｼｯｸM-PRO" w:hAnsi="HG丸ｺﾞｼｯｸM-PRO"/>
                <w:sz w:val="21"/>
                <w:szCs w:val="21"/>
              </w:rPr>
            </w:pP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推進計画では、「人権が尊重される社会基盤の構築」「人権教育の推進」と、大きく二つの取組の方向性を示しています。この間の取組とその評価は、おおむね次のとおりです。</w:t>
            </w:r>
          </w:p>
          <w:p w:rsidR="00A21000" w:rsidRDefault="00A21000" w:rsidP="000A4BD3">
            <w:pPr>
              <w:rPr>
                <w:rFonts w:ascii="HG丸ｺﾞｼｯｸM-PRO" w:eastAsia="HG丸ｺﾞｼｯｸM-PRO" w:hAnsi="HG丸ｺﾞｼｯｸM-PRO"/>
                <w:sz w:val="21"/>
                <w:szCs w:val="21"/>
              </w:rPr>
            </w:pPr>
          </w:p>
          <w:p w:rsidR="0030251B" w:rsidRDefault="0030251B" w:rsidP="000A4BD3">
            <w:pPr>
              <w:rPr>
                <w:rFonts w:ascii="HG丸ｺﾞｼｯｸM-PRO" w:eastAsia="HG丸ｺﾞｼｯｸM-PRO" w:hAnsi="HG丸ｺﾞｼｯｸM-PRO"/>
                <w:sz w:val="21"/>
                <w:szCs w:val="21"/>
              </w:rPr>
            </w:pPr>
          </w:p>
          <w:p w:rsidR="00A5051F" w:rsidRPr="008B44B6" w:rsidRDefault="00A5051F" w:rsidP="000A4BD3">
            <w:pPr>
              <w:rPr>
                <w:rFonts w:ascii="HG丸ｺﾞｼｯｸM-PRO" w:eastAsia="HG丸ｺﾞｼｯｸM-PRO" w:hAnsi="HG丸ｺﾞｼｯｸM-PRO"/>
                <w:b/>
                <w:sz w:val="21"/>
                <w:szCs w:val="21"/>
              </w:rPr>
            </w:pPr>
            <w:r w:rsidRPr="008B44B6">
              <w:rPr>
                <w:rFonts w:ascii="HG丸ｺﾞｼｯｸM-PRO" w:eastAsia="HG丸ｺﾞｼｯｸM-PRO" w:hAnsi="HG丸ｺﾞｼｯｸM-PRO" w:hint="eastAsia"/>
                <w:b/>
                <w:sz w:val="21"/>
                <w:szCs w:val="21"/>
              </w:rPr>
              <w:lastRenderedPageBreak/>
              <w:t>（人権が尊重される社会基盤の構築）</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w:t>
            </w:r>
            <w:r w:rsidRPr="00302365">
              <w:rPr>
                <w:rFonts w:ascii="HG丸ｺﾞｼｯｸM-PRO" w:eastAsia="HG丸ｺﾞｼｯｸM-PRO" w:hAnsi="HG丸ｺﾞｼｯｸM-PRO" w:hint="eastAsia"/>
                <w:strike/>
                <w:sz w:val="21"/>
                <w:szCs w:val="21"/>
              </w:rPr>
              <w:t>学校や職場、地域で人権問題についての学習経験がある人の割合は</w:t>
            </w:r>
            <w:r w:rsidRPr="00302365">
              <w:rPr>
                <w:rFonts w:ascii="HG丸ｺﾞｼｯｸM-PRO" w:eastAsia="HG丸ｺﾞｼｯｸM-PRO" w:hAnsi="HG丸ｺﾞｼｯｸM-PRO"/>
                <w:strike/>
                <w:sz w:val="21"/>
                <w:szCs w:val="21"/>
              </w:rPr>
              <w:t>7割を超えていますが(平成22(2010)年実施　人権問題に関する府民意識調査)、</w:t>
            </w:r>
            <w:r w:rsidRPr="000A4BD3">
              <w:rPr>
                <w:rFonts w:ascii="HG丸ｺﾞｼｯｸM-PRO" w:eastAsia="HG丸ｺﾞｼｯｸM-PRO" w:hAnsi="HG丸ｺﾞｼｯｸM-PRO"/>
                <w:sz w:val="21"/>
                <w:szCs w:val="21"/>
              </w:rPr>
              <w:t>子どもの貧困</w:t>
            </w:r>
            <w:r w:rsidR="009A5191" w:rsidRPr="009A5191">
              <w:rPr>
                <w:rFonts w:ascii="HG丸ｺﾞｼｯｸM-PRO" w:eastAsia="HG丸ｺﾞｼｯｸM-PRO" w:hAnsi="HG丸ｺﾞｼｯｸM-PRO" w:hint="eastAsia"/>
                <w:color w:val="FF0000"/>
                <w:sz w:val="21"/>
                <w:szCs w:val="21"/>
                <w:u w:val="single"/>
              </w:rPr>
              <w:t>、性的マイノリティの人権問題</w:t>
            </w:r>
            <w:r w:rsidRPr="000A4BD3">
              <w:rPr>
                <w:rFonts w:ascii="HG丸ｺﾞｼｯｸM-PRO" w:eastAsia="HG丸ｺﾞｼｯｸM-PRO" w:hAnsi="HG丸ｺﾞｼｯｸM-PRO"/>
                <w:sz w:val="21"/>
                <w:szCs w:val="21"/>
              </w:rPr>
              <w:t>等様々な人権問題が新たに生起したり、インターネット上の差別表現やヘイトスピーチ等、人権尊重社会の実現に向けた取組と逆行する動きが大きくなっています。</w:t>
            </w:r>
          </w:p>
          <w:p w:rsidR="00A5051F"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効果的な人権情報の発信や人権教育の内容の充実が引き続き必要です。内容的には、これまでの女性、子ども、高齢者、障がい者等の人権のほか、いじめ、ニート、引きこもり等、</w:t>
            </w:r>
            <w:r w:rsidRPr="009A5191">
              <w:rPr>
                <w:rFonts w:ascii="HG丸ｺﾞｼｯｸM-PRO" w:eastAsia="HG丸ｺﾞｼｯｸM-PRO" w:hAnsi="HG丸ｺﾞｼｯｸM-PRO" w:hint="eastAsia"/>
                <w:strike/>
                <w:color w:val="FF0000"/>
                <w:sz w:val="21"/>
                <w:szCs w:val="21"/>
              </w:rPr>
              <w:t>近年</w:t>
            </w:r>
            <w:r w:rsidRPr="000A4BD3">
              <w:rPr>
                <w:rFonts w:ascii="HG丸ｺﾞｼｯｸM-PRO" w:eastAsia="HG丸ｺﾞｼｯｸM-PRO" w:hAnsi="HG丸ｺﾞｼｯｸM-PRO" w:hint="eastAsia"/>
                <w:sz w:val="21"/>
                <w:szCs w:val="21"/>
              </w:rPr>
              <w:t>人権問題と意識さ</w:t>
            </w:r>
            <w:r w:rsidRPr="009A5191">
              <w:rPr>
                <w:rFonts w:ascii="HG丸ｺﾞｼｯｸM-PRO" w:eastAsia="HG丸ｺﾞｼｯｸM-PRO" w:hAnsi="HG丸ｺﾞｼｯｸM-PRO" w:hint="eastAsia"/>
                <w:color w:val="FF0000"/>
                <w:sz w:val="21"/>
                <w:szCs w:val="21"/>
                <w:u w:val="single"/>
              </w:rPr>
              <w:t>れ</w:t>
            </w:r>
            <w:r w:rsidR="009A5191" w:rsidRPr="009A5191">
              <w:rPr>
                <w:rFonts w:ascii="HG丸ｺﾞｼｯｸM-PRO" w:eastAsia="HG丸ｺﾞｼｯｸM-PRO" w:hAnsi="HG丸ｺﾞｼｯｸM-PRO" w:hint="eastAsia"/>
                <w:color w:val="FF0000"/>
                <w:sz w:val="21"/>
                <w:szCs w:val="21"/>
                <w:u w:val="single"/>
              </w:rPr>
              <w:t>て</w:t>
            </w:r>
            <w:r w:rsidR="009A5191">
              <w:rPr>
                <w:rFonts w:ascii="HG丸ｺﾞｼｯｸM-PRO" w:eastAsia="HG丸ｺﾞｼｯｸM-PRO" w:hAnsi="HG丸ｺﾞｼｯｸM-PRO" w:hint="eastAsia"/>
                <w:sz w:val="21"/>
                <w:szCs w:val="21"/>
              </w:rPr>
              <w:t>い</w:t>
            </w:r>
            <w:r w:rsidRPr="000A4BD3">
              <w:rPr>
                <w:rFonts w:ascii="HG丸ｺﾞｼｯｸM-PRO" w:eastAsia="HG丸ｺﾞｼｯｸM-PRO" w:hAnsi="HG丸ｺﾞｼｯｸM-PRO" w:hint="eastAsia"/>
                <w:sz w:val="21"/>
                <w:szCs w:val="21"/>
              </w:rPr>
              <w:t>る</w:t>
            </w:r>
            <w:r w:rsidRPr="009A5191">
              <w:rPr>
                <w:rFonts w:ascii="HG丸ｺﾞｼｯｸM-PRO" w:eastAsia="HG丸ｺﾞｼｯｸM-PRO" w:hAnsi="HG丸ｺﾞｼｯｸM-PRO" w:hint="eastAsia"/>
                <w:strike/>
                <w:color w:val="FF0000"/>
                <w:sz w:val="21"/>
                <w:szCs w:val="21"/>
              </w:rPr>
              <w:t>ようになった</w:t>
            </w:r>
            <w:r w:rsidRPr="000A4BD3">
              <w:rPr>
                <w:rFonts w:ascii="HG丸ｺﾞｼｯｸM-PRO" w:eastAsia="HG丸ｺﾞｼｯｸM-PRO" w:hAnsi="HG丸ｺﾞｼｯｸM-PRO" w:hint="eastAsia"/>
                <w:sz w:val="21"/>
                <w:szCs w:val="21"/>
              </w:rPr>
              <w:t>事象を取り上げることも必要です。</w:t>
            </w:r>
          </w:p>
          <w:p w:rsidR="00302365" w:rsidRPr="000A4BD3" w:rsidRDefault="00302365" w:rsidP="000A4BD3">
            <w:pPr>
              <w:rPr>
                <w:rFonts w:ascii="HG丸ｺﾞｼｯｸM-PRO" w:eastAsia="HG丸ｺﾞｼｯｸM-PRO" w:hAnsi="HG丸ｺﾞｼｯｸM-PRO"/>
                <w:sz w:val="21"/>
                <w:szCs w:val="21"/>
              </w:rPr>
            </w:pPr>
          </w:p>
          <w:p w:rsidR="00A5051F" w:rsidRPr="00302365" w:rsidRDefault="00A5051F" w:rsidP="000A4BD3">
            <w:pPr>
              <w:rPr>
                <w:rFonts w:ascii="HG丸ｺﾞｼｯｸM-PRO" w:eastAsia="HG丸ｺﾞｼｯｸM-PRO" w:hAnsi="HG丸ｺﾞｼｯｸM-PRO"/>
                <w:b/>
                <w:sz w:val="21"/>
                <w:szCs w:val="21"/>
              </w:rPr>
            </w:pPr>
            <w:r w:rsidRPr="00302365">
              <w:rPr>
                <w:rFonts w:ascii="HG丸ｺﾞｼｯｸM-PRO" w:eastAsia="HG丸ｺﾞｼｯｸM-PRO" w:hAnsi="HG丸ｺﾞｼｯｸM-PRO" w:hint="eastAsia"/>
                <w:b/>
                <w:sz w:val="21"/>
                <w:szCs w:val="21"/>
              </w:rPr>
              <w:t>（人権教育の推進）</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人権尊重社会の実現に深い関わりを有している公務員、教職員、警察職員等に対する研修については、さらに充実を図る必要があります。</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人権教育を担う人材の養成については、養成講座の受講は進んでいますが、地域・職場で講師やリーダーとして実際に活動したり、学校とも連携するという点ではまだ十分ではありません。</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教材については、基本的なテキストや参加・体験型学習を進めるためのテキストを作成してきましたが、その活用を進めることが課題となっています。</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人権情報の提供については、情報誌だけでなく、インターネット等今日的・多様な媒体を活用し、効果的でタイムリーな情報提供に努める必要があります。</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また、人権教育・啓発をより効果的に進めるためには府民の人権に関する意識を正しく把握することが必要との認識の下、「人権問題に関する府民意識調査」を実施しています。</w:t>
            </w:r>
          </w:p>
          <w:p w:rsidR="00A5051F" w:rsidRPr="00D7303C"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w:t>
            </w:r>
            <w:r w:rsidRPr="00C94F6A">
              <w:rPr>
                <w:rFonts w:ascii="HG丸ｺﾞｼｯｸM-PRO" w:eastAsia="HG丸ｺﾞｼｯｸM-PRO" w:hAnsi="HG丸ｺﾞｼｯｸM-PRO" w:hint="eastAsia"/>
                <w:sz w:val="21"/>
                <w:szCs w:val="21"/>
              </w:rPr>
              <w:t>直近</w:t>
            </w:r>
            <w:r w:rsidRPr="00C94F6A">
              <w:rPr>
                <w:rFonts w:ascii="HG丸ｺﾞｼｯｸM-PRO" w:eastAsia="HG丸ｺﾞｼｯｸM-PRO" w:hAnsi="HG丸ｺﾞｼｯｸM-PRO"/>
                <w:sz w:val="21"/>
                <w:szCs w:val="21"/>
              </w:rPr>
              <w:t>(</w:t>
            </w:r>
            <w:r w:rsidRPr="00D7303C">
              <w:rPr>
                <w:rFonts w:ascii="HG丸ｺﾞｼｯｸM-PRO" w:eastAsia="HG丸ｺﾞｼｯｸM-PRO" w:hAnsi="HG丸ｺﾞｼｯｸM-PRO"/>
                <w:sz w:val="21"/>
                <w:szCs w:val="21"/>
              </w:rPr>
              <w:t>平成</w:t>
            </w:r>
            <w:r w:rsidR="00C94F6A" w:rsidRPr="00C94F6A">
              <w:rPr>
                <w:rFonts w:ascii="HG丸ｺﾞｼｯｸM-PRO" w:eastAsia="HG丸ｺﾞｼｯｸM-PRO" w:hAnsi="HG丸ｺﾞｼｯｸM-PRO"/>
                <w:sz w:val="21"/>
                <w:szCs w:val="21"/>
                <w:u w:val="single"/>
              </w:rPr>
              <w:t>2</w:t>
            </w:r>
            <w:r w:rsidR="00C94F6A" w:rsidRPr="00C94F6A">
              <w:rPr>
                <w:rFonts w:ascii="HG丸ｺﾞｼｯｸM-PRO" w:eastAsia="HG丸ｺﾞｼｯｸM-PRO" w:hAnsi="HG丸ｺﾞｼｯｸM-PRO" w:hint="eastAsia"/>
                <w:sz w:val="21"/>
                <w:szCs w:val="21"/>
                <w:u w:val="single"/>
              </w:rPr>
              <w:t>7</w:t>
            </w:r>
            <w:r w:rsidR="00C94F6A">
              <w:rPr>
                <w:rFonts w:ascii="HG丸ｺﾞｼｯｸM-PRO" w:eastAsia="HG丸ｺﾞｼｯｸM-PRO" w:hAnsi="HG丸ｺﾞｼｯｸM-PRO"/>
                <w:sz w:val="21"/>
                <w:szCs w:val="21"/>
              </w:rPr>
              <w:t>(</w:t>
            </w:r>
            <w:r w:rsidR="00C94F6A" w:rsidRPr="00C94F6A">
              <w:rPr>
                <w:rFonts w:ascii="HG丸ｺﾞｼｯｸM-PRO" w:eastAsia="HG丸ｺﾞｼｯｸM-PRO" w:hAnsi="HG丸ｺﾞｼｯｸM-PRO"/>
                <w:sz w:val="21"/>
                <w:szCs w:val="21"/>
                <w:u w:val="single"/>
              </w:rPr>
              <w:t>201</w:t>
            </w:r>
            <w:r w:rsidR="00C94F6A" w:rsidRPr="00C94F6A">
              <w:rPr>
                <w:rFonts w:ascii="HG丸ｺﾞｼｯｸM-PRO" w:eastAsia="HG丸ｺﾞｼｯｸM-PRO" w:hAnsi="HG丸ｺﾞｼｯｸM-PRO" w:hint="eastAsia"/>
                <w:sz w:val="21"/>
                <w:szCs w:val="21"/>
                <w:u w:val="single"/>
              </w:rPr>
              <w:t>5</w:t>
            </w:r>
            <w:r w:rsidRPr="00D7303C">
              <w:rPr>
                <w:rFonts w:ascii="HG丸ｺﾞｼｯｸM-PRO" w:eastAsia="HG丸ｺﾞｼｯｸM-PRO" w:hAnsi="HG丸ｺﾞｼｯｸM-PRO"/>
                <w:sz w:val="21"/>
                <w:szCs w:val="21"/>
              </w:rPr>
              <w:t>)年)の調査では、見えてきた府民意識の現状や人権教育・啓発の課題を踏まえ、今後の取組のポイントを整理しました。</w:t>
            </w:r>
          </w:p>
          <w:p w:rsidR="00A5051F" w:rsidRPr="00794230" w:rsidRDefault="00A5051F" w:rsidP="00D7303C">
            <w:pPr>
              <w:rPr>
                <w:rFonts w:ascii="HG丸ｺﾞｼｯｸM-PRO" w:eastAsia="HG丸ｺﾞｼｯｸM-PRO" w:hAnsi="HG丸ｺﾞｼｯｸM-PRO"/>
                <w:sz w:val="21"/>
                <w:szCs w:val="21"/>
                <w:u w:val="single"/>
              </w:rPr>
            </w:pPr>
            <w:r w:rsidRPr="000A4BD3">
              <w:rPr>
                <w:rFonts w:ascii="HG丸ｺﾞｼｯｸM-PRO" w:eastAsia="HG丸ｺﾞｼｯｸM-PRO" w:hAnsi="HG丸ｺﾞｼｯｸM-PRO" w:hint="eastAsia"/>
                <w:sz w:val="21"/>
                <w:szCs w:val="21"/>
              </w:rPr>
              <w:t xml:space="preserve">　</w:t>
            </w:r>
          </w:p>
          <w:p w:rsidR="00A5051F"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一方、この間の人権をめぐる状況については、特徴として次のようなことが言えます。</w:t>
            </w:r>
          </w:p>
          <w:p w:rsidR="00A5051F" w:rsidRPr="0088273D" w:rsidRDefault="00A5051F" w:rsidP="000A4BD3">
            <w:pPr>
              <w:rPr>
                <w:rFonts w:ascii="HG丸ｺﾞｼｯｸM-PRO" w:eastAsia="HG丸ｺﾞｼｯｸM-PRO" w:hAnsi="HG丸ｺﾞｼｯｸM-PRO"/>
                <w:b/>
                <w:sz w:val="21"/>
                <w:szCs w:val="21"/>
              </w:rPr>
            </w:pPr>
            <w:r w:rsidRPr="0088273D">
              <w:rPr>
                <w:rFonts w:ascii="HG丸ｺﾞｼｯｸM-PRO" w:eastAsia="HG丸ｺﾞｼｯｸM-PRO" w:hAnsi="HG丸ｺﾞｼｯｸM-PRO" w:hint="eastAsia"/>
                <w:b/>
                <w:sz w:val="21"/>
                <w:szCs w:val="21"/>
              </w:rPr>
              <w:t>○人権問題が複合的に発生</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様々な人権問題が複雑に絡み合い、当事者がさらに困難な状況に置かれるといった事象だけではなく、子どもへの虐待の背景に両親間の</w:t>
            </w:r>
            <w:r w:rsidRPr="000A4BD3">
              <w:rPr>
                <w:rFonts w:ascii="HG丸ｺﾞｼｯｸM-PRO" w:eastAsia="HG丸ｺﾞｼｯｸM-PRO" w:hAnsi="HG丸ｺﾞｼｯｸM-PRO"/>
                <w:sz w:val="21"/>
                <w:szCs w:val="21"/>
              </w:rPr>
              <w:t>DV（ドメスティック・バイオレンス）がある等、人権問題が複合的に発生しています。</w:t>
            </w:r>
          </w:p>
          <w:p w:rsidR="00EE26F9" w:rsidRDefault="00EE26F9" w:rsidP="000A4BD3">
            <w:pPr>
              <w:rPr>
                <w:rFonts w:ascii="HG丸ｺﾞｼｯｸM-PRO" w:eastAsia="HG丸ｺﾞｼｯｸM-PRO" w:hAnsi="HG丸ｺﾞｼｯｸM-PRO"/>
                <w:b/>
                <w:sz w:val="21"/>
                <w:szCs w:val="21"/>
              </w:rPr>
            </w:pPr>
          </w:p>
          <w:p w:rsidR="00A5051F" w:rsidRPr="0088273D" w:rsidRDefault="00A5051F" w:rsidP="000A4BD3">
            <w:pPr>
              <w:rPr>
                <w:rFonts w:ascii="HG丸ｺﾞｼｯｸM-PRO" w:eastAsia="HG丸ｺﾞｼｯｸM-PRO" w:hAnsi="HG丸ｺﾞｼｯｸM-PRO"/>
                <w:b/>
                <w:sz w:val="21"/>
                <w:szCs w:val="21"/>
              </w:rPr>
            </w:pPr>
            <w:r w:rsidRPr="0088273D">
              <w:rPr>
                <w:rFonts w:ascii="HG丸ｺﾞｼｯｸM-PRO" w:eastAsia="HG丸ｺﾞｼｯｸM-PRO" w:hAnsi="HG丸ｺﾞｼｯｸM-PRO" w:hint="eastAsia"/>
                <w:b/>
                <w:sz w:val="21"/>
                <w:szCs w:val="21"/>
              </w:rPr>
              <w:t>○人権問題が背景となった生活困窮が進行</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社会的に不利な立場にある人が、急激な不況の中で、自殺や貧困等の社会的排除</w:t>
            </w:r>
            <w:r w:rsidRPr="000A4BD3">
              <w:rPr>
                <w:rFonts w:ascii="HG丸ｺﾞｼｯｸM-PRO" w:eastAsia="HG丸ｺﾞｼｯｸM-PRO" w:hAnsi="HG丸ｺﾞｼｯｸM-PRO"/>
                <w:sz w:val="21"/>
                <w:szCs w:val="21"/>
              </w:rPr>
              <w:t>(経済面、人間関係、心理面)を受けています。</w:t>
            </w:r>
          </w:p>
          <w:p w:rsidR="00A5051F" w:rsidRPr="0088273D" w:rsidRDefault="00A5051F" w:rsidP="000A4BD3">
            <w:pPr>
              <w:rPr>
                <w:rFonts w:ascii="HG丸ｺﾞｼｯｸM-PRO" w:eastAsia="HG丸ｺﾞｼｯｸM-PRO" w:hAnsi="HG丸ｺﾞｼｯｸM-PRO"/>
                <w:b/>
                <w:sz w:val="21"/>
                <w:szCs w:val="21"/>
              </w:rPr>
            </w:pPr>
            <w:r w:rsidRPr="0088273D">
              <w:rPr>
                <w:rFonts w:ascii="HG丸ｺﾞｼｯｸM-PRO" w:eastAsia="HG丸ｺﾞｼｯｸM-PRO" w:hAnsi="HG丸ｺﾞｼｯｸM-PRO" w:hint="eastAsia"/>
                <w:b/>
                <w:sz w:val="21"/>
                <w:szCs w:val="21"/>
              </w:rPr>
              <w:t>○情報化や技術の発展による差別や人権侵害の拡大が進行</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インターネットやＳＮＳの発展により、インターネット上の差別表現がエスカレートし、ヘイトスピーチの拡大にもつながっています。</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また、安全かつ適正に取り扱われるべき個人情報が十分保護されず、時には犯罪に悪用されることがあります。</w:t>
            </w:r>
          </w:p>
          <w:p w:rsidR="00A5051F" w:rsidRPr="0088273D" w:rsidRDefault="00A5051F" w:rsidP="000A4BD3">
            <w:pPr>
              <w:rPr>
                <w:rFonts w:ascii="HG丸ｺﾞｼｯｸM-PRO" w:eastAsia="HG丸ｺﾞｼｯｸM-PRO" w:hAnsi="HG丸ｺﾞｼｯｸM-PRO"/>
                <w:b/>
                <w:sz w:val="21"/>
                <w:szCs w:val="21"/>
              </w:rPr>
            </w:pPr>
            <w:r w:rsidRPr="0088273D">
              <w:rPr>
                <w:rFonts w:ascii="HG丸ｺﾞｼｯｸM-PRO" w:eastAsia="HG丸ｺﾞｼｯｸM-PRO" w:hAnsi="HG丸ｺﾞｼｯｸM-PRO" w:hint="eastAsia"/>
                <w:b/>
                <w:sz w:val="21"/>
                <w:szCs w:val="21"/>
              </w:rPr>
              <w:t>○人権尊重の取組が前進</w:t>
            </w:r>
          </w:p>
          <w:p w:rsidR="00A5051F" w:rsidRPr="000A4BD3" w:rsidRDefault="00A5051F" w:rsidP="000A4BD3">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世界では、「人権教育のための国連</w:t>
            </w:r>
            <w:r w:rsidRPr="000A4BD3">
              <w:rPr>
                <w:rFonts w:ascii="HG丸ｺﾞｼｯｸM-PRO" w:eastAsia="HG丸ｺﾞｼｯｸM-PRO" w:hAnsi="HG丸ｺﾞｼｯｸM-PRO"/>
                <w:sz w:val="21"/>
                <w:szCs w:val="21"/>
              </w:rPr>
              <w:t>10年」(1995～2004)に続く取組として、「人権教育のための世界計画」行動計画が第1フェーズ(2005～2009)、第2フェーズ(2010～2014)</w:t>
            </w:r>
            <w:r w:rsidRPr="005E25CA">
              <w:rPr>
                <w:rFonts w:ascii="HG丸ｺﾞｼｯｸM-PRO" w:eastAsia="HG丸ｺﾞｼｯｸM-PRO" w:hAnsi="HG丸ｺﾞｼｯｸM-PRO"/>
                <w:strike/>
                <w:sz w:val="21"/>
                <w:szCs w:val="21"/>
              </w:rPr>
              <w:t>と</w:t>
            </w:r>
            <w:r w:rsidRPr="000A4BD3">
              <w:rPr>
                <w:rFonts w:ascii="HG丸ｺﾞｼｯｸM-PRO" w:eastAsia="HG丸ｺﾞｼｯｸM-PRO" w:hAnsi="HG丸ｺﾞｼｯｸM-PRO"/>
                <w:sz w:val="21"/>
                <w:szCs w:val="21"/>
              </w:rPr>
              <w:t>、</w:t>
            </w:r>
            <w:r w:rsidR="005E25CA" w:rsidRPr="005E25CA">
              <w:rPr>
                <w:rFonts w:ascii="HG丸ｺﾞｼｯｸM-PRO" w:eastAsia="HG丸ｺﾞｼｯｸM-PRO" w:hAnsi="HG丸ｺﾞｼｯｸM-PRO" w:hint="eastAsia"/>
                <w:sz w:val="21"/>
                <w:szCs w:val="21"/>
                <w:u w:val="single"/>
              </w:rPr>
              <w:t>及び</w:t>
            </w:r>
            <w:r w:rsidR="005E25CA">
              <w:rPr>
                <w:rFonts w:ascii="HG丸ｺﾞｼｯｸM-PRO" w:eastAsia="HG丸ｺﾞｼｯｸM-PRO" w:hAnsi="HG丸ｺﾞｼｯｸM-PRO" w:hint="eastAsia"/>
                <w:sz w:val="21"/>
                <w:szCs w:val="21"/>
                <w:u w:val="single"/>
              </w:rPr>
              <w:t>第3フェーズ(2015～2019)と、</w:t>
            </w:r>
            <w:r w:rsidRPr="000A4BD3">
              <w:rPr>
                <w:rFonts w:ascii="HG丸ｺﾞｼｯｸM-PRO" w:eastAsia="HG丸ｺﾞｼｯｸM-PRO" w:hAnsi="HG丸ｺﾞｼｯｸM-PRO"/>
                <w:sz w:val="21"/>
                <w:szCs w:val="21"/>
              </w:rPr>
              <w:t>切れ目なく策定・推進されるほか、障害者の権利に関する条約（障害者権利条約）、ＩＳＯ26000(注) の制定等がありました。</w:t>
            </w:r>
          </w:p>
          <w:p w:rsidR="00815CC8" w:rsidRDefault="00A5051F" w:rsidP="00815CC8">
            <w:pPr>
              <w:rPr>
                <w:rFonts w:ascii="HG丸ｺﾞｼｯｸM-PRO" w:eastAsia="HG丸ｺﾞｼｯｸM-PRO" w:hAnsi="HG丸ｺﾞｼｯｸM-PRO"/>
                <w:sz w:val="21"/>
                <w:szCs w:val="21"/>
              </w:rPr>
            </w:pPr>
            <w:r w:rsidRPr="000A4BD3">
              <w:rPr>
                <w:rFonts w:ascii="HG丸ｺﾞｼｯｸM-PRO" w:eastAsia="HG丸ｺﾞｼｯｸM-PRO" w:hAnsi="HG丸ｺﾞｼｯｸM-PRO" w:hint="eastAsia"/>
                <w:sz w:val="21"/>
                <w:szCs w:val="21"/>
              </w:rPr>
              <w:t xml:space="preserve">　国内では、平成</w:t>
            </w:r>
            <w:r w:rsidRPr="000A4BD3">
              <w:rPr>
                <w:rFonts w:ascii="HG丸ｺﾞｼｯｸM-PRO" w:eastAsia="HG丸ｺﾞｼｯｸM-PRO" w:hAnsi="HG丸ｺﾞｼｯｸM-PRO"/>
                <w:sz w:val="21"/>
                <w:szCs w:val="21"/>
              </w:rPr>
              <w:t>12(2000)年公布・施行の「人権教育及び人権啓発の推進に関する法律」に基づき、施策の総合的かつ計画的な推進が図られるとともに、条約批准に向けた国内法の整備</w:t>
            </w:r>
            <w:r w:rsidR="001421C9">
              <w:rPr>
                <w:rFonts w:ascii="HG丸ｺﾞｼｯｸM-PRO" w:eastAsia="HG丸ｺﾞｼｯｸM-PRO" w:hAnsi="HG丸ｺﾞｼｯｸM-PRO" w:hint="eastAsia"/>
                <w:sz w:val="21"/>
                <w:szCs w:val="21"/>
              </w:rPr>
              <w:t>（</w:t>
            </w:r>
            <w:r w:rsidRPr="000A4BD3">
              <w:rPr>
                <w:rFonts w:ascii="HG丸ｺﾞｼｯｸM-PRO" w:eastAsia="HG丸ｺﾞｼｯｸM-PRO" w:hAnsi="HG丸ｺﾞｼｯｸM-PRO"/>
                <w:sz w:val="21"/>
                <w:szCs w:val="21"/>
              </w:rPr>
              <w:t>障害者基本法の改正、障がいを理由とする差別の解消の推進に関する法律（障害者差別解消法）</w:t>
            </w:r>
            <w:r w:rsidR="001421C9" w:rsidRPr="000A4BD3">
              <w:rPr>
                <w:rFonts w:ascii="HG丸ｺﾞｼｯｸM-PRO" w:eastAsia="HG丸ｺﾞｼｯｸM-PRO" w:hAnsi="HG丸ｺﾞｼｯｸM-PRO"/>
                <w:sz w:val="21"/>
                <w:szCs w:val="21"/>
              </w:rPr>
              <w:t>の制定)</w:t>
            </w:r>
            <w:r w:rsidR="00815CC8">
              <w:rPr>
                <w:rFonts w:ascii="HG丸ｺﾞｼｯｸM-PRO" w:eastAsia="HG丸ｺﾞｼｯｸM-PRO" w:hAnsi="HG丸ｺﾞｼｯｸM-PRO" w:hint="eastAsia"/>
                <w:sz w:val="21"/>
                <w:szCs w:val="21"/>
              </w:rPr>
              <w:t>や</w:t>
            </w:r>
            <w:r w:rsidRPr="000A4BD3">
              <w:rPr>
                <w:rFonts w:ascii="HG丸ｺﾞｼｯｸM-PRO" w:eastAsia="HG丸ｺﾞｼｯｸM-PRO" w:hAnsi="HG丸ｺﾞｼｯｸM-PRO"/>
                <w:sz w:val="21"/>
                <w:szCs w:val="21"/>
              </w:rPr>
              <w:t>ＪＩＳＺ26000(注)の制定のほか、「いじめ防止対策推進法」や「子どもの貧困対策の推進に関する法律」</w:t>
            </w:r>
            <w:r w:rsidRPr="00815CC8">
              <w:rPr>
                <w:rFonts w:ascii="HG丸ｺﾞｼｯｸM-PRO" w:eastAsia="HG丸ｺﾞｼｯｸM-PRO" w:hAnsi="HG丸ｺﾞｼｯｸM-PRO"/>
                <w:sz w:val="21"/>
                <w:szCs w:val="21"/>
              </w:rPr>
              <w:t>の制定等、</w:t>
            </w:r>
            <w:r w:rsidRPr="000A4BD3">
              <w:rPr>
                <w:rFonts w:ascii="HG丸ｺﾞｼｯｸM-PRO" w:eastAsia="HG丸ｺﾞｼｯｸM-PRO" w:hAnsi="HG丸ｺﾞｼｯｸM-PRO"/>
                <w:sz w:val="21"/>
                <w:szCs w:val="21"/>
              </w:rPr>
              <w:t>新たに生起した人権問題に対し立法措置が講じられ</w:t>
            </w:r>
            <w:r w:rsidR="00815CC8">
              <w:rPr>
                <w:rFonts w:ascii="HG丸ｺﾞｼｯｸM-PRO" w:eastAsia="HG丸ｺﾞｼｯｸM-PRO" w:hAnsi="HG丸ｺﾞｼｯｸM-PRO" w:hint="eastAsia"/>
                <w:sz w:val="21"/>
                <w:szCs w:val="21"/>
              </w:rPr>
              <w:t>るようになっています。</w:t>
            </w:r>
          </w:p>
          <w:p w:rsidR="00815CC8" w:rsidRDefault="00815CC8" w:rsidP="00815CC8">
            <w:pPr>
              <w:ind w:firstLineChars="100" w:firstLine="202"/>
              <w:rPr>
                <w:rFonts w:ascii="HG丸ｺﾞｼｯｸM-PRO" w:eastAsia="HG丸ｺﾞｼｯｸM-PRO" w:hAnsi="HG丸ｺﾞｼｯｸM-PRO"/>
                <w:sz w:val="21"/>
                <w:szCs w:val="21"/>
              </w:rPr>
            </w:pPr>
            <w:r w:rsidRPr="00815CC8">
              <w:rPr>
                <w:rFonts w:ascii="HG丸ｺﾞｼｯｸM-PRO" w:eastAsia="HG丸ｺﾞｼｯｸM-PRO" w:hAnsi="HG丸ｺﾞｼｯｸM-PRO" w:hint="eastAsia"/>
                <w:sz w:val="21"/>
                <w:szCs w:val="21"/>
                <w:u w:val="single"/>
              </w:rPr>
              <w:t>また、本邦</w:t>
            </w:r>
            <w:r>
              <w:rPr>
                <w:rFonts w:ascii="HG丸ｺﾞｼｯｸM-PRO" w:eastAsia="HG丸ｺﾞｼｯｸM-PRO" w:hAnsi="HG丸ｺﾞｼｯｸM-PRO" w:hint="eastAsia"/>
                <w:sz w:val="21"/>
                <w:szCs w:val="21"/>
                <w:u w:val="single"/>
              </w:rPr>
              <w:t>外出身者に対する不当な差別的言動の解消に向けた取組の推進に関する法律や部落差別の解消の推進に関する法律</w:t>
            </w:r>
            <w:r>
              <w:rPr>
                <w:rFonts w:ascii="HG丸ｺﾞｼｯｸM-PRO" w:eastAsia="HG丸ｺﾞｼｯｸM-PRO" w:hAnsi="HG丸ｺﾞｼｯｸM-PRO" w:hint="eastAsia"/>
                <w:sz w:val="21"/>
                <w:szCs w:val="21"/>
              </w:rPr>
              <w:t>が制定されたところです。</w:t>
            </w:r>
          </w:p>
          <w:p w:rsidR="00815CC8" w:rsidRPr="00815CC8" w:rsidRDefault="00815CC8" w:rsidP="00815CC8">
            <w:pPr>
              <w:ind w:firstLineChars="100" w:firstLine="202"/>
              <w:rPr>
                <w:rFonts w:ascii="HG丸ｺﾞｼｯｸM-PRO" w:eastAsia="HG丸ｺﾞｼｯｸM-PRO" w:hAnsi="HG丸ｺﾞｼｯｸM-PRO"/>
                <w:sz w:val="21"/>
                <w:szCs w:val="21"/>
              </w:rPr>
            </w:pPr>
          </w:p>
          <w:p w:rsidR="00A5051F" w:rsidRDefault="00A5051F" w:rsidP="000A4BD3">
            <w:pPr>
              <w:rPr>
                <w:rFonts w:ascii="HG丸ｺﾞｼｯｸM-PRO" w:eastAsia="HG丸ｺﾞｼｯｸM-PRO" w:hAnsi="HG丸ｺﾞｼｯｸM-PRO"/>
                <w:sz w:val="18"/>
                <w:szCs w:val="18"/>
              </w:rPr>
            </w:pPr>
            <w:r w:rsidRPr="00217123">
              <w:rPr>
                <w:rFonts w:ascii="HG丸ｺﾞｼｯｸM-PRO" w:eastAsia="HG丸ｺﾞｼｯｸM-PRO" w:hAnsi="HG丸ｺﾞｼｯｸM-PRO" w:hint="eastAsia"/>
                <w:sz w:val="18"/>
                <w:szCs w:val="18"/>
              </w:rPr>
              <w:t>（注）　国際標準化機構</w:t>
            </w:r>
            <w:r w:rsidRPr="00217123">
              <w:rPr>
                <w:rFonts w:ascii="HG丸ｺﾞｼｯｸM-PRO" w:eastAsia="HG丸ｺﾞｼｯｸM-PRO" w:hAnsi="HG丸ｺﾞｼｯｸM-PRO"/>
                <w:sz w:val="18"/>
                <w:szCs w:val="18"/>
              </w:rPr>
              <w:t>(ＩＳＯ)が平成22(2010)年に発行した社会的責任に関する国際規約で、企業に限らずあらゆる組織が「一市民」として社会的責任(Social Responsibility)を果たしながら社会で活動していくための指針と言えます。7つの原則・7つの中核主題のいずれにも「人権(の尊重)」が挙げられています。</w:t>
            </w:r>
          </w:p>
          <w:p w:rsidR="00A5051F" w:rsidRPr="00217123" w:rsidRDefault="00A5051F" w:rsidP="000A4BD3">
            <w:pPr>
              <w:rPr>
                <w:rFonts w:ascii="HG丸ｺﾞｼｯｸM-PRO" w:eastAsia="HG丸ｺﾞｼｯｸM-PRO" w:hAnsi="HG丸ｺﾞｼｯｸM-PRO"/>
                <w:sz w:val="18"/>
                <w:szCs w:val="18"/>
              </w:rPr>
            </w:pPr>
            <w:r w:rsidRPr="00217123">
              <w:rPr>
                <w:rFonts w:ascii="HG丸ｺﾞｼｯｸM-PRO" w:eastAsia="HG丸ｺﾞｼｯｸM-PRO" w:hAnsi="HG丸ｺﾞｼｯｸM-PRO" w:hint="eastAsia"/>
                <w:sz w:val="18"/>
                <w:szCs w:val="18"/>
              </w:rPr>
              <w:t>（注）　ＩＳＯ</w:t>
            </w:r>
            <w:r w:rsidRPr="00217123">
              <w:rPr>
                <w:rFonts w:ascii="HG丸ｺﾞｼｯｸM-PRO" w:eastAsia="HG丸ｺﾞｼｯｸM-PRO" w:hAnsi="HG丸ｺﾞｼｯｸM-PRO"/>
                <w:sz w:val="18"/>
                <w:szCs w:val="18"/>
              </w:rPr>
              <w:t>26000を基に、技術的内容及び構成を変更することなく作成された日本工業規格です。</w:t>
            </w:r>
          </w:p>
          <w:p w:rsidR="00A415FC" w:rsidRDefault="00A415FC" w:rsidP="00DF68F2">
            <w:pPr>
              <w:rPr>
                <w:rFonts w:ascii="HG丸ｺﾞｼｯｸM-PRO" w:eastAsia="HG丸ｺﾞｼｯｸM-PRO" w:hAnsi="HG丸ｺﾞｼｯｸM-PRO"/>
                <w:sz w:val="18"/>
                <w:szCs w:val="18"/>
              </w:rPr>
            </w:pPr>
          </w:p>
          <w:p w:rsidR="00EE26F9" w:rsidRDefault="00EE26F9" w:rsidP="00DF68F2">
            <w:pPr>
              <w:rPr>
                <w:rFonts w:ascii="HG丸ｺﾞｼｯｸM-PRO" w:eastAsia="HG丸ｺﾞｼｯｸM-PRO" w:hAnsi="HG丸ｺﾞｼｯｸM-PRO"/>
                <w:sz w:val="18"/>
                <w:szCs w:val="18"/>
              </w:rPr>
            </w:pPr>
          </w:p>
          <w:p w:rsidR="00EE26F9" w:rsidRDefault="00EE26F9" w:rsidP="00DF68F2">
            <w:pPr>
              <w:rPr>
                <w:rFonts w:ascii="HG丸ｺﾞｼｯｸM-PRO" w:eastAsia="HG丸ｺﾞｼｯｸM-PRO" w:hAnsi="HG丸ｺﾞｼｯｸM-PRO"/>
                <w:sz w:val="18"/>
                <w:szCs w:val="18"/>
              </w:rPr>
            </w:pPr>
          </w:p>
          <w:p w:rsidR="00A5051F" w:rsidRPr="00A21000" w:rsidRDefault="00A5051F" w:rsidP="00A21000">
            <w:pPr>
              <w:jc w:val="center"/>
              <w:rPr>
                <w:rFonts w:ascii="HG丸ｺﾞｼｯｸM-PRO" w:eastAsia="HG丸ｺﾞｼｯｸM-PRO" w:hAnsi="HG丸ｺﾞｼｯｸM-PRO"/>
                <w:b/>
                <w:strike/>
              </w:rPr>
            </w:pPr>
            <w:r w:rsidRPr="00A21000">
              <w:rPr>
                <w:rFonts w:ascii="HG丸ｺﾞｼｯｸM-PRO" w:eastAsia="HG丸ｺﾞｼｯｸM-PRO" w:hAnsi="HG丸ｺﾞｼｯｸM-PRO" w:hint="eastAsia"/>
                <w:b/>
                <w:strike/>
                <w:color w:val="FF0000"/>
              </w:rPr>
              <w:t>３　推進計画の改定</w:t>
            </w:r>
          </w:p>
          <w:p w:rsidR="00A5051F" w:rsidRDefault="00A5051F" w:rsidP="00DF68F2">
            <w:pPr>
              <w:rPr>
                <w:rFonts w:ascii="HG丸ｺﾞｼｯｸM-PRO" w:eastAsia="HG丸ｺﾞｼｯｸM-PRO" w:hAnsi="HG丸ｺﾞｼｯｸM-PRO"/>
                <w:sz w:val="21"/>
                <w:szCs w:val="21"/>
              </w:rPr>
            </w:pPr>
          </w:p>
          <w:p w:rsidR="00A5051F" w:rsidRPr="009D288A" w:rsidRDefault="00A5051F" w:rsidP="000A4BD3">
            <w:pPr>
              <w:ind w:firstLineChars="100" w:firstLine="202"/>
              <w:rPr>
                <w:rFonts w:ascii="HG丸ｺﾞｼｯｸM-PRO" w:eastAsia="HG丸ｺﾞｼｯｸM-PRO" w:hAnsi="HG丸ｺﾞｼｯｸM-PRO"/>
                <w:strike/>
                <w:sz w:val="21"/>
                <w:szCs w:val="21"/>
              </w:rPr>
            </w:pPr>
            <w:r w:rsidRPr="009D288A">
              <w:rPr>
                <w:rFonts w:ascii="HG丸ｺﾞｼｯｸM-PRO" w:eastAsia="HG丸ｺﾞｼｯｸM-PRO" w:hAnsi="HG丸ｺﾞｼｯｸM-PRO" w:hint="eastAsia"/>
                <w:strike/>
                <w:sz w:val="21"/>
                <w:szCs w:val="21"/>
              </w:rPr>
              <w:t>現行推進計画の計画期間は平成</w:t>
            </w:r>
            <w:r w:rsidRPr="009D288A">
              <w:rPr>
                <w:rFonts w:ascii="HG丸ｺﾞｼｯｸM-PRO" w:eastAsia="HG丸ｺﾞｼｯｸM-PRO" w:hAnsi="HG丸ｺﾞｼｯｸM-PRO"/>
                <w:strike/>
                <w:sz w:val="21"/>
                <w:szCs w:val="21"/>
              </w:rPr>
              <w:t>26(2014)年度までとなっています。引き続き「人権意識の高揚を図るための施策」の総合的な推進を図るため、これを改定し、平成27(2015)年度以降の推進計画とします。</w:t>
            </w:r>
          </w:p>
          <w:p w:rsidR="00A5051F" w:rsidRPr="00E21D45" w:rsidRDefault="00A5051F" w:rsidP="000A4BD3">
            <w:pPr>
              <w:rPr>
                <w:rFonts w:ascii="HG丸ｺﾞｼｯｸM-PRO" w:eastAsia="HG丸ｺﾞｼｯｸM-PRO" w:hAnsi="HG丸ｺﾞｼｯｸM-PRO"/>
                <w:strike/>
                <w:sz w:val="21"/>
                <w:szCs w:val="21"/>
              </w:rPr>
            </w:pPr>
            <w:r w:rsidRPr="009D288A">
              <w:rPr>
                <w:rFonts w:ascii="HG丸ｺﾞｼｯｸM-PRO" w:eastAsia="HG丸ｺﾞｼｯｸM-PRO" w:hAnsi="HG丸ｺﾞｼｯｸM-PRO" w:hint="eastAsia"/>
                <w:strike/>
                <w:sz w:val="21"/>
                <w:szCs w:val="21"/>
              </w:rPr>
              <w:t xml:space="preserve">　改定に当たっては、「２　これまでの取組と評価」で述べたことを踏まえ、次の</w:t>
            </w:r>
            <w:r w:rsidRPr="009D288A">
              <w:rPr>
                <w:rFonts w:ascii="HG丸ｺﾞｼｯｸM-PRO" w:eastAsia="HG丸ｺﾞｼｯｸM-PRO" w:hAnsi="HG丸ｺﾞｼｯｸM-PRO"/>
                <w:strike/>
                <w:sz w:val="21"/>
                <w:szCs w:val="21"/>
              </w:rPr>
              <w:t>3点に</w:t>
            </w:r>
            <w:r w:rsidRPr="00E21D45">
              <w:rPr>
                <w:rFonts w:ascii="HG丸ｺﾞｼｯｸM-PRO" w:eastAsia="HG丸ｺﾞｼｯｸM-PRO" w:hAnsi="HG丸ｺﾞｼｯｸM-PRO"/>
                <w:strike/>
                <w:sz w:val="21"/>
                <w:szCs w:val="21"/>
              </w:rPr>
              <w:t>特に留意することとします。</w:t>
            </w:r>
          </w:p>
          <w:p w:rsidR="00A5051F" w:rsidRPr="000A4BD3" w:rsidRDefault="00A5051F" w:rsidP="000A4BD3">
            <w:pPr>
              <w:rPr>
                <w:rFonts w:ascii="HG丸ｺﾞｼｯｸM-PRO" w:eastAsia="HG丸ｺﾞｼｯｸM-PRO" w:hAnsi="HG丸ｺﾞｼｯｸM-PRO"/>
                <w:sz w:val="21"/>
                <w:szCs w:val="21"/>
              </w:rPr>
            </w:pPr>
          </w:p>
          <w:p w:rsidR="00A5051F" w:rsidRPr="001A130D" w:rsidRDefault="00A5051F" w:rsidP="000A4BD3">
            <w:pPr>
              <w:rPr>
                <w:rFonts w:ascii="HG丸ｺﾞｼｯｸM-PRO" w:eastAsia="HG丸ｺﾞｼｯｸM-PRO" w:hAnsi="HG丸ｺﾞｼｯｸM-PRO"/>
                <w:strike/>
                <w:sz w:val="21"/>
                <w:szCs w:val="21"/>
              </w:rPr>
            </w:pPr>
            <w:r w:rsidRPr="001A130D">
              <w:rPr>
                <w:rFonts w:ascii="HG丸ｺﾞｼｯｸM-PRO" w:eastAsia="HG丸ｺﾞｼｯｸM-PRO" w:hAnsi="HG丸ｺﾞｼｯｸM-PRO" w:hint="eastAsia"/>
                <w:strike/>
                <w:sz w:val="21"/>
                <w:szCs w:val="21"/>
              </w:rPr>
              <w:t>（１）人権教育のさらなる充実</w:t>
            </w:r>
          </w:p>
          <w:p w:rsidR="00A5051F" w:rsidRPr="001A130D" w:rsidRDefault="00A5051F" w:rsidP="000A4BD3">
            <w:pPr>
              <w:rPr>
                <w:rFonts w:ascii="HG丸ｺﾞｼｯｸM-PRO" w:eastAsia="HG丸ｺﾞｼｯｸM-PRO" w:hAnsi="HG丸ｺﾞｼｯｸM-PRO"/>
                <w:strike/>
                <w:sz w:val="21"/>
                <w:szCs w:val="21"/>
              </w:rPr>
            </w:pPr>
            <w:r w:rsidRPr="00AA35F6">
              <w:rPr>
                <w:rFonts w:ascii="HG丸ｺﾞｼｯｸM-PRO" w:eastAsia="HG丸ｺﾞｼｯｸM-PRO" w:hAnsi="HG丸ｺﾞｼｯｸM-PRO" w:hint="eastAsia"/>
                <w:sz w:val="21"/>
                <w:szCs w:val="21"/>
              </w:rPr>
              <w:t xml:space="preserve">　</w:t>
            </w:r>
            <w:r w:rsidRPr="001A130D">
              <w:rPr>
                <w:rFonts w:ascii="HG丸ｺﾞｼｯｸM-PRO" w:eastAsia="HG丸ｺﾞｼｯｸM-PRO" w:hAnsi="HG丸ｺﾞｼｯｸM-PRO" w:hint="eastAsia"/>
                <w:strike/>
                <w:sz w:val="21"/>
                <w:szCs w:val="21"/>
              </w:rPr>
              <w:t>・参加・体験型の学習機会の充実</w:t>
            </w:r>
          </w:p>
          <w:p w:rsidR="00A5051F" w:rsidRPr="001A130D" w:rsidRDefault="00A5051F" w:rsidP="000A4BD3">
            <w:pPr>
              <w:rPr>
                <w:rFonts w:ascii="HG丸ｺﾞｼｯｸM-PRO" w:eastAsia="HG丸ｺﾞｼｯｸM-PRO" w:hAnsi="HG丸ｺﾞｼｯｸM-PRO"/>
                <w:strike/>
                <w:sz w:val="21"/>
                <w:szCs w:val="21"/>
              </w:rPr>
            </w:pPr>
            <w:r w:rsidRPr="00AA35F6">
              <w:rPr>
                <w:rFonts w:ascii="HG丸ｺﾞｼｯｸM-PRO" w:eastAsia="HG丸ｺﾞｼｯｸM-PRO" w:hAnsi="HG丸ｺﾞｼｯｸM-PRO" w:hint="eastAsia"/>
                <w:sz w:val="21"/>
                <w:szCs w:val="21"/>
              </w:rPr>
              <w:t xml:space="preserve">　　</w:t>
            </w:r>
            <w:r w:rsidRPr="001A130D">
              <w:rPr>
                <w:rFonts w:ascii="HG丸ｺﾞｼｯｸM-PRO" w:eastAsia="HG丸ｺﾞｼｯｸM-PRO" w:hAnsi="HG丸ｺﾞｼｯｸM-PRO" w:hint="eastAsia"/>
                <w:strike/>
                <w:sz w:val="21"/>
                <w:szCs w:val="21"/>
              </w:rPr>
              <w:t>府民の身近なところで参加・体験型の学習機会の普及を図る。</w:t>
            </w:r>
          </w:p>
          <w:p w:rsidR="00A5051F" w:rsidRPr="001A130D" w:rsidRDefault="00A5051F" w:rsidP="000A4BD3">
            <w:pPr>
              <w:rPr>
                <w:rFonts w:ascii="HG丸ｺﾞｼｯｸM-PRO" w:eastAsia="HG丸ｺﾞｼｯｸM-PRO" w:hAnsi="HG丸ｺﾞｼｯｸM-PRO"/>
                <w:strike/>
                <w:sz w:val="21"/>
                <w:szCs w:val="21"/>
              </w:rPr>
            </w:pPr>
            <w:r w:rsidRPr="00AA35F6">
              <w:rPr>
                <w:rFonts w:ascii="HG丸ｺﾞｼｯｸM-PRO" w:eastAsia="HG丸ｺﾞｼｯｸM-PRO" w:hAnsi="HG丸ｺﾞｼｯｸM-PRO"/>
                <w:sz w:val="21"/>
                <w:szCs w:val="21"/>
              </w:rPr>
              <w:t xml:space="preserve">  </w:t>
            </w:r>
            <w:r w:rsidRPr="001A130D">
              <w:rPr>
                <w:rFonts w:ascii="HG丸ｺﾞｼｯｸM-PRO" w:eastAsia="HG丸ｺﾞｼｯｸM-PRO" w:hAnsi="HG丸ｺﾞｼｯｸM-PRO"/>
                <w:strike/>
                <w:sz w:val="21"/>
                <w:szCs w:val="21"/>
              </w:rPr>
              <w:t>・研修内容の充実</w:t>
            </w:r>
          </w:p>
          <w:p w:rsidR="001A130D" w:rsidRPr="001A130D" w:rsidRDefault="00A5051F" w:rsidP="00217123">
            <w:pPr>
              <w:ind w:left="405" w:hangingChars="200" w:hanging="405"/>
              <w:rPr>
                <w:rFonts w:ascii="HG丸ｺﾞｼｯｸM-PRO" w:eastAsia="HG丸ｺﾞｼｯｸM-PRO" w:hAnsi="HG丸ｺﾞｼｯｸM-PRO"/>
                <w:strike/>
                <w:sz w:val="21"/>
                <w:szCs w:val="21"/>
              </w:rPr>
            </w:pPr>
            <w:r w:rsidRPr="00AA35F6">
              <w:rPr>
                <w:rFonts w:ascii="HG丸ｺﾞｼｯｸM-PRO" w:eastAsia="HG丸ｺﾞｼｯｸM-PRO" w:hAnsi="HG丸ｺﾞｼｯｸM-PRO" w:hint="eastAsia"/>
                <w:sz w:val="21"/>
                <w:szCs w:val="21"/>
              </w:rPr>
              <w:t xml:space="preserve">　　</w:t>
            </w:r>
            <w:r w:rsidRPr="001A130D">
              <w:rPr>
                <w:rFonts w:ascii="HG丸ｺﾞｼｯｸM-PRO" w:eastAsia="HG丸ｺﾞｼｯｸM-PRO" w:hAnsi="HG丸ｺﾞｼｯｸM-PRO" w:hint="eastAsia"/>
                <w:strike/>
                <w:sz w:val="21"/>
                <w:szCs w:val="21"/>
              </w:rPr>
              <w:t>日常生活の中での出来事を題材としながら人権について考えられる等、研修の</w:t>
            </w:r>
          </w:p>
          <w:p w:rsidR="00A5051F" w:rsidRPr="001A130D" w:rsidRDefault="00A5051F" w:rsidP="001A130D">
            <w:pPr>
              <w:ind w:leftChars="200" w:left="405"/>
              <w:rPr>
                <w:rFonts w:ascii="HG丸ｺﾞｼｯｸM-PRO" w:eastAsia="HG丸ｺﾞｼｯｸM-PRO" w:hAnsi="HG丸ｺﾞｼｯｸM-PRO"/>
                <w:strike/>
                <w:sz w:val="21"/>
                <w:szCs w:val="21"/>
              </w:rPr>
            </w:pPr>
            <w:r w:rsidRPr="001A130D">
              <w:rPr>
                <w:rFonts w:ascii="HG丸ｺﾞｼｯｸM-PRO" w:eastAsia="HG丸ｺﾞｼｯｸM-PRO" w:hAnsi="HG丸ｺﾞｼｯｸM-PRO" w:hint="eastAsia"/>
                <w:strike/>
                <w:sz w:val="21"/>
                <w:szCs w:val="21"/>
              </w:rPr>
              <w:t>内容を工夫する。</w:t>
            </w:r>
          </w:p>
          <w:p w:rsidR="00A5051F" w:rsidRPr="001A130D" w:rsidRDefault="00A5051F" w:rsidP="000A4BD3">
            <w:pPr>
              <w:rPr>
                <w:rFonts w:ascii="HG丸ｺﾞｼｯｸM-PRO" w:eastAsia="HG丸ｺﾞｼｯｸM-PRO" w:hAnsi="HG丸ｺﾞｼｯｸM-PRO"/>
                <w:strike/>
                <w:sz w:val="21"/>
                <w:szCs w:val="21"/>
              </w:rPr>
            </w:pPr>
            <w:r w:rsidRPr="001A130D">
              <w:rPr>
                <w:rFonts w:ascii="HG丸ｺﾞｼｯｸM-PRO" w:eastAsia="HG丸ｺﾞｼｯｸM-PRO" w:hAnsi="HG丸ｺﾞｼｯｸM-PRO" w:hint="eastAsia"/>
                <w:strike/>
                <w:sz w:val="21"/>
                <w:szCs w:val="21"/>
              </w:rPr>
              <w:t>（２）指導者の養成及び活用</w:t>
            </w:r>
          </w:p>
          <w:p w:rsidR="00A5051F" w:rsidRPr="001A130D" w:rsidRDefault="00A5051F" w:rsidP="000A4BD3">
            <w:pPr>
              <w:rPr>
                <w:rFonts w:ascii="HG丸ｺﾞｼｯｸM-PRO" w:eastAsia="HG丸ｺﾞｼｯｸM-PRO" w:hAnsi="HG丸ｺﾞｼｯｸM-PRO"/>
                <w:strike/>
                <w:sz w:val="21"/>
                <w:szCs w:val="21"/>
              </w:rPr>
            </w:pPr>
            <w:r w:rsidRPr="00AA35F6">
              <w:rPr>
                <w:rFonts w:ascii="HG丸ｺﾞｼｯｸM-PRO" w:eastAsia="HG丸ｺﾞｼｯｸM-PRO" w:hAnsi="HG丸ｺﾞｼｯｸM-PRO" w:hint="eastAsia"/>
                <w:sz w:val="21"/>
                <w:szCs w:val="21"/>
              </w:rPr>
              <w:t xml:space="preserve">　　</w:t>
            </w:r>
            <w:r w:rsidRPr="001A130D">
              <w:rPr>
                <w:rFonts w:ascii="HG丸ｺﾞｼｯｸM-PRO" w:eastAsia="HG丸ｺﾞｼｯｸM-PRO" w:hAnsi="HG丸ｺﾞｼｯｸM-PRO" w:hint="eastAsia"/>
                <w:strike/>
                <w:sz w:val="21"/>
                <w:szCs w:val="21"/>
              </w:rPr>
              <w:t>養成した人材を地域、職場等において活用できる方策を検討する。</w:t>
            </w:r>
          </w:p>
          <w:p w:rsidR="00A5051F" w:rsidRPr="001A130D" w:rsidRDefault="00A5051F" w:rsidP="000A4BD3">
            <w:pPr>
              <w:rPr>
                <w:rFonts w:ascii="HG丸ｺﾞｼｯｸM-PRO" w:eastAsia="HG丸ｺﾞｼｯｸM-PRO" w:hAnsi="HG丸ｺﾞｼｯｸM-PRO"/>
                <w:strike/>
                <w:sz w:val="21"/>
                <w:szCs w:val="21"/>
              </w:rPr>
            </w:pPr>
            <w:r w:rsidRPr="001A130D">
              <w:rPr>
                <w:rFonts w:ascii="HG丸ｺﾞｼｯｸM-PRO" w:eastAsia="HG丸ｺﾞｼｯｸM-PRO" w:hAnsi="HG丸ｺﾞｼｯｸM-PRO" w:hint="eastAsia"/>
                <w:strike/>
                <w:sz w:val="21"/>
                <w:szCs w:val="21"/>
              </w:rPr>
              <w:t>（３）人権情報の効果的な提供</w:t>
            </w:r>
          </w:p>
          <w:p w:rsidR="00A5051F" w:rsidRPr="001A130D" w:rsidRDefault="00A5051F" w:rsidP="000A4BD3">
            <w:pPr>
              <w:rPr>
                <w:rFonts w:ascii="HG丸ｺﾞｼｯｸM-PRO" w:eastAsia="HG丸ｺﾞｼｯｸM-PRO" w:hAnsi="HG丸ｺﾞｼｯｸM-PRO"/>
                <w:strike/>
                <w:sz w:val="21"/>
                <w:szCs w:val="21"/>
              </w:rPr>
            </w:pPr>
            <w:r w:rsidRPr="00AA35F6">
              <w:rPr>
                <w:rFonts w:ascii="HG丸ｺﾞｼｯｸM-PRO" w:eastAsia="HG丸ｺﾞｼｯｸM-PRO" w:hAnsi="HG丸ｺﾞｼｯｸM-PRO" w:hint="eastAsia"/>
                <w:sz w:val="21"/>
                <w:szCs w:val="21"/>
              </w:rPr>
              <w:t xml:space="preserve">　</w:t>
            </w:r>
            <w:r w:rsidRPr="001A130D">
              <w:rPr>
                <w:rFonts w:ascii="HG丸ｺﾞｼｯｸM-PRO" w:eastAsia="HG丸ｺﾞｼｯｸM-PRO" w:hAnsi="HG丸ｺﾞｼｯｸM-PRO" w:hint="eastAsia"/>
                <w:strike/>
                <w:sz w:val="21"/>
                <w:szCs w:val="21"/>
              </w:rPr>
              <w:t>受け手のニーズを把握し、効果的な情報提供ができるよう工夫する。</w:t>
            </w:r>
          </w:p>
          <w:p w:rsidR="00A5051F" w:rsidRPr="000A4BD3" w:rsidRDefault="00A5051F" w:rsidP="000A4BD3">
            <w:pPr>
              <w:rPr>
                <w:rFonts w:ascii="HG丸ｺﾞｼｯｸM-PRO" w:eastAsia="HG丸ｺﾞｼｯｸM-PRO" w:hAnsi="HG丸ｺﾞｼｯｸM-PRO"/>
                <w:sz w:val="21"/>
                <w:szCs w:val="21"/>
              </w:rPr>
            </w:pPr>
          </w:p>
          <w:p w:rsidR="00A5051F" w:rsidRPr="00A21000" w:rsidRDefault="00A5051F" w:rsidP="00A21000">
            <w:pPr>
              <w:jc w:val="center"/>
              <w:rPr>
                <w:rFonts w:ascii="HG丸ｺﾞｼｯｸM-PRO" w:eastAsia="HG丸ｺﾞｼｯｸM-PRO" w:hAnsi="HG丸ｺﾞｼｯｸM-PRO"/>
                <w:b/>
                <w:color w:val="FF0000"/>
              </w:rPr>
            </w:pPr>
            <w:r w:rsidRPr="00A21000">
              <w:rPr>
                <w:rFonts w:ascii="HG丸ｺﾞｼｯｸM-PRO" w:eastAsia="HG丸ｺﾞｼｯｸM-PRO" w:hAnsi="HG丸ｺﾞｼｯｸM-PRO" w:hint="eastAsia"/>
                <w:b/>
                <w:strike/>
                <w:color w:val="FF0000"/>
              </w:rPr>
              <w:t>４</w:t>
            </w:r>
            <w:r w:rsidRPr="00A21000">
              <w:rPr>
                <w:rFonts w:ascii="HG丸ｺﾞｼｯｸM-PRO" w:eastAsia="HG丸ｺﾞｼｯｸM-PRO" w:hAnsi="HG丸ｺﾞｼｯｸM-PRO" w:hint="eastAsia"/>
                <w:b/>
                <w:color w:val="FF0000"/>
              </w:rPr>
              <w:t xml:space="preserve">　</w:t>
            </w:r>
            <w:r w:rsidRPr="00A21000">
              <w:rPr>
                <w:rFonts w:ascii="HG丸ｺﾞｼｯｸM-PRO" w:eastAsia="HG丸ｺﾞｼｯｸM-PRO" w:hAnsi="HG丸ｺﾞｼｯｸM-PRO" w:hint="eastAsia"/>
                <w:b/>
                <w:color w:val="FF0000"/>
                <w:u w:val="single"/>
              </w:rPr>
              <w:t>３</w:t>
            </w:r>
            <w:r w:rsidRPr="00A21000">
              <w:rPr>
                <w:rFonts w:ascii="HG丸ｺﾞｼｯｸM-PRO" w:eastAsia="HG丸ｺﾞｼｯｸM-PRO" w:hAnsi="HG丸ｺﾞｼｯｸM-PRO" w:hint="eastAsia"/>
                <w:b/>
                <w:color w:val="FF0000"/>
              </w:rPr>
              <w:t xml:space="preserve">　推進計画</w:t>
            </w:r>
          </w:p>
          <w:p w:rsidR="00A5051F" w:rsidRDefault="00A5051F" w:rsidP="00DF68F2">
            <w:pPr>
              <w:rPr>
                <w:rFonts w:ascii="HG丸ｺﾞｼｯｸM-PRO" w:eastAsia="HG丸ｺﾞｼｯｸM-PRO" w:hAnsi="HG丸ｺﾞｼｯｸM-PRO"/>
                <w:sz w:val="21"/>
                <w:szCs w:val="21"/>
              </w:rPr>
            </w:pPr>
          </w:p>
          <w:p w:rsidR="00A5051F" w:rsidRPr="00867335" w:rsidRDefault="00A5051F" w:rsidP="00867335">
            <w:pPr>
              <w:ind w:firstLineChars="100" w:firstLine="202"/>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推進計画は、前述のとおり、基本方針が示す、「人権意識の高揚を図るための施策」に係る基本方向に沿った施策を着実に推進するための計画です。</w:t>
            </w:r>
          </w:p>
          <w:p w:rsidR="00A5051F"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xml:space="preserve">　また、人権教育に関し府の様々な施策計画に対する上位計画、及び「国との連携を図りつつ、地域の実情を踏まえた人権教育及び人権啓発に関する施策を策定・実施する」という、「人権教育及び人権啓発の推進に関する法律」が定める地方公共団体の責務を府が果たすための基本計画の性格も併せ持つものです。</w:t>
            </w:r>
          </w:p>
          <w:p w:rsidR="00A5051F" w:rsidRPr="00A415FC" w:rsidRDefault="00A5051F" w:rsidP="00DF68F2">
            <w:pPr>
              <w:rPr>
                <w:rFonts w:ascii="HG丸ｺﾞｼｯｸM-PRO" w:eastAsia="HG丸ｺﾞｼｯｸM-PRO" w:hAnsi="HG丸ｺﾞｼｯｸM-PRO"/>
                <w:sz w:val="21"/>
                <w:szCs w:val="21"/>
                <w:u w:val="single"/>
              </w:rPr>
            </w:pPr>
            <w:r>
              <w:rPr>
                <w:rFonts w:ascii="HG丸ｺﾞｼｯｸM-PRO" w:eastAsia="HG丸ｺﾞｼｯｸM-PRO" w:hAnsi="HG丸ｺﾞｼｯｸM-PRO" w:hint="eastAsia"/>
                <w:sz w:val="21"/>
                <w:szCs w:val="21"/>
              </w:rPr>
              <w:t xml:space="preserve">　</w:t>
            </w:r>
            <w:r w:rsidRPr="00A415FC">
              <w:rPr>
                <w:rFonts w:ascii="HG丸ｺﾞｼｯｸM-PRO" w:eastAsia="HG丸ｺﾞｼｯｸM-PRO" w:hAnsi="HG丸ｺﾞｼｯｸM-PRO" w:hint="eastAsia"/>
                <w:sz w:val="21"/>
                <w:szCs w:val="21"/>
                <w:u w:val="single"/>
              </w:rPr>
              <w:t>推進計画の推進にあたっては、次の３点に特に留意することとしています。</w:t>
            </w:r>
          </w:p>
          <w:p w:rsidR="00A5051F" w:rsidRDefault="00A5051F" w:rsidP="00DF68F2">
            <w:pPr>
              <w:rPr>
                <w:rFonts w:ascii="HG丸ｺﾞｼｯｸM-PRO" w:eastAsia="HG丸ｺﾞｼｯｸM-PRO" w:hAnsi="HG丸ｺﾞｼｯｸM-PRO"/>
                <w:sz w:val="21"/>
                <w:szCs w:val="21"/>
              </w:rPr>
            </w:pPr>
          </w:p>
          <w:p w:rsidR="00C12915" w:rsidRDefault="00C12915" w:rsidP="00DF68F2">
            <w:pPr>
              <w:rPr>
                <w:rFonts w:ascii="HG丸ｺﾞｼｯｸM-PRO" w:eastAsia="HG丸ｺﾞｼｯｸM-PRO" w:hAnsi="HG丸ｺﾞｼｯｸM-PRO"/>
                <w:sz w:val="21"/>
                <w:szCs w:val="21"/>
              </w:rPr>
            </w:pPr>
          </w:p>
          <w:p w:rsidR="00A5051F" w:rsidRPr="00E6794C" w:rsidRDefault="00A5051F" w:rsidP="00D74F7D">
            <w:pPr>
              <w:rPr>
                <w:rFonts w:ascii="HG丸ｺﾞｼｯｸM-PRO" w:eastAsia="HG丸ｺﾞｼｯｸM-PRO" w:hAnsi="HG丸ｺﾞｼｯｸM-PRO"/>
                <w:sz w:val="21"/>
                <w:szCs w:val="21"/>
                <w:u w:val="single"/>
              </w:rPr>
            </w:pPr>
            <w:r w:rsidRPr="00E6794C">
              <w:rPr>
                <w:rFonts w:ascii="HG丸ｺﾞｼｯｸM-PRO" w:eastAsia="HG丸ｺﾞｼｯｸM-PRO" w:hAnsi="HG丸ｺﾞｼｯｸM-PRO" w:hint="eastAsia"/>
                <w:sz w:val="21"/>
                <w:szCs w:val="21"/>
                <w:u w:val="single"/>
              </w:rPr>
              <w:lastRenderedPageBreak/>
              <w:t>（１）人権教育のさらなる充実</w:t>
            </w:r>
          </w:p>
          <w:p w:rsidR="00A5051F" w:rsidRPr="00E6794C" w:rsidRDefault="00A5051F" w:rsidP="00D74F7D">
            <w:pPr>
              <w:rPr>
                <w:rFonts w:ascii="HG丸ｺﾞｼｯｸM-PRO" w:eastAsia="HG丸ｺﾞｼｯｸM-PRO" w:hAnsi="HG丸ｺﾞｼｯｸM-PRO"/>
                <w:sz w:val="21"/>
                <w:szCs w:val="21"/>
                <w:u w:val="single"/>
              </w:rPr>
            </w:pPr>
            <w:r w:rsidRPr="00E6794C">
              <w:rPr>
                <w:rFonts w:ascii="HG丸ｺﾞｼｯｸM-PRO" w:eastAsia="HG丸ｺﾞｼｯｸM-PRO" w:hAnsi="HG丸ｺﾞｼｯｸM-PRO" w:hint="eastAsia"/>
                <w:sz w:val="21"/>
                <w:szCs w:val="21"/>
              </w:rPr>
              <w:t xml:space="preserve">　</w:t>
            </w:r>
            <w:r w:rsidRPr="00E6794C">
              <w:rPr>
                <w:rFonts w:ascii="HG丸ｺﾞｼｯｸM-PRO" w:eastAsia="HG丸ｺﾞｼｯｸM-PRO" w:hAnsi="HG丸ｺﾞｼｯｸM-PRO" w:hint="eastAsia"/>
                <w:sz w:val="21"/>
                <w:szCs w:val="21"/>
                <w:u w:val="single"/>
              </w:rPr>
              <w:t>・参加・体験型の学習機会の充実</w:t>
            </w:r>
          </w:p>
          <w:p w:rsidR="00A5051F" w:rsidRPr="00E6794C" w:rsidRDefault="00A5051F" w:rsidP="00D74F7D">
            <w:pPr>
              <w:rPr>
                <w:rFonts w:ascii="HG丸ｺﾞｼｯｸM-PRO" w:eastAsia="HG丸ｺﾞｼｯｸM-PRO" w:hAnsi="HG丸ｺﾞｼｯｸM-PRO"/>
                <w:sz w:val="21"/>
                <w:szCs w:val="21"/>
                <w:u w:val="single"/>
              </w:rPr>
            </w:pPr>
            <w:r w:rsidRPr="00E6794C">
              <w:rPr>
                <w:rFonts w:ascii="HG丸ｺﾞｼｯｸM-PRO" w:eastAsia="HG丸ｺﾞｼｯｸM-PRO" w:hAnsi="HG丸ｺﾞｼｯｸM-PRO" w:hint="eastAsia"/>
                <w:sz w:val="21"/>
                <w:szCs w:val="21"/>
              </w:rPr>
              <w:t xml:space="preserve">　　</w:t>
            </w:r>
            <w:r w:rsidRPr="00E6794C">
              <w:rPr>
                <w:rFonts w:ascii="HG丸ｺﾞｼｯｸM-PRO" w:eastAsia="HG丸ｺﾞｼｯｸM-PRO" w:hAnsi="HG丸ｺﾞｼｯｸM-PRO" w:hint="eastAsia"/>
                <w:sz w:val="21"/>
                <w:szCs w:val="21"/>
                <w:u w:val="single"/>
              </w:rPr>
              <w:t>府民の身近なところで参加・体験型の学習機会の普及を図る。</w:t>
            </w:r>
          </w:p>
          <w:p w:rsidR="00A5051F" w:rsidRPr="00E6794C" w:rsidRDefault="00A5051F" w:rsidP="00D74F7D">
            <w:pPr>
              <w:rPr>
                <w:rFonts w:ascii="HG丸ｺﾞｼｯｸM-PRO" w:eastAsia="HG丸ｺﾞｼｯｸM-PRO" w:hAnsi="HG丸ｺﾞｼｯｸM-PRO"/>
                <w:sz w:val="21"/>
                <w:szCs w:val="21"/>
                <w:u w:val="single"/>
              </w:rPr>
            </w:pPr>
            <w:r w:rsidRPr="00E6794C">
              <w:rPr>
                <w:rFonts w:ascii="HG丸ｺﾞｼｯｸM-PRO" w:eastAsia="HG丸ｺﾞｼｯｸM-PRO" w:hAnsi="HG丸ｺﾞｼｯｸM-PRO"/>
                <w:sz w:val="21"/>
                <w:szCs w:val="21"/>
              </w:rPr>
              <w:t xml:space="preserve">  </w:t>
            </w:r>
            <w:r w:rsidRPr="00E6794C">
              <w:rPr>
                <w:rFonts w:ascii="HG丸ｺﾞｼｯｸM-PRO" w:eastAsia="HG丸ｺﾞｼｯｸM-PRO" w:hAnsi="HG丸ｺﾞｼｯｸM-PRO"/>
                <w:sz w:val="21"/>
                <w:szCs w:val="21"/>
                <w:u w:val="single"/>
              </w:rPr>
              <w:t>・研修内容の充実</w:t>
            </w:r>
          </w:p>
          <w:p w:rsidR="00A5051F" w:rsidRDefault="00A5051F" w:rsidP="005E5AD3">
            <w:pPr>
              <w:ind w:left="405" w:hangingChars="200" w:hanging="405"/>
              <w:rPr>
                <w:rFonts w:ascii="HG丸ｺﾞｼｯｸM-PRO" w:eastAsia="HG丸ｺﾞｼｯｸM-PRO" w:hAnsi="HG丸ｺﾞｼｯｸM-PRO"/>
                <w:sz w:val="21"/>
                <w:szCs w:val="21"/>
                <w:u w:val="single"/>
              </w:rPr>
            </w:pPr>
            <w:r w:rsidRPr="00E6794C">
              <w:rPr>
                <w:rFonts w:ascii="HG丸ｺﾞｼｯｸM-PRO" w:eastAsia="HG丸ｺﾞｼｯｸM-PRO" w:hAnsi="HG丸ｺﾞｼｯｸM-PRO" w:hint="eastAsia"/>
                <w:sz w:val="21"/>
                <w:szCs w:val="21"/>
              </w:rPr>
              <w:t xml:space="preserve">　　</w:t>
            </w:r>
            <w:r w:rsidRPr="00E6794C">
              <w:rPr>
                <w:rFonts w:ascii="HG丸ｺﾞｼｯｸM-PRO" w:eastAsia="HG丸ｺﾞｼｯｸM-PRO" w:hAnsi="HG丸ｺﾞｼｯｸM-PRO" w:hint="eastAsia"/>
                <w:sz w:val="21"/>
                <w:szCs w:val="21"/>
                <w:u w:val="single"/>
              </w:rPr>
              <w:t>日常生活の中での出来事を題材としながら人権について考えられる等、研修の内容を工夫する。</w:t>
            </w:r>
          </w:p>
          <w:p w:rsidR="00C25207" w:rsidRPr="00E6794C" w:rsidRDefault="00C25207" w:rsidP="005E5AD3">
            <w:pPr>
              <w:ind w:left="405" w:hangingChars="200" w:hanging="405"/>
              <w:rPr>
                <w:rFonts w:ascii="HG丸ｺﾞｼｯｸM-PRO" w:eastAsia="HG丸ｺﾞｼｯｸM-PRO" w:hAnsi="HG丸ｺﾞｼｯｸM-PRO"/>
                <w:sz w:val="21"/>
                <w:szCs w:val="21"/>
                <w:u w:val="single"/>
              </w:rPr>
            </w:pPr>
          </w:p>
          <w:p w:rsidR="00A5051F" w:rsidRPr="00E6794C" w:rsidRDefault="00A5051F" w:rsidP="00D74F7D">
            <w:pPr>
              <w:rPr>
                <w:rFonts w:ascii="HG丸ｺﾞｼｯｸM-PRO" w:eastAsia="HG丸ｺﾞｼｯｸM-PRO" w:hAnsi="HG丸ｺﾞｼｯｸM-PRO"/>
                <w:sz w:val="21"/>
                <w:szCs w:val="21"/>
                <w:u w:val="single"/>
              </w:rPr>
            </w:pPr>
            <w:r w:rsidRPr="00E6794C">
              <w:rPr>
                <w:rFonts w:ascii="HG丸ｺﾞｼｯｸM-PRO" w:eastAsia="HG丸ｺﾞｼｯｸM-PRO" w:hAnsi="HG丸ｺﾞｼｯｸM-PRO" w:hint="eastAsia"/>
                <w:sz w:val="21"/>
                <w:szCs w:val="21"/>
                <w:u w:val="single"/>
              </w:rPr>
              <w:t>（２）指導者の養成及び活用</w:t>
            </w:r>
          </w:p>
          <w:p w:rsidR="00A5051F" w:rsidRPr="00E6794C" w:rsidRDefault="00A5051F" w:rsidP="00D74F7D">
            <w:pPr>
              <w:rPr>
                <w:rFonts w:ascii="HG丸ｺﾞｼｯｸM-PRO" w:eastAsia="HG丸ｺﾞｼｯｸM-PRO" w:hAnsi="HG丸ｺﾞｼｯｸM-PRO"/>
                <w:sz w:val="21"/>
                <w:szCs w:val="21"/>
                <w:u w:val="single"/>
              </w:rPr>
            </w:pPr>
            <w:r w:rsidRPr="00E6794C">
              <w:rPr>
                <w:rFonts w:ascii="HG丸ｺﾞｼｯｸM-PRO" w:eastAsia="HG丸ｺﾞｼｯｸM-PRO" w:hAnsi="HG丸ｺﾞｼｯｸM-PRO" w:hint="eastAsia"/>
                <w:sz w:val="21"/>
                <w:szCs w:val="21"/>
              </w:rPr>
              <w:t xml:space="preserve">　　</w:t>
            </w:r>
            <w:r w:rsidRPr="00E6794C">
              <w:rPr>
                <w:rFonts w:ascii="HG丸ｺﾞｼｯｸM-PRO" w:eastAsia="HG丸ｺﾞｼｯｸM-PRO" w:hAnsi="HG丸ｺﾞｼｯｸM-PRO" w:hint="eastAsia"/>
                <w:sz w:val="21"/>
                <w:szCs w:val="21"/>
                <w:u w:val="single"/>
              </w:rPr>
              <w:t>養成した人材を地域、職場等において活用できる方策を検討する。</w:t>
            </w:r>
          </w:p>
          <w:p w:rsidR="00C25207" w:rsidRDefault="00C25207" w:rsidP="00D74F7D">
            <w:pPr>
              <w:rPr>
                <w:rFonts w:ascii="HG丸ｺﾞｼｯｸM-PRO" w:eastAsia="HG丸ｺﾞｼｯｸM-PRO" w:hAnsi="HG丸ｺﾞｼｯｸM-PRO"/>
                <w:sz w:val="21"/>
                <w:szCs w:val="21"/>
                <w:u w:val="single"/>
              </w:rPr>
            </w:pPr>
          </w:p>
          <w:p w:rsidR="00A5051F" w:rsidRPr="00E6794C" w:rsidRDefault="00A5051F" w:rsidP="00D74F7D">
            <w:pPr>
              <w:rPr>
                <w:rFonts w:ascii="HG丸ｺﾞｼｯｸM-PRO" w:eastAsia="HG丸ｺﾞｼｯｸM-PRO" w:hAnsi="HG丸ｺﾞｼｯｸM-PRO"/>
                <w:sz w:val="21"/>
                <w:szCs w:val="21"/>
                <w:u w:val="single"/>
              </w:rPr>
            </w:pPr>
            <w:r w:rsidRPr="00E6794C">
              <w:rPr>
                <w:rFonts w:ascii="HG丸ｺﾞｼｯｸM-PRO" w:eastAsia="HG丸ｺﾞｼｯｸM-PRO" w:hAnsi="HG丸ｺﾞｼｯｸM-PRO" w:hint="eastAsia"/>
                <w:sz w:val="21"/>
                <w:szCs w:val="21"/>
                <w:u w:val="single"/>
              </w:rPr>
              <w:t>（３）人権情報の効果的な提供</w:t>
            </w:r>
          </w:p>
          <w:p w:rsidR="00A5051F" w:rsidRPr="00E6794C" w:rsidRDefault="00A5051F" w:rsidP="00D74F7D">
            <w:pPr>
              <w:rPr>
                <w:rFonts w:ascii="HG丸ｺﾞｼｯｸM-PRO" w:eastAsia="HG丸ｺﾞｼｯｸM-PRO" w:hAnsi="HG丸ｺﾞｼｯｸM-PRO"/>
                <w:sz w:val="21"/>
                <w:szCs w:val="21"/>
                <w:u w:val="single"/>
              </w:rPr>
            </w:pPr>
            <w:r w:rsidRPr="00E6794C">
              <w:rPr>
                <w:rFonts w:ascii="HG丸ｺﾞｼｯｸM-PRO" w:eastAsia="HG丸ｺﾞｼｯｸM-PRO" w:hAnsi="HG丸ｺﾞｼｯｸM-PRO" w:hint="eastAsia"/>
                <w:sz w:val="21"/>
                <w:szCs w:val="21"/>
              </w:rPr>
              <w:t xml:space="preserve">　</w:t>
            </w:r>
            <w:r w:rsidRPr="00E6794C">
              <w:rPr>
                <w:rFonts w:ascii="HG丸ｺﾞｼｯｸM-PRO" w:eastAsia="HG丸ｺﾞｼｯｸM-PRO" w:hAnsi="HG丸ｺﾞｼｯｸM-PRO" w:hint="eastAsia"/>
                <w:sz w:val="21"/>
                <w:szCs w:val="21"/>
                <w:u w:val="single"/>
              </w:rPr>
              <w:t>受け手のニーズを把握し、効果的な情報提供ができるよう工夫する。</w:t>
            </w:r>
          </w:p>
          <w:p w:rsidR="00A5051F" w:rsidRDefault="00A5051F" w:rsidP="00DF68F2">
            <w:pPr>
              <w:rPr>
                <w:rFonts w:ascii="HG丸ｺﾞｼｯｸM-PRO" w:eastAsia="HG丸ｺﾞｼｯｸM-PRO" w:hAnsi="HG丸ｺﾞｼｯｸM-PRO"/>
                <w:sz w:val="21"/>
                <w:szCs w:val="21"/>
              </w:rPr>
            </w:pPr>
          </w:p>
          <w:p w:rsidR="00A5051F" w:rsidRDefault="00A5051F" w:rsidP="000C3EB7">
            <w:pPr>
              <w:jc w:val="center"/>
              <w:rPr>
                <w:rFonts w:ascii="HG丸ｺﾞｼｯｸM-PRO" w:eastAsia="HG丸ｺﾞｼｯｸM-PRO" w:hAnsi="HG丸ｺﾞｼｯｸM-PRO"/>
                <w:b/>
                <w:sz w:val="21"/>
                <w:szCs w:val="21"/>
              </w:rPr>
            </w:pPr>
            <w:r w:rsidRPr="006C468F">
              <w:rPr>
                <w:rFonts w:ascii="HG丸ｺﾞｼｯｸM-PRO" w:eastAsia="HG丸ｺﾞｼｯｸM-PRO" w:hAnsi="HG丸ｺﾞｼｯｸM-PRO" w:hint="eastAsia"/>
                <w:b/>
                <w:strike/>
                <w:sz w:val="21"/>
                <w:szCs w:val="21"/>
              </w:rPr>
              <w:t>４</w:t>
            </w:r>
            <w:r w:rsidR="006C468F" w:rsidRPr="006C468F">
              <w:rPr>
                <w:rFonts w:ascii="HG丸ｺﾞｼｯｸM-PRO" w:eastAsia="HG丸ｺﾞｼｯｸM-PRO" w:hAnsi="HG丸ｺﾞｼｯｸM-PRO" w:hint="eastAsia"/>
                <w:b/>
                <w:color w:val="FF0000"/>
                <w:sz w:val="21"/>
                <w:szCs w:val="21"/>
              </w:rPr>
              <w:t>３</w:t>
            </w:r>
            <w:r w:rsidRPr="006C468F">
              <w:rPr>
                <w:rFonts w:ascii="HG丸ｺﾞｼｯｸM-PRO" w:eastAsia="HG丸ｺﾞｼｯｸM-PRO" w:hAnsi="HG丸ｺﾞｼｯｸM-PRO" w:hint="eastAsia"/>
                <w:b/>
                <w:color w:val="FF0000"/>
                <w:sz w:val="21"/>
                <w:szCs w:val="21"/>
              </w:rPr>
              <w:t>－１</w:t>
            </w:r>
            <w:r w:rsidRPr="005E5AD3">
              <w:rPr>
                <w:rFonts w:ascii="HG丸ｺﾞｼｯｸM-PRO" w:eastAsia="HG丸ｺﾞｼｯｸM-PRO" w:hAnsi="HG丸ｺﾞｼｯｸM-PRO" w:hint="eastAsia"/>
                <w:b/>
                <w:sz w:val="21"/>
                <w:szCs w:val="21"/>
              </w:rPr>
              <w:t xml:space="preserve">　人権教育の推進</w:t>
            </w:r>
          </w:p>
          <w:p w:rsidR="00A5051F" w:rsidRPr="005E5AD3" w:rsidRDefault="00A5051F" w:rsidP="00DF68F2">
            <w:pPr>
              <w:rPr>
                <w:rFonts w:ascii="HG丸ｺﾞｼｯｸM-PRO" w:eastAsia="HG丸ｺﾞｼｯｸM-PRO" w:hAnsi="HG丸ｺﾞｼｯｸM-PRO"/>
                <w:b/>
                <w:sz w:val="21"/>
                <w:szCs w:val="21"/>
              </w:rPr>
            </w:pPr>
          </w:p>
          <w:p w:rsidR="00A5051F" w:rsidRDefault="00A5051F" w:rsidP="005E5AD3">
            <w:pPr>
              <w:jc w:val="center"/>
              <w:rPr>
                <w:rFonts w:ascii="HG丸ｺﾞｼｯｸM-PRO" w:eastAsia="HG丸ｺﾞｼｯｸM-PRO" w:hAnsi="HG丸ｺﾞｼｯｸM-PRO"/>
                <w:sz w:val="21"/>
                <w:szCs w:val="21"/>
              </w:rPr>
            </w:pPr>
            <w:r w:rsidRPr="005E5AD3">
              <w:rPr>
                <w:rFonts w:ascii="HG丸ｺﾞｼｯｸM-PRO" w:eastAsia="HG丸ｺﾞｼｯｸM-PRO" w:hAnsi="HG丸ｺﾞｼｯｸM-PRO"/>
                <w:sz w:val="21"/>
                <w:szCs w:val="21"/>
              </w:rPr>
              <w:t>【基本方針が示す施策の方向】</w:t>
            </w:r>
            <w:r>
              <w:rPr>
                <w:rFonts w:ascii="HG丸ｺﾞｼｯｸM-PRO" w:eastAsia="HG丸ｺﾞｼｯｸM-PRO" w:hAnsi="HG丸ｺﾞｼｯｸM-PRO" w:hint="eastAsia"/>
                <w:sz w:val="21"/>
                <w:szCs w:val="21"/>
              </w:rPr>
              <w:t xml:space="preserve">　　（略）</w:t>
            </w:r>
          </w:p>
          <w:p w:rsidR="00A5051F" w:rsidRDefault="00A5051F" w:rsidP="00DF68F2">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b/>
                <w:sz w:val="21"/>
                <w:szCs w:val="21"/>
              </w:rPr>
            </w:pPr>
            <w:r w:rsidRPr="00867335">
              <w:rPr>
                <w:rFonts w:ascii="HG丸ｺﾞｼｯｸM-PRO" w:eastAsia="HG丸ｺﾞｼｯｸM-PRO" w:hAnsi="HG丸ｺﾞｼｯｸM-PRO" w:hint="eastAsia"/>
                <w:b/>
                <w:sz w:val="21"/>
                <w:szCs w:val="21"/>
              </w:rPr>
              <w:t>（１）家庭、学校、地域、職場等における人権教育の取組に対する支援</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家庭や学校、地域、職場等あらゆる機会や場をとらえて、人権及び人権問題に係る知識を深めるだけではなく、人権侵害を生み出すおそれのある慣習や社会の仕組み等への気付きを促すとともに、人権問題の解決に資する技能と態度が身に付くような人権教育の取組に対する支援を行います。</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xml:space="preserve">　その際には、自己を肯定する自尊感情や、他者の立場や痛みを理解し、自己の権利とともに他者の権利を尊重することを学び身に付けることが、社会生活を営む上での基礎となるものであること、及び幼少期から生命の尊さや人の人たる道に気付かせ、豊かな情操や思いやりを育み、お互いを大切にする態度と人格を培うことは、その後の成長に応じた人権教育を実効的なものとする上で大きな役割を果たすものであることを踏まえます。</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xml:space="preserve">　また、人権教育が効果を上げるためには、まず、その教育の場自体において人権尊重が徹底され、人権尊重の精神が確立されている環境であることが求められることについて、理解を促します。</w:t>
            </w:r>
          </w:p>
          <w:p w:rsidR="000C3EB7" w:rsidRPr="00867335" w:rsidRDefault="000C3EB7" w:rsidP="00867335">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人権侵害を受けた（受けるおそれのある）者をいかに守るかに重点を置いた教育のみでなく、他人の痛みが分かるような想像力や人権感覚（偏見や差別を見抜く力、差別を許さない心）、さらに、差別を解消するために主体的に行動することのできる技能や態度を身に付けることのできる教育を、今後とも推進します。</w:t>
            </w:r>
          </w:p>
          <w:p w:rsidR="00A5051F" w:rsidRPr="00867335" w:rsidRDefault="00A5051F" w:rsidP="00867335">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府民一人ひとりが、違いを認め合い支え合うことのできる、豊かな人間関係づくりに向けた取組を支援します。</w:t>
            </w:r>
          </w:p>
          <w:p w:rsidR="00A21000" w:rsidRPr="00867335" w:rsidRDefault="00A21000" w:rsidP="00867335">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b/>
                <w:sz w:val="21"/>
                <w:szCs w:val="21"/>
              </w:rPr>
            </w:pPr>
            <w:r w:rsidRPr="00867335">
              <w:rPr>
                <w:rFonts w:ascii="HG丸ｺﾞｼｯｸM-PRO" w:eastAsia="HG丸ｺﾞｼｯｸM-PRO" w:hAnsi="HG丸ｺﾞｼｯｸM-PRO" w:hint="eastAsia"/>
                <w:b/>
                <w:sz w:val="21"/>
                <w:szCs w:val="21"/>
              </w:rPr>
              <w:t>（２）教育の機会均等の確保と「学び」の場の充実</w:t>
            </w:r>
          </w:p>
          <w:p w:rsidR="00A5051F"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すべての人々が社会に主体的に参加できるようにするために、すべての子どもに、それぞれの状況に即して教育の機会均等の実現を図るとともに、興味・関心から学習への意欲を育成し学ぶ喜びを実感させ、自己選択に基づく学習と進路の保障を図ること等を通して、生涯学習の基礎となる力を育むという、人権としての教育の保障と、「学び」に欠くことのできない大きな役割を担っている学校教育について、今後とも、その充実に向けた取組を推進します。</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xml:space="preserve">　また、学校がすべての子どもにとって、安心して安全に学ぶことができ、同時に、一人ひとりの違いを認め合う感性や集団生活を通して自らの権利と義務を自覚する態度を育成する場所となるような取組を進めます。</w:t>
            </w:r>
          </w:p>
          <w:p w:rsidR="00A5051F" w:rsidRPr="00867335" w:rsidRDefault="00A5051F" w:rsidP="00867335">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府民一人ひとりが、社会生活を営むために必要な知識や技能を身に付け、生涯にわたり自分らしい生き方を選択できるよう、地域、職場といった身近な場所において、自立とエンパワメントを支援する様々な学習活動の機会や場の充実を進めます。</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xml:space="preserve">　また、識字・日本語学習のような基礎教育の学び直し等の取組を促進します。</w:t>
            </w:r>
          </w:p>
          <w:p w:rsidR="00A5051F" w:rsidRPr="00867335" w:rsidRDefault="00A5051F" w:rsidP="00867335">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b/>
                <w:sz w:val="21"/>
                <w:szCs w:val="21"/>
              </w:rPr>
            </w:pPr>
            <w:r w:rsidRPr="00867335">
              <w:rPr>
                <w:rFonts w:ascii="HG丸ｺﾞｼｯｸM-PRO" w:eastAsia="HG丸ｺﾞｼｯｸM-PRO" w:hAnsi="HG丸ｺﾞｼｯｸM-PRO" w:hint="eastAsia"/>
                <w:b/>
                <w:sz w:val="21"/>
                <w:szCs w:val="21"/>
              </w:rPr>
              <w:t>（３）現実に起こっている人権問題を踏まえた課題の共有・教材化</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人権学習を、学ぶ者にとって知識を深めるだけではなく、自分にも関わる事柄として認識を深め、人権問題の解決に資する技能と態度を身に付けていけるものとするため、人権相談事例等を通して明らかになった人権の現状や課題について、その背景や要因等を分析、整理するとともに、その結果を共有・教材化することにより、人権教育・啓発に生かしていく取組を進めます。</w:t>
            </w:r>
          </w:p>
          <w:p w:rsidR="00A5051F" w:rsidRPr="00867335" w:rsidRDefault="00A5051F" w:rsidP="00867335">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b/>
                <w:sz w:val="21"/>
                <w:szCs w:val="21"/>
              </w:rPr>
            </w:pPr>
            <w:r w:rsidRPr="00867335">
              <w:rPr>
                <w:rFonts w:ascii="HG丸ｺﾞｼｯｸM-PRO" w:eastAsia="HG丸ｺﾞｼｯｸM-PRO" w:hAnsi="HG丸ｺﾞｼｯｸM-PRO" w:hint="eastAsia"/>
                <w:b/>
                <w:sz w:val="21"/>
                <w:szCs w:val="21"/>
              </w:rPr>
              <w:t>（４）多様な文化や価値観を持つすべての人々が共生できる人権教育の推進</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あらゆる機会を通じて、共に生きることの大切さを学ぶ機会となる、異なる文化や価値観等に対する理解を促進するとともに、ヘイトスピーチを許さない社会機運が醸成されるような教育・啓発の取組を進めます。</w:t>
            </w:r>
          </w:p>
          <w:p w:rsidR="00A5051F" w:rsidRDefault="00A5051F" w:rsidP="00867335">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b/>
                <w:sz w:val="21"/>
                <w:szCs w:val="21"/>
              </w:rPr>
            </w:pPr>
            <w:r w:rsidRPr="00867335">
              <w:rPr>
                <w:rFonts w:ascii="HG丸ｺﾞｼｯｸM-PRO" w:eastAsia="HG丸ｺﾞｼｯｸM-PRO" w:hAnsi="HG丸ｺﾞｼｯｸM-PRO" w:hint="eastAsia"/>
                <w:b/>
                <w:sz w:val="21"/>
                <w:szCs w:val="21"/>
              </w:rPr>
              <w:t>（５）人権研修の推進・促進</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参加者の属性、具体的なニーズやレベルに応じつつ、人権尊重社会の構成員に求められる「知識・技能・態度」を身に付けることができる、多様で体系的な研修が行えるよう検討を進めるとともに、参加者の気付きを促し、技能と態度を培うことを目的とした参加・体験型の研修や、マイノリティの立場に置かれている当事者の体験や考え方に直接触れ、「人権問題を自らのことと受け止めることのできる」研修の取組を推進します。</w:t>
            </w:r>
          </w:p>
          <w:p w:rsidR="00A5051F" w:rsidRPr="00867335" w:rsidRDefault="00A5051F" w:rsidP="00867335">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研修の内容については、「法の下の平等」、「個人の尊重」といった普遍的な視点からのアプローチと、具体的な人権問題に即した個別的な視点からのアプローチとを組み合わせるよう留意します。</w:t>
            </w:r>
          </w:p>
          <w:p w:rsidR="00A5051F" w:rsidRPr="00867335" w:rsidRDefault="00A5051F" w:rsidP="00867335">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人権をめぐる国際的な動向や我が国での人権尊重の取組を学ぶ研修の取組を推進します。</w:t>
            </w:r>
          </w:p>
          <w:p w:rsidR="00A5051F" w:rsidRPr="00867335" w:rsidRDefault="00A5051F" w:rsidP="00867335">
            <w:pPr>
              <w:rPr>
                <w:rFonts w:ascii="HG丸ｺﾞｼｯｸM-PRO" w:eastAsia="HG丸ｺﾞｼｯｸM-PRO" w:hAnsi="HG丸ｺﾞｼｯｸM-PRO"/>
                <w:sz w:val="21"/>
                <w:szCs w:val="21"/>
              </w:rPr>
            </w:pPr>
          </w:p>
          <w:p w:rsidR="00A5051F" w:rsidRPr="00A21000" w:rsidRDefault="00A5051F" w:rsidP="00867335">
            <w:pPr>
              <w:rPr>
                <w:rFonts w:ascii="HG丸ｺﾞｼｯｸM-PRO" w:eastAsia="HG丸ｺﾞｼｯｸM-PRO" w:hAnsi="HG丸ｺﾞｼｯｸM-PRO"/>
                <w:b/>
                <w:sz w:val="21"/>
                <w:szCs w:val="21"/>
              </w:rPr>
            </w:pPr>
            <w:r w:rsidRPr="00A21000">
              <w:rPr>
                <w:rFonts w:ascii="HG丸ｺﾞｼｯｸM-PRO" w:eastAsia="HG丸ｺﾞｼｯｸM-PRO" w:hAnsi="HG丸ｺﾞｼｯｸM-PRO" w:hint="eastAsia"/>
                <w:b/>
                <w:sz w:val="21"/>
                <w:szCs w:val="21"/>
              </w:rPr>
              <w:t>〔公務員に対する人権研修の推進〕</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人権尊重の視点に立った府民との応対や業務執行等が自然体でなされるよう、様々な人権問題の背景や現状、課題について知的理解を図るだけではなく、豊かな人権感覚を身に付け、人権問題を的確に捉える能力・感性を適正に育むことを目的に、職員採用時から計画的な取組を進めます。</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xml:space="preserve">　研修に当たっては、参加者の職階ごとの育成目標や研修内容、手法等について定めたカリキュラムを策定することにより、参加者の具体的なニーズやレベル、業務内容に応じた多様な取組を進めます。また、その効果の検証に努め、さらなる改善に結び付ける等、研修の充実を図ります。</w:t>
            </w:r>
          </w:p>
          <w:p w:rsidR="00A5051F" w:rsidRDefault="00A5051F" w:rsidP="00867335">
            <w:pPr>
              <w:rPr>
                <w:rFonts w:ascii="HG丸ｺﾞｼｯｸM-PRO" w:eastAsia="HG丸ｺﾞｼｯｸM-PRO" w:hAnsi="HG丸ｺﾞｼｯｸM-PRO"/>
                <w:sz w:val="21"/>
                <w:szCs w:val="21"/>
              </w:rPr>
            </w:pPr>
          </w:p>
          <w:p w:rsidR="00275D8D" w:rsidRDefault="00275D8D" w:rsidP="00867335">
            <w:pPr>
              <w:rPr>
                <w:rFonts w:ascii="HG丸ｺﾞｼｯｸM-PRO" w:eastAsia="HG丸ｺﾞｼｯｸM-PRO" w:hAnsi="HG丸ｺﾞｼｯｸM-PRO"/>
                <w:sz w:val="21"/>
                <w:szCs w:val="21"/>
              </w:rPr>
            </w:pPr>
          </w:p>
          <w:p w:rsidR="00275D8D" w:rsidRDefault="00275D8D" w:rsidP="00867335">
            <w:pPr>
              <w:rPr>
                <w:rFonts w:ascii="HG丸ｺﾞｼｯｸM-PRO" w:eastAsia="HG丸ｺﾞｼｯｸM-PRO" w:hAnsi="HG丸ｺﾞｼｯｸM-PRO"/>
                <w:b/>
                <w:sz w:val="21"/>
                <w:szCs w:val="21"/>
              </w:rPr>
            </w:pPr>
          </w:p>
          <w:p w:rsidR="00A5051F" w:rsidRPr="00A21000" w:rsidRDefault="00A5051F" w:rsidP="00867335">
            <w:pPr>
              <w:rPr>
                <w:rFonts w:ascii="HG丸ｺﾞｼｯｸM-PRO" w:eastAsia="HG丸ｺﾞｼｯｸM-PRO" w:hAnsi="HG丸ｺﾞｼｯｸM-PRO"/>
                <w:b/>
                <w:sz w:val="21"/>
                <w:szCs w:val="21"/>
              </w:rPr>
            </w:pPr>
            <w:r w:rsidRPr="00A21000">
              <w:rPr>
                <w:rFonts w:ascii="HG丸ｺﾞｼｯｸM-PRO" w:eastAsia="HG丸ｺﾞｼｯｸM-PRO" w:hAnsi="HG丸ｺﾞｼｯｸM-PRO" w:hint="eastAsia"/>
                <w:b/>
                <w:sz w:val="21"/>
                <w:szCs w:val="21"/>
              </w:rPr>
              <w:t>〔教職員に対する人権研修の推進〕</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あらゆる教育活動が豊かな人権意識・人権感覚を持って展開できるよう、「人権教育基本方針・人権教育推進プラン」に基づき、人権教育を推進するとともに、学校において今なお人権侵害が生じている現状を踏まえ、研修の工夫・改善、それぞれの学校に即した研修の充実等、一層の取組を推進します。</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xml:space="preserve">　また、これまでの人権教育の取組の成果を継承しながら、研修カリキュラム等について検討を進めるとともに、その効果の検証に努め、さらなる改善に結び付ける等、充実を図ります。</w:t>
            </w:r>
          </w:p>
          <w:p w:rsidR="00A5051F" w:rsidRDefault="00A5051F" w:rsidP="00867335">
            <w:pPr>
              <w:rPr>
                <w:rFonts w:ascii="HG丸ｺﾞｼｯｸM-PRO" w:eastAsia="HG丸ｺﾞｼｯｸM-PRO" w:hAnsi="HG丸ｺﾞｼｯｸM-PRO"/>
                <w:sz w:val="21"/>
                <w:szCs w:val="21"/>
              </w:rPr>
            </w:pPr>
          </w:p>
          <w:p w:rsidR="00A5051F" w:rsidRPr="00A21000" w:rsidRDefault="00A5051F" w:rsidP="00867335">
            <w:pPr>
              <w:rPr>
                <w:rFonts w:ascii="HG丸ｺﾞｼｯｸM-PRO" w:eastAsia="HG丸ｺﾞｼｯｸM-PRO" w:hAnsi="HG丸ｺﾞｼｯｸM-PRO"/>
                <w:b/>
                <w:sz w:val="21"/>
                <w:szCs w:val="21"/>
              </w:rPr>
            </w:pPr>
            <w:r w:rsidRPr="00A21000">
              <w:rPr>
                <w:rFonts w:ascii="HG丸ｺﾞｼｯｸM-PRO" w:eastAsia="HG丸ｺﾞｼｯｸM-PRO" w:hAnsi="HG丸ｺﾞｼｯｸM-PRO" w:hint="eastAsia"/>
                <w:b/>
                <w:sz w:val="21"/>
                <w:szCs w:val="21"/>
              </w:rPr>
              <w:t>〔警察職員に対する人権研修の推進〕</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採用・昇任時、専門教養のための警察学校及び職場におけるあらゆる機会を捉え、警察職員の職務倫理及び服務に関する規則（平成</w:t>
            </w:r>
            <w:r w:rsidRPr="00867335">
              <w:rPr>
                <w:rFonts w:ascii="HG丸ｺﾞｼｯｸM-PRO" w:eastAsia="HG丸ｺﾞｼｯｸM-PRO" w:hAnsi="HG丸ｺﾞｼｯｸM-PRO"/>
                <w:sz w:val="21"/>
                <w:szCs w:val="21"/>
              </w:rPr>
              <w:t>12年国家公安委員会規則第1号）に定める基本的人権の尊重を柱とする「職務倫理の基本」に基づき、各種の職務倫理教養の一層の充実を図ります。</w:t>
            </w:r>
          </w:p>
          <w:p w:rsidR="00A5051F" w:rsidRPr="00867335" w:rsidRDefault="00A5051F" w:rsidP="00867335">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人権尊重に配慮した府民応接活動、被害者への適切な対応、被疑者・被留置者の適正な処遇等についての人権研修を、引き続き実施します。</w:t>
            </w:r>
          </w:p>
          <w:p w:rsidR="00A5051F" w:rsidRPr="00867335" w:rsidRDefault="00A5051F" w:rsidP="00867335">
            <w:pPr>
              <w:rPr>
                <w:rFonts w:ascii="HG丸ｺﾞｼｯｸM-PRO" w:eastAsia="HG丸ｺﾞｼｯｸM-PRO" w:hAnsi="HG丸ｺﾞｼｯｸM-PRO"/>
                <w:sz w:val="21"/>
                <w:szCs w:val="21"/>
              </w:rPr>
            </w:pPr>
          </w:p>
          <w:p w:rsidR="00A5051F" w:rsidRPr="00A21000" w:rsidRDefault="00A5051F" w:rsidP="00867335">
            <w:pPr>
              <w:rPr>
                <w:rFonts w:ascii="HG丸ｺﾞｼｯｸM-PRO" w:eastAsia="HG丸ｺﾞｼｯｸM-PRO" w:hAnsi="HG丸ｺﾞｼｯｸM-PRO"/>
                <w:b/>
                <w:sz w:val="21"/>
                <w:szCs w:val="21"/>
              </w:rPr>
            </w:pPr>
            <w:r w:rsidRPr="00A21000">
              <w:rPr>
                <w:rFonts w:ascii="HG丸ｺﾞｼｯｸM-PRO" w:eastAsia="HG丸ｺﾞｼｯｸM-PRO" w:hAnsi="HG丸ｺﾞｼｯｸM-PRO" w:hint="eastAsia"/>
                <w:b/>
                <w:sz w:val="21"/>
                <w:szCs w:val="21"/>
              </w:rPr>
              <w:t>〔福祉・医療関係者に対する人権研修の促進〕</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子ども、障がい者、高齢者等に対する処遇や介護に直接当たる等、人権の保障に密接な関わりを持っており、人権について高い見識が求められている社会福祉施設の職員等の福祉関係者及びインフォームド・コンセント</w:t>
            </w:r>
            <w:r w:rsidRPr="00867335">
              <w:rPr>
                <w:rFonts w:ascii="HG丸ｺﾞｼｯｸM-PRO" w:eastAsia="HG丸ｺﾞｼｯｸM-PRO" w:hAnsi="HG丸ｺﾞｼｯｸM-PRO"/>
                <w:sz w:val="21"/>
                <w:szCs w:val="21"/>
              </w:rPr>
              <w:t>(注)の確立やプライバシーの保護、病歴等医療情報の秘密の保持等、患者一人ひとりの人権を尊重する医療の実現に携わる医療関係者が所属する法人や当該法人を構成員とする各実施主体等により幅広く実施されてきたこれまでの取組をさらに促進するため、関係団体との連携を図りながら、研修の充実に努めていきます。</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xml:space="preserve">　また、それぞれの職務内容に応じた研修が行われるよう、その内容の充実に向けた取組を促進するとともに、事例から学ぶ実践的な研修が行われるよう支援を行います。</w:t>
            </w:r>
          </w:p>
          <w:p w:rsidR="000C3EB7" w:rsidRDefault="000C3EB7" w:rsidP="00867335">
            <w:pPr>
              <w:rPr>
                <w:rFonts w:ascii="HG丸ｺﾞｼｯｸM-PRO" w:eastAsia="HG丸ｺﾞｼｯｸM-PRO" w:hAnsi="HG丸ｺﾞｼｯｸM-PRO"/>
                <w:sz w:val="21"/>
                <w:szCs w:val="21"/>
              </w:rPr>
            </w:pPr>
          </w:p>
          <w:p w:rsidR="0052322C" w:rsidRDefault="0052322C" w:rsidP="00867335">
            <w:pPr>
              <w:rPr>
                <w:rFonts w:ascii="HG丸ｺﾞｼｯｸM-PRO" w:eastAsia="HG丸ｺﾞｼｯｸM-PRO" w:hAnsi="HG丸ｺﾞｼｯｸM-PRO"/>
                <w:sz w:val="21"/>
                <w:szCs w:val="21"/>
              </w:rPr>
            </w:pPr>
          </w:p>
          <w:p w:rsidR="0052322C" w:rsidRPr="00867335" w:rsidRDefault="0052322C" w:rsidP="00867335">
            <w:pPr>
              <w:rPr>
                <w:rFonts w:ascii="HG丸ｺﾞｼｯｸM-PRO" w:eastAsia="HG丸ｺﾞｼｯｸM-PRO" w:hAnsi="HG丸ｺﾞｼｯｸM-PRO"/>
                <w:sz w:val="21"/>
                <w:szCs w:val="21"/>
              </w:rPr>
            </w:pPr>
          </w:p>
          <w:p w:rsidR="00A5051F" w:rsidRPr="00A21000" w:rsidRDefault="00A5051F" w:rsidP="00867335">
            <w:pPr>
              <w:rPr>
                <w:rFonts w:ascii="HG丸ｺﾞｼｯｸM-PRO" w:eastAsia="HG丸ｺﾞｼｯｸM-PRO" w:hAnsi="HG丸ｺﾞｼｯｸM-PRO"/>
                <w:b/>
                <w:sz w:val="21"/>
                <w:szCs w:val="21"/>
              </w:rPr>
            </w:pPr>
            <w:r w:rsidRPr="00A21000">
              <w:rPr>
                <w:rFonts w:ascii="HG丸ｺﾞｼｯｸM-PRO" w:eastAsia="HG丸ｺﾞｼｯｸM-PRO" w:hAnsi="HG丸ｺﾞｼｯｸM-PRO" w:hint="eastAsia"/>
                <w:b/>
                <w:sz w:val="21"/>
                <w:szCs w:val="21"/>
              </w:rPr>
              <w:t>〔民間団体、企業等における人権研修の促進〕</w:t>
            </w: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人権が尊重された社会づくりを行うためにはその主体的な取組が欠かせない、社会の構成員として重要な役割を担う民間団体、企業等それぞれにおいて、人権研修が効果的かつ総合的に推進されるよう働きかけを行うとともに、各課題・分野等に即して、より柔軟かつ幅広い取組がなされるよう、内容・手法等について支援します。</w:t>
            </w:r>
          </w:p>
          <w:p w:rsidR="00A5051F" w:rsidRPr="00867335" w:rsidRDefault="00A5051F" w:rsidP="00867335">
            <w:pPr>
              <w:rPr>
                <w:rFonts w:ascii="HG丸ｺﾞｼｯｸM-PRO" w:eastAsia="HG丸ｺﾞｼｯｸM-PRO" w:hAnsi="HG丸ｺﾞｼｯｸM-PRO"/>
                <w:sz w:val="21"/>
                <w:szCs w:val="21"/>
              </w:rPr>
            </w:pPr>
          </w:p>
          <w:p w:rsidR="00A5051F" w:rsidRPr="00867335" w:rsidRDefault="00A5051F" w:rsidP="00867335">
            <w:pPr>
              <w:rPr>
                <w:rFonts w:ascii="HG丸ｺﾞｼｯｸM-PRO" w:eastAsia="HG丸ｺﾞｼｯｸM-PRO" w:hAnsi="HG丸ｺﾞｼｯｸM-PRO"/>
                <w:sz w:val="21"/>
                <w:szCs w:val="21"/>
              </w:rPr>
            </w:pPr>
            <w:r w:rsidRPr="00867335">
              <w:rPr>
                <w:rFonts w:ascii="HG丸ｺﾞｼｯｸM-PRO" w:eastAsia="HG丸ｺﾞｼｯｸM-PRO" w:hAnsi="HG丸ｺﾞｼｯｸM-PRO" w:hint="eastAsia"/>
                <w:sz w:val="21"/>
                <w:szCs w:val="21"/>
              </w:rPr>
              <w:t>○　企業等に期待される社会的責任</w:t>
            </w:r>
            <w:r w:rsidRPr="00867335">
              <w:rPr>
                <w:rFonts w:ascii="HG丸ｺﾞｼｯｸM-PRO" w:eastAsia="HG丸ｺﾞｼｯｸM-PRO" w:hAnsi="HG丸ｺﾞｼｯｸM-PRO"/>
                <w:sz w:val="21"/>
                <w:szCs w:val="21"/>
              </w:rPr>
              <w:t>(Social Responsibility)の積極的・主体的な遂行の一環として、人権に関する法令がその活動の隅々にまで生かされる「コンプライアンスの取組」の促進を図るとともに、人権が尊重された社会づくりに積極的に貢献することが企業等の持続的な発展にもつながることへの理解が深まるよう支援を行います。</w:t>
            </w:r>
          </w:p>
          <w:p w:rsidR="00A5051F" w:rsidRPr="00867335" w:rsidRDefault="00A5051F" w:rsidP="00867335">
            <w:pPr>
              <w:rPr>
                <w:rFonts w:ascii="HG丸ｺﾞｼｯｸM-PRO" w:eastAsia="HG丸ｺﾞｼｯｸM-PRO" w:hAnsi="HG丸ｺﾞｼｯｸM-PRO"/>
                <w:sz w:val="21"/>
                <w:szCs w:val="21"/>
              </w:rPr>
            </w:pPr>
          </w:p>
          <w:p w:rsidR="00A5051F" w:rsidRDefault="00A5051F" w:rsidP="00867335">
            <w:pPr>
              <w:rPr>
                <w:rFonts w:ascii="HG丸ｺﾞｼｯｸM-PRO" w:eastAsia="HG丸ｺﾞｼｯｸM-PRO" w:hAnsi="HG丸ｺﾞｼｯｸM-PRO"/>
                <w:sz w:val="21"/>
                <w:szCs w:val="21"/>
              </w:rPr>
            </w:pPr>
            <w:r w:rsidRPr="00A21000">
              <w:rPr>
                <w:rFonts w:ascii="HG丸ｺﾞｼｯｸM-PRO" w:eastAsia="HG丸ｺﾞｼｯｸM-PRO" w:hAnsi="HG丸ｺﾞｼｯｸM-PRO" w:hint="eastAsia"/>
                <w:sz w:val="18"/>
                <w:szCs w:val="18"/>
              </w:rPr>
              <w:t>（注）　医師が患者に診断の結果や治療の必要性を説明する等十分な情報提供を行</w:t>
            </w:r>
            <w:r w:rsidRPr="00867335">
              <w:rPr>
                <w:rFonts w:ascii="HG丸ｺﾞｼｯｸM-PRO" w:eastAsia="HG丸ｺﾞｼｯｸM-PRO" w:hAnsi="HG丸ｺﾞｼｯｸM-PRO" w:hint="eastAsia"/>
                <w:sz w:val="21"/>
                <w:szCs w:val="21"/>
              </w:rPr>
              <w:t>うことにより、患者が納得し同意してから治療することを言います。</w:t>
            </w:r>
          </w:p>
          <w:p w:rsidR="00A5051F" w:rsidRDefault="00A5051F" w:rsidP="00DF68F2">
            <w:pPr>
              <w:rPr>
                <w:rFonts w:ascii="HG丸ｺﾞｼｯｸM-PRO" w:eastAsia="HG丸ｺﾞｼｯｸM-PRO" w:hAnsi="HG丸ｺﾞｼｯｸM-PRO"/>
                <w:sz w:val="21"/>
                <w:szCs w:val="21"/>
              </w:rPr>
            </w:pPr>
          </w:p>
          <w:p w:rsidR="00A5051F" w:rsidRPr="00A21000" w:rsidRDefault="00A5051F" w:rsidP="00A21000">
            <w:pPr>
              <w:jc w:val="center"/>
              <w:rPr>
                <w:rFonts w:ascii="HG丸ｺﾞｼｯｸM-PRO" w:eastAsia="HG丸ｺﾞｼｯｸM-PRO" w:hAnsi="HG丸ｺﾞｼｯｸM-PRO"/>
                <w:b/>
                <w:sz w:val="21"/>
                <w:szCs w:val="21"/>
              </w:rPr>
            </w:pPr>
            <w:r w:rsidRPr="006C468F">
              <w:rPr>
                <w:rFonts w:ascii="HG丸ｺﾞｼｯｸM-PRO" w:eastAsia="HG丸ｺﾞｼｯｸM-PRO" w:hAnsi="HG丸ｺﾞｼｯｸM-PRO" w:hint="eastAsia"/>
                <w:b/>
                <w:strike/>
                <w:sz w:val="21"/>
                <w:szCs w:val="21"/>
              </w:rPr>
              <w:t>４</w:t>
            </w:r>
            <w:r w:rsidR="006C468F" w:rsidRPr="006C468F">
              <w:rPr>
                <w:rFonts w:ascii="HG丸ｺﾞｼｯｸM-PRO" w:eastAsia="HG丸ｺﾞｼｯｸM-PRO" w:hAnsi="HG丸ｺﾞｼｯｸM-PRO" w:hint="eastAsia"/>
                <w:b/>
                <w:color w:val="FF0000"/>
                <w:sz w:val="21"/>
                <w:szCs w:val="21"/>
              </w:rPr>
              <w:t>3</w:t>
            </w:r>
            <w:r w:rsidRPr="006C468F">
              <w:rPr>
                <w:rFonts w:ascii="HG丸ｺﾞｼｯｸM-PRO" w:eastAsia="HG丸ｺﾞｼｯｸM-PRO" w:hAnsi="HG丸ｺﾞｼｯｸM-PRO" w:hint="eastAsia"/>
                <w:b/>
                <w:color w:val="FF0000"/>
                <w:sz w:val="21"/>
                <w:szCs w:val="21"/>
              </w:rPr>
              <w:t>－２</w:t>
            </w:r>
            <w:r w:rsidRPr="00A21000">
              <w:rPr>
                <w:rFonts w:ascii="HG丸ｺﾞｼｯｸM-PRO" w:eastAsia="HG丸ｺﾞｼｯｸM-PRO" w:hAnsi="HG丸ｺﾞｼｯｸM-PRO" w:hint="eastAsia"/>
                <w:b/>
                <w:sz w:val="21"/>
                <w:szCs w:val="21"/>
              </w:rPr>
              <w:t xml:space="preserve">　人権教育に取り組む指導者の養成</w:t>
            </w:r>
          </w:p>
          <w:p w:rsidR="00A5051F" w:rsidRDefault="00A5051F" w:rsidP="00DF68F2">
            <w:pPr>
              <w:rPr>
                <w:rFonts w:ascii="HG丸ｺﾞｼｯｸM-PRO" w:eastAsia="HG丸ｺﾞｼｯｸM-PRO" w:hAnsi="HG丸ｺﾞｼｯｸM-PRO"/>
                <w:sz w:val="21"/>
                <w:szCs w:val="21"/>
              </w:rPr>
            </w:pPr>
          </w:p>
          <w:p w:rsidR="00A5051F" w:rsidRDefault="00A5051F" w:rsidP="005E5AD3">
            <w:pPr>
              <w:jc w:val="center"/>
              <w:rPr>
                <w:rFonts w:ascii="HG丸ｺﾞｼｯｸM-PRO" w:eastAsia="HG丸ｺﾞｼｯｸM-PRO" w:hAnsi="HG丸ｺﾞｼｯｸM-PRO"/>
                <w:sz w:val="21"/>
                <w:szCs w:val="21"/>
              </w:rPr>
            </w:pPr>
            <w:r w:rsidRPr="005E5AD3">
              <w:rPr>
                <w:rFonts w:ascii="HG丸ｺﾞｼｯｸM-PRO" w:eastAsia="HG丸ｺﾞｼｯｸM-PRO" w:hAnsi="HG丸ｺﾞｼｯｸM-PRO"/>
                <w:sz w:val="21"/>
                <w:szCs w:val="21"/>
              </w:rPr>
              <w:t>【基本方針が示す施策の方向】</w:t>
            </w:r>
            <w:r>
              <w:rPr>
                <w:rFonts w:ascii="HG丸ｺﾞｼｯｸM-PRO" w:eastAsia="HG丸ｺﾞｼｯｸM-PRO" w:hAnsi="HG丸ｺﾞｼｯｸM-PRO" w:hint="eastAsia"/>
                <w:sz w:val="21"/>
                <w:szCs w:val="21"/>
              </w:rPr>
              <w:t xml:space="preserve">　　（略）</w:t>
            </w:r>
          </w:p>
          <w:p w:rsidR="00A5051F" w:rsidRPr="005E5AD3" w:rsidRDefault="00A5051F" w:rsidP="00DF68F2">
            <w:pPr>
              <w:rPr>
                <w:rFonts w:ascii="HG丸ｺﾞｼｯｸM-PRO" w:eastAsia="HG丸ｺﾞｼｯｸM-PRO" w:hAnsi="HG丸ｺﾞｼｯｸM-PRO"/>
                <w:sz w:val="21"/>
                <w:szCs w:val="21"/>
              </w:rPr>
            </w:pP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hint="eastAsia"/>
                <w:sz w:val="21"/>
                <w:szCs w:val="21"/>
              </w:rPr>
              <w:t>（１）地域、職場等において人権教育を担う人材の養成</w:t>
            </w: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hint="eastAsia"/>
                <w:sz w:val="21"/>
                <w:szCs w:val="21"/>
              </w:rPr>
              <w:t>○　地域、職場等において、身近な指導者として人権研修を担うとともに、人権教育に係る事業を企画立案・実施する力量を備えた、コーディネート役を担える人材及び参加・体験型学習の促進役であるファシリテーター（注）の養成を計画的に進めます。</w:t>
            </w: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hint="eastAsia"/>
                <w:sz w:val="21"/>
                <w:szCs w:val="21"/>
              </w:rPr>
              <w:t xml:space="preserve">　その際には、育成レベルや学習内容を明確にした人材養成プログラムを作成することにより、学習水準の確保に努めます。</w:t>
            </w:r>
          </w:p>
          <w:p w:rsidR="00A5051F" w:rsidRPr="005E5AD3" w:rsidRDefault="00A5051F" w:rsidP="005E5AD3">
            <w:pPr>
              <w:rPr>
                <w:rFonts w:ascii="HG丸ｺﾞｼｯｸM-PRO" w:eastAsia="HG丸ｺﾞｼｯｸM-PRO" w:hAnsi="HG丸ｺﾞｼｯｸM-PRO"/>
                <w:sz w:val="21"/>
                <w:szCs w:val="21"/>
              </w:rPr>
            </w:pP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hint="eastAsia"/>
                <w:sz w:val="21"/>
                <w:szCs w:val="21"/>
              </w:rPr>
              <w:t>（２）専門的知識を持った人材の養成</w:t>
            </w: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hint="eastAsia"/>
                <w:sz w:val="21"/>
                <w:szCs w:val="21"/>
              </w:rPr>
              <w:t>○　個々の人権問題の原因・背景を分析し、人権教育の方法や教材、研修カリキュラムの開発等を通じて研究の成果を社会に還元し、及び身近なところで人権教育を担う人材の養成等人権教育を先頭に立って進めることが期待される、人権について高度な専門性と豊富な経験を有する人材の養成に向けて、機運の醸成を図ります。</w:t>
            </w:r>
          </w:p>
          <w:p w:rsidR="004D3559" w:rsidRDefault="004D3559" w:rsidP="005E5AD3">
            <w:pPr>
              <w:rPr>
                <w:rFonts w:ascii="HG丸ｺﾞｼｯｸM-PRO" w:eastAsia="HG丸ｺﾞｼｯｸM-PRO" w:hAnsi="HG丸ｺﾞｼｯｸM-PRO"/>
                <w:sz w:val="21"/>
                <w:szCs w:val="21"/>
              </w:rPr>
            </w:pP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hint="eastAsia"/>
                <w:sz w:val="21"/>
                <w:szCs w:val="21"/>
              </w:rPr>
              <w:t>（３）人材の活用</w:t>
            </w: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hint="eastAsia"/>
                <w:sz w:val="21"/>
                <w:szCs w:val="21"/>
              </w:rPr>
              <w:t>○　養成した人材の活用及び人権を学ぶ者の具体的なニーズに応じた指導者の確保に資する講師リストの整備並びに市町村、関係機関等との共有を、引き続き進めます。</w:t>
            </w:r>
          </w:p>
          <w:p w:rsidR="00A5051F" w:rsidRPr="005E5AD3" w:rsidRDefault="00A5051F" w:rsidP="005E5AD3">
            <w:pPr>
              <w:rPr>
                <w:rFonts w:ascii="HG丸ｺﾞｼｯｸM-PRO" w:eastAsia="HG丸ｺﾞｼｯｸM-PRO" w:hAnsi="HG丸ｺﾞｼｯｸM-PRO"/>
                <w:sz w:val="21"/>
                <w:szCs w:val="21"/>
              </w:rPr>
            </w:pP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hint="eastAsia"/>
                <w:sz w:val="21"/>
                <w:szCs w:val="21"/>
              </w:rPr>
              <w:t>○　府民が主体となった学習グループの形成や場づくりに成功したモデル事例を収集し、人材活用の観点から事例の検討を進め、学習の成果を他者に伝え広げていけるような人権教育の仕組みづくりに生かしていきます。</w:t>
            </w:r>
          </w:p>
          <w:p w:rsidR="00A5051F" w:rsidRPr="005E5AD3" w:rsidRDefault="00A5051F" w:rsidP="005E5AD3">
            <w:pPr>
              <w:rPr>
                <w:rFonts w:ascii="HG丸ｺﾞｼｯｸM-PRO" w:eastAsia="HG丸ｺﾞｼｯｸM-PRO" w:hAnsi="HG丸ｺﾞｼｯｸM-PRO"/>
                <w:sz w:val="21"/>
                <w:szCs w:val="21"/>
              </w:rPr>
            </w:pPr>
          </w:p>
          <w:p w:rsidR="00A5051F" w:rsidRPr="005E5AD3" w:rsidRDefault="00A5051F" w:rsidP="005E5AD3">
            <w:pPr>
              <w:rPr>
                <w:rFonts w:ascii="HG丸ｺﾞｼｯｸM-PRO" w:eastAsia="HG丸ｺﾞｼｯｸM-PRO" w:hAnsi="HG丸ｺﾞｼｯｸM-PRO"/>
                <w:sz w:val="18"/>
                <w:szCs w:val="18"/>
              </w:rPr>
            </w:pPr>
            <w:r w:rsidRPr="005E5AD3">
              <w:rPr>
                <w:rFonts w:ascii="HG丸ｺﾞｼｯｸM-PRO" w:eastAsia="HG丸ｺﾞｼｯｸM-PRO" w:hAnsi="HG丸ｺﾞｼｯｸM-PRO" w:hint="eastAsia"/>
                <w:sz w:val="18"/>
                <w:szCs w:val="18"/>
              </w:rPr>
              <w:t>（注）　学習を進行するだけでなく、参加者の状況に応じて学習活動</w:t>
            </w:r>
            <w:r w:rsidRPr="005E5AD3">
              <w:rPr>
                <w:rFonts w:ascii="HG丸ｺﾞｼｯｸM-PRO" w:eastAsia="HG丸ｺﾞｼｯｸM-PRO" w:hAnsi="HG丸ｺﾞｼｯｸM-PRO"/>
                <w:sz w:val="18"/>
                <w:szCs w:val="18"/>
              </w:rPr>
              <w:t>(アクティビティ)を用意し、進行しながら参加者の意見を引き出し、気付きを促しながら学びを深めていく役割を担います。</w:t>
            </w:r>
          </w:p>
          <w:p w:rsidR="00A5051F" w:rsidRPr="005E5AD3" w:rsidRDefault="00A5051F" w:rsidP="005E5AD3">
            <w:pPr>
              <w:rPr>
                <w:rFonts w:ascii="HG丸ｺﾞｼｯｸM-PRO" w:eastAsia="HG丸ｺﾞｼｯｸM-PRO" w:hAnsi="HG丸ｺﾞｼｯｸM-PRO"/>
                <w:sz w:val="21"/>
                <w:szCs w:val="21"/>
              </w:rPr>
            </w:pPr>
          </w:p>
          <w:p w:rsidR="00A5051F" w:rsidRPr="005E5AD3" w:rsidRDefault="00A5051F" w:rsidP="00A21000">
            <w:pPr>
              <w:jc w:val="center"/>
              <w:rPr>
                <w:rFonts w:ascii="HG丸ｺﾞｼｯｸM-PRO" w:eastAsia="HG丸ｺﾞｼｯｸM-PRO" w:hAnsi="HG丸ｺﾞｼｯｸM-PRO"/>
                <w:b/>
                <w:sz w:val="21"/>
                <w:szCs w:val="21"/>
              </w:rPr>
            </w:pPr>
            <w:r w:rsidRPr="006C468F">
              <w:rPr>
                <w:rFonts w:ascii="HG丸ｺﾞｼｯｸM-PRO" w:eastAsia="HG丸ｺﾞｼｯｸM-PRO" w:hAnsi="HG丸ｺﾞｼｯｸM-PRO" w:hint="eastAsia"/>
                <w:b/>
                <w:strike/>
                <w:sz w:val="21"/>
                <w:szCs w:val="21"/>
              </w:rPr>
              <w:t>４</w:t>
            </w:r>
            <w:r w:rsidR="006C468F" w:rsidRPr="006C468F">
              <w:rPr>
                <w:rFonts w:ascii="HG丸ｺﾞｼｯｸM-PRO" w:eastAsia="HG丸ｺﾞｼｯｸM-PRO" w:hAnsi="HG丸ｺﾞｼｯｸM-PRO" w:hint="eastAsia"/>
                <w:b/>
                <w:color w:val="FF0000"/>
                <w:sz w:val="21"/>
                <w:szCs w:val="21"/>
              </w:rPr>
              <w:t>3</w:t>
            </w:r>
            <w:r w:rsidRPr="006C468F">
              <w:rPr>
                <w:rFonts w:ascii="HG丸ｺﾞｼｯｸM-PRO" w:eastAsia="HG丸ｺﾞｼｯｸM-PRO" w:hAnsi="HG丸ｺﾞｼｯｸM-PRO" w:hint="eastAsia"/>
                <w:b/>
                <w:color w:val="FF0000"/>
                <w:sz w:val="21"/>
                <w:szCs w:val="21"/>
              </w:rPr>
              <w:t>－３</w:t>
            </w:r>
            <w:r w:rsidRPr="005E5AD3">
              <w:rPr>
                <w:rFonts w:ascii="HG丸ｺﾞｼｯｸM-PRO" w:eastAsia="HG丸ｺﾞｼｯｸM-PRO" w:hAnsi="HG丸ｺﾞｼｯｸM-PRO"/>
                <w:b/>
                <w:sz w:val="21"/>
                <w:szCs w:val="21"/>
              </w:rPr>
              <w:t xml:space="preserve">  府民の主体的な人権教育に関する活動の促進</w:t>
            </w:r>
          </w:p>
          <w:p w:rsidR="00A5051F" w:rsidRDefault="00A5051F" w:rsidP="00DF68F2">
            <w:pPr>
              <w:rPr>
                <w:rFonts w:ascii="HG丸ｺﾞｼｯｸM-PRO" w:eastAsia="HG丸ｺﾞｼｯｸM-PRO" w:hAnsi="HG丸ｺﾞｼｯｸM-PRO"/>
                <w:sz w:val="21"/>
                <w:szCs w:val="21"/>
              </w:rPr>
            </w:pPr>
          </w:p>
          <w:p w:rsidR="00A5051F" w:rsidRDefault="00A5051F" w:rsidP="005E5AD3">
            <w:pPr>
              <w:jc w:val="center"/>
              <w:rPr>
                <w:rFonts w:ascii="HG丸ｺﾞｼｯｸM-PRO" w:eastAsia="HG丸ｺﾞｼｯｸM-PRO" w:hAnsi="HG丸ｺﾞｼｯｸM-PRO"/>
                <w:sz w:val="21"/>
                <w:szCs w:val="21"/>
              </w:rPr>
            </w:pPr>
            <w:r w:rsidRPr="005E5AD3">
              <w:rPr>
                <w:rFonts w:ascii="HG丸ｺﾞｼｯｸM-PRO" w:eastAsia="HG丸ｺﾞｼｯｸM-PRO" w:hAnsi="HG丸ｺﾞｼｯｸM-PRO"/>
                <w:sz w:val="21"/>
                <w:szCs w:val="21"/>
              </w:rPr>
              <w:t>【基本方針が示す施策の方向】</w:t>
            </w:r>
            <w:r>
              <w:rPr>
                <w:rFonts w:ascii="HG丸ｺﾞｼｯｸM-PRO" w:eastAsia="HG丸ｺﾞｼｯｸM-PRO" w:hAnsi="HG丸ｺﾞｼｯｸM-PRO" w:hint="eastAsia"/>
                <w:sz w:val="21"/>
                <w:szCs w:val="21"/>
              </w:rPr>
              <w:t xml:space="preserve">　　（略）</w:t>
            </w:r>
          </w:p>
          <w:p w:rsidR="00A5051F" w:rsidRPr="005E5AD3" w:rsidRDefault="00A5051F" w:rsidP="00DF68F2">
            <w:pPr>
              <w:rPr>
                <w:rFonts w:ascii="HG丸ｺﾞｼｯｸM-PRO" w:eastAsia="HG丸ｺﾞｼｯｸM-PRO" w:hAnsi="HG丸ｺﾞｼｯｸM-PRO"/>
                <w:sz w:val="21"/>
                <w:szCs w:val="21"/>
              </w:rPr>
            </w:pPr>
          </w:p>
          <w:p w:rsidR="00A5051F" w:rsidRPr="005E5AD3" w:rsidRDefault="00A5051F" w:rsidP="005E5AD3">
            <w:pPr>
              <w:rPr>
                <w:rFonts w:ascii="HG丸ｺﾞｼｯｸM-PRO" w:eastAsia="HG丸ｺﾞｼｯｸM-PRO" w:hAnsi="HG丸ｺﾞｼｯｸM-PRO"/>
                <w:b/>
                <w:sz w:val="21"/>
                <w:szCs w:val="21"/>
              </w:rPr>
            </w:pPr>
            <w:r w:rsidRPr="005E5AD3">
              <w:rPr>
                <w:rFonts w:ascii="HG丸ｺﾞｼｯｸM-PRO" w:eastAsia="HG丸ｺﾞｼｯｸM-PRO" w:hAnsi="HG丸ｺﾞｼｯｸM-PRO" w:hint="eastAsia"/>
                <w:b/>
                <w:sz w:val="21"/>
                <w:szCs w:val="21"/>
              </w:rPr>
              <w:t>（１）人権を知ること、考えること、行動することを支援する環境の構築</w:t>
            </w: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hint="eastAsia"/>
                <w:sz w:val="21"/>
                <w:szCs w:val="21"/>
              </w:rPr>
              <w:t>○　一人ひとりの具体的なニーズに応え、日本国憲法や国際人権諸条約、人権に関する法律・条例等の具体的な人権関係規程の趣旨・内容や個別・具体的な人権問題の解決に際して利用することができる行政サービス・方策等、問題の発見から解決のための方策・手順等について、知ること、考えること、行動することを支援する環境づくりを推進します。</w:t>
            </w:r>
          </w:p>
          <w:p w:rsidR="00A5051F" w:rsidRPr="005E5AD3" w:rsidRDefault="00A5051F" w:rsidP="005E5AD3">
            <w:pPr>
              <w:rPr>
                <w:rFonts w:ascii="HG丸ｺﾞｼｯｸM-PRO" w:eastAsia="HG丸ｺﾞｼｯｸM-PRO" w:hAnsi="HG丸ｺﾞｼｯｸM-PRO"/>
                <w:sz w:val="21"/>
                <w:szCs w:val="21"/>
              </w:rPr>
            </w:pPr>
          </w:p>
          <w:p w:rsidR="00A5051F" w:rsidRPr="005E5AD3" w:rsidRDefault="00A5051F" w:rsidP="005E5AD3">
            <w:pPr>
              <w:rPr>
                <w:rFonts w:ascii="HG丸ｺﾞｼｯｸM-PRO" w:eastAsia="HG丸ｺﾞｼｯｸM-PRO" w:hAnsi="HG丸ｺﾞｼｯｸM-PRO"/>
                <w:b/>
                <w:sz w:val="21"/>
                <w:szCs w:val="21"/>
              </w:rPr>
            </w:pPr>
            <w:r w:rsidRPr="005E5AD3">
              <w:rPr>
                <w:rFonts w:ascii="HG丸ｺﾞｼｯｸM-PRO" w:eastAsia="HG丸ｺﾞｼｯｸM-PRO" w:hAnsi="HG丸ｺﾞｼｯｸM-PRO" w:hint="eastAsia"/>
                <w:b/>
                <w:sz w:val="21"/>
                <w:szCs w:val="21"/>
              </w:rPr>
              <w:t>（２）ＮＰＯ等民間団体と連携した取組の推進</w:t>
            </w: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sz w:val="21"/>
                <w:szCs w:val="21"/>
              </w:rPr>
              <w:t xml:space="preserve">  〔１〕ＮＰＯ等民間団体の活動に対する支援</w:t>
            </w: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sz w:val="21"/>
                <w:szCs w:val="21"/>
              </w:rPr>
              <w:t xml:space="preserve">  ○　人権に関する活動を行うＮＰＯ等民間団体(注)それぞれの活動事例についての研究発表・交流会等の機会と場の提供や活動内容の府情報誌への掲載等、団体の主体性に配慮しつつその活動を支援することにより、団体が府・市町村や府民、企業等様々な主体とのつながりを深め、活動の幅を広げていく取組を推進します。</w:t>
            </w:r>
          </w:p>
          <w:p w:rsidR="00A5051F" w:rsidRDefault="00A5051F" w:rsidP="005E5AD3">
            <w:pPr>
              <w:rPr>
                <w:rFonts w:ascii="HG丸ｺﾞｼｯｸM-PRO" w:eastAsia="HG丸ｺﾞｼｯｸM-PRO" w:hAnsi="HG丸ｺﾞｼｯｸM-PRO"/>
                <w:sz w:val="21"/>
                <w:szCs w:val="21"/>
              </w:rPr>
            </w:pPr>
          </w:p>
          <w:p w:rsidR="0052322C" w:rsidRDefault="0052322C" w:rsidP="005E5AD3">
            <w:pPr>
              <w:rPr>
                <w:rFonts w:ascii="HG丸ｺﾞｼｯｸM-PRO" w:eastAsia="HG丸ｺﾞｼｯｸM-PRO" w:hAnsi="HG丸ｺﾞｼｯｸM-PRO"/>
                <w:sz w:val="21"/>
                <w:szCs w:val="21"/>
              </w:rPr>
            </w:pPr>
          </w:p>
          <w:p w:rsidR="0052322C" w:rsidRDefault="0052322C" w:rsidP="005E5AD3">
            <w:pPr>
              <w:rPr>
                <w:rFonts w:ascii="HG丸ｺﾞｼｯｸM-PRO" w:eastAsia="HG丸ｺﾞｼｯｸM-PRO" w:hAnsi="HG丸ｺﾞｼｯｸM-PRO"/>
                <w:sz w:val="21"/>
                <w:szCs w:val="21"/>
              </w:rPr>
            </w:pP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sz w:val="21"/>
                <w:szCs w:val="21"/>
              </w:rPr>
              <w:t xml:space="preserve">  〔２〕連携・協働体制の構築</w:t>
            </w:r>
          </w:p>
          <w:p w:rsidR="00A5051F" w:rsidRPr="005E5AD3" w:rsidRDefault="00A5051F" w:rsidP="005E5AD3">
            <w:pPr>
              <w:rPr>
                <w:rFonts w:ascii="HG丸ｺﾞｼｯｸM-PRO" w:eastAsia="HG丸ｺﾞｼｯｸM-PRO" w:hAnsi="HG丸ｺﾞｼｯｸM-PRO"/>
                <w:sz w:val="21"/>
                <w:szCs w:val="21"/>
              </w:rPr>
            </w:pPr>
            <w:r w:rsidRPr="005E5AD3">
              <w:rPr>
                <w:rFonts w:ascii="HG丸ｺﾞｼｯｸM-PRO" w:eastAsia="HG丸ｺﾞｼｯｸM-PRO" w:hAnsi="HG丸ｺﾞｼｯｸM-PRO"/>
                <w:sz w:val="21"/>
                <w:szCs w:val="21"/>
              </w:rPr>
              <w:t xml:space="preserve">  ○　人権に関する活動を行うＮＰＯ等民間団体と、十分な意見交換を通じて、機動性や自立性といったその特長を生かした連携・協働体制の構築を図ります。</w:t>
            </w:r>
          </w:p>
          <w:p w:rsidR="00A5051F" w:rsidRDefault="004D3559" w:rsidP="005E5AD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w:t>
            </w:r>
            <w:r w:rsidR="00A5051F" w:rsidRPr="00B80F86">
              <w:rPr>
                <w:rFonts w:ascii="HG丸ｺﾞｼｯｸM-PRO" w:eastAsia="HG丸ｺﾞｼｯｸM-PRO" w:hAnsi="HG丸ｺﾞｼｯｸM-PRO" w:hint="eastAsia"/>
                <w:sz w:val="18"/>
                <w:szCs w:val="18"/>
              </w:rPr>
              <w:t>ＮＰＯ法人以外に、福祉、保健・医療、教育、子育て、まちづくり、法曹等の様々な活動分野で人権相談、教育啓発等の人権に関する活動を行う団体その他研究団体や企業等の協議会組織も含みます。</w:t>
            </w:r>
          </w:p>
          <w:p w:rsidR="004D3559" w:rsidRDefault="004D3559" w:rsidP="005E5AD3">
            <w:pPr>
              <w:rPr>
                <w:rFonts w:ascii="HG丸ｺﾞｼｯｸM-PRO" w:eastAsia="HG丸ｺﾞｼｯｸM-PRO" w:hAnsi="HG丸ｺﾞｼｯｸM-PRO"/>
                <w:sz w:val="18"/>
                <w:szCs w:val="18"/>
              </w:rPr>
            </w:pPr>
          </w:p>
          <w:p w:rsidR="00A5051F" w:rsidRPr="00B9620B" w:rsidRDefault="00A5051F" w:rsidP="00A21000">
            <w:pPr>
              <w:jc w:val="center"/>
              <w:rPr>
                <w:rFonts w:ascii="HG丸ｺﾞｼｯｸM-PRO" w:eastAsia="HG丸ｺﾞｼｯｸM-PRO" w:hAnsi="HG丸ｺﾞｼｯｸM-PRO"/>
                <w:b/>
                <w:sz w:val="21"/>
                <w:szCs w:val="21"/>
              </w:rPr>
            </w:pPr>
            <w:r w:rsidRPr="006C468F">
              <w:rPr>
                <w:rFonts w:ascii="HG丸ｺﾞｼｯｸM-PRO" w:eastAsia="HG丸ｺﾞｼｯｸM-PRO" w:hAnsi="HG丸ｺﾞｼｯｸM-PRO" w:hint="eastAsia"/>
                <w:b/>
                <w:strike/>
                <w:sz w:val="21"/>
                <w:szCs w:val="21"/>
              </w:rPr>
              <w:t>４</w:t>
            </w:r>
            <w:r w:rsidR="006C468F" w:rsidRPr="006C468F">
              <w:rPr>
                <w:rFonts w:ascii="HG丸ｺﾞｼｯｸM-PRO" w:eastAsia="HG丸ｺﾞｼｯｸM-PRO" w:hAnsi="HG丸ｺﾞｼｯｸM-PRO" w:hint="eastAsia"/>
                <w:b/>
                <w:color w:val="FF0000"/>
                <w:sz w:val="21"/>
                <w:szCs w:val="21"/>
              </w:rPr>
              <w:t>3</w:t>
            </w:r>
            <w:r w:rsidRPr="006C468F">
              <w:rPr>
                <w:rFonts w:ascii="HG丸ｺﾞｼｯｸM-PRO" w:eastAsia="HG丸ｺﾞｼｯｸM-PRO" w:hAnsi="HG丸ｺﾞｼｯｸM-PRO" w:hint="eastAsia"/>
                <w:b/>
                <w:color w:val="FF0000"/>
                <w:sz w:val="21"/>
                <w:szCs w:val="21"/>
              </w:rPr>
              <w:t>－４</w:t>
            </w:r>
            <w:r w:rsidRPr="00B9620B">
              <w:rPr>
                <w:rFonts w:ascii="HG丸ｺﾞｼｯｸM-PRO" w:eastAsia="HG丸ｺﾞｼｯｸM-PRO" w:hAnsi="HG丸ｺﾞｼｯｸM-PRO" w:hint="eastAsia"/>
                <w:b/>
                <w:sz w:val="21"/>
                <w:szCs w:val="21"/>
              </w:rPr>
              <w:t xml:space="preserve">　人権教育に関する情報収集・提供機能の充実</w:t>
            </w:r>
          </w:p>
          <w:p w:rsidR="00A5051F" w:rsidRDefault="00A5051F" w:rsidP="00DF68F2">
            <w:pPr>
              <w:rPr>
                <w:rFonts w:ascii="HG丸ｺﾞｼｯｸM-PRO" w:eastAsia="HG丸ｺﾞｼｯｸM-PRO" w:hAnsi="HG丸ｺﾞｼｯｸM-PRO"/>
                <w:sz w:val="21"/>
                <w:szCs w:val="21"/>
              </w:rPr>
            </w:pPr>
          </w:p>
          <w:p w:rsidR="00A5051F" w:rsidRDefault="00A5051F" w:rsidP="00B9620B">
            <w:pPr>
              <w:jc w:val="center"/>
              <w:rPr>
                <w:rFonts w:ascii="HG丸ｺﾞｼｯｸM-PRO" w:eastAsia="HG丸ｺﾞｼｯｸM-PRO" w:hAnsi="HG丸ｺﾞｼｯｸM-PRO"/>
                <w:sz w:val="21"/>
                <w:szCs w:val="21"/>
              </w:rPr>
            </w:pPr>
            <w:r w:rsidRPr="00B9620B">
              <w:rPr>
                <w:rFonts w:ascii="HG丸ｺﾞｼｯｸM-PRO" w:eastAsia="HG丸ｺﾞｼｯｸM-PRO" w:hAnsi="HG丸ｺﾞｼｯｸM-PRO" w:hint="eastAsia"/>
                <w:sz w:val="21"/>
                <w:szCs w:val="21"/>
              </w:rPr>
              <w:t>【基本方針が示す施策の方向】　　（略）</w:t>
            </w:r>
          </w:p>
          <w:p w:rsidR="00A5051F" w:rsidRDefault="00A5051F" w:rsidP="00DF68F2">
            <w:pPr>
              <w:rPr>
                <w:rFonts w:ascii="HG丸ｺﾞｼｯｸM-PRO" w:eastAsia="HG丸ｺﾞｼｯｸM-PRO" w:hAnsi="HG丸ｺﾞｼｯｸM-PRO"/>
                <w:sz w:val="21"/>
                <w:szCs w:val="21"/>
              </w:rPr>
            </w:pPr>
          </w:p>
          <w:p w:rsidR="00A5051F" w:rsidRPr="00B9620B" w:rsidRDefault="00A5051F" w:rsidP="00B9620B">
            <w:pPr>
              <w:rPr>
                <w:rFonts w:ascii="HG丸ｺﾞｼｯｸM-PRO" w:eastAsia="HG丸ｺﾞｼｯｸM-PRO" w:hAnsi="HG丸ｺﾞｼｯｸM-PRO"/>
                <w:b/>
                <w:sz w:val="21"/>
                <w:szCs w:val="21"/>
              </w:rPr>
            </w:pPr>
            <w:r w:rsidRPr="00B9620B">
              <w:rPr>
                <w:rFonts w:ascii="HG丸ｺﾞｼｯｸM-PRO" w:eastAsia="HG丸ｺﾞｼｯｸM-PRO" w:hAnsi="HG丸ｺﾞｼｯｸM-PRO" w:hint="eastAsia"/>
                <w:b/>
                <w:sz w:val="21"/>
                <w:szCs w:val="21"/>
              </w:rPr>
              <w:t>（１）人権教育情報の収集・提供</w:t>
            </w:r>
          </w:p>
          <w:p w:rsidR="00A5051F" w:rsidRPr="00B9620B" w:rsidRDefault="00A5051F" w:rsidP="00B9620B">
            <w:pPr>
              <w:rPr>
                <w:rFonts w:ascii="HG丸ｺﾞｼｯｸM-PRO" w:eastAsia="HG丸ｺﾞｼｯｸM-PRO" w:hAnsi="HG丸ｺﾞｼｯｸM-PRO"/>
                <w:sz w:val="21"/>
                <w:szCs w:val="21"/>
              </w:rPr>
            </w:pPr>
            <w:r w:rsidRPr="00B9620B">
              <w:rPr>
                <w:rFonts w:ascii="HG丸ｺﾞｼｯｸM-PRO" w:eastAsia="HG丸ｺﾞｼｯｸM-PRO" w:hAnsi="HG丸ｺﾞｼｯｸM-PRO" w:hint="eastAsia"/>
                <w:sz w:val="21"/>
                <w:szCs w:val="21"/>
              </w:rPr>
              <w:t>○　人権教育を目的とした映像や書籍、先進事例等の情報収集を図るとともに、広く市町村や民間団体、府民に、そのニーズに合致した情報を提供します。</w:t>
            </w:r>
          </w:p>
          <w:p w:rsidR="00A5051F" w:rsidRPr="00B9620B" w:rsidRDefault="00A5051F" w:rsidP="00B9620B">
            <w:pPr>
              <w:rPr>
                <w:rFonts w:ascii="HG丸ｺﾞｼｯｸM-PRO" w:eastAsia="HG丸ｺﾞｼｯｸM-PRO" w:hAnsi="HG丸ｺﾞｼｯｸM-PRO"/>
                <w:sz w:val="21"/>
                <w:szCs w:val="21"/>
              </w:rPr>
            </w:pPr>
            <w:r w:rsidRPr="00B9620B">
              <w:rPr>
                <w:rFonts w:ascii="HG丸ｺﾞｼｯｸM-PRO" w:eastAsia="HG丸ｺﾞｼｯｸM-PRO" w:hAnsi="HG丸ｺﾞｼｯｸM-PRO"/>
                <w:sz w:val="21"/>
                <w:szCs w:val="21"/>
              </w:rPr>
              <w:t xml:space="preserve"> </w:t>
            </w:r>
          </w:p>
          <w:p w:rsidR="00A5051F" w:rsidRPr="00B9620B" w:rsidRDefault="00A5051F" w:rsidP="00B9620B">
            <w:pPr>
              <w:rPr>
                <w:rFonts w:ascii="HG丸ｺﾞｼｯｸM-PRO" w:eastAsia="HG丸ｺﾞｼｯｸM-PRO" w:hAnsi="HG丸ｺﾞｼｯｸM-PRO"/>
                <w:b/>
                <w:sz w:val="21"/>
                <w:szCs w:val="21"/>
              </w:rPr>
            </w:pPr>
            <w:r w:rsidRPr="00B9620B">
              <w:rPr>
                <w:rFonts w:ascii="HG丸ｺﾞｼｯｸM-PRO" w:eastAsia="HG丸ｺﾞｼｯｸM-PRO" w:hAnsi="HG丸ｺﾞｼｯｸM-PRO" w:hint="eastAsia"/>
                <w:b/>
                <w:sz w:val="21"/>
                <w:szCs w:val="21"/>
              </w:rPr>
              <w:t>（２）人権教育教材の開発</w:t>
            </w:r>
          </w:p>
          <w:p w:rsidR="00A5051F" w:rsidRPr="00B9620B" w:rsidRDefault="00A5051F" w:rsidP="00B9620B">
            <w:pPr>
              <w:rPr>
                <w:rFonts w:ascii="HG丸ｺﾞｼｯｸM-PRO" w:eastAsia="HG丸ｺﾞｼｯｸM-PRO" w:hAnsi="HG丸ｺﾞｼｯｸM-PRO"/>
                <w:sz w:val="21"/>
                <w:szCs w:val="21"/>
              </w:rPr>
            </w:pPr>
            <w:r w:rsidRPr="00B9620B">
              <w:rPr>
                <w:rFonts w:ascii="HG丸ｺﾞｼｯｸM-PRO" w:eastAsia="HG丸ｺﾞｼｯｸM-PRO" w:hAnsi="HG丸ｺﾞｼｯｸM-PRO" w:hint="eastAsia"/>
                <w:sz w:val="21"/>
                <w:szCs w:val="21"/>
              </w:rPr>
              <w:t>○　国際人権条約をはじめ人権に関する法律、条例等の具体的な権利について理解を深めるものや人権救済・相談から見えてきた課題を「学び」に生かすため事例化したもの、自尊感情の大切さに気付かせるもの等、実践的な教材の整備を推進します。</w:t>
            </w:r>
          </w:p>
          <w:p w:rsidR="00A5051F" w:rsidRPr="00B9620B" w:rsidRDefault="00A5051F" w:rsidP="00B9620B">
            <w:pPr>
              <w:rPr>
                <w:rFonts w:ascii="HG丸ｺﾞｼｯｸM-PRO" w:eastAsia="HG丸ｺﾞｼｯｸM-PRO" w:hAnsi="HG丸ｺﾞｼｯｸM-PRO"/>
                <w:sz w:val="21"/>
                <w:szCs w:val="21"/>
              </w:rPr>
            </w:pPr>
            <w:r w:rsidRPr="00B9620B">
              <w:rPr>
                <w:rFonts w:ascii="HG丸ｺﾞｼｯｸM-PRO" w:eastAsia="HG丸ｺﾞｼｯｸM-PRO" w:hAnsi="HG丸ｺﾞｼｯｸM-PRO" w:hint="eastAsia"/>
                <w:sz w:val="21"/>
                <w:szCs w:val="21"/>
              </w:rPr>
              <w:t xml:space="preserve">　教材の開発に当たっては、人権を学ぶ者のニーズ、レベルを踏まえきめ細かく作成するため、人権関係機関との連携を深め、その内容の充実を図ります。</w:t>
            </w:r>
          </w:p>
          <w:p w:rsidR="00A5051F" w:rsidRPr="00B9620B" w:rsidRDefault="00A5051F" w:rsidP="00B9620B">
            <w:pPr>
              <w:rPr>
                <w:rFonts w:ascii="HG丸ｺﾞｼｯｸM-PRO" w:eastAsia="HG丸ｺﾞｼｯｸM-PRO" w:hAnsi="HG丸ｺﾞｼｯｸM-PRO"/>
                <w:sz w:val="21"/>
                <w:szCs w:val="21"/>
              </w:rPr>
            </w:pPr>
          </w:p>
          <w:p w:rsidR="00A5051F" w:rsidRPr="00B9620B" w:rsidRDefault="00A5051F" w:rsidP="00B9620B">
            <w:pPr>
              <w:rPr>
                <w:rFonts w:ascii="HG丸ｺﾞｼｯｸM-PRO" w:eastAsia="HG丸ｺﾞｼｯｸM-PRO" w:hAnsi="HG丸ｺﾞｼｯｸM-PRO"/>
                <w:sz w:val="21"/>
                <w:szCs w:val="21"/>
              </w:rPr>
            </w:pPr>
            <w:r w:rsidRPr="00B9620B">
              <w:rPr>
                <w:rFonts w:ascii="HG丸ｺﾞｼｯｸM-PRO" w:eastAsia="HG丸ｺﾞｼｯｸM-PRO" w:hAnsi="HG丸ｺﾞｼｯｸM-PRO" w:hint="eastAsia"/>
                <w:sz w:val="21"/>
                <w:szCs w:val="21"/>
              </w:rPr>
              <w:t>○　地域、学校、職場等身近なところで活用できる、参加・体験型学習用の教材を、引き続き開発します。</w:t>
            </w:r>
          </w:p>
          <w:p w:rsidR="00A5051F" w:rsidRPr="00B9620B" w:rsidRDefault="00A5051F" w:rsidP="00B9620B">
            <w:pPr>
              <w:rPr>
                <w:rFonts w:ascii="HG丸ｺﾞｼｯｸM-PRO" w:eastAsia="HG丸ｺﾞｼｯｸM-PRO" w:hAnsi="HG丸ｺﾞｼｯｸM-PRO"/>
                <w:sz w:val="21"/>
                <w:szCs w:val="21"/>
              </w:rPr>
            </w:pPr>
          </w:p>
          <w:p w:rsidR="00A5051F" w:rsidRPr="00B9620B" w:rsidRDefault="00A5051F" w:rsidP="00B9620B">
            <w:pPr>
              <w:rPr>
                <w:rFonts w:ascii="HG丸ｺﾞｼｯｸM-PRO" w:eastAsia="HG丸ｺﾞｼｯｸM-PRO" w:hAnsi="HG丸ｺﾞｼｯｸM-PRO"/>
                <w:b/>
                <w:sz w:val="21"/>
                <w:szCs w:val="21"/>
              </w:rPr>
            </w:pPr>
            <w:r w:rsidRPr="00B9620B">
              <w:rPr>
                <w:rFonts w:ascii="HG丸ｺﾞｼｯｸM-PRO" w:eastAsia="HG丸ｺﾞｼｯｸM-PRO" w:hAnsi="HG丸ｺﾞｼｯｸM-PRO" w:hint="eastAsia"/>
                <w:b/>
                <w:sz w:val="21"/>
                <w:szCs w:val="21"/>
              </w:rPr>
              <w:t>（３）調査・研究機能の強化・充実</w:t>
            </w:r>
          </w:p>
          <w:p w:rsidR="00A5051F" w:rsidRPr="00B9620B" w:rsidRDefault="00A5051F" w:rsidP="00B9620B">
            <w:pPr>
              <w:rPr>
                <w:rFonts w:ascii="HG丸ｺﾞｼｯｸM-PRO" w:eastAsia="HG丸ｺﾞｼｯｸM-PRO" w:hAnsi="HG丸ｺﾞｼｯｸM-PRO"/>
                <w:sz w:val="21"/>
                <w:szCs w:val="21"/>
              </w:rPr>
            </w:pPr>
            <w:r w:rsidRPr="00B9620B">
              <w:rPr>
                <w:rFonts w:ascii="HG丸ｺﾞｼｯｸM-PRO" w:eastAsia="HG丸ｺﾞｼｯｸM-PRO" w:hAnsi="HG丸ｺﾞｼｯｸM-PRO" w:hint="eastAsia"/>
                <w:sz w:val="21"/>
                <w:szCs w:val="21"/>
              </w:rPr>
              <w:t>○　インターネット上の誹謗中傷やプライバシー侵害、ヘイトスピーチ等新たな人権問題が生起する中、大学や民間機関においてメディア・リテラシーや表現の自由と人権尊重のあり方等様々な研究・アプローチが行われています。これらの成果を有効に活用し、新たな教材の作成等効果的な施策に結び付けていくよう、人権に関する世論について情報収集に努めるとともに、人権教育に係る研究者等との連携を深めていきます。</w:t>
            </w:r>
          </w:p>
          <w:p w:rsidR="00703274" w:rsidRPr="00B9620B" w:rsidRDefault="00703274" w:rsidP="00B9620B">
            <w:pPr>
              <w:rPr>
                <w:rFonts w:ascii="HG丸ｺﾞｼｯｸM-PRO" w:eastAsia="HG丸ｺﾞｼｯｸM-PRO" w:hAnsi="HG丸ｺﾞｼｯｸM-PRO"/>
                <w:sz w:val="21"/>
                <w:szCs w:val="21"/>
              </w:rPr>
            </w:pPr>
          </w:p>
          <w:p w:rsidR="00A5051F" w:rsidRPr="00B9620B" w:rsidRDefault="00A5051F" w:rsidP="00B9620B">
            <w:pPr>
              <w:rPr>
                <w:rFonts w:ascii="HG丸ｺﾞｼｯｸM-PRO" w:eastAsia="HG丸ｺﾞｼｯｸM-PRO" w:hAnsi="HG丸ｺﾞｼｯｸM-PRO"/>
                <w:b/>
                <w:sz w:val="21"/>
                <w:szCs w:val="21"/>
              </w:rPr>
            </w:pPr>
            <w:r w:rsidRPr="00B9620B">
              <w:rPr>
                <w:rFonts w:ascii="HG丸ｺﾞｼｯｸM-PRO" w:eastAsia="HG丸ｺﾞｼｯｸM-PRO" w:hAnsi="HG丸ｺﾞｼｯｸM-PRO" w:hint="eastAsia"/>
                <w:b/>
                <w:sz w:val="21"/>
                <w:szCs w:val="21"/>
              </w:rPr>
              <w:t>（４）人権意識の高揚につながる情報の発信</w:t>
            </w:r>
          </w:p>
          <w:p w:rsidR="00A5051F" w:rsidRPr="00B9620B" w:rsidRDefault="00A5051F" w:rsidP="00B9620B">
            <w:pPr>
              <w:rPr>
                <w:rFonts w:ascii="HG丸ｺﾞｼｯｸM-PRO" w:eastAsia="HG丸ｺﾞｼｯｸM-PRO" w:hAnsi="HG丸ｺﾞｼｯｸM-PRO"/>
                <w:sz w:val="21"/>
                <w:szCs w:val="21"/>
              </w:rPr>
            </w:pPr>
            <w:r w:rsidRPr="00B9620B">
              <w:rPr>
                <w:rFonts w:ascii="HG丸ｺﾞｼｯｸM-PRO" w:eastAsia="HG丸ｺﾞｼｯｸM-PRO" w:hAnsi="HG丸ｺﾞｼｯｸM-PRO" w:hint="eastAsia"/>
                <w:sz w:val="21"/>
                <w:szCs w:val="21"/>
              </w:rPr>
              <w:t>○　府情報誌をはじめ、インターネットの積極的な活用等、あらゆる媒体を利用した積極的・継続的な情報発信を行います。</w:t>
            </w:r>
          </w:p>
          <w:p w:rsidR="00A5051F" w:rsidRPr="00B9620B" w:rsidRDefault="00A5051F" w:rsidP="00B9620B">
            <w:pPr>
              <w:rPr>
                <w:rFonts w:ascii="HG丸ｺﾞｼｯｸM-PRO" w:eastAsia="HG丸ｺﾞｼｯｸM-PRO" w:hAnsi="HG丸ｺﾞｼｯｸM-PRO"/>
                <w:sz w:val="21"/>
                <w:szCs w:val="21"/>
              </w:rPr>
            </w:pPr>
            <w:r w:rsidRPr="00B9620B">
              <w:rPr>
                <w:rFonts w:ascii="HG丸ｺﾞｼｯｸM-PRO" w:eastAsia="HG丸ｺﾞｼｯｸM-PRO" w:hAnsi="HG丸ｺﾞｼｯｸM-PRO" w:hint="eastAsia"/>
                <w:sz w:val="21"/>
                <w:szCs w:val="21"/>
              </w:rPr>
              <w:t xml:space="preserve">　情報発信に当たっては、人権相談等の施策と連携して、必要とされる情報を適切に提供するとともに、媒体や手法、緊急性等について絶えず点検を行い、効率的・効果的な施策推進を図ります。</w:t>
            </w:r>
          </w:p>
          <w:p w:rsidR="00A5051F" w:rsidRPr="00B9620B" w:rsidRDefault="00A5051F" w:rsidP="00DF68F2">
            <w:pPr>
              <w:rPr>
                <w:rFonts w:ascii="HG丸ｺﾞｼｯｸM-PRO" w:eastAsia="HG丸ｺﾞｼｯｸM-PRO" w:hAnsi="HG丸ｺﾞｼｯｸM-PRO"/>
                <w:sz w:val="21"/>
                <w:szCs w:val="21"/>
              </w:rPr>
            </w:pPr>
          </w:p>
          <w:p w:rsidR="00A5051F" w:rsidRPr="00703274" w:rsidRDefault="00A5051F" w:rsidP="00A21000">
            <w:pPr>
              <w:jc w:val="center"/>
              <w:rPr>
                <w:rFonts w:ascii="HG丸ｺﾞｼｯｸM-PRO" w:eastAsia="HG丸ｺﾞｼｯｸM-PRO" w:hAnsi="HG丸ｺﾞｼｯｸM-PRO"/>
                <w:b/>
                <w:color w:val="FF0000"/>
              </w:rPr>
            </w:pPr>
            <w:r w:rsidRPr="006C468F">
              <w:rPr>
                <w:rFonts w:ascii="HG丸ｺﾞｼｯｸM-PRO" w:eastAsia="HG丸ｺﾞｼｯｸM-PRO" w:hAnsi="HG丸ｺﾞｼｯｸM-PRO" w:hint="eastAsia"/>
                <w:b/>
                <w:strike/>
                <w:color w:val="FF0000"/>
              </w:rPr>
              <w:t>５</w:t>
            </w:r>
            <w:r w:rsidR="006C468F">
              <w:rPr>
                <w:rFonts w:ascii="HG丸ｺﾞｼｯｸM-PRO" w:eastAsia="HG丸ｺﾞｼｯｸM-PRO" w:hAnsi="HG丸ｺﾞｼｯｸM-PRO" w:hint="eastAsia"/>
                <w:b/>
                <w:color w:val="FF0000"/>
              </w:rPr>
              <w:t>4</w:t>
            </w:r>
            <w:r w:rsidRPr="00703274">
              <w:rPr>
                <w:rFonts w:ascii="HG丸ｺﾞｼｯｸM-PRO" w:eastAsia="HG丸ｺﾞｼｯｸM-PRO" w:hAnsi="HG丸ｺﾞｼｯｸM-PRO" w:hint="eastAsia"/>
                <w:b/>
                <w:color w:val="FF0000"/>
              </w:rPr>
              <w:t xml:space="preserve">　推進計画のフォローアップ、点検</w:t>
            </w:r>
          </w:p>
          <w:p w:rsidR="00A5051F" w:rsidRDefault="00A5051F" w:rsidP="00DF68F2">
            <w:pPr>
              <w:rPr>
                <w:rFonts w:ascii="HG丸ｺﾞｼｯｸM-PRO" w:eastAsia="HG丸ｺﾞｼｯｸM-PRO" w:hAnsi="HG丸ｺﾞｼｯｸM-PRO"/>
                <w:sz w:val="21"/>
                <w:szCs w:val="21"/>
              </w:rPr>
            </w:pPr>
          </w:p>
          <w:p w:rsidR="00A5051F" w:rsidRPr="00B9620B" w:rsidRDefault="00A5051F" w:rsidP="00B9620B">
            <w:pPr>
              <w:ind w:firstLineChars="100" w:firstLine="202"/>
              <w:rPr>
                <w:rFonts w:ascii="HG丸ｺﾞｼｯｸM-PRO" w:eastAsia="HG丸ｺﾞｼｯｸM-PRO" w:hAnsi="HG丸ｺﾞｼｯｸM-PRO"/>
                <w:sz w:val="21"/>
                <w:szCs w:val="21"/>
              </w:rPr>
            </w:pPr>
            <w:r w:rsidRPr="00B9620B">
              <w:rPr>
                <w:rFonts w:ascii="HG丸ｺﾞｼｯｸM-PRO" w:eastAsia="HG丸ｺﾞｼｯｸM-PRO" w:hAnsi="HG丸ｺﾞｼｯｸM-PRO" w:hint="eastAsia"/>
                <w:sz w:val="21"/>
                <w:szCs w:val="21"/>
              </w:rPr>
              <w:t>様々な人権問題の現状や推進計画に基づく個別・具体の施策の実施状況については、毎年度、</w:t>
            </w:r>
            <w:r w:rsidRPr="006C468F">
              <w:rPr>
                <w:rFonts w:ascii="HG丸ｺﾞｼｯｸM-PRO" w:eastAsia="HG丸ｺﾞｼｯｸM-PRO" w:hAnsi="HG丸ｺﾞｼｯｸM-PRO" w:hint="eastAsia"/>
                <w:sz w:val="21"/>
                <w:szCs w:val="21"/>
              </w:rPr>
              <w:t>「大阪府人権施策の状況」（人権白書）</w:t>
            </w:r>
            <w:r w:rsidRPr="00B9620B">
              <w:rPr>
                <w:rFonts w:ascii="HG丸ｺﾞｼｯｸM-PRO" w:eastAsia="HG丸ｺﾞｼｯｸM-PRO" w:hAnsi="HG丸ｺﾞｼｯｸM-PRO" w:hint="eastAsia"/>
                <w:sz w:val="21"/>
                <w:szCs w:val="21"/>
              </w:rPr>
              <w:t>を取りまとめ、公表します。</w:t>
            </w:r>
          </w:p>
          <w:p w:rsidR="00A5051F" w:rsidRDefault="00A5051F" w:rsidP="00B9620B">
            <w:pPr>
              <w:rPr>
                <w:rFonts w:ascii="HG丸ｺﾞｼｯｸM-PRO" w:eastAsia="HG丸ｺﾞｼｯｸM-PRO" w:hAnsi="HG丸ｺﾞｼｯｸM-PRO"/>
                <w:sz w:val="21"/>
                <w:szCs w:val="21"/>
              </w:rPr>
            </w:pPr>
            <w:r w:rsidRPr="00B9620B">
              <w:rPr>
                <w:rFonts w:ascii="HG丸ｺﾞｼｯｸM-PRO" w:eastAsia="HG丸ｺﾞｼｯｸM-PRO" w:hAnsi="HG丸ｺﾞｼｯｸM-PRO" w:hint="eastAsia"/>
                <w:sz w:val="21"/>
                <w:szCs w:val="21"/>
              </w:rPr>
              <w:t xml:space="preserve">　また、国連や国の動向、府民のニーズや社会情勢の変化、法令・制度の変化等に対応するため、</w:t>
            </w:r>
            <w:r w:rsidRPr="00B9620B">
              <w:rPr>
                <w:rFonts w:ascii="HG丸ｺﾞｼｯｸM-PRO" w:eastAsia="HG丸ｺﾞｼｯｸM-PRO" w:hAnsi="HG丸ｺﾞｼｯｸM-PRO"/>
                <w:sz w:val="21"/>
                <w:szCs w:val="21"/>
              </w:rPr>
              <w:t>3年ごとに推進計画の内容を点検します。</w:t>
            </w: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703274" w:rsidRDefault="00703274" w:rsidP="00DF68F2">
            <w:pPr>
              <w:rPr>
                <w:rFonts w:ascii="HG丸ｺﾞｼｯｸM-PRO" w:eastAsia="HG丸ｺﾞｼｯｸM-PRO" w:hAnsi="HG丸ｺﾞｼｯｸM-PRO"/>
                <w:sz w:val="21"/>
                <w:szCs w:val="21"/>
              </w:rPr>
            </w:pPr>
          </w:p>
          <w:p w:rsidR="00871A89" w:rsidRDefault="00871A89" w:rsidP="00DF68F2">
            <w:pPr>
              <w:rPr>
                <w:rFonts w:ascii="HG丸ｺﾞｼｯｸM-PRO" w:eastAsia="HG丸ｺﾞｼｯｸM-PRO" w:hAnsi="HG丸ｺﾞｼｯｸM-PRO"/>
                <w:sz w:val="21"/>
                <w:szCs w:val="21"/>
              </w:rPr>
            </w:pPr>
          </w:p>
          <w:p w:rsidR="00871A89" w:rsidRDefault="00871A89" w:rsidP="00DF68F2">
            <w:pPr>
              <w:rPr>
                <w:rFonts w:ascii="HG丸ｺﾞｼｯｸM-PRO" w:eastAsia="HG丸ｺﾞｼｯｸM-PRO" w:hAnsi="HG丸ｺﾞｼｯｸM-PRO"/>
                <w:sz w:val="21"/>
                <w:szCs w:val="21"/>
              </w:rPr>
            </w:pPr>
          </w:p>
          <w:p w:rsidR="00871A89" w:rsidRDefault="00871A89"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DF68F2">
            <w:pPr>
              <w:rPr>
                <w:rFonts w:ascii="HG丸ｺﾞｼｯｸM-PRO" w:eastAsia="HG丸ｺﾞｼｯｸM-PRO" w:hAnsi="HG丸ｺﾞｼｯｸM-PRO"/>
                <w:sz w:val="21"/>
                <w:szCs w:val="21"/>
              </w:rPr>
            </w:pPr>
          </w:p>
          <w:p w:rsidR="00A5051F" w:rsidRDefault="00A5051F" w:rsidP="00C35838">
            <w:pPr>
              <w:rPr>
                <w:rFonts w:ascii="ＭＳ 明朝" w:eastAsia="ＭＳ 明朝" w:cstheme="minorBidi"/>
              </w:rPr>
            </w:pPr>
          </w:p>
          <w:p w:rsidR="00D22166" w:rsidRPr="00DF68F2" w:rsidRDefault="00D22166" w:rsidP="00C35838">
            <w:pPr>
              <w:rPr>
                <w:rFonts w:ascii="ＭＳ 明朝" w:eastAsia="ＭＳ 明朝" w:cstheme="minorBidi"/>
              </w:rPr>
            </w:pPr>
          </w:p>
        </w:tc>
        <w:tc>
          <w:tcPr>
            <w:tcW w:w="6946" w:type="dxa"/>
          </w:tcPr>
          <w:p w:rsidR="00A5051F" w:rsidRPr="00302365" w:rsidRDefault="00A5051F" w:rsidP="00DA2E55">
            <w:pPr>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Default="00A5051F"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bookmarkStart w:id="0" w:name="_GoBack"/>
            <w:bookmarkEnd w:id="0"/>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Default="00EE13C8" w:rsidP="005500C6">
            <w:pPr>
              <w:adjustRightInd w:val="0"/>
              <w:snapToGrid w:val="0"/>
              <w:rPr>
                <w:rFonts w:ascii="HG丸ｺﾞｼｯｸM-PRO" w:eastAsia="HG丸ｺﾞｼｯｸM-PRO" w:hAnsi="HG丸ｺﾞｼｯｸM-PRO"/>
                <w:sz w:val="20"/>
                <w:szCs w:val="20"/>
              </w:rPr>
            </w:pPr>
          </w:p>
          <w:p w:rsidR="00EE13C8" w:rsidRPr="00302365" w:rsidRDefault="00EE13C8"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2A039C" w:rsidRDefault="002A039C" w:rsidP="005500C6">
            <w:pPr>
              <w:adjustRightInd w:val="0"/>
              <w:snapToGrid w:val="0"/>
              <w:rPr>
                <w:rFonts w:asciiTheme="majorEastAsia" w:eastAsiaTheme="majorEastAsia" w:hAnsiTheme="majorEastAsia"/>
                <w:sz w:val="20"/>
                <w:szCs w:val="20"/>
              </w:rPr>
            </w:pPr>
            <w:r w:rsidRPr="002A039C">
              <w:rPr>
                <w:rFonts w:asciiTheme="majorEastAsia" w:eastAsiaTheme="majorEastAsia" w:hAnsiTheme="majorEastAsia" w:hint="eastAsia"/>
                <w:sz w:val="20"/>
                <w:szCs w:val="20"/>
              </w:rPr>
              <w:t>時点修正</w:t>
            </w:r>
          </w:p>
          <w:p w:rsidR="00A5051F" w:rsidRPr="00302365" w:rsidRDefault="002A039C" w:rsidP="005500C6">
            <w:pPr>
              <w:adjustRightInd w:val="0"/>
              <w:snapToGrid w:val="0"/>
              <w:rPr>
                <w:rFonts w:ascii="HG丸ｺﾞｼｯｸM-PRO" w:eastAsia="HG丸ｺﾞｼｯｸM-PRO" w:hAnsi="HG丸ｺﾞｼｯｸM-PRO"/>
                <w:sz w:val="20"/>
                <w:szCs w:val="20"/>
              </w:rPr>
            </w:pPr>
            <w:r w:rsidRPr="00302365">
              <w:rPr>
                <w:rFonts w:ascii="HG丸ｺﾞｼｯｸM-PRO" w:eastAsia="HG丸ｺﾞｼｯｸM-PRO" w:hAnsi="HG丸ｺﾞｼｯｸM-PRO"/>
                <w:noProof/>
                <w:sz w:val="20"/>
                <w:szCs w:val="20"/>
              </w:rPr>
              <mc:AlternateContent>
                <mc:Choice Requires="wps">
                  <w:drawing>
                    <wp:anchor distT="0" distB="0" distL="114300" distR="114300" simplePos="0" relativeHeight="251660288" behindDoc="0" locked="0" layoutInCell="1" allowOverlap="1" wp14:anchorId="09F9EC68" wp14:editId="53EF05B5">
                      <wp:simplePos x="0" y="0"/>
                      <wp:positionH relativeFrom="column">
                        <wp:posOffset>18415</wp:posOffset>
                      </wp:positionH>
                      <wp:positionV relativeFrom="paragraph">
                        <wp:posOffset>55245</wp:posOffset>
                      </wp:positionV>
                      <wp:extent cx="4124960" cy="914400"/>
                      <wp:effectExtent l="0" t="0" r="27940" b="19050"/>
                      <wp:wrapNone/>
                      <wp:docPr id="3" name="正方形/長方形 3"/>
                      <wp:cNvGraphicFramePr/>
                      <a:graphic xmlns:a="http://schemas.openxmlformats.org/drawingml/2006/main">
                        <a:graphicData uri="http://schemas.microsoft.com/office/word/2010/wordprocessingShape">
                          <wps:wsp>
                            <wps:cNvSpPr/>
                            <wps:spPr>
                              <a:xfrm>
                                <a:off x="0" y="0"/>
                                <a:ext cx="4124960" cy="914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0DF8" w:rsidRPr="005F0DF8" w:rsidRDefault="005F0DF8" w:rsidP="005F0DF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F0DF8">
                                    <w:rPr>
                                      <w:rFonts w:ascii="HG丸ｺﾞｼｯｸM-PRO" w:eastAsia="HG丸ｺﾞｼｯｸM-PRO" w:hAnsi="HG丸ｺﾞｼｯｸM-PRO" w:hint="eastAsia"/>
                                      <w:sz w:val="20"/>
                                      <w:szCs w:val="20"/>
                                    </w:rPr>
                                    <w:t>国連】</w:t>
                                  </w:r>
                                </w:p>
                                <w:p w:rsidR="005F0DF8" w:rsidRPr="005F0DF8" w:rsidRDefault="005F0DF8" w:rsidP="005F0DF8">
                                  <w:pPr>
                                    <w:adjustRightInd w:val="0"/>
                                    <w:snapToGrid w:val="0"/>
                                    <w:rPr>
                                      <w:rFonts w:ascii="HG丸ｺﾞｼｯｸM-PRO" w:eastAsia="HG丸ｺﾞｼｯｸM-PRO" w:hAnsi="HG丸ｺﾞｼｯｸM-PRO"/>
                                      <w:sz w:val="20"/>
                                      <w:szCs w:val="20"/>
                                    </w:rPr>
                                  </w:pPr>
                                  <w:r w:rsidRPr="005F0DF8">
                                    <w:rPr>
                                      <w:rFonts w:ascii="HG丸ｺﾞｼｯｸM-PRO" w:eastAsia="HG丸ｺﾞｼｯｸM-PRO" w:hAnsi="HG丸ｺﾞｼｯｸM-PRO" w:hint="eastAsia"/>
                                      <w:sz w:val="20"/>
                                      <w:szCs w:val="20"/>
                                    </w:rPr>
                                    <w:t>人権教育のための世界計画 第3フェーズ（2015-2019）</w:t>
                                  </w:r>
                                </w:p>
                                <w:p w:rsidR="005F0DF8" w:rsidRPr="002A039C" w:rsidRDefault="005F0DF8" w:rsidP="002A039C">
                                  <w:pPr>
                                    <w:adjustRightInd w:val="0"/>
                                    <w:snapToGrid w:val="0"/>
                                    <w:ind w:firstLineChars="100" w:firstLine="172"/>
                                    <w:rPr>
                                      <w:sz w:val="18"/>
                                      <w:szCs w:val="18"/>
                                    </w:rPr>
                                  </w:pPr>
                                  <w:r w:rsidRPr="002A039C">
                                    <w:rPr>
                                      <w:rFonts w:ascii="HG丸ｺﾞｼｯｸM-PRO" w:eastAsia="HG丸ｺﾞｼｯｸM-PRO" w:hAnsi="HG丸ｺﾞｼｯｸM-PRO" w:hint="eastAsia"/>
                                      <w:sz w:val="18"/>
                                      <w:szCs w:val="18"/>
                                    </w:rPr>
                                    <w:t>これまでの取組の強化及びメディア専門家及びジャーナリストへの人権研修を促進するための行動計画を採択（2014.9人権理事会）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EC68" id="正方形/長方形 3" o:spid="_x0000_s1031" style="position:absolute;left:0;text-align:left;margin-left:1.45pt;margin-top:4.35pt;width:324.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" fillcolor="white [3201]" strokecolor="black [3213]" strokeweight=".5pt">
                      <v:textbox>
                        <w:txbxContent>
                          <w:p w:rsidR="005F0DF8" w:rsidRPr="005F0DF8" w:rsidRDefault="005F0DF8" w:rsidP="005F0DF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F0DF8">
                              <w:rPr>
                                <w:rFonts w:ascii="HG丸ｺﾞｼｯｸM-PRO" w:eastAsia="HG丸ｺﾞｼｯｸM-PRO" w:hAnsi="HG丸ｺﾞｼｯｸM-PRO" w:hint="eastAsia"/>
                                <w:sz w:val="20"/>
                                <w:szCs w:val="20"/>
                              </w:rPr>
                              <w:t>国連】</w:t>
                            </w:r>
                          </w:p>
                          <w:p w:rsidR="005F0DF8" w:rsidRPr="005F0DF8" w:rsidRDefault="005F0DF8" w:rsidP="005F0DF8">
                            <w:pPr>
                              <w:adjustRightInd w:val="0"/>
                              <w:snapToGrid w:val="0"/>
                              <w:rPr>
                                <w:rFonts w:ascii="HG丸ｺﾞｼｯｸM-PRO" w:eastAsia="HG丸ｺﾞｼｯｸM-PRO" w:hAnsi="HG丸ｺﾞｼｯｸM-PRO"/>
                                <w:sz w:val="20"/>
                                <w:szCs w:val="20"/>
                              </w:rPr>
                            </w:pPr>
                            <w:r w:rsidRPr="005F0DF8">
                              <w:rPr>
                                <w:rFonts w:ascii="HG丸ｺﾞｼｯｸM-PRO" w:eastAsia="HG丸ｺﾞｼｯｸM-PRO" w:hAnsi="HG丸ｺﾞｼｯｸM-PRO" w:hint="eastAsia"/>
                                <w:sz w:val="20"/>
                                <w:szCs w:val="20"/>
                              </w:rPr>
                              <w:t>人権教育のための世界計画 第3フェーズ（2015-2019）</w:t>
                            </w:r>
                          </w:p>
                          <w:p w:rsidR="005F0DF8" w:rsidRPr="002A039C" w:rsidRDefault="005F0DF8" w:rsidP="002A039C">
                            <w:pPr>
                              <w:adjustRightInd w:val="0"/>
                              <w:snapToGrid w:val="0"/>
                              <w:ind w:firstLineChars="100" w:firstLine="172"/>
                              <w:rPr>
                                <w:sz w:val="18"/>
                                <w:szCs w:val="18"/>
                              </w:rPr>
                            </w:pPr>
                            <w:r w:rsidRPr="002A039C">
                              <w:rPr>
                                <w:rFonts w:ascii="HG丸ｺﾞｼｯｸM-PRO" w:eastAsia="HG丸ｺﾞｼｯｸM-PRO" w:hAnsi="HG丸ｺﾞｼｯｸM-PRO" w:hint="eastAsia"/>
                                <w:sz w:val="18"/>
                                <w:szCs w:val="18"/>
                              </w:rPr>
                              <w:t>これまでの取組の強化及びメディア専門家及びジャーナリストへの人権研修を促進するための行動計画を採択（2014.9人権理事会）</w:t>
                            </w:r>
                          </w:p>
                        </w:txbxContent>
                      </v:textbox>
                    </v:rect>
                  </w:pict>
                </mc:Fallback>
              </mc:AlternateContent>
            </w: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D93744" w:rsidRDefault="00A5051F" w:rsidP="005500C6">
            <w:pPr>
              <w:adjustRightInd w:val="0"/>
              <w:snapToGrid w:val="0"/>
              <w:rPr>
                <w:rFonts w:ascii="HG丸ｺﾞｼｯｸM-PRO" w:eastAsia="HG丸ｺﾞｼｯｸM-PRO" w:hAnsi="HG丸ｺﾞｼｯｸM-PRO"/>
                <w:color w:val="FF0000"/>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Theme="majorEastAsia" w:eastAsiaTheme="majorEastAsia" w:hAnsiTheme="majorEastAsia"/>
                <w:sz w:val="20"/>
                <w:szCs w:val="20"/>
              </w:rPr>
            </w:pPr>
          </w:p>
          <w:p w:rsidR="00302365" w:rsidRPr="00302365" w:rsidRDefault="00302365" w:rsidP="005500C6">
            <w:pPr>
              <w:adjustRightInd w:val="0"/>
              <w:snapToGrid w:val="0"/>
              <w:rPr>
                <w:rFonts w:asciiTheme="majorEastAsia" w:eastAsiaTheme="majorEastAsia" w:hAnsiTheme="majorEastAsia"/>
                <w:sz w:val="20"/>
                <w:szCs w:val="20"/>
              </w:rPr>
            </w:pPr>
          </w:p>
          <w:p w:rsidR="00302365" w:rsidRPr="00302365" w:rsidRDefault="00302365" w:rsidP="005500C6">
            <w:pPr>
              <w:adjustRightInd w:val="0"/>
              <w:snapToGrid w:val="0"/>
              <w:rPr>
                <w:rFonts w:asciiTheme="majorEastAsia" w:eastAsiaTheme="majorEastAsia" w:hAnsiTheme="majorEastAsia"/>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Default="00A5051F" w:rsidP="005500C6">
            <w:pPr>
              <w:adjustRightInd w:val="0"/>
              <w:snapToGrid w:val="0"/>
              <w:rPr>
                <w:rFonts w:ascii="HG丸ｺﾞｼｯｸM-PRO" w:eastAsia="HG丸ｺﾞｼｯｸM-PRO" w:hAnsi="HG丸ｺﾞｼｯｸM-PRO"/>
                <w:b/>
                <w:sz w:val="20"/>
                <w:szCs w:val="20"/>
              </w:rPr>
            </w:pPr>
          </w:p>
          <w:p w:rsidR="00C25207" w:rsidRDefault="00C25207" w:rsidP="005500C6">
            <w:pPr>
              <w:adjustRightInd w:val="0"/>
              <w:snapToGrid w:val="0"/>
              <w:rPr>
                <w:rFonts w:ascii="HG丸ｺﾞｼｯｸM-PRO" w:eastAsia="HG丸ｺﾞｼｯｸM-PRO" w:hAnsi="HG丸ｺﾞｼｯｸM-PRO"/>
                <w:b/>
                <w:sz w:val="20"/>
                <w:szCs w:val="20"/>
              </w:rPr>
            </w:pPr>
          </w:p>
          <w:p w:rsidR="00CA55A7" w:rsidRDefault="00CA55A7" w:rsidP="005500C6">
            <w:pPr>
              <w:adjustRightInd w:val="0"/>
              <w:snapToGrid w:val="0"/>
              <w:rPr>
                <w:rFonts w:ascii="HG丸ｺﾞｼｯｸM-PRO" w:eastAsia="HG丸ｺﾞｼｯｸM-PRO" w:hAnsi="HG丸ｺﾞｼｯｸM-PRO"/>
                <w:b/>
                <w:sz w:val="20"/>
                <w:szCs w:val="20"/>
              </w:rPr>
            </w:pPr>
          </w:p>
          <w:p w:rsidR="00CA55A7" w:rsidRDefault="00CA55A7"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302365" w:rsidP="005500C6">
            <w:pPr>
              <w:adjustRightInd w:val="0"/>
              <w:snapToGrid w:val="0"/>
              <w:rPr>
                <w:rFonts w:asciiTheme="majorEastAsia" w:eastAsiaTheme="majorEastAsia" w:hAnsiTheme="majorEastAsia"/>
                <w:sz w:val="20"/>
                <w:szCs w:val="20"/>
              </w:rPr>
            </w:pPr>
            <w:r w:rsidRPr="00302365">
              <w:rPr>
                <w:rFonts w:asciiTheme="majorEastAsia" w:eastAsiaTheme="majorEastAsia" w:hAnsiTheme="majorEastAsia" w:hint="eastAsia"/>
                <w:sz w:val="20"/>
                <w:szCs w:val="20"/>
              </w:rPr>
              <w:t>時点修正</w:t>
            </w:r>
          </w:p>
          <w:p w:rsidR="00A5051F" w:rsidRPr="00302365" w:rsidRDefault="00302365" w:rsidP="005500C6">
            <w:pPr>
              <w:adjustRightInd w:val="0"/>
              <w:snapToGrid w:val="0"/>
              <w:rPr>
                <w:rFonts w:ascii="HG丸ｺﾞｼｯｸM-PRO" w:eastAsia="HG丸ｺﾞｼｯｸM-PRO" w:hAnsi="HG丸ｺﾞｼｯｸM-PRO"/>
                <w:sz w:val="20"/>
                <w:szCs w:val="20"/>
              </w:rPr>
            </w:pPr>
            <w:r w:rsidRPr="00302365">
              <w:rPr>
                <w:rFonts w:ascii="HG丸ｺﾞｼｯｸM-PRO" w:eastAsia="HG丸ｺﾞｼｯｸM-PRO" w:hAnsi="HG丸ｺﾞｼｯｸM-PRO" w:hint="eastAsia"/>
                <w:b/>
                <w:sz w:val="20"/>
                <w:szCs w:val="20"/>
              </w:rPr>
              <w:t xml:space="preserve">　</w:t>
            </w:r>
            <w:r w:rsidRPr="00302365">
              <w:rPr>
                <w:rFonts w:ascii="HG丸ｺﾞｼｯｸM-PRO" w:eastAsia="HG丸ｺﾞｼｯｸM-PRO" w:hAnsi="HG丸ｺﾞｼｯｸM-PRO" w:hint="eastAsia"/>
                <w:sz w:val="20"/>
                <w:szCs w:val="20"/>
              </w:rPr>
              <w:t>平成27年3月に改定した旨追記。</w:t>
            </w: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Default="00A5051F" w:rsidP="005500C6">
            <w:pPr>
              <w:adjustRightInd w:val="0"/>
              <w:snapToGrid w:val="0"/>
              <w:rPr>
                <w:rFonts w:ascii="HG丸ｺﾞｼｯｸM-PRO" w:eastAsia="HG丸ｺﾞｼｯｸM-PRO" w:hAnsi="HG丸ｺﾞｼｯｸM-PRO"/>
                <w:b/>
                <w:sz w:val="20"/>
                <w:szCs w:val="20"/>
              </w:rPr>
            </w:pPr>
          </w:p>
          <w:p w:rsidR="00302365" w:rsidRDefault="00302365" w:rsidP="005500C6">
            <w:pPr>
              <w:adjustRightInd w:val="0"/>
              <w:snapToGrid w:val="0"/>
              <w:rPr>
                <w:rFonts w:ascii="HG丸ｺﾞｼｯｸM-PRO" w:eastAsia="HG丸ｺﾞｼｯｸM-PRO" w:hAnsi="HG丸ｺﾞｼｯｸM-PRO"/>
                <w:b/>
                <w:sz w:val="20"/>
                <w:szCs w:val="20"/>
              </w:rPr>
            </w:pPr>
          </w:p>
          <w:p w:rsidR="00302365" w:rsidRDefault="00302365" w:rsidP="005500C6">
            <w:pPr>
              <w:adjustRightInd w:val="0"/>
              <w:snapToGrid w:val="0"/>
              <w:rPr>
                <w:rFonts w:ascii="HG丸ｺﾞｼｯｸM-PRO" w:eastAsia="HG丸ｺﾞｼｯｸM-PRO" w:hAnsi="HG丸ｺﾞｼｯｸM-PRO"/>
                <w:b/>
                <w:sz w:val="20"/>
                <w:szCs w:val="20"/>
              </w:rPr>
            </w:pPr>
          </w:p>
          <w:p w:rsidR="00EE13C8" w:rsidRDefault="00EE13C8" w:rsidP="005500C6">
            <w:pPr>
              <w:adjustRightInd w:val="0"/>
              <w:snapToGrid w:val="0"/>
              <w:rPr>
                <w:rFonts w:ascii="HG丸ｺﾞｼｯｸM-PRO" w:eastAsia="HG丸ｺﾞｼｯｸM-PRO" w:hAnsi="HG丸ｺﾞｼｯｸM-PRO"/>
                <w:b/>
                <w:sz w:val="20"/>
                <w:szCs w:val="20"/>
              </w:rPr>
            </w:pPr>
          </w:p>
          <w:p w:rsidR="00302365" w:rsidRPr="00302365" w:rsidRDefault="00302365" w:rsidP="00302365">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一部削除</w:t>
            </w:r>
          </w:p>
          <w:p w:rsidR="00A5051F" w:rsidRPr="008060C2" w:rsidRDefault="00302365" w:rsidP="005500C6">
            <w:pPr>
              <w:adjustRightInd w:val="0"/>
              <w:snapToGrid w:val="0"/>
              <w:rPr>
                <w:rFonts w:ascii="HG丸ｺﾞｼｯｸM-PRO" w:eastAsia="HG丸ｺﾞｼｯｸM-PRO" w:hAnsi="HG丸ｺﾞｼｯｸM-PRO"/>
                <w:sz w:val="20"/>
                <w:szCs w:val="20"/>
              </w:rPr>
            </w:pPr>
            <w:r w:rsidRPr="00302365">
              <w:rPr>
                <w:rFonts w:ascii="HG丸ｺﾞｼｯｸM-PRO" w:eastAsia="HG丸ｺﾞｼｯｸM-PRO" w:hAnsi="HG丸ｺﾞｼｯｸM-PRO" w:hint="eastAsia"/>
                <w:sz w:val="20"/>
                <w:szCs w:val="20"/>
              </w:rPr>
              <w:t xml:space="preserve">　</w:t>
            </w:r>
            <w:r w:rsidR="00CA55A7">
              <w:rPr>
                <w:rFonts w:ascii="HG丸ｺﾞｼｯｸM-PRO" w:eastAsia="HG丸ｺﾞｼｯｸM-PRO" w:hAnsi="HG丸ｺﾞｼｯｸM-PRO" w:hint="eastAsia"/>
                <w:sz w:val="20"/>
                <w:szCs w:val="20"/>
              </w:rPr>
              <w:t>人権問題についての学習経験に関する質問</w:t>
            </w:r>
            <w:r w:rsidR="00320369">
              <w:rPr>
                <w:rFonts w:ascii="HG丸ｺﾞｼｯｸM-PRO" w:eastAsia="HG丸ｺﾞｼｯｸM-PRO" w:hAnsi="HG丸ｺﾞｼｯｸM-PRO" w:hint="eastAsia"/>
                <w:sz w:val="20"/>
                <w:szCs w:val="20"/>
              </w:rPr>
              <w:t>は2015年調査では実施せず</w:t>
            </w:r>
          </w:p>
          <w:p w:rsidR="002A039C" w:rsidRDefault="002A039C" w:rsidP="009A5191">
            <w:pPr>
              <w:adjustRightInd w:val="0"/>
              <w:snapToGrid w:val="0"/>
              <w:rPr>
                <w:rFonts w:ascii="HG丸ｺﾞｼｯｸM-PRO" w:eastAsia="HG丸ｺﾞｼｯｸM-PRO" w:hAnsi="HG丸ｺﾞｼｯｸM-PRO"/>
                <w:color w:val="FF0000"/>
                <w:sz w:val="20"/>
                <w:szCs w:val="20"/>
              </w:rPr>
            </w:pPr>
          </w:p>
          <w:p w:rsidR="002A039C" w:rsidRPr="002A039C" w:rsidRDefault="009A5191" w:rsidP="009A5191">
            <w:pPr>
              <w:adjustRightInd w:val="0"/>
              <w:snapToGrid w:val="0"/>
              <w:rPr>
                <w:rFonts w:asciiTheme="majorEastAsia" w:eastAsiaTheme="majorEastAsia" w:hAnsiTheme="majorEastAsia"/>
                <w:sz w:val="20"/>
                <w:szCs w:val="20"/>
              </w:rPr>
            </w:pPr>
            <w:r w:rsidRPr="002A039C">
              <w:rPr>
                <w:rFonts w:asciiTheme="majorEastAsia" w:eastAsiaTheme="majorEastAsia" w:hAnsiTheme="majorEastAsia" w:hint="eastAsia"/>
                <w:sz w:val="20"/>
                <w:szCs w:val="20"/>
              </w:rPr>
              <w:t>追記</w:t>
            </w:r>
          </w:p>
          <w:p w:rsidR="00A5051F" w:rsidRPr="002A039C" w:rsidRDefault="009A5191" w:rsidP="002A039C">
            <w:pPr>
              <w:adjustRightInd w:val="0"/>
              <w:snapToGrid w:val="0"/>
              <w:ind w:firstLineChars="100" w:firstLine="192"/>
              <w:rPr>
                <w:rFonts w:ascii="HG丸ｺﾞｼｯｸM-PRO" w:eastAsia="HG丸ｺﾞｼｯｸM-PRO" w:hAnsi="HG丸ｺﾞｼｯｸM-PRO"/>
                <w:sz w:val="20"/>
                <w:szCs w:val="20"/>
              </w:rPr>
            </w:pPr>
            <w:r w:rsidRPr="002A039C">
              <w:rPr>
                <w:rFonts w:ascii="HG丸ｺﾞｼｯｸM-PRO" w:eastAsia="HG丸ｺﾞｼｯｸM-PRO" w:hAnsi="HG丸ｺﾞｼｯｸM-PRO" w:hint="eastAsia"/>
                <w:sz w:val="20"/>
                <w:szCs w:val="20"/>
              </w:rPr>
              <w:t>新たに生起した課題として、性的マイノリティの人権問題を追記。</w:t>
            </w:r>
          </w:p>
          <w:p w:rsidR="00A5051F" w:rsidRPr="009A5191" w:rsidRDefault="00A5051F" w:rsidP="005500C6">
            <w:pPr>
              <w:adjustRightInd w:val="0"/>
              <w:snapToGrid w:val="0"/>
              <w:rPr>
                <w:rFonts w:ascii="HG丸ｺﾞｼｯｸM-PRO" w:eastAsia="HG丸ｺﾞｼｯｸM-PRO" w:hAnsi="HG丸ｺﾞｼｯｸM-PRO"/>
                <w:color w:val="FF0000"/>
                <w:sz w:val="20"/>
                <w:szCs w:val="20"/>
              </w:rPr>
            </w:pPr>
          </w:p>
          <w:p w:rsidR="008060C2" w:rsidRPr="00302365" w:rsidRDefault="008060C2" w:rsidP="005500C6">
            <w:pPr>
              <w:adjustRightInd w:val="0"/>
              <w:snapToGrid w:val="0"/>
              <w:rPr>
                <w:rFonts w:ascii="HG丸ｺﾞｼｯｸM-PRO" w:eastAsia="HG丸ｺﾞｼｯｸM-PRO" w:hAnsi="HG丸ｺﾞｼｯｸM-PRO"/>
                <w:b/>
                <w:sz w:val="20"/>
                <w:szCs w:val="20"/>
              </w:rPr>
            </w:pPr>
          </w:p>
          <w:p w:rsidR="00A5051F" w:rsidRPr="00302365" w:rsidRDefault="005B477C" w:rsidP="005500C6">
            <w:pPr>
              <w:adjustRightInd w:val="0"/>
              <w:snapToGrid w:val="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 xml:space="preserve">　</w:t>
            </w:r>
          </w:p>
          <w:p w:rsidR="00EE26F9" w:rsidRPr="002A039C" w:rsidRDefault="009A5191" w:rsidP="00EE26F9">
            <w:pPr>
              <w:adjustRightInd w:val="0"/>
              <w:snapToGrid w:val="0"/>
              <w:rPr>
                <w:rFonts w:asciiTheme="majorEastAsia" w:eastAsiaTheme="majorEastAsia" w:hAnsiTheme="majorEastAsia"/>
                <w:sz w:val="20"/>
                <w:szCs w:val="20"/>
              </w:rPr>
            </w:pPr>
            <w:r w:rsidRPr="002A039C">
              <w:rPr>
                <w:rFonts w:asciiTheme="majorEastAsia" w:eastAsiaTheme="majorEastAsia" w:hAnsiTheme="majorEastAsia" w:hint="eastAsia"/>
                <w:sz w:val="20"/>
                <w:szCs w:val="20"/>
              </w:rPr>
              <w:t>時点修正</w:t>
            </w:r>
          </w:p>
          <w:p w:rsidR="009A5191" w:rsidRPr="002A039C" w:rsidRDefault="009A5191" w:rsidP="00EE26F9">
            <w:pPr>
              <w:adjustRightInd w:val="0"/>
              <w:snapToGrid w:val="0"/>
              <w:rPr>
                <w:rFonts w:ascii="HG丸ｺﾞｼｯｸM-PRO" w:eastAsia="HG丸ｺﾞｼｯｸM-PRO" w:hAnsi="HG丸ｺﾞｼｯｸM-PRO"/>
                <w:sz w:val="20"/>
                <w:szCs w:val="20"/>
              </w:rPr>
            </w:pPr>
            <w:r w:rsidRPr="009A5191">
              <w:rPr>
                <w:rFonts w:ascii="HG丸ｺﾞｼｯｸM-PRO" w:eastAsia="HG丸ｺﾞｼｯｸM-PRO" w:hAnsi="HG丸ｺﾞｼｯｸM-PRO" w:hint="eastAsia"/>
                <w:color w:val="FF0000"/>
                <w:sz w:val="20"/>
                <w:szCs w:val="20"/>
              </w:rPr>
              <w:t xml:space="preserve">　</w:t>
            </w:r>
            <w:r w:rsidRPr="002A039C">
              <w:rPr>
                <w:rFonts w:ascii="HG丸ｺﾞｼｯｸM-PRO" w:eastAsia="HG丸ｺﾞｼｯｸM-PRO" w:hAnsi="HG丸ｺﾞｼｯｸM-PRO" w:hint="eastAsia"/>
                <w:sz w:val="20"/>
                <w:szCs w:val="20"/>
              </w:rPr>
              <w:t>新たに生起した問題とは言えないながら引き続き重要な課題であるため、「近年」の記載を削除。</w:t>
            </w:r>
          </w:p>
          <w:p w:rsidR="005D4C9C" w:rsidRPr="00EE26F9" w:rsidRDefault="005D4C9C" w:rsidP="00EE26F9">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8060C2" w:rsidRPr="00302365" w:rsidRDefault="008060C2" w:rsidP="005500C6">
            <w:pPr>
              <w:adjustRightInd w:val="0"/>
              <w:snapToGrid w:val="0"/>
              <w:rPr>
                <w:rFonts w:ascii="HG丸ｺﾞｼｯｸM-PRO" w:eastAsia="HG丸ｺﾞｼｯｸM-PRO" w:hAnsi="HG丸ｺﾞｼｯｸM-PRO"/>
                <w:b/>
                <w:sz w:val="20"/>
                <w:szCs w:val="20"/>
              </w:rPr>
            </w:pPr>
          </w:p>
          <w:p w:rsidR="00A5051F" w:rsidRDefault="00A5051F" w:rsidP="005500C6">
            <w:pPr>
              <w:adjustRightInd w:val="0"/>
              <w:snapToGrid w:val="0"/>
              <w:rPr>
                <w:rFonts w:ascii="HG丸ｺﾞｼｯｸM-PRO" w:eastAsia="HG丸ｺﾞｼｯｸM-PRO" w:hAnsi="HG丸ｺﾞｼｯｸM-PRO"/>
                <w:b/>
                <w:sz w:val="20"/>
                <w:szCs w:val="20"/>
              </w:rPr>
            </w:pPr>
          </w:p>
          <w:p w:rsidR="00EE13C8" w:rsidRDefault="00EE13C8"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794230" w:rsidRDefault="00794230" w:rsidP="005500C6">
            <w:pPr>
              <w:adjustRightInd w:val="0"/>
              <w:snapToGrid w:val="0"/>
              <w:rPr>
                <w:rFonts w:asciiTheme="majorEastAsia" w:eastAsiaTheme="majorEastAsia" w:hAnsiTheme="majorEastAsia"/>
                <w:sz w:val="20"/>
                <w:szCs w:val="20"/>
              </w:rPr>
            </w:pPr>
            <w:r w:rsidRPr="00794230">
              <w:rPr>
                <w:rFonts w:asciiTheme="majorEastAsia" w:eastAsiaTheme="majorEastAsia" w:hAnsiTheme="majorEastAsia" w:hint="eastAsia"/>
                <w:sz w:val="20"/>
                <w:szCs w:val="20"/>
              </w:rPr>
              <w:t>時点修正</w:t>
            </w:r>
          </w:p>
          <w:p w:rsidR="00A5051F" w:rsidRPr="00EE26F9" w:rsidRDefault="00EE26F9" w:rsidP="005500C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直近の府民意識調査　平成22（2010）年　⇒　平成27（2015）年に</w:t>
            </w: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Default="00A5051F" w:rsidP="005500C6">
            <w:pPr>
              <w:adjustRightInd w:val="0"/>
              <w:snapToGrid w:val="0"/>
              <w:rPr>
                <w:rFonts w:ascii="HG丸ｺﾞｼｯｸM-PRO" w:eastAsia="HG丸ｺﾞｼｯｸM-PRO" w:hAnsi="HG丸ｺﾞｼｯｸM-PRO"/>
                <w:b/>
                <w:sz w:val="20"/>
                <w:szCs w:val="20"/>
              </w:rPr>
            </w:pPr>
          </w:p>
          <w:p w:rsidR="005D4C9C" w:rsidRDefault="005D4C9C"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072AF0" w:rsidRDefault="00072AF0"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8060C2" w:rsidRDefault="008060C2" w:rsidP="005500C6">
            <w:pPr>
              <w:adjustRightInd w:val="0"/>
              <w:snapToGrid w:val="0"/>
              <w:rPr>
                <w:rFonts w:asciiTheme="majorEastAsia" w:eastAsiaTheme="majorEastAsia" w:hAnsiTheme="majorEastAsia"/>
                <w:b/>
                <w:sz w:val="20"/>
                <w:szCs w:val="20"/>
              </w:rPr>
            </w:pPr>
            <w:r>
              <w:rPr>
                <w:rFonts w:asciiTheme="majorEastAsia" w:eastAsiaTheme="majorEastAsia" w:hAnsiTheme="majorEastAsia" w:hint="eastAsia"/>
                <w:b/>
                <w:sz w:val="20"/>
                <w:szCs w:val="20"/>
              </w:rPr>
              <w:t>文言追加</w:t>
            </w:r>
          </w:p>
          <w:p w:rsidR="00A415FC" w:rsidRPr="00E6794C" w:rsidRDefault="008060C2" w:rsidP="005500C6">
            <w:pPr>
              <w:adjustRightInd w:val="0"/>
              <w:snapToGrid w:val="0"/>
              <w:rPr>
                <w:rFonts w:ascii="HG丸ｺﾞｼｯｸM-PRO" w:eastAsia="HG丸ｺﾞｼｯｸM-PRO" w:hAnsi="HG丸ｺﾞｼｯｸM-PRO"/>
                <w:b/>
                <w:sz w:val="20"/>
                <w:szCs w:val="20"/>
              </w:rPr>
            </w:pPr>
            <w:r w:rsidRPr="00302365">
              <w:rPr>
                <w:rFonts w:ascii="HG丸ｺﾞｼｯｸM-PRO" w:eastAsia="HG丸ｺﾞｼｯｸM-PRO" w:hAnsi="HG丸ｺﾞｼｯｸM-PRO"/>
                <w:noProof/>
                <w:sz w:val="20"/>
                <w:szCs w:val="20"/>
              </w:rPr>
              <mc:AlternateContent>
                <mc:Choice Requires="wps">
                  <w:drawing>
                    <wp:anchor distT="0" distB="0" distL="114300" distR="114300" simplePos="0" relativeHeight="251666432" behindDoc="0" locked="0" layoutInCell="1" allowOverlap="1" wp14:anchorId="3723C71B" wp14:editId="729A33F1">
                      <wp:simplePos x="0" y="0"/>
                      <wp:positionH relativeFrom="column">
                        <wp:posOffset>34925</wp:posOffset>
                      </wp:positionH>
                      <wp:positionV relativeFrom="paragraph">
                        <wp:posOffset>74930</wp:posOffset>
                      </wp:positionV>
                      <wp:extent cx="4124960" cy="914400"/>
                      <wp:effectExtent l="0" t="0" r="27940" b="19050"/>
                      <wp:wrapNone/>
                      <wp:docPr id="6" name="正方形/長方形 6"/>
                      <wp:cNvGraphicFramePr/>
                      <a:graphic xmlns:a="http://schemas.openxmlformats.org/drawingml/2006/main">
                        <a:graphicData uri="http://schemas.microsoft.com/office/word/2010/wordprocessingShape">
                          <wps:wsp>
                            <wps:cNvSpPr/>
                            <wps:spPr>
                              <a:xfrm>
                                <a:off x="0" y="0"/>
                                <a:ext cx="4124960" cy="914400"/>
                              </a:xfrm>
                              <a:prstGeom prst="rect">
                                <a:avLst/>
                              </a:prstGeom>
                              <a:solidFill>
                                <a:sysClr val="window" lastClr="FFFFFF"/>
                              </a:solidFill>
                              <a:ln w="6350" cap="flat" cmpd="sng" algn="ctr">
                                <a:solidFill>
                                  <a:sysClr val="windowText" lastClr="000000"/>
                                </a:solidFill>
                                <a:prstDash val="solid"/>
                              </a:ln>
                              <a:effectLst/>
                            </wps:spPr>
                            <wps:txbx>
                              <w:txbxContent>
                                <w:p w:rsidR="008060C2" w:rsidRPr="005F0DF8" w:rsidRDefault="008060C2" w:rsidP="008060C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F0DF8">
                                    <w:rPr>
                                      <w:rFonts w:ascii="HG丸ｺﾞｼｯｸM-PRO" w:eastAsia="HG丸ｺﾞｼｯｸM-PRO" w:hAnsi="HG丸ｺﾞｼｯｸM-PRO" w:hint="eastAsia"/>
                                      <w:sz w:val="20"/>
                                      <w:szCs w:val="20"/>
                                    </w:rPr>
                                    <w:t>国連】</w:t>
                                  </w:r>
                                </w:p>
                                <w:p w:rsidR="008060C2" w:rsidRPr="005F0DF8" w:rsidRDefault="008060C2" w:rsidP="008060C2">
                                  <w:pPr>
                                    <w:adjustRightInd w:val="0"/>
                                    <w:snapToGrid w:val="0"/>
                                    <w:rPr>
                                      <w:rFonts w:ascii="HG丸ｺﾞｼｯｸM-PRO" w:eastAsia="HG丸ｺﾞｼｯｸM-PRO" w:hAnsi="HG丸ｺﾞｼｯｸM-PRO"/>
                                      <w:sz w:val="20"/>
                                      <w:szCs w:val="20"/>
                                    </w:rPr>
                                  </w:pPr>
                                  <w:r w:rsidRPr="005F0DF8">
                                    <w:rPr>
                                      <w:rFonts w:ascii="HG丸ｺﾞｼｯｸM-PRO" w:eastAsia="HG丸ｺﾞｼｯｸM-PRO" w:hAnsi="HG丸ｺﾞｼｯｸM-PRO" w:hint="eastAsia"/>
                                      <w:sz w:val="20"/>
                                      <w:szCs w:val="20"/>
                                    </w:rPr>
                                    <w:t>人権教育のための世界計画 第3フェーズ（2015-2019）</w:t>
                                  </w:r>
                                </w:p>
                                <w:p w:rsidR="008060C2" w:rsidRPr="005F0DF8" w:rsidRDefault="008060C2" w:rsidP="008060C2">
                                  <w:pPr>
                                    <w:adjustRightInd w:val="0"/>
                                    <w:snapToGrid w:val="0"/>
                                    <w:ind w:firstLineChars="100" w:firstLine="192"/>
                                    <w:rPr>
                                      <w:rFonts w:ascii="HG丸ｺﾞｼｯｸM-PRO" w:eastAsia="HG丸ｺﾞｼｯｸM-PRO" w:hAnsi="HG丸ｺﾞｼｯｸM-PRO"/>
                                      <w:sz w:val="20"/>
                                      <w:szCs w:val="20"/>
                                    </w:rPr>
                                  </w:pPr>
                                  <w:r w:rsidRPr="005F0DF8">
                                    <w:rPr>
                                      <w:rFonts w:ascii="HG丸ｺﾞｼｯｸM-PRO" w:eastAsia="HG丸ｺﾞｼｯｸM-PRO" w:hAnsi="HG丸ｺﾞｼｯｸM-PRO" w:hint="eastAsia"/>
                                      <w:sz w:val="20"/>
                                      <w:szCs w:val="20"/>
                                    </w:rPr>
                                    <w:t>これまでの取組の強化及びメディア専門家及びジャーナリストへの</w:t>
                                  </w:r>
                                </w:p>
                                <w:p w:rsidR="008060C2" w:rsidRPr="005F0DF8" w:rsidRDefault="008060C2" w:rsidP="008060C2">
                                  <w:pPr>
                                    <w:jc w:val="center"/>
                                    <w:rPr>
                                      <w:sz w:val="20"/>
                                      <w:szCs w:val="20"/>
                                    </w:rPr>
                                  </w:pPr>
                                  <w:r w:rsidRPr="005F0DF8">
                                    <w:rPr>
                                      <w:rFonts w:ascii="HG丸ｺﾞｼｯｸM-PRO" w:eastAsia="HG丸ｺﾞｼｯｸM-PRO" w:hAnsi="HG丸ｺﾞｼｯｸM-PRO" w:hint="eastAsia"/>
                                      <w:sz w:val="20"/>
                                      <w:szCs w:val="20"/>
                                    </w:rPr>
                                    <w:t>人権研修を促進するための行動計画を採択（2014.9人権理事会）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3C71B" id="正方形/長方形 6" o:spid="_x0000_s1032" style="position:absolute;left:0;text-align:left;margin-left:2.75pt;margin-top:5.9pt;width:324.8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" fillcolor="window" strokecolor="windowText" strokeweight=".5pt">
                      <v:textbox>
                        <w:txbxContent>
                          <w:p w:rsidR="008060C2" w:rsidRPr="005F0DF8" w:rsidRDefault="008060C2" w:rsidP="008060C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F0DF8">
                              <w:rPr>
                                <w:rFonts w:ascii="HG丸ｺﾞｼｯｸM-PRO" w:eastAsia="HG丸ｺﾞｼｯｸM-PRO" w:hAnsi="HG丸ｺﾞｼｯｸM-PRO" w:hint="eastAsia"/>
                                <w:sz w:val="20"/>
                                <w:szCs w:val="20"/>
                              </w:rPr>
                              <w:t>国連】</w:t>
                            </w:r>
                          </w:p>
                          <w:p w:rsidR="008060C2" w:rsidRPr="005F0DF8" w:rsidRDefault="008060C2" w:rsidP="008060C2">
                            <w:pPr>
                              <w:adjustRightInd w:val="0"/>
                              <w:snapToGrid w:val="0"/>
                              <w:rPr>
                                <w:rFonts w:ascii="HG丸ｺﾞｼｯｸM-PRO" w:eastAsia="HG丸ｺﾞｼｯｸM-PRO" w:hAnsi="HG丸ｺﾞｼｯｸM-PRO"/>
                                <w:sz w:val="20"/>
                                <w:szCs w:val="20"/>
                              </w:rPr>
                            </w:pPr>
                            <w:r w:rsidRPr="005F0DF8">
                              <w:rPr>
                                <w:rFonts w:ascii="HG丸ｺﾞｼｯｸM-PRO" w:eastAsia="HG丸ｺﾞｼｯｸM-PRO" w:hAnsi="HG丸ｺﾞｼｯｸM-PRO" w:hint="eastAsia"/>
                                <w:sz w:val="20"/>
                                <w:szCs w:val="20"/>
                              </w:rPr>
                              <w:t>人権教育のための世界計画 第3フェーズ（2015-2019）</w:t>
                            </w:r>
                          </w:p>
                          <w:p w:rsidR="008060C2" w:rsidRPr="005F0DF8" w:rsidRDefault="008060C2" w:rsidP="008060C2">
                            <w:pPr>
                              <w:adjustRightInd w:val="0"/>
                              <w:snapToGrid w:val="0"/>
                              <w:ind w:firstLineChars="100" w:firstLine="192"/>
                              <w:rPr>
                                <w:rFonts w:ascii="HG丸ｺﾞｼｯｸM-PRO" w:eastAsia="HG丸ｺﾞｼｯｸM-PRO" w:hAnsi="HG丸ｺﾞｼｯｸM-PRO"/>
                                <w:sz w:val="20"/>
                                <w:szCs w:val="20"/>
                              </w:rPr>
                            </w:pPr>
                            <w:r w:rsidRPr="005F0DF8">
                              <w:rPr>
                                <w:rFonts w:ascii="HG丸ｺﾞｼｯｸM-PRO" w:eastAsia="HG丸ｺﾞｼｯｸM-PRO" w:hAnsi="HG丸ｺﾞｼｯｸM-PRO" w:hint="eastAsia"/>
                                <w:sz w:val="20"/>
                                <w:szCs w:val="20"/>
                              </w:rPr>
                              <w:t>これまでの取組の強化及びメディア専門家及びジャーナリストへの</w:t>
                            </w:r>
                          </w:p>
                          <w:p w:rsidR="008060C2" w:rsidRPr="005F0DF8" w:rsidRDefault="008060C2" w:rsidP="008060C2">
                            <w:pPr>
                              <w:jc w:val="center"/>
                              <w:rPr>
                                <w:sz w:val="20"/>
                                <w:szCs w:val="20"/>
                              </w:rPr>
                            </w:pPr>
                            <w:r w:rsidRPr="005F0DF8">
                              <w:rPr>
                                <w:rFonts w:ascii="HG丸ｺﾞｼｯｸM-PRO" w:eastAsia="HG丸ｺﾞｼｯｸM-PRO" w:hAnsi="HG丸ｺﾞｼｯｸM-PRO" w:hint="eastAsia"/>
                                <w:sz w:val="20"/>
                                <w:szCs w:val="20"/>
                              </w:rPr>
                              <w:t>人権研修を促進するための行動計画を採択（2014.9人権理事会）</w:t>
                            </w:r>
                          </w:p>
                        </w:txbxContent>
                      </v:textbox>
                    </v:rect>
                  </w:pict>
                </mc:Fallback>
              </mc:AlternateContent>
            </w: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EE13C8" w:rsidRDefault="00EE13C8" w:rsidP="000C3EB7">
            <w:pPr>
              <w:adjustRightInd w:val="0"/>
              <w:snapToGrid w:val="0"/>
              <w:rPr>
                <w:rFonts w:ascii="HG丸ｺﾞｼｯｸM-PRO" w:eastAsia="HG丸ｺﾞｼｯｸM-PRO" w:hAnsi="HG丸ｺﾞｼｯｸM-PRO"/>
                <w:sz w:val="20"/>
                <w:szCs w:val="20"/>
              </w:rPr>
            </w:pPr>
          </w:p>
          <w:p w:rsidR="00815CC8" w:rsidRDefault="00815CC8" w:rsidP="000C3EB7">
            <w:pPr>
              <w:adjustRightInd w:val="0"/>
              <w:snapToGrid w:val="0"/>
              <w:rPr>
                <w:rFonts w:ascii="HG丸ｺﾞｼｯｸM-PRO" w:eastAsia="HG丸ｺﾞｼｯｸM-PRO" w:hAnsi="HG丸ｺﾞｼｯｸM-PRO"/>
                <w:sz w:val="20"/>
                <w:szCs w:val="20"/>
              </w:rPr>
            </w:pPr>
          </w:p>
          <w:p w:rsidR="00815CC8" w:rsidRDefault="00815CC8" w:rsidP="000C3EB7">
            <w:pPr>
              <w:adjustRightInd w:val="0"/>
              <w:snapToGrid w:val="0"/>
              <w:rPr>
                <w:rFonts w:ascii="HG丸ｺﾞｼｯｸM-PRO" w:eastAsia="HG丸ｺﾞｼｯｸM-PRO" w:hAnsi="HG丸ｺﾞｼｯｸM-PRO"/>
                <w:sz w:val="20"/>
                <w:szCs w:val="20"/>
              </w:rPr>
            </w:pPr>
          </w:p>
          <w:p w:rsidR="00EE13C8" w:rsidRPr="008060C2" w:rsidRDefault="00EE13C8" w:rsidP="00EE13C8">
            <w:pPr>
              <w:adjustRightInd w:val="0"/>
              <w:snapToGrid w:val="0"/>
              <w:rPr>
                <w:rFonts w:asciiTheme="majorEastAsia" w:eastAsiaTheme="majorEastAsia" w:hAnsiTheme="majorEastAsia"/>
                <w:b/>
                <w:sz w:val="20"/>
                <w:szCs w:val="20"/>
              </w:rPr>
            </w:pPr>
            <w:r>
              <w:rPr>
                <w:rFonts w:asciiTheme="majorEastAsia" w:eastAsiaTheme="majorEastAsia" w:hAnsiTheme="majorEastAsia" w:hint="eastAsia"/>
                <w:b/>
                <w:sz w:val="20"/>
                <w:szCs w:val="20"/>
              </w:rPr>
              <w:t>文言追加</w:t>
            </w:r>
          </w:p>
          <w:p w:rsidR="00A415FC" w:rsidRPr="00E6794C" w:rsidRDefault="000C3EB7" w:rsidP="000C3EB7">
            <w:pPr>
              <w:adjustRightInd w:val="0"/>
              <w:snapToGrid w:val="0"/>
              <w:rPr>
                <w:rFonts w:ascii="HG丸ｺﾞｼｯｸM-PRO" w:eastAsia="HG丸ｺﾞｼｯｸM-PRO" w:hAnsi="HG丸ｺﾞｼｯｸM-PRO"/>
                <w:sz w:val="20"/>
                <w:szCs w:val="20"/>
              </w:rPr>
            </w:pPr>
            <w:r w:rsidRPr="00E6794C">
              <w:rPr>
                <w:rFonts w:ascii="HG丸ｺﾞｼｯｸM-PRO" w:eastAsia="HG丸ｺﾞｼｯｸM-PRO" w:hAnsi="HG丸ｺﾞｼｯｸM-PRO"/>
                <w:noProof/>
                <w:sz w:val="20"/>
                <w:szCs w:val="20"/>
              </w:rPr>
              <mc:AlternateContent>
                <mc:Choice Requires="wps">
                  <w:drawing>
                    <wp:anchor distT="0" distB="0" distL="114300" distR="114300" simplePos="0" relativeHeight="251662336" behindDoc="0" locked="0" layoutInCell="1" allowOverlap="1" wp14:anchorId="20C79C4A" wp14:editId="24C3808D">
                      <wp:simplePos x="0" y="0"/>
                      <wp:positionH relativeFrom="column">
                        <wp:posOffset>31750</wp:posOffset>
                      </wp:positionH>
                      <wp:positionV relativeFrom="paragraph">
                        <wp:posOffset>67945</wp:posOffset>
                      </wp:positionV>
                      <wp:extent cx="4124960" cy="457200"/>
                      <wp:effectExtent l="0" t="0" r="27940" b="19050"/>
                      <wp:wrapNone/>
                      <wp:docPr id="4" name="正方形/長方形 4"/>
                      <wp:cNvGraphicFramePr/>
                      <a:graphic xmlns:a="http://schemas.openxmlformats.org/drawingml/2006/main">
                        <a:graphicData uri="http://schemas.microsoft.com/office/word/2010/wordprocessingShape">
                          <wps:wsp>
                            <wps:cNvSpPr/>
                            <wps:spPr>
                              <a:xfrm>
                                <a:off x="0" y="0"/>
                                <a:ext cx="4124960" cy="457200"/>
                              </a:xfrm>
                              <a:prstGeom prst="rect">
                                <a:avLst/>
                              </a:prstGeom>
                              <a:solidFill>
                                <a:sysClr val="window" lastClr="FFFFFF"/>
                              </a:solidFill>
                              <a:ln w="6350" cap="flat" cmpd="sng" algn="ctr">
                                <a:solidFill>
                                  <a:sysClr val="windowText" lastClr="000000"/>
                                </a:solidFill>
                                <a:prstDash val="solid"/>
                              </a:ln>
                              <a:effectLst/>
                            </wps:spPr>
                            <wps:txbx>
                              <w:txbxContent>
                                <w:p w:rsidR="000C3EB7" w:rsidRPr="005F0DF8" w:rsidRDefault="005D4C9C" w:rsidP="000C3EB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【法令</w:t>
                                  </w:r>
                                  <w:r w:rsidR="000C3EB7" w:rsidRPr="005F0DF8">
                                    <w:rPr>
                                      <w:rFonts w:ascii="HG丸ｺﾞｼｯｸM-PRO" w:eastAsia="HG丸ｺﾞｼｯｸM-PRO" w:hAnsi="HG丸ｺﾞｼｯｸM-PRO" w:hint="eastAsia"/>
                                      <w:sz w:val="20"/>
                                      <w:szCs w:val="20"/>
                                    </w:rPr>
                                    <w:t>】</w:t>
                                  </w:r>
                                </w:p>
                                <w:p w:rsidR="000C3EB7" w:rsidRPr="000C3EB7" w:rsidRDefault="000C3EB7" w:rsidP="000C3EB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ヘイトスピーチ解消</w:t>
                                  </w:r>
                                  <w:r w:rsidR="005D4C9C">
                                    <w:rPr>
                                      <w:rFonts w:ascii="HG丸ｺﾞｼｯｸM-PRO" w:eastAsia="HG丸ｺﾞｼｯｸM-PRO" w:hAnsi="HG丸ｺﾞｼｯｸM-PRO" w:hint="eastAsia"/>
                                      <w:sz w:val="20"/>
                                      <w:szCs w:val="20"/>
                                    </w:rPr>
                                    <w:t>推進</w:t>
                                  </w:r>
                                  <w:r>
                                    <w:rPr>
                                      <w:rFonts w:ascii="HG丸ｺﾞｼｯｸM-PRO" w:eastAsia="HG丸ｺﾞｼｯｸM-PRO" w:hAnsi="HG丸ｺﾞｼｯｸM-PRO" w:hint="eastAsia"/>
                                      <w:sz w:val="20"/>
                                      <w:szCs w:val="20"/>
                                    </w:rPr>
                                    <w:t>、部落差別解消</w:t>
                                  </w:r>
                                  <w:r w:rsidR="005D4C9C">
                                    <w:rPr>
                                      <w:rFonts w:ascii="HG丸ｺﾞｼｯｸM-PRO" w:eastAsia="HG丸ｺﾞｼｯｸM-PRO" w:hAnsi="HG丸ｺﾞｼｯｸM-PRO" w:hint="eastAsia"/>
                                      <w:sz w:val="20"/>
                                      <w:szCs w:val="20"/>
                                    </w:rPr>
                                    <w:t>推進</w:t>
                                  </w:r>
                                  <w:r>
                                    <w:rPr>
                                      <w:rFonts w:ascii="HG丸ｺﾞｼｯｸM-PRO" w:eastAsia="HG丸ｺﾞｼｯｸM-PRO" w:hAnsi="HG丸ｺﾞｼｯｸM-PRO" w:hint="eastAsia"/>
                                      <w:sz w:val="20"/>
                                      <w:szCs w:val="20"/>
                                    </w:rPr>
                                    <w:t>に関する法律</w:t>
                                  </w:r>
                                  <w:r w:rsidR="001421C9">
                                    <w:rPr>
                                      <w:rFonts w:ascii="HG丸ｺﾞｼｯｸM-PRO" w:eastAsia="HG丸ｺﾞｼｯｸM-PRO" w:hAnsi="HG丸ｺﾞｼｯｸM-PRO" w:hint="eastAsia"/>
                                      <w:sz w:val="20"/>
                                      <w:szCs w:val="20"/>
                                    </w:rPr>
                                    <w:t>を追記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79C4A" id="正方形/長方形 4" o:spid="_x0000_s1033" style="position:absolute;left:0;text-align:left;margin-left:2.5pt;margin-top:5.35pt;width:324.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" fillcolor="window" strokecolor="windowText" strokeweight=".5pt">
                      <v:textbox>
                        <w:txbxContent>
                          <w:p w:rsidR="000C3EB7" w:rsidRPr="005F0DF8" w:rsidRDefault="005D4C9C" w:rsidP="000C3EB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【法令</w:t>
                            </w:r>
                            <w:r w:rsidR="000C3EB7" w:rsidRPr="005F0DF8">
                              <w:rPr>
                                <w:rFonts w:ascii="HG丸ｺﾞｼｯｸM-PRO" w:eastAsia="HG丸ｺﾞｼｯｸM-PRO" w:hAnsi="HG丸ｺﾞｼｯｸM-PRO" w:hint="eastAsia"/>
                                <w:sz w:val="20"/>
                                <w:szCs w:val="20"/>
                              </w:rPr>
                              <w:t>】</w:t>
                            </w:r>
                          </w:p>
                          <w:p w:rsidR="000C3EB7" w:rsidRPr="000C3EB7" w:rsidRDefault="000C3EB7" w:rsidP="000C3EB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ヘイトスピーチ解消</w:t>
                            </w:r>
                            <w:r w:rsidR="005D4C9C">
                              <w:rPr>
                                <w:rFonts w:ascii="HG丸ｺﾞｼｯｸM-PRO" w:eastAsia="HG丸ｺﾞｼｯｸM-PRO" w:hAnsi="HG丸ｺﾞｼｯｸM-PRO" w:hint="eastAsia"/>
                                <w:sz w:val="20"/>
                                <w:szCs w:val="20"/>
                              </w:rPr>
                              <w:t>推進</w:t>
                            </w:r>
                            <w:r>
                              <w:rPr>
                                <w:rFonts w:ascii="HG丸ｺﾞｼｯｸM-PRO" w:eastAsia="HG丸ｺﾞｼｯｸM-PRO" w:hAnsi="HG丸ｺﾞｼｯｸM-PRO" w:hint="eastAsia"/>
                                <w:sz w:val="20"/>
                                <w:szCs w:val="20"/>
                              </w:rPr>
                              <w:t>、部落差別解消</w:t>
                            </w:r>
                            <w:r w:rsidR="005D4C9C">
                              <w:rPr>
                                <w:rFonts w:ascii="HG丸ｺﾞｼｯｸM-PRO" w:eastAsia="HG丸ｺﾞｼｯｸM-PRO" w:hAnsi="HG丸ｺﾞｼｯｸM-PRO" w:hint="eastAsia"/>
                                <w:sz w:val="20"/>
                                <w:szCs w:val="20"/>
                              </w:rPr>
                              <w:t>推進</w:t>
                            </w:r>
                            <w:r>
                              <w:rPr>
                                <w:rFonts w:ascii="HG丸ｺﾞｼｯｸM-PRO" w:eastAsia="HG丸ｺﾞｼｯｸM-PRO" w:hAnsi="HG丸ｺﾞｼｯｸM-PRO" w:hint="eastAsia"/>
                                <w:sz w:val="20"/>
                                <w:szCs w:val="20"/>
                              </w:rPr>
                              <w:t>に関する法律</w:t>
                            </w:r>
                            <w:r w:rsidR="001421C9">
                              <w:rPr>
                                <w:rFonts w:ascii="HG丸ｺﾞｼｯｸM-PRO" w:eastAsia="HG丸ｺﾞｼｯｸM-PRO" w:hAnsi="HG丸ｺﾞｼｯｸM-PRO" w:hint="eastAsia"/>
                                <w:sz w:val="20"/>
                                <w:szCs w:val="20"/>
                              </w:rPr>
                              <w:t>を追記</w:t>
                            </w:r>
                          </w:p>
                        </w:txbxContent>
                      </v:textbox>
                    </v:rect>
                  </w:pict>
                </mc:Fallback>
              </mc:AlternateContent>
            </w: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Pr="00E6794C" w:rsidRDefault="00A415FC" w:rsidP="005500C6">
            <w:pPr>
              <w:adjustRightInd w:val="0"/>
              <w:snapToGrid w:val="0"/>
              <w:rPr>
                <w:rFonts w:ascii="HG丸ｺﾞｼｯｸM-PRO" w:eastAsia="HG丸ｺﾞｼｯｸM-PRO" w:hAnsi="HG丸ｺﾞｼｯｸM-PRO"/>
                <w:b/>
                <w:sz w:val="20"/>
                <w:szCs w:val="20"/>
              </w:rPr>
            </w:pPr>
          </w:p>
          <w:p w:rsidR="00A415FC" w:rsidRDefault="00A415FC" w:rsidP="005500C6">
            <w:pPr>
              <w:adjustRightInd w:val="0"/>
              <w:snapToGrid w:val="0"/>
              <w:rPr>
                <w:rFonts w:ascii="HG丸ｺﾞｼｯｸM-PRO" w:eastAsia="HG丸ｺﾞｼｯｸM-PRO" w:hAnsi="HG丸ｺﾞｼｯｸM-PRO"/>
                <w:b/>
                <w:sz w:val="20"/>
                <w:szCs w:val="20"/>
              </w:rPr>
            </w:pPr>
          </w:p>
          <w:p w:rsidR="00EE26F9" w:rsidRDefault="00EE26F9" w:rsidP="005500C6">
            <w:pPr>
              <w:adjustRightInd w:val="0"/>
              <w:snapToGrid w:val="0"/>
              <w:rPr>
                <w:rFonts w:ascii="HG丸ｺﾞｼｯｸM-PRO" w:eastAsia="HG丸ｺﾞｼｯｸM-PRO" w:hAnsi="HG丸ｺﾞｼｯｸM-PRO"/>
                <w:b/>
                <w:sz w:val="20"/>
                <w:szCs w:val="20"/>
              </w:rPr>
            </w:pPr>
          </w:p>
          <w:p w:rsidR="00EE26F9" w:rsidRPr="00E6794C" w:rsidRDefault="00EE26F9" w:rsidP="005500C6">
            <w:pPr>
              <w:adjustRightInd w:val="0"/>
              <w:snapToGrid w:val="0"/>
              <w:rPr>
                <w:rFonts w:ascii="HG丸ｺﾞｼｯｸM-PRO" w:eastAsia="HG丸ｺﾞｼｯｸM-PRO" w:hAnsi="HG丸ｺﾞｼｯｸM-PRO"/>
                <w:b/>
                <w:sz w:val="20"/>
                <w:szCs w:val="20"/>
              </w:rPr>
            </w:pPr>
          </w:p>
          <w:p w:rsidR="000C3EB7" w:rsidRDefault="000C3EB7" w:rsidP="005500C6">
            <w:pPr>
              <w:adjustRightInd w:val="0"/>
              <w:snapToGrid w:val="0"/>
              <w:rPr>
                <w:rFonts w:ascii="HG丸ｺﾞｼｯｸM-PRO" w:eastAsia="HG丸ｺﾞｼｯｸM-PRO" w:hAnsi="HG丸ｺﾞｼｯｸM-PRO"/>
                <w:b/>
                <w:sz w:val="20"/>
                <w:szCs w:val="20"/>
              </w:rPr>
            </w:pPr>
          </w:p>
          <w:p w:rsidR="001421C9" w:rsidRDefault="001421C9" w:rsidP="005500C6">
            <w:pPr>
              <w:adjustRightInd w:val="0"/>
              <w:snapToGrid w:val="0"/>
              <w:rPr>
                <w:rFonts w:ascii="HG丸ｺﾞｼｯｸM-PRO" w:eastAsia="HG丸ｺﾞｼｯｸM-PRO" w:hAnsi="HG丸ｺﾞｼｯｸM-PRO"/>
                <w:b/>
                <w:sz w:val="20"/>
                <w:szCs w:val="20"/>
              </w:rPr>
            </w:pPr>
          </w:p>
          <w:p w:rsidR="001421C9" w:rsidRDefault="001421C9" w:rsidP="005500C6">
            <w:pPr>
              <w:adjustRightInd w:val="0"/>
              <w:snapToGrid w:val="0"/>
              <w:rPr>
                <w:rFonts w:ascii="HG丸ｺﾞｼｯｸM-PRO" w:eastAsia="HG丸ｺﾞｼｯｸM-PRO" w:hAnsi="HG丸ｺﾞｼｯｸM-PRO"/>
                <w:b/>
                <w:sz w:val="20"/>
                <w:szCs w:val="20"/>
              </w:rPr>
            </w:pPr>
          </w:p>
          <w:p w:rsidR="001421C9" w:rsidRDefault="001421C9" w:rsidP="005500C6">
            <w:pPr>
              <w:adjustRightInd w:val="0"/>
              <w:snapToGrid w:val="0"/>
              <w:rPr>
                <w:rFonts w:ascii="HG丸ｺﾞｼｯｸM-PRO" w:eastAsia="HG丸ｺﾞｼｯｸM-PRO" w:hAnsi="HG丸ｺﾞｼｯｸM-PRO"/>
                <w:b/>
                <w:sz w:val="20"/>
                <w:szCs w:val="20"/>
              </w:rPr>
            </w:pPr>
          </w:p>
          <w:p w:rsidR="00A415FC" w:rsidRPr="00A415FC" w:rsidRDefault="00A415FC" w:rsidP="005500C6">
            <w:pPr>
              <w:adjustRightInd w:val="0"/>
              <w:snapToGrid w:val="0"/>
              <w:rPr>
                <w:rFonts w:asciiTheme="majorEastAsia" w:eastAsiaTheme="majorEastAsia" w:hAnsiTheme="majorEastAsia"/>
                <w:sz w:val="20"/>
                <w:szCs w:val="20"/>
              </w:rPr>
            </w:pPr>
            <w:r w:rsidRPr="00A415FC">
              <w:rPr>
                <w:rFonts w:asciiTheme="majorEastAsia" w:eastAsiaTheme="majorEastAsia" w:hAnsiTheme="majorEastAsia" w:hint="eastAsia"/>
                <w:sz w:val="20"/>
                <w:szCs w:val="20"/>
              </w:rPr>
              <w:t>全文削除</w:t>
            </w:r>
          </w:p>
          <w:p w:rsidR="00A5051F" w:rsidRPr="00302365" w:rsidRDefault="00A5051F" w:rsidP="00A415FC">
            <w:pPr>
              <w:adjustRightInd w:val="0"/>
              <w:snapToGrid w:val="0"/>
              <w:ind w:firstLineChars="100" w:firstLine="192"/>
              <w:rPr>
                <w:rFonts w:ascii="HG丸ｺﾞｼｯｸM-PRO" w:eastAsia="HG丸ｺﾞｼｯｸM-PRO" w:hAnsi="HG丸ｺﾞｼｯｸM-PRO"/>
                <w:sz w:val="20"/>
                <w:szCs w:val="20"/>
              </w:rPr>
            </w:pPr>
            <w:r w:rsidRPr="00302365">
              <w:rPr>
                <w:rFonts w:ascii="HG丸ｺﾞｼｯｸM-PRO" w:eastAsia="HG丸ｺﾞｼｯｸM-PRO" w:hAnsi="HG丸ｺﾞｼｯｸM-PRO" w:hint="eastAsia"/>
                <w:sz w:val="20"/>
                <w:szCs w:val="20"/>
              </w:rPr>
              <w:t>改定前の計画に対する説明文のため、時点修正により、全文削除。</w:t>
            </w: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302365" w:rsidRDefault="00A5051F" w:rsidP="005500C6">
            <w:pPr>
              <w:adjustRightInd w:val="0"/>
              <w:snapToGrid w:val="0"/>
              <w:rPr>
                <w:rFonts w:ascii="HG丸ｺﾞｼｯｸM-PRO" w:eastAsia="HG丸ｺﾞｼｯｸM-PRO" w:hAnsi="HG丸ｺﾞｼｯｸM-PRO"/>
                <w:sz w:val="20"/>
                <w:szCs w:val="20"/>
              </w:rPr>
            </w:pPr>
          </w:p>
          <w:p w:rsidR="00A5051F" w:rsidRPr="00A415FC" w:rsidRDefault="00A5051F" w:rsidP="005500C6">
            <w:pPr>
              <w:adjustRightInd w:val="0"/>
              <w:snapToGrid w:val="0"/>
              <w:rPr>
                <w:rFonts w:ascii="HG丸ｺﾞｼｯｸM-PRO" w:eastAsia="HG丸ｺﾞｼｯｸM-PRO" w:hAnsi="HG丸ｺﾞｼｯｸM-PRO"/>
                <w:sz w:val="20"/>
                <w:szCs w:val="20"/>
              </w:rPr>
            </w:pPr>
          </w:p>
          <w:p w:rsidR="00EE26F9" w:rsidRDefault="00EE26F9" w:rsidP="005500C6">
            <w:pPr>
              <w:adjustRightInd w:val="0"/>
              <w:snapToGrid w:val="0"/>
              <w:rPr>
                <w:rFonts w:ascii="HG丸ｺﾞｼｯｸM-PRO" w:eastAsia="HG丸ｺﾞｼｯｸM-PRO" w:hAnsi="HG丸ｺﾞｼｯｸM-PRO"/>
                <w:sz w:val="20"/>
                <w:szCs w:val="20"/>
              </w:rPr>
            </w:pPr>
          </w:p>
          <w:p w:rsidR="001A130D" w:rsidRDefault="001A130D" w:rsidP="005500C6">
            <w:pPr>
              <w:adjustRightInd w:val="0"/>
              <w:snapToGrid w:val="0"/>
              <w:rPr>
                <w:rFonts w:ascii="HG丸ｺﾞｼｯｸM-PRO" w:eastAsia="HG丸ｺﾞｼｯｸM-PRO" w:hAnsi="HG丸ｺﾞｼｯｸM-PRO"/>
                <w:sz w:val="20"/>
                <w:szCs w:val="20"/>
              </w:rPr>
            </w:pPr>
          </w:p>
          <w:p w:rsidR="00A415FC" w:rsidRPr="00A415FC" w:rsidRDefault="00A415FC" w:rsidP="005500C6">
            <w:pPr>
              <w:adjustRightInd w:val="0"/>
              <w:snapToGrid w:val="0"/>
              <w:rPr>
                <w:rFonts w:asciiTheme="majorEastAsia" w:eastAsiaTheme="majorEastAsia" w:hAnsiTheme="majorEastAsia"/>
                <w:sz w:val="20"/>
                <w:szCs w:val="20"/>
              </w:rPr>
            </w:pPr>
            <w:r w:rsidRPr="00A415FC">
              <w:rPr>
                <w:rFonts w:asciiTheme="majorEastAsia" w:eastAsiaTheme="majorEastAsia" w:hAnsiTheme="majorEastAsia" w:hint="eastAsia"/>
                <w:sz w:val="20"/>
                <w:szCs w:val="20"/>
              </w:rPr>
              <w:t>文言移動</w:t>
            </w:r>
          </w:p>
          <w:p w:rsidR="00A5051F" w:rsidRPr="00A415FC" w:rsidRDefault="00A5051F" w:rsidP="005500C6">
            <w:pPr>
              <w:adjustRightInd w:val="0"/>
              <w:snapToGrid w:val="0"/>
              <w:rPr>
                <w:rFonts w:ascii="HG丸ｺﾞｼｯｸM-PRO" w:eastAsia="HG丸ｺﾞｼｯｸM-PRO" w:hAnsi="HG丸ｺﾞｼｯｸM-PRO"/>
                <w:sz w:val="20"/>
                <w:szCs w:val="20"/>
              </w:rPr>
            </w:pPr>
            <w:r w:rsidRPr="00A415FC">
              <w:rPr>
                <w:rFonts w:ascii="HG丸ｺﾞｼｯｸM-PRO" w:eastAsia="HG丸ｺﾞｼｯｸM-PRO" w:hAnsi="HG丸ｺﾞｼｯｸM-PRO" w:hint="eastAsia"/>
                <w:sz w:val="20"/>
                <w:szCs w:val="20"/>
              </w:rPr>
              <w:t xml:space="preserve">　留意点については、「推進計画」</w:t>
            </w:r>
            <w:r w:rsidR="004B5791">
              <w:rPr>
                <w:rFonts w:ascii="HG丸ｺﾞｼｯｸM-PRO" w:eastAsia="HG丸ｺﾞｼｯｸM-PRO" w:hAnsi="HG丸ｺﾞｼｯｸM-PRO" w:hint="eastAsia"/>
                <w:sz w:val="20"/>
                <w:szCs w:val="20"/>
              </w:rPr>
              <w:t>に移動。</w:t>
            </w:r>
          </w:p>
          <w:p w:rsidR="00A5051F" w:rsidRPr="004B5791"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r w:rsidRPr="00A415FC">
              <w:rPr>
                <w:rFonts w:ascii="HG丸ｺﾞｼｯｸM-PRO" w:eastAsia="HG丸ｺﾞｼｯｸM-PRO" w:hAnsi="HG丸ｺﾞｼｯｸM-PRO" w:hint="eastAsia"/>
                <w:b/>
                <w:sz w:val="20"/>
                <w:szCs w:val="20"/>
              </w:rPr>
              <w:t xml:space="preserve">　</w:t>
            </w: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Default="00A5051F" w:rsidP="005500C6">
            <w:pPr>
              <w:adjustRightInd w:val="0"/>
              <w:snapToGrid w:val="0"/>
              <w:rPr>
                <w:rFonts w:ascii="HG丸ｺﾞｼｯｸM-PRO" w:eastAsia="HG丸ｺﾞｼｯｸM-PRO" w:hAnsi="HG丸ｺﾞｼｯｸM-PRO"/>
                <w:b/>
                <w:sz w:val="20"/>
                <w:szCs w:val="20"/>
              </w:rPr>
            </w:pPr>
          </w:p>
          <w:p w:rsidR="0053575B" w:rsidRDefault="0053575B" w:rsidP="005500C6">
            <w:pPr>
              <w:adjustRightInd w:val="0"/>
              <w:snapToGrid w:val="0"/>
              <w:rPr>
                <w:rFonts w:ascii="HG丸ｺﾞｼｯｸM-PRO" w:eastAsia="HG丸ｺﾞｼｯｸM-PRO" w:hAnsi="HG丸ｺﾞｼｯｸM-PRO"/>
                <w:b/>
                <w:sz w:val="20"/>
                <w:szCs w:val="20"/>
              </w:rPr>
            </w:pPr>
          </w:p>
          <w:p w:rsidR="0053575B" w:rsidRPr="00A415FC" w:rsidRDefault="0053575B" w:rsidP="005500C6">
            <w:pPr>
              <w:adjustRightInd w:val="0"/>
              <w:snapToGrid w:val="0"/>
              <w:rPr>
                <w:rFonts w:ascii="HG丸ｺﾞｼｯｸM-PRO" w:eastAsia="HG丸ｺﾞｼｯｸM-PRO" w:hAnsi="HG丸ｺﾞｼｯｸM-PRO"/>
                <w:b/>
                <w:sz w:val="20"/>
                <w:szCs w:val="20"/>
              </w:rPr>
            </w:pPr>
          </w:p>
          <w:p w:rsidR="00B258A6" w:rsidRPr="00A415FC" w:rsidRDefault="00B258A6"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415FC" w:rsidRPr="00A415FC" w:rsidRDefault="00EE26F9" w:rsidP="00A415FC">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項目番号繰上げ</w:t>
            </w: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Default="00A5051F" w:rsidP="005500C6">
            <w:pPr>
              <w:adjustRightInd w:val="0"/>
              <w:snapToGrid w:val="0"/>
              <w:rPr>
                <w:rFonts w:ascii="HG丸ｺﾞｼｯｸM-PRO" w:eastAsia="HG丸ｺﾞｼｯｸM-PRO" w:hAnsi="HG丸ｺﾞｼｯｸM-PRO"/>
                <w:b/>
                <w:sz w:val="20"/>
                <w:szCs w:val="20"/>
              </w:rPr>
            </w:pPr>
          </w:p>
          <w:p w:rsidR="00EE13C8" w:rsidRDefault="00EE13C8" w:rsidP="005500C6">
            <w:pPr>
              <w:adjustRightInd w:val="0"/>
              <w:snapToGrid w:val="0"/>
              <w:rPr>
                <w:rFonts w:ascii="HG丸ｺﾞｼｯｸM-PRO" w:eastAsia="HG丸ｺﾞｼｯｸM-PRO" w:hAnsi="HG丸ｺﾞｼｯｸM-PRO"/>
                <w:b/>
                <w:sz w:val="20"/>
                <w:szCs w:val="20"/>
              </w:rPr>
            </w:pPr>
          </w:p>
          <w:p w:rsidR="00EE13C8" w:rsidRDefault="00EE13C8" w:rsidP="005500C6">
            <w:pPr>
              <w:adjustRightInd w:val="0"/>
              <w:snapToGrid w:val="0"/>
              <w:rPr>
                <w:rFonts w:ascii="HG丸ｺﾞｼｯｸM-PRO" w:eastAsia="HG丸ｺﾞｼｯｸM-PRO" w:hAnsi="HG丸ｺﾞｼｯｸM-PRO"/>
                <w:b/>
                <w:sz w:val="20"/>
                <w:szCs w:val="20"/>
              </w:rPr>
            </w:pPr>
          </w:p>
          <w:p w:rsidR="00EE13C8" w:rsidRPr="00A415FC" w:rsidRDefault="00EE13C8"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415FC" w:rsidRPr="00A415FC" w:rsidRDefault="00A415FC" w:rsidP="00A415FC">
            <w:pPr>
              <w:adjustRightInd w:val="0"/>
              <w:snapToGrid w:val="0"/>
              <w:rPr>
                <w:rFonts w:asciiTheme="majorEastAsia" w:eastAsiaTheme="majorEastAsia" w:hAnsiTheme="majorEastAsia"/>
                <w:sz w:val="20"/>
                <w:szCs w:val="20"/>
              </w:rPr>
            </w:pPr>
            <w:r w:rsidRPr="00A415FC">
              <w:rPr>
                <w:rFonts w:asciiTheme="majorEastAsia" w:eastAsiaTheme="majorEastAsia" w:hAnsiTheme="majorEastAsia" w:hint="eastAsia"/>
                <w:sz w:val="20"/>
                <w:szCs w:val="20"/>
              </w:rPr>
              <w:t>文言</w:t>
            </w:r>
            <w:r w:rsidR="004B5791">
              <w:rPr>
                <w:rFonts w:asciiTheme="majorEastAsia" w:eastAsiaTheme="majorEastAsia" w:hAnsiTheme="majorEastAsia" w:hint="eastAsia"/>
                <w:sz w:val="20"/>
                <w:szCs w:val="20"/>
              </w:rPr>
              <w:t>移動</w:t>
            </w:r>
          </w:p>
          <w:p w:rsidR="00A5051F" w:rsidRPr="00A415FC" w:rsidRDefault="00A415FC" w:rsidP="005500C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sz w:val="20"/>
                <w:szCs w:val="20"/>
              </w:rPr>
              <w:t>留意点を</w:t>
            </w:r>
            <w:r w:rsidR="00C25207">
              <w:rPr>
                <w:rFonts w:ascii="HG丸ｺﾞｼｯｸM-PRO" w:eastAsia="HG丸ｺﾞｼｯｸM-PRO" w:hAnsi="HG丸ｺﾞｼｯｸM-PRO" w:hint="eastAsia"/>
                <w:sz w:val="20"/>
                <w:szCs w:val="20"/>
              </w:rPr>
              <w:t>追記</w:t>
            </w:r>
            <w:r>
              <w:rPr>
                <w:rFonts w:ascii="HG丸ｺﾞｼｯｸM-PRO" w:eastAsia="HG丸ｺﾞｼｯｸM-PRO" w:hAnsi="HG丸ｺﾞｼｯｸM-PRO" w:hint="eastAsia"/>
                <w:sz w:val="20"/>
                <w:szCs w:val="20"/>
              </w:rPr>
              <w:t>。</w:t>
            </w:r>
          </w:p>
          <w:p w:rsidR="00A5051F" w:rsidRPr="004B5791"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6C468F" w:rsidRPr="00A415FC" w:rsidRDefault="006C468F" w:rsidP="006C468F">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項目番号繰上げ</w:t>
            </w: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A415FC"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Default="00A5051F" w:rsidP="005500C6">
            <w:pPr>
              <w:adjustRightInd w:val="0"/>
              <w:snapToGrid w:val="0"/>
              <w:rPr>
                <w:rFonts w:ascii="ＭＳ 明朝" w:eastAsia="ＭＳ 明朝"/>
                <w:b/>
                <w:sz w:val="20"/>
                <w:szCs w:val="20"/>
              </w:rPr>
            </w:pPr>
          </w:p>
          <w:p w:rsidR="00AD021D" w:rsidRDefault="00AD021D" w:rsidP="005500C6">
            <w:pPr>
              <w:adjustRightInd w:val="0"/>
              <w:snapToGrid w:val="0"/>
              <w:rPr>
                <w:rFonts w:ascii="ＭＳ 明朝" w:eastAsia="ＭＳ 明朝"/>
                <w:b/>
                <w:sz w:val="20"/>
                <w:szCs w:val="20"/>
              </w:rPr>
            </w:pPr>
          </w:p>
          <w:p w:rsidR="00AD021D" w:rsidRDefault="00AD021D" w:rsidP="005500C6">
            <w:pPr>
              <w:adjustRightInd w:val="0"/>
              <w:snapToGrid w:val="0"/>
              <w:rPr>
                <w:rFonts w:ascii="ＭＳ 明朝" w:eastAsia="ＭＳ 明朝"/>
                <w:b/>
                <w:sz w:val="20"/>
                <w:szCs w:val="20"/>
              </w:rPr>
            </w:pPr>
          </w:p>
          <w:p w:rsidR="00AD021D" w:rsidRDefault="00AD021D" w:rsidP="005500C6">
            <w:pPr>
              <w:adjustRightInd w:val="0"/>
              <w:snapToGrid w:val="0"/>
              <w:rPr>
                <w:rFonts w:ascii="ＭＳ 明朝" w:eastAsia="ＭＳ 明朝"/>
                <w:b/>
                <w:sz w:val="20"/>
                <w:szCs w:val="20"/>
              </w:rPr>
            </w:pPr>
          </w:p>
          <w:p w:rsidR="00AD021D" w:rsidRDefault="00AD021D" w:rsidP="005500C6">
            <w:pPr>
              <w:adjustRightInd w:val="0"/>
              <w:snapToGrid w:val="0"/>
              <w:rPr>
                <w:rFonts w:ascii="ＭＳ 明朝" w:eastAsia="ＭＳ 明朝"/>
                <w:b/>
                <w:sz w:val="20"/>
                <w:szCs w:val="20"/>
              </w:rPr>
            </w:pPr>
          </w:p>
          <w:p w:rsidR="00AD021D" w:rsidRDefault="00AD021D" w:rsidP="005500C6">
            <w:pPr>
              <w:adjustRightInd w:val="0"/>
              <w:snapToGrid w:val="0"/>
              <w:rPr>
                <w:rFonts w:ascii="ＭＳ 明朝" w:eastAsia="ＭＳ 明朝"/>
                <w:b/>
                <w:sz w:val="20"/>
                <w:szCs w:val="20"/>
              </w:rPr>
            </w:pPr>
          </w:p>
          <w:p w:rsidR="00AD021D" w:rsidRDefault="00AD021D" w:rsidP="005500C6">
            <w:pPr>
              <w:adjustRightInd w:val="0"/>
              <w:snapToGrid w:val="0"/>
              <w:rPr>
                <w:rFonts w:ascii="ＭＳ 明朝" w:eastAsia="ＭＳ 明朝"/>
                <w:b/>
                <w:sz w:val="20"/>
                <w:szCs w:val="20"/>
              </w:rPr>
            </w:pPr>
          </w:p>
          <w:p w:rsidR="008060C2" w:rsidRPr="00302365" w:rsidRDefault="008060C2" w:rsidP="005500C6">
            <w:pPr>
              <w:adjustRightInd w:val="0"/>
              <w:snapToGrid w:val="0"/>
              <w:rPr>
                <w:rFonts w:ascii="ＭＳ 明朝" w:eastAsia="ＭＳ 明朝"/>
                <w:b/>
                <w:sz w:val="20"/>
                <w:szCs w:val="20"/>
              </w:rPr>
            </w:pPr>
          </w:p>
          <w:p w:rsidR="00A5051F" w:rsidRPr="00E6794C" w:rsidRDefault="00A5051F" w:rsidP="005500C6">
            <w:pPr>
              <w:adjustRightInd w:val="0"/>
              <w:snapToGrid w:val="0"/>
              <w:rPr>
                <w:rFonts w:ascii="HG丸ｺﾞｼｯｸM-PRO" w:eastAsia="HG丸ｺﾞｼｯｸM-PRO" w:hAnsi="HG丸ｺﾞｼｯｸM-PRO"/>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E6794C" w:rsidRDefault="00A5051F" w:rsidP="005500C6">
            <w:pPr>
              <w:adjustRightInd w:val="0"/>
              <w:snapToGrid w:val="0"/>
              <w:rPr>
                <w:rFonts w:ascii="HG丸ｺﾞｼｯｸM-PRO" w:eastAsia="HG丸ｺﾞｼｯｸM-PRO" w:hAnsi="HG丸ｺﾞｼｯｸM-PRO"/>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6C468F" w:rsidRPr="00A415FC" w:rsidRDefault="006C468F" w:rsidP="006C468F">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項目番号繰上げ</w:t>
            </w:r>
          </w:p>
          <w:p w:rsidR="00A5051F" w:rsidRPr="006C468F"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6C468F" w:rsidRPr="00A415FC" w:rsidRDefault="006C468F" w:rsidP="006C468F">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項目番号繰上げ</w:t>
            </w: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Default="00A5051F" w:rsidP="005500C6">
            <w:pPr>
              <w:adjustRightInd w:val="0"/>
              <w:snapToGrid w:val="0"/>
              <w:rPr>
                <w:rFonts w:ascii="ＭＳ 明朝" w:eastAsia="ＭＳ 明朝"/>
                <w:b/>
                <w:sz w:val="20"/>
                <w:szCs w:val="20"/>
              </w:rPr>
            </w:pPr>
          </w:p>
          <w:p w:rsidR="00302365" w:rsidRDefault="00302365" w:rsidP="005500C6">
            <w:pPr>
              <w:adjustRightInd w:val="0"/>
              <w:snapToGrid w:val="0"/>
              <w:rPr>
                <w:rFonts w:ascii="ＭＳ 明朝" w:eastAsia="ＭＳ 明朝"/>
                <w:b/>
                <w:sz w:val="20"/>
                <w:szCs w:val="20"/>
              </w:rPr>
            </w:pPr>
          </w:p>
          <w:p w:rsidR="00302365" w:rsidRDefault="00302365" w:rsidP="005500C6">
            <w:pPr>
              <w:adjustRightInd w:val="0"/>
              <w:snapToGrid w:val="0"/>
              <w:rPr>
                <w:rFonts w:ascii="ＭＳ 明朝" w:eastAsia="ＭＳ 明朝"/>
                <w:b/>
                <w:sz w:val="20"/>
                <w:szCs w:val="20"/>
              </w:rPr>
            </w:pPr>
          </w:p>
          <w:p w:rsidR="00302365" w:rsidRDefault="00302365" w:rsidP="005500C6">
            <w:pPr>
              <w:adjustRightInd w:val="0"/>
              <w:snapToGrid w:val="0"/>
              <w:rPr>
                <w:rFonts w:ascii="ＭＳ 明朝" w:eastAsia="ＭＳ 明朝"/>
                <w:b/>
                <w:sz w:val="20"/>
                <w:szCs w:val="20"/>
              </w:rPr>
            </w:pPr>
          </w:p>
          <w:p w:rsidR="00302365" w:rsidRDefault="00302365" w:rsidP="005500C6">
            <w:pPr>
              <w:adjustRightInd w:val="0"/>
              <w:snapToGrid w:val="0"/>
              <w:rPr>
                <w:rFonts w:ascii="ＭＳ 明朝" w:eastAsia="ＭＳ 明朝"/>
                <w:b/>
                <w:sz w:val="20"/>
                <w:szCs w:val="20"/>
              </w:rPr>
            </w:pPr>
          </w:p>
          <w:p w:rsidR="00302365" w:rsidRDefault="00302365" w:rsidP="005500C6">
            <w:pPr>
              <w:adjustRightInd w:val="0"/>
              <w:snapToGrid w:val="0"/>
              <w:rPr>
                <w:rFonts w:ascii="ＭＳ 明朝" w:eastAsia="ＭＳ 明朝"/>
                <w:b/>
                <w:sz w:val="20"/>
                <w:szCs w:val="20"/>
              </w:rPr>
            </w:pPr>
          </w:p>
          <w:p w:rsidR="00302365" w:rsidRDefault="00302365" w:rsidP="005500C6">
            <w:pPr>
              <w:adjustRightInd w:val="0"/>
              <w:snapToGrid w:val="0"/>
              <w:rPr>
                <w:rFonts w:ascii="ＭＳ 明朝" w:eastAsia="ＭＳ 明朝"/>
                <w:b/>
                <w:sz w:val="20"/>
                <w:szCs w:val="20"/>
              </w:rPr>
            </w:pPr>
          </w:p>
          <w:p w:rsidR="00302365" w:rsidRDefault="00302365" w:rsidP="005500C6">
            <w:pPr>
              <w:adjustRightInd w:val="0"/>
              <w:snapToGrid w:val="0"/>
              <w:rPr>
                <w:rFonts w:ascii="ＭＳ 明朝" w:eastAsia="ＭＳ 明朝"/>
                <w:b/>
                <w:sz w:val="20"/>
                <w:szCs w:val="20"/>
              </w:rPr>
            </w:pPr>
          </w:p>
          <w:p w:rsidR="00302365" w:rsidRDefault="00302365" w:rsidP="005500C6">
            <w:pPr>
              <w:adjustRightInd w:val="0"/>
              <w:snapToGrid w:val="0"/>
              <w:rPr>
                <w:rFonts w:ascii="ＭＳ 明朝" w:eastAsia="ＭＳ 明朝"/>
                <w:b/>
                <w:sz w:val="20"/>
                <w:szCs w:val="20"/>
              </w:rPr>
            </w:pPr>
          </w:p>
          <w:p w:rsidR="00302365" w:rsidRDefault="00302365" w:rsidP="005500C6">
            <w:pPr>
              <w:adjustRightInd w:val="0"/>
              <w:snapToGrid w:val="0"/>
              <w:rPr>
                <w:rFonts w:ascii="ＭＳ 明朝" w:eastAsia="ＭＳ 明朝"/>
                <w:b/>
                <w:sz w:val="20"/>
                <w:szCs w:val="20"/>
              </w:rPr>
            </w:pPr>
          </w:p>
          <w:p w:rsidR="006C468F" w:rsidRPr="00A415FC" w:rsidRDefault="006C468F" w:rsidP="006C468F">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項目番号繰上げ</w:t>
            </w:r>
          </w:p>
          <w:p w:rsidR="00302365" w:rsidRPr="006C468F" w:rsidRDefault="00302365"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A5051F" w:rsidRPr="00302365" w:rsidRDefault="00A5051F" w:rsidP="005500C6">
            <w:pPr>
              <w:adjustRightInd w:val="0"/>
              <w:snapToGrid w:val="0"/>
              <w:rPr>
                <w:rFonts w:ascii="ＭＳ 明朝" w:eastAsia="ＭＳ 明朝"/>
                <w:b/>
                <w:sz w:val="20"/>
                <w:szCs w:val="20"/>
              </w:rPr>
            </w:pPr>
          </w:p>
          <w:p w:rsidR="00245A95" w:rsidRDefault="00245A95" w:rsidP="005500C6">
            <w:pPr>
              <w:adjustRightInd w:val="0"/>
              <w:snapToGrid w:val="0"/>
              <w:rPr>
                <w:rFonts w:ascii="HG丸ｺﾞｼｯｸM-PRO" w:eastAsia="HG丸ｺﾞｼｯｸM-PRO" w:hAnsi="HG丸ｺﾞｼｯｸM-PRO"/>
                <w:b/>
                <w:sz w:val="20"/>
                <w:szCs w:val="20"/>
              </w:rPr>
            </w:pPr>
          </w:p>
          <w:p w:rsidR="00245A95" w:rsidRDefault="00245A95" w:rsidP="005500C6">
            <w:pPr>
              <w:adjustRightInd w:val="0"/>
              <w:snapToGrid w:val="0"/>
              <w:rPr>
                <w:rFonts w:ascii="HG丸ｺﾞｼｯｸM-PRO" w:eastAsia="HG丸ｺﾞｼｯｸM-PRO" w:hAnsi="HG丸ｺﾞｼｯｸM-PRO"/>
                <w:b/>
                <w:sz w:val="20"/>
                <w:szCs w:val="20"/>
              </w:rPr>
            </w:pPr>
          </w:p>
          <w:p w:rsidR="00BD4761" w:rsidRDefault="00BD4761" w:rsidP="005500C6">
            <w:pPr>
              <w:adjustRightInd w:val="0"/>
              <w:snapToGrid w:val="0"/>
              <w:rPr>
                <w:rFonts w:ascii="HG丸ｺﾞｼｯｸM-PRO" w:eastAsia="HG丸ｺﾞｼｯｸM-PRO" w:hAnsi="HG丸ｺﾞｼｯｸM-PRO"/>
                <w:b/>
                <w:sz w:val="20"/>
                <w:szCs w:val="20"/>
              </w:rPr>
            </w:pPr>
          </w:p>
          <w:p w:rsidR="00245A95" w:rsidRDefault="00245A95" w:rsidP="005500C6">
            <w:pPr>
              <w:adjustRightInd w:val="0"/>
              <w:snapToGrid w:val="0"/>
              <w:rPr>
                <w:rFonts w:ascii="HG丸ｺﾞｼｯｸM-PRO" w:eastAsia="HG丸ｺﾞｼｯｸM-PRO" w:hAnsi="HG丸ｺﾞｼｯｸM-PRO"/>
                <w:b/>
                <w:sz w:val="20"/>
                <w:szCs w:val="20"/>
              </w:rPr>
            </w:pPr>
          </w:p>
          <w:p w:rsidR="00E6794C" w:rsidRPr="00E6794C" w:rsidRDefault="00E6794C" w:rsidP="00275D8D">
            <w:pPr>
              <w:adjustRightInd w:val="0"/>
              <w:snapToGrid w:val="0"/>
              <w:ind w:left="192" w:hangingChars="100" w:hanging="192"/>
              <w:rPr>
                <w:rFonts w:ascii="HG丸ｺﾞｼｯｸM-PRO" w:eastAsia="HG丸ｺﾞｼｯｸM-PRO" w:hAnsi="HG丸ｺﾞｼｯｸM-PRO"/>
                <w:sz w:val="20"/>
                <w:szCs w:val="20"/>
              </w:rPr>
            </w:pPr>
          </w:p>
        </w:tc>
      </w:tr>
    </w:tbl>
    <w:p w:rsidR="0010472A" w:rsidRPr="003B4FC0" w:rsidRDefault="0010472A" w:rsidP="00871A89">
      <w:pPr>
        <w:tabs>
          <w:tab w:val="left" w:pos="11110"/>
        </w:tabs>
        <w:adjustRightInd w:val="0"/>
        <w:snapToGrid w:val="0"/>
        <w:rPr>
          <w:rFonts w:ascii="ＭＳ 明朝" w:eastAsia="ＭＳ 明朝"/>
          <w:sz w:val="24"/>
        </w:rPr>
      </w:pPr>
    </w:p>
    <w:sectPr w:rsidR="0010472A" w:rsidRPr="003B4FC0" w:rsidSect="00D22166">
      <w:footerReference w:type="default" r:id="rId8"/>
      <w:pgSz w:w="16839" w:h="11907" w:orient="landscape" w:code="9"/>
      <w:pgMar w:top="851" w:right="737" w:bottom="340" w:left="1021" w:header="851" w:footer="340" w:gutter="0"/>
      <w:cols w:space="425"/>
      <w:docGrid w:type="linesAndChars" w:linePitch="315" w:charSpace="-1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4E" w:rsidRDefault="00481D4E" w:rsidP="00580B99">
      <w:r>
        <w:separator/>
      </w:r>
    </w:p>
  </w:endnote>
  <w:endnote w:type="continuationSeparator" w:id="0">
    <w:p w:rsidR="00481D4E" w:rsidRDefault="00481D4E" w:rsidP="0058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69792"/>
      <w:docPartObj>
        <w:docPartGallery w:val="Page Numbers (Bottom of Page)"/>
        <w:docPartUnique/>
      </w:docPartObj>
    </w:sdtPr>
    <w:sdtEndPr/>
    <w:sdtContent>
      <w:p w:rsidR="00245A95" w:rsidRDefault="00245A95">
        <w:pPr>
          <w:pStyle w:val="a8"/>
          <w:jc w:val="center"/>
        </w:pPr>
        <w:r>
          <w:fldChar w:fldCharType="begin"/>
        </w:r>
        <w:r>
          <w:instrText>PAGE   \* MERGEFORMAT</w:instrText>
        </w:r>
        <w:r>
          <w:fldChar w:fldCharType="separate"/>
        </w:r>
        <w:r w:rsidR="00232993" w:rsidRPr="00232993">
          <w:rPr>
            <w:noProof/>
            <w:lang w:val="ja-JP"/>
          </w:rPr>
          <w:t>17</w:t>
        </w:r>
        <w:r>
          <w:fldChar w:fldCharType="end"/>
        </w:r>
      </w:p>
    </w:sdtContent>
  </w:sdt>
  <w:p w:rsidR="00245A95" w:rsidRDefault="00245A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4E" w:rsidRDefault="00481D4E" w:rsidP="00580B99">
      <w:r>
        <w:separator/>
      </w:r>
    </w:p>
  </w:footnote>
  <w:footnote w:type="continuationSeparator" w:id="0">
    <w:p w:rsidR="00481D4E" w:rsidRDefault="00481D4E" w:rsidP="0058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2A2C"/>
    <w:multiLevelType w:val="hybridMultilevel"/>
    <w:tmpl w:val="F20C3524"/>
    <w:lvl w:ilvl="0" w:tplc="ED1AA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A42135"/>
    <w:multiLevelType w:val="hybridMultilevel"/>
    <w:tmpl w:val="CFAC7828"/>
    <w:lvl w:ilvl="0" w:tplc="8BF23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1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A6"/>
    <w:rsid w:val="00013EFE"/>
    <w:rsid w:val="00033FB1"/>
    <w:rsid w:val="00035AAC"/>
    <w:rsid w:val="0003649F"/>
    <w:rsid w:val="00062830"/>
    <w:rsid w:val="00063391"/>
    <w:rsid w:val="00072AF0"/>
    <w:rsid w:val="00073AA4"/>
    <w:rsid w:val="000855D8"/>
    <w:rsid w:val="000A1A7F"/>
    <w:rsid w:val="000A4BD3"/>
    <w:rsid w:val="000B51C8"/>
    <w:rsid w:val="000C3EB7"/>
    <w:rsid w:val="000C5856"/>
    <w:rsid w:val="000C64AC"/>
    <w:rsid w:val="000D2B05"/>
    <w:rsid w:val="000D386F"/>
    <w:rsid w:val="000D70CA"/>
    <w:rsid w:val="000F428D"/>
    <w:rsid w:val="000F4844"/>
    <w:rsid w:val="001040B5"/>
    <w:rsid w:val="0010472A"/>
    <w:rsid w:val="00106B00"/>
    <w:rsid w:val="0012118E"/>
    <w:rsid w:val="001325E3"/>
    <w:rsid w:val="001421C9"/>
    <w:rsid w:val="00151818"/>
    <w:rsid w:val="001556BF"/>
    <w:rsid w:val="00162828"/>
    <w:rsid w:val="00171905"/>
    <w:rsid w:val="00192AB8"/>
    <w:rsid w:val="00196966"/>
    <w:rsid w:val="001A130D"/>
    <w:rsid w:val="001A53A0"/>
    <w:rsid w:val="001A63BD"/>
    <w:rsid w:val="001D4E0B"/>
    <w:rsid w:val="001F21F5"/>
    <w:rsid w:val="00202177"/>
    <w:rsid w:val="002123B3"/>
    <w:rsid w:val="00217123"/>
    <w:rsid w:val="00222924"/>
    <w:rsid w:val="00222F4F"/>
    <w:rsid w:val="00225F55"/>
    <w:rsid w:val="00232993"/>
    <w:rsid w:val="00233170"/>
    <w:rsid w:val="0023377D"/>
    <w:rsid w:val="00245A95"/>
    <w:rsid w:val="002477D6"/>
    <w:rsid w:val="00254073"/>
    <w:rsid w:val="00275D8D"/>
    <w:rsid w:val="00276855"/>
    <w:rsid w:val="00277C38"/>
    <w:rsid w:val="00283709"/>
    <w:rsid w:val="00290A88"/>
    <w:rsid w:val="002A039C"/>
    <w:rsid w:val="002A7E33"/>
    <w:rsid w:val="002C2452"/>
    <w:rsid w:val="002C55C0"/>
    <w:rsid w:val="002D0F0B"/>
    <w:rsid w:val="002D2E31"/>
    <w:rsid w:val="002E378E"/>
    <w:rsid w:val="002F62A6"/>
    <w:rsid w:val="00302365"/>
    <w:rsid w:val="0030251B"/>
    <w:rsid w:val="00304453"/>
    <w:rsid w:val="00304AF9"/>
    <w:rsid w:val="00320369"/>
    <w:rsid w:val="00344FED"/>
    <w:rsid w:val="00360EE6"/>
    <w:rsid w:val="00371D57"/>
    <w:rsid w:val="00381181"/>
    <w:rsid w:val="0039104A"/>
    <w:rsid w:val="003B0E60"/>
    <w:rsid w:val="003B4FC0"/>
    <w:rsid w:val="003C1B1E"/>
    <w:rsid w:val="003C43EE"/>
    <w:rsid w:val="003D53B0"/>
    <w:rsid w:val="003E4194"/>
    <w:rsid w:val="003F1BF0"/>
    <w:rsid w:val="003F3D48"/>
    <w:rsid w:val="0040749B"/>
    <w:rsid w:val="00421F09"/>
    <w:rsid w:val="004244FD"/>
    <w:rsid w:val="004259FE"/>
    <w:rsid w:val="00432EC7"/>
    <w:rsid w:val="00450C9E"/>
    <w:rsid w:val="00453DBA"/>
    <w:rsid w:val="004544A8"/>
    <w:rsid w:val="0045619B"/>
    <w:rsid w:val="004779C5"/>
    <w:rsid w:val="00481D4E"/>
    <w:rsid w:val="004B3BE0"/>
    <w:rsid w:val="004B5791"/>
    <w:rsid w:val="004C5AFB"/>
    <w:rsid w:val="004C5BF0"/>
    <w:rsid w:val="004D3559"/>
    <w:rsid w:val="004D6ACF"/>
    <w:rsid w:val="004F060F"/>
    <w:rsid w:val="004F5A56"/>
    <w:rsid w:val="005126E6"/>
    <w:rsid w:val="0051393C"/>
    <w:rsid w:val="0052322C"/>
    <w:rsid w:val="00532B87"/>
    <w:rsid w:val="00534F48"/>
    <w:rsid w:val="0053575B"/>
    <w:rsid w:val="00543AE6"/>
    <w:rsid w:val="00546BD1"/>
    <w:rsid w:val="005500C6"/>
    <w:rsid w:val="00552718"/>
    <w:rsid w:val="00580B99"/>
    <w:rsid w:val="0059170B"/>
    <w:rsid w:val="005A7447"/>
    <w:rsid w:val="005B1E30"/>
    <w:rsid w:val="005B477C"/>
    <w:rsid w:val="005D4C52"/>
    <w:rsid w:val="005D4C9C"/>
    <w:rsid w:val="005E25CA"/>
    <w:rsid w:val="005E5AD3"/>
    <w:rsid w:val="005F0DF8"/>
    <w:rsid w:val="00631CB4"/>
    <w:rsid w:val="0063455C"/>
    <w:rsid w:val="006403B3"/>
    <w:rsid w:val="006608D2"/>
    <w:rsid w:val="0066359A"/>
    <w:rsid w:val="006700B9"/>
    <w:rsid w:val="00684072"/>
    <w:rsid w:val="00685AD2"/>
    <w:rsid w:val="006919AE"/>
    <w:rsid w:val="006A491E"/>
    <w:rsid w:val="006B1093"/>
    <w:rsid w:val="006C40B8"/>
    <w:rsid w:val="006C468F"/>
    <w:rsid w:val="00703274"/>
    <w:rsid w:val="00706A32"/>
    <w:rsid w:val="007169E2"/>
    <w:rsid w:val="00720ADD"/>
    <w:rsid w:val="00722FC9"/>
    <w:rsid w:val="00734C57"/>
    <w:rsid w:val="007377FF"/>
    <w:rsid w:val="00744177"/>
    <w:rsid w:val="0075183B"/>
    <w:rsid w:val="007669DD"/>
    <w:rsid w:val="00794230"/>
    <w:rsid w:val="007A2CC9"/>
    <w:rsid w:val="007C00A3"/>
    <w:rsid w:val="007C3328"/>
    <w:rsid w:val="007C6F5B"/>
    <w:rsid w:val="007D05E6"/>
    <w:rsid w:val="007E27B5"/>
    <w:rsid w:val="007E40A3"/>
    <w:rsid w:val="007E6196"/>
    <w:rsid w:val="007F0F95"/>
    <w:rsid w:val="007F6B50"/>
    <w:rsid w:val="008060C2"/>
    <w:rsid w:val="00815CC8"/>
    <w:rsid w:val="0082140F"/>
    <w:rsid w:val="00835B6B"/>
    <w:rsid w:val="00842DC6"/>
    <w:rsid w:val="00861DFF"/>
    <w:rsid w:val="008659A7"/>
    <w:rsid w:val="00867335"/>
    <w:rsid w:val="00871A89"/>
    <w:rsid w:val="0087605F"/>
    <w:rsid w:val="0088273D"/>
    <w:rsid w:val="0089077A"/>
    <w:rsid w:val="008A6037"/>
    <w:rsid w:val="008B44B6"/>
    <w:rsid w:val="008B511F"/>
    <w:rsid w:val="008C5E82"/>
    <w:rsid w:val="008E20D0"/>
    <w:rsid w:val="008F220D"/>
    <w:rsid w:val="008F34B9"/>
    <w:rsid w:val="008F7E3B"/>
    <w:rsid w:val="00903D7F"/>
    <w:rsid w:val="00906A09"/>
    <w:rsid w:val="00906CB8"/>
    <w:rsid w:val="009226CF"/>
    <w:rsid w:val="00925303"/>
    <w:rsid w:val="00931259"/>
    <w:rsid w:val="0093689F"/>
    <w:rsid w:val="009419C5"/>
    <w:rsid w:val="00956785"/>
    <w:rsid w:val="009629E6"/>
    <w:rsid w:val="00975D3F"/>
    <w:rsid w:val="009963FD"/>
    <w:rsid w:val="009A49F2"/>
    <w:rsid w:val="009A5191"/>
    <w:rsid w:val="009B2DFD"/>
    <w:rsid w:val="009D0E2F"/>
    <w:rsid w:val="009D288A"/>
    <w:rsid w:val="009D6122"/>
    <w:rsid w:val="009F64D9"/>
    <w:rsid w:val="00A00EC5"/>
    <w:rsid w:val="00A1379A"/>
    <w:rsid w:val="00A21000"/>
    <w:rsid w:val="00A415FC"/>
    <w:rsid w:val="00A46057"/>
    <w:rsid w:val="00A5051F"/>
    <w:rsid w:val="00A51DAC"/>
    <w:rsid w:val="00A65528"/>
    <w:rsid w:val="00A83BCF"/>
    <w:rsid w:val="00A97C49"/>
    <w:rsid w:val="00AA2F2E"/>
    <w:rsid w:val="00AA35F6"/>
    <w:rsid w:val="00AD021D"/>
    <w:rsid w:val="00AD182D"/>
    <w:rsid w:val="00AE25AE"/>
    <w:rsid w:val="00B12173"/>
    <w:rsid w:val="00B1754B"/>
    <w:rsid w:val="00B24D11"/>
    <w:rsid w:val="00B258A6"/>
    <w:rsid w:val="00B5355A"/>
    <w:rsid w:val="00B66F37"/>
    <w:rsid w:val="00B80F86"/>
    <w:rsid w:val="00B91092"/>
    <w:rsid w:val="00B9620B"/>
    <w:rsid w:val="00BD4761"/>
    <w:rsid w:val="00C12915"/>
    <w:rsid w:val="00C16736"/>
    <w:rsid w:val="00C23A5B"/>
    <w:rsid w:val="00C25207"/>
    <w:rsid w:val="00C25E1B"/>
    <w:rsid w:val="00C33DE8"/>
    <w:rsid w:val="00C345DB"/>
    <w:rsid w:val="00C35838"/>
    <w:rsid w:val="00C56E7C"/>
    <w:rsid w:val="00C57FB5"/>
    <w:rsid w:val="00C6099B"/>
    <w:rsid w:val="00C61A44"/>
    <w:rsid w:val="00C74BFF"/>
    <w:rsid w:val="00C94F6A"/>
    <w:rsid w:val="00CA55A7"/>
    <w:rsid w:val="00CA6949"/>
    <w:rsid w:val="00CB09FD"/>
    <w:rsid w:val="00CE0337"/>
    <w:rsid w:val="00CE0A12"/>
    <w:rsid w:val="00CE4ED7"/>
    <w:rsid w:val="00CF06FD"/>
    <w:rsid w:val="00CF0F91"/>
    <w:rsid w:val="00D14E04"/>
    <w:rsid w:val="00D14F81"/>
    <w:rsid w:val="00D22166"/>
    <w:rsid w:val="00D32777"/>
    <w:rsid w:val="00D4642B"/>
    <w:rsid w:val="00D56339"/>
    <w:rsid w:val="00D63935"/>
    <w:rsid w:val="00D7303C"/>
    <w:rsid w:val="00D74F7D"/>
    <w:rsid w:val="00D75412"/>
    <w:rsid w:val="00D82102"/>
    <w:rsid w:val="00D93744"/>
    <w:rsid w:val="00DA0C5D"/>
    <w:rsid w:val="00DA2E55"/>
    <w:rsid w:val="00DA4987"/>
    <w:rsid w:val="00DA5A4C"/>
    <w:rsid w:val="00DC5028"/>
    <w:rsid w:val="00DD6CF9"/>
    <w:rsid w:val="00DF68F2"/>
    <w:rsid w:val="00E21D45"/>
    <w:rsid w:val="00E23C35"/>
    <w:rsid w:val="00E25D7C"/>
    <w:rsid w:val="00E41AEA"/>
    <w:rsid w:val="00E557B9"/>
    <w:rsid w:val="00E6794C"/>
    <w:rsid w:val="00E760BE"/>
    <w:rsid w:val="00E81B08"/>
    <w:rsid w:val="00E91F61"/>
    <w:rsid w:val="00E92034"/>
    <w:rsid w:val="00E93C03"/>
    <w:rsid w:val="00E9592B"/>
    <w:rsid w:val="00EA4E5A"/>
    <w:rsid w:val="00ED06AC"/>
    <w:rsid w:val="00ED5F48"/>
    <w:rsid w:val="00ED7F8D"/>
    <w:rsid w:val="00EE13C8"/>
    <w:rsid w:val="00EE26F9"/>
    <w:rsid w:val="00F0251B"/>
    <w:rsid w:val="00F0269D"/>
    <w:rsid w:val="00F109A3"/>
    <w:rsid w:val="00F22A51"/>
    <w:rsid w:val="00F33723"/>
    <w:rsid w:val="00F3449B"/>
    <w:rsid w:val="00F34965"/>
    <w:rsid w:val="00F57BB1"/>
    <w:rsid w:val="00F602F5"/>
    <w:rsid w:val="00F97BFF"/>
    <w:rsid w:val="00FB1B66"/>
    <w:rsid w:val="00FB4D2A"/>
    <w:rsid w:val="00FE0A65"/>
    <w:rsid w:val="00FE4D99"/>
    <w:rsid w:val="00FE59A1"/>
    <w:rsid w:val="00FF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772265"/>
  <w15:docId w15:val="{00FD328E-327C-4C55-AC88-43D1807D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D45"/>
    <w:pPr>
      <w:widowControl w:val="0"/>
      <w:jc w:val="both"/>
    </w:pPr>
    <w:rPr>
      <w:rFonts w:ascii="ＭＳ Ｐゴシック" w:eastAsia="ＭＳ Ｐゴシック"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0C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7BFF"/>
    <w:rPr>
      <w:color w:val="0000FF" w:themeColor="hyperlink"/>
      <w:u w:val="single"/>
    </w:rPr>
  </w:style>
  <w:style w:type="character" w:styleId="a5">
    <w:name w:val="FollowedHyperlink"/>
    <w:basedOn w:val="a0"/>
    <w:uiPriority w:val="99"/>
    <w:semiHidden/>
    <w:unhideWhenUsed/>
    <w:rsid w:val="00F97BFF"/>
    <w:rPr>
      <w:color w:val="800080" w:themeColor="followedHyperlink"/>
      <w:u w:val="single"/>
    </w:rPr>
  </w:style>
  <w:style w:type="paragraph" w:styleId="a6">
    <w:name w:val="header"/>
    <w:basedOn w:val="a"/>
    <w:link w:val="a7"/>
    <w:uiPriority w:val="99"/>
    <w:unhideWhenUsed/>
    <w:rsid w:val="00580B99"/>
    <w:pPr>
      <w:tabs>
        <w:tab w:val="center" w:pos="4252"/>
        <w:tab w:val="right" w:pos="8504"/>
      </w:tabs>
      <w:snapToGrid w:val="0"/>
    </w:pPr>
  </w:style>
  <w:style w:type="character" w:customStyle="1" w:styleId="a7">
    <w:name w:val="ヘッダー (文字)"/>
    <w:basedOn w:val="a0"/>
    <w:link w:val="a6"/>
    <w:uiPriority w:val="99"/>
    <w:rsid w:val="00580B99"/>
    <w:rPr>
      <w:rFonts w:ascii="ＭＳ Ｐゴシック" w:eastAsia="ＭＳ Ｐゴシック" w:hAnsi="ＭＳ 明朝" w:cs="Times New Roman"/>
      <w:szCs w:val="24"/>
    </w:rPr>
  </w:style>
  <w:style w:type="paragraph" w:styleId="a8">
    <w:name w:val="footer"/>
    <w:basedOn w:val="a"/>
    <w:link w:val="a9"/>
    <w:uiPriority w:val="99"/>
    <w:unhideWhenUsed/>
    <w:rsid w:val="00580B99"/>
    <w:pPr>
      <w:tabs>
        <w:tab w:val="center" w:pos="4252"/>
        <w:tab w:val="right" w:pos="8504"/>
      </w:tabs>
      <w:snapToGrid w:val="0"/>
    </w:pPr>
  </w:style>
  <w:style w:type="character" w:customStyle="1" w:styleId="a9">
    <w:name w:val="フッター (文字)"/>
    <w:basedOn w:val="a0"/>
    <w:link w:val="a8"/>
    <w:uiPriority w:val="99"/>
    <w:rsid w:val="00580B99"/>
    <w:rPr>
      <w:rFonts w:ascii="ＭＳ Ｐゴシック" w:eastAsia="ＭＳ Ｐゴシック" w:hAnsi="ＭＳ 明朝" w:cs="Times New Roman"/>
      <w:szCs w:val="24"/>
    </w:rPr>
  </w:style>
  <w:style w:type="paragraph" w:styleId="aa">
    <w:name w:val="Balloon Text"/>
    <w:basedOn w:val="a"/>
    <w:link w:val="ab"/>
    <w:uiPriority w:val="99"/>
    <w:semiHidden/>
    <w:unhideWhenUsed/>
    <w:rsid w:val="00975D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D3F"/>
    <w:rPr>
      <w:rFonts w:asciiTheme="majorHAnsi" w:eastAsiaTheme="majorEastAsia" w:hAnsiTheme="majorHAnsi" w:cstheme="majorBidi"/>
      <w:sz w:val="18"/>
      <w:szCs w:val="18"/>
    </w:rPr>
  </w:style>
  <w:style w:type="paragraph" w:styleId="ac">
    <w:name w:val="List Paragraph"/>
    <w:basedOn w:val="a"/>
    <w:uiPriority w:val="34"/>
    <w:qFormat/>
    <w:rsid w:val="00DA2E55"/>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232993"/>
    <w:pPr>
      <w:widowControl/>
      <w:spacing w:before="100" w:beforeAutospacing="1" w:after="100" w:afterAutospacing="1"/>
      <w:jc w:val="left"/>
    </w:pPr>
    <w:rPr>
      <w:rFonts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43364">
      <w:bodyDiv w:val="1"/>
      <w:marLeft w:val="0"/>
      <w:marRight w:val="0"/>
      <w:marTop w:val="0"/>
      <w:marBottom w:val="0"/>
      <w:divBdr>
        <w:top w:val="none" w:sz="0" w:space="0" w:color="auto"/>
        <w:left w:val="none" w:sz="0" w:space="0" w:color="auto"/>
        <w:bottom w:val="none" w:sz="0" w:space="0" w:color="auto"/>
        <w:right w:val="none" w:sz="0" w:space="0" w:color="auto"/>
      </w:divBdr>
    </w:div>
    <w:div w:id="2094669045">
      <w:bodyDiv w:val="1"/>
      <w:marLeft w:val="0"/>
      <w:marRight w:val="0"/>
      <w:marTop w:val="0"/>
      <w:marBottom w:val="0"/>
      <w:divBdr>
        <w:top w:val="none" w:sz="0" w:space="0" w:color="auto"/>
        <w:left w:val="none" w:sz="0" w:space="0" w:color="auto"/>
        <w:bottom w:val="none" w:sz="0" w:space="0" w:color="auto"/>
        <w:right w:val="none" w:sz="0" w:space="0" w:color="auto"/>
      </w:divBdr>
      <w:divsChild>
        <w:div w:id="2061438546">
          <w:marLeft w:val="300"/>
          <w:marRight w:val="300"/>
          <w:marTop w:val="0"/>
          <w:marBottom w:val="0"/>
          <w:divBdr>
            <w:top w:val="none" w:sz="0" w:space="0" w:color="auto"/>
            <w:left w:val="none" w:sz="0" w:space="0" w:color="auto"/>
            <w:bottom w:val="none" w:sz="0" w:space="0" w:color="auto"/>
            <w:right w:val="none" w:sz="0" w:space="0" w:color="auto"/>
          </w:divBdr>
          <w:divsChild>
            <w:div w:id="173146540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716A-EAB3-47C0-8477-485FBC83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1829</Words>
  <Characters>10430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義一</dc:creator>
  <cp:lastModifiedBy>中村　靖信</cp:lastModifiedBy>
  <cp:revision>5</cp:revision>
  <cp:lastPrinted>2018-12-14T07:52:00Z</cp:lastPrinted>
  <dcterms:created xsi:type="dcterms:W3CDTF">2018-12-14T09:32:00Z</dcterms:created>
  <dcterms:modified xsi:type="dcterms:W3CDTF">2018-12-17T09:38:00Z</dcterms:modified>
</cp:coreProperties>
</file>