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3644" w:rsidRDefault="0086525F" w:rsidP="001858D5">
      <w:pPr>
        <w:jc w:val="center"/>
        <w:rPr>
          <w:rFonts w:ascii="HGPｺﾞｼｯｸM" w:eastAsia="HGPｺﾞｼｯｸM"/>
          <w:b/>
          <w:sz w:val="40"/>
          <w:szCs w:val="40"/>
        </w:rPr>
      </w:pPr>
      <w:r>
        <w:rPr>
          <w:rFonts w:ascii="HGPｺﾞｼｯｸM" w:eastAsia="HGPｺﾞｼｯｸM" w:hint="eastAsia"/>
          <w:b/>
          <w:noProof/>
          <w:sz w:val="40"/>
          <w:szCs w:val="40"/>
        </w:rPr>
        <mc:AlternateContent>
          <mc:Choice Requires="wps">
            <w:drawing>
              <wp:anchor distT="0" distB="0" distL="114300" distR="114300" simplePos="0" relativeHeight="251758592" behindDoc="0" locked="0" layoutInCell="1" allowOverlap="1">
                <wp:simplePos x="0" y="0"/>
                <wp:positionH relativeFrom="column">
                  <wp:posOffset>12948285</wp:posOffset>
                </wp:positionH>
                <wp:positionV relativeFrom="paragraph">
                  <wp:posOffset>-310515</wp:posOffset>
                </wp:positionV>
                <wp:extent cx="981075" cy="4191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981075" cy="4191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525F" w:rsidRPr="0086525F" w:rsidRDefault="0086525F" w:rsidP="0086525F">
                            <w:pPr>
                              <w:rPr>
                                <w:rFonts w:asciiTheme="majorEastAsia" w:eastAsiaTheme="majorEastAsia" w:hAnsiTheme="majorEastAsia"/>
                                <w:b/>
                                <w:sz w:val="28"/>
                                <w:szCs w:val="28"/>
                              </w:rPr>
                            </w:pPr>
                            <w:r w:rsidRPr="0086525F">
                              <w:rPr>
                                <w:rFonts w:asciiTheme="majorEastAsia" w:eastAsiaTheme="majorEastAsia" w:hAnsiTheme="majorEastAsia" w:hint="eastAsia"/>
                                <w:b/>
                                <w:sz w:val="28"/>
                                <w:szCs w:val="28"/>
                              </w:rPr>
                              <w:t>資料1-1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019.55pt;margin-top:-24.45pt;width:77.25pt;height: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" fillcolor="white [3201]" strokecolor="black [3213]" strokeweight="1pt">
                <v:textbox>
                  <w:txbxContent>
                    <w:p w:rsidR="0086525F" w:rsidRPr="0086525F" w:rsidRDefault="0086525F" w:rsidP="0086525F">
                      <w:pPr>
                        <w:rPr>
                          <w:rFonts w:asciiTheme="majorEastAsia" w:eastAsiaTheme="majorEastAsia" w:hAnsiTheme="majorEastAsia"/>
                          <w:b/>
                          <w:sz w:val="28"/>
                          <w:szCs w:val="28"/>
                        </w:rPr>
                      </w:pPr>
                      <w:r w:rsidRPr="0086525F">
                        <w:rPr>
                          <w:rFonts w:asciiTheme="majorEastAsia" w:eastAsiaTheme="majorEastAsia" w:hAnsiTheme="majorEastAsia" w:hint="eastAsia"/>
                          <w:b/>
                          <w:sz w:val="28"/>
                          <w:szCs w:val="28"/>
                        </w:rPr>
                        <w:t>資料1-1</w:t>
                      </w:r>
                    </w:p>
                  </w:txbxContent>
                </v:textbox>
              </v:roundrect>
            </w:pict>
          </mc:Fallback>
        </mc:AlternateContent>
      </w:r>
      <w:r w:rsidR="001858D5">
        <w:rPr>
          <w:rFonts w:ascii="HGPｺﾞｼｯｸM" w:eastAsia="HGPｺﾞｼｯｸM" w:hint="eastAsia"/>
          <w:b/>
          <w:sz w:val="40"/>
          <w:szCs w:val="40"/>
        </w:rPr>
        <w:t>「人権問題に関する府民意識調査」を今後の人権施策に生かす</w:t>
      </w:r>
    </w:p>
    <w:p w:rsidR="00854832" w:rsidRDefault="00854832" w:rsidP="00933189">
      <w:pPr>
        <w:rPr>
          <w:rFonts w:ascii="HGPｺﾞｼｯｸM" w:eastAsia="HGPｺﾞｼｯｸM"/>
          <w:sz w:val="22"/>
        </w:rPr>
      </w:pPr>
    </w:p>
    <w:p w:rsidR="00854832" w:rsidRDefault="001858D5" w:rsidP="00A26CC0">
      <w:pPr>
        <w:ind w:firstLineChars="100" w:firstLine="220"/>
        <w:jc w:val="left"/>
        <w:rPr>
          <w:rFonts w:ascii="HGPｺﾞｼｯｸM" w:eastAsia="HGPｺﾞｼｯｸM"/>
          <w:sz w:val="22"/>
        </w:rPr>
      </w:pPr>
      <w:r>
        <w:rPr>
          <w:rFonts w:ascii="HGPｺﾞｼｯｸM" w:eastAsia="HGPｺﾞｼｯｸM" w:hint="eastAsia"/>
          <w:sz w:val="22"/>
        </w:rPr>
        <w:t>平成27年の「人権問題に関する府民意識調査」から</w:t>
      </w:r>
      <w:r w:rsidR="00AB244B">
        <w:rPr>
          <w:rFonts w:ascii="HGPｺﾞｼｯｸM" w:eastAsia="HGPｺﾞｼｯｸM" w:hint="eastAsia"/>
          <w:sz w:val="22"/>
        </w:rPr>
        <w:t>見えた</w:t>
      </w:r>
      <w:r>
        <w:rPr>
          <w:rFonts w:ascii="HGPｺﾞｼｯｸM" w:eastAsia="HGPｺﾞｼｯｸM" w:hint="eastAsia"/>
          <w:sz w:val="22"/>
        </w:rPr>
        <w:t>府民意識の現状や人権教育・啓発の課題を踏まえ、取組のポイントを次のとおり整理しました。</w:t>
      </w:r>
      <w:r w:rsidR="00AB244B">
        <w:rPr>
          <w:rFonts w:ascii="HGPｺﾞｼｯｸM" w:eastAsia="HGPｺﾞｼｯｸM" w:hint="eastAsia"/>
          <w:sz w:val="22"/>
        </w:rPr>
        <w:t>大阪</w:t>
      </w:r>
      <w:r>
        <w:rPr>
          <w:rFonts w:ascii="HGPｺﾞｼｯｸM" w:eastAsia="HGPｺﾞｼｯｸM" w:hint="eastAsia"/>
          <w:sz w:val="22"/>
        </w:rPr>
        <w:t>府としては、市町村と</w:t>
      </w:r>
      <w:r w:rsidR="00854832">
        <w:rPr>
          <w:rFonts w:ascii="HGPｺﾞｼｯｸM" w:eastAsia="HGPｺﾞｼｯｸM" w:hint="eastAsia"/>
          <w:sz w:val="22"/>
        </w:rPr>
        <w:t>役割分担しながら、これらの取組を通じて　「すべての人の人権が尊重される豊かな社会の実現」を目指していきたいと考えています。</w:t>
      </w:r>
      <w:r w:rsidR="00B32156">
        <w:rPr>
          <w:rFonts w:ascii="HGPｺﾞｼｯｸM" w:eastAsia="HGPｺﾞｼｯｸM" w:hint="eastAsia"/>
          <w:sz w:val="22"/>
        </w:rPr>
        <w:t>また、</w:t>
      </w:r>
      <w:r w:rsidR="005F5A03">
        <w:rPr>
          <w:rFonts w:ascii="HGPｺﾞｼｯｸM" w:eastAsia="HGPｺﾞｼｯｸM" w:hint="eastAsia"/>
          <w:sz w:val="22"/>
        </w:rPr>
        <w:t>この</w:t>
      </w:r>
      <w:r w:rsidR="00B32156">
        <w:rPr>
          <w:rFonts w:ascii="HGPｺﾞｼｯｸM" w:eastAsia="HGPｺﾞｼｯｸM" w:hint="eastAsia"/>
          <w:sz w:val="22"/>
        </w:rPr>
        <w:t>調査結果は、人権施策の立案・実施についての</w:t>
      </w:r>
      <w:r w:rsidR="004E5BA9">
        <w:rPr>
          <w:rFonts w:ascii="HGPｺﾞｼｯｸM" w:eastAsia="HGPｺﾞｼｯｸM" w:hint="eastAsia"/>
          <w:sz w:val="22"/>
        </w:rPr>
        <w:t>基礎</w:t>
      </w:r>
      <w:r w:rsidR="00AB244B" w:rsidRPr="00D5490C">
        <w:rPr>
          <w:rFonts w:ascii="HGPｺﾞｼｯｸM" w:eastAsia="HGPｺﾞｼｯｸM" w:hint="eastAsia"/>
          <w:color w:val="000000" w:themeColor="text1"/>
          <w:sz w:val="22"/>
        </w:rPr>
        <w:t>的な</w:t>
      </w:r>
      <w:r w:rsidR="00B32156" w:rsidRPr="00D5490C">
        <w:rPr>
          <w:rFonts w:ascii="HGPｺﾞｼｯｸM" w:eastAsia="HGPｺﾞｼｯｸM" w:hint="eastAsia"/>
          <w:color w:val="000000" w:themeColor="text1"/>
          <w:sz w:val="22"/>
        </w:rPr>
        <w:t>データとして</w:t>
      </w:r>
      <w:r w:rsidR="00AB244B" w:rsidRPr="00D5490C">
        <w:rPr>
          <w:rFonts w:ascii="HGPｺﾞｼｯｸM" w:eastAsia="HGPｺﾞｼｯｸM" w:hint="eastAsia"/>
          <w:color w:val="000000" w:themeColor="text1"/>
          <w:sz w:val="22"/>
        </w:rPr>
        <w:t>、</w:t>
      </w:r>
      <w:r w:rsidR="004E5BA9" w:rsidRPr="00D5490C">
        <w:rPr>
          <w:rFonts w:ascii="HGPｺﾞｼｯｸM" w:eastAsia="HGPｺﾞｼｯｸM" w:hint="eastAsia"/>
          <w:color w:val="000000" w:themeColor="text1"/>
          <w:sz w:val="22"/>
        </w:rPr>
        <w:t>今後も</w:t>
      </w:r>
      <w:r w:rsidR="00B32156">
        <w:rPr>
          <w:rFonts w:ascii="HGPｺﾞｼｯｸM" w:eastAsia="HGPｺﾞｼｯｸM" w:hint="eastAsia"/>
          <w:sz w:val="22"/>
        </w:rPr>
        <w:t>活用していきます。</w:t>
      </w:r>
    </w:p>
    <w:p w:rsidR="002E1047" w:rsidRPr="00E22853" w:rsidRDefault="00603375" w:rsidP="00933189">
      <w:pPr>
        <w:rPr>
          <w:rFonts w:ascii="HGPｺﾞｼｯｸM" w:eastAsia="HGPｺﾞｼｯｸM"/>
          <w:b/>
          <w:sz w:val="24"/>
          <w:szCs w:val="24"/>
        </w:rPr>
      </w:pPr>
      <w:r>
        <w:rPr>
          <w:rFonts w:ascii="HGPｺﾞｼｯｸM" w:eastAsia="HGPｺﾞｼｯｸM" w:hint="eastAsia"/>
          <w:noProof/>
          <w:sz w:val="22"/>
        </w:rPr>
        <mc:AlternateContent>
          <mc:Choice Requires="wps">
            <w:drawing>
              <wp:anchor distT="0" distB="0" distL="114300" distR="114300" simplePos="0" relativeHeight="251736064" behindDoc="0" locked="0" layoutInCell="1" allowOverlap="1" wp14:anchorId="13E00E05" wp14:editId="1586A17F">
                <wp:simplePos x="0" y="0"/>
                <wp:positionH relativeFrom="column">
                  <wp:posOffset>6928485</wp:posOffset>
                </wp:positionH>
                <wp:positionV relativeFrom="paragraph">
                  <wp:posOffset>76835</wp:posOffset>
                </wp:positionV>
                <wp:extent cx="6667500" cy="2600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67500" cy="2600325"/>
                        </a:xfrm>
                        <a:prstGeom prst="rect">
                          <a:avLst/>
                        </a:prstGeom>
                        <a:solidFill>
                          <a:sysClr val="window" lastClr="FFFFFF"/>
                        </a:solidFill>
                        <a:ln w="25400" cap="flat" cmpd="sng" algn="ctr">
                          <a:solidFill>
                            <a:schemeClr val="tx1"/>
                          </a:solidFill>
                          <a:prstDash val="solid"/>
                        </a:ln>
                        <a:effectLst/>
                      </wps:spPr>
                      <wps:txbx>
                        <w:txbxContent>
                          <w:p w:rsidR="00F36E00" w:rsidRPr="0018557D" w:rsidRDefault="00F36E00" w:rsidP="00E22853">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人権問題か否かの認識</w:t>
                            </w:r>
                          </w:p>
                          <w:p w:rsidR="00E22853" w:rsidRDefault="002F39CC" w:rsidP="00E22853">
                            <w:pPr>
                              <w:jc w:val="left"/>
                              <w:rPr>
                                <w:rFonts w:ascii="HGPｺﾞｼｯｸM" w:eastAsia="HGPｺﾞｼｯｸM" w:hAnsi="Century" w:cs="Times New Roman"/>
                                <w:szCs w:val="21"/>
                              </w:rPr>
                            </w:pPr>
                            <w:r>
                              <w:rPr>
                                <w:rFonts w:ascii="HGPｺﾞｼｯｸM" w:eastAsia="HGPｺﾞｼｯｸM" w:hint="eastAsia"/>
                                <w:szCs w:val="21"/>
                              </w:rPr>
                              <w:t>■</w:t>
                            </w:r>
                            <w:r w:rsidR="00236403">
                              <w:rPr>
                                <w:rFonts w:ascii="HGPｺﾞｼｯｸM" w:eastAsia="HGPｺﾞｼｯｸM" w:hint="eastAsia"/>
                                <w:szCs w:val="21"/>
                              </w:rPr>
                              <w:t>「</w:t>
                            </w:r>
                            <w:r w:rsidR="00622D87" w:rsidRPr="00D72904">
                              <w:rPr>
                                <w:rFonts w:ascii="HGPｺﾞｼｯｸM" w:eastAsia="HGPｺﾞｼｯｸM" w:hAnsi="Century" w:cs="Times New Roman" w:hint="eastAsia"/>
                                <w:szCs w:val="21"/>
                              </w:rPr>
                              <w:t>人権上問題</w:t>
                            </w:r>
                            <w:r w:rsidR="00622D87">
                              <w:rPr>
                                <w:rFonts w:ascii="HGPｺﾞｼｯｸM" w:eastAsia="HGPｺﾞｼｯｸM" w:hAnsi="Century" w:cs="Times New Roman" w:hint="eastAsia"/>
                                <w:szCs w:val="21"/>
                              </w:rPr>
                              <w:t>あ</w:t>
                            </w:r>
                            <w:r w:rsidR="00236403">
                              <w:rPr>
                                <w:rFonts w:ascii="HGPｺﾞｼｯｸM" w:eastAsia="HGPｺﾞｼｯｸM" w:hAnsi="Century" w:cs="Times New Roman" w:hint="eastAsia"/>
                                <w:szCs w:val="21"/>
                              </w:rPr>
                              <w:t>る」とする</w:t>
                            </w:r>
                            <w:r w:rsidR="00622D87">
                              <w:rPr>
                                <w:rFonts w:ascii="HGPｺﾞｼｯｸM" w:eastAsia="HGPｺﾞｼｯｸM" w:hAnsi="Century" w:cs="Times New Roman" w:hint="eastAsia"/>
                                <w:szCs w:val="21"/>
                              </w:rPr>
                              <w:t>割合は、個別</w:t>
                            </w:r>
                            <w:r w:rsidR="00787CA8">
                              <w:rPr>
                                <w:rFonts w:ascii="HGPｺﾞｼｯｸM" w:eastAsia="HGPｺﾞｼｯｸM" w:hAnsi="Century" w:cs="Times New Roman" w:hint="eastAsia"/>
                                <w:szCs w:val="21"/>
                              </w:rPr>
                              <w:t>具体の</w:t>
                            </w:r>
                            <w:r w:rsidR="00E22853" w:rsidRPr="00D72904">
                              <w:rPr>
                                <w:rFonts w:ascii="HGPｺﾞｼｯｸM" w:eastAsia="HGPｺﾞｼｯｸM" w:hAnsi="Century" w:cs="Times New Roman" w:hint="eastAsia"/>
                                <w:szCs w:val="21"/>
                              </w:rPr>
                              <w:t>事象ごとに大きな幅がある。</w:t>
                            </w:r>
                            <w:r w:rsidR="00A7720D">
                              <w:rPr>
                                <w:rFonts w:ascii="HGPｺﾞｼｯｸM" w:eastAsia="HGPｺﾞｼｯｸM" w:hAnsi="Century" w:cs="Times New Roman" w:hint="eastAsia"/>
                                <w:szCs w:val="21"/>
                              </w:rPr>
                              <w:t>（最大84ポイント）</w:t>
                            </w:r>
                          </w:p>
                          <w:p w:rsidR="00FF59A0" w:rsidRPr="00DD6803" w:rsidRDefault="00F36E00" w:rsidP="00DD6803">
                            <w:pPr>
                              <w:ind w:firstLineChars="100" w:firstLine="2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（高）</w:t>
                            </w:r>
                            <w:r w:rsidR="00E22853" w:rsidRPr="00DD6803">
                              <w:rPr>
                                <w:rFonts w:ascii="HGPｺﾞｼｯｸM" w:eastAsia="HGPｺﾞｼｯｸM" w:hAnsi="Century" w:cs="Times New Roman" w:hint="eastAsia"/>
                                <w:sz w:val="20"/>
                                <w:szCs w:val="20"/>
                              </w:rPr>
                              <w:t>「インターネットのサイトに</w:t>
                            </w:r>
                            <w:r w:rsidR="00FF59A0" w:rsidRPr="00DD6803">
                              <w:rPr>
                                <w:rFonts w:ascii="HGPｺﾞｼｯｸM" w:eastAsia="HGPｺﾞｼｯｸM" w:hAnsi="Century" w:cs="Times New Roman" w:hint="eastAsia"/>
                                <w:sz w:val="20"/>
                                <w:szCs w:val="20"/>
                              </w:rPr>
                              <w:t>他人の</w:t>
                            </w:r>
                            <w:r w:rsidR="0018557D" w:rsidRPr="00DD6803">
                              <w:rPr>
                                <w:rFonts w:ascii="HGPｺﾞｼｯｸM" w:eastAsia="HGPｺﾞｼｯｸM" w:hAnsi="Century" w:cs="Times New Roman" w:hint="eastAsia"/>
                                <w:sz w:val="20"/>
                                <w:szCs w:val="20"/>
                              </w:rPr>
                              <w:t>誹謗中傷を</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（低）「中学生の携帯電話やスマートフォンの使用を</w:t>
                            </w:r>
                          </w:p>
                          <w:p w:rsidR="00F36E00" w:rsidRPr="00DD6803" w:rsidRDefault="00E22853" w:rsidP="00DD6803">
                            <w:pPr>
                              <w:ind w:firstLineChars="350" w:firstLine="7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書き込む」96.4</w:t>
                            </w:r>
                            <w:r w:rsidR="004864A0" w:rsidRPr="00DD6803">
                              <w:rPr>
                                <w:rFonts w:ascii="HGPｺﾞｼｯｸM" w:eastAsia="HGPｺﾞｼｯｸM" w:hAnsi="Century" w:cs="Times New Roman" w:hint="eastAsia"/>
                                <w:sz w:val="20"/>
                                <w:szCs w:val="20"/>
                              </w:rPr>
                              <w:t>%</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4864A0"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親の判断で制限する」12.1</w:t>
                            </w:r>
                            <w:r w:rsidR="004864A0" w:rsidRPr="00DD6803">
                              <w:rPr>
                                <w:rFonts w:ascii="HGPｺﾞｼｯｸM" w:eastAsia="HGPｺﾞｼｯｸM" w:hAnsi="Century" w:cs="Times New Roman" w:hint="eastAsia"/>
                                <w:sz w:val="20"/>
                                <w:szCs w:val="20"/>
                              </w:rPr>
                              <w:t>%</w:t>
                            </w:r>
                          </w:p>
                          <w:p w:rsidR="00F36E00" w:rsidRDefault="00513E1F" w:rsidP="00513E1F">
                            <w:pPr>
                              <w:ind w:left="210" w:hangingChars="100" w:hanging="210"/>
                              <w:jc w:val="left"/>
                              <w:rPr>
                                <w:rFonts w:ascii="HGPｺﾞｼｯｸM" w:eastAsia="HGPｺﾞｼｯｸM" w:hAnsi="Century" w:cs="Times New Roman"/>
                                <w:szCs w:val="21"/>
                              </w:rPr>
                            </w:pPr>
                            <w:r>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「結婚の際の出自調査」「こころの病のある人</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」「同性愛者</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」は</w:t>
                            </w:r>
                            <w:r w:rsidR="00622D87">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sidR="00F36E00">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sidR="00F36E00">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sidR="005717E6">
                              <w:rPr>
                                <w:rFonts w:ascii="HGPｺﾞｼｯｸM" w:eastAsia="HGPｺﾞｼｯｸM" w:hAnsi="Century" w:cs="Times New Roman" w:hint="eastAsia"/>
                                <w:szCs w:val="21"/>
                              </w:rPr>
                              <w:t>と</w:t>
                            </w:r>
                            <w:r w:rsidR="00F36E00">
                              <w:rPr>
                                <w:rFonts w:ascii="HGPｺﾞｼｯｸM" w:eastAsia="HGPｺﾞｼｯｸM" w:hAnsi="Century" w:cs="Times New Roman" w:hint="eastAsia"/>
                                <w:szCs w:val="21"/>
                              </w:rPr>
                              <w:t>する割合が低</w:t>
                            </w:r>
                            <w:r w:rsidR="005717E6">
                              <w:rPr>
                                <w:rFonts w:ascii="HGPｺﾞｼｯｸM" w:eastAsia="HGPｺﾞｼｯｸM" w:hAnsi="Century" w:cs="Times New Roman" w:hint="eastAsia"/>
                                <w:szCs w:val="21"/>
                              </w:rPr>
                              <w:t>い</w:t>
                            </w:r>
                            <w:r w:rsidR="00F36E00">
                              <w:rPr>
                                <w:rFonts w:ascii="HGPｺﾞｼｯｸM" w:eastAsia="HGPｺﾞｼｯｸM" w:hAnsi="Century" w:cs="Times New Roman" w:hint="eastAsia"/>
                                <w:szCs w:val="21"/>
                              </w:rPr>
                              <w:t>。</w:t>
                            </w:r>
                          </w:p>
                          <w:p w:rsidR="00F36E00" w:rsidRDefault="00E22853" w:rsidP="00FF59A0">
                            <w:pPr>
                              <w:ind w:firstLineChars="100" w:firstLine="210"/>
                              <w:jc w:val="left"/>
                              <w:rPr>
                                <w:rFonts w:ascii="HGPｺﾞｼｯｸM" w:eastAsia="HGPｺﾞｼｯｸM" w:hAnsi="Century" w:cs="Times New Roman"/>
                                <w:szCs w:val="21"/>
                              </w:rPr>
                            </w:pPr>
                            <w:r w:rsidRPr="00F87F88">
                              <w:rPr>
                                <w:rFonts w:ascii="HGPｺﾞｼｯｸM" w:eastAsia="HGPｺﾞｼｯｸM" w:hAnsi="Century" w:cs="Times New Roman" w:hint="eastAsia"/>
                                <w:szCs w:val="21"/>
                              </w:rPr>
                              <w:t>「</w:t>
                            </w:r>
                            <w:r w:rsidR="00A7720D">
                              <w:rPr>
                                <w:rFonts w:ascii="HGPｺﾞｼｯｸM" w:eastAsia="HGPｺﾞｼｯｸM" w:hAnsi="Century" w:cs="Times New Roman" w:hint="eastAsia"/>
                                <w:szCs w:val="21"/>
                              </w:rPr>
                              <w:t>家族不在</w:t>
                            </w:r>
                            <w:r w:rsidR="00236403">
                              <w:rPr>
                                <w:rFonts w:ascii="HGPｺﾞｼｯｸM" w:eastAsia="HGPｺﾞｼｯｸM" w:hAnsi="Century" w:cs="Times New Roman" w:hint="eastAsia"/>
                                <w:szCs w:val="21"/>
                              </w:rPr>
                              <w:t>時</w:t>
                            </w:r>
                            <w:r w:rsidR="00A7720D">
                              <w:rPr>
                                <w:rFonts w:ascii="HGPｺﾞｼｯｸM" w:eastAsia="HGPｺﾞｼｯｸM" w:hAnsi="Century" w:cs="Times New Roman" w:hint="eastAsia"/>
                                <w:szCs w:val="21"/>
                              </w:rPr>
                              <w:t>に要</w:t>
                            </w:r>
                            <w:r w:rsidRPr="00F87F88">
                              <w:rPr>
                                <w:rFonts w:ascii="HGPｺﾞｼｯｸM" w:eastAsia="HGPｺﾞｼｯｸM" w:hAnsi="Century" w:cs="Times New Roman" w:hint="eastAsia"/>
                                <w:szCs w:val="21"/>
                              </w:rPr>
                              <w:t>介護高齢者</w:t>
                            </w:r>
                            <w:r w:rsidR="00A7720D">
                              <w:rPr>
                                <w:rFonts w:ascii="HGPｺﾞｼｯｸM" w:eastAsia="HGPｺﾞｼｯｸM" w:hAnsi="Century" w:cs="Times New Roman" w:hint="eastAsia"/>
                                <w:szCs w:val="21"/>
                              </w:rPr>
                              <w:t>を出られなくする</w:t>
                            </w:r>
                            <w:r w:rsidRPr="00F87F88">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は</w:t>
                            </w:r>
                            <w:r w:rsidR="005717E6">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Pr>
                                <w:rFonts w:ascii="HGPｺﾞｼｯｸM" w:eastAsia="HGPｺﾞｼｯｸM" w:hAnsi="Century" w:cs="Times New Roman" w:hint="eastAsia"/>
                                <w:szCs w:val="21"/>
                              </w:rPr>
                              <w:t>とする割合が高</w:t>
                            </w:r>
                            <w:r w:rsidR="005717E6">
                              <w:rPr>
                                <w:rFonts w:ascii="HGPｺﾞｼｯｸM" w:eastAsia="HGPｺﾞｼｯｸM" w:hAnsi="Century" w:cs="Times New Roman" w:hint="eastAsia"/>
                                <w:szCs w:val="21"/>
                              </w:rPr>
                              <w:t>い</w:t>
                            </w:r>
                            <w:r w:rsidR="00513E1F">
                              <w:rPr>
                                <w:rFonts w:ascii="HGPｺﾞｼｯｸM" w:eastAsia="HGPｺﾞｼｯｸM" w:hAnsi="Century" w:cs="Times New Roman" w:hint="eastAsia"/>
                                <w:szCs w:val="21"/>
                              </w:rPr>
                              <w:t>。</w:t>
                            </w:r>
                          </w:p>
                          <w:p w:rsidR="00F36E00" w:rsidRDefault="00F36E00" w:rsidP="00D5490C">
                            <w:pPr>
                              <w:jc w:val="left"/>
                              <w:rPr>
                                <w:rFonts w:ascii="HGPｺﾞｼｯｸM" w:eastAsia="HGPｺﾞｼｯｸM" w:hAnsi="Century" w:cs="Times New Roman"/>
                                <w:szCs w:val="21"/>
                              </w:rPr>
                            </w:pPr>
                          </w:p>
                          <w:p w:rsidR="00C61F70" w:rsidRDefault="00C61F70" w:rsidP="00D5490C">
                            <w:pPr>
                              <w:jc w:val="left"/>
                              <w:rPr>
                                <w:rFonts w:ascii="HGPｺﾞｼｯｸM" w:eastAsia="HGPｺﾞｼｯｸM" w:hAnsi="Century" w:cs="Times New Roman"/>
                                <w:szCs w:val="21"/>
                              </w:rPr>
                            </w:pPr>
                          </w:p>
                          <w:p w:rsidR="00FF59A0" w:rsidRDefault="00FF59A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603375">
                            <w:pPr>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45.55pt;margin-top:6.05pt;width:525pt;height:20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" fillcolor="window" strokecolor="black [3213]" strokeweight="2pt">
                <v:textbox>
                  <w:txbxContent>
                    <w:p w:rsidR="00F36E00" w:rsidRPr="0018557D" w:rsidRDefault="00F36E00" w:rsidP="00E22853">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人権問題か否かの認識</w:t>
                      </w:r>
                    </w:p>
                    <w:p w:rsidR="00E22853" w:rsidRDefault="002F39CC" w:rsidP="00E22853">
                      <w:pPr>
                        <w:jc w:val="left"/>
                        <w:rPr>
                          <w:rFonts w:ascii="HGPｺﾞｼｯｸM" w:eastAsia="HGPｺﾞｼｯｸM" w:hAnsi="Century" w:cs="Times New Roman"/>
                          <w:szCs w:val="21"/>
                        </w:rPr>
                      </w:pPr>
                      <w:r>
                        <w:rPr>
                          <w:rFonts w:ascii="HGPｺﾞｼｯｸM" w:eastAsia="HGPｺﾞｼｯｸM" w:hint="eastAsia"/>
                          <w:szCs w:val="21"/>
                        </w:rPr>
                        <w:t>■</w:t>
                      </w:r>
                      <w:r w:rsidR="00236403">
                        <w:rPr>
                          <w:rFonts w:ascii="HGPｺﾞｼｯｸM" w:eastAsia="HGPｺﾞｼｯｸM" w:hint="eastAsia"/>
                          <w:szCs w:val="21"/>
                        </w:rPr>
                        <w:t>「</w:t>
                      </w:r>
                      <w:r w:rsidR="00622D87" w:rsidRPr="00D72904">
                        <w:rPr>
                          <w:rFonts w:ascii="HGPｺﾞｼｯｸM" w:eastAsia="HGPｺﾞｼｯｸM" w:hAnsi="Century" w:cs="Times New Roman" w:hint="eastAsia"/>
                          <w:szCs w:val="21"/>
                        </w:rPr>
                        <w:t>人権上問題</w:t>
                      </w:r>
                      <w:r w:rsidR="00622D87">
                        <w:rPr>
                          <w:rFonts w:ascii="HGPｺﾞｼｯｸM" w:eastAsia="HGPｺﾞｼｯｸM" w:hAnsi="Century" w:cs="Times New Roman" w:hint="eastAsia"/>
                          <w:szCs w:val="21"/>
                        </w:rPr>
                        <w:t>あ</w:t>
                      </w:r>
                      <w:r w:rsidR="00236403">
                        <w:rPr>
                          <w:rFonts w:ascii="HGPｺﾞｼｯｸM" w:eastAsia="HGPｺﾞｼｯｸM" w:hAnsi="Century" w:cs="Times New Roman" w:hint="eastAsia"/>
                          <w:szCs w:val="21"/>
                        </w:rPr>
                        <w:t>る」とする</w:t>
                      </w:r>
                      <w:r w:rsidR="00622D87">
                        <w:rPr>
                          <w:rFonts w:ascii="HGPｺﾞｼｯｸM" w:eastAsia="HGPｺﾞｼｯｸM" w:hAnsi="Century" w:cs="Times New Roman" w:hint="eastAsia"/>
                          <w:szCs w:val="21"/>
                        </w:rPr>
                        <w:t>割合は、個別</w:t>
                      </w:r>
                      <w:r w:rsidR="00787CA8">
                        <w:rPr>
                          <w:rFonts w:ascii="HGPｺﾞｼｯｸM" w:eastAsia="HGPｺﾞｼｯｸM" w:hAnsi="Century" w:cs="Times New Roman" w:hint="eastAsia"/>
                          <w:szCs w:val="21"/>
                        </w:rPr>
                        <w:t>具体の</w:t>
                      </w:r>
                      <w:r w:rsidR="00E22853" w:rsidRPr="00D72904">
                        <w:rPr>
                          <w:rFonts w:ascii="HGPｺﾞｼｯｸM" w:eastAsia="HGPｺﾞｼｯｸM" w:hAnsi="Century" w:cs="Times New Roman" w:hint="eastAsia"/>
                          <w:szCs w:val="21"/>
                        </w:rPr>
                        <w:t>事象ごとに大きな幅がある。</w:t>
                      </w:r>
                      <w:r w:rsidR="00A7720D">
                        <w:rPr>
                          <w:rFonts w:ascii="HGPｺﾞｼｯｸM" w:eastAsia="HGPｺﾞｼｯｸM" w:hAnsi="Century" w:cs="Times New Roman" w:hint="eastAsia"/>
                          <w:szCs w:val="21"/>
                        </w:rPr>
                        <w:t>（最大84ポイント）</w:t>
                      </w:r>
                    </w:p>
                    <w:p w:rsidR="00FF59A0" w:rsidRPr="00DD6803" w:rsidRDefault="00F36E00" w:rsidP="00DD6803">
                      <w:pPr>
                        <w:ind w:firstLineChars="100" w:firstLine="2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（高）</w:t>
                      </w:r>
                      <w:r w:rsidR="00E22853" w:rsidRPr="00DD6803">
                        <w:rPr>
                          <w:rFonts w:ascii="HGPｺﾞｼｯｸM" w:eastAsia="HGPｺﾞｼｯｸM" w:hAnsi="Century" w:cs="Times New Roman" w:hint="eastAsia"/>
                          <w:sz w:val="20"/>
                          <w:szCs w:val="20"/>
                        </w:rPr>
                        <w:t>「インターネットのサイトに</w:t>
                      </w:r>
                      <w:r w:rsidR="00FF59A0" w:rsidRPr="00DD6803">
                        <w:rPr>
                          <w:rFonts w:ascii="HGPｺﾞｼｯｸM" w:eastAsia="HGPｺﾞｼｯｸM" w:hAnsi="Century" w:cs="Times New Roman" w:hint="eastAsia"/>
                          <w:sz w:val="20"/>
                          <w:szCs w:val="20"/>
                        </w:rPr>
                        <w:t>他人の</w:t>
                      </w:r>
                      <w:r w:rsidR="0018557D" w:rsidRPr="00DD6803">
                        <w:rPr>
                          <w:rFonts w:ascii="HGPｺﾞｼｯｸM" w:eastAsia="HGPｺﾞｼｯｸM" w:hAnsi="Century" w:cs="Times New Roman" w:hint="eastAsia"/>
                          <w:sz w:val="20"/>
                          <w:szCs w:val="20"/>
                        </w:rPr>
                        <w:t>誹謗中傷を</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（低）「中学生の携帯電話やスマートフォンの使用を</w:t>
                      </w:r>
                    </w:p>
                    <w:p w:rsidR="00F36E00" w:rsidRPr="00DD6803" w:rsidRDefault="00E22853" w:rsidP="00DD6803">
                      <w:pPr>
                        <w:ind w:firstLineChars="350" w:firstLine="7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書き込む」96.4</w:t>
                      </w:r>
                      <w:r w:rsidR="004864A0" w:rsidRPr="00DD6803">
                        <w:rPr>
                          <w:rFonts w:ascii="HGPｺﾞｼｯｸM" w:eastAsia="HGPｺﾞｼｯｸM" w:hAnsi="Century" w:cs="Times New Roman" w:hint="eastAsia"/>
                          <w:sz w:val="20"/>
                          <w:szCs w:val="20"/>
                        </w:rPr>
                        <w:t>%</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4864A0"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親の判断で制限する」12.1</w:t>
                      </w:r>
                      <w:r w:rsidR="004864A0" w:rsidRPr="00DD6803">
                        <w:rPr>
                          <w:rFonts w:ascii="HGPｺﾞｼｯｸM" w:eastAsia="HGPｺﾞｼｯｸM" w:hAnsi="Century" w:cs="Times New Roman" w:hint="eastAsia"/>
                          <w:sz w:val="20"/>
                          <w:szCs w:val="20"/>
                        </w:rPr>
                        <w:t>%</w:t>
                      </w:r>
                    </w:p>
                    <w:p w:rsidR="00F36E00" w:rsidRDefault="00513E1F" w:rsidP="00513E1F">
                      <w:pPr>
                        <w:ind w:left="210" w:hangingChars="100" w:hanging="210"/>
                        <w:jc w:val="left"/>
                        <w:rPr>
                          <w:rFonts w:ascii="HGPｺﾞｼｯｸM" w:eastAsia="HGPｺﾞｼｯｸM" w:hAnsi="Century" w:cs="Times New Roman"/>
                          <w:szCs w:val="21"/>
                        </w:rPr>
                      </w:pPr>
                      <w:r>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「結婚の際の出自調査」「こころの病のある人</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」「同性愛者</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」は</w:t>
                      </w:r>
                      <w:r w:rsidR="00622D87">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sidR="00F36E00">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sidR="00F36E00">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sidR="005717E6">
                        <w:rPr>
                          <w:rFonts w:ascii="HGPｺﾞｼｯｸM" w:eastAsia="HGPｺﾞｼｯｸM" w:hAnsi="Century" w:cs="Times New Roman" w:hint="eastAsia"/>
                          <w:szCs w:val="21"/>
                        </w:rPr>
                        <w:t>と</w:t>
                      </w:r>
                      <w:r w:rsidR="00F36E00">
                        <w:rPr>
                          <w:rFonts w:ascii="HGPｺﾞｼｯｸM" w:eastAsia="HGPｺﾞｼｯｸM" w:hAnsi="Century" w:cs="Times New Roman" w:hint="eastAsia"/>
                          <w:szCs w:val="21"/>
                        </w:rPr>
                        <w:t>する割合が低</w:t>
                      </w:r>
                      <w:r w:rsidR="005717E6">
                        <w:rPr>
                          <w:rFonts w:ascii="HGPｺﾞｼｯｸM" w:eastAsia="HGPｺﾞｼｯｸM" w:hAnsi="Century" w:cs="Times New Roman" w:hint="eastAsia"/>
                          <w:szCs w:val="21"/>
                        </w:rPr>
                        <w:t>い</w:t>
                      </w:r>
                      <w:r w:rsidR="00F36E00">
                        <w:rPr>
                          <w:rFonts w:ascii="HGPｺﾞｼｯｸM" w:eastAsia="HGPｺﾞｼｯｸM" w:hAnsi="Century" w:cs="Times New Roman" w:hint="eastAsia"/>
                          <w:szCs w:val="21"/>
                        </w:rPr>
                        <w:t>。</w:t>
                      </w:r>
                    </w:p>
                    <w:p w:rsidR="00F36E00" w:rsidRDefault="00E22853" w:rsidP="00FF59A0">
                      <w:pPr>
                        <w:ind w:firstLineChars="100" w:firstLine="210"/>
                        <w:jc w:val="left"/>
                        <w:rPr>
                          <w:rFonts w:ascii="HGPｺﾞｼｯｸM" w:eastAsia="HGPｺﾞｼｯｸM" w:hAnsi="Century" w:cs="Times New Roman"/>
                          <w:szCs w:val="21"/>
                        </w:rPr>
                      </w:pPr>
                      <w:r w:rsidRPr="00F87F88">
                        <w:rPr>
                          <w:rFonts w:ascii="HGPｺﾞｼｯｸM" w:eastAsia="HGPｺﾞｼｯｸM" w:hAnsi="Century" w:cs="Times New Roman" w:hint="eastAsia"/>
                          <w:szCs w:val="21"/>
                        </w:rPr>
                        <w:t>「</w:t>
                      </w:r>
                      <w:r w:rsidR="00A7720D">
                        <w:rPr>
                          <w:rFonts w:ascii="HGPｺﾞｼｯｸM" w:eastAsia="HGPｺﾞｼｯｸM" w:hAnsi="Century" w:cs="Times New Roman" w:hint="eastAsia"/>
                          <w:szCs w:val="21"/>
                        </w:rPr>
                        <w:t>家族不在</w:t>
                      </w:r>
                      <w:r w:rsidR="00236403">
                        <w:rPr>
                          <w:rFonts w:ascii="HGPｺﾞｼｯｸM" w:eastAsia="HGPｺﾞｼｯｸM" w:hAnsi="Century" w:cs="Times New Roman" w:hint="eastAsia"/>
                          <w:szCs w:val="21"/>
                        </w:rPr>
                        <w:t>時</w:t>
                      </w:r>
                      <w:r w:rsidR="00A7720D">
                        <w:rPr>
                          <w:rFonts w:ascii="HGPｺﾞｼｯｸM" w:eastAsia="HGPｺﾞｼｯｸM" w:hAnsi="Century" w:cs="Times New Roman" w:hint="eastAsia"/>
                          <w:szCs w:val="21"/>
                        </w:rPr>
                        <w:t>に要</w:t>
                      </w:r>
                      <w:r w:rsidRPr="00F87F88">
                        <w:rPr>
                          <w:rFonts w:ascii="HGPｺﾞｼｯｸM" w:eastAsia="HGPｺﾞｼｯｸM" w:hAnsi="Century" w:cs="Times New Roman" w:hint="eastAsia"/>
                          <w:szCs w:val="21"/>
                        </w:rPr>
                        <w:t>介護高齢者</w:t>
                      </w:r>
                      <w:r w:rsidR="00A7720D">
                        <w:rPr>
                          <w:rFonts w:ascii="HGPｺﾞｼｯｸM" w:eastAsia="HGPｺﾞｼｯｸM" w:hAnsi="Century" w:cs="Times New Roman" w:hint="eastAsia"/>
                          <w:szCs w:val="21"/>
                        </w:rPr>
                        <w:t>を出られなくする</w:t>
                      </w:r>
                      <w:r w:rsidRPr="00F87F88">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は</w:t>
                      </w:r>
                      <w:r w:rsidR="005717E6">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Pr>
                          <w:rFonts w:ascii="HGPｺﾞｼｯｸM" w:eastAsia="HGPｺﾞｼｯｸM" w:hAnsi="Century" w:cs="Times New Roman" w:hint="eastAsia"/>
                          <w:szCs w:val="21"/>
                        </w:rPr>
                        <w:t>とする割合が高</w:t>
                      </w:r>
                      <w:r w:rsidR="005717E6">
                        <w:rPr>
                          <w:rFonts w:ascii="HGPｺﾞｼｯｸM" w:eastAsia="HGPｺﾞｼｯｸM" w:hAnsi="Century" w:cs="Times New Roman" w:hint="eastAsia"/>
                          <w:szCs w:val="21"/>
                        </w:rPr>
                        <w:t>い</w:t>
                      </w:r>
                      <w:r w:rsidR="00513E1F">
                        <w:rPr>
                          <w:rFonts w:ascii="HGPｺﾞｼｯｸM" w:eastAsia="HGPｺﾞｼｯｸM" w:hAnsi="Century" w:cs="Times New Roman" w:hint="eastAsia"/>
                          <w:szCs w:val="21"/>
                        </w:rPr>
                        <w:t>。</w:t>
                      </w:r>
                    </w:p>
                    <w:p w:rsidR="00F36E00" w:rsidRDefault="00F36E00" w:rsidP="00D5490C">
                      <w:pPr>
                        <w:jc w:val="left"/>
                        <w:rPr>
                          <w:rFonts w:ascii="HGPｺﾞｼｯｸM" w:eastAsia="HGPｺﾞｼｯｸM" w:hAnsi="Century" w:cs="Times New Roman" w:hint="eastAsia"/>
                          <w:szCs w:val="21"/>
                        </w:rPr>
                      </w:pPr>
                      <w:bookmarkStart w:id="1" w:name="_GoBack"/>
                      <w:bookmarkEnd w:id="1"/>
                    </w:p>
                    <w:p w:rsidR="00C61F70" w:rsidRDefault="00C61F70" w:rsidP="00D5490C">
                      <w:pPr>
                        <w:jc w:val="left"/>
                        <w:rPr>
                          <w:rFonts w:ascii="HGPｺﾞｼｯｸM" w:eastAsia="HGPｺﾞｼｯｸM" w:hAnsi="Century" w:cs="Times New Roman"/>
                          <w:szCs w:val="21"/>
                        </w:rPr>
                      </w:pPr>
                    </w:p>
                    <w:p w:rsidR="00FF59A0" w:rsidRDefault="00FF59A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603375">
                      <w:pPr>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4"/>
                        </w:rPr>
                      </w:pPr>
                    </w:p>
                  </w:txbxContent>
                </v:textbox>
              </v:rect>
            </w:pict>
          </mc:Fallback>
        </mc:AlternateContent>
      </w:r>
      <w:r w:rsidR="008E714F">
        <w:rPr>
          <w:rFonts w:ascii="HGPｺﾞｼｯｸM" w:eastAsia="HGPｺﾞｼｯｸM" w:hint="eastAsia"/>
          <w:noProof/>
          <w:sz w:val="22"/>
        </w:rPr>
        <mc:AlternateContent>
          <mc:Choice Requires="wps">
            <w:drawing>
              <wp:anchor distT="0" distB="0" distL="114300" distR="114300" simplePos="0" relativeHeight="251750400" behindDoc="0" locked="0" layoutInCell="1" allowOverlap="1" wp14:anchorId="6EDD6BD9" wp14:editId="3F7F5B58">
                <wp:simplePos x="0" y="0"/>
                <wp:positionH relativeFrom="column">
                  <wp:posOffset>-24765</wp:posOffset>
                </wp:positionH>
                <wp:positionV relativeFrom="paragraph">
                  <wp:posOffset>76835</wp:posOffset>
                </wp:positionV>
                <wp:extent cx="6362700" cy="31051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362700" cy="3105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5F4" w:rsidRPr="0018557D" w:rsidRDefault="005455F4" w:rsidP="005455F4">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人権問題の認知度</w:t>
                            </w:r>
                          </w:p>
                          <w:p w:rsidR="005455F4" w:rsidRPr="00D72904" w:rsidRDefault="005455F4" w:rsidP="005455F4">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5F5A03" w:rsidRPr="00DD6803" w:rsidRDefault="005455F4" w:rsidP="00DD6803">
                            <w:pPr>
                              <w:ind w:firstLineChars="100" w:firstLine="200"/>
                              <w:jc w:val="left"/>
                              <w:rPr>
                                <w:rFonts w:ascii="HGPｺﾞｼｯｸM" w:eastAsia="HGPｺﾞｼｯｸM"/>
                                <w:color w:val="000000" w:themeColor="text1"/>
                                <w:sz w:val="20"/>
                                <w:szCs w:val="20"/>
                              </w:rPr>
                            </w:pPr>
                            <w:r w:rsidRPr="003C52F4">
                              <w:rPr>
                                <w:rFonts w:ascii="HGPｺﾞｼｯｸM" w:eastAsia="HGPｺﾞｼｯｸM" w:hint="eastAsia"/>
                                <w:sz w:val="20"/>
                                <w:szCs w:val="20"/>
                              </w:rPr>
                              <w:t>（高）</w:t>
                            </w:r>
                            <w:r w:rsidR="0094290B" w:rsidRPr="003C52F4">
                              <w:rPr>
                                <w:rFonts w:ascii="HGPｺﾞｼｯｸM" w:eastAsia="HGPｺﾞｼｯｸM" w:hint="eastAsia"/>
                                <w:b/>
                                <w:sz w:val="20"/>
                                <w:szCs w:val="20"/>
                              </w:rPr>
                              <w:t>「</w:t>
                            </w:r>
                            <w:r w:rsidRPr="003C52F4">
                              <w:rPr>
                                <w:rFonts w:ascii="HGPｺﾞｼｯｸM" w:eastAsia="HGPｺﾞｼｯｸM" w:hint="eastAsia"/>
                                <w:b/>
                                <w:sz w:val="20"/>
                                <w:szCs w:val="20"/>
                              </w:rPr>
                              <w:t>子ども</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 xml:space="preserve">85.3% </w:t>
                            </w:r>
                            <w:r w:rsidR="0094290B" w:rsidRPr="00DD6803">
                              <w:rPr>
                                <w:rFonts w:ascii="HGPｺﾞｼｯｸM" w:eastAsia="HGPｺﾞｼｯｸM" w:hint="eastAsia"/>
                                <w:color w:val="000000" w:themeColor="text1"/>
                                <w:sz w:val="20"/>
                                <w:szCs w:val="20"/>
                              </w:rPr>
                              <w:t>「高齢者」</w:t>
                            </w:r>
                            <w:r w:rsidR="005F5A03" w:rsidRPr="00DD6803">
                              <w:rPr>
                                <w:rFonts w:ascii="HGPｺﾞｼｯｸM" w:eastAsia="HGPｺﾞｼｯｸM" w:hint="eastAsia"/>
                                <w:color w:val="000000" w:themeColor="text1"/>
                                <w:sz w:val="20"/>
                                <w:szCs w:val="20"/>
                              </w:rPr>
                              <w:t>80.1%</w:t>
                            </w:r>
                            <w:r w:rsidR="0094290B" w:rsidRPr="00DD6803">
                              <w:rPr>
                                <w:rFonts w:ascii="HGPｺﾞｼｯｸM" w:eastAsia="HGPｺﾞｼｯｸM" w:hint="eastAsia"/>
                                <w:color w:val="000000" w:themeColor="text1"/>
                                <w:sz w:val="20"/>
                                <w:szCs w:val="20"/>
                              </w:rPr>
                              <w:t>「女性」</w:t>
                            </w:r>
                            <w:r w:rsidR="005F5A03" w:rsidRPr="00DD6803">
                              <w:rPr>
                                <w:rFonts w:ascii="HGPｺﾞｼｯｸM" w:eastAsia="HGPｺﾞｼｯｸM" w:hint="eastAsia"/>
                                <w:color w:val="000000" w:themeColor="text1"/>
                                <w:sz w:val="20"/>
                                <w:szCs w:val="20"/>
                              </w:rPr>
                              <w:t>77.0%</w:t>
                            </w:r>
                            <w:r w:rsidR="0094290B" w:rsidRPr="00DD6803">
                              <w:rPr>
                                <w:rFonts w:ascii="HGPｺﾞｼｯｸM" w:eastAsia="HGPｺﾞｼｯｸM" w:hint="eastAsia"/>
                                <w:color w:val="000000" w:themeColor="text1"/>
                                <w:sz w:val="20"/>
                                <w:szCs w:val="20"/>
                              </w:rPr>
                              <w:t>「セクハラ・パワハラ」</w:t>
                            </w:r>
                            <w:r w:rsidR="005F5A03" w:rsidRPr="00DD6803">
                              <w:rPr>
                                <w:rFonts w:ascii="HGPｺﾞｼｯｸM" w:eastAsia="HGPｺﾞｼｯｸM" w:hint="eastAsia"/>
                                <w:color w:val="000000" w:themeColor="text1"/>
                                <w:sz w:val="20"/>
                                <w:szCs w:val="20"/>
                              </w:rPr>
                              <w:t>76.2%</w:t>
                            </w:r>
                          </w:p>
                          <w:p w:rsidR="005455F4" w:rsidRPr="003C52F4" w:rsidRDefault="00AB244B" w:rsidP="00DD6803">
                            <w:pPr>
                              <w:ind w:firstLineChars="100" w:firstLine="200"/>
                              <w:jc w:val="left"/>
                              <w:rPr>
                                <w:rFonts w:ascii="HGPｺﾞｼｯｸM" w:eastAsia="HGPｺﾞｼｯｸM"/>
                                <w:sz w:val="20"/>
                                <w:szCs w:val="20"/>
                              </w:rPr>
                            </w:pPr>
                            <w:r w:rsidRP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sz w:val="20"/>
                                <w:szCs w:val="20"/>
                              </w:rPr>
                              <w:t>〔年齢階層別〕</w:t>
                            </w:r>
                            <w:r w:rsidR="005F5A03" w:rsidRPr="00DD6803">
                              <w:rPr>
                                <w:rFonts w:ascii="HGPｺﾞｼｯｸM" w:eastAsia="HGPｺﾞｼｯｸM" w:hint="eastAsia"/>
                                <w:color w:val="000000" w:themeColor="text1"/>
                                <w:sz w:val="20"/>
                                <w:szCs w:val="20"/>
                              </w:rPr>
                              <w:t xml:space="preserve">                    </w:t>
                            </w:r>
                            <w:r w:rsid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color w:val="000000" w:themeColor="text1"/>
                                <w:sz w:val="20"/>
                                <w:szCs w:val="20"/>
                              </w:rPr>
                              <w:t xml:space="preserve">               </w:t>
                            </w:r>
                            <w:r w:rsidR="004864A0" w:rsidRPr="00DD6803">
                              <w:rPr>
                                <w:rFonts w:ascii="HGPｺﾞｼｯｸM" w:eastAsia="HGPｺﾞｼｯｸM" w:hint="eastAsia"/>
                                <w:sz w:val="20"/>
                                <w:szCs w:val="20"/>
                              </w:rPr>
                              <w:t xml:space="preserve">　</w:t>
                            </w:r>
                            <w:r w:rsidR="005455F4" w:rsidRPr="00DD6803">
                              <w:rPr>
                                <w:rFonts w:ascii="HGPｺﾞｼｯｸM" w:eastAsia="HGPｺﾞｼｯｸM" w:hint="eastAsia"/>
                                <w:sz w:val="20"/>
                                <w:szCs w:val="20"/>
                              </w:rPr>
                              <w:t>（低）</w:t>
                            </w:r>
                            <w:r w:rsidR="005F5A03" w:rsidRPr="00DD6803">
                              <w:rPr>
                                <w:rFonts w:ascii="HGPｺﾞｼｯｸM" w:eastAsia="HGPｺﾞｼｯｸM" w:hint="eastAsia"/>
                                <w:sz w:val="20"/>
                                <w:szCs w:val="20"/>
                              </w:rPr>
                              <w:t>「ホームレス」51,0%</w:t>
                            </w:r>
                            <w:r w:rsidR="0094290B" w:rsidRPr="003C52F4">
                              <w:rPr>
                                <w:rFonts w:ascii="HGPｺﾞｼｯｸM" w:eastAsia="HGPｺﾞｼｯｸM" w:hint="eastAsia"/>
                                <w:b/>
                                <w:sz w:val="20"/>
                                <w:szCs w:val="20"/>
                              </w:rPr>
                              <w:t>「</w:t>
                            </w:r>
                            <w:r w:rsidR="005455F4" w:rsidRPr="003C52F4">
                              <w:rPr>
                                <w:rFonts w:ascii="HGPｺﾞｼｯｸM" w:eastAsia="HGPｺﾞｼｯｸM" w:hint="eastAsia"/>
                                <w:b/>
                                <w:sz w:val="20"/>
                                <w:szCs w:val="20"/>
                              </w:rPr>
                              <w:t>性的マイノリティ</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43.3%</w:t>
                            </w:r>
                          </w:p>
                          <w:p w:rsidR="005455F4" w:rsidRPr="00DD6803" w:rsidRDefault="005455F4" w:rsidP="00DD6803">
                            <w:pPr>
                              <w:ind w:left="1200" w:hangingChars="600" w:hanging="1200"/>
                              <w:jc w:val="left"/>
                              <w:rPr>
                                <w:rFonts w:ascii="HGPｺﾞｼｯｸM" w:eastAsia="HGPｺﾞｼｯｸM"/>
                                <w:sz w:val="20"/>
                                <w:szCs w:val="20"/>
                              </w:rPr>
                            </w:pPr>
                            <w:r w:rsidRPr="00DD6803">
                              <w:rPr>
                                <w:rFonts w:ascii="HGPｺﾞｼｯｸM" w:eastAsia="HGPｺﾞｼｯｸM" w:hint="eastAsia"/>
                                <w:sz w:val="20"/>
                                <w:szCs w:val="20"/>
                              </w:rPr>
                              <w:t xml:space="preserve">　　　20歳代：</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女性</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子ども</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外国人</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セクハラ・パワハラ</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インターネット</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w:t>
                            </w:r>
                            <w:r w:rsidR="00AB244B" w:rsidRPr="00DD6803">
                              <w:rPr>
                                <w:rFonts w:ascii="HGPｺﾞｼｯｸM" w:eastAsia="HGPｺﾞｼｯｸM" w:hint="eastAsia"/>
                                <w:sz w:val="20"/>
                                <w:szCs w:val="20"/>
                              </w:rPr>
                              <w:t>く</w:t>
                            </w:r>
                            <w:r w:rsidRPr="00DD6803">
                              <w:rPr>
                                <w:rFonts w:ascii="HGPｺﾞｼｯｸM" w:eastAsia="HGPｺﾞｼｯｸM" w:hint="eastAsia"/>
                                <w:sz w:val="20"/>
                                <w:szCs w:val="20"/>
                              </w:rPr>
                              <w:t>、</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同和問題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が低い。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30歳代：20歳代と</w:t>
                            </w:r>
                            <w:r w:rsidR="00AB244B" w:rsidRPr="00DD6803">
                              <w:rPr>
                                <w:rFonts w:ascii="HGPｺﾞｼｯｸM" w:eastAsia="HGPｺﾞｼｯｸM" w:hint="eastAsia"/>
                                <w:sz w:val="20"/>
                                <w:szCs w:val="20"/>
                              </w:rPr>
                              <w:t>おおむね</w:t>
                            </w:r>
                            <w:r w:rsidRPr="00DD6803">
                              <w:rPr>
                                <w:rFonts w:ascii="HGPｺﾞｼｯｸM" w:eastAsia="HGPｺﾞｼｯｸM" w:hint="eastAsia"/>
                                <w:sz w:val="20"/>
                                <w:szCs w:val="20"/>
                              </w:rPr>
                              <w:t>同様の傾向だが、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こころの病</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40歳代</w:t>
                            </w:r>
                            <w:r w:rsidR="000D0014" w:rsidRPr="00DD6803">
                              <w:rPr>
                                <w:rFonts w:ascii="HGPｺﾞｼｯｸM" w:eastAsia="HGPｺﾞｼｯｸM" w:hint="eastAsia"/>
                                <w:sz w:val="20"/>
                                <w:szCs w:val="20"/>
                              </w:rPr>
                              <w:t>/</w:t>
                            </w:r>
                            <w:r w:rsidRPr="00DD6803">
                              <w:rPr>
                                <w:rFonts w:ascii="HGPｺﾞｼｯｸM" w:eastAsia="HGPｺﾞｼｯｸM" w:hint="eastAsia"/>
                                <w:sz w:val="20"/>
                                <w:szCs w:val="20"/>
                              </w:rPr>
                              <w:t>50歳代：いずれの人権問題についても平均を上回っている。</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60歳代：</w:t>
                            </w:r>
                            <w:r w:rsidR="002D74B1" w:rsidRPr="00DD6803">
                              <w:rPr>
                                <w:rFonts w:ascii="HGPｺﾞｼｯｸM" w:eastAsia="HGPｺﾞｼｯｸM" w:hint="eastAsia"/>
                                <w:sz w:val="20"/>
                                <w:szCs w:val="20"/>
                              </w:rPr>
                              <w:t>いずれの人権問題についても平均と同等ないし下回っている</w:t>
                            </w:r>
                            <w:r w:rsidRPr="00DD6803">
                              <w:rPr>
                                <w:rFonts w:ascii="HGPｺﾞｼｯｸM" w:eastAsia="HGPｺﾞｼｯｸM" w:hint="eastAsia"/>
                                <w:sz w:val="20"/>
                                <w:szCs w:val="20"/>
                              </w:rPr>
                              <w:t>。</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70歳以上：いずれの人権問題についても</w:t>
                            </w:r>
                            <w:r w:rsidR="002D74B1" w:rsidRPr="00DD6803">
                              <w:rPr>
                                <w:rFonts w:ascii="HGPｺﾞｼｯｸM" w:eastAsia="HGPｺﾞｼｯｸM" w:hint="eastAsia"/>
                                <w:sz w:val="20"/>
                                <w:szCs w:val="20"/>
                              </w:rPr>
                              <w:t>平均を下回っている</w:t>
                            </w:r>
                            <w:r w:rsidRPr="00DD6803">
                              <w:rPr>
                                <w:rFonts w:ascii="HGPｺﾞｼｯｸM" w:eastAsia="HGPｺﾞｼｯｸM" w:hint="eastAsia"/>
                                <w:sz w:val="20"/>
                                <w:szCs w:val="20"/>
                              </w:rPr>
                              <w:t>。</w:t>
                            </w:r>
                          </w:p>
                          <w:p w:rsidR="00773E1F" w:rsidRPr="00F34522" w:rsidRDefault="002075F6" w:rsidP="005455F4">
                            <w:pPr>
                              <w:jc w:val="left"/>
                              <w:rPr>
                                <w:rFonts w:ascii="HGPｺﾞｼｯｸM" w:eastAsia="HGPｺﾞｼｯｸM"/>
                                <w:color w:val="000000" w:themeColor="text1"/>
                                <w:szCs w:val="21"/>
                              </w:rPr>
                            </w:pPr>
                            <w:r w:rsidRPr="00F34522">
                              <w:rPr>
                                <w:rFonts w:ascii="HGPｺﾞｼｯｸM" w:eastAsia="HGPｺﾞｼｯｸM" w:hint="eastAsia"/>
                                <w:color w:val="000000" w:themeColor="text1"/>
                                <w:szCs w:val="21"/>
                              </w:rPr>
                              <w:t>◆</w:t>
                            </w:r>
                            <w:r w:rsidR="00AF2D3F" w:rsidRPr="00F34522">
                              <w:rPr>
                                <w:rFonts w:ascii="HGPｺﾞｼｯｸM" w:eastAsia="HGPｺﾞｼｯｸM" w:hint="eastAsia"/>
                                <w:color w:val="000000" w:themeColor="text1"/>
                                <w:szCs w:val="21"/>
                              </w:rPr>
                              <w:t>認知度が高い人権問題ほど、当該</w:t>
                            </w:r>
                            <w:r w:rsidR="005E62BE" w:rsidRPr="00F34522">
                              <w:rPr>
                                <w:rFonts w:ascii="HGPｺﾞｼｯｸM" w:eastAsia="HGPｺﾞｼｯｸM" w:hint="eastAsia"/>
                                <w:color w:val="000000" w:themeColor="text1"/>
                                <w:szCs w:val="21"/>
                              </w:rPr>
                              <w:t>人権</w:t>
                            </w:r>
                            <w:r w:rsidR="00AF2D3F" w:rsidRPr="00F34522">
                              <w:rPr>
                                <w:rFonts w:ascii="HGPｺﾞｼｯｸM" w:eastAsia="HGPｺﾞｼｯｸM" w:hint="eastAsia"/>
                                <w:color w:val="000000" w:themeColor="text1"/>
                                <w:szCs w:val="21"/>
                              </w:rPr>
                              <w:t>問題に関する侵害事象を</w:t>
                            </w:r>
                            <w:r w:rsidR="008A2B72">
                              <w:rPr>
                                <w:rFonts w:ascii="HGPｺﾞｼｯｸM" w:eastAsia="HGPｺﾞｼｯｸM" w:hint="eastAsia"/>
                                <w:color w:val="000000" w:themeColor="text1"/>
                                <w:szCs w:val="21"/>
                              </w:rPr>
                              <w:t>身近で</w:t>
                            </w:r>
                            <w:r w:rsidR="005E62BE" w:rsidRPr="00F34522">
                              <w:rPr>
                                <w:rFonts w:ascii="HGPｺﾞｼｯｸM" w:eastAsia="HGPｺﾞｼｯｸM" w:hint="eastAsia"/>
                                <w:color w:val="000000" w:themeColor="text1"/>
                                <w:szCs w:val="21"/>
                              </w:rPr>
                              <w:t>見聞</w:t>
                            </w:r>
                            <w:r w:rsidR="00AF2D3F" w:rsidRPr="00F34522">
                              <w:rPr>
                                <w:rFonts w:ascii="HGPｺﾞｼｯｸM" w:eastAsia="HGPｺﾞｼｯｸM" w:hint="eastAsia"/>
                                <w:color w:val="000000" w:themeColor="text1"/>
                                <w:szCs w:val="21"/>
                              </w:rPr>
                              <w:t>きしたとする人が多い</w:t>
                            </w:r>
                            <w:r w:rsidR="0094290B" w:rsidRPr="00F34522">
                              <w:rPr>
                                <w:rFonts w:ascii="HGPｺﾞｼｯｸM" w:eastAsia="HGPｺﾞｼｯｸM" w:hint="eastAsia"/>
                                <w:color w:val="000000" w:themeColor="text1"/>
                                <w:szCs w:val="21"/>
                              </w:rPr>
                              <w:t>。</w:t>
                            </w:r>
                          </w:p>
                          <w:p w:rsidR="0094290B" w:rsidRPr="00DD6803" w:rsidRDefault="00F34522" w:rsidP="00DD6803">
                            <w:pPr>
                              <w:ind w:firstLineChars="200" w:firstLine="400"/>
                              <w:jc w:val="left"/>
                              <w:rPr>
                                <w:rFonts w:ascii="HGPｺﾞｼｯｸM" w:eastAsia="HGPｺﾞｼｯｸM"/>
                                <w:color w:val="FF0000"/>
                                <w:sz w:val="20"/>
                                <w:szCs w:val="20"/>
                              </w:rPr>
                            </w:pPr>
                            <w:r w:rsidRPr="003C52F4">
                              <w:rPr>
                                <w:rFonts w:ascii="HGPｺﾞｼｯｸM" w:eastAsia="HGPｺﾞｼｯｸM" w:hint="eastAsia"/>
                                <w:sz w:val="20"/>
                                <w:szCs w:val="20"/>
                              </w:rPr>
                              <w:t>見聞きした</w:t>
                            </w:r>
                            <w:r w:rsidR="008A2B72" w:rsidRPr="003C52F4">
                              <w:rPr>
                                <w:rFonts w:ascii="HGPｺﾞｼｯｸM" w:eastAsia="HGPｺﾞｼｯｸM" w:hint="eastAsia"/>
                                <w:sz w:val="20"/>
                                <w:szCs w:val="20"/>
                              </w:rPr>
                              <w:t>ことがある</w:t>
                            </w:r>
                            <w:r w:rsidRPr="003C52F4">
                              <w:rPr>
                                <w:rFonts w:ascii="HGPｺﾞｼｯｸM" w:eastAsia="HGPｺﾞｼｯｸM" w:hint="eastAsia"/>
                                <w:sz w:val="20"/>
                                <w:szCs w:val="20"/>
                              </w:rPr>
                              <w:t>588人中「セクハラ・パワハラ」161人「子ども」98人「高齢者」81人「女性」78人</w:t>
                            </w: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Pr="005E62BE" w:rsidRDefault="00773E1F" w:rsidP="005455F4">
                            <w:pPr>
                              <w:jc w:val="left"/>
                              <w:rPr>
                                <w:rFonts w:ascii="HGPｺﾞｼｯｸM" w:eastAsia="HGPｺﾞｼｯｸM"/>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1.95pt;margin-top:6.05pt;width:501pt;height:2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" fillcolor="white [3201]" strokecolor="black [3213]" strokeweight="2pt">
                <v:textbox>
                  <w:txbxContent>
                    <w:p w:rsidR="005455F4" w:rsidRPr="0018557D" w:rsidRDefault="005455F4" w:rsidP="005455F4">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人権問題の認知度</w:t>
                      </w:r>
                    </w:p>
                    <w:p w:rsidR="005455F4" w:rsidRPr="00D72904" w:rsidRDefault="005455F4" w:rsidP="005455F4">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5F5A03" w:rsidRPr="00DD6803" w:rsidRDefault="005455F4" w:rsidP="00DD6803">
                      <w:pPr>
                        <w:ind w:firstLineChars="100" w:firstLine="200"/>
                        <w:jc w:val="left"/>
                        <w:rPr>
                          <w:rFonts w:ascii="HGPｺﾞｼｯｸM" w:eastAsia="HGPｺﾞｼｯｸM"/>
                          <w:color w:val="000000" w:themeColor="text1"/>
                          <w:sz w:val="20"/>
                          <w:szCs w:val="20"/>
                        </w:rPr>
                      </w:pPr>
                      <w:r w:rsidRPr="003C52F4">
                        <w:rPr>
                          <w:rFonts w:ascii="HGPｺﾞｼｯｸM" w:eastAsia="HGPｺﾞｼｯｸM" w:hint="eastAsia"/>
                          <w:sz w:val="20"/>
                          <w:szCs w:val="20"/>
                        </w:rPr>
                        <w:t>（高）</w:t>
                      </w:r>
                      <w:r w:rsidR="0094290B" w:rsidRPr="003C52F4">
                        <w:rPr>
                          <w:rFonts w:ascii="HGPｺﾞｼｯｸM" w:eastAsia="HGPｺﾞｼｯｸM" w:hint="eastAsia"/>
                          <w:b/>
                          <w:sz w:val="20"/>
                          <w:szCs w:val="20"/>
                        </w:rPr>
                        <w:t>「</w:t>
                      </w:r>
                      <w:r w:rsidRPr="003C52F4">
                        <w:rPr>
                          <w:rFonts w:ascii="HGPｺﾞｼｯｸM" w:eastAsia="HGPｺﾞｼｯｸM" w:hint="eastAsia"/>
                          <w:b/>
                          <w:sz w:val="20"/>
                          <w:szCs w:val="20"/>
                        </w:rPr>
                        <w:t>子ども</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 xml:space="preserve">85.3% </w:t>
                      </w:r>
                      <w:r w:rsidR="0094290B" w:rsidRPr="00DD6803">
                        <w:rPr>
                          <w:rFonts w:ascii="HGPｺﾞｼｯｸM" w:eastAsia="HGPｺﾞｼｯｸM" w:hint="eastAsia"/>
                          <w:color w:val="000000" w:themeColor="text1"/>
                          <w:sz w:val="20"/>
                          <w:szCs w:val="20"/>
                        </w:rPr>
                        <w:t>「高齢者」</w:t>
                      </w:r>
                      <w:r w:rsidR="005F5A03" w:rsidRPr="00DD6803">
                        <w:rPr>
                          <w:rFonts w:ascii="HGPｺﾞｼｯｸM" w:eastAsia="HGPｺﾞｼｯｸM" w:hint="eastAsia"/>
                          <w:color w:val="000000" w:themeColor="text1"/>
                          <w:sz w:val="20"/>
                          <w:szCs w:val="20"/>
                        </w:rPr>
                        <w:t>80.1%</w:t>
                      </w:r>
                      <w:r w:rsidR="0094290B" w:rsidRPr="00DD6803">
                        <w:rPr>
                          <w:rFonts w:ascii="HGPｺﾞｼｯｸM" w:eastAsia="HGPｺﾞｼｯｸM" w:hint="eastAsia"/>
                          <w:color w:val="000000" w:themeColor="text1"/>
                          <w:sz w:val="20"/>
                          <w:szCs w:val="20"/>
                        </w:rPr>
                        <w:t>「女性」</w:t>
                      </w:r>
                      <w:r w:rsidR="005F5A03" w:rsidRPr="00DD6803">
                        <w:rPr>
                          <w:rFonts w:ascii="HGPｺﾞｼｯｸM" w:eastAsia="HGPｺﾞｼｯｸM" w:hint="eastAsia"/>
                          <w:color w:val="000000" w:themeColor="text1"/>
                          <w:sz w:val="20"/>
                          <w:szCs w:val="20"/>
                        </w:rPr>
                        <w:t>77.0%</w:t>
                      </w:r>
                      <w:r w:rsidR="0094290B" w:rsidRPr="00DD6803">
                        <w:rPr>
                          <w:rFonts w:ascii="HGPｺﾞｼｯｸM" w:eastAsia="HGPｺﾞｼｯｸM" w:hint="eastAsia"/>
                          <w:color w:val="000000" w:themeColor="text1"/>
                          <w:sz w:val="20"/>
                          <w:szCs w:val="20"/>
                        </w:rPr>
                        <w:t>「セクハラ・パワハラ」</w:t>
                      </w:r>
                      <w:r w:rsidR="005F5A03" w:rsidRPr="00DD6803">
                        <w:rPr>
                          <w:rFonts w:ascii="HGPｺﾞｼｯｸM" w:eastAsia="HGPｺﾞｼｯｸM" w:hint="eastAsia"/>
                          <w:color w:val="000000" w:themeColor="text1"/>
                          <w:sz w:val="20"/>
                          <w:szCs w:val="20"/>
                        </w:rPr>
                        <w:t>76.2%</w:t>
                      </w:r>
                    </w:p>
                    <w:p w:rsidR="005455F4" w:rsidRPr="003C52F4" w:rsidRDefault="00AB244B" w:rsidP="00DD6803">
                      <w:pPr>
                        <w:ind w:firstLineChars="100" w:firstLine="200"/>
                        <w:jc w:val="left"/>
                        <w:rPr>
                          <w:rFonts w:ascii="HGPｺﾞｼｯｸM" w:eastAsia="HGPｺﾞｼｯｸM"/>
                          <w:sz w:val="20"/>
                          <w:szCs w:val="20"/>
                        </w:rPr>
                      </w:pPr>
                      <w:r w:rsidRP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sz w:val="20"/>
                          <w:szCs w:val="20"/>
                        </w:rPr>
                        <w:t>〔年齢階層別〕</w:t>
                      </w:r>
                      <w:r w:rsidR="005F5A03" w:rsidRPr="00DD6803">
                        <w:rPr>
                          <w:rFonts w:ascii="HGPｺﾞｼｯｸM" w:eastAsia="HGPｺﾞｼｯｸM" w:hint="eastAsia"/>
                          <w:color w:val="000000" w:themeColor="text1"/>
                          <w:sz w:val="20"/>
                          <w:szCs w:val="20"/>
                        </w:rPr>
                        <w:t xml:space="preserve">                    </w:t>
                      </w:r>
                      <w:r w:rsid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color w:val="000000" w:themeColor="text1"/>
                          <w:sz w:val="20"/>
                          <w:szCs w:val="20"/>
                        </w:rPr>
                        <w:t xml:space="preserve">               </w:t>
                      </w:r>
                      <w:r w:rsidR="004864A0" w:rsidRPr="00DD6803">
                        <w:rPr>
                          <w:rFonts w:ascii="HGPｺﾞｼｯｸM" w:eastAsia="HGPｺﾞｼｯｸM" w:hint="eastAsia"/>
                          <w:sz w:val="20"/>
                          <w:szCs w:val="20"/>
                        </w:rPr>
                        <w:t xml:space="preserve">　</w:t>
                      </w:r>
                      <w:r w:rsidR="005455F4" w:rsidRPr="00DD6803">
                        <w:rPr>
                          <w:rFonts w:ascii="HGPｺﾞｼｯｸM" w:eastAsia="HGPｺﾞｼｯｸM" w:hint="eastAsia"/>
                          <w:sz w:val="20"/>
                          <w:szCs w:val="20"/>
                        </w:rPr>
                        <w:t>（低）</w:t>
                      </w:r>
                      <w:r w:rsidR="005F5A03" w:rsidRPr="00DD6803">
                        <w:rPr>
                          <w:rFonts w:ascii="HGPｺﾞｼｯｸM" w:eastAsia="HGPｺﾞｼｯｸM" w:hint="eastAsia"/>
                          <w:sz w:val="20"/>
                          <w:szCs w:val="20"/>
                        </w:rPr>
                        <w:t>「ホームレス」51,0%</w:t>
                      </w:r>
                      <w:r w:rsidR="0094290B" w:rsidRPr="003C52F4">
                        <w:rPr>
                          <w:rFonts w:ascii="HGPｺﾞｼｯｸM" w:eastAsia="HGPｺﾞｼｯｸM" w:hint="eastAsia"/>
                          <w:b/>
                          <w:sz w:val="20"/>
                          <w:szCs w:val="20"/>
                        </w:rPr>
                        <w:t>「</w:t>
                      </w:r>
                      <w:r w:rsidR="005455F4" w:rsidRPr="003C52F4">
                        <w:rPr>
                          <w:rFonts w:ascii="HGPｺﾞｼｯｸM" w:eastAsia="HGPｺﾞｼｯｸM" w:hint="eastAsia"/>
                          <w:b/>
                          <w:sz w:val="20"/>
                          <w:szCs w:val="20"/>
                        </w:rPr>
                        <w:t>性的マイノリティ</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43.3%</w:t>
                      </w:r>
                    </w:p>
                    <w:p w:rsidR="005455F4" w:rsidRPr="00DD6803" w:rsidRDefault="005455F4" w:rsidP="00DD6803">
                      <w:pPr>
                        <w:ind w:left="1200" w:hangingChars="600" w:hanging="1200"/>
                        <w:jc w:val="left"/>
                        <w:rPr>
                          <w:rFonts w:ascii="HGPｺﾞｼｯｸM" w:eastAsia="HGPｺﾞｼｯｸM"/>
                          <w:sz w:val="20"/>
                          <w:szCs w:val="20"/>
                        </w:rPr>
                      </w:pPr>
                      <w:r w:rsidRPr="00DD6803">
                        <w:rPr>
                          <w:rFonts w:ascii="HGPｺﾞｼｯｸM" w:eastAsia="HGPｺﾞｼｯｸM" w:hint="eastAsia"/>
                          <w:sz w:val="20"/>
                          <w:szCs w:val="20"/>
                        </w:rPr>
                        <w:t xml:space="preserve">　　　20歳代：</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女性</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子ども</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外国人</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セクハラ・パワハラ</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インターネット</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w:t>
                      </w:r>
                      <w:r w:rsidR="00AB244B" w:rsidRPr="00DD6803">
                        <w:rPr>
                          <w:rFonts w:ascii="HGPｺﾞｼｯｸM" w:eastAsia="HGPｺﾞｼｯｸM" w:hint="eastAsia"/>
                          <w:sz w:val="20"/>
                          <w:szCs w:val="20"/>
                        </w:rPr>
                        <w:t>く</w:t>
                      </w:r>
                      <w:r w:rsidRPr="00DD6803">
                        <w:rPr>
                          <w:rFonts w:ascii="HGPｺﾞｼｯｸM" w:eastAsia="HGPｺﾞｼｯｸM" w:hint="eastAsia"/>
                          <w:sz w:val="20"/>
                          <w:szCs w:val="20"/>
                        </w:rPr>
                        <w:t>、</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同和問題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が低い。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30歳代：20歳代と</w:t>
                      </w:r>
                      <w:r w:rsidR="00AB244B" w:rsidRPr="00DD6803">
                        <w:rPr>
                          <w:rFonts w:ascii="HGPｺﾞｼｯｸM" w:eastAsia="HGPｺﾞｼｯｸM" w:hint="eastAsia"/>
                          <w:sz w:val="20"/>
                          <w:szCs w:val="20"/>
                        </w:rPr>
                        <w:t>おおむね</w:t>
                      </w:r>
                      <w:r w:rsidRPr="00DD6803">
                        <w:rPr>
                          <w:rFonts w:ascii="HGPｺﾞｼｯｸM" w:eastAsia="HGPｺﾞｼｯｸM" w:hint="eastAsia"/>
                          <w:sz w:val="20"/>
                          <w:szCs w:val="20"/>
                        </w:rPr>
                        <w:t>同様の傾向だが、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こころの病</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40歳代</w:t>
                      </w:r>
                      <w:r w:rsidR="000D0014" w:rsidRPr="00DD6803">
                        <w:rPr>
                          <w:rFonts w:ascii="HGPｺﾞｼｯｸM" w:eastAsia="HGPｺﾞｼｯｸM" w:hint="eastAsia"/>
                          <w:sz w:val="20"/>
                          <w:szCs w:val="20"/>
                        </w:rPr>
                        <w:t>/</w:t>
                      </w:r>
                      <w:r w:rsidRPr="00DD6803">
                        <w:rPr>
                          <w:rFonts w:ascii="HGPｺﾞｼｯｸM" w:eastAsia="HGPｺﾞｼｯｸM" w:hint="eastAsia"/>
                          <w:sz w:val="20"/>
                          <w:szCs w:val="20"/>
                        </w:rPr>
                        <w:t>50歳代：いずれの人権問題についても平均を上回っている。</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60歳代：</w:t>
                      </w:r>
                      <w:r w:rsidR="002D74B1" w:rsidRPr="00DD6803">
                        <w:rPr>
                          <w:rFonts w:ascii="HGPｺﾞｼｯｸM" w:eastAsia="HGPｺﾞｼｯｸM" w:hint="eastAsia"/>
                          <w:sz w:val="20"/>
                          <w:szCs w:val="20"/>
                        </w:rPr>
                        <w:t>いずれの人権問題についても平均と同等ないし下回っている</w:t>
                      </w:r>
                      <w:r w:rsidRPr="00DD6803">
                        <w:rPr>
                          <w:rFonts w:ascii="HGPｺﾞｼｯｸM" w:eastAsia="HGPｺﾞｼｯｸM" w:hint="eastAsia"/>
                          <w:sz w:val="20"/>
                          <w:szCs w:val="20"/>
                        </w:rPr>
                        <w:t>。</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70歳以上：いずれの人権問題についても</w:t>
                      </w:r>
                      <w:r w:rsidR="002D74B1" w:rsidRPr="00DD6803">
                        <w:rPr>
                          <w:rFonts w:ascii="HGPｺﾞｼｯｸM" w:eastAsia="HGPｺﾞｼｯｸM" w:hint="eastAsia"/>
                          <w:sz w:val="20"/>
                          <w:szCs w:val="20"/>
                        </w:rPr>
                        <w:t>平均を下回っている</w:t>
                      </w:r>
                      <w:r w:rsidRPr="00DD6803">
                        <w:rPr>
                          <w:rFonts w:ascii="HGPｺﾞｼｯｸM" w:eastAsia="HGPｺﾞｼｯｸM" w:hint="eastAsia"/>
                          <w:sz w:val="20"/>
                          <w:szCs w:val="20"/>
                        </w:rPr>
                        <w:t>。</w:t>
                      </w:r>
                    </w:p>
                    <w:p w:rsidR="00773E1F" w:rsidRPr="00F34522" w:rsidRDefault="002075F6" w:rsidP="005455F4">
                      <w:pPr>
                        <w:jc w:val="left"/>
                        <w:rPr>
                          <w:rFonts w:ascii="HGPｺﾞｼｯｸM" w:eastAsia="HGPｺﾞｼｯｸM"/>
                          <w:color w:val="000000" w:themeColor="text1"/>
                          <w:szCs w:val="21"/>
                        </w:rPr>
                      </w:pPr>
                      <w:r w:rsidRPr="00F34522">
                        <w:rPr>
                          <w:rFonts w:ascii="HGPｺﾞｼｯｸM" w:eastAsia="HGPｺﾞｼｯｸM" w:hint="eastAsia"/>
                          <w:color w:val="000000" w:themeColor="text1"/>
                          <w:szCs w:val="21"/>
                        </w:rPr>
                        <w:t>◆</w:t>
                      </w:r>
                      <w:r w:rsidR="00AF2D3F" w:rsidRPr="00F34522">
                        <w:rPr>
                          <w:rFonts w:ascii="HGPｺﾞｼｯｸM" w:eastAsia="HGPｺﾞｼｯｸM" w:hint="eastAsia"/>
                          <w:color w:val="000000" w:themeColor="text1"/>
                          <w:szCs w:val="21"/>
                        </w:rPr>
                        <w:t>認知度が高い人権問題ほど、当該</w:t>
                      </w:r>
                      <w:r w:rsidR="005E62BE" w:rsidRPr="00F34522">
                        <w:rPr>
                          <w:rFonts w:ascii="HGPｺﾞｼｯｸM" w:eastAsia="HGPｺﾞｼｯｸM" w:hint="eastAsia"/>
                          <w:color w:val="000000" w:themeColor="text1"/>
                          <w:szCs w:val="21"/>
                        </w:rPr>
                        <w:t>人権</w:t>
                      </w:r>
                      <w:r w:rsidR="00AF2D3F" w:rsidRPr="00F34522">
                        <w:rPr>
                          <w:rFonts w:ascii="HGPｺﾞｼｯｸM" w:eastAsia="HGPｺﾞｼｯｸM" w:hint="eastAsia"/>
                          <w:color w:val="000000" w:themeColor="text1"/>
                          <w:szCs w:val="21"/>
                        </w:rPr>
                        <w:t>問題に関する侵害事象を</w:t>
                      </w:r>
                      <w:r w:rsidR="008A2B72">
                        <w:rPr>
                          <w:rFonts w:ascii="HGPｺﾞｼｯｸM" w:eastAsia="HGPｺﾞｼｯｸM" w:hint="eastAsia"/>
                          <w:color w:val="000000" w:themeColor="text1"/>
                          <w:szCs w:val="21"/>
                        </w:rPr>
                        <w:t>身近で</w:t>
                      </w:r>
                      <w:r w:rsidR="005E62BE" w:rsidRPr="00F34522">
                        <w:rPr>
                          <w:rFonts w:ascii="HGPｺﾞｼｯｸM" w:eastAsia="HGPｺﾞｼｯｸM" w:hint="eastAsia"/>
                          <w:color w:val="000000" w:themeColor="text1"/>
                          <w:szCs w:val="21"/>
                        </w:rPr>
                        <w:t>見聞</w:t>
                      </w:r>
                      <w:r w:rsidR="00AF2D3F" w:rsidRPr="00F34522">
                        <w:rPr>
                          <w:rFonts w:ascii="HGPｺﾞｼｯｸM" w:eastAsia="HGPｺﾞｼｯｸM" w:hint="eastAsia"/>
                          <w:color w:val="000000" w:themeColor="text1"/>
                          <w:szCs w:val="21"/>
                        </w:rPr>
                        <w:t>きしたとする人が多い</w:t>
                      </w:r>
                      <w:r w:rsidR="0094290B" w:rsidRPr="00F34522">
                        <w:rPr>
                          <w:rFonts w:ascii="HGPｺﾞｼｯｸM" w:eastAsia="HGPｺﾞｼｯｸM" w:hint="eastAsia"/>
                          <w:color w:val="000000" w:themeColor="text1"/>
                          <w:szCs w:val="21"/>
                        </w:rPr>
                        <w:t>。</w:t>
                      </w:r>
                    </w:p>
                    <w:p w:rsidR="0094290B" w:rsidRPr="00DD6803" w:rsidRDefault="00F34522" w:rsidP="00DD6803">
                      <w:pPr>
                        <w:ind w:firstLineChars="200" w:firstLine="400"/>
                        <w:jc w:val="left"/>
                        <w:rPr>
                          <w:rFonts w:ascii="HGPｺﾞｼｯｸM" w:eastAsia="HGPｺﾞｼｯｸM"/>
                          <w:color w:val="FF0000"/>
                          <w:sz w:val="20"/>
                          <w:szCs w:val="20"/>
                        </w:rPr>
                      </w:pPr>
                      <w:r w:rsidRPr="003C52F4">
                        <w:rPr>
                          <w:rFonts w:ascii="HGPｺﾞｼｯｸM" w:eastAsia="HGPｺﾞｼｯｸM" w:hint="eastAsia"/>
                          <w:sz w:val="20"/>
                          <w:szCs w:val="20"/>
                        </w:rPr>
                        <w:t>見聞きした</w:t>
                      </w:r>
                      <w:r w:rsidR="008A2B72" w:rsidRPr="003C52F4">
                        <w:rPr>
                          <w:rFonts w:ascii="HGPｺﾞｼｯｸM" w:eastAsia="HGPｺﾞｼｯｸM" w:hint="eastAsia"/>
                          <w:sz w:val="20"/>
                          <w:szCs w:val="20"/>
                        </w:rPr>
                        <w:t>ことがある</w:t>
                      </w:r>
                      <w:r w:rsidRPr="003C52F4">
                        <w:rPr>
                          <w:rFonts w:ascii="HGPｺﾞｼｯｸM" w:eastAsia="HGPｺﾞｼｯｸM" w:hint="eastAsia"/>
                          <w:sz w:val="20"/>
                          <w:szCs w:val="20"/>
                        </w:rPr>
                        <w:t>588人中「セクハラ・パワハラ」161人「子ども」98人「高齢者」81人「女性」78人</w:t>
                      </w: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Pr="005E62BE" w:rsidRDefault="00773E1F" w:rsidP="005455F4">
                      <w:pPr>
                        <w:jc w:val="left"/>
                        <w:rPr>
                          <w:rFonts w:ascii="HGPｺﾞｼｯｸM" w:eastAsia="HGPｺﾞｼｯｸM"/>
                          <w:szCs w:val="21"/>
                        </w:rPr>
                      </w:pPr>
                    </w:p>
                  </w:txbxContent>
                </v:textbox>
              </v:rect>
            </w:pict>
          </mc:Fallback>
        </mc:AlternateContent>
      </w:r>
      <w:r w:rsidR="00E22853" w:rsidRPr="00E22853">
        <w:rPr>
          <w:rFonts w:ascii="HGPｺﾞｼｯｸM" w:eastAsia="HGPｺﾞｼｯｸM" w:hint="eastAsia"/>
          <w:b/>
          <w:sz w:val="24"/>
          <w:szCs w:val="24"/>
        </w:rPr>
        <w:t>○主な人権問題別の認知度</w:t>
      </w:r>
      <w:r w:rsidR="00E22853">
        <w:rPr>
          <w:rFonts w:ascii="HGPｺﾞｼｯｸM" w:eastAsia="HGPｺﾞｼｯｸM" w:hint="eastAsia"/>
          <w:b/>
          <w:sz w:val="24"/>
          <w:szCs w:val="24"/>
        </w:rPr>
        <w:t xml:space="preserve">　　　　　　　　　　　　　　　　　　　　　　　　　　　　　　　　　　　　　　　　　　　　　　　　　　　○人権問題か否かの認識</w:t>
      </w:r>
    </w:p>
    <w:p w:rsidR="00E22853" w:rsidRPr="00D72904" w:rsidRDefault="00E22853" w:rsidP="00E22853">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E22853" w:rsidRPr="00D72904" w:rsidRDefault="00E22853" w:rsidP="00F36E00">
      <w:pPr>
        <w:ind w:firstLineChars="100" w:firstLine="210"/>
        <w:jc w:val="left"/>
        <w:rPr>
          <w:rFonts w:ascii="HGPｺﾞｼｯｸM" w:eastAsia="HGPｺﾞｼｯｸM"/>
          <w:szCs w:val="21"/>
        </w:rPr>
      </w:pPr>
      <w:r w:rsidRPr="00D72904">
        <w:rPr>
          <w:rFonts w:ascii="HGPｺﾞｼｯｸM" w:eastAsia="HGPｺﾞｼｯｸM" w:hint="eastAsia"/>
          <w:szCs w:val="21"/>
        </w:rPr>
        <w:t xml:space="preserve">・（高）子どもの人権問題　85.3％　</w:t>
      </w:r>
      <w:r w:rsidRPr="00DE1D7A">
        <w:rPr>
          <w:rFonts w:ascii="HGPｺﾞｼｯｸM" w:eastAsia="HGPｺﾞｼｯｸM" w:hint="eastAsia"/>
          <w:sz w:val="20"/>
          <w:szCs w:val="20"/>
        </w:rPr>
        <w:t>←―――→</w:t>
      </w:r>
      <w:r w:rsidRPr="00D72904">
        <w:rPr>
          <w:rFonts w:ascii="HGPｺﾞｼｯｸM" w:eastAsia="HGPｺﾞｼｯｸM" w:hint="eastAsia"/>
          <w:szCs w:val="21"/>
        </w:rPr>
        <w:t>（低）性的マイノリティの人権問題　43.3％</w:t>
      </w:r>
    </w:p>
    <w:p w:rsidR="00E22853" w:rsidRPr="00D72904" w:rsidRDefault="00FF59A0" w:rsidP="00F36E00">
      <w:pPr>
        <w:ind w:firstLineChars="100" w:firstLine="402"/>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3472" behindDoc="0" locked="0" layoutInCell="1" allowOverlap="1" wp14:anchorId="1F242D30" wp14:editId="49E63EE3">
                <wp:simplePos x="0" y="0"/>
                <wp:positionH relativeFrom="column">
                  <wp:posOffset>9709785</wp:posOffset>
                </wp:positionH>
                <wp:positionV relativeFrom="paragraph">
                  <wp:posOffset>40005</wp:posOffset>
                </wp:positionV>
                <wp:extent cx="533400" cy="0"/>
                <wp:effectExtent l="3810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533400" cy="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9" o:spid="_x0000_s1026" type="#_x0000_t32" style="position:absolute;left:0;text-align:left;margin-left:764.55pt;margin-top:3.15pt;width:42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" strokecolor="black [3040]" strokeweight="1pt">
                <v:stroke startarrow="open" endarrow="open"/>
              </v:shape>
            </w:pict>
          </mc:Fallback>
        </mc:AlternateContent>
      </w:r>
      <w:r w:rsidR="00E22853">
        <w:rPr>
          <w:rFonts w:ascii="HGPｺﾞｼｯｸM" w:eastAsia="HGPｺﾞｼｯｸM" w:hint="eastAsia"/>
          <w:szCs w:val="21"/>
        </w:rPr>
        <w:t>・年齢階層別でみると</w:t>
      </w:r>
    </w:p>
    <w:p w:rsidR="00E22853" w:rsidRPr="00D72904" w:rsidRDefault="005F5A03" w:rsidP="00E22853">
      <w:pPr>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7568" behindDoc="0" locked="0" layoutInCell="1" allowOverlap="1" wp14:anchorId="41825A13" wp14:editId="40C66EEF">
                <wp:simplePos x="0" y="0"/>
                <wp:positionH relativeFrom="column">
                  <wp:posOffset>3318510</wp:posOffset>
                </wp:positionH>
                <wp:positionV relativeFrom="paragraph">
                  <wp:posOffset>35560</wp:posOffset>
                </wp:positionV>
                <wp:extent cx="371475" cy="0"/>
                <wp:effectExtent l="38100" t="76200" r="28575" b="114300"/>
                <wp:wrapNone/>
                <wp:docPr id="3" name="直線矢印コネクタ 3"/>
                <wp:cNvGraphicFramePr/>
                <a:graphic xmlns:a="http://schemas.openxmlformats.org/drawingml/2006/main">
                  <a:graphicData uri="http://schemas.microsoft.com/office/word/2010/wordprocessingShape">
                    <wps:wsp>
                      <wps:cNvCnPr/>
                      <wps:spPr>
                        <a:xfrm>
                          <a:off x="0" y="0"/>
                          <a:ext cx="37147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261.3pt;margin-top:2.8pt;width:29.2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" strokecolor="black [3213]" strokeweight="1pt">
                <v:stroke startarrow="open" endarrow="open"/>
              </v:shape>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20歳代：女性、子ども、外国人、セクハラ・パワハラ、インターネットの認知度が高いが、同和問題が低い。</w:t>
      </w:r>
    </w:p>
    <w:p w:rsidR="00E22853" w:rsidRPr="00D72904" w:rsidRDefault="00E22853" w:rsidP="00E22853">
      <w:pPr>
        <w:jc w:val="left"/>
        <w:rPr>
          <w:rFonts w:ascii="HGPｺﾞｼｯｸM" w:eastAsia="HGPｺﾞｼｯｸM"/>
          <w:szCs w:val="21"/>
        </w:rPr>
      </w:pPr>
      <w:r w:rsidRPr="00D72904">
        <w:rPr>
          <w:rFonts w:ascii="HGPｺﾞｼｯｸM" w:eastAsia="HGPｺﾞｼｯｸM" w:hint="eastAsia"/>
          <w:szCs w:val="21"/>
        </w:rPr>
        <w:t xml:space="preserve">　</w:t>
      </w:r>
      <w:r>
        <w:rPr>
          <w:rFonts w:ascii="HGPｺﾞｼｯｸM" w:eastAsia="HGPｺﾞｼｯｸM" w:hint="eastAsia"/>
          <w:szCs w:val="21"/>
        </w:rPr>
        <w:t xml:space="preserve">　　</w:t>
      </w:r>
      <w:r w:rsidRPr="00D72904">
        <w:rPr>
          <w:rFonts w:ascii="HGPｺﾞｼｯｸM" w:eastAsia="HGPｺﾞｼｯｸM" w:hint="eastAsia"/>
          <w:szCs w:val="21"/>
        </w:rPr>
        <w:t>30歳代：20歳代と概ね同様の傾向だが、こころの病が高い。</w:t>
      </w:r>
    </w:p>
    <w:p w:rsidR="00E22853" w:rsidRPr="00D72904" w:rsidRDefault="00E22853" w:rsidP="00E22853">
      <w:pPr>
        <w:jc w:val="left"/>
        <w:rPr>
          <w:rFonts w:ascii="HGPｺﾞｼｯｸM" w:eastAsia="HGPｺﾞｼｯｸM"/>
          <w:szCs w:val="21"/>
        </w:rPr>
      </w:pPr>
      <w:r w:rsidRPr="00D72904">
        <w:rPr>
          <w:rFonts w:ascii="HGPｺﾞｼｯｸM" w:eastAsia="HGPｺﾞｼｯｸM" w:hint="eastAsia"/>
          <w:szCs w:val="21"/>
        </w:rPr>
        <w:t xml:space="preserve">　</w:t>
      </w:r>
      <w:r>
        <w:rPr>
          <w:rFonts w:ascii="HGPｺﾞｼｯｸM" w:eastAsia="HGPｺﾞｼｯｸM" w:hint="eastAsia"/>
          <w:szCs w:val="21"/>
        </w:rPr>
        <w:t xml:space="preserve">　　</w:t>
      </w:r>
      <w:r w:rsidRPr="00D72904">
        <w:rPr>
          <w:rFonts w:ascii="HGPｺﾞｼｯｸM" w:eastAsia="HGPｺﾞｼｯｸM" w:hint="eastAsia"/>
          <w:szCs w:val="21"/>
        </w:rPr>
        <w:t>40歳代・50歳代：いずれの人権問題についても認知度が平均を上回っている。</w:t>
      </w:r>
    </w:p>
    <w:p w:rsidR="00E22853" w:rsidRPr="00D72904" w:rsidRDefault="002F39CC" w:rsidP="00E22853">
      <w:pPr>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34016" behindDoc="0" locked="0" layoutInCell="1" allowOverlap="1" wp14:anchorId="1021A97B" wp14:editId="766F9A90">
                <wp:simplePos x="0" y="0"/>
                <wp:positionH relativeFrom="column">
                  <wp:posOffset>7344410</wp:posOffset>
                </wp:positionH>
                <wp:positionV relativeFrom="paragraph">
                  <wp:posOffset>72390</wp:posOffset>
                </wp:positionV>
                <wp:extent cx="1308100" cy="15240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1308100" cy="152400"/>
                        </a:xfrm>
                        <a:prstGeom prst="rect">
                          <a:avLst/>
                        </a:prstGeom>
                        <a:solidFill>
                          <a:sysClr val="window" lastClr="FFFFFF"/>
                        </a:solidFill>
                        <a:ln w="6350">
                          <a:noFill/>
                        </a:ln>
                        <a:effectLst/>
                      </wps:spPr>
                      <wps:txbx>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margin-left:578.3pt;margin-top:5.7pt;width:103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" fillcolor="window" stroked="f" strokeweight=".5pt">
                <v:textbox inset="0,0,0,0">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Pr>
          <w:rFonts w:ascii="HGPｺﾞｼｯｸM" w:eastAsia="HGPｺﾞｼｯｸM" w:hint="eastAsia"/>
          <w:b/>
          <w:noProof/>
          <w:sz w:val="40"/>
          <w:szCs w:val="40"/>
        </w:rPr>
        <mc:AlternateContent>
          <mc:Choice Requires="wps">
            <w:drawing>
              <wp:anchor distT="0" distB="0" distL="114300" distR="114300" simplePos="0" relativeHeight="251731968" behindDoc="0" locked="0" layoutInCell="1" allowOverlap="1" wp14:anchorId="32898012" wp14:editId="600312D2">
                <wp:simplePos x="0" y="0"/>
                <wp:positionH relativeFrom="column">
                  <wp:posOffset>7458710</wp:posOffset>
                </wp:positionH>
                <wp:positionV relativeFrom="paragraph">
                  <wp:posOffset>64770</wp:posOffset>
                </wp:positionV>
                <wp:extent cx="1308100" cy="1524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1308100" cy="152400"/>
                        </a:xfrm>
                        <a:prstGeom prst="rect">
                          <a:avLst/>
                        </a:prstGeom>
                        <a:solidFill>
                          <a:sysClr val="window" lastClr="FFFFFF"/>
                        </a:solidFill>
                        <a:ln w="6350">
                          <a:noFill/>
                        </a:ln>
                        <a:effectLst/>
                      </wps:spPr>
                      <wps:txbx>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margin-left:587.3pt;margin-top:5.1pt;width:103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" fillcolor="window" stroked="f" strokeweight=".5pt">
                <v:textbox inset="0,0,0,0">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60歳代：同和問題が高い。</w:t>
      </w:r>
    </w:p>
    <w:p w:rsidR="00E22853" w:rsidRDefault="00C61F70" w:rsidP="00E22853">
      <w:pPr>
        <w:jc w:val="left"/>
        <w:rPr>
          <w:rFonts w:ascii="HGPｺﾞｼｯｸM" w:eastAsia="HGPｺﾞｼｯｸM"/>
          <w:szCs w:val="21"/>
        </w:rPr>
      </w:pPr>
      <w:r>
        <w:rPr>
          <w:rFonts w:ascii="HGPｺﾞｼｯｸM" w:eastAsia="HGPｺﾞｼｯｸM"/>
          <w:noProof/>
          <w:sz w:val="22"/>
        </w:rPr>
        <mc:AlternateContent>
          <mc:Choice Requires="wps">
            <w:drawing>
              <wp:anchor distT="0" distB="0" distL="114300" distR="114300" simplePos="0" relativeHeight="251742208" behindDoc="0" locked="0" layoutInCell="1" allowOverlap="1" wp14:anchorId="2DB18F1C" wp14:editId="0FCBE4CA">
                <wp:simplePos x="0" y="0"/>
                <wp:positionH relativeFrom="column">
                  <wp:posOffset>7347585</wp:posOffset>
                </wp:positionH>
                <wp:positionV relativeFrom="paragraph">
                  <wp:posOffset>93980</wp:posOffset>
                </wp:positionV>
                <wp:extent cx="1190625" cy="2762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190625"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A233E" w:rsidRPr="004E5BA9" w:rsidRDefault="004E5BA9" w:rsidP="00622D87">
                            <w:pPr>
                              <w:rPr>
                                <w:rFonts w:ascii="HGPｺﾞｼｯｸM" w:eastAsia="HGPｺﾞｼｯｸM"/>
                                <w:b/>
                              </w:rPr>
                            </w:pPr>
                            <w:r>
                              <w:rPr>
                                <w:rFonts w:ascii="HGPｺﾞｼｯｸM" w:eastAsia="HGPｺﾞｼｯｸM" w:hint="eastAsia"/>
                                <w:b/>
                              </w:rPr>
                              <w:t>〔</w:t>
                            </w:r>
                            <w:r w:rsidR="008A233E" w:rsidRPr="004E5BA9">
                              <w:rPr>
                                <w:rFonts w:ascii="HGPｺﾞｼｯｸM" w:eastAsia="HGPｺﾞｼｯｸM" w:hint="eastAsia"/>
                                <w:b/>
                              </w:rPr>
                              <w:t>取組のポイント</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margin-left:578.55pt;margin-top:7.4pt;width:93.7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" fillcolor="white [3201]" stroked="f" strokeweight="2pt">
                <v:textbox>
                  <w:txbxContent>
                    <w:p w:rsidR="008A233E" w:rsidRPr="004E5BA9" w:rsidRDefault="004E5BA9" w:rsidP="00622D87">
                      <w:pPr>
                        <w:rPr>
                          <w:rFonts w:ascii="HGPｺﾞｼｯｸM" w:eastAsia="HGPｺﾞｼｯｸM"/>
                          <w:b/>
                        </w:rPr>
                      </w:pPr>
                      <w:r>
                        <w:rPr>
                          <w:rFonts w:ascii="HGPｺﾞｼｯｸM" w:eastAsia="HGPｺﾞｼｯｸM" w:hint="eastAsia"/>
                          <w:b/>
                        </w:rPr>
                        <w:t>〔</w:t>
                      </w:r>
                      <w:r w:rsidR="008A233E" w:rsidRPr="004E5BA9">
                        <w:rPr>
                          <w:rFonts w:ascii="HGPｺﾞｼｯｸM" w:eastAsia="HGPｺﾞｼｯｸM" w:hint="eastAsia"/>
                          <w:b/>
                        </w:rPr>
                        <w:t>取組のポイント</w:t>
                      </w:r>
                      <w:r>
                        <w:rPr>
                          <w:rFonts w:ascii="HGPｺﾞｼｯｸM" w:eastAsia="HGPｺﾞｼｯｸM" w:hint="eastAsia"/>
                          <w:b/>
                        </w:rPr>
                        <w:t>〕</w:t>
                      </w:r>
                    </w:p>
                  </w:txbxContent>
                </v:textbox>
              </v:rect>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70歳以上：同和問題を除き、いずれの人権問題についても認知度が低い。</w:t>
      </w:r>
    </w:p>
    <w:p w:rsidR="00E22853" w:rsidRDefault="00C61F70" w:rsidP="00E22853">
      <w:pPr>
        <w:jc w:val="left"/>
        <w:rPr>
          <w:rFonts w:ascii="HGPｺﾞｼｯｸM" w:eastAsia="HGPｺﾞｼｯｸM"/>
          <w:szCs w:val="21"/>
        </w:rPr>
      </w:pPr>
      <w:r>
        <w:rPr>
          <w:rFonts w:ascii="HGPｺﾞｼｯｸM" w:eastAsia="HGPｺﾞｼｯｸM"/>
          <w:noProof/>
          <w:sz w:val="22"/>
        </w:rPr>
        <mc:AlternateContent>
          <mc:Choice Requires="wps">
            <w:drawing>
              <wp:anchor distT="0" distB="0" distL="114300" distR="114300" simplePos="0" relativeHeight="251738112" behindDoc="0" locked="0" layoutInCell="1" allowOverlap="1" wp14:anchorId="651AB4B6" wp14:editId="4C93A42D">
                <wp:simplePos x="0" y="0"/>
                <wp:positionH relativeFrom="column">
                  <wp:posOffset>7109460</wp:posOffset>
                </wp:positionH>
                <wp:positionV relativeFrom="paragraph">
                  <wp:posOffset>118110</wp:posOffset>
                </wp:positionV>
                <wp:extent cx="6315075" cy="676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6315075" cy="676275"/>
                        </a:xfrm>
                        <a:prstGeom prst="rect">
                          <a:avLst/>
                        </a:prstGeom>
                        <a:noFill/>
                        <a:ln w="25400" cap="flat" cmpd="sng" algn="ctr">
                          <a:solidFill>
                            <a:srgbClr val="F79646"/>
                          </a:solidFill>
                          <a:prstDash val="solid"/>
                        </a:ln>
                        <a:effectLst/>
                      </wps:spPr>
                      <wps:txbx>
                        <w:txbxContent>
                          <w:p w:rsidR="00F36E00" w:rsidRPr="00DD6803" w:rsidRDefault="00F36E00" w:rsidP="00DD6803">
                            <w:pPr>
                              <w:ind w:left="211" w:hangingChars="100" w:hanging="211"/>
                              <w:jc w:val="left"/>
                              <w:rPr>
                                <w:rFonts w:ascii="HGPｺﾞｼｯｸM" w:eastAsia="HGPｺﾞｼｯｸM"/>
                                <w:b/>
                                <w:szCs w:val="21"/>
                              </w:rPr>
                            </w:pPr>
                            <w:r w:rsidRPr="00DD6803">
                              <w:rPr>
                                <w:rFonts w:ascii="HGPｺﾞｼｯｸM" w:eastAsia="HGPｺﾞｼｯｸM" w:hAnsi="Century" w:cs="Times New Roman" w:hint="eastAsia"/>
                                <w:b/>
                                <w:szCs w:val="24"/>
                              </w:rPr>
                              <w:t>●</w:t>
                            </w:r>
                            <w:r w:rsidR="005F5A03" w:rsidRPr="00DD6803">
                              <w:rPr>
                                <w:rFonts w:ascii="HGPｺﾞｼｯｸM" w:eastAsia="HGPｺﾞｼｯｸM" w:hAnsi="Century" w:cs="Times New Roman" w:hint="eastAsia"/>
                                <w:b/>
                                <w:szCs w:val="24"/>
                              </w:rPr>
                              <w:t>（</w:t>
                            </w:r>
                            <w:r w:rsidR="00236403"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人権</w:t>
                            </w:r>
                            <w:r w:rsidR="000D0014" w:rsidRPr="00DD6803">
                              <w:rPr>
                                <w:rFonts w:ascii="HGPｺﾞｼｯｸM" w:eastAsia="HGPｺﾞｼｯｸM" w:hAnsi="Century" w:cs="Times New Roman" w:hint="eastAsia"/>
                                <w:b/>
                                <w:szCs w:val="24"/>
                              </w:rPr>
                              <w:t>上問題な</w:t>
                            </w:r>
                            <w:r w:rsidR="00236403" w:rsidRPr="00DD6803">
                              <w:rPr>
                                <w:rFonts w:ascii="HGPｺﾞｼｯｸM" w:eastAsia="HGPｺﾞｼｯｸM" w:hAnsi="Century" w:cs="Times New Roman" w:hint="eastAsia"/>
                                <w:b/>
                                <w:szCs w:val="24"/>
                              </w:rPr>
                              <w:t>い」</w:t>
                            </w:r>
                            <w:r w:rsidR="000D0014" w:rsidRPr="00DD6803">
                              <w:rPr>
                                <w:rFonts w:ascii="HGPｺﾞｼｯｸM" w:eastAsia="HGPｺﾞｼｯｸM" w:hAnsi="Century" w:cs="Times New Roman" w:hint="eastAsia"/>
                                <w:b/>
                                <w:szCs w:val="24"/>
                              </w:rPr>
                              <w:t>とする割合が高い</w:t>
                            </w:r>
                            <w:r w:rsidRPr="00DD6803">
                              <w:rPr>
                                <w:rFonts w:ascii="HGPｺﾞｼｯｸM" w:eastAsia="HGPｺﾞｼｯｸM" w:hAnsi="Century" w:cs="Times New Roman" w:hint="eastAsia"/>
                                <w:b/>
                                <w:szCs w:val="24"/>
                              </w:rPr>
                              <w:t>事象ほど、</w:t>
                            </w:r>
                            <w:r w:rsidR="00930883" w:rsidRPr="00DD6803">
                              <w:rPr>
                                <w:rFonts w:ascii="HGPｺﾞｼｯｸM" w:eastAsia="HGPｺﾞｼｯｸM" w:hAnsi="Century" w:cs="Times New Roman" w:hint="eastAsia"/>
                                <w:b/>
                                <w:szCs w:val="24"/>
                              </w:rPr>
                              <w:t>学習者の気付きを促し</w:t>
                            </w:r>
                            <w:r w:rsidRPr="00DD6803">
                              <w:rPr>
                                <w:rFonts w:ascii="HGPｺﾞｼｯｸM" w:eastAsia="HGPｺﾞｼｯｸM" w:hAnsi="Century" w:cs="Times New Roman" w:hint="eastAsia"/>
                                <w:b/>
                                <w:szCs w:val="24"/>
                              </w:rPr>
                              <w:t>人権</w:t>
                            </w:r>
                            <w:r w:rsidR="00930883" w:rsidRPr="00DD6803">
                              <w:rPr>
                                <w:rFonts w:ascii="HGPｺﾞｼｯｸM" w:eastAsia="HGPｺﾞｼｯｸM" w:hAnsi="Century" w:cs="Times New Roman" w:hint="eastAsia"/>
                                <w:b/>
                                <w:szCs w:val="24"/>
                              </w:rPr>
                              <w:t>感覚を</w:t>
                            </w:r>
                            <w:r w:rsidR="005717E6" w:rsidRPr="00DD6803">
                              <w:rPr>
                                <w:rFonts w:ascii="HGPｺﾞｼｯｸM" w:eastAsia="HGPｺﾞｼｯｸM" w:hAnsi="Century" w:cs="Times New Roman" w:hint="eastAsia"/>
                                <w:b/>
                                <w:szCs w:val="24"/>
                              </w:rPr>
                              <w:t>磨く</w:t>
                            </w:r>
                            <w:r w:rsidR="00930883" w:rsidRPr="00DD6803">
                              <w:rPr>
                                <w:rFonts w:ascii="HGPｺﾞｼｯｸM" w:eastAsia="HGPｺﾞｼｯｸM" w:hAnsi="Century" w:cs="Times New Roman" w:hint="eastAsia"/>
                                <w:b/>
                                <w:szCs w:val="24"/>
                              </w:rPr>
                              <w:t>素材と</w:t>
                            </w:r>
                            <w:r w:rsidR="005F5A03" w:rsidRPr="00DD6803">
                              <w:rPr>
                                <w:rFonts w:ascii="HGPｺﾞｼｯｸM" w:eastAsia="HGPｺﾞｼｯｸM" w:hAnsi="Century" w:cs="Times New Roman" w:hint="eastAsia"/>
                                <w:b/>
                                <w:szCs w:val="24"/>
                              </w:rPr>
                              <w:t>なる</w:t>
                            </w:r>
                            <w:r w:rsidR="00930883" w:rsidRPr="00DD6803">
                              <w:rPr>
                                <w:rFonts w:ascii="HGPｺﾞｼｯｸM" w:eastAsia="HGPｺﾞｼｯｸM" w:hAnsi="Century" w:cs="Times New Roman" w:hint="eastAsia"/>
                                <w:b/>
                                <w:szCs w:val="24"/>
                              </w:rPr>
                              <w:t>ことから</w:t>
                            </w:r>
                            <w:r w:rsidR="005717E6"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表面化しにくい事象や可視化されない事象を題材とした参加体験型の学習機会を拡大し、</w:t>
                            </w:r>
                            <w:r w:rsidR="005717E6" w:rsidRPr="00DD6803">
                              <w:rPr>
                                <w:rFonts w:ascii="HGPｺﾞｼｯｸM" w:eastAsia="HGPｺﾞｼｯｸM" w:hAnsi="Century" w:cs="Times New Roman" w:hint="eastAsia"/>
                                <w:b/>
                                <w:szCs w:val="24"/>
                              </w:rPr>
                              <w:t>実際の</w:t>
                            </w:r>
                            <w:r w:rsidRPr="00DD6803">
                              <w:rPr>
                                <w:rFonts w:ascii="HGPｺﾞｼｯｸM" w:eastAsia="HGPｺﾞｼｯｸM" w:hAnsi="Century" w:cs="Times New Roman" w:hint="eastAsia"/>
                                <w:b/>
                                <w:szCs w:val="24"/>
                              </w:rPr>
                              <w:t>行動に結び付けることを目指した人権教育・啓発に取り組む。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31" style="position:absolute;margin-left:559.8pt;margin-top:9.3pt;width:497.25pt;height:5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" filled="f" strokecolor="#f79646" strokeweight="2pt">
                <v:textbox>
                  <w:txbxContent>
                    <w:p w:rsidR="00F36E00" w:rsidRPr="00DD6803" w:rsidRDefault="00F36E00" w:rsidP="00DD6803">
                      <w:pPr>
                        <w:ind w:left="211" w:hangingChars="100" w:hanging="211"/>
                        <w:jc w:val="left"/>
                        <w:rPr>
                          <w:rFonts w:ascii="HGPｺﾞｼｯｸM" w:eastAsia="HGPｺﾞｼｯｸM"/>
                          <w:b/>
                          <w:szCs w:val="21"/>
                        </w:rPr>
                      </w:pPr>
                      <w:r w:rsidRPr="00DD6803">
                        <w:rPr>
                          <w:rFonts w:ascii="HGPｺﾞｼｯｸM" w:eastAsia="HGPｺﾞｼｯｸM" w:hAnsi="Century" w:cs="Times New Roman" w:hint="eastAsia"/>
                          <w:b/>
                          <w:szCs w:val="24"/>
                        </w:rPr>
                        <w:t>●</w:t>
                      </w:r>
                      <w:r w:rsidR="005F5A03" w:rsidRPr="00DD6803">
                        <w:rPr>
                          <w:rFonts w:ascii="HGPｺﾞｼｯｸM" w:eastAsia="HGPｺﾞｼｯｸM" w:hAnsi="Century" w:cs="Times New Roman" w:hint="eastAsia"/>
                          <w:b/>
                          <w:szCs w:val="24"/>
                        </w:rPr>
                        <w:t>（</w:t>
                      </w:r>
                      <w:r w:rsidR="00236403"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人権</w:t>
                      </w:r>
                      <w:r w:rsidR="000D0014" w:rsidRPr="00DD6803">
                        <w:rPr>
                          <w:rFonts w:ascii="HGPｺﾞｼｯｸM" w:eastAsia="HGPｺﾞｼｯｸM" w:hAnsi="Century" w:cs="Times New Roman" w:hint="eastAsia"/>
                          <w:b/>
                          <w:szCs w:val="24"/>
                        </w:rPr>
                        <w:t>上問題な</w:t>
                      </w:r>
                      <w:r w:rsidR="00236403" w:rsidRPr="00DD6803">
                        <w:rPr>
                          <w:rFonts w:ascii="HGPｺﾞｼｯｸM" w:eastAsia="HGPｺﾞｼｯｸM" w:hAnsi="Century" w:cs="Times New Roman" w:hint="eastAsia"/>
                          <w:b/>
                          <w:szCs w:val="24"/>
                        </w:rPr>
                        <w:t>い」</w:t>
                      </w:r>
                      <w:r w:rsidR="000D0014" w:rsidRPr="00DD6803">
                        <w:rPr>
                          <w:rFonts w:ascii="HGPｺﾞｼｯｸM" w:eastAsia="HGPｺﾞｼｯｸM" w:hAnsi="Century" w:cs="Times New Roman" w:hint="eastAsia"/>
                          <w:b/>
                          <w:szCs w:val="24"/>
                        </w:rPr>
                        <w:t>とする割合が高い</w:t>
                      </w:r>
                      <w:r w:rsidRPr="00DD6803">
                        <w:rPr>
                          <w:rFonts w:ascii="HGPｺﾞｼｯｸM" w:eastAsia="HGPｺﾞｼｯｸM" w:hAnsi="Century" w:cs="Times New Roman" w:hint="eastAsia"/>
                          <w:b/>
                          <w:szCs w:val="24"/>
                        </w:rPr>
                        <w:t>事象ほど、</w:t>
                      </w:r>
                      <w:r w:rsidR="00930883" w:rsidRPr="00DD6803">
                        <w:rPr>
                          <w:rFonts w:ascii="HGPｺﾞｼｯｸM" w:eastAsia="HGPｺﾞｼｯｸM" w:hAnsi="Century" w:cs="Times New Roman" w:hint="eastAsia"/>
                          <w:b/>
                          <w:szCs w:val="24"/>
                        </w:rPr>
                        <w:t>学習者の気付きを促し</w:t>
                      </w:r>
                      <w:r w:rsidRPr="00DD6803">
                        <w:rPr>
                          <w:rFonts w:ascii="HGPｺﾞｼｯｸM" w:eastAsia="HGPｺﾞｼｯｸM" w:hAnsi="Century" w:cs="Times New Roman" w:hint="eastAsia"/>
                          <w:b/>
                          <w:szCs w:val="24"/>
                        </w:rPr>
                        <w:t>人権</w:t>
                      </w:r>
                      <w:r w:rsidR="00930883" w:rsidRPr="00DD6803">
                        <w:rPr>
                          <w:rFonts w:ascii="HGPｺﾞｼｯｸM" w:eastAsia="HGPｺﾞｼｯｸM" w:hAnsi="Century" w:cs="Times New Roman" w:hint="eastAsia"/>
                          <w:b/>
                          <w:szCs w:val="24"/>
                        </w:rPr>
                        <w:t>感覚を</w:t>
                      </w:r>
                      <w:r w:rsidR="005717E6" w:rsidRPr="00DD6803">
                        <w:rPr>
                          <w:rFonts w:ascii="HGPｺﾞｼｯｸM" w:eastAsia="HGPｺﾞｼｯｸM" w:hAnsi="Century" w:cs="Times New Roman" w:hint="eastAsia"/>
                          <w:b/>
                          <w:szCs w:val="24"/>
                        </w:rPr>
                        <w:t>磨く</w:t>
                      </w:r>
                      <w:r w:rsidR="00930883" w:rsidRPr="00DD6803">
                        <w:rPr>
                          <w:rFonts w:ascii="HGPｺﾞｼｯｸM" w:eastAsia="HGPｺﾞｼｯｸM" w:hAnsi="Century" w:cs="Times New Roman" w:hint="eastAsia"/>
                          <w:b/>
                          <w:szCs w:val="24"/>
                        </w:rPr>
                        <w:t>素材と</w:t>
                      </w:r>
                      <w:r w:rsidR="005F5A03" w:rsidRPr="00DD6803">
                        <w:rPr>
                          <w:rFonts w:ascii="HGPｺﾞｼｯｸM" w:eastAsia="HGPｺﾞｼｯｸM" w:hAnsi="Century" w:cs="Times New Roman" w:hint="eastAsia"/>
                          <w:b/>
                          <w:szCs w:val="24"/>
                        </w:rPr>
                        <w:t>なる</w:t>
                      </w:r>
                      <w:r w:rsidR="00930883" w:rsidRPr="00DD6803">
                        <w:rPr>
                          <w:rFonts w:ascii="HGPｺﾞｼｯｸM" w:eastAsia="HGPｺﾞｼｯｸM" w:hAnsi="Century" w:cs="Times New Roman" w:hint="eastAsia"/>
                          <w:b/>
                          <w:szCs w:val="24"/>
                        </w:rPr>
                        <w:t>ことから</w:t>
                      </w:r>
                      <w:r w:rsidR="005717E6"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表面化しにくい事象や可視化されない事象を題材とした参加体験型の学習機会を拡大し、</w:t>
                      </w:r>
                      <w:r w:rsidR="005717E6" w:rsidRPr="00DD6803">
                        <w:rPr>
                          <w:rFonts w:ascii="HGPｺﾞｼｯｸM" w:eastAsia="HGPｺﾞｼｯｸM" w:hAnsi="Century" w:cs="Times New Roman" w:hint="eastAsia"/>
                          <w:b/>
                          <w:szCs w:val="24"/>
                        </w:rPr>
                        <w:t>実際の</w:t>
                      </w:r>
                      <w:r w:rsidRPr="00DD6803">
                        <w:rPr>
                          <w:rFonts w:ascii="HGPｺﾞｼｯｸM" w:eastAsia="HGPｺﾞｼｯｸM" w:hAnsi="Century" w:cs="Times New Roman" w:hint="eastAsia"/>
                          <w:b/>
                          <w:szCs w:val="24"/>
                        </w:rPr>
                        <w:t>行動に結び付けることを目指した人権教育・啓発に取り組む。</w:t>
                      </w:r>
                    </w:p>
                  </w:txbxContent>
                </v:textbox>
              </v:rect>
            </w:pict>
          </mc:Fallback>
        </mc:AlternateContent>
      </w:r>
    </w:p>
    <w:p w:rsidR="002E1047" w:rsidRPr="00E22853" w:rsidRDefault="005455F4"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11488" behindDoc="0" locked="0" layoutInCell="1" allowOverlap="1" wp14:anchorId="403A5F86" wp14:editId="1A6F5EDD">
                <wp:simplePos x="0" y="0"/>
                <wp:positionH relativeFrom="column">
                  <wp:posOffset>626110</wp:posOffset>
                </wp:positionH>
                <wp:positionV relativeFrom="paragraph">
                  <wp:posOffset>64770</wp:posOffset>
                </wp:positionV>
                <wp:extent cx="1308100" cy="279400"/>
                <wp:effectExtent l="0" t="0" r="6350" b="6350"/>
                <wp:wrapNone/>
                <wp:docPr id="54" name="テキスト ボックス 54"/>
                <wp:cNvGraphicFramePr/>
                <a:graphic xmlns:a="http://schemas.openxmlformats.org/drawingml/2006/main">
                  <a:graphicData uri="http://schemas.microsoft.com/office/word/2010/wordprocessingShape">
                    <wps:wsp>
                      <wps:cNvSpPr txBox="1"/>
                      <wps:spPr>
                        <a:xfrm>
                          <a:off x="0" y="0"/>
                          <a:ext cx="1308100" cy="279400"/>
                        </a:xfrm>
                        <a:prstGeom prst="rect">
                          <a:avLst/>
                        </a:prstGeom>
                        <a:solidFill>
                          <a:sysClr val="window" lastClr="FFFFFF"/>
                        </a:solidFill>
                        <a:ln w="6350">
                          <a:noFill/>
                        </a:ln>
                        <a:effectLst/>
                      </wps:spPr>
                      <wps:txbx>
                        <w:txbxContent>
                          <w:p w:rsidR="00561A22" w:rsidRPr="00D97933" w:rsidRDefault="00561A22" w:rsidP="00561A22">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32" type="#_x0000_t202" style="position:absolute;left:0;text-align:left;margin-left:49.3pt;margin-top:5.1pt;width:103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" fillcolor="window" stroked="f" strokeweight=".5pt">
                <v:textbox inset="0,0,0,0">
                  <w:txbxContent>
                    <w:p w:rsidR="00561A22" w:rsidRPr="00D97933" w:rsidRDefault="00561A22" w:rsidP="00561A22">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94080" behindDoc="0" locked="0" layoutInCell="1" allowOverlap="1" wp14:anchorId="3D970D31" wp14:editId="66E1E086">
                <wp:simplePos x="0" y="0"/>
                <wp:positionH relativeFrom="column">
                  <wp:posOffset>270510</wp:posOffset>
                </wp:positionH>
                <wp:positionV relativeFrom="paragraph">
                  <wp:posOffset>59690</wp:posOffset>
                </wp:positionV>
                <wp:extent cx="5791200" cy="7239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791200" cy="723900"/>
                        </a:xfrm>
                        <a:prstGeom prst="rect">
                          <a:avLst/>
                        </a:prstGeom>
                        <a:noFill/>
                        <a:ln w="25400" cap="flat" cmpd="sng" algn="ctr">
                          <a:solidFill>
                            <a:srgbClr val="F79646"/>
                          </a:solidFill>
                          <a:prstDash val="solid"/>
                        </a:ln>
                        <a:effectLst/>
                      </wps:spPr>
                      <wps:txbx>
                        <w:txbxContent>
                          <w:p w:rsidR="005455F4" w:rsidRDefault="005455F4" w:rsidP="005455F4">
                            <w:pPr>
                              <w:rPr>
                                <w:rFonts w:ascii="HGPｺﾞｼｯｸM" w:eastAsia="HGPｺﾞｼｯｸM"/>
                                <w:sz w:val="22"/>
                              </w:rPr>
                            </w:pPr>
                          </w:p>
                          <w:p w:rsidR="005455F4" w:rsidRDefault="005455F4" w:rsidP="005455F4">
                            <w:pPr>
                              <w:ind w:leftChars="200" w:left="630" w:hangingChars="100" w:hanging="210"/>
                              <w:jc w:val="left"/>
                              <w:rPr>
                                <w:rFonts w:ascii="HGPｺﾞｼｯｸM" w:eastAsia="HGPｺﾞｼｯｸM"/>
                                <w:szCs w:val="21"/>
                              </w:rPr>
                            </w:pPr>
                            <w:r>
                              <w:rPr>
                                <w:rFonts w:ascii="HGPｺﾞｼｯｸM" w:eastAsia="HGPｺﾞｼｯｸM" w:hint="eastAsia"/>
                                <w:szCs w:val="21"/>
                              </w:rPr>
                              <w:t>●</w:t>
                            </w:r>
                            <w:r w:rsidRPr="008A517E">
                              <w:rPr>
                                <w:rFonts w:ascii="HGPｺﾞｼｯｸM" w:eastAsia="HGPｺﾞｼｯｸM" w:hint="eastAsia"/>
                                <w:szCs w:val="21"/>
                              </w:rPr>
                              <w:t>認知度の低い人権問題について、人権研修・啓発機会の拡大によりその底上げを図る。</w:t>
                            </w:r>
                          </w:p>
                          <w:p w:rsidR="005455F4" w:rsidRDefault="005455F4" w:rsidP="005455F4">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5455F4" w:rsidRPr="00E22853" w:rsidRDefault="005455F4" w:rsidP="005455F4">
                            <w:pPr>
                              <w:rPr>
                                <w:rFonts w:ascii="HGPｺﾞｼｯｸM" w:eastAsia="HGPｺﾞｼｯｸM"/>
                                <w:sz w:val="22"/>
                              </w:rPr>
                            </w:pPr>
                          </w:p>
                          <w:p w:rsidR="005455F4" w:rsidRPr="005455F4" w:rsidRDefault="005455F4" w:rsidP="005455F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34" style="position:absolute;left:0;text-align:left;margin-left:21.3pt;margin-top:4.7pt;width:456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" filled="f" strokecolor="#f79646" strokeweight="2pt">
                <v:textbox>
                  <w:txbxContent>
                    <w:p w:rsidR="005455F4" w:rsidRDefault="005455F4" w:rsidP="005455F4">
                      <w:pPr>
                        <w:rPr>
                          <w:rFonts w:ascii="HGPｺﾞｼｯｸM" w:eastAsia="HGPｺﾞｼｯｸM"/>
                          <w:sz w:val="22"/>
                        </w:rPr>
                      </w:pPr>
                    </w:p>
                    <w:p w:rsidR="005455F4" w:rsidRDefault="005455F4" w:rsidP="005455F4">
                      <w:pPr>
                        <w:ind w:leftChars="200" w:left="630" w:hangingChars="100" w:hanging="210"/>
                        <w:jc w:val="left"/>
                        <w:rPr>
                          <w:rFonts w:ascii="HGPｺﾞｼｯｸM" w:eastAsia="HGPｺﾞｼｯｸM"/>
                          <w:szCs w:val="21"/>
                        </w:rPr>
                      </w:pPr>
                      <w:r>
                        <w:rPr>
                          <w:rFonts w:ascii="HGPｺﾞｼｯｸM" w:eastAsia="HGPｺﾞｼｯｸM" w:hint="eastAsia"/>
                          <w:szCs w:val="21"/>
                        </w:rPr>
                        <w:t>●</w:t>
                      </w:r>
                      <w:r w:rsidRPr="008A517E">
                        <w:rPr>
                          <w:rFonts w:ascii="HGPｺﾞｼｯｸM" w:eastAsia="HGPｺﾞｼｯｸM" w:hint="eastAsia"/>
                          <w:szCs w:val="21"/>
                        </w:rPr>
                        <w:t>認知度の低い人権問題について、人権研修・啓発機会の拡大によりその底上げを図る。</w:t>
                      </w:r>
                    </w:p>
                    <w:p w:rsidR="005455F4" w:rsidRDefault="005455F4" w:rsidP="005455F4">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5455F4" w:rsidRPr="00E22853" w:rsidRDefault="005455F4" w:rsidP="005455F4">
                      <w:pPr>
                        <w:rPr>
                          <w:rFonts w:ascii="HGPｺﾞｼｯｸM" w:eastAsia="HGPｺﾞｼｯｸM"/>
                          <w:sz w:val="22"/>
                        </w:rPr>
                      </w:pPr>
                    </w:p>
                    <w:p w:rsidR="005455F4" w:rsidRPr="005455F4" w:rsidRDefault="005455F4" w:rsidP="005455F4">
                      <w:pPr>
                        <w:jc w:val="left"/>
                      </w:pPr>
                    </w:p>
                  </w:txbxContent>
                </v:textbox>
              </v:rect>
            </w:pict>
          </mc:Fallback>
        </mc:AlternateContent>
      </w:r>
    </w:p>
    <w:p w:rsidR="00E22853" w:rsidRDefault="00603375"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52448" behindDoc="0" locked="0" layoutInCell="1" allowOverlap="1" wp14:anchorId="740CB62F" wp14:editId="26B61D97">
                <wp:simplePos x="0" y="0"/>
                <wp:positionH relativeFrom="column">
                  <wp:posOffset>270510</wp:posOffset>
                </wp:positionH>
                <wp:positionV relativeFrom="paragraph">
                  <wp:posOffset>160020</wp:posOffset>
                </wp:positionV>
                <wp:extent cx="1152525" cy="2667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11525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E7185" w:rsidRPr="004E5BA9" w:rsidRDefault="005E7185" w:rsidP="002D74B1">
                            <w:pPr>
                              <w:rPr>
                                <w:rFonts w:ascii="HGPｺﾞｼｯｸM" w:eastAsia="HGPｺﾞｼｯｸM"/>
                                <w:b/>
                              </w:rPr>
                            </w:pPr>
                            <w:r w:rsidRPr="004E5BA9">
                              <w:rPr>
                                <w:rFonts w:ascii="HGPｺﾞｼｯｸM" w:eastAsia="HGPｺﾞｼｯｸM" w:hint="eastAsia"/>
                                <w:b/>
                              </w:rPr>
                              <w:t>〔取組のポイント〕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4" style="position:absolute;left:0;text-align:left;margin-left:21.3pt;margin-top:12.6pt;width:90.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" fillcolor="white [3201]" stroked="f" strokeweight="2pt">
                <v:textbox>
                  <w:txbxContent>
                    <w:p w:rsidR="005E7185" w:rsidRPr="004E5BA9" w:rsidRDefault="005E7185" w:rsidP="002D74B1">
                      <w:pPr>
                        <w:rPr>
                          <w:rFonts w:ascii="HGPｺﾞｼｯｸM" w:eastAsia="HGPｺﾞｼｯｸM"/>
                          <w:b/>
                        </w:rPr>
                      </w:pPr>
                      <w:r w:rsidRPr="004E5BA9">
                        <w:rPr>
                          <w:rFonts w:ascii="HGPｺﾞｼｯｸM" w:eastAsia="HGPｺﾞｼｯｸM" w:hint="eastAsia"/>
                          <w:b/>
                        </w:rPr>
                        <w:t>〔取組のポイント〕</w:t>
                      </w:r>
                    </w:p>
                  </w:txbxContent>
                </v:textbox>
              </v:rect>
            </w:pict>
          </mc:Fallback>
        </mc:AlternateContent>
      </w:r>
    </w:p>
    <w:p w:rsidR="00E22853" w:rsidRDefault="00603375" w:rsidP="00603375">
      <w:pPr>
        <w:ind w:leftChars="200" w:left="822" w:hangingChars="100" w:hanging="402"/>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1424" behindDoc="0" locked="0" layoutInCell="1" allowOverlap="1" wp14:anchorId="6FC4D628" wp14:editId="6D58AE92">
                <wp:simplePos x="0" y="0"/>
                <wp:positionH relativeFrom="column">
                  <wp:posOffset>127635</wp:posOffset>
                </wp:positionH>
                <wp:positionV relativeFrom="paragraph">
                  <wp:posOffset>113665</wp:posOffset>
                </wp:positionV>
                <wp:extent cx="6045200" cy="542925"/>
                <wp:effectExtent l="0" t="0" r="12700" b="28575"/>
                <wp:wrapNone/>
                <wp:docPr id="17" name="正方形/長方形 17"/>
                <wp:cNvGraphicFramePr/>
                <a:graphic xmlns:a="http://schemas.openxmlformats.org/drawingml/2006/main">
                  <a:graphicData uri="http://schemas.microsoft.com/office/word/2010/wordprocessingShape">
                    <wps:wsp>
                      <wps:cNvSpPr/>
                      <wps:spPr>
                        <a:xfrm>
                          <a:off x="0" y="0"/>
                          <a:ext cx="604520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55F4" w:rsidRPr="00DD6803" w:rsidRDefault="002D74B1" w:rsidP="00DD6803">
                            <w:pPr>
                              <w:ind w:left="211" w:hangingChars="100" w:hanging="211"/>
                              <w:jc w:val="left"/>
                              <w:rPr>
                                <w:rFonts w:ascii="HGPｺﾞｼｯｸM" w:eastAsia="HGPｺﾞｼｯｸM"/>
                                <w:b/>
                              </w:rPr>
                            </w:pPr>
                            <w:r w:rsidRPr="00DD6803">
                              <w:rPr>
                                <w:rFonts w:ascii="HGPｺﾞｼｯｸM" w:eastAsia="HGPｺﾞｼｯｸM" w:hint="eastAsia"/>
                                <w:b/>
                              </w:rPr>
                              <w:t>●認知度の低い人権問題について、</w:t>
                            </w:r>
                            <w:r w:rsidR="005455F4" w:rsidRPr="00DD6803">
                              <w:rPr>
                                <w:rFonts w:ascii="HGPｺﾞｼｯｸM" w:eastAsia="HGPｺﾞｼｯｸM" w:hint="eastAsia"/>
                                <w:b/>
                              </w:rPr>
                              <w:t>研修・啓発</w:t>
                            </w:r>
                            <w:r w:rsidRPr="00DD6803">
                              <w:rPr>
                                <w:rFonts w:ascii="HGPｺﾞｼｯｸM" w:eastAsia="HGPｺﾞｼｯｸM" w:hint="eastAsia"/>
                                <w:b/>
                              </w:rPr>
                              <w:t>の</w:t>
                            </w:r>
                            <w:r w:rsidR="005455F4" w:rsidRPr="00DD6803">
                              <w:rPr>
                                <w:rFonts w:ascii="HGPｺﾞｼｯｸM" w:eastAsia="HGPｺﾞｼｯｸM" w:hint="eastAsia"/>
                                <w:b/>
                              </w:rPr>
                              <w:t>機会拡大によりその底上げを図る。その際には、年齢階層</w:t>
                            </w:r>
                            <w:r w:rsidRPr="00DD6803">
                              <w:rPr>
                                <w:rFonts w:ascii="HGPｺﾞｼｯｸM" w:eastAsia="HGPｺﾞｼｯｸM" w:hint="eastAsia"/>
                                <w:b/>
                              </w:rPr>
                              <w:t>ごとの認知度の違いに応じた</w:t>
                            </w:r>
                            <w:r w:rsidR="005455F4" w:rsidRPr="00DD6803">
                              <w:rPr>
                                <w:rFonts w:ascii="HGPｺﾞｼｯｸM" w:eastAsia="HGPｺﾞｼｯｸM" w:hint="eastAsia"/>
                                <w:b/>
                              </w:rPr>
                              <w:t>メリハリをつける。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35" style="position:absolute;left:0;text-align:left;margin-left:10.05pt;margin-top:8.95pt;width:476pt;height:42.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" fillcolor="white [3201]" strokecolor="#f79646 [3209]" strokeweight="2pt">
                <v:textbox>
                  <w:txbxContent>
                    <w:p w:rsidR="005455F4" w:rsidRPr="00DD6803" w:rsidRDefault="002D74B1" w:rsidP="00DD6803">
                      <w:pPr>
                        <w:ind w:left="211" w:hangingChars="100" w:hanging="211"/>
                        <w:jc w:val="left"/>
                        <w:rPr>
                          <w:rFonts w:ascii="HGPｺﾞｼｯｸM" w:eastAsia="HGPｺﾞｼｯｸM"/>
                          <w:b/>
                        </w:rPr>
                      </w:pPr>
                      <w:r w:rsidRPr="00DD6803">
                        <w:rPr>
                          <w:rFonts w:ascii="HGPｺﾞｼｯｸM" w:eastAsia="HGPｺﾞｼｯｸM" w:hint="eastAsia"/>
                          <w:b/>
                        </w:rPr>
                        <w:t>●認知度の低い人権問題について、</w:t>
                      </w:r>
                      <w:r w:rsidR="005455F4" w:rsidRPr="00DD6803">
                        <w:rPr>
                          <w:rFonts w:ascii="HGPｺﾞｼｯｸM" w:eastAsia="HGPｺﾞｼｯｸM" w:hint="eastAsia"/>
                          <w:b/>
                        </w:rPr>
                        <w:t>研修・啓発</w:t>
                      </w:r>
                      <w:r w:rsidRPr="00DD6803">
                        <w:rPr>
                          <w:rFonts w:ascii="HGPｺﾞｼｯｸM" w:eastAsia="HGPｺﾞｼｯｸM" w:hint="eastAsia"/>
                          <w:b/>
                        </w:rPr>
                        <w:t>の</w:t>
                      </w:r>
                      <w:r w:rsidR="005455F4" w:rsidRPr="00DD6803">
                        <w:rPr>
                          <w:rFonts w:ascii="HGPｺﾞｼｯｸM" w:eastAsia="HGPｺﾞｼｯｸM" w:hint="eastAsia"/>
                          <w:b/>
                        </w:rPr>
                        <w:t>機会拡大によりその底上げを図る。その際には、年齢階層</w:t>
                      </w:r>
                      <w:r w:rsidRPr="00DD6803">
                        <w:rPr>
                          <w:rFonts w:ascii="HGPｺﾞｼｯｸM" w:eastAsia="HGPｺﾞｼｯｸM" w:hint="eastAsia"/>
                          <w:b/>
                        </w:rPr>
                        <w:t>ごとの認知度の違いに応じた</w:t>
                      </w:r>
                      <w:r w:rsidR="005455F4" w:rsidRPr="00DD6803">
                        <w:rPr>
                          <w:rFonts w:ascii="HGPｺﾞｼｯｸM" w:eastAsia="HGPｺﾞｼｯｸM" w:hint="eastAsia"/>
                          <w:b/>
                        </w:rPr>
                        <w:t>メリハリをつける。</w:t>
                      </w:r>
                    </w:p>
                  </w:txbxContent>
                </v:textbox>
              </v:rect>
            </w:pict>
          </mc:Fallback>
        </mc:AlternateContent>
      </w:r>
      <w:r w:rsidR="00E22853">
        <w:rPr>
          <w:rFonts w:ascii="HGPｺﾞｼｯｸM" w:eastAsia="HGPｺﾞｼｯｸM" w:hint="eastAsia"/>
          <w:szCs w:val="21"/>
        </w:rPr>
        <w:t>●</w:t>
      </w:r>
      <w:r w:rsidR="00E22853" w:rsidRPr="008A517E">
        <w:rPr>
          <w:rFonts w:ascii="HGPｺﾞｼｯｸM" w:eastAsia="HGPｺﾞｼｯｸM" w:hint="eastAsia"/>
          <w:szCs w:val="21"/>
        </w:rPr>
        <w:t>認知度の低い人権問題について、人権研修・啓発機会の拡大によりその底上げを図る。</w:t>
      </w:r>
    </w:p>
    <w:p w:rsidR="00E22853" w:rsidRDefault="00E22853" w:rsidP="00E22853">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E22853" w:rsidRPr="00E22853" w:rsidRDefault="00603375" w:rsidP="00933189">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41184" behindDoc="0" locked="0" layoutInCell="1" allowOverlap="1" wp14:anchorId="6A548614" wp14:editId="47A8A91F">
                <wp:simplePos x="0" y="0"/>
                <wp:positionH relativeFrom="column">
                  <wp:posOffset>6928485</wp:posOffset>
                </wp:positionH>
                <wp:positionV relativeFrom="paragraph">
                  <wp:posOffset>86360</wp:posOffset>
                </wp:positionV>
                <wp:extent cx="6667500" cy="1819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67500" cy="1819275"/>
                        </a:xfrm>
                        <a:prstGeom prst="rect">
                          <a:avLst/>
                        </a:prstGeom>
                        <a:solidFill>
                          <a:sysClr val="window" lastClr="FFFFFF"/>
                        </a:solidFill>
                        <a:ln w="25400" cap="flat" cmpd="sng" algn="ctr">
                          <a:solidFill>
                            <a:schemeClr val="tx1"/>
                          </a:solidFill>
                          <a:prstDash val="solid"/>
                        </a:ln>
                        <a:effectLst/>
                      </wps:spPr>
                      <wps:txbx>
                        <w:txbxContent>
                          <w:p w:rsidR="00930883" w:rsidRPr="0018557D" w:rsidRDefault="00930883" w:rsidP="008A233E">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「交流」「協働」の取組への参加</w:t>
                            </w:r>
                          </w:p>
                          <w:p w:rsidR="005717E6" w:rsidRDefault="005717E6"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■20歳代、30歳代</w:t>
                            </w:r>
                            <w:r w:rsidR="00513E1F">
                              <w:rPr>
                                <w:rFonts w:ascii="HGPｺﾞｼｯｸM" w:eastAsia="HGPｺﾞｼｯｸM" w:hAnsi="HG丸ｺﾞｼｯｸM-PRO" w:cs="HG創英角ｺﾞｼｯｸUB-WinCharSetFFFF-" w:hint="eastAsia"/>
                                <w:kern w:val="0"/>
                                <w:szCs w:val="21"/>
                              </w:rPr>
                              <w:t>の参加経験が特に低位にある。</w:t>
                            </w:r>
                          </w:p>
                          <w:p w:rsidR="008A233E" w:rsidRDefault="008A233E"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w:t>
                            </w:r>
                            <w:r w:rsidR="00D24D77">
                              <w:rPr>
                                <w:rFonts w:ascii="HGPｺﾞｼｯｸM" w:eastAsia="HGPｺﾞｼｯｸM" w:hAnsi="HG丸ｺﾞｼｯｸM-PRO" w:cs="HG創英角ｺﾞｼｯｸUB-WinCharSetFFFF-" w:hint="eastAsia"/>
                                <w:kern w:val="0"/>
                                <w:szCs w:val="21"/>
                              </w:rPr>
                              <w:t>参加へのインセンティブ</w:t>
                            </w:r>
                            <w:r w:rsidR="00236403">
                              <w:rPr>
                                <w:rFonts w:ascii="HGPｺﾞｼｯｸM" w:eastAsia="HGPｺﾞｼｯｸM" w:hAnsi="HG丸ｺﾞｼｯｸM-PRO" w:cs="HG創英角ｺﾞｼｯｸUB-WinCharSetFFFF-" w:hint="eastAsia"/>
                                <w:kern w:val="0"/>
                                <w:szCs w:val="21"/>
                              </w:rPr>
                              <w:t>について</w:t>
                            </w:r>
                            <w:r w:rsidRPr="00E75037">
                              <w:rPr>
                                <w:rFonts w:ascii="HGPｺﾞｼｯｸM" w:eastAsia="HGPｺﾞｼｯｸM" w:hAnsi="HG丸ｺﾞｼｯｸM-PRO" w:cs="HG創英角ｺﾞｼｯｸUB-WinCharSetFFFF-" w:hint="eastAsia"/>
                                <w:kern w:val="0"/>
                                <w:szCs w:val="21"/>
                              </w:rPr>
                              <w:t>は、いわゆる現役世代に近いほど</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開催時間</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や</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場所</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を重視する</w:t>
                            </w:r>
                            <w:r w:rsidR="00D24D77">
                              <w:rPr>
                                <w:rFonts w:ascii="HGPｺﾞｼｯｸM" w:eastAsia="HGPｺﾞｼｯｸM" w:hAnsi="HG丸ｺﾞｼｯｸM-PRO" w:cs="HG創英角ｺﾞｼｯｸUB-WinCharSetFFFF-" w:hint="eastAsia"/>
                                <w:kern w:val="0"/>
                                <w:szCs w:val="21"/>
                              </w:rPr>
                              <w:t>他</w:t>
                            </w:r>
                            <w:r w:rsidRPr="00E75037">
                              <w:rPr>
                                <w:rFonts w:ascii="HGPｺﾞｼｯｸM" w:eastAsia="HGPｺﾞｼｯｸM" w:hAnsi="HG丸ｺﾞｼｯｸM-PRO" w:cs="HG創英角ｺﾞｼｯｸUB-WinCharSetFFFF-" w:hint="eastAsia"/>
                                <w:kern w:val="0"/>
                                <w:szCs w:val="21"/>
                              </w:rPr>
                              <w:t>、20歳代では</w:t>
                            </w:r>
                            <w:r w:rsidR="00D24D77">
                              <w:rPr>
                                <w:rFonts w:ascii="HGPｺﾞｼｯｸM" w:eastAsia="HGPｺﾞｼｯｸM" w:hAnsi="HG丸ｺﾞｼｯｸM-PRO" w:cs="HG創英角ｺﾞｼｯｸUB-WinCharSetFFFF-" w:hint="eastAsia"/>
                                <w:kern w:val="0"/>
                                <w:szCs w:val="21"/>
                              </w:rPr>
                              <w:t>他の年齢階層</w:t>
                            </w:r>
                            <w:r w:rsidRPr="00E75037">
                              <w:rPr>
                                <w:rFonts w:ascii="HGPｺﾞｼｯｸM" w:eastAsia="HGPｺﾞｼｯｸM" w:hAnsi="HG丸ｺﾞｼｯｸM-PRO" w:cs="HG創英角ｺﾞｼｯｸUB-WinCharSetFFFF-" w:hint="eastAsia"/>
                                <w:kern w:val="0"/>
                                <w:szCs w:val="21"/>
                              </w:rPr>
                              <w:t>以上</w:t>
                            </w:r>
                            <w:r w:rsidR="00622D87">
                              <w:rPr>
                                <w:rFonts w:ascii="HGPｺﾞｼｯｸM" w:eastAsia="HGPｺﾞｼｯｸM" w:hAnsi="HG丸ｺﾞｼｯｸM-PRO" w:cs="HG創英角ｺﾞｼｯｸUB-WinCharSetFFFF-" w:hint="eastAsia"/>
                                <w:kern w:val="0"/>
                                <w:szCs w:val="21"/>
                              </w:rPr>
                              <w:t>に</w:t>
                            </w:r>
                            <w:r w:rsidRPr="00E75037">
                              <w:rPr>
                                <w:rFonts w:ascii="HGPｺﾞｼｯｸM" w:eastAsia="HGPｺﾞｼｯｸM" w:hAnsi="HG丸ｺﾞｼｯｸM-PRO" w:cs="HG創英角ｺﾞｼｯｸUB-WinCharSetFFFF-" w:hint="eastAsia"/>
                                <w:kern w:val="0"/>
                                <w:szCs w:val="21"/>
                              </w:rPr>
                              <w:t>「内容を魅力的なものに見直す」を選択している</w:t>
                            </w:r>
                            <w:r w:rsidR="00622D87">
                              <w:rPr>
                                <w:rFonts w:ascii="HGPｺﾞｼｯｸM" w:eastAsia="HGPｺﾞｼｯｸM" w:hAnsi="HG丸ｺﾞｼｯｸM-PRO" w:cs="HG創英角ｺﾞｼｯｸUB-WinCharSetFFFF-" w:hint="eastAsia"/>
                                <w:kern w:val="0"/>
                                <w:szCs w:val="21"/>
                              </w:rPr>
                              <w:t>（56.1</w:t>
                            </w:r>
                            <w:r w:rsidR="00F21AE6">
                              <w:rPr>
                                <w:rFonts w:ascii="HGPｺﾞｼｯｸM" w:eastAsia="HGPｺﾞｼｯｸM" w:hAnsi="HG丸ｺﾞｼｯｸM-PRO" w:cs="HG創英角ｺﾞｼｯｸUB-WinCharSetFFFF-" w:hint="eastAsia"/>
                                <w:kern w:val="0"/>
                                <w:szCs w:val="21"/>
                              </w:rPr>
                              <w:t>%</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w:t>
                            </w: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622D87" w:rsidRDefault="00622D87"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Pr="00E75037"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6" style="position:absolute;left:0;text-align:left;margin-left:545.55pt;margin-top:6.8pt;width:525pt;height:14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" fillcolor="window" strokecolor="black [3213]" strokeweight="2pt">
                <v:textbox>
                  <w:txbxContent>
                    <w:p w:rsidR="00930883" w:rsidRPr="0018557D" w:rsidRDefault="00930883" w:rsidP="008A233E">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「交流」「協働」の取組への参加</w:t>
                      </w:r>
                    </w:p>
                    <w:p w:rsidR="005717E6" w:rsidRDefault="005717E6"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■20歳代、30歳代</w:t>
                      </w:r>
                      <w:r w:rsidR="00513E1F">
                        <w:rPr>
                          <w:rFonts w:ascii="HGPｺﾞｼｯｸM" w:eastAsia="HGPｺﾞｼｯｸM" w:hAnsi="HG丸ｺﾞｼｯｸM-PRO" w:cs="HG創英角ｺﾞｼｯｸUB-WinCharSetFFFF-" w:hint="eastAsia"/>
                          <w:kern w:val="0"/>
                          <w:szCs w:val="21"/>
                        </w:rPr>
                        <w:t>の参加経験が特に低位にある。</w:t>
                      </w:r>
                    </w:p>
                    <w:p w:rsidR="008A233E" w:rsidRDefault="008A233E"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w:t>
                      </w:r>
                      <w:r w:rsidR="00D24D77">
                        <w:rPr>
                          <w:rFonts w:ascii="HGPｺﾞｼｯｸM" w:eastAsia="HGPｺﾞｼｯｸM" w:hAnsi="HG丸ｺﾞｼｯｸM-PRO" w:cs="HG創英角ｺﾞｼｯｸUB-WinCharSetFFFF-" w:hint="eastAsia"/>
                          <w:kern w:val="0"/>
                          <w:szCs w:val="21"/>
                        </w:rPr>
                        <w:t>参加へのインセンティブ</w:t>
                      </w:r>
                      <w:r w:rsidR="00236403">
                        <w:rPr>
                          <w:rFonts w:ascii="HGPｺﾞｼｯｸM" w:eastAsia="HGPｺﾞｼｯｸM" w:hAnsi="HG丸ｺﾞｼｯｸM-PRO" w:cs="HG創英角ｺﾞｼｯｸUB-WinCharSetFFFF-" w:hint="eastAsia"/>
                          <w:kern w:val="0"/>
                          <w:szCs w:val="21"/>
                        </w:rPr>
                        <w:t>について</w:t>
                      </w:r>
                      <w:r w:rsidRPr="00E75037">
                        <w:rPr>
                          <w:rFonts w:ascii="HGPｺﾞｼｯｸM" w:eastAsia="HGPｺﾞｼｯｸM" w:hAnsi="HG丸ｺﾞｼｯｸM-PRO" w:cs="HG創英角ｺﾞｼｯｸUB-WinCharSetFFFF-" w:hint="eastAsia"/>
                          <w:kern w:val="0"/>
                          <w:szCs w:val="21"/>
                        </w:rPr>
                        <w:t>は、いわゆる現役世代に近いほど</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開催時間</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や</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場所</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を重視する</w:t>
                      </w:r>
                      <w:r w:rsidR="00D24D77">
                        <w:rPr>
                          <w:rFonts w:ascii="HGPｺﾞｼｯｸM" w:eastAsia="HGPｺﾞｼｯｸM" w:hAnsi="HG丸ｺﾞｼｯｸM-PRO" w:cs="HG創英角ｺﾞｼｯｸUB-WinCharSetFFFF-" w:hint="eastAsia"/>
                          <w:kern w:val="0"/>
                          <w:szCs w:val="21"/>
                        </w:rPr>
                        <w:t>他</w:t>
                      </w:r>
                      <w:r w:rsidRPr="00E75037">
                        <w:rPr>
                          <w:rFonts w:ascii="HGPｺﾞｼｯｸM" w:eastAsia="HGPｺﾞｼｯｸM" w:hAnsi="HG丸ｺﾞｼｯｸM-PRO" w:cs="HG創英角ｺﾞｼｯｸUB-WinCharSetFFFF-" w:hint="eastAsia"/>
                          <w:kern w:val="0"/>
                          <w:szCs w:val="21"/>
                        </w:rPr>
                        <w:t>、20歳代では</w:t>
                      </w:r>
                      <w:r w:rsidR="00D24D77">
                        <w:rPr>
                          <w:rFonts w:ascii="HGPｺﾞｼｯｸM" w:eastAsia="HGPｺﾞｼｯｸM" w:hAnsi="HG丸ｺﾞｼｯｸM-PRO" w:cs="HG創英角ｺﾞｼｯｸUB-WinCharSetFFFF-" w:hint="eastAsia"/>
                          <w:kern w:val="0"/>
                          <w:szCs w:val="21"/>
                        </w:rPr>
                        <w:t>他の年齢階層</w:t>
                      </w:r>
                      <w:r w:rsidRPr="00E75037">
                        <w:rPr>
                          <w:rFonts w:ascii="HGPｺﾞｼｯｸM" w:eastAsia="HGPｺﾞｼｯｸM" w:hAnsi="HG丸ｺﾞｼｯｸM-PRO" w:cs="HG創英角ｺﾞｼｯｸUB-WinCharSetFFFF-" w:hint="eastAsia"/>
                          <w:kern w:val="0"/>
                          <w:szCs w:val="21"/>
                        </w:rPr>
                        <w:t>以上</w:t>
                      </w:r>
                      <w:r w:rsidR="00622D87">
                        <w:rPr>
                          <w:rFonts w:ascii="HGPｺﾞｼｯｸM" w:eastAsia="HGPｺﾞｼｯｸM" w:hAnsi="HG丸ｺﾞｼｯｸM-PRO" w:cs="HG創英角ｺﾞｼｯｸUB-WinCharSetFFFF-" w:hint="eastAsia"/>
                          <w:kern w:val="0"/>
                          <w:szCs w:val="21"/>
                        </w:rPr>
                        <w:t>に</w:t>
                      </w:r>
                      <w:r w:rsidRPr="00E75037">
                        <w:rPr>
                          <w:rFonts w:ascii="HGPｺﾞｼｯｸM" w:eastAsia="HGPｺﾞｼｯｸM" w:hAnsi="HG丸ｺﾞｼｯｸM-PRO" w:cs="HG創英角ｺﾞｼｯｸUB-WinCharSetFFFF-" w:hint="eastAsia"/>
                          <w:kern w:val="0"/>
                          <w:szCs w:val="21"/>
                        </w:rPr>
                        <w:t>「内容を魅力的なものに見直す」を選択している</w:t>
                      </w:r>
                      <w:r w:rsidR="00622D87">
                        <w:rPr>
                          <w:rFonts w:ascii="HGPｺﾞｼｯｸM" w:eastAsia="HGPｺﾞｼｯｸM" w:hAnsi="HG丸ｺﾞｼｯｸM-PRO" w:cs="HG創英角ｺﾞｼｯｸUB-WinCharSetFFFF-" w:hint="eastAsia"/>
                          <w:kern w:val="0"/>
                          <w:szCs w:val="21"/>
                        </w:rPr>
                        <w:t>（56.1</w:t>
                      </w:r>
                      <w:r w:rsidR="00F21AE6">
                        <w:rPr>
                          <w:rFonts w:ascii="HGPｺﾞｼｯｸM" w:eastAsia="HGPｺﾞｼｯｸM" w:hAnsi="HG丸ｺﾞｼｯｸM-PRO" w:cs="HG創英角ｺﾞｼｯｸUB-WinCharSetFFFF-" w:hint="eastAsia"/>
                          <w:kern w:val="0"/>
                          <w:szCs w:val="21"/>
                        </w:rPr>
                        <w:t>%</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w:t>
                      </w: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622D87" w:rsidRDefault="00622D87"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Pr="00E75037"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txbxContent>
                </v:textbox>
              </v:rect>
            </w:pict>
          </mc:Fallback>
        </mc:AlternateContent>
      </w:r>
    </w:p>
    <w:p w:rsidR="002E1047" w:rsidRDefault="002E1047" w:rsidP="00933189">
      <w:pPr>
        <w:rPr>
          <w:rFonts w:ascii="HGPｺﾞｼｯｸM" w:eastAsia="HGPｺﾞｼｯｸM"/>
          <w:sz w:val="22"/>
        </w:rPr>
      </w:pPr>
    </w:p>
    <w:p w:rsidR="00D24D77" w:rsidRDefault="00D24D77" w:rsidP="00933189">
      <w:pPr>
        <w:rPr>
          <w:rFonts w:ascii="HGPｺﾞｼｯｸM" w:eastAsia="HGPｺﾞｼｯｸM"/>
          <w:sz w:val="22"/>
        </w:rPr>
      </w:pPr>
    </w:p>
    <w:p w:rsidR="00D24D77" w:rsidRDefault="008E714F" w:rsidP="00933189">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6432" behindDoc="0" locked="0" layoutInCell="1" allowOverlap="1" wp14:anchorId="041DA730" wp14:editId="00A395C3">
                <wp:simplePos x="0" y="0"/>
                <wp:positionH relativeFrom="column">
                  <wp:posOffset>-24765</wp:posOffset>
                </wp:positionH>
                <wp:positionV relativeFrom="paragraph">
                  <wp:posOffset>15875</wp:posOffset>
                </wp:positionV>
                <wp:extent cx="6362700" cy="51530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362700" cy="5153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7185" w:rsidRPr="0018557D" w:rsidRDefault="005E7185" w:rsidP="00C734EC">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主な</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ライフイベント</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における人権意識</w:t>
                            </w:r>
                          </w:p>
                          <w:p w:rsidR="00BC4425" w:rsidRDefault="002D74B1" w:rsidP="00C734EC">
                            <w:pPr>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CF0CA7">
                              <w:rPr>
                                <w:rFonts w:ascii="HGPｺﾞｼｯｸM" w:eastAsia="HGPｺﾞｼｯｸM" w:hAnsi="ＭＳ ゴシック" w:cs="HG創英角ｺﾞｼｯｸUB-WinCharSetFFFF-" w:hint="eastAsia"/>
                                <w:kern w:val="0"/>
                                <w:szCs w:val="21"/>
                              </w:rPr>
                              <w:t>就職</w:t>
                            </w:r>
                            <w:r>
                              <w:rPr>
                                <w:rFonts w:ascii="HGPｺﾞｼｯｸM" w:eastAsia="HGPｺﾞｼｯｸM" w:hAnsi="ＭＳ ゴシック" w:cs="HG創英角ｺﾞｼｯｸUB-WinCharSetFFFF-" w:hint="eastAsia"/>
                                <w:kern w:val="0"/>
                                <w:szCs w:val="21"/>
                              </w:rPr>
                              <w:t>】</w:t>
                            </w:r>
                          </w:p>
                          <w:p w:rsidR="00581E68" w:rsidRPr="00DE1D7A" w:rsidRDefault="002D74B1" w:rsidP="00BC4425">
                            <w:pPr>
                              <w:ind w:firstLineChars="100" w:firstLine="210"/>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4E5BA9">
                              <w:rPr>
                                <w:rFonts w:ascii="HGPｺﾞｼｯｸM" w:eastAsia="HGPｺﾞｼｯｸM" w:hAnsi="ＭＳ ゴシック" w:cs="HG創英角ｺﾞｼｯｸUB-WinCharSetFFFF-" w:hint="eastAsia"/>
                                <w:kern w:val="0"/>
                                <w:szCs w:val="21"/>
                              </w:rPr>
                              <w:t>就職</w:t>
                            </w:r>
                            <w:r w:rsidR="00581E68" w:rsidRPr="00DE1D7A">
                              <w:rPr>
                                <w:rFonts w:ascii="HGPｺﾞｼｯｸM" w:eastAsia="HGPｺﾞｼｯｸM" w:hAnsi="ＭＳ ゴシック" w:cs="HG創英角ｺﾞｼｯｸUB-WinCharSetFFFF-" w:hint="eastAsia"/>
                                <w:kern w:val="0"/>
                                <w:szCs w:val="21"/>
                              </w:rPr>
                              <w:t>差別につながる</w:t>
                            </w:r>
                            <w:r w:rsidR="004E5BA9">
                              <w:rPr>
                                <w:rFonts w:ascii="HGPｺﾞｼｯｸM" w:eastAsia="HGPｺﾞｼｯｸM" w:hAnsi="ＭＳ ゴシック" w:cs="HG創英角ｺﾞｼｯｸUB-WinCharSetFFFF-" w:hint="eastAsia"/>
                                <w:kern w:val="0"/>
                                <w:szCs w:val="21"/>
                              </w:rPr>
                              <w:t>おそれ</w:t>
                            </w:r>
                            <w:r w:rsidR="00A7720D">
                              <w:rPr>
                                <w:rFonts w:ascii="HGPｺﾞｼｯｸM" w:eastAsia="HGPｺﾞｼｯｸM" w:hAnsi="ＭＳ ゴシック" w:cs="HG創英角ｺﾞｼｯｸUB-WinCharSetFFFF-" w:hint="eastAsia"/>
                                <w:kern w:val="0"/>
                                <w:szCs w:val="21"/>
                              </w:rPr>
                              <w:t>あり</w:t>
                            </w:r>
                            <w:r w:rsidR="00D67F87">
                              <w:rPr>
                                <w:rFonts w:ascii="HGPｺﾞｼｯｸM" w:eastAsia="HGPｺﾞｼｯｸM" w:hAnsi="ＭＳ ゴシック" w:cs="HG創英角ｺﾞｼｯｸUB-WinCharSetFFFF-" w:hint="eastAsia"/>
                                <w:kern w:val="0"/>
                                <w:szCs w:val="21"/>
                              </w:rPr>
                              <w:t>とされる</w:t>
                            </w:r>
                            <w:r w:rsidR="005F5A03">
                              <w:rPr>
                                <w:rFonts w:ascii="HGPｺﾞｼｯｸM" w:eastAsia="HGPｺﾞｼｯｸM" w:hAnsi="ＭＳ ゴシック" w:cs="HG創英角ｺﾞｼｯｸUB-WinCharSetFFFF-" w:hint="eastAsia"/>
                                <w:kern w:val="0"/>
                                <w:szCs w:val="21"/>
                              </w:rPr>
                              <w:t>採用</w:t>
                            </w:r>
                            <w:r w:rsidR="005E460E">
                              <w:rPr>
                                <w:rFonts w:ascii="HGPｺﾞｼｯｸM" w:eastAsia="HGPｺﾞｼｯｸM" w:hAnsi="ＭＳ ゴシック" w:cs="HG創英角ｺﾞｼｯｸUB-WinCharSetFFFF-" w:hint="eastAsia"/>
                                <w:kern w:val="0"/>
                                <w:szCs w:val="21"/>
                              </w:rPr>
                              <w:t>選考</w:t>
                            </w:r>
                            <w:r w:rsidR="005F5A03">
                              <w:rPr>
                                <w:rFonts w:ascii="HGPｺﾞｼｯｸM" w:eastAsia="HGPｺﾞｼｯｸM" w:hAnsi="ＭＳ ゴシック" w:cs="HG創英角ｺﾞｼｯｸUB-WinCharSetFFFF-" w:hint="eastAsia"/>
                                <w:kern w:val="0"/>
                                <w:szCs w:val="21"/>
                              </w:rPr>
                              <w:t>時の</w:t>
                            </w:r>
                            <w:r w:rsidR="00581E68" w:rsidRPr="00DE1D7A">
                              <w:rPr>
                                <w:rFonts w:ascii="HGPｺﾞｼｯｸM" w:eastAsia="HGPｺﾞｼｯｸM" w:hAnsi="ＭＳ ゴシック" w:cs="HG創英角ｺﾞｼｯｸUB-WinCharSetFFFF-" w:hint="eastAsia"/>
                                <w:kern w:val="0"/>
                                <w:szCs w:val="21"/>
                              </w:rPr>
                              <w:t>質問を</w:t>
                            </w:r>
                            <w:r w:rsidR="005E7185">
                              <w:rPr>
                                <w:rFonts w:ascii="HGPｺﾞｼｯｸM" w:eastAsia="HGPｺﾞｼｯｸM" w:hAnsi="ＭＳ ゴシック" w:cs="HG創英角ｺﾞｼｯｸUB-WinCharSetFFFF-" w:hint="eastAsia"/>
                                <w:kern w:val="0"/>
                                <w:szCs w:val="21"/>
                              </w:rPr>
                              <w:t>網羅的に知っている</w:t>
                            </w:r>
                            <w:r w:rsidR="00581E68" w:rsidRPr="00DE1D7A">
                              <w:rPr>
                                <w:rFonts w:ascii="HGPｺﾞｼｯｸM" w:eastAsia="HGPｺﾞｼｯｸM" w:hAnsi="ＭＳ ゴシック" w:cs="HG創英角ｺﾞｼｯｸUB-WinCharSetFFFF-" w:hint="eastAsia"/>
                                <w:kern w:val="0"/>
                                <w:szCs w:val="21"/>
                              </w:rPr>
                              <w:t>人は</w:t>
                            </w:r>
                            <w:r w:rsidR="00A7720D">
                              <w:rPr>
                                <w:rFonts w:ascii="HGPｺﾞｼｯｸM" w:eastAsia="HGPｺﾞｼｯｸM" w:hAnsi="ＭＳ ゴシック" w:cs="HG創英角ｺﾞｼｯｸUB-WinCharSetFFFF-" w:hint="eastAsia"/>
                                <w:kern w:val="0"/>
                                <w:szCs w:val="21"/>
                              </w:rPr>
                              <w:t>僅か</w:t>
                            </w:r>
                            <w:r w:rsidR="00581E68" w:rsidRPr="00DE1D7A">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（40人2.9</w:t>
                            </w:r>
                            <w:r w:rsidR="004864A0">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w:t>
                            </w:r>
                          </w:p>
                          <w:p w:rsidR="00A85B27" w:rsidRPr="00DD6803" w:rsidRDefault="002D74B1" w:rsidP="00DD6803">
                            <w:pPr>
                              <w:ind w:leftChars="100" w:left="410" w:hangingChars="100" w:hanging="2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kern w:val="0"/>
                                <w:sz w:val="20"/>
                                <w:szCs w:val="20"/>
                              </w:rPr>
                              <w:t>〔</w:t>
                            </w:r>
                            <w:r w:rsidR="005E7185" w:rsidRPr="00DD6803">
                              <w:rPr>
                                <w:rFonts w:ascii="HGPｺﾞｼｯｸM" w:eastAsia="HGPｺﾞｼｯｸM" w:hAnsi="ＭＳ ゴシック" w:cs="HG創英角ｺﾞｼｯｸUB-WinCharSetFFFF-" w:hint="eastAsia"/>
                                <w:kern w:val="0"/>
                                <w:sz w:val="20"/>
                                <w:szCs w:val="20"/>
                              </w:rPr>
                              <w:t>年齢</w:t>
                            </w:r>
                            <w:r w:rsidR="005E7185" w:rsidRPr="00DD6803">
                              <w:rPr>
                                <w:rFonts w:ascii="HGPｺﾞｼｯｸM" w:eastAsia="HGPｺﾞｼｯｸM" w:hAnsi="ＭＳ ゴシック" w:cs="HG創英角ｺﾞｼｯｸUB-WinCharSetFFFF-" w:hint="eastAsia"/>
                                <w:color w:val="000000" w:themeColor="text1"/>
                                <w:kern w:val="0"/>
                                <w:sz w:val="20"/>
                                <w:szCs w:val="20"/>
                              </w:rPr>
                              <w:t>階層別</w:t>
                            </w:r>
                            <w:r w:rsidRPr="00DD6803">
                              <w:rPr>
                                <w:rFonts w:ascii="HGPｺﾞｼｯｸM" w:eastAsia="HGPｺﾞｼｯｸM" w:hAnsi="ＭＳ ゴシック" w:cs="HG創英角ｺﾞｼｯｸUB-WinCharSetFFFF-" w:hint="eastAsia"/>
                                <w:color w:val="000000" w:themeColor="text1"/>
                                <w:kern w:val="0"/>
                                <w:sz w:val="20"/>
                                <w:szCs w:val="20"/>
                              </w:rPr>
                              <w:t>〕</w:t>
                            </w:r>
                          </w:p>
                          <w:p w:rsidR="00A85B27" w:rsidRPr="00DD6803" w:rsidRDefault="00A85B27" w:rsidP="00A85B27">
                            <w:pPr>
                              <w:ind w:leftChars="200" w:left="42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20歳代：</w:t>
                            </w:r>
                            <w:r w:rsidR="00773E1F" w:rsidRPr="00DD6803">
                              <w:rPr>
                                <w:rFonts w:ascii="HGPｺﾞｼｯｸM" w:eastAsia="HGPｺﾞｼｯｸM" w:hAnsi="ＭＳ ゴシック" w:cs="HG創英角ｺﾞｼｯｸUB-WinCharSetFFFF-" w:hint="eastAsia"/>
                                <w:color w:val="000000" w:themeColor="text1"/>
                                <w:kern w:val="0"/>
                                <w:sz w:val="20"/>
                                <w:szCs w:val="20"/>
                              </w:rPr>
                              <w:t>いずれの質問についても、他の年齢階層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と思う割合は</w:t>
                            </w:r>
                            <w:r w:rsidRPr="00DD6803">
                              <w:rPr>
                                <w:rFonts w:ascii="HGPｺﾞｼｯｸM" w:eastAsia="HGPｺﾞｼｯｸM" w:hAnsi="ＭＳ ゴシック" w:cs="HG創英角ｺﾞｼｯｸUB-WinCharSetFFFF-" w:hint="eastAsia"/>
                                <w:color w:val="000000" w:themeColor="text1"/>
                                <w:kern w:val="0"/>
                                <w:sz w:val="20"/>
                                <w:szCs w:val="20"/>
                              </w:rPr>
                              <w:t>低い。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30歳代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「本人に責任のない事項の質問」及び</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w:t>
                            </w:r>
                            <w:r w:rsidR="00773E1F" w:rsidRPr="00DD6803">
                              <w:rPr>
                                <w:rFonts w:ascii="HGPｺﾞｼｯｸM" w:eastAsia="HGPｺﾞｼｯｸM" w:hAnsi="ＭＳ ゴシック" w:cs="HG創英角ｺﾞｼｯｸUB-WinCharSetFFFF-" w:hint="eastAsia"/>
                                <w:color w:val="000000" w:themeColor="text1"/>
                                <w:kern w:val="0"/>
                                <w:sz w:val="20"/>
                                <w:szCs w:val="20"/>
                              </w:rPr>
                              <w:t>の質問</w:t>
                            </w:r>
                            <w:r w:rsidRPr="00DD6803">
                              <w:rPr>
                                <w:rFonts w:ascii="HGPｺﾞｼｯｸM" w:eastAsia="HGPｺﾞｼｯｸM" w:hAnsi="ＭＳ ゴシック" w:cs="HG創英角ｺﾞｼｯｸUB-WinCharSetFFFF-" w:hint="eastAsia"/>
                                <w:color w:val="000000" w:themeColor="text1"/>
                                <w:kern w:val="0"/>
                                <w:sz w:val="20"/>
                                <w:szCs w:val="20"/>
                              </w:rPr>
                              <w:t>」のうち</w:t>
                            </w:r>
                            <w:r w:rsidR="00773E1F" w:rsidRPr="00DD6803">
                              <w:rPr>
                                <w:rFonts w:ascii="HGPｺﾞｼｯｸM" w:eastAsia="HGPｺﾞｼｯｸM" w:hAnsi="ＭＳ ゴシック" w:cs="HG創英角ｺﾞｼｯｸUB-WinCharSetFFFF-" w:hint="eastAsia"/>
                                <w:color w:val="000000" w:themeColor="text1"/>
                                <w:kern w:val="0"/>
                                <w:sz w:val="20"/>
                                <w:szCs w:val="20"/>
                              </w:rPr>
                              <w:t>「宗教」「</w:t>
                            </w:r>
                            <w:r w:rsidRPr="00DD6803">
                              <w:rPr>
                                <w:rFonts w:ascii="HGPｺﾞｼｯｸM" w:eastAsia="HGPｺﾞｼｯｸM" w:hAnsi="ＭＳ ゴシック" w:cs="HG創英角ｺﾞｼｯｸUB-WinCharSetFFFF-" w:hint="eastAsia"/>
                                <w:color w:val="000000" w:themeColor="text1"/>
                                <w:kern w:val="0"/>
                                <w:sz w:val="20"/>
                                <w:szCs w:val="20"/>
                              </w:rPr>
                              <w:t>支持政党</w:t>
                            </w:r>
                            <w:r w:rsidR="00773E1F" w:rsidRPr="00DD6803">
                              <w:rPr>
                                <w:rFonts w:ascii="HGPｺﾞｼｯｸM" w:eastAsia="HGPｺﾞｼｯｸM" w:hAnsi="ＭＳ ゴシック" w:cs="HG創英角ｺﾞｼｯｸUB-WinCharSetFFFF-" w:hint="eastAsia"/>
                                <w:color w:val="000000" w:themeColor="text1"/>
                                <w:kern w:val="0"/>
                                <w:sz w:val="20"/>
                                <w:szCs w:val="20"/>
                              </w:rPr>
                              <w:t>」について、他の年齢階層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と思う割合が高い。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50歳</w:t>
                            </w:r>
                            <w:r w:rsidR="000D0014" w:rsidRPr="00DD6803">
                              <w:rPr>
                                <w:rFonts w:ascii="HGPｺﾞｼｯｸM" w:eastAsia="HGPｺﾞｼｯｸM" w:hAnsi="ＭＳ ゴシック" w:cs="HG創英角ｺﾞｼｯｸUB-WinCharSetFFFF-" w:hint="eastAsia"/>
                                <w:color w:val="000000" w:themeColor="text1"/>
                                <w:kern w:val="0"/>
                                <w:sz w:val="20"/>
                                <w:szCs w:val="20"/>
                              </w:rPr>
                              <w:t>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「本来自由であるべき事項の質問</w:t>
                            </w:r>
                            <w:r w:rsidR="00773E1F" w:rsidRPr="00DD6803">
                              <w:rPr>
                                <w:rFonts w:ascii="HGPｺﾞｼｯｸM" w:eastAsia="HGPｺﾞｼｯｸM" w:hAnsi="ＭＳ ゴシック" w:cs="HG創英角ｺﾞｼｯｸUB-WinCharSetFFFF-" w:hint="eastAsia"/>
                                <w:color w:val="000000" w:themeColor="text1"/>
                                <w:kern w:val="0"/>
                                <w:sz w:val="20"/>
                                <w:szCs w:val="20"/>
                              </w:rPr>
                              <w:t>」全般について、</w:t>
                            </w:r>
                            <w:r w:rsidRPr="00DD6803">
                              <w:rPr>
                                <w:rFonts w:ascii="HGPｺﾞｼｯｸM" w:eastAsia="HGPｺﾞｼｯｸM" w:hAnsi="ＭＳ ゴシック" w:cs="HG創英角ｺﾞｼｯｸUB-WinCharSetFFFF-" w:hint="eastAsia"/>
                                <w:color w:val="000000" w:themeColor="text1"/>
                                <w:kern w:val="0"/>
                                <w:sz w:val="20"/>
                                <w:szCs w:val="20"/>
                              </w:rPr>
                              <w:t>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w:t>
                            </w:r>
                            <w:r w:rsidRPr="00DD6803">
                              <w:rPr>
                                <w:rFonts w:ascii="HGPｺﾞｼｯｸM" w:eastAsia="HGPｺﾞｼｯｸM" w:hAnsi="ＭＳ ゴシック" w:cs="HG創英角ｺﾞｼｯｸUB-WinCharSetFFFF-" w:hint="eastAsia"/>
                                <w:color w:val="000000" w:themeColor="text1"/>
                                <w:kern w:val="0"/>
                                <w:sz w:val="20"/>
                                <w:szCs w:val="20"/>
                              </w:rPr>
                              <w:t xml:space="preserve">高い。 </w:t>
                            </w:r>
                          </w:p>
                          <w:p w:rsidR="00B83123" w:rsidRPr="00DD6803" w:rsidRDefault="002D74B1" w:rsidP="00DD6803">
                            <w:pPr>
                              <w:ind w:left="420" w:hangingChars="200" w:hanging="42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結婚</w:t>
                            </w:r>
                            <w:r w:rsidRPr="00DD6803">
                              <w:rPr>
                                <w:rFonts w:ascii="HGPｺﾞｼｯｸM" w:eastAsia="HGPｺﾞｼｯｸM" w:hAnsi="ＭＳ ゴシック" w:cs="HG創英角ｺﾞｼｯｸUB-WinCharSetFFFF-" w:hint="eastAsia"/>
                                <w:color w:val="000000" w:themeColor="text1"/>
                                <w:kern w:val="0"/>
                                <w:szCs w:val="21"/>
                              </w:rPr>
                              <w:t>】</w:t>
                            </w:r>
                          </w:p>
                          <w:p w:rsidR="005E7185"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177C93" w:rsidRPr="00DD6803">
                              <w:rPr>
                                <w:rFonts w:ascii="HGPｺﾞｼｯｸM" w:eastAsia="HGPｺﾞｼｯｸM" w:hAnsi="ＭＳ ゴシック" w:cs="HG創英角ｺﾞｼｯｸUB-WinCharSetFFFF-" w:hint="eastAsia"/>
                                <w:color w:val="000000" w:themeColor="text1"/>
                                <w:szCs w:val="21"/>
                              </w:rPr>
                              <w:t>相手の「本籍・出生地」を重視する（した）割合は年齢階層の上昇とほぼ</w:t>
                            </w:r>
                            <w:r w:rsidR="00D67F87" w:rsidRPr="00DD6803">
                              <w:rPr>
                                <w:rFonts w:ascii="HGPｺﾞｼｯｸM" w:eastAsia="HGPｺﾞｼｯｸM" w:hAnsi="ＭＳ ゴシック" w:cs="HG創英角ｺﾞｼｯｸUB-WinCharSetFFFF-" w:hint="eastAsia"/>
                                <w:color w:val="000000" w:themeColor="text1"/>
                                <w:szCs w:val="21"/>
                              </w:rPr>
                              <w:t>正</w:t>
                            </w:r>
                            <w:r w:rsidR="00177C93" w:rsidRPr="00DD6803">
                              <w:rPr>
                                <w:rFonts w:ascii="HGPｺﾞｼｯｸM" w:eastAsia="HGPｺﾞｼｯｸM" w:hAnsi="ＭＳ ゴシック" w:cs="HG創英角ｺﾞｼｯｸUB-WinCharSetFFFF-" w:hint="eastAsia"/>
                                <w:color w:val="000000" w:themeColor="text1"/>
                                <w:szCs w:val="21"/>
                              </w:rPr>
                              <w:t>相関に</w:t>
                            </w:r>
                            <w:r w:rsidR="00085F8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一方、結婚の際の出自調査を</w:t>
                            </w:r>
                            <w:r w:rsidR="004074D6">
                              <w:rPr>
                                <w:rFonts w:ascii="HGPｺﾞｼｯｸM" w:eastAsia="HGPｺﾞｼｯｸM" w:hAnsi="ＭＳ ゴシック" w:cs="HG創英角ｺﾞｼｯｸUB-WinCharSetFFFF-" w:hint="eastAsia"/>
                                <w:color w:val="000000" w:themeColor="text1"/>
                                <w:szCs w:val="21"/>
                              </w:rPr>
                              <w:t>「人権上</w:t>
                            </w:r>
                            <w:r w:rsidR="00780394">
                              <w:rPr>
                                <w:rFonts w:ascii="HGPｺﾞｼｯｸM" w:eastAsia="HGPｺﾞｼｯｸM" w:hAnsi="ＭＳ ゴシック" w:cs="HG創英角ｺﾞｼｯｸUB-WinCharSetFFFF-" w:hint="eastAsia"/>
                                <w:color w:val="000000" w:themeColor="text1"/>
                                <w:szCs w:val="21"/>
                              </w:rPr>
                              <w:t>問題あり</w:t>
                            </w:r>
                            <w:r w:rsidR="004074D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とする割合は</w:t>
                            </w:r>
                            <w:r w:rsidR="00780394" w:rsidRPr="00DD6803">
                              <w:rPr>
                                <w:rFonts w:ascii="HGPｺﾞｼｯｸM" w:eastAsia="HGPｺﾞｼｯｸM" w:hAnsi="ＭＳ ゴシック" w:cs="HG創英角ｺﾞｼｯｸUB-WinCharSetFFFF-" w:hint="eastAsia"/>
                                <w:color w:val="000000" w:themeColor="text1"/>
                                <w:szCs w:val="21"/>
                              </w:rPr>
                              <w:t>ほぼ</w:t>
                            </w:r>
                            <w:r w:rsidR="00780394">
                              <w:rPr>
                                <w:rFonts w:ascii="HGPｺﾞｼｯｸM" w:eastAsia="HGPｺﾞｼｯｸM" w:hAnsi="ＭＳ ゴシック" w:cs="HG創英角ｺﾞｼｯｸUB-WinCharSetFFFF-" w:hint="eastAsia"/>
                                <w:color w:val="000000" w:themeColor="text1"/>
                                <w:szCs w:val="21"/>
                              </w:rPr>
                              <w:t>逆</w:t>
                            </w:r>
                            <w:r w:rsidR="00780394" w:rsidRPr="00DD6803">
                              <w:rPr>
                                <w:rFonts w:ascii="HGPｺﾞｼｯｸM" w:eastAsia="HGPｺﾞｼｯｸM" w:hAnsi="ＭＳ ゴシック" w:cs="HG創英角ｺﾞｼｯｸUB-WinCharSetFFFF-" w:hint="eastAsia"/>
                                <w:color w:val="000000" w:themeColor="text1"/>
                                <w:szCs w:val="21"/>
                              </w:rPr>
                              <w:t>相関にある。</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当人同士の合意も周囲の意見も、どちらも大事だ」とする割合</w:t>
                            </w:r>
                            <w:r w:rsidR="00236403" w:rsidRPr="00DD6803">
                              <w:rPr>
                                <w:rFonts w:ascii="HGPｺﾞｼｯｸM" w:eastAsia="HGPｺﾞｼｯｸM" w:hAnsi="ＭＳ ゴシック" w:cs="HG創英角ｺﾞｼｯｸUB-WinCharSetFFFF-" w:hint="eastAsia"/>
                                <w:color w:val="000000" w:themeColor="text1"/>
                                <w:kern w:val="0"/>
                                <w:szCs w:val="21"/>
                              </w:rPr>
                              <w:t>は</w:t>
                            </w:r>
                            <w:r w:rsidR="00B83123" w:rsidRPr="00DD6803">
                              <w:rPr>
                                <w:rFonts w:ascii="HGPｺﾞｼｯｸM" w:eastAsia="HGPｺﾞｼｯｸM" w:hAnsi="ＭＳ ゴシック" w:cs="HG創英角ｺﾞｼｯｸUB-WinCharSetFFFF-" w:hint="eastAsia"/>
                                <w:color w:val="000000" w:themeColor="text1"/>
                                <w:kern w:val="0"/>
                                <w:szCs w:val="21"/>
                              </w:rPr>
                              <w:t>20歳代</w:t>
                            </w:r>
                            <w:r w:rsidR="00236403"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40歳代で6割を超え</w:t>
                            </w:r>
                            <w:r w:rsidR="00D67F87" w:rsidRPr="00DD6803">
                              <w:rPr>
                                <w:rFonts w:ascii="HGPｺﾞｼｯｸM" w:eastAsia="HGPｺﾞｼｯｸM" w:hAnsi="ＭＳ ゴシック" w:cs="HG創英角ｺﾞｼｯｸUB-WinCharSetFFFF-" w:hint="eastAsia"/>
                                <w:color w:val="000000" w:themeColor="text1"/>
                                <w:kern w:val="0"/>
                                <w:szCs w:val="21"/>
                              </w:rPr>
                              <w:t>、それ以上の</w:t>
                            </w:r>
                            <w:r w:rsidR="00D67F87" w:rsidRPr="00DD6803">
                              <w:rPr>
                                <w:rFonts w:ascii="HGPｺﾞｼｯｸM" w:eastAsia="HGPｺﾞｼｯｸM" w:hAnsi="ＭＳ ゴシック" w:cs="HG創英角ｺﾞｼｯｸUB-WinCharSetFFFF-" w:hint="eastAsia"/>
                                <w:color w:val="000000" w:themeColor="text1"/>
                                <w:szCs w:val="21"/>
                              </w:rPr>
                              <w:t>年齢階層</w:t>
                            </w:r>
                            <w:r w:rsidR="00236403" w:rsidRPr="00DD6803">
                              <w:rPr>
                                <w:rFonts w:ascii="HGPｺﾞｼｯｸM" w:eastAsia="HGPｺﾞｼｯｸM" w:hAnsi="ＭＳ ゴシック" w:cs="HG創英角ｺﾞｼｯｸUB-WinCharSetFFFF-" w:hint="eastAsia"/>
                                <w:color w:val="000000" w:themeColor="text1"/>
                                <w:szCs w:val="21"/>
                              </w:rPr>
                              <w:t>に</w:t>
                            </w:r>
                            <w:r w:rsidR="00D67F87" w:rsidRPr="00DD6803">
                              <w:rPr>
                                <w:rFonts w:ascii="HGPｺﾞｼｯｸM" w:eastAsia="HGPｺﾞｼｯｸM" w:hAnsi="ＭＳ ゴシック" w:cs="HG創英角ｺﾞｼｯｸUB-WinCharSetFFFF-" w:hint="eastAsia"/>
                                <w:color w:val="000000" w:themeColor="text1"/>
                                <w:szCs w:val="21"/>
                              </w:rPr>
                              <w:t>比して10ポイント以上高い</w:t>
                            </w:r>
                            <w:r w:rsidR="00B83123" w:rsidRPr="00DD6803">
                              <w:rPr>
                                <w:rFonts w:ascii="HGPｺﾞｼｯｸM" w:eastAsia="HGPｺﾞｼｯｸM" w:hAnsi="ＭＳ ゴシック" w:cs="HG創英角ｺﾞｼｯｸUB-WinCharSetFFFF-" w:hint="eastAsia"/>
                                <w:color w:val="000000" w:themeColor="text1"/>
                                <w:kern w:val="0"/>
                                <w:szCs w:val="21"/>
                              </w:rPr>
                              <w:t>。</w:t>
                            </w:r>
                          </w:p>
                          <w:p w:rsidR="00BC4425" w:rsidRPr="00DD6803" w:rsidRDefault="002D74B1" w:rsidP="00C734EC">
                            <w:pPr>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A242E6" w:rsidRPr="00DD6803">
                              <w:rPr>
                                <w:rFonts w:ascii="HGPｺﾞｼｯｸM" w:eastAsia="HGPｺﾞｼｯｸM" w:hint="eastAsia"/>
                                <w:color w:val="000000" w:themeColor="text1"/>
                                <w:szCs w:val="21"/>
                              </w:rPr>
                              <w:t>住まい</w:t>
                            </w:r>
                            <w:r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D67F87" w:rsidRPr="00DD6803">
                              <w:rPr>
                                <w:rFonts w:ascii="HGPｺﾞｼｯｸM" w:eastAsia="HGPｺﾞｼｯｸM" w:hint="eastAsia"/>
                                <w:color w:val="000000" w:themeColor="text1"/>
                                <w:szCs w:val="21"/>
                              </w:rPr>
                              <w:t>特定の</w:t>
                            </w:r>
                            <w:r w:rsidR="00A7720D" w:rsidRPr="00DD6803">
                              <w:rPr>
                                <w:rFonts w:ascii="HGPｺﾞｼｯｸM" w:eastAsia="HGPｺﾞｼｯｸM" w:hint="eastAsia"/>
                                <w:color w:val="000000" w:themeColor="text1"/>
                                <w:szCs w:val="21"/>
                              </w:rPr>
                              <w:t>類型の</w:t>
                            </w:r>
                            <w:r w:rsidR="00B83123" w:rsidRPr="00DD6803">
                              <w:rPr>
                                <w:rFonts w:ascii="HGPｺﾞｼｯｸM" w:eastAsia="HGPｺﾞｼｯｸM" w:hint="eastAsia"/>
                                <w:color w:val="000000" w:themeColor="text1"/>
                                <w:szCs w:val="21"/>
                              </w:rPr>
                              <w:t>土地に</w:t>
                            </w:r>
                            <w:r w:rsidR="00A7720D" w:rsidRPr="00DD6803">
                              <w:rPr>
                                <w:rFonts w:ascii="HGPｺﾞｼｯｸM" w:eastAsia="HGPｺﾞｼｯｸM" w:hint="eastAsia"/>
                                <w:color w:val="000000" w:themeColor="text1"/>
                                <w:szCs w:val="21"/>
                              </w:rPr>
                              <w:t>対する</w:t>
                            </w:r>
                            <w:r w:rsidR="00B83123" w:rsidRPr="00DD6803">
                              <w:rPr>
                                <w:rFonts w:ascii="HGPｺﾞｼｯｸM" w:eastAsia="HGPｺﾞｼｯｸM" w:hint="eastAsia"/>
                                <w:color w:val="000000" w:themeColor="text1"/>
                                <w:szCs w:val="21"/>
                              </w:rPr>
                              <w:t>忌避意識が存在</w:t>
                            </w:r>
                            <w:r w:rsidR="00A7720D" w:rsidRPr="00DD6803">
                              <w:rPr>
                                <w:rFonts w:ascii="HGPｺﾞｼｯｸM" w:eastAsia="HGPｺﾞｼｯｸM" w:hint="eastAsia"/>
                                <w:color w:val="000000" w:themeColor="text1"/>
                                <w:szCs w:val="21"/>
                              </w:rPr>
                              <w:t>し、</w:t>
                            </w:r>
                            <w:r w:rsidR="00414FC8" w:rsidRPr="00DD6803">
                              <w:rPr>
                                <w:rFonts w:ascii="HGPｺﾞｼｯｸM" w:eastAsia="HGPｺﾞｼｯｸM" w:hint="eastAsia"/>
                                <w:color w:val="000000" w:themeColor="text1"/>
                                <w:szCs w:val="21"/>
                              </w:rPr>
                              <w:t>関係する</w:t>
                            </w:r>
                            <w:r w:rsidR="00B83123" w:rsidRPr="00DD6803">
                              <w:rPr>
                                <w:rFonts w:ascii="HGPｺﾞｼｯｸM" w:eastAsia="HGPｺﾞｼｯｸM" w:hint="eastAsia"/>
                                <w:color w:val="000000" w:themeColor="text1"/>
                                <w:szCs w:val="21"/>
                              </w:rPr>
                              <w:t>人権問題</w:t>
                            </w:r>
                            <w:r w:rsidR="00236403" w:rsidRPr="00DD6803">
                              <w:rPr>
                                <w:rFonts w:ascii="HGPｺﾞｼｯｸM" w:eastAsia="HGPｺﾞｼｯｸM" w:hint="eastAsia"/>
                                <w:color w:val="000000" w:themeColor="text1"/>
                                <w:szCs w:val="21"/>
                              </w:rPr>
                              <w:t>を知る人</w:t>
                            </w:r>
                            <w:r w:rsidR="009418E4" w:rsidRPr="00DD6803">
                              <w:rPr>
                                <w:rFonts w:ascii="HGPｺﾞｼｯｸM" w:eastAsia="HGPｺﾞｼｯｸM" w:hint="eastAsia"/>
                                <w:color w:val="000000" w:themeColor="text1"/>
                                <w:szCs w:val="21"/>
                              </w:rPr>
                              <w:t>ほど、また、</w:t>
                            </w:r>
                            <w:r w:rsidR="00AD1E91" w:rsidRPr="00DD6803">
                              <w:rPr>
                                <w:rFonts w:ascii="HGPｺﾞｼｯｸM" w:eastAsia="HGPｺﾞｼｯｸM" w:hint="eastAsia"/>
                                <w:color w:val="000000" w:themeColor="text1"/>
                                <w:szCs w:val="21"/>
                              </w:rPr>
                              <w:t>関係する個別・具体の事象に</w:t>
                            </w:r>
                            <w:r w:rsidR="00236403" w:rsidRPr="00DD6803">
                              <w:rPr>
                                <w:rFonts w:ascii="HGPｺﾞｼｯｸM" w:eastAsia="HGPｺﾞｼｯｸM" w:hint="eastAsia"/>
                                <w:color w:val="000000" w:themeColor="text1"/>
                                <w:szCs w:val="21"/>
                              </w:rPr>
                              <w:t>つ</w:t>
                            </w:r>
                            <w:r w:rsidR="00AD1E91" w:rsidRPr="00DD6803">
                              <w:rPr>
                                <w:rFonts w:ascii="HGPｺﾞｼｯｸM" w:eastAsia="HGPｺﾞｼｯｸM" w:hint="eastAsia"/>
                                <w:color w:val="000000" w:themeColor="text1"/>
                                <w:szCs w:val="21"/>
                              </w:rPr>
                              <w:t>いて</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人権上問題ない</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と思う人ほど、忌避意識が強い</w:t>
                            </w:r>
                            <w:r w:rsidR="00AD1E91" w:rsidRPr="00DD6803">
                              <w:rPr>
                                <w:rFonts w:ascii="HGPｺﾞｼｯｸM" w:eastAsia="HGPｺﾞｼｯｸM" w:hint="eastAsia"/>
                                <w:color w:val="000000" w:themeColor="text1"/>
                                <w:szCs w:val="21"/>
                              </w:rPr>
                              <w:t>傾向が</w:t>
                            </w:r>
                            <w:r w:rsidR="00236403" w:rsidRPr="00DD6803">
                              <w:rPr>
                                <w:rFonts w:ascii="HGPｺﾞｼｯｸM" w:eastAsia="HGPｺﾞｼｯｸM" w:hint="eastAsia"/>
                                <w:color w:val="000000" w:themeColor="text1"/>
                                <w:szCs w:val="21"/>
                              </w:rPr>
                              <w:t>見られる</w:t>
                            </w:r>
                            <w:r w:rsidR="009418E4"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若年層ほど「地域のイメージ」</w:t>
                            </w:r>
                            <w:r w:rsidR="002E1CC8" w:rsidRPr="00DD6803">
                              <w:rPr>
                                <w:rFonts w:ascii="HGPｺﾞｼｯｸM" w:eastAsia="HGPｺﾞｼｯｸM" w:hAnsi="ＭＳ ゴシック" w:cs="HG創英角ｺﾞｼｯｸUB-WinCharSetFFFF-" w:hint="eastAsia"/>
                                <w:color w:val="000000" w:themeColor="text1"/>
                                <w:kern w:val="0"/>
                                <w:szCs w:val="21"/>
                              </w:rPr>
                              <w:t>や「近隣に低所得</w:t>
                            </w:r>
                            <w:r w:rsidR="00414FC8" w:rsidRPr="00DD6803">
                              <w:rPr>
                                <w:rFonts w:ascii="HGPｺﾞｼｯｸM" w:eastAsia="HGPｺﾞｼｯｸM" w:hAnsi="ＭＳ ゴシック" w:cs="HG創英角ｺﾞｼｯｸUB-WinCharSetFFFF-" w:hint="eastAsia"/>
                                <w:color w:val="000000" w:themeColor="text1"/>
                                <w:kern w:val="0"/>
                                <w:szCs w:val="21"/>
                              </w:rPr>
                              <w:t>者</w:t>
                            </w:r>
                            <w:r w:rsidR="002E1CC8" w:rsidRPr="00DD6803">
                              <w:rPr>
                                <w:rFonts w:ascii="HGPｺﾞｼｯｸM" w:eastAsia="HGPｺﾞｼｯｸM" w:hAnsi="ＭＳ ゴシック" w:cs="HG創英角ｺﾞｼｯｸUB-WinCharSetFFFF-" w:hint="eastAsia"/>
                                <w:color w:val="000000" w:themeColor="text1"/>
                                <w:kern w:val="0"/>
                                <w:szCs w:val="21"/>
                              </w:rPr>
                              <w:t>が多いと言われていないか」</w:t>
                            </w:r>
                            <w:r w:rsidR="00B83123" w:rsidRPr="00DD6803">
                              <w:rPr>
                                <w:rFonts w:ascii="HGPｺﾞｼｯｸM" w:eastAsia="HGPｺﾞｼｯｸM" w:hAnsi="ＭＳ ゴシック" w:cs="HG創英角ｺﾞｼｯｸUB-WinCharSetFFFF-" w:hint="eastAsia"/>
                                <w:color w:val="000000" w:themeColor="text1"/>
                                <w:kern w:val="0"/>
                                <w:szCs w:val="21"/>
                              </w:rPr>
                              <w:t>を重視し､</w:t>
                            </w:r>
                            <w:r w:rsidR="00236403" w:rsidRPr="00DD6803">
                              <w:rPr>
                                <w:rFonts w:ascii="HGPｺﾞｼｯｸM" w:eastAsia="HGPｺﾞｼｯｸM" w:hAnsi="ＭＳ ゴシック" w:cs="HG創英角ｺﾞｼｯｸUB-WinCharSetFFFF-" w:hint="eastAsia"/>
                                <w:color w:val="000000" w:themeColor="text1"/>
                                <w:kern w:val="0"/>
                                <w:szCs w:val="21"/>
                              </w:rPr>
                              <w:t>いわゆる</w:t>
                            </w:r>
                            <w:r w:rsidR="00B83123" w:rsidRPr="00DD6803">
                              <w:rPr>
                                <w:rFonts w:ascii="HGPｺﾞｼｯｸM" w:eastAsia="HGPｺﾞｼｯｸM" w:hAnsi="ＭＳ ゴシック" w:cs="HG創英角ｺﾞｼｯｸUB-WinCharSetFFFF-" w:hint="eastAsia"/>
                                <w:color w:val="000000" w:themeColor="text1"/>
                                <w:kern w:val="0"/>
                                <w:szCs w:val="21"/>
                              </w:rPr>
                              <w:t>子育て世代では「教育水準等の評判」も重視している。</w:t>
                            </w:r>
                          </w:p>
                          <w:p w:rsidR="00581E68" w:rsidRPr="00DD6803" w:rsidRDefault="00773E1F" w:rsidP="00DD6803">
                            <w:pPr>
                              <w:ind w:leftChars="100" w:left="420" w:hangingChars="100" w:hanging="210"/>
                              <w:jc w:val="left"/>
                              <w:rPr>
                                <w:rFonts w:ascii="HGPｺﾞｼｯｸM" w:eastAsia="HGPｺﾞｼｯｸM" w:hAnsi="ＭＳ ゴシック" w:cs="HG創英角ｺﾞｼｯｸUB-WinCharSetFFFF-"/>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5E7185"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近隣に</w:t>
                            </w:r>
                            <w:r w:rsidR="005E7185" w:rsidRPr="00DD6803">
                              <w:rPr>
                                <w:rFonts w:ascii="HGPｺﾞｼｯｸM" w:eastAsia="HGPｺﾞｼｯｸM" w:hAnsi="ＭＳ ゴシック" w:cs="HG創英角ｺﾞｼｯｸUB-WinCharSetFFFF-" w:hint="eastAsia"/>
                                <w:color w:val="000000" w:themeColor="text1"/>
                                <w:kern w:val="0"/>
                                <w:szCs w:val="21"/>
                              </w:rPr>
                              <w:t>同和地区があると</w:t>
                            </w:r>
                            <w:r w:rsidR="00B83123" w:rsidRPr="00DD6803">
                              <w:rPr>
                                <w:rFonts w:ascii="HGPｺﾞｼｯｸM" w:eastAsia="HGPｺﾞｼｯｸM" w:hAnsi="ＭＳ ゴシック" w:cs="HG創英角ｺﾞｼｯｸUB-WinCharSetFFFF-" w:hint="eastAsia"/>
                                <w:color w:val="000000" w:themeColor="text1"/>
                                <w:kern w:val="0"/>
                                <w:szCs w:val="21"/>
                              </w:rPr>
                              <w:t>言われていない</w:t>
                            </w:r>
                            <w:r w:rsidR="00B83123" w:rsidRPr="00DD6803">
                              <w:rPr>
                                <w:rFonts w:ascii="HGPｺﾞｼｯｸM" w:eastAsia="HGPｺﾞｼｯｸM" w:hAnsi="ＭＳ ゴシック" w:cs="HG創英角ｺﾞｼｯｸUB-WinCharSetFFFF-" w:hint="eastAsia"/>
                                <w:kern w:val="0"/>
                                <w:szCs w:val="21"/>
                              </w:rPr>
                              <w:t>か」</w:t>
                            </w:r>
                            <w:r w:rsidR="00D67F87" w:rsidRPr="00DD6803">
                              <w:rPr>
                                <w:rFonts w:ascii="HGPｺﾞｼｯｸM" w:eastAsia="HGPｺﾞｼｯｸM" w:hAnsi="ＭＳ ゴシック" w:cs="HG創英角ｺﾞｼｯｸUB-WinCharSetFFFF-" w:hint="eastAsia"/>
                                <w:kern w:val="0"/>
                                <w:szCs w:val="21"/>
                              </w:rPr>
                              <w:t>を重視する（した）割合</w:t>
                            </w:r>
                            <w:r w:rsidR="00B83123" w:rsidRPr="00DD6803">
                              <w:rPr>
                                <w:rFonts w:ascii="HGPｺﾞｼｯｸM" w:eastAsia="HGPｺﾞｼｯｸM" w:hAnsi="ＭＳ ゴシック" w:cs="HG創英角ｺﾞｼｯｸUB-WinCharSetFFFF-" w:hint="eastAsia"/>
                                <w:kern w:val="0"/>
                                <w:szCs w:val="21"/>
                              </w:rPr>
                              <w:t>は、50歳代が最も高く、次いで30歳代、40歳代となっており、60歳代が最も低い。</w:t>
                            </w:r>
                          </w:p>
                          <w:p w:rsidR="00E22853" w:rsidRDefault="00E22853" w:rsidP="005E7185">
                            <w:pPr>
                              <w:jc w:val="left"/>
                              <w:rPr>
                                <w:rFonts w:ascii="HGPｺﾞｼｯｸM" w:eastAsia="HGPｺﾞｼｯｸM" w:hAnsi="ＭＳ ゴシック" w:cs="HG創英角ｺﾞｼｯｸUB-WinCharSetFFFF-"/>
                                <w:kern w:val="0"/>
                                <w:szCs w:val="21"/>
                              </w:rPr>
                            </w:pPr>
                          </w:p>
                          <w:p w:rsidR="00B83123" w:rsidRDefault="00B83123" w:rsidP="00C734EC">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szCs w:val="21"/>
                              </w:rPr>
                            </w:pPr>
                          </w:p>
                          <w:p w:rsidR="005455F4" w:rsidRDefault="005455F4" w:rsidP="00B83123">
                            <w:pPr>
                              <w:jc w:val="left"/>
                              <w:rPr>
                                <w:rFonts w:ascii="HGPｺﾞｼｯｸM" w:eastAsia="HGPｺﾞｼｯｸM"/>
                                <w:szCs w:val="21"/>
                              </w:rPr>
                            </w:pPr>
                          </w:p>
                          <w:p w:rsidR="005455F4" w:rsidRPr="00484C2F" w:rsidRDefault="005455F4" w:rsidP="00B83123">
                            <w:pPr>
                              <w:jc w:val="left"/>
                              <w:rPr>
                                <w:rFonts w:ascii="HGPｺﾞｼｯｸM" w:eastAsia="HGPｺﾞｼｯｸM"/>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1.95pt;margin-top:1.25pt;width:501pt;height:4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" fillcolor="white [3201]" strokecolor="black [3213]" strokeweight="2pt">
                <v:textbox>
                  <w:txbxContent>
                    <w:p w:rsidR="005E7185" w:rsidRPr="0018557D" w:rsidRDefault="005E7185" w:rsidP="00C734EC">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主な</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ライフイベント</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における人権意識</w:t>
                      </w:r>
                    </w:p>
                    <w:p w:rsidR="00BC4425" w:rsidRDefault="002D74B1" w:rsidP="00C734EC">
                      <w:pPr>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CF0CA7">
                        <w:rPr>
                          <w:rFonts w:ascii="HGPｺﾞｼｯｸM" w:eastAsia="HGPｺﾞｼｯｸM" w:hAnsi="ＭＳ ゴシック" w:cs="HG創英角ｺﾞｼｯｸUB-WinCharSetFFFF-" w:hint="eastAsia"/>
                          <w:kern w:val="0"/>
                          <w:szCs w:val="21"/>
                        </w:rPr>
                        <w:t>就職</w:t>
                      </w:r>
                      <w:r>
                        <w:rPr>
                          <w:rFonts w:ascii="HGPｺﾞｼｯｸM" w:eastAsia="HGPｺﾞｼｯｸM" w:hAnsi="ＭＳ ゴシック" w:cs="HG創英角ｺﾞｼｯｸUB-WinCharSetFFFF-" w:hint="eastAsia"/>
                          <w:kern w:val="0"/>
                          <w:szCs w:val="21"/>
                        </w:rPr>
                        <w:t>】</w:t>
                      </w:r>
                    </w:p>
                    <w:p w:rsidR="00581E68" w:rsidRPr="00DE1D7A" w:rsidRDefault="002D74B1" w:rsidP="00BC4425">
                      <w:pPr>
                        <w:ind w:firstLineChars="100" w:firstLine="210"/>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4E5BA9">
                        <w:rPr>
                          <w:rFonts w:ascii="HGPｺﾞｼｯｸM" w:eastAsia="HGPｺﾞｼｯｸM" w:hAnsi="ＭＳ ゴシック" w:cs="HG創英角ｺﾞｼｯｸUB-WinCharSetFFFF-" w:hint="eastAsia"/>
                          <w:kern w:val="0"/>
                          <w:szCs w:val="21"/>
                        </w:rPr>
                        <w:t>就職</w:t>
                      </w:r>
                      <w:r w:rsidR="00581E68" w:rsidRPr="00DE1D7A">
                        <w:rPr>
                          <w:rFonts w:ascii="HGPｺﾞｼｯｸM" w:eastAsia="HGPｺﾞｼｯｸM" w:hAnsi="ＭＳ ゴシック" w:cs="HG創英角ｺﾞｼｯｸUB-WinCharSetFFFF-" w:hint="eastAsia"/>
                          <w:kern w:val="0"/>
                          <w:szCs w:val="21"/>
                        </w:rPr>
                        <w:t>差別につながる</w:t>
                      </w:r>
                      <w:r w:rsidR="004E5BA9">
                        <w:rPr>
                          <w:rFonts w:ascii="HGPｺﾞｼｯｸM" w:eastAsia="HGPｺﾞｼｯｸM" w:hAnsi="ＭＳ ゴシック" w:cs="HG創英角ｺﾞｼｯｸUB-WinCharSetFFFF-" w:hint="eastAsia"/>
                          <w:kern w:val="0"/>
                          <w:szCs w:val="21"/>
                        </w:rPr>
                        <w:t>おそれ</w:t>
                      </w:r>
                      <w:r w:rsidR="00A7720D">
                        <w:rPr>
                          <w:rFonts w:ascii="HGPｺﾞｼｯｸM" w:eastAsia="HGPｺﾞｼｯｸM" w:hAnsi="ＭＳ ゴシック" w:cs="HG創英角ｺﾞｼｯｸUB-WinCharSetFFFF-" w:hint="eastAsia"/>
                          <w:kern w:val="0"/>
                          <w:szCs w:val="21"/>
                        </w:rPr>
                        <w:t>あり</w:t>
                      </w:r>
                      <w:r w:rsidR="00D67F87">
                        <w:rPr>
                          <w:rFonts w:ascii="HGPｺﾞｼｯｸM" w:eastAsia="HGPｺﾞｼｯｸM" w:hAnsi="ＭＳ ゴシック" w:cs="HG創英角ｺﾞｼｯｸUB-WinCharSetFFFF-" w:hint="eastAsia"/>
                          <w:kern w:val="0"/>
                          <w:szCs w:val="21"/>
                        </w:rPr>
                        <w:t>とされる</w:t>
                      </w:r>
                      <w:r w:rsidR="005F5A03">
                        <w:rPr>
                          <w:rFonts w:ascii="HGPｺﾞｼｯｸM" w:eastAsia="HGPｺﾞｼｯｸM" w:hAnsi="ＭＳ ゴシック" w:cs="HG創英角ｺﾞｼｯｸUB-WinCharSetFFFF-" w:hint="eastAsia"/>
                          <w:kern w:val="0"/>
                          <w:szCs w:val="21"/>
                        </w:rPr>
                        <w:t>採用</w:t>
                      </w:r>
                      <w:r w:rsidR="005E460E">
                        <w:rPr>
                          <w:rFonts w:ascii="HGPｺﾞｼｯｸM" w:eastAsia="HGPｺﾞｼｯｸM" w:hAnsi="ＭＳ ゴシック" w:cs="HG創英角ｺﾞｼｯｸUB-WinCharSetFFFF-" w:hint="eastAsia"/>
                          <w:kern w:val="0"/>
                          <w:szCs w:val="21"/>
                        </w:rPr>
                        <w:t>選考</w:t>
                      </w:r>
                      <w:r w:rsidR="005F5A03">
                        <w:rPr>
                          <w:rFonts w:ascii="HGPｺﾞｼｯｸM" w:eastAsia="HGPｺﾞｼｯｸM" w:hAnsi="ＭＳ ゴシック" w:cs="HG創英角ｺﾞｼｯｸUB-WinCharSetFFFF-" w:hint="eastAsia"/>
                          <w:kern w:val="0"/>
                          <w:szCs w:val="21"/>
                        </w:rPr>
                        <w:t>時の</w:t>
                      </w:r>
                      <w:r w:rsidR="00581E68" w:rsidRPr="00DE1D7A">
                        <w:rPr>
                          <w:rFonts w:ascii="HGPｺﾞｼｯｸM" w:eastAsia="HGPｺﾞｼｯｸM" w:hAnsi="ＭＳ ゴシック" w:cs="HG創英角ｺﾞｼｯｸUB-WinCharSetFFFF-" w:hint="eastAsia"/>
                          <w:kern w:val="0"/>
                          <w:szCs w:val="21"/>
                        </w:rPr>
                        <w:t>質問を</w:t>
                      </w:r>
                      <w:r w:rsidR="005E7185">
                        <w:rPr>
                          <w:rFonts w:ascii="HGPｺﾞｼｯｸM" w:eastAsia="HGPｺﾞｼｯｸM" w:hAnsi="ＭＳ ゴシック" w:cs="HG創英角ｺﾞｼｯｸUB-WinCharSetFFFF-" w:hint="eastAsia"/>
                          <w:kern w:val="0"/>
                          <w:szCs w:val="21"/>
                        </w:rPr>
                        <w:t>網羅的に知っている</w:t>
                      </w:r>
                      <w:r w:rsidR="00581E68" w:rsidRPr="00DE1D7A">
                        <w:rPr>
                          <w:rFonts w:ascii="HGPｺﾞｼｯｸM" w:eastAsia="HGPｺﾞｼｯｸM" w:hAnsi="ＭＳ ゴシック" w:cs="HG創英角ｺﾞｼｯｸUB-WinCharSetFFFF-" w:hint="eastAsia"/>
                          <w:kern w:val="0"/>
                          <w:szCs w:val="21"/>
                        </w:rPr>
                        <w:t>人は</w:t>
                      </w:r>
                      <w:r w:rsidR="00A7720D">
                        <w:rPr>
                          <w:rFonts w:ascii="HGPｺﾞｼｯｸM" w:eastAsia="HGPｺﾞｼｯｸM" w:hAnsi="ＭＳ ゴシック" w:cs="HG創英角ｺﾞｼｯｸUB-WinCharSetFFFF-" w:hint="eastAsia"/>
                          <w:kern w:val="0"/>
                          <w:szCs w:val="21"/>
                        </w:rPr>
                        <w:t>僅か</w:t>
                      </w:r>
                      <w:r w:rsidR="00581E68" w:rsidRPr="00DE1D7A">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（40人2.9</w:t>
                      </w:r>
                      <w:r w:rsidR="004864A0">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w:t>
                      </w:r>
                    </w:p>
                    <w:p w:rsidR="00A85B27" w:rsidRPr="00DD6803" w:rsidRDefault="002D74B1" w:rsidP="00DD6803">
                      <w:pPr>
                        <w:ind w:leftChars="100" w:left="410" w:hangingChars="100" w:hanging="2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kern w:val="0"/>
                          <w:sz w:val="20"/>
                          <w:szCs w:val="20"/>
                        </w:rPr>
                        <w:t>〔</w:t>
                      </w:r>
                      <w:r w:rsidR="005E7185" w:rsidRPr="00DD6803">
                        <w:rPr>
                          <w:rFonts w:ascii="HGPｺﾞｼｯｸM" w:eastAsia="HGPｺﾞｼｯｸM" w:hAnsi="ＭＳ ゴシック" w:cs="HG創英角ｺﾞｼｯｸUB-WinCharSetFFFF-" w:hint="eastAsia"/>
                          <w:kern w:val="0"/>
                          <w:sz w:val="20"/>
                          <w:szCs w:val="20"/>
                        </w:rPr>
                        <w:t>年齢</w:t>
                      </w:r>
                      <w:r w:rsidR="005E7185" w:rsidRPr="00DD6803">
                        <w:rPr>
                          <w:rFonts w:ascii="HGPｺﾞｼｯｸM" w:eastAsia="HGPｺﾞｼｯｸM" w:hAnsi="ＭＳ ゴシック" w:cs="HG創英角ｺﾞｼｯｸUB-WinCharSetFFFF-" w:hint="eastAsia"/>
                          <w:color w:val="000000" w:themeColor="text1"/>
                          <w:kern w:val="0"/>
                          <w:sz w:val="20"/>
                          <w:szCs w:val="20"/>
                        </w:rPr>
                        <w:t>階層別</w:t>
                      </w:r>
                      <w:r w:rsidRPr="00DD6803">
                        <w:rPr>
                          <w:rFonts w:ascii="HGPｺﾞｼｯｸM" w:eastAsia="HGPｺﾞｼｯｸM" w:hAnsi="ＭＳ ゴシック" w:cs="HG創英角ｺﾞｼｯｸUB-WinCharSetFFFF-" w:hint="eastAsia"/>
                          <w:color w:val="000000" w:themeColor="text1"/>
                          <w:kern w:val="0"/>
                          <w:sz w:val="20"/>
                          <w:szCs w:val="20"/>
                        </w:rPr>
                        <w:t>〕</w:t>
                      </w:r>
                    </w:p>
                    <w:p w:rsidR="00A85B27" w:rsidRPr="00DD6803" w:rsidRDefault="00A85B27" w:rsidP="00A85B27">
                      <w:pPr>
                        <w:ind w:leftChars="200" w:left="42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20歳代：</w:t>
                      </w:r>
                      <w:r w:rsidR="00773E1F" w:rsidRPr="00DD6803">
                        <w:rPr>
                          <w:rFonts w:ascii="HGPｺﾞｼｯｸM" w:eastAsia="HGPｺﾞｼｯｸM" w:hAnsi="ＭＳ ゴシック" w:cs="HG創英角ｺﾞｼｯｸUB-WinCharSetFFFF-" w:hint="eastAsia"/>
                          <w:color w:val="000000" w:themeColor="text1"/>
                          <w:kern w:val="0"/>
                          <w:sz w:val="20"/>
                          <w:szCs w:val="20"/>
                        </w:rPr>
                        <w:t>いずれの質問についても、他の年齢階層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と思う割合は</w:t>
                      </w:r>
                      <w:r w:rsidRPr="00DD6803">
                        <w:rPr>
                          <w:rFonts w:ascii="HGPｺﾞｼｯｸM" w:eastAsia="HGPｺﾞｼｯｸM" w:hAnsi="ＭＳ ゴシック" w:cs="HG創英角ｺﾞｼｯｸUB-WinCharSetFFFF-" w:hint="eastAsia"/>
                          <w:color w:val="000000" w:themeColor="text1"/>
                          <w:kern w:val="0"/>
                          <w:sz w:val="20"/>
                          <w:szCs w:val="20"/>
                        </w:rPr>
                        <w:t>低い。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30歳代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「本人に責任のない事項の質問」及び</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w:t>
                      </w:r>
                      <w:r w:rsidR="00773E1F" w:rsidRPr="00DD6803">
                        <w:rPr>
                          <w:rFonts w:ascii="HGPｺﾞｼｯｸM" w:eastAsia="HGPｺﾞｼｯｸM" w:hAnsi="ＭＳ ゴシック" w:cs="HG創英角ｺﾞｼｯｸUB-WinCharSetFFFF-" w:hint="eastAsia"/>
                          <w:color w:val="000000" w:themeColor="text1"/>
                          <w:kern w:val="0"/>
                          <w:sz w:val="20"/>
                          <w:szCs w:val="20"/>
                        </w:rPr>
                        <w:t>の質問</w:t>
                      </w:r>
                      <w:r w:rsidRPr="00DD6803">
                        <w:rPr>
                          <w:rFonts w:ascii="HGPｺﾞｼｯｸM" w:eastAsia="HGPｺﾞｼｯｸM" w:hAnsi="ＭＳ ゴシック" w:cs="HG創英角ｺﾞｼｯｸUB-WinCharSetFFFF-" w:hint="eastAsia"/>
                          <w:color w:val="000000" w:themeColor="text1"/>
                          <w:kern w:val="0"/>
                          <w:sz w:val="20"/>
                          <w:szCs w:val="20"/>
                        </w:rPr>
                        <w:t>」のうち</w:t>
                      </w:r>
                      <w:r w:rsidR="00773E1F" w:rsidRPr="00DD6803">
                        <w:rPr>
                          <w:rFonts w:ascii="HGPｺﾞｼｯｸM" w:eastAsia="HGPｺﾞｼｯｸM" w:hAnsi="ＭＳ ゴシック" w:cs="HG創英角ｺﾞｼｯｸUB-WinCharSetFFFF-" w:hint="eastAsia"/>
                          <w:color w:val="000000" w:themeColor="text1"/>
                          <w:kern w:val="0"/>
                          <w:sz w:val="20"/>
                          <w:szCs w:val="20"/>
                        </w:rPr>
                        <w:t>「宗教」「</w:t>
                      </w:r>
                      <w:r w:rsidRPr="00DD6803">
                        <w:rPr>
                          <w:rFonts w:ascii="HGPｺﾞｼｯｸM" w:eastAsia="HGPｺﾞｼｯｸM" w:hAnsi="ＭＳ ゴシック" w:cs="HG創英角ｺﾞｼｯｸUB-WinCharSetFFFF-" w:hint="eastAsia"/>
                          <w:color w:val="000000" w:themeColor="text1"/>
                          <w:kern w:val="0"/>
                          <w:sz w:val="20"/>
                          <w:szCs w:val="20"/>
                        </w:rPr>
                        <w:t>支持政党</w:t>
                      </w:r>
                      <w:r w:rsidR="00773E1F" w:rsidRPr="00DD6803">
                        <w:rPr>
                          <w:rFonts w:ascii="HGPｺﾞｼｯｸM" w:eastAsia="HGPｺﾞｼｯｸM" w:hAnsi="ＭＳ ゴシック" w:cs="HG創英角ｺﾞｼｯｸUB-WinCharSetFFFF-" w:hint="eastAsia"/>
                          <w:color w:val="000000" w:themeColor="text1"/>
                          <w:kern w:val="0"/>
                          <w:sz w:val="20"/>
                          <w:szCs w:val="20"/>
                        </w:rPr>
                        <w:t>」について、他の年齢階層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と思う割合が高い。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50歳</w:t>
                      </w:r>
                      <w:r w:rsidR="000D0014" w:rsidRPr="00DD6803">
                        <w:rPr>
                          <w:rFonts w:ascii="HGPｺﾞｼｯｸM" w:eastAsia="HGPｺﾞｼｯｸM" w:hAnsi="ＭＳ ゴシック" w:cs="HG創英角ｺﾞｼｯｸUB-WinCharSetFFFF-" w:hint="eastAsia"/>
                          <w:color w:val="000000" w:themeColor="text1"/>
                          <w:kern w:val="0"/>
                          <w:sz w:val="20"/>
                          <w:szCs w:val="20"/>
                        </w:rPr>
                        <w:t>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「本来自由であるべき事項の質問</w:t>
                      </w:r>
                      <w:r w:rsidR="00773E1F" w:rsidRPr="00DD6803">
                        <w:rPr>
                          <w:rFonts w:ascii="HGPｺﾞｼｯｸM" w:eastAsia="HGPｺﾞｼｯｸM" w:hAnsi="ＭＳ ゴシック" w:cs="HG創英角ｺﾞｼｯｸUB-WinCharSetFFFF-" w:hint="eastAsia"/>
                          <w:color w:val="000000" w:themeColor="text1"/>
                          <w:kern w:val="0"/>
                          <w:sz w:val="20"/>
                          <w:szCs w:val="20"/>
                        </w:rPr>
                        <w:t>」全般について、</w:t>
                      </w:r>
                      <w:r w:rsidRPr="00DD6803">
                        <w:rPr>
                          <w:rFonts w:ascii="HGPｺﾞｼｯｸM" w:eastAsia="HGPｺﾞｼｯｸM" w:hAnsi="ＭＳ ゴシック" w:cs="HG創英角ｺﾞｼｯｸUB-WinCharSetFFFF-" w:hint="eastAsia"/>
                          <w:color w:val="000000" w:themeColor="text1"/>
                          <w:kern w:val="0"/>
                          <w:sz w:val="20"/>
                          <w:szCs w:val="20"/>
                        </w:rPr>
                        <w:t>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w:t>
                      </w:r>
                      <w:r w:rsidRPr="00DD6803">
                        <w:rPr>
                          <w:rFonts w:ascii="HGPｺﾞｼｯｸM" w:eastAsia="HGPｺﾞｼｯｸM" w:hAnsi="ＭＳ ゴシック" w:cs="HG創英角ｺﾞｼｯｸUB-WinCharSetFFFF-" w:hint="eastAsia"/>
                          <w:color w:val="000000" w:themeColor="text1"/>
                          <w:kern w:val="0"/>
                          <w:sz w:val="20"/>
                          <w:szCs w:val="20"/>
                        </w:rPr>
                        <w:t xml:space="preserve">高い。 </w:t>
                      </w:r>
                    </w:p>
                    <w:p w:rsidR="00B83123" w:rsidRPr="00DD6803" w:rsidRDefault="002D74B1" w:rsidP="00DD6803">
                      <w:pPr>
                        <w:ind w:left="420" w:hangingChars="200" w:hanging="42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結婚</w:t>
                      </w:r>
                      <w:r w:rsidRPr="00DD6803">
                        <w:rPr>
                          <w:rFonts w:ascii="HGPｺﾞｼｯｸM" w:eastAsia="HGPｺﾞｼｯｸM" w:hAnsi="ＭＳ ゴシック" w:cs="HG創英角ｺﾞｼｯｸUB-WinCharSetFFFF-" w:hint="eastAsia"/>
                          <w:color w:val="000000" w:themeColor="text1"/>
                          <w:kern w:val="0"/>
                          <w:szCs w:val="21"/>
                        </w:rPr>
                        <w:t>】</w:t>
                      </w:r>
                    </w:p>
                    <w:p w:rsidR="005E7185"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177C93" w:rsidRPr="00DD6803">
                        <w:rPr>
                          <w:rFonts w:ascii="HGPｺﾞｼｯｸM" w:eastAsia="HGPｺﾞｼｯｸM" w:hAnsi="ＭＳ ゴシック" w:cs="HG創英角ｺﾞｼｯｸUB-WinCharSetFFFF-" w:hint="eastAsia"/>
                          <w:color w:val="000000" w:themeColor="text1"/>
                          <w:szCs w:val="21"/>
                        </w:rPr>
                        <w:t>相手の「本籍・出生地」を重視する（した）割合は年齢階層の上昇とほぼ</w:t>
                      </w:r>
                      <w:r w:rsidR="00D67F87" w:rsidRPr="00DD6803">
                        <w:rPr>
                          <w:rFonts w:ascii="HGPｺﾞｼｯｸM" w:eastAsia="HGPｺﾞｼｯｸM" w:hAnsi="ＭＳ ゴシック" w:cs="HG創英角ｺﾞｼｯｸUB-WinCharSetFFFF-" w:hint="eastAsia"/>
                          <w:color w:val="000000" w:themeColor="text1"/>
                          <w:szCs w:val="21"/>
                        </w:rPr>
                        <w:t>正</w:t>
                      </w:r>
                      <w:r w:rsidR="00177C93" w:rsidRPr="00DD6803">
                        <w:rPr>
                          <w:rFonts w:ascii="HGPｺﾞｼｯｸM" w:eastAsia="HGPｺﾞｼｯｸM" w:hAnsi="ＭＳ ゴシック" w:cs="HG創英角ｺﾞｼｯｸUB-WinCharSetFFFF-" w:hint="eastAsia"/>
                          <w:color w:val="000000" w:themeColor="text1"/>
                          <w:szCs w:val="21"/>
                        </w:rPr>
                        <w:t>相関に</w:t>
                      </w:r>
                      <w:r w:rsidR="00085F8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一方、結婚の際の出自調査を</w:t>
                      </w:r>
                      <w:r w:rsidR="004074D6">
                        <w:rPr>
                          <w:rFonts w:ascii="HGPｺﾞｼｯｸM" w:eastAsia="HGPｺﾞｼｯｸM" w:hAnsi="ＭＳ ゴシック" w:cs="HG創英角ｺﾞｼｯｸUB-WinCharSetFFFF-" w:hint="eastAsia"/>
                          <w:color w:val="000000" w:themeColor="text1"/>
                          <w:szCs w:val="21"/>
                        </w:rPr>
                        <w:t>「人権上</w:t>
                      </w:r>
                      <w:r w:rsidR="00780394">
                        <w:rPr>
                          <w:rFonts w:ascii="HGPｺﾞｼｯｸM" w:eastAsia="HGPｺﾞｼｯｸM" w:hAnsi="ＭＳ ゴシック" w:cs="HG創英角ｺﾞｼｯｸUB-WinCharSetFFFF-" w:hint="eastAsia"/>
                          <w:color w:val="000000" w:themeColor="text1"/>
                          <w:szCs w:val="21"/>
                        </w:rPr>
                        <w:t>問題あり</w:t>
                      </w:r>
                      <w:r w:rsidR="004074D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とする割合は</w:t>
                      </w:r>
                      <w:bookmarkStart w:id="1" w:name="_GoBack"/>
                      <w:bookmarkEnd w:id="1"/>
                      <w:r w:rsidR="00780394" w:rsidRPr="00DD6803">
                        <w:rPr>
                          <w:rFonts w:ascii="HGPｺﾞｼｯｸM" w:eastAsia="HGPｺﾞｼｯｸM" w:hAnsi="ＭＳ ゴシック" w:cs="HG創英角ｺﾞｼｯｸUB-WinCharSetFFFF-" w:hint="eastAsia"/>
                          <w:color w:val="000000" w:themeColor="text1"/>
                          <w:szCs w:val="21"/>
                        </w:rPr>
                        <w:t>ほぼ</w:t>
                      </w:r>
                      <w:r w:rsidR="00780394">
                        <w:rPr>
                          <w:rFonts w:ascii="HGPｺﾞｼｯｸM" w:eastAsia="HGPｺﾞｼｯｸM" w:hAnsi="ＭＳ ゴシック" w:cs="HG創英角ｺﾞｼｯｸUB-WinCharSetFFFF-" w:hint="eastAsia"/>
                          <w:color w:val="000000" w:themeColor="text1"/>
                          <w:szCs w:val="21"/>
                        </w:rPr>
                        <w:t>逆</w:t>
                      </w:r>
                      <w:r w:rsidR="00780394" w:rsidRPr="00DD6803">
                        <w:rPr>
                          <w:rFonts w:ascii="HGPｺﾞｼｯｸM" w:eastAsia="HGPｺﾞｼｯｸM" w:hAnsi="ＭＳ ゴシック" w:cs="HG創英角ｺﾞｼｯｸUB-WinCharSetFFFF-" w:hint="eastAsia"/>
                          <w:color w:val="000000" w:themeColor="text1"/>
                          <w:szCs w:val="21"/>
                        </w:rPr>
                        <w:t>相関にある。</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当人同士の合意も周囲の意見も、どちらも大事だ」とする割合</w:t>
                      </w:r>
                      <w:r w:rsidR="00236403" w:rsidRPr="00DD6803">
                        <w:rPr>
                          <w:rFonts w:ascii="HGPｺﾞｼｯｸM" w:eastAsia="HGPｺﾞｼｯｸM" w:hAnsi="ＭＳ ゴシック" w:cs="HG創英角ｺﾞｼｯｸUB-WinCharSetFFFF-" w:hint="eastAsia"/>
                          <w:color w:val="000000" w:themeColor="text1"/>
                          <w:kern w:val="0"/>
                          <w:szCs w:val="21"/>
                        </w:rPr>
                        <w:t>は</w:t>
                      </w:r>
                      <w:r w:rsidR="00B83123" w:rsidRPr="00DD6803">
                        <w:rPr>
                          <w:rFonts w:ascii="HGPｺﾞｼｯｸM" w:eastAsia="HGPｺﾞｼｯｸM" w:hAnsi="ＭＳ ゴシック" w:cs="HG創英角ｺﾞｼｯｸUB-WinCharSetFFFF-" w:hint="eastAsia"/>
                          <w:color w:val="000000" w:themeColor="text1"/>
                          <w:kern w:val="0"/>
                          <w:szCs w:val="21"/>
                        </w:rPr>
                        <w:t>20歳代</w:t>
                      </w:r>
                      <w:r w:rsidR="00236403"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40歳代で6割を超え</w:t>
                      </w:r>
                      <w:r w:rsidR="00D67F87" w:rsidRPr="00DD6803">
                        <w:rPr>
                          <w:rFonts w:ascii="HGPｺﾞｼｯｸM" w:eastAsia="HGPｺﾞｼｯｸM" w:hAnsi="ＭＳ ゴシック" w:cs="HG創英角ｺﾞｼｯｸUB-WinCharSetFFFF-" w:hint="eastAsia"/>
                          <w:color w:val="000000" w:themeColor="text1"/>
                          <w:kern w:val="0"/>
                          <w:szCs w:val="21"/>
                        </w:rPr>
                        <w:t>、それ以上の</w:t>
                      </w:r>
                      <w:r w:rsidR="00D67F87" w:rsidRPr="00DD6803">
                        <w:rPr>
                          <w:rFonts w:ascii="HGPｺﾞｼｯｸM" w:eastAsia="HGPｺﾞｼｯｸM" w:hAnsi="ＭＳ ゴシック" w:cs="HG創英角ｺﾞｼｯｸUB-WinCharSetFFFF-" w:hint="eastAsia"/>
                          <w:color w:val="000000" w:themeColor="text1"/>
                          <w:szCs w:val="21"/>
                        </w:rPr>
                        <w:t>年齢階層</w:t>
                      </w:r>
                      <w:r w:rsidR="00236403" w:rsidRPr="00DD6803">
                        <w:rPr>
                          <w:rFonts w:ascii="HGPｺﾞｼｯｸM" w:eastAsia="HGPｺﾞｼｯｸM" w:hAnsi="ＭＳ ゴシック" w:cs="HG創英角ｺﾞｼｯｸUB-WinCharSetFFFF-" w:hint="eastAsia"/>
                          <w:color w:val="000000" w:themeColor="text1"/>
                          <w:szCs w:val="21"/>
                        </w:rPr>
                        <w:t>に</w:t>
                      </w:r>
                      <w:r w:rsidR="00D67F87" w:rsidRPr="00DD6803">
                        <w:rPr>
                          <w:rFonts w:ascii="HGPｺﾞｼｯｸM" w:eastAsia="HGPｺﾞｼｯｸM" w:hAnsi="ＭＳ ゴシック" w:cs="HG創英角ｺﾞｼｯｸUB-WinCharSetFFFF-" w:hint="eastAsia"/>
                          <w:color w:val="000000" w:themeColor="text1"/>
                          <w:szCs w:val="21"/>
                        </w:rPr>
                        <w:t>比して10ポイント以上高い</w:t>
                      </w:r>
                      <w:r w:rsidR="00B83123" w:rsidRPr="00DD6803">
                        <w:rPr>
                          <w:rFonts w:ascii="HGPｺﾞｼｯｸM" w:eastAsia="HGPｺﾞｼｯｸM" w:hAnsi="ＭＳ ゴシック" w:cs="HG創英角ｺﾞｼｯｸUB-WinCharSetFFFF-" w:hint="eastAsia"/>
                          <w:color w:val="000000" w:themeColor="text1"/>
                          <w:kern w:val="0"/>
                          <w:szCs w:val="21"/>
                        </w:rPr>
                        <w:t>。</w:t>
                      </w:r>
                    </w:p>
                    <w:p w:rsidR="00BC4425" w:rsidRPr="00DD6803" w:rsidRDefault="002D74B1" w:rsidP="00C734EC">
                      <w:pPr>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A242E6" w:rsidRPr="00DD6803">
                        <w:rPr>
                          <w:rFonts w:ascii="HGPｺﾞｼｯｸM" w:eastAsia="HGPｺﾞｼｯｸM" w:hint="eastAsia"/>
                          <w:color w:val="000000" w:themeColor="text1"/>
                          <w:szCs w:val="21"/>
                        </w:rPr>
                        <w:t>住まい</w:t>
                      </w:r>
                      <w:r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D67F87" w:rsidRPr="00DD6803">
                        <w:rPr>
                          <w:rFonts w:ascii="HGPｺﾞｼｯｸM" w:eastAsia="HGPｺﾞｼｯｸM" w:hint="eastAsia"/>
                          <w:color w:val="000000" w:themeColor="text1"/>
                          <w:szCs w:val="21"/>
                        </w:rPr>
                        <w:t>特定の</w:t>
                      </w:r>
                      <w:r w:rsidR="00A7720D" w:rsidRPr="00DD6803">
                        <w:rPr>
                          <w:rFonts w:ascii="HGPｺﾞｼｯｸM" w:eastAsia="HGPｺﾞｼｯｸM" w:hint="eastAsia"/>
                          <w:color w:val="000000" w:themeColor="text1"/>
                          <w:szCs w:val="21"/>
                        </w:rPr>
                        <w:t>類型の</w:t>
                      </w:r>
                      <w:r w:rsidR="00B83123" w:rsidRPr="00DD6803">
                        <w:rPr>
                          <w:rFonts w:ascii="HGPｺﾞｼｯｸM" w:eastAsia="HGPｺﾞｼｯｸM" w:hint="eastAsia"/>
                          <w:color w:val="000000" w:themeColor="text1"/>
                          <w:szCs w:val="21"/>
                        </w:rPr>
                        <w:t>土地に</w:t>
                      </w:r>
                      <w:r w:rsidR="00A7720D" w:rsidRPr="00DD6803">
                        <w:rPr>
                          <w:rFonts w:ascii="HGPｺﾞｼｯｸM" w:eastAsia="HGPｺﾞｼｯｸM" w:hint="eastAsia"/>
                          <w:color w:val="000000" w:themeColor="text1"/>
                          <w:szCs w:val="21"/>
                        </w:rPr>
                        <w:t>対する</w:t>
                      </w:r>
                      <w:r w:rsidR="00B83123" w:rsidRPr="00DD6803">
                        <w:rPr>
                          <w:rFonts w:ascii="HGPｺﾞｼｯｸM" w:eastAsia="HGPｺﾞｼｯｸM" w:hint="eastAsia"/>
                          <w:color w:val="000000" w:themeColor="text1"/>
                          <w:szCs w:val="21"/>
                        </w:rPr>
                        <w:t>忌避意識が存在</w:t>
                      </w:r>
                      <w:r w:rsidR="00A7720D" w:rsidRPr="00DD6803">
                        <w:rPr>
                          <w:rFonts w:ascii="HGPｺﾞｼｯｸM" w:eastAsia="HGPｺﾞｼｯｸM" w:hint="eastAsia"/>
                          <w:color w:val="000000" w:themeColor="text1"/>
                          <w:szCs w:val="21"/>
                        </w:rPr>
                        <w:t>し、</w:t>
                      </w:r>
                      <w:r w:rsidR="00414FC8" w:rsidRPr="00DD6803">
                        <w:rPr>
                          <w:rFonts w:ascii="HGPｺﾞｼｯｸM" w:eastAsia="HGPｺﾞｼｯｸM" w:hint="eastAsia"/>
                          <w:color w:val="000000" w:themeColor="text1"/>
                          <w:szCs w:val="21"/>
                        </w:rPr>
                        <w:t>関係する</w:t>
                      </w:r>
                      <w:r w:rsidR="00B83123" w:rsidRPr="00DD6803">
                        <w:rPr>
                          <w:rFonts w:ascii="HGPｺﾞｼｯｸM" w:eastAsia="HGPｺﾞｼｯｸM" w:hint="eastAsia"/>
                          <w:color w:val="000000" w:themeColor="text1"/>
                          <w:szCs w:val="21"/>
                        </w:rPr>
                        <w:t>人権問題</w:t>
                      </w:r>
                      <w:r w:rsidR="00236403" w:rsidRPr="00DD6803">
                        <w:rPr>
                          <w:rFonts w:ascii="HGPｺﾞｼｯｸM" w:eastAsia="HGPｺﾞｼｯｸM" w:hint="eastAsia"/>
                          <w:color w:val="000000" w:themeColor="text1"/>
                          <w:szCs w:val="21"/>
                        </w:rPr>
                        <w:t>を知る人</w:t>
                      </w:r>
                      <w:r w:rsidR="009418E4" w:rsidRPr="00DD6803">
                        <w:rPr>
                          <w:rFonts w:ascii="HGPｺﾞｼｯｸM" w:eastAsia="HGPｺﾞｼｯｸM" w:hint="eastAsia"/>
                          <w:color w:val="000000" w:themeColor="text1"/>
                          <w:szCs w:val="21"/>
                        </w:rPr>
                        <w:t>ほど、また、</w:t>
                      </w:r>
                      <w:r w:rsidR="00AD1E91" w:rsidRPr="00DD6803">
                        <w:rPr>
                          <w:rFonts w:ascii="HGPｺﾞｼｯｸM" w:eastAsia="HGPｺﾞｼｯｸM" w:hint="eastAsia"/>
                          <w:color w:val="000000" w:themeColor="text1"/>
                          <w:szCs w:val="21"/>
                        </w:rPr>
                        <w:t>関係する個別・具体の事象に</w:t>
                      </w:r>
                      <w:r w:rsidR="00236403" w:rsidRPr="00DD6803">
                        <w:rPr>
                          <w:rFonts w:ascii="HGPｺﾞｼｯｸM" w:eastAsia="HGPｺﾞｼｯｸM" w:hint="eastAsia"/>
                          <w:color w:val="000000" w:themeColor="text1"/>
                          <w:szCs w:val="21"/>
                        </w:rPr>
                        <w:t>つ</w:t>
                      </w:r>
                      <w:r w:rsidR="00AD1E91" w:rsidRPr="00DD6803">
                        <w:rPr>
                          <w:rFonts w:ascii="HGPｺﾞｼｯｸM" w:eastAsia="HGPｺﾞｼｯｸM" w:hint="eastAsia"/>
                          <w:color w:val="000000" w:themeColor="text1"/>
                          <w:szCs w:val="21"/>
                        </w:rPr>
                        <w:t>いて</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人権上問題ない</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と思う人ほど、忌避意識が強い</w:t>
                      </w:r>
                      <w:r w:rsidR="00AD1E91" w:rsidRPr="00DD6803">
                        <w:rPr>
                          <w:rFonts w:ascii="HGPｺﾞｼｯｸM" w:eastAsia="HGPｺﾞｼｯｸM" w:hint="eastAsia"/>
                          <w:color w:val="000000" w:themeColor="text1"/>
                          <w:szCs w:val="21"/>
                        </w:rPr>
                        <w:t>傾向が</w:t>
                      </w:r>
                      <w:r w:rsidR="00236403" w:rsidRPr="00DD6803">
                        <w:rPr>
                          <w:rFonts w:ascii="HGPｺﾞｼｯｸM" w:eastAsia="HGPｺﾞｼｯｸM" w:hint="eastAsia"/>
                          <w:color w:val="000000" w:themeColor="text1"/>
                          <w:szCs w:val="21"/>
                        </w:rPr>
                        <w:t>見られる</w:t>
                      </w:r>
                      <w:r w:rsidR="009418E4"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若年層ほど「地域のイメージ」</w:t>
                      </w:r>
                      <w:r w:rsidR="002E1CC8" w:rsidRPr="00DD6803">
                        <w:rPr>
                          <w:rFonts w:ascii="HGPｺﾞｼｯｸM" w:eastAsia="HGPｺﾞｼｯｸM" w:hAnsi="ＭＳ ゴシック" w:cs="HG創英角ｺﾞｼｯｸUB-WinCharSetFFFF-" w:hint="eastAsia"/>
                          <w:color w:val="000000" w:themeColor="text1"/>
                          <w:kern w:val="0"/>
                          <w:szCs w:val="21"/>
                        </w:rPr>
                        <w:t>や「近隣に低所得</w:t>
                      </w:r>
                      <w:r w:rsidR="00414FC8" w:rsidRPr="00DD6803">
                        <w:rPr>
                          <w:rFonts w:ascii="HGPｺﾞｼｯｸM" w:eastAsia="HGPｺﾞｼｯｸM" w:hAnsi="ＭＳ ゴシック" w:cs="HG創英角ｺﾞｼｯｸUB-WinCharSetFFFF-" w:hint="eastAsia"/>
                          <w:color w:val="000000" w:themeColor="text1"/>
                          <w:kern w:val="0"/>
                          <w:szCs w:val="21"/>
                        </w:rPr>
                        <w:t>者</w:t>
                      </w:r>
                      <w:r w:rsidR="002E1CC8" w:rsidRPr="00DD6803">
                        <w:rPr>
                          <w:rFonts w:ascii="HGPｺﾞｼｯｸM" w:eastAsia="HGPｺﾞｼｯｸM" w:hAnsi="ＭＳ ゴシック" w:cs="HG創英角ｺﾞｼｯｸUB-WinCharSetFFFF-" w:hint="eastAsia"/>
                          <w:color w:val="000000" w:themeColor="text1"/>
                          <w:kern w:val="0"/>
                          <w:szCs w:val="21"/>
                        </w:rPr>
                        <w:t>が多いと言われていないか」</w:t>
                      </w:r>
                      <w:r w:rsidR="00B83123" w:rsidRPr="00DD6803">
                        <w:rPr>
                          <w:rFonts w:ascii="HGPｺﾞｼｯｸM" w:eastAsia="HGPｺﾞｼｯｸM" w:hAnsi="ＭＳ ゴシック" w:cs="HG創英角ｺﾞｼｯｸUB-WinCharSetFFFF-" w:hint="eastAsia"/>
                          <w:color w:val="000000" w:themeColor="text1"/>
                          <w:kern w:val="0"/>
                          <w:szCs w:val="21"/>
                        </w:rPr>
                        <w:t>を重視し､</w:t>
                      </w:r>
                      <w:r w:rsidR="00236403" w:rsidRPr="00DD6803">
                        <w:rPr>
                          <w:rFonts w:ascii="HGPｺﾞｼｯｸM" w:eastAsia="HGPｺﾞｼｯｸM" w:hAnsi="ＭＳ ゴシック" w:cs="HG創英角ｺﾞｼｯｸUB-WinCharSetFFFF-" w:hint="eastAsia"/>
                          <w:color w:val="000000" w:themeColor="text1"/>
                          <w:kern w:val="0"/>
                          <w:szCs w:val="21"/>
                        </w:rPr>
                        <w:t>いわゆる</w:t>
                      </w:r>
                      <w:r w:rsidR="00B83123" w:rsidRPr="00DD6803">
                        <w:rPr>
                          <w:rFonts w:ascii="HGPｺﾞｼｯｸM" w:eastAsia="HGPｺﾞｼｯｸM" w:hAnsi="ＭＳ ゴシック" w:cs="HG創英角ｺﾞｼｯｸUB-WinCharSetFFFF-" w:hint="eastAsia"/>
                          <w:color w:val="000000" w:themeColor="text1"/>
                          <w:kern w:val="0"/>
                          <w:szCs w:val="21"/>
                        </w:rPr>
                        <w:t>子育て世代では「教育水準等の評判」も重視している。</w:t>
                      </w:r>
                    </w:p>
                    <w:p w:rsidR="00581E68" w:rsidRPr="00DD6803" w:rsidRDefault="00773E1F" w:rsidP="00DD6803">
                      <w:pPr>
                        <w:ind w:leftChars="100" w:left="420" w:hangingChars="100" w:hanging="210"/>
                        <w:jc w:val="left"/>
                        <w:rPr>
                          <w:rFonts w:ascii="HGPｺﾞｼｯｸM" w:eastAsia="HGPｺﾞｼｯｸM" w:hAnsi="ＭＳ ゴシック" w:cs="HG創英角ｺﾞｼｯｸUB-WinCharSetFFFF-"/>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5E7185"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近隣に</w:t>
                      </w:r>
                      <w:r w:rsidR="005E7185" w:rsidRPr="00DD6803">
                        <w:rPr>
                          <w:rFonts w:ascii="HGPｺﾞｼｯｸM" w:eastAsia="HGPｺﾞｼｯｸM" w:hAnsi="ＭＳ ゴシック" w:cs="HG創英角ｺﾞｼｯｸUB-WinCharSetFFFF-" w:hint="eastAsia"/>
                          <w:color w:val="000000" w:themeColor="text1"/>
                          <w:kern w:val="0"/>
                          <w:szCs w:val="21"/>
                        </w:rPr>
                        <w:t>同和地区があると</w:t>
                      </w:r>
                      <w:r w:rsidR="00B83123" w:rsidRPr="00DD6803">
                        <w:rPr>
                          <w:rFonts w:ascii="HGPｺﾞｼｯｸM" w:eastAsia="HGPｺﾞｼｯｸM" w:hAnsi="ＭＳ ゴシック" w:cs="HG創英角ｺﾞｼｯｸUB-WinCharSetFFFF-" w:hint="eastAsia"/>
                          <w:color w:val="000000" w:themeColor="text1"/>
                          <w:kern w:val="0"/>
                          <w:szCs w:val="21"/>
                        </w:rPr>
                        <w:t>言われていない</w:t>
                      </w:r>
                      <w:r w:rsidR="00B83123" w:rsidRPr="00DD6803">
                        <w:rPr>
                          <w:rFonts w:ascii="HGPｺﾞｼｯｸM" w:eastAsia="HGPｺﾞｼｯｸM" w:hAnsi="ＭＳ ゴシック" w:cs="HG創英角ｺﾞｼｯｸUB-WinCharSetFFFF-" w:hint="eastAsia"/>
                          <w:kern w:val="0"/>
                          <w:szCs w:val="21"/>
                        </w:rPr>
                        <w:t>か」</w:t>
                      </w:r>
                      <w:r w:rsidR="00D67F87" w:rsidRPr="00DD6803">
                        <w:rPr>
                          <w:rFonts w:ascii="HGPｺﾞｼｯｸM" w:eastAsia="HGPｺﾞｼｯｸM" w:hAnsi="ＭＳ ゴシック" w:cs="HG創英角ｺﾞｼｯｸUB-WinCharSetFFFF-" w:hint="eastAsia"/>
                          <w:kern w:val="0"/>
                          <w:szCs w:val="21"/>
                        </w:rPr>
                        <w:t>を重視する（した）割合</w:t>
                      </w:r>
                      <w:r w:rsidR="00B83123" w:rsidRPr="00DD6803">
                        <w:rPr>
                          <w:rFonts w:ascii="HGPｺﾞｼｯｸM" w:eastAsia="HGPｺﾞｼｯｸM" w:hAnsi="ＭＳ ゴシック" w:cs="HG創英角ｺﾞｼｯｸUB-WinCharSetFFFF-" w:hint="eastAsia"/>
                          <w:kern w:val="0"/>
                          <w:szCs w:val="21"/>
                        </w:rPr>
                        <w:t>は、50歳代が最も高く、次いで30歳代、40歳代となっており、60歳代が最も低い。</w:t>
                      </w:r>
                    </w:p>
                    <w:p w:rsidR="00E22853" w:rsidRDefault="00E22853" w:rsidP="005E7185">
                      <w:pPr>
                        <w:jc w:val="left"/>
                        <w:rPr>
                          <w:rFonts w:ascii="HGPｺﾞｼｯｸM" w:eastAsia="HGPｺﾞｼｯｸM" w:hAnsi="ＭＳ ゴシック" w:cs="HG創英角ｺﾞｼｯｸUB-WinCharSetFFFF-"/>
                          <w:kern w:val="0"/>
                          <w:szCs w:val="21"/>
                        </w:rPr>
                      </w:pPr>
                    </w:p>
                    <w:p w:rsidR="00B83123" w:rsidRDefault="00B83123" w:rsidP="00C734EC">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szCs w:val="21"/>
                        </w:rPr>
                      </w:pPr>
                    </w:p>
                    <w:p w:rsidR="005455F4" w:rsidRDefault="005455F4" w:rsidP="00B83123">
                      <w:pPr>
                        <w:jc w:val="left"/>
                        <w:rPr>
                          <w:rFonts w:ascii="HGPｺﾞｼｯｸM" w:eastAsia="HGPｺﾞｼｯｸM"/>
                          <w:szCs w:val="21"/>
                        </w:rPr>
                      </w:pPr>
                    </w:p>
                    <w:p w:rsidR="005455F4" w:rsidRPr="00484C2F" w:rsidRDefault="005455F4" w:rsidP="00B83123">
                      <w:pPr>
                        <w:jc w:val="left"/>
                        <w:rPr>
                          <w:rFonts w:ascii="HGPｺﾞｼｯｸM" w:eastAsia="HGPｺﾞｼｯｸM"/>
                          <w:szCs w:val="21"/>
                        </w:rPr>
                      </w:pPr>
                    </w:p>
                  </w:txbxContent>
                </v:textbox>
              </v:rect>
            </w:pict>
          </mc:Fallback>
        </mc:AlternateContent>
      </w:r>
    </w:p>
    <w:p w:rsidR="00D24D77" w:rsidRDefault="00D24D77" w:rsidP="00933189">
      <w:pPr>
        <w:rPr>
          <w:rFonts w:ascii="HGPｺﾞｼｯｸM" w:eastAsia="HGPｺﾞｼｯｸM"/>
          <w:sz w:val="22"/>
        </w:rPr>
      </w:pPr>
    </w:p>
    <w:p w:rsidR="00D24D7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5520" behindDoc="0" locked="0" layoutInCell="1" allowOverlap="1" wp14:anchorId="011F886A" wp14:editId="31C0FE82">
                <wp:simplePos x="0" y="0"/>
                <wp:positionH relativeFrom="column">
                  <wp:posOffset>7188835</wp:posOffset>
                </wp:positionH>
                <wp:positionV relativeFrom="paragraph">
                  <wp:posOffset>159385</wp:posOffset>
                </wp:positionV>
                <wp:extent cx="1193800" cy="266700"/>
                <wp:effectExtent l="0" t="0" r="6350" b="0"/>
                <wp:wrapNone/>
                <wp:docPr id="21" name="正方形/長方形 21"/>
                <wp:cNvGraphicFramePr/>
                <a:graphic xmlns:a="http://schemas.openxmlformats.org/drawingml/2006/main">
                  <a:graphicData uri="http://schemas.microsoft.com/office/word/2010/wordprocessingShape">
                    <wps:wsp>
                      <wps:cNvSpPr/>
                      <wps:spPr>
                        <a:xfrm>
                          <a:off x="0" y="0"/>
                          <a:ext cx="11938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B7112" w:rsidRPr="004E5BA9" w:rsidRDefault="00FB7112" w:rsidP="00622D87">
                            <w:pPr>
                              <w:rPr>
                                <w:rFonts w:ascii="HGPｺﾞｼｯｸM" w:eastAsia="HGPｺﾞｼｯｸM"/>
                                <w:b/>
                              </w:rPr>
                            </w:pPr>
                            <w:r w:rsidRPr="004E5BA9">
                              <w:rPr>
                                <w:rFonts w:ascii="HGPｺﾞｼｯｸM" w:eastAsia="HGPｺﾞｼｯｸM" w:hint="eastAsia"/>
                                <w:b/>
                              </w:rPr>
                              <w:t>〔取組のポイント〕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8" style="position:absolute;left:0;text-align:left;margin-left:566.05pt;margin-top:12.55pt;width:94pt;height:21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" fillcolor="white [3201]" stroked="f" strokeweight="2pt">
                <v:textbox>
                  <w:txbxContent>
                    <w:p w:rsidR="00FB7112" w:rsidRPr="004E5BA9" w:rsidRDefault="00FB7112" w:rsidP="00622D87">
                      <w:pPr>
                        <w:rPr>
                          <w:rFonts w:ascii="HGPｺﾞｼｯｸM" w:eastAsia="HGPｺﾞｼｯｸM"/>
                          <w:b/>
                        </w:rPr>
                      </w:pPr>
                      <w:r w:rsidRPr="004E5BA9">
                        <w:rPr>
                          <w:rFonts w:ascii="HGPｺﾞｼｯｸM" w:eastAsia="HGPｺﾞｼｯｸM" w:hint="eastAsia"/>
                          <w:b/>
                        </w:rPr>
                        <w:t>〔取組のポイント〕</w:t>
                      </w:r>
                    </w:p>
                  </w:txbxContent>
                </v:textbox>
              </v:rect>
            </w:pict>
          </mc:Fallback>
        </mc:AlternateContent>
      </w: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4496" behindDoc="0" locked="0" layoutInCell="1" allowOverlap="1" wp14:anchorId="103CB494" wp14:editId="03E84805">
                <wp:simplePos x="0" y="0"/>
                <wp:positionH relativeFrom="column">
                  <wp:posOffset>7090410</wp:posOffset>
                </wp:positionH>
                <wp:positionV relativeFrom="paragraph">
                  <wp:posOffset>154940</wp:posOffset>
                </wp:positionV>
                <wp:extent cx="6426200" cy="466725"/>
                <wp:effectExtent l="0" t="0" r="12700" b="28575"/>
                <wp:wrapNone/>
                <wp:docPr id="20" name="正方形/長方形 20"/>
                <wp:cNvGraphicFramePr/>
                <a:graphic xmlns:a="http://schemas.openxmlformats.org/drawingml/2006/main">
                  <a:graphicData uri="http://schemas.microsoft.com/office/word/2010/wordprocessingShape">
                    <wps:wsp>
                      <wps:cNvSpPr/>
                      <wps:spPr>
                        <a:xfrm>
                          <a:off x="0" y="0"/>
                          <a:ext cx="64262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0883"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●若年層のニーズを踏まえたものとなるよう</w:t>
                            </w:r>
                            <w:r w:rsidR="00513E1F" w:rsidRPr="00DD6803">
                              <w:rPr>
                                <w:rFonts w:ascii="HGPｺﾞｼｯｸM" w:eastAsia="HGPｺﾞｼｯｸM" w:hint="eastAsia"/>
                                <w:b/>
                              </w:rPr>
                              <w:t>、事業の</w:t>
                            </w:r>
                            <w:r w:rsidRPr="00DD6803">
                              <w:rPr>
                                <w:rFonts w:ascii="HGPｺﾞｼｯｸM" w:eastAsia="HGPｺﾞｼｯｸM" w:hint="eastAsia"/>
                                <w:b/>
                              </w:rPr>
                              <w:t>内容を工夫する。</w:t>
                            </w:r>
                          </w:p>
                          <w:p w:rsidR="00FB7112"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w:t>
                            </w:r>
                            <w:r w:rsidR="00513E1F" w:rsidRPr="00DD6803">
                              <w:rPr>
                                <w:rFonts w:ascii="HGPｺﾞｼｯｸM" w:eastAsia="HGPｺﾞｼｯｸM" w:hint="eastAsia"/>
                                <w:b/>
                              </w:rPr>
                              <w:t>取組の</w:t>
                            </w:r>
                            <w:r w:rsidRPr="00DD6803">
                              <w:rPr>
                                <w:rFonts w:ascii="HGPｺﾞｼｯｸM" w:eastAsia="HGPｺﾞｼｯｸM" w:hint="eastAsia"/>
                                <w:b/>
                              </w:rPr>
                              <w:t>主体</w:t>
                            </w:r>
                            <w:r w:rsidR="00513E1F" w:rsidRPr="00DD6803">
                              <w:rPr>
                                <w:rFonts w:ascii="HGPｺﾞｼｯｸM" w:eastAsia="HGPｺﾞｼｯｸM" w:hint="eastAsia"/>
                                <w:b/>
                              </w:rPr>
                              <w:t>となる</w:t>
                            </w:r>
                            <w:r w:rsidRPr="00DD6803">
                              <w:rPr>
                                <w:rFonts w:ascii="HGPｺﾞｼｯｸM" w:eastAsia="HGPｺﾞｼｯｸM" w:hint="eastAsia"/>
                                <w:b/>
                              </w:rPr>
                              <w:t>市町村に対し、この結果を生かせるよう発信していく。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9" style="position:absolute;left:0;text-align:left;margin-left:558.3pt;margin-top:12.2pt;width:506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" fillcolor="white [3201]" strokecolor="#f79646 [3209]" strokeweight="2pt">
                <v:textbox>
                  <w:txbxContent>
                    <w:p w:rsidR="00930883"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●若年層のニーズを踏まえたものとなるよう</w:t>
                      </w:r>
                      <w:r w:rsidR="00513E1F" w:rsidRPr="00DD6803">
                        <w:rPr>
                          <w:rFonts w:ascii="HGPｺﾞｼｯｸM" w:eastAsia="HGPｺﾞｼｯｸM" w:hint="eastAsia"/>
                          <w:b/>
                        </w:rPr>
                        <w:t>、事業の</w:t>
                      </w:r>
                      <w:r w:rsidRPr="00DD6803">
                        <w:rPr>
                          <w:rFonts w:ascii="HGPｺﾞｼｯｸM" w:eastAsia="HGPｺﾞｼｯｸM" w:hint="eastAsia"/>
                          <w:b/>
                        </w:rPr>
                        <w:t>内容を工夫する。</w:t>
                      </w:r>
                    </w:p>
                    <w:p w:rsidR="00FB7112"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w:t>
                      </w:r>
                      <w:r w:rsidR="00513E1F" w:rsidRPr="00DD6803">
                        <w:rPr>
                          <w:rFonts w:ascii="HGPｺﾞｼｯｸM" w:eastAsia="HGPｺﾞｼｯｸM" w:hint="eastAsia"/>
                          <w:b/>
                        </w:rPr>
                        <w:t>取組の</w:t>
                      </w:r>
                      <w:r w:rsidRPr="00DD6803">
                        <w:rPr>
                          <w:rFonts w:ascii="HGPｺﾞｼｯｸM" w:eastAsia="HGPｺﾞｼｯｸM" w:hint="eastAsia"/>
                          <w:b/>
                        </w:rPr>
                        <w:t>主体</w:t>
                      </w:r>
                      <w:r w:rsidR="00513E1F" w:rsidRPr="00DD6803">
                        <w:rPr>
                          <w:rFonts w:ascii="HGPｺﾞｼｯｸM" w:eastAsia="HGPｺﾞｼｯｸM" w:hint="eastAsia"/>
                          <w:b/>
                        </w:rPr>
                        <w:t>となる</w:t>
                      </w:r>
                      <w:r w:rsidRPr="00DD6803">
                        <w:rPr>
                          <w:rFonts w:ascii="HGPｺﾞｼｯｸM" w:eastAsia="HGPｺﾞｼｯｸM" w:hint="eastAsia"/>
                          <w:b/>
                        </w:rPr>
                        <w:t>市町村に対し、この結果を生かせるよう発信していく。</w:t>
                      </w:r>
                    </w:p>
                  </w:txbxContent>
                </v:textbox>
              </v:rect>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6544" behindDoc="0" locked="0" layoutInCell="1" allowOverlap="1" wp14:anchorId="32385F6D" wp14:editId="37B1B0DD">
                <wp:simplePos x="0" y="0"/>
                <wp:positionH relativeFrom="column">
                  <wp:posOffset>8881110</wp:posOffset>
                </wp:positionH>
                <wp:positionV relativeFrom="paragraph">
                  <wp:posOffset>46990</wp:posOffset>
                </wp:positionV>
                <wp:extent cx="2895600" cy="742950"/>
                <wp:effectExtent l="0" t="0" r="0" b="0"/>
                <wp:wrapNone/>
                <wp:docPr id="2" name="上矢印 2"/>
                <wp:cNvGraphicFramePr/>
                <a:graphic xmlns:a="http://schemas.openxmlformats.org/drawingml/2006/main">
                  <a:graphicData uri="http://schemas.microsoft.com/office/word/2010/wordprocessingShape">
                    <wps:wsp>
                      <wps:cNvSpPr/>
                      <wps:spPr>
                        <a:xfrm>
                          <a:off x="0" y="0"/>
                          <a:ext cx="2895600" cy="742950"/>
                        </a:xfrm>
                        <a:prstGeom prst="upArrow">
                          <a:avLst>
                            <a:gd name="adj1" fmla="val 78375"/>
                            <a:gd name="adj2" fmla="val 40344"/>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7CA8" w:rsidRPr="0018557D" w:rsidRDefault="00787CA8" w:rsidP="00787CA8">
                            <w:pPr>
                              <w:jc w:val="center"/>
                              <w:rPr>
                                <w:rFonts w:ascii="HGPｺﾞｼｯｸM" w:eastAsia="HGPｺﾞｼｯｸM"/>
                                <w:b/>
                                <w:sz w:val="26"/>
                                <w:szCs w:val="26"/>
                              </w:rPr>
                            </w:pPr>
                            <w:r w:rsidRPr="0018557D">
                              <w:rPr>
                                <w:rFonts w:ascii="HGPｺﾞｼｯｸM" w:eastAsia="HGPｺﾞｼｯｸM" w:hint="eastAsia"/>
                                <w:b/>
                                <w:sz w:val="26"/>
                                <w:szCs w:val="26"/>
                              </w:rPr>
                              <w:t>効果的な</w:t>
                            </w:r>
                            <w:r w:rsidR="0018557D" w:rsidRPr="0018557D">
                              <w:rPr>
                                <w:rFonts w:ascii="HGPｺﾞｼｯｸM" w:eastAsia="HGPｺﾞｼｯｸM" w:hint="eastAsia"/>
                                <w:b/>
                                <w:sz w:val="26"/>
                                <w:szCs w:val="26"/>
                              </w:rPr>
                              <w:t>取組</w:t>
                            </w:r>
                            <w:r w:rsidRPr="0018557D">
                              <w:rPr>
                                <w:rFonts w:ascii="HGPｺﾞｼｯｸM" w:eastAsia="HGPｺﾞｼｯｸM" w:hint="eastAsia"/>
                                <w:b/>
                                <w:sz w:val="26"/>
                                <w:szCs w:val="26"/>
                              </w:rPr>
                              <w:t>とするために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40" type="#_x0000_t68" style="position:absolute;left:0;text-align:left;margin-left:699.3pt;margin-top:3.7pt;width:228pt;height: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" adj="8714,2336" fillcolor="#f79646 [3209]" stroked="f" strokeweight="2pt">
                <v:textbox>
                  <w:txbxContent>
                    <w:p w:rsidR="00787CA8" w:rsidRPr="0018557D" w:rsidRDefault="00787CA8" w:rsidP="00787CA8">
                      <w:pPr>
                        <w:jc w:val="center"/>
                        <w:rPr>
                          <w:rFonts w:ascii="HGPｺﾞｼｯｸM" w:eastAsia="HGPｺﾞｼｯｸM"/>
                          <w:b/>
                          <w:sz w:val="26"/>
                          <w:szCs w:val="26"/>
                        </w:rPr>
                      </w:pPr>
                      <w:r w:rsidRPr="0018557D">
                        <w:rPr>
                          <w:rFonts w:ascii="HGPｺﾞｼｯｸM" w:eastAsia="HGPｺﾞｼｯｸM" w:hint="eastAsia"/>
                          <w:b/>
                          <w:sz w:val="26"/>
                          <w:szCs w:val="26"/>
                        </w:rPr>
                        <w:t>効果的な</w:t>
                      </w:r>
                      <w:r w:rsidR="0018557D" w:rsidRPr="0018557D">
                        <w:rPr>
                          <w:rFonts w:ascii="HGPｺﾞｼｯｸM" w:eastAsia="HGPｺﾞｼｯｸM" w:hint="eastAsia"/>
                          <w:b/>
                          <w:sz w:val="26"/>
                          <w:szCs w:val="26"/>
                        </w:rPr>
                        <w:t>取組</w:t>
                      </w:r>
                      <w:r w:rsidRPr="0018557D">
                        <w:rPr>
                          <w:rFonts w:ascii="HGPｺﾞｼｯｸM" w:eastAsia="HGPｺﾞｼｯｸM" w:hint="eastAsia"/>
                          <w:b/>
                          <w:sz w:val="26"/>
                          <w:szCs w:val="26"/>
                        </w:rPr>
                        <w:t>とするために</w:t>
                      </w:r>
                    </w:p>
                  </w:txbxContent>
                </v:textbox>
              </v:shape>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44256" behindDoc="0" locked="0" layoutInCell="1" allowOverlap="1" wp14:anchorId="7875CCC2" wp14:editId="5A3D2742">
                <wp:simplePos x="0" y="0"/>
                <wp:positionH relativeFrom="column">
                  <wp:posOffset>6947535</wp:posOffset>
                </wp:positionH>
                <wp:positionV relativeFrom="paragraph">
                  <wp:posOffset>62865</wp:posOffset>
                </wp:positionV>
                <wp:extent cx="6648450" cy="2190750"/>
                <wp:effectExtent l="19050" t="19050" r="19050" b="19050"/>
                <wp:wrapNone/>
                <wp:docPr id="14" name="正方形/長方形 14"/>
                <wp:cNvGraphicFramePr/>
                <a:graphic xmlns:a="http://schemas.openxmlformats.org/drawingml/2006/main">
                  <a:graphicData uri="http://schemas.microsoft.com/office/word/2010/wordprocessingShape">
                    <wps:wsp>
                      <wps:cNvSpPr/>
                      <wps:spPr>
                        <a:xfrm>
                          <a:off x="0" y="0"/>
                          <a:ext cx="6648450" cy="2190750"/>
                        </a:xfrm>
                        <a:prstGeom prst="rect">
                          <a:avLst/>
                        </a:prstGeom>
                        <a:ln w="31750" cmpd="dbl">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D5142" w:rsidRPr="00513E1F" w:rsidRDefault="00513E1F" w:rsidP="006806A5">
                            <w:pPr>
                              <w:spacing w:line="320" w:lineRule="exact"/>
                              <w:jc w:val="left"/>
                              <w:rPr>
                                <w:rFonts w:ascii="HGPｺﾞｼｯｸM" w:eastAsia="HGPｺﾞｼｯｸM"/>
                                <w:b/>
                                <w:sz w:val="26"/>
                                <w:szCs w:val="26"/>
                              </w:rPr>
                            </w:pPr>
                            <w:r w:rsidRPr="00513E1F">
                              <w:rPr>
                                <w:rFonts w:ascii="HGPｺﾞｼｯｸM" w:eastAsia="HGPｺﾞｼｯｸM" w:hint="eastAsia"/>
                                <w:b/>
                                <w:sz w:val="26"/>
                                <w:szCs w:val="26"/>
                              </w:rPr>
                              <w:t>人権</w:t>
                            </w:r>
                            <w:r w:rsidR="00AE5746" w:rsidRPr="00513E1F">
                              <w:rPr>
                                <w:rFonts w:ascii="HGPｺﾞｼｯｸM" w:eastAsia="HGPｺﾞｼｯｸM" w:hint="eastAsia"/>
                                <w:b/>
                                <w:sz w:val="26"/>
                                <w:szCs w:val="26"/>
                              </w:rPr>
                              <w:t>施策の認知度</w:t>
                            </w:r>
                            <w:r>
                              <w:rPr>
                                <w:rFonts w:ascii="HGPｺﾞｼｯｸM" w:eastAsia="HGPｺﾞｼｯｸM" w:hint="eastAsia"/>
                                <w:b/>
                                <w:sz w:val="26"/>
                                <w:szCs w:val="26"/>
                              </w:rPr>
                              <w:t>、</w:t>
                            </w:r>
                            <w:r w:rsidR="00AE5746" w:rsidRPr="00513E1F">
                              <w:rPr>
                                <w:rFonts w:ascii="HGPｺﾞｼｯｸM" w:eastAsia="HGPｺﾞｼｯｸM" w:hint="eastAsia"/>
                                <w:b/>
                                <w:sz w:val="26"/>
                                <w:szCs w:val="26"/>
                              </w:rPr>
                              <w:t>人権問題についての情報・知識の入手経路</w:t>
                            </w:r>
                            <w:r>
                              <w:rPr>
                                <w:rFonts w:ascii="HGPｺﾞｼｯｸM" w:eastAsia="HGPｺﾞｼｯｸM" w:hint="eastAsia"/>
                                <w:b/>
                                <w:sz w:val="26"/>
                                <w:szCs w:val="26"/>
                              </w:rPr>
                              <w:t>等</w:t>
                            </w:r>
                            <w:r w:rsidR="00236403">
                              <w:rPr>
                                <w:rFonts w:ascii="HGPｺﾞｼｯｸM" w:eastAsia="HGPｺﾞｼｯｸM" w:hint="eastAsia"/>
                                <w:b/>
                                <w:sz w:val="26"/>
                                <w:szCs w:val="26"/>
                              </w:rPr>
                              <w:t>についての</w:t>
                            </w:r>
                            <w:r w:rsidRPr="00513E1F">
                              <w:rPr>
                                <w:rFonts w:ascii="HGPｺﾞｼｯｸM" w:eastAsia="HGPｺﾞｼｯｸM" w:hint="eastAsia"/>
                                <w:b/>
                                <w:sz w:val="26"/>
                                <w:szCs w:val="26"/>
                              </w:rPr>
                              <w:t>調査</w:t>
                            </w:r>
                            <w:r w:rsidR="00AE5746" w:rsidRPr="00513E1F">
                              <w:rPr>
                                <w:rFonts w:ascii="HGPｺﾞｼｯｸM" w:eastAsia="HGPｺﾞｼｯｸM" w:hint="eastAsia"/>
                                <w:b/>
                                <w:sz w:val="26"/>
                                <w:szCs w:val="26"/>
                              </w:rPr>
                              <w:t>結果を踏まえ、</w:t>
                            </w:r>
                            <w:r w:rsidR="00787CA8" w:rsidRPr="00513E1F">
                              <w:rPr>
                                <w:rFonts w:ascii="HGPｺﾞｼｯｸM" w:eastAsia="HGPｺﾞｼｯｸM" w:hint="eastAsia"/>
                                <w:b/>
                                <w:sz w:val="26"/>
                                <w:szCs w:val="26"/>
                              </w:rPr>
                              <w:t>ケース毎に適</w:t>
                            </w:r>
                            <w:r w:rsidR="005F5A03">
                              <w:rPr>
                                <w:rFonts w:ascii="HGPｺﾞｼｯｸM" w:eastAsia="HGPｺﾞｼｯｸM" w:hint="eastAsia"/>
                                <w:b/>
                                <w:sz w:val="26"/>
                                <w:szCs w:val="26"/>
                              </w:rPr>
                              <w:t>当</w:t>
                            </w:r>
                            <w:r w:rsidR="00787CA8" w:rsidRPr="00513E1F">
                              <w:rPr>
                                <w:rFonts w:ascii="HGPｺﾞｼｯｸM" w:eastAsia="HGPｺﾞｼｯｸM" w:hint="eastAsia"/>
                                <w:b/>
                                <w:sz w:val="26"/>
                                <w:szCs w:val="26"/>
                              </w:rPr>
                              <w:t>な手法</w:t>
                            </w:r>
                            <w:r w:rsidRPr="00513E1F">
                              <w:rPr>
                                <w:rFonts w:ascii="HGPｺﾞｼｯｸM" w:eastAsia="HGPｺﾞｼｯｸM" w:hint="eastAsia"/>
                                <w:b/>
                                <w:sz w:val="26"/>
                                <w:szCs w:val="26"/>
                              </w:rPr>
                              <w:t>や</w:t>
                            </w:r>
                            <w:r w:rsidR="00AE5746" w:rsidRPr="00513E1F">
                              <w:rPr>
                                <w:rFonts w:ascii="HGPｺﾞｼｯｸM" w:eastAsia="HGPｺﾞｼｯｸM" w:hint="eastAsia"/>
                                <w:b/>
                                <w:sz w:val="26"/>
                                <w:szCs w:val="26"/>
                              </w:rPr>
                              <w:t>媒体を選択</w:t>
                            </w:r>
                            <w:r w:rsidRPr="00513E1F">
                              <w:rPr>
                                <w:rFonts w:ascii="HGPｺﾞｼｯｸM" w:eastAsia="HGPｺﾞｼｯｸM" w:hint="eastAsia"/>
                                <w:b/>
                                <w:sz w:val="26"/>
                                <w:szCs w:val="26"/>
                              </w:rPr>
                              <w:t>する</w:t>
                            </w:r>
                          </w:p>
                          <w:p w:rsidR="00D66BAA" w:rsidRDefault="00D66BAA" w:rsidP="00FB7112">
                            <w:pPr>
                              <w:ind w:left="210" w:hangingChars="100" w:hanging="210"/>
                              <w:jc w:val="left"/>
                              <w:rPr>
                                <w:rFonts w:ascii="HGPｺﾞｼｯｸM" w:eastAsia="HGPｺﾞｼｯｸM"/>
                                <w:szCs w:val="21"/>
                              </w:rPr>
                            </w:pPr>
                          </w:p>
                          <w:p w:rsidR="00D71098" w:rsidRDefault="006806A5" w:rsidP="00FB7112">
                            <w:pPr>
                              <w:ind w:left="210" w:hangingChars="100" w:hanging="210"/>
                              <w:jc w:val="left"/>
                              <w:rPr>
                                <w:rFonts w:ascii="HGPｺﾞｼｯｸM" w:eastAsia="HGPｺﾞｼｯｸM"/>
                                <w:szCs w:val="21"/>
                              </w:rPr>
                            </w:pPr>
                            <w:r>
                              <w:rPr>
                                <w:rFonts w:ascii="HGPｺﾞｼｯｸM" w:eastAsia="HGPｺﾞｼｯｸM" w:hint="eastAsia"/>
                                <w:szCs w:val="21"/>
                              </w:rPr>
                              <w:t>■</w:t>
                            </w:r>
                            <w:r w:rsidR="00DD5142" w:rsidRPr="00543C5D">
                              <w:rPr>
                                <w:rFonts w:ascii="HGPｺﾞｼｯｸM" w:eastAsia="HGPｺﾞｼｯｸM" w:hint="eastAsia"/>
                                <w:szCs w:val="21"/>
                              </w:rPr>
                              <w:t>啓発ポスターや車内吊り広告、新聞・雑誌、インターネット</w:t>
                            </w:r>
                            <w:r w:rsidR="00D71098">
                              <w:rPr>
                                <w:rFonts w:ascii="HGPｺﾞｼｯｸM" w:eastAsia="HGPｺﾞｼｯｸM" w:hint="eastAsia"/>
                                <w:szCs w:val="21"/>
                              </w:rPr>
                              <w:t>等</w:t>
                            </w:r>
                            <w:r w:rsidR="00DD5142" w:rsidRPr="00543C5D">
                              <w:rPr>
                                <w:rFonts w:ascii="HGPｺﾞｼｯｸM" w:eastAsia="HGPｺﾞｼｯｸM" w:hint="eastAsia"/>
                                <w:szCs w:val="21"/>
                              </w:rPr>
                              <w:t>、不特定多数を対象とする媒体の認知度は高</w:t>
                            </w:r>
                            <w:r w:rsidR="00D71098">
                              <w:rPr>
                                <w:rFonts w:ascii="HGPｺﾞｼｯｸM" w:eastAsia="HGPｺﾞｼｯｸM" w:hint="eastAsia"/>
                                <w:szCs w:val="21"/>
                              </w:rPr>
                              <w:t>い</w:t>
                            </w:r>
                          </w:p>
                          <w:p w:rsidR="00DD5142" w:rsidRPr="00DD6803" w:rsidRDefault="00D71098" w:rsidP="00D71098">
                            <w:pPr>
                              <w:ind w:leftChars="100" w:left="420" w:hangingChars="100" w:hanging="210"/>
                              <w:jc w:val="left"/>
                              <w:rPr>
                                <w:rFonts w:ascii="HGPｺﾞｼｯｸM" w:eastAsia="HGPｺﾞｼｯｸM"/>
                                <w:b/>
                                <w:szCs w:val="21"/>
                              </w:rPr>
                            </w:pPr>
                            <w:r>
                              <w:rPr>
                                <w:rFonts w:ascii="HGPｺﾞｼｯｸM" w:eastAsia="HGPｺﾞｼｯｸM" w:hint="eastAsia"/>
                                <w:szCs w:val="21"/>
                              </w:rPr>
                              <w:t>⇒</w:t>
                            </w:r>
                            <w:r w:rsidR="00787CA8" w:rsidRPr="00DD6803">
                              <w:rPr>
                                <w:rFonts w:ascii="HGPｺﾞｼｯｸM" w:eastAsia="HGPｺﾞｼｯｸM" w:hint="eastAsia"/>
                                <w:b/>
                                <w:szCs w:val="21"/>
                              </w:rPr>
                              <w:t>人権問題としての</w:t>
                            </w:r>
                            <w:r w:rsidR="00FB7112" w:rsidRPr="00DD6803">
                              <w:rPr>
                                <w:rFonts w:ascii="HGPｺﾞｼｯｸM" w:eastAsia="HGPｺﾞｼｯｸM" w:hint="eastAsia"/>
                                <w:b/>
                                <w:szCs w:val="21"/>
                              </w:rPr>
                              <w:t>認知</w:t>
                            </w:r>
                            <w:r w:rsidRPr="00DD6803">
                              <w:rPr>
                                <w:rFonts w:ascii="HGPｺﾞｼｯｸM" w:eastAsia="HGPｺﾞｼｯｸM" w:hint="eastAsia"/>
                                <w:b/>
                                <w:szCs w:val="21"/>
                              </w:rPr>
                              <w:t>度</w:t>
                            </w:r>
                            <w:r w:rsidR="00FB7112" w:rsidRPr="00DD6803">
                              <w:rPr>
                                <w:rFonts w:ascii="HGPｺﾞｼｯｸM" w:eastAsia="HGPｺﾞｼｯｸM" w:hint="eastAsia"/>
                                <w:b/>
                                <w:szCs w:val="21"/>
                              </w:rPr>
                              <w:t>が低く、先ずは関心を高めることが必要な</w:t>
                            </w:r>
                            <w:r w:rsidRPr="00DD6803">
                              <w:rPr>
                                <w:rFonts w:ascii="HGPｺﾞｼｯｸM" w:eastAsia="HGPｺﾞｼｯｸM" w:hint="eastAsia"/>
                                <w:b/>
                                <w:szCs w:val="21"/>
                              </w:rPr>
                              <w:t>もの</w:t>
                            </w:r>
                            <w:r w:rsidR="00FB7112" w:rsidRPr="00DD6803">
                              <w:rPr>
                                <w:rFonts w:ascii="HGPｺﾞｼｯｸM" w:eastAsia="HGPｺﾞｼｯｸM" w:hint="eastAsia"/>
                                <w:b/>
                                <w:szCs w:val="21"/>
                              </w:rPr>
                              <w:t>について</w:t>
                            </w:r>
                            <w:r w:rsidRPr="00DD6803">
                              <w:rPr>
                                <w:rFonts w:ascii="HGPｺﾞｼｯｸM" w:eastAsia="HGPｺﾞｼｯｸM" w:hint="eastAsia"/>
                                <w:b/>
                                <w:szCs w:val="21"/>
                              </w:rPr>
                              <w:t>は、こうした</w:t>
                            </w:r>
                            <w:r w:rsidR="00FB7112" w:rsidRPr="00DD6803">
                              <w:rPr>
                                <w:rFonts w:ascii="HGPｺﾞｼｯｸM" w:eastAsia="HGPｺﾞｼｯｸM" w:hint="eastAsia"/>
                                <w:b/>
                                <w:szCs w:val="21"/>
                              </w:rPr>
                              <w:t>媒体</w:t>
                            </w:r>
                            <w:r w:rsidRPr="00DD6803">
                              <w:rPr>
                                <w:rFonts w:ascii="HGPｺﾞｼｯｸM" w:eastAsia="HGPｺﾞｼｯｸM" w:hint="eastAsia"/>
                                <w:b/>
                                <w:szCs w:val="21"/>
                              </w:rPr>
                              <w:t>の</w:t>
                            </w:r>
                            <w:r w:rsidR="00787CA8" w:rsidRPr="00DD6803">
                              <w:rPr>
                                <w:rFonts w:ascii="HGPｺﾞｼｯｸM" w:eastAsia="HGPｺﾞｼｯｸM" w:hint="eastAsia"/>
                                <w:b/>
                                <w:szCs w:val="21"/>
                              </w:rPr>
                              <w:t>活用</w:t>
                            </w:r>
                            <w:r w:rsidRPr="00DD6803">
                              <w:rPr>
                                <w:rFonts w:ascii="HGPｺﾞｼｯｸM" w:eastAsia="HGPｺﾞｼｯｸM" w:hint="eastAsia"/>
                                <w:b/>
                                <w:szCs w:val="21"/>
                              </w:rPr>
                              <w:t>を図る</w:t>
                            </w:r>
                            <w:r w:rsidR="00DD5142" w:rsidRPr="00DD6803">
                              <w:rPr>
                                <w:rFonts w:ascii="HGPｺﾞｼｯｸM" w:eastAsia="HGPｺﾞｼｯｸM" w:hint="eastAsia"/>
                                <w:b/>
                                <w:szCs w:val="21"/>
                              </w:rPr>
                              <w:t>。</w:t>
                            </w:r>
                          </w:p>
                          <w:p w:rsidR="006806A5" w:rsidRDefault="006806A5" w:rsidP="00D66BAA">
                            <w:pPr>
                              <w:ind w:left="210" w:hangingChars="100" w:hanging="210"/>
                              <w:jc w:val="left"/>
                              <w:rPr>
                                <w:rFonts w:ascii="HGPｺﾞｼｯｸM" w:eastAsia="HGPｺﾞｼｯｸM"/>
                              </w:rPr>
                            </w:pPr>
                          </w:p>
                          <w:p w:rsidR="00D71098" w:rsidRDefault="00DD5142" w:rsidP="00D66BAA">
                            <w:pPr>
                              <w:ind w:left="210" w:hangingChars="100" w:hanging="210"/>
                              <w:jc w:val="left"/>
                              <w:rPr>
                                <w:rFonts w:ascii="HGPｺﾞｼｯｸM" w:eastAsia="HGPｺﾞｼｯｸM"/>
                              </w:rPr>
                            </w:pPr>
                            <w:r>
                              <w:rPr>
                                <w:rFonts w:ascii="HGPｺﾞｼｯｸM" w:eastAsia="HGPｺﾞｼｯｸM" w:hint="eastAsia"/>
                              </w:rPr>
                              <w:t>情報・知識の入手経路</w:t>
                            </w:r>
                            <w:r w:rsidR="00D71098">
                              <w:rPr>
                                <w:rFonts w:ascii="HGPｺﾞｼｯｸM" w:eastAsia="HGPｺﾞｼｯｸM" w:hint="eastAsia"/>
                              </w:rPr>
                              <w:t>では</w:t>
                            </w:r>
                          </w:p>
                          <w:p w:rsidR="00D71098" w:rsidRPr="0018557D" w:rsidRDefault="006806A5" w:rsidP="006806A5">
                            <w:pPr>
                              <w:jc w:val="left"/>
                              <w:rPr>
                                <w:rFonts w:ascii="HGPｺﾞｼｯｸM" w:eastAsia="HGPｺﾞｼｯｸM" w:hAnsi="HG丸ｺﾞｼｯｸM-PRO" w:cs="HG創英角ｺﾞｼｯｸUB-WinCharSetFFFF-"/>
                                <w:color w:val="000000" w:themeColor="text1"/>
                                <w:kern w:val="0"/>
                                <w:szCs w:val="21"/>
                              </w:rPr>
                            </w:pPr>
                            <w:r>
                              <w:rPr>
                                <w:rFonts w:ascii="HGPｺﾞｼｯｸM" w:eastAsia="HGPｺﾞｼｯｸM" w:hint="eastAsia"/>
                              </w:rPr>
                              <w:t>■</w:t>
                            </w:r>
                            <w:r w:rsidR="00DD5142" w:rsidRPr="007839B2">
                              <w:rPr>
                                <w:rFonts w:ascii="HGPｺﾞｼｯｸM" w:eastAsia="HGPｺﾞｼｯｸM" w:hAnsi="HG丸ｺﾞｼｯｸM-PRO" w:cs="HG創英角ｺﾞｼｯｸUB-WinCharSetFFFF-" w:hint="eastAsia"/>
                                <w:kern w:val="0"/>
                                <w:szCs w:val="21"/>
                              </w:rPr>
                              <w:t>「家</w:t>
                            </w:r>
                            <w:r w:rsidR="00DD5142" w:rsidRPr="0018557D">
                              <w:rPr>
                                <w:rFonts w:ascii="HGPｺﾞｼｯｸM" w:eastAsia="HGPｺﾞｼｯｸM" w:hAnsi="HG丸ｺﾞｼｯｸM-PRO" w:cs="HG創英角ｺﾞｼｯｸUB-WinCharSetFFFF-" w:hint="eastAsia"/>
                                <w:color w:val="000000" w:themeColor="text1"/>
                                <w:kern w:val="0"/>
                                <w:szCs w:val="21"/>
                              </w:rPr>
                              <w:t>族」「友人･知人」</w:t>
                            </w:r>
                            <w:r w:rsidR="00D71098" w:rsidRPr="0018557D">
                              <w:rPr>
                                <w:rFonts w:ascii="HGPｺﾞｼｯｸM" w:eastAsia="HGPｺﾞｼｯｸM" w:hAnsi="HG丸ｺﾞｼｯｸM-PRO" w:cs="HG創英角ｺﾞｼｯｸUB-WinCharSetFFFF-" w:hint="eastAsia"/>
                                <w:color w:val="000000" w:themeColor="text1"/>
                                <w:kern w:val="0"/>
                                <w:szCs w:val="21"/>
                              </w:rPr>
                              <w:t>とする</w:t>
                            </w:r>
                            <w:r w:rsidR="00D66BAA" w:rsidRPr="0018557D">
                              <w:rPr>
                                <w:rFonts w:ascii="HGPｺﾞｼｯｸM" w:eastAsia="HGPｺﾞｼｯｸM" w:hAnsi="HG丸ｺﾞｼｯｸM-PRO" w:cs="HG創英角ｺﾞｼｯｸUB-WinCharSetFFFF-" w:hint="eastAsia"/>
                                <w:color w:val="000000" w:themeColor="text1"/>
                                <w:kern w:val="0"/>
                                <w:szCs w:val="21"/>
                              </w:rPr>
                              <w:t>割合が</w:t>
                            </w:r>
                            <w:r w:rsidR="00D71098" w:rsidRPr="0018557D">
                              <w:rPr>
                                <w:rFonts w:ascii="HGPｺﾞｼｯｸM" w:eastAsia="HGPｺﾞｼｯｸM" w:hAnsi="HG丸ｺﾞｼｯｸM-PRO" w:cs="HG創英角ｺﾞｼｯｸUB-WinCharSetFFFF-" w:hint="eastAsia"/>
                                <w:color w:val="000000" w:themeColor="text1"/>
                                <w:kern w:val="0"/>
                                <w:szCs w:val="21"/>
                              </w:rPr>
                              <w:t>「広報紙・誌」「職場・地域での研修」</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フォーマル</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FF59A0" w:rsidRPr="0018557D">
                              <w:rPr>
                                <w:rFonts w:ascii="HGPｺﾞｼｯｸM" w:eastAsia="HGPｺﾞｼｯｸM" w:hAnsi="HG丸ｺﾞｼｯｸM-PRO" w:cs="HG創英角ｺﾞｼｯｸUB-WinCharSetFFFF-" w:hint="eastAsia"/>
                                <w:color w:val="000000" w:themeColor="text1"/>
                                <w:kern w:val="0"/>
                                <w:szCs w:val="21"/>
                              </w:rPr>
                              <w:t>な</w:t>
                            </w:r>
                            <w:r w:rsidR="00D71098" w:rsidRPr="0018557D">
                              <w:rPr>
                                <w:rFonts w:ascii="HGPｺﾞｼｯｸM" w:eastAsia="HGPｺﾞｼｯｸM" w:hAnsi="HG丸ｺﾞｼｯｸM-PRO" w:cs="HG創英角ｺﾞｼｯｸUB-WinCharSetFFFF-" w:hint="eastAsia"/>
                                <w:color w:val="000000" w:themeColor="text1"/>
                                <w:kern w:val="0"/>
                                <w:szCs w:val="21"/>
                              </w:rPr>
                              <w:t>経路</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と同程度</w:t>
                            </w:r>
                          </w:p>
                          <w:p w:rsidR="00DD5142" w:rsidRPr="00DD6803" w:rsidRDefault="00D71098" w:rsidP="006806A5">
                            <w:pPr>
                              <w:ind w:firstLineChars="100" w:firstLine="210"/>
                              <w:jc w:val="left"/>
                              <w:rPr>
                                <w:rFonts w:ascii="HGPｺﾞｼｯｸM" w:eastAsia="HGPｺﾞｼｯｸM" w:hAnsi="HG丸ｺﾞｼｯｸM-PRO" w:cs="HG創英角ｺﾞｼｯｸUB-WinCharSetFFFF-"/>
                                <w:b/>
                                <w:color w:val="000000" w:themeColor="text1"/>
                                <w:kern w:val="0"/>
                                <w:szCs w:val="21"/>
                              </w:rPr>
                            </w:pPr>
                            <w:r w:rsidRPr="0018557D">
                              <w:rPr>
                                <w:rFonts w:ascii="HGPｺﾞｼｯｸM" w:eastAsia="HGPｺﾞｼｯｸM" w:hAnsi="HG丸ｺﾞｼｯｸM-PRO" w:cs="HG創英角ｺﾞｼｯｸUB-WinCharSetFFFF-" w:hint="eastAsia"/>
                                <w:color w:val="000000" w:themeColor="text1"/>
                                <w:kern w:val="0"/>
                                <w:szCs w:val="21"/>
                              </w:rPr>
                              <w:t>⇒</w:t>
                            </w:r>
                            <w:r w:rsidR="00FF59A0" w:rsidRPr="00DD6803">
                              <w:rPr>
                                <w:rFonts w:ascii="HGPｺﾞｼｯｸM" w:eastAsia="HGPｺﾞｼｯｸM" w:hAnsi="HG丸ｺﾞｼｯｸM-PRO" w:cs="HG創英角ｺﾞｼｯｸUB-WinCharSetFFFF-" w:hint="eastAsia"/>
                                <w:b/>
                                <w:color w:val="000000" w:themeColor="text1"/>
                                <w:kern w:val="0"/>
                                <w:szCs w:val="21"/>
                              </w:rPr>
                              <w:t>身近なところでの</w:t>
                            </w:r>
                            <w:r w:rsidR="00D66BAA" w:rsidRPr="00DD6803">
                              <w:rPr>
                                <w:rFonts w:ascii="HGPｺﾞｼｯｸM" w:eastAsia="HGPｺﾞｼｯｸM" w:hAnsi="HG丸ｺﾞｼｯｸM-PRO" w:cs="HG創英角ｺﾞｼｯｸUB-WinCharSetFFFF-" w:hint="eastAsia"/>
                                <w:b/>
                                <w:color w:val="000000" w:themeColor="text1"/>
                                <w:kern w:val="0"/>
                                <w:szCs w:val="21"/>
                              </w:rPr>
                              <w:t>学習機会を拡大するため、人権学習教材</w:t>
                            </w:r>
                            <w:r w:rsidR="00353639" w:rsidRPr="00DD6803">
                              <w:rPr>
                                <w:rFonts w:ascii="HGPｺﾞｼｯｸM" w:eastAsia="HGPｺﾞｼｯｸM" w:hAnsi="HG丸ｺﾞｼｯｸM-PRO" w:cs="HG創英角ｺﾞｼｯｸUB-WinCharSetFFFF-" w:hint="eastAsia"/>
                                <w:b/>
                                <w:color w:val="000000" w:themeColor="text1"/>
                                <w:kern w:val="0"/>
                                <w:szCs w:val="21"/>
                              </w:rPr>
                              <w:t>の</w:t>
                            </w:r>
                            <w:r w:rsidR="002D1EAD" w:rsidRPr="00DD6803">
                              <w:rPr>
                                <w:rFonts w:ascii="HGPｺﾞｼｯｸM" w:eastAsia="HGPｺﾞｼｯｸM" w:hAnsi="HG丸ｺﾞｼｯｸM-PRO" w:cs="HG創英角ｺﾞｼｯｸUB-WinCharSetFFFF-" w:hint="eastAsia"/>
                                <w:b/>
                                <w:color w:val="000000" w:themeColor="text1"/>
                                <w:kern w:val="0"/>
                                <w:szCs w:val="21"/>
                              </w:rPr>
                              <w:t>提供</w:t>
                            </w:r>
                            <w:r w:rsidR="00353639" w:rsidRPr="00DD6803">
                              <w:rPr>
                                <w:rFonts w:ascii="HGPｺﾞｼｯｸM" w:eastAsia="HGPｺﾞｼｯｸM" w:hAnsi="HG丸ｺﾞｼｯｸM-PRO" w:cs="HG創英角ｺﾞｼｯｸUB-WinCharSetFFFF-" w:hint="eastAsia"/>
                                <w:b/>
                                <w:color w:val="000000" w:themeColor="text1"/>
                                <w:kern w:val="0"/>
                                <w:szCs w:val="21"/>
                              </w:rPr>
                              <w:t>など市町村に対する支援</w:t>
                            </w:r>
                            <w:r w:rsidR="00D66BAA" w:rsidRPr="00DD6803">
                              <w:rPr>
                                <w:rFonts w:ascii="HGPｺﾞｼｯｸM" w:eastAsia="HGPｺﾞｼｯｸM" w:hAnsi="HG丸ｺﾞｼｯｸM-PRO" w:cs="HG創英角ｺﾞｼｯｸUB-WinCharSetFFFF-" w:hint="eastAsia"/>
                                <w:b/>
                                <w:color w:val="000000" w:themeColor="text1"/>
                                <w:kern w:val="0"/>
                                <w:szCs w:val="21"/>
                              </w:rPr>
                              <w:t>に努める。</w:t>
                            </w:r>
                          </w:p>
                          <w:p w:rsidR="00D71098" w:rsidRDefault="006806A5" w:rsidP="006806A5">
                            <w:pPr>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color w:val="000000" w:themeColor="text1"/>
                                <w:kern w:val="0"/>
                                <w:szCs w:val="21"/>
                              </w:rPr>
                              <w:t>■</w:t>
                            </w:r>
                            <w:r w:rsidR="00DD5142" w:rsidRPr="0018557D">
                              <w:rPr>
                                <w:rFonts w:ascii="HGPｺﾞｼｯｸM" w:eastAsia="HGPｺﾞｼｯｸM" w:hAnsi="HG丸ｺﾞｼｯｸM-PRO" w:cs="HG創英角ｺﾞｼｯｸUB-WinCharSetFFFF-" w:hint="eastAsia"/>
                                <w:color w:val="000000" w:themeColor="text1"/>
                                <w:kern w:val="0"/>
                                <w:szCs w:val="21"/>
                              </w:rPr>
                              <w:t>若年層</w:t>
                            </w:r>
                            <w:r w:rsidR="00DD5142" w:rsidRPr="007839B2">
                              <w:rPr>
                                <w:rFonts w:ascii="HGPｺﾞｼｯｸM" w:eastAsia="HGPｺﾞｼｯｸM" w:hAnsi="HG丸ｺﾞｼｯｸM-PRO" w:cs="HG創英角ｺﾞｼｯｸUB-WinCharSetFFFF-" w:hint="eastAsia"/>
                                <w:kern w:val="0"/>
                                <w:szCs w:val="21"/>
                              </w:rPr>
                              <w:t>では「インターネット」</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学校教育</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割合が高く、</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広報紙・誌</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割合が低い</w:t>
                            </w:r>
                          </w:p>
                          <w:p w:rsidR="00DD5142" w:rsidRPr="00DD5142" w:rsidRDefault="00D71098" w:rsidP="006806A5">
                            <w:pPr>
                              <w:ind w:firstLineChars="100" w:firstLine="210"/>
                              <w:rPr>
                                <w:rFonts w:ascii="HGPｺﾞｼｯｸM" w:eastAsia="HGPｺﾞｼｯｸM"/>
                              </w:rPr>
                            </w:pPr>
                            <w:r>
                              <w:rPr>
                                <w:rFonts w:ascii="HGPｺﾞｼｯｸM" w:eastAsia="HGPｺﾞｼｯｸM" w:hAnsi="HG丸ｺﾞｼｯｸM-PRO" w:cs="HG創英角ｺﾞｼｯｸUB-WinCharSetFFFF-" w:hint="eastAsia"/>
                                <w:kern w:val="0"/>
                                <w:szCs w:val="21"/>
                              </w:rPr>
                              <w:t>⇒</w:t>
                            </w:r>
                            <w:r w:rsidR="00AE5746" w:rsidRPr="00DD6803">
                              <w:rPr>
                                <w:rFonts w:ascii="HGPｺﾞｼｯｸM" w:eastAsia="HGPｺﾞｼｯｸM" w:hAnsi="HG丸ｺﾞｼｯｸM-PRO" w:cs="HG創英角ｺﾞｼｯｸUB-WinCharSetFFFF-" w:hint="eastAsia"/>
                                <w:b/>
                                <w:kern w:val="0"/>
                                <w:szCs w:val="21"/>
                              </w:rPr>
                              <w:t>20歳代、30歳代をターゲットとする人権教育・啓発は、紙媒体よりもインターネット</w:t>
                            </w:r>
                            <w:r w:rsidRPr="00DD6803">
                              <w:rPr>
                                <w:rFonts w:ascii="HGPｺﾞｼｯｸM" w:eastAsia="HGPｺﾞｼｯｸM" w:hAnsi="HG丸ｺﾞｼｯｸM-PRO" w:cs="HG創英角ｺﾞｼｯｸUB-WinCharSetFFFF-" w:hint="eastAsia"/>
                                <w:b/>
                                <w:kern w:val="0"/>
                                <w:szCs w:val="21"/>
                              </w:rPr>
                              <w:t>の</w:t>
                            </w:r>
                            <w:r w:rsidR="00AE5746" w:rsidRPr="00DD6803">
                              <w:rPr>
                                <w:rFonts w:ascii="HGPｺﾞｼｯｸM" w:eastAsia="HGPｺﾞｼｯｸM" w:hAnsi="HG丸ｺﾞｼｯｸM-PRO" w:cs="HG創英角ｺﾞｼｯｸUB-WinCharSetFFFF-" w:hint="eastAsia"/>
                                <w:b/>
                                <w:kern w:val="0"/>
                                <w:szCs w:val="21"/>
                              </w:rPr>
                              <w:t>活用</w:t>
                            </w:r>
                            <w:r w:rsidRPr="00DD6803">
                              <w:rPr>
                                <w:rFonts w:ascii="HGPｺﾞｼｯｸM" w:eastAsia="HGPｺﾞｼｯｸM" w:hAnsi="HG丸ｺﾞｼｯｸM-PRO" w:cs="HG創英角ｺﾞｼｯｸUB-WinCharSetFFFF-" w:hint="eastAsia"/>
                                <w:b/>
                                <w:kern w:val="0"/>
                                <w:szCs w:val="21"/>
                              </w:rPr>
                              <w:t>を図る</w:t>
                            </w:r>
                            <w:r w:rsidR="00AE5746" w:rsidRPr="00DD6803">
                              <w:rPr>
                                <w:rFonts w:ascii="HGPｺﾞｼｯｸM" w:eastAsia="HGPｺﾞｼｯｸM" w:hAnsi="HG丸ｺﾞｼｯｸM-PRO" w:cs="HG創英角ｺﾞｼｯｸUB-WinCharSetFFFF-" w:hint="eastAsia"/>
                                <w:b/>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1" style="position:absolute;left:0;text-align:left;margin-left:547.05pt;margin-top:4.95pt;width:523.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" fillcolor="white [3201]" strokecolor="#f79646 [3209]" strokeweight="2.5pt">
                <v:stroke linestyle="thinThin"/>
                <v:textbox>
                  <w:txbxContent>
                    <w:p w:rsidR="00DD5142" w:rsidRPr="00513E1F" w:rsidRDefault="00513E1F" w:rsidP="006806A5">
                      <w:pPr>
                        <w:spacing w:line="320" w:lineRule="exact"/>
                        <w:jc w:val="left"/>
                        <w:rPr>
                          <w:rFonts w:ascii="HGPｺﾞｼｯｸM" w:eastAsia="HGPｺﾞｼｯｸM"/>
                          <w:b/>
                          <w:sz w:val="26"/>
                          <w:szCs w:val="26"/>
                        </w:rPr>
                      </w:pPr>
                      <w:r w:rsidRPr="00513E1F">
                        <w:rPr>
                          <w:rFonts w:ascii="HGPｺﾞｼｯｸM" w:eastAsia="HGPｺﾞｼｯｸM" w:hint="eastAsia"/>
                          <w:b/>
                          <w:sz w:val="26"/>
                          <w:szCs w:val="26"/>
                        </w:rPr>
                        <w:t>人権</w:t>
                      </w:r>
                      <w:r w:rsidR="00AE5746" w:rsidRPr="00513E1F">
                        <w:rPr>
                          <w:rFonts w:ascii="HGPｺﾞｼｯｸM" w:eastAsia="HGPｺﾞｼｯｸM" w:hint="eastAsia"/>
                          <w:b/>
                          <w:sz w:val="26"/>
                          <w:szCs w:val="26"/>
                        </w:rPr>
                        <w:t>施策の認知度</w:t>
                      </w:r>
                      <w:r>
                        <w:rPr>
                          <w:rFonts w:ascii="HGPｺﾞｼｯｸM" w:eastAsia="HGPｺﾞｼｯｸM" w:hint="eastAsia"/>
                          <w:b/>
                          <w:sz w:val="26"/>
                          <w:szCs w:val="26"/>
                        </w:rPr>
                        <w:t>、</w:t>
                      </w:r>
                      <w:r w:rsidR="00AE5746" w:rsidRPr="00513E1F">
                        <w:rPr>
                          <w:rFonts w:ascii="HGPｺﾞｼｯｸM" w:eastAsia="HGPｺﾞｼｯｸM" w:hint="eastAsia"/>
                          <w:b/>
                          <w:sz w:val="26"/>
                          <w:szCs w:val="26"/>
                        </w:rPr>
                        <w:t>人権問題についての情報・知識の入手経路</w:t>
                      </w:r>
                      <w:r>
                        <w:rPr>
                          <w:rFonts w:ascii="HGPｺﾞｼｯｸM" w:eastAsia="HGPｺﾞｼｯｸM" w:hint="eastAsia"/>
                          <w:b/>
                          <w:sz w:val="26"/>
                          <w:szCs w:val="26"/>
                        </w:rPr>
                        <w:t>等</w:t>
                      </w:r>
                      <w:r w:rsidR="00236403">
                        <w:rPr>
                          <w:rFonts w:ascii="HGPｺﾞｼｯｸM" w:eastAsia="HGPｺﾞｼｯｸM" w:hint="eastAsia"/>
                          <w:b/>
                          <w:sz w:val="26"/>
                          <w:szCs w:val="26"/>
                        </w:rPr>
                        <w:t>についての</w:t>
                      </w:r>
                      <w:r w:rsidRPr="00513E1F">
                        <w:rPr>
                          <w:rFonts w:ascii="HGPｺﾞｼｯｸM" w:eastAsia="HGPｺﾞｼｯｸM" w:hint="eastAsia"/>
                          <w:b/>
                          <w:sz w:val="26"/>
                          <w:szCs w:val="26"/>
                        </w:rPr>
                        <w:t>調査</w:t>
                      </w:r>
                      <w:r w:rsidR="00AE5746" w:rsidRPr="00513E1F">
                        <w:rPr>
                          <w:rFonts w:ascii="HGPｺﾞｼｯｸM" w:eastAsia="HGPｺﾞｼｯｸM" w:hint="eastAsia"/>
                          <w:b/>
                          <w:sz w:val="26"/>
                          <w:szCs w:val="26"/>
                        </w:rPr>
                        <w:t>結果を踏まえ、</w:t>
                      </w:r>
                      <w:r w:rsidR="00787CA8" w:rsidRPr="00513E1F">
                        <w:rPr>
                          <w:rFonts w:ascii="HGPｺﾞｼｯｸM" w:eastAsia="HGPｺﾞｼｯｸM" w:hint="eastAsia"/>
                          <w:b/>
                          <w:sz w:val="26"/>
                          <w:szCs w:val="26"/>
                        </w:rPr>
                        <w:t>ケース毎に適</w:t>
                      </w:r>
                      <w:r w:rsidR="005F5A03">
                        <w:rPr>
                          <w:rFonts w:ascii="HGPｺﾞｼｯｸM" w:eastAsia="HGPｺﾞｼｯｸM" w:hint="eastAsia"/>
                          <w:b/>
                          <w:sz w:val="26"/>
                          <w:szCs w:val="26"/>
                        </w:rPr>
                        <w:t>当</w:t>
                      </w:r>
                      <w:r w:rsidR="00787CA8" w:rsidRPr="00513E1F">
                        <w:rPr>
                          <w:rFonts w:ascii="HGPｺﾞｼｯｸM" w:eastAsia="HGPｺﾞｼｯｸM" w:hint="eastAsia"/>
                          <w:b/>
                          <w:sz w:val="26"/>
                          <w:szCs w:val="26"/>
                        </w:rPr>
                        <w:t>な手法</w:t>
                      </w:r>
                      <w:r w:rsidRPr="00513E1F">
                        <w:rPr>
                          <w:rFonts w:ascii="HGPｺﾞｼｯｸM" w:eastAsia="HGPｺﾞｼｯｸM" w:hint="eastAsia"/>
                          <w:b/>
                          <w:sz w:val="26"/>
                          <w:szCs w:val="26"/>
                        </w:rPr>
                        <w:t>や</w:t>
                      </w:r>
                      <w:r w:rsidR="00AE5746" w:rsidRPr="00513E1F">
                        <w:rPr>
                          <w:rFonts w:ascii="HGPｺﾞｼｯｸM" w:eastAsia="HGPｺﾞｼｯｸM" w:hint="eastAsia"/>
                          <w:b/>
                          <w:sz w:val="26"/>
                          <w:szCs w:val="26"/>
                        </w:rPr>
                        <w:t>媒体を選択</w:t>
                      </w:r>
                      <w:r w:rsidRPr="00513E1F">
                        <w:rPr>
                          <w:rFonts w:ascii="HGPｺﾞｼｯｸM" w:eastAsia="HGPｺﾞｼｯｸM" w:hint="eastAsia"/>
                          <w:b/>
                          <w:sz w:val="26"/>
                          <w:szCs w:val="26"/>
                        </w:rPr>
                        <w:t>する</w:t>
                      </w:r>
                    </w:p>
                    <w:p w:rsidR="00D66BAA" w:rsidRDefault="00D66BAA" w:rsidP="00FB7112">
                      <w:pPr>
                        <w:ind w:left="210" w:hangingChars="100" w:hanging="210"/>
                        <w:jc w:val="left"/>
                        <w:rPr>
                          <w:rFonts w:ascii="HGPｺﾞｼｯｸM" w:eastAsia="HGPｺﾞｼｯｸM"/>
                          <w:szCs w:val="21"/>
                        </w:rPr>
                      </w:pPr>
                    </w:p>
                    <w:p w:rsidR="00D71098" w:rsidRDefault="006806A5" w:rsidP="00FB7112">
                      <w:pPr>
                        <w:ind w:left="210" w:hangingChars="100" w:hanging="210"/>
                        <w:jc w:val="left"/>
                        <w:rPr>
                          <w:rFonts w:ascii="HGPｺﾞｼｯｸM" w:eastAsia="HGPｺﾞｼｯｸM"/>
                          <w:szCs w:val="21"/>
                        </w:rPr>
                      </w:pPr>
                      <w:r>
                        <w:rPr>
                          <w:rFonts w:ascii="HGPｺﾞｼｯｸM" w:eastAsia="HGPｺﾞｼｯｸM" w:hint="eastAsia"/>
                          <w:szCs w:val="21"/>
                        </w:rPr>
                        <w:t>■</w:t>
                      </w:r>
                      <w:r w:rsidR="00DD5142" w:rsidRPr="00543C5D">
                        <w:rPr>
                          <w:rFonts w:ascii="HGPｺﾞｼｯｸM" w:eastAsia="HGPｺﾞｼｯｸM" w:hint="eastAsia"/>
                          <w:szCs w:val="21"/>
                        </w:rPr>
                        <w:t>啓発ポスターや車内吊り広告、新聞・雑誌、インターネット</w:t>
                      </w:r>
                      <w:r w:rsidR="00D71098">
                        <w:rPr>
                          <w:rFonts w:ascii="HGPｺﾞｼｯｸM" w:eastAsia="HGPｺﾞｼｯｸM" w:hint="eastAsia"/>
                          <w:szCs w:val="21"/>
                        </w:rPr>
                        <w:t>等</w:t>
                      </w:r>
                      <w:r w:rsidR="00DD5142" w:rsidRPr="00543C5D">
                        <w:rPr>
                          <w:rFonts w:ascii="HGPｺﾞｼｯｸM" w:eastAsia="HGPｺﾞｼｯｸM" w:hint="eastAsia"/>
                          <w:szCs w:val="21"/>
                        </w:rPr>
                        <w:t>、不特定多数を対象とする媒体の認知度は高</w:t>
                      </w:r>
                      <w:r w:rsidR="00D71098">
                        <w:rPr>
                          <w:rFonts w:ascii="HGPｺﾞｼｯｸM" w:eastAsia="HGPｺﾞｼｯｸM" w:hint="eastAsia"/>
                          <w:szCs w:val="21"/>
                        </w:rPr>
                        <w:t>い</w:t>
                      </w:r>
                    </w:p>
                    <w:p w:rsidR="00DD5142" w:rsidRPr="00DD6803" w:rsidRDefault="00D71098" w:rsidP="00D71098">
                      <w:pPr>
                        <w:ind w:leftChars="100" w:left="420" w:hangingChars="100" w:hanging="210"/>
                        <w:jc w:val="left"/>
                        <w:rPr>
                          <w:rFonts w:ascii="HGPｺﾞｼｯｸM" w:eastAsia="HGPｺﾞｼｯｸM"/>
                          <w:b/>
                          <w:szCs w:val="21"/>
                        </w:rPr>
                      </w:pPr>
                      <w:r>
                        <w:rPr>
                          <w:rFonts w:ascii="HGPｺﾞｼｯｸM" w:eastAsia="HGPｺﾞｼｯｸM" w:hint="eastAsia"/>
                          <w:szCs w:val="21"/>
                        </w:rPr>
                        <w:t>⇒</w:t>
                      </w:r>
                      <w:r w:rsidR="00787CA8" w:rsidRPr="00DD6803">
                        <w:rPr>
                          <w:rFonts w:ascii="HGPｺﾞｼｯｸM" w:eastAsia="HGPｺﾞｼｯｸM" w:hint="eastAsia"/>
                          <w:b/>
                          <w:szCs w:val="21"/>
                        </w:rPr>
                        <w:t>人権問題としての</w:t>
                      </w:r>
                      <w:r w:rsidR="00FB7112" w:rsidRPr="00DD6803">
                        <w:rPr>
                          <w:rFonts w:ascii="HGPｺﾞｼｯｸM" w:eastAsia="HGPｺﾞｼｯｸM" w:hint="eastAsia"/>
                          <w:b/>
                          <w:szCs w:val="21"/>
                        </w:rPr>
                        <w:t>認知</w:t>
                      </w:r>
                      <w:r w:rsidRPr="00DD6803">
                        <w:rPr>
                          <w:rFonts w:ascii="HGPｺﾞｼｯｸM" w:eastAsia="HGPｺﾞｼｯｸM" w:hint="eastAsia"/>
                          <w:b/>
                          <w:szCs w:val="21"/>
                        </w:rPr>
                        <w:t>度</w:t>
                      </w:r>
                      <w:r w:rsidR="00FB7112" w:rsidRPr="00DD6803">
                        <w:rPr>
                          <w:rFonts w:ascii="HGPｺﾞｼｯｸM" w:eastAsia="HGPｺﾞｼｯｸM" w:hint="eastAsia"/>
                          <w:b/>
                          <w:szCs w:val="21"/>
                        </w:rPr>
                        <w:t>が低く、先ずは関心を高めることが必要な</w:t>
                      </w:r>
                      <w:r w:rsidRPr="00DD6803">
                        <w:rPr>
                          <w:rFonts w:ascii="HGPｺﾞｼｯｸM" w:eastAsia="HGPｺﾞｼｯｸM" w:hint="eastAsia"/>
                          <w:b/>
                          <w:szCs w:val="21"/>
                        </w:rPr>
                        <w:t>もの</w:t>
                      </w:r>
                      <w:r w:rsidR="00FB7112" w:rsidRPr="00DD6803">
                        <w:rPr>
                          <w:rFonts w:ascii="HGPｺﾞｼｯｸM" w:eastAsia="HGPｺﾞｼｯｸM" w:hint="eastAsia"/>
                          <w:b/>
                          <w:szCs w:val="21"/>
                        </w:rPr>
                        <w:t>について</w:t>
                      </w:r>
                      <w:r w:rsidRPr="00DD6803">
                        <w:rPr>
                          <w:rFonts w:ascii="HGPｺﾞｼｯｸM" w:eastAsia="HGPｺﾞｼｯｸM" w:hint="eastAsia"/>
                          <w:b/>
                          <w:szCs w:val="21"/>
                        </w:rPr>
                        <w:t>は、こうした</w:t>
                      </w:r>
                      <w:r w:rsidR="00FB7112" w:rsidRPr="00DD6803">
                        <w:rPr>
                          <w:rFonts w:ascii="HGPｺﾞｼｯｸM" w:eastAsia="HGPｺﾞｼｯｸM" w:hint="eastAsia"/>
                          <w:b/>
                          <w:szCs w:val="21"/>
                        </w:rPr>
                        <w:t>媒体</w:t>
                      </w:r>
                      <w:r w:rsidRPr="00DD6803">
                        <w:rPr>
                          <w:rFonts w:ascii="HGPｺﾞｼｯｸM" w:eastAsia="HGPｺﾞｼｯｸM" w:hint="eastAsia"/>
                          <w:b/>
                          <w:szCs w:val="21"/>
                        </w:rPr>
                        <w:t>の</w:t>
                      </w:r>
                      <w:r w:rsidR="00787CA8" w:rsidRPr="00DD6803">
                        <w:rPr>
                          <w:rFonts w:ascii="HGPｺﾞｼｯｸM" w:eastAsia="HGPｺﾞｼｯｸM" w:hint="eastAsia"/>
                          <w:b/>
                          <w:szCs w:val="21"/>
                        </w:rPr>
                        <w:t>活用</w:t>
                      </w:r>
                      <w:r w:rsidRPr="00DD6803">
                        <w:rPr>
                          <w:rFonts w:ascii="HGPｺﾞｼｯｸM" w:eastAsia="HGPｺﾞｼｯｸM" w:hint="eastAsia"/>
                          <w:b/>
                          <w:szCs w:val="21"/>
                        </w:rPr>
                        <w:t>を図る</w:t>
                      </w:r>
                      <w:r w:rsidR="00DD5142" w:rsidRPr="00DD6803">
                        <w:rPr>
                          <w:rFonts w:ascii="HGPｺﾞｼｯｸM" w:eastAsia="HGPｺﾞｼｯｸM" w:hint="eastAsia"/>
                          <w:b/>
                          <w:szCs w:val="21"/>
                        </w:rPr>
                        <w:t>。</w:t>
                      </w:r>
                    </w:p>
                    <w:p w:rsidR="006806A5" w:rsidRDefault="006806A5" w:rsidP="00D66BAA">
                      <w:pPr>
                        <w:ind w:left="210" w:hangingChars="100" w:hanging="210"/>
                        <w:jc w:val="left"/>
                        <w:rPr>
                          <w:rFonts w:ascii="HGPｺﾞｼｯｸM" w:eastAsia="HGPｺﾞｼｯｸM"/>
                        </w:rPr>
                      </w:pPr>
                    </w:p>
                    <w:p w:rsidR="00D71098" w:rsidRDefault="00DD5142" w:rsidP="00D66BAA">
                      <w:pPr>
                        <w:ind w:left="210" w:hangingChars="100" w:hanging="210"/>
                        <w:jc w:val="left"/>
                        <w:rPr>
                          <w:rFonts w:ascii="HGPｺﾞｼｯｸM" w:eastAsia="HGPｺﾞｼｯｸM"/>
                        </w:rPr>
                      </w:pPr>
                      <w:r>
                        <w:rPr>
                          <w:rFonts w:ascii="HGPｺﾞｼｯｸM" w:eastAsia="HGPｺﾞｼｯｸM" w:hint="eastAsia"/>
                        </w:rPr>
                        <w:t>情報・知識の入手経路</w:t>
                      </w:r>
                      <w:r w:rsidR="00D71098">
                        <w:rPr>
                          <w:rFonts w:ascii="HGPｺﾞｼｯｸM" w:eastAsia="HGPｺﾞｼｯｸM" w:hint="eastAsia"/>
                        </w:rPr>
                        <w:t>では</w:t>
                      </w:r>
                    </w:p>
                    <w:p w:rsidR="00D71098" w:rsidRPr="0018557D" w:rsidRDefault="006806A5" w:rsidP="006806A5">
                      <w:pPr>
                        <w:jc w:val="left"/>
                        <w:rPr>
                          <w:rFonts w:ascii="HGPｺﾞｼｯｸM" w:eastAsia="HGPｺﾞｼｯｸM" w:hAnsi="HG丸ｺﾞｼｯｸM-PRO" w:cs="HG創英角ｺﾞｼｯｸUB-WinCharSetFFFF-"/>
                          <w:color w:val="000000" w:themeColor="text1"/>
                          <w:kern w:val="0"/>
                          <w:szCs w:val="21"/>
                        </w:rPr>
                      </w:pPr>
                      <w:r>
                        <w:rPr>
                          <w:rFonts w:ascii="HGPｺﾞｼｯｸM" w:eastAsia="HGPｺﾞｼｯｸM" w:hint="eastAsia"/>
                        </w:rPr>
                        <w:t>■</w:t>
                      </w:r>
                      <w:r w:rsidR="00DD5142" w:rsidRPr="007839B2">
                        <w:rPr>
                          <w:rFonts w:ascii="HGPｺﾞｼｯｸM" w:eastAsia="HGPｺﾞｼｯｸM" w:hAnsi="HG丸ｺﾞｼｯｸM-PRO" w:cs="HG創英角ｺﾞｼｯｸUB-WinCharSetFFFF-" w:hint="eastAsia"/>
                          <w:kern w:val="0"/>
                          <w:szCs w:val="21"/>
                        </w:rPr>
                        <w:t>「家</w:t>
                      </w:r>
                      <w:r w:rsidR="00DD5142" w:rsidRPr="0018557D">
                        <w:rPr>
                          <w:rFonts w:ascii="HGPｺﾞｼｯｸM" w:eastAsia="HGPｺﾞｼｯｸM" w:hAnsi="HG丸ｺﾞｼｯｸM-PRO" w:cs="HG創英角ｺﾞｼｯｸUB-WinCharSetFFFF-" w:hint="eastAsia"/>
                          <w:color w:val="000000" w:themeColor="text1"/>
                          <w:kern w:val="0"/>
                          <w:szCs w:val="21"/>
                        </w:rPr>
                        <w:t>族」「友人･知人」</w:t>
                      </w:r>
                      <w:r w:rsidR="00D71098" w:rsidRPr="0018557D">
                        <w:rPr>
                          <w:rFonts w:ascii="HGPｺﾞｼｯｸM" w:eastAsia="HGPｺﾞｼｯｸM" w:hAnsi="HG丸ｺﾞｼｯｸM-PRO" w:cs="HG創英角ｺﾞｼｯｸUB-WinCharSetFFFF-" w:hint="eastAsia"/>
                          <w:color w:val="000000" w:themeColor="text1"/>
                          <w:kern w:val="0"/>
                          <w:szCs w:val="21"/>
                        </w:rPr>
                        <w:t>とする</w:t>
                      </w:r>
                      <w:r w:rsidR="00D66BAA" w:rsidRPr="0018557D">
                        <w:rPr>
                          <w:rFonts w:ascii="HGPｺﾞｼｯｸM" w:eastAsia="HGPｺﾞｼｯｸM" w:hAnsi="HG丸ｺﾞｼｯｸM-PRO" w:cs="HG創英角ｺﾞｼｯｸUB-WinCharSetFFFF-" w:hint="eastAsia"/>
                          <w:color w:val="000000" w:themeColor="text1"/>
                          <w:kern w:val="0"/>
                          <w:szCs w:val="21"/>
                        </w:rPr>
                        <w:t>割合が</w:t>
                      </w:r>
                      <w:r w:rsidR="00D71098" w:rsidRPr="0018557D">
                        <w:rPr>
                          <w:rFonts w:ascii="HGPｺﾞｼｯｸM" w:eastAsia="HGPｺﾞｼｯｸM" w:hAnsi="HG丸ｺﾞｼｯｸM-PRO" w:cs="HG創英角ｺﾞｼｯｸUB-WinCharSetFFFF-" w:hint="eastAsia"/>
                          <w:color w:val="000000" w:themeColor="text1"/>
                          <w:kern w:val="0"/>
                          <w:szCs w:val="21"/>
                        </w:rPr>
                        <w:t>「広報紙・誌」「職場・地域での研修」</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フォーマル</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FF59A0" w:rsidRPr="0018557D">
                        <w:rPr>
                          <w:rFonts w:ascii="HGPｺﾞｼｯｸM" w:eastAsia="HGPｺﾞｼｯｸM" w:hAnsi="HG丸ｺﾞｼｯｸM-PRO" w:cs="HG創英角ｺﾞｼｯｸUB-WinCharSetFFFF-" w:hint="eastAsia"/>
                          <w:color w:val="000000" w:themeColor="text1"/>
                          <w:kern w:val="0"/>
                          <w:szCs w:val="21"/>
                        </w:rPr>
                        <w:t>な</w:t>
                      </w:r>
                      <w:r w:rsidR="00D71098" w:rsidRPr="0018557D">
                        <w:rPr>
                          <w:rFonts w:ascii="HGPｺﾞｼｯｸM" w:eastAsia="HGPｺﾞｼｯｸM" w:hAnsi="HG丸ｺﾞｼｯｸM-PRO" w:cs="HG創英角ｺﾞｼｯｸUB-WinCharSetFFFF-" w:hint="eastAsia"/>
                          <w:color w:val="000000" w:themeColor="text1"/>
                          <w:kern w:val="0"/>
                          <w:szCs w:val="21"/>
                        </w:rPr>
                        <w:t>経路</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と同程度</w:t>
                      </w:r>
                    </w:p>
                    <w:p w:rsidR="00DD5142" w:rsidRPr="00DD6803" w:rsidRDefault="00D71098" w:rsidP="006806A5">
                      <w:pPr>
                        <w:ind w:firstLineChars="100" w:firstLine="210"/>
                        <w:jc w:val="left"/>
                        <w:rPr>
                          <w:rFonts w:ascii="HGPｺﾞｼｯｸM" w:eastAsia="HGPｺﾞｼｯｸM" w:hAnsi="HG丸ｺﾞｼｯｸM-PRO" w:cs="HG創英角ｺﾞｼｯｸUB-WinCharSetFFFF-"/>
                          <w:b/>
                          <w:color w:val="000000" w:themeColor="text1"/>
                          <w:kern w:val="0"/>
                          <w:szCs w:val="21"/>
                        </w:rPr>
                      </w:pPr>
                      <w:r w:rsidRPr="0018557D">
                        <w:rPr>
                          <w:rFonts w:ascii="HGPｺﾞｼｯｸM" w:eastAsia="HGPｺﾞｼｯｸM" w:hAnsi="HG丸ｺﾞｼｯｸM-PRO" w:cs="HG創英角ｺﾞｼｯｸUB-WinCharSetFFFF-" w:hint="eastAsia"/>
                          <w:color w:val="000000" w:themeColor="text1"/>
                          <w:kern w:val="0"/>
                          <w:szCs w:val="21"/>
                        </w:rPr>
                        <w:t>⇒</w:t>
                      </w:r>
                      <w:r w:rsidR="00FF59A0" w:rsidRPr="00DD6803">
                        <w:rPr>
                          <w:rFonts w:ascii="HGPｺﾞｼｯｸM" w:eastAsia="HGPｺﾞｼｯｸM" w:hAnsi="HG丸ｺﾞｼｯｸM-PRO" w:cs="HG創英角ｺﾞｼｯｸUB-WinCharSetFFFF-" w:hint="eastAsia"/>
                          <w:b/>
                          <w:color w:val="000000" w:themeColor="text1"/>
                          <w:kern w:val="0"/>
                          <w:szCs w:val="21"/>
                        </w:rPr>
                        <w:t>身近なところでの</w:t>
                      </w:r>
                      <w:r w:rsidR="00D66BAA" w:rsidRPr="00DD6803">
                        <w:rPr>
                          <w:rFonts w:ascii="HGPｺﾞｼｯｸM" w:eastAsia="HGPｺﾞｼｯｸM" w:hAnsi="HG丸ｺﾞｼｯｸM-PRO" w:cs="HG創英角ｺﾞｼｯｸUB-WinCharSetFFFF-" w:hint="eastAsia"/>
                          <w:b/>
                          <w:color w:val="000000" w:themeColor="text1"/>
                          <w:kern w:val="0"/>
                          <w:szCs w:val="21"/>
                        </w:rPr>
                        <w:t>学習機会を拡大するため、人権学習教材</w:t>
                      </w:r>
                      <w:r w:rsidR="00353639" w:rsidRPr="00DD6803">
                        <w:rPr>
                          <w:rFonts w:ascii="HGPｺﾞｼｯｸM" w:eastAsia="HGPｺﾞｼｯｸM" w:hAnsi="HG丸ｺﾞｼｯｸM-PRO" w:cs="HG創英角ｺﾞｼｯｸUB-WinCharSetFFFF-" w:hint="eastAsia"/>
                          <w:b/>
                          <w:color w:val="000000" w:themeColor="text1"/>
                          <w:kern w:val="0"/>
                          <w:szCs w:val="21"/>
                        </w:rPr>
                        <w:t>の</w:t>
                      </w:r>
                      <w:r w:rsidR="002D1EAD" w:rsidRPr="00DD6803">
                        <w:rPr>
                          <w:rFonts w:ascii="HGPｺﾞｼｯｸM" w:eastAsia="HGPｺﾞｼｯｸM" w:hAnsi="HG丸ｺﾞｼｯｸM-PRO" w:cs="HG創英角ｺﾞｼｯｸUB-WinCharSetFFFF-" w:hint="eastAsia"/>
                          <w:b/>
                          <w:color w:val="000000" w:themeColor="text1"/>
                          <w:kern w:val="0"/>
                          <w:szCs w:val="21"/>
                        </w:rPr>
                        <w:t>提供</w:t>
                      </w:r>
                      <w:r w:rsidR="00353639" w:rsidRPr="00DD6803">
                        <w:rPr>
                          <w:rFonts w:ascii="HGPｺﾞｼｯｸM" w:eastAsia="HGPｺﾞｼｯｸM" w:hAnsi="HG丸ｺﾞｼｯｸM-PRO" w:cs="HG創英角ｺﾞｼｯｸUB-WinCharSetFFFF-" w:hint="eastAsia"/>
                          <w:b/>
                          <w:color w:val="000000" w:themeColor="text1"/>
                          <w:kern w:val="0"/>
                          <w:szCs w:val="21"/>
                        </w:rPr>
                        <w:t>など市町村に対する支援</w:t>
                      </w:r>
                      <w:r w:rsidR="00D66BAA" w:rsidRPr="00DD6803">
                        <w:rPr>
                          <w:rFonts w:ascii="HGPｺﾞｼｯｸM" w:eastAsia="HGPｺﾞｼｯｸM" w:hAnsi="HG丸ｺﾞｼｯｸM-PRO" w:cs="HG創英角ｺﾞｼｯｸUB-WinCharSetFFFF-" w:hint="eastAsia"/>
                          <w:b/>
                          <w:color w:val="000000" w:themeColor="text1"/>
                          <w:kern w:val="0"/>
                          <w:szCs w:val="21"/>
                        </w:rPr>
                        <w:t>に努める。</w:t>
                      </w:r>
                    </w:p>
                    <w:p w:rsidR="00D71098" w:rsidRDefault="006806A5" w:rsidP="006806A5">
                      <w:pPr>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color w:val="000000" w:themeColor="text1"/>
                          <w:kern w:val="0"/>
                          <w:szCs w:val="21"/>
                        </w:rPr>
                        <w:t>■</w:t>
                      </w:r>
                      <w:r w:rsidR="00DD5142" w:rsidRPr="0018557D">
                        <w:rPr>
                          <w:rFonts w:ascii="HGPｺﾞｼｯｸM" w:eastAsia="HGPｺﾞｼｯｸM" w:hAnsi="HG丸ｺﾞｼｯｸM-PRO" w:cs="HG創英角ｺﾞｼｯｸUB-WinCharSetFFFF-" w:hint="eastAsia"/>
                          <w:color w:val="000000" w:themeColor="text1"/>
                          <w:kern w:val="0"/>
                          <w:szCs w:val="21"/>
                        </w:rPr>
                        <w:t>若年層</w:t>
                      </w:r>
                      <w:r w:rsidR="00DD5142" w:rsidRPr="007839B2">
                        <w:rPr>
                          <w:rFonts w:ascii="HGPｺﾞｼｯｸM" w:eastAsia="HGPｺﾞｼｯｸM" w:hAnsi="HG丸ｺﾞｼｯｸM-PRO" w:cs="HG創英角ｺﾞｼｯｸUB-WinCharSetFFFF-" w:hint="eastAsia"/>
                          <w:kern w:val="0"/>
                          <w:szCs w:val="21"/>
                        </w:rPr>
                        <w:t>では「インターネット」</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学校教育</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割合が高く、</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広報紙・誌</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割合が低い</w:t>
                      </w:r>
                    </w:p>
                    <w:p w:rsidR="00DD5142" w:rsidRPr="00DD5142" w:rsidRDefault="00D71098" w:rsidP="006806A5">
                      <w:pPr>
                        <w:ind w:firstLineChars="100" w:firstLine="210"/>
                        <w:rPr>
                          <w:rFonts w:ascii="HGPｺﾞｼｯｸM" w:eastAsia="HGPｺﾞｼｯｸM"/>
                        </w:rPr>
                      </w:pPr>
                      <w:r>
                        <w:rPr>
                          <w:rFonts w:ascii="HGPｺﾞｼｯｸM" w:eastAsia="HGPｺﾞｼｯｸM" w:hAnsi="HG丸ｺﾞｼｯｸM-PRO" w:cs="HG創英角ｺﾞｼｯｸUB-WinCharSetFFFF-" w:hint="eastAsia"/>
                          <w:kern w:val="0"/>
                          <w:szCs w:val="21"/>
                        </w:rPr>
                        <w:t>⇒</w:t>
                      </w:r>
                      <w:bookmarkStart w:id="1" w:name="_GoBack"/>
                      <w:r w:rsidR="00AE5746" w:rsidRPr="00DD6803">
                        <w:rPr>
                          <w:rFonts w:ascii="HGPｺﾞｼｯｸM" w:eastAsia="HGPｺﾞｼｯｸM" w:hAnsi="HG丸ｺﾞｼｯｸM-PRO" w:cs="HG創英角ｺﾞｼｯｸUB-WinCharSetFFFF-" w:hint="eastAsia"/>
                          <w:b/>
                          <w:kern w:val="0"/>
                          <w:szCs w:val="21"/>
                        </w:rPr>
                        <w:t>20歳代、30歳代をターゲットとする人権教育・啓発は、紙媒体よりもインターネット</w:t>
                      </w:r>
                      <w:r w:rsidRPr="00DD6803">
                        <w:rPr>
                          <w:rFonts w:ascii="HGPｺﾞｼｯｸM" w:eastAsia="HGPｺﾞｼｯｸM" w:hAnsi="HG丸ｺﾞｼｯｸM-PRO" w:cs="HG創英角ｺﾞｼｯｸUB-WinCharSetFFFF-" w:hint="eastAsia"/>
                          <w:b/>
                          <w:kern w:val="0"/>
                          <w:szCs w:val="21"/>
                        </w:rPr>
                        <w:t>の</w:t>
                      </w:r>
                      <w:r w:rsidR="00AE5746" w:rsidRPr="00DD6803">
                        <w:rPr>
                          <w:rFonts w:ascii="HGPｺﾞｼｯｸM" w:eastAsia="HGPｺﾞｼｯｸM" w:hAnsi="HG丸ｺﾞｼｯｸM-PRO" w:cs="HG創英角ｺﾞｼｯｸUB-WinCharSetFFFF-" w:hint="eastAsia"/>
                          <w:b/>
                          <w:kern w:val="0"/>
                          <w:szCs w:val="21"/>
                        </w:rPr>
                        <w:t>活用</w:t>
                      </w:r>
                      <w:r w:rsidRPr="00DD6803">
                        <w:rPr>
                          <w:rFonts w:ascii="HGPｺﾞｼｯｸM" w:eastAsia="HGPｺﾞｼｯｸM" w:hAnsi="HG丸ｺﾞｼｯｸM-PRO" w:cs="HG創英角ｺﾞｼｯｸUB-WinCharSetFFFF-" w:hint="eastAsia"/>
                          <w:b/>
                          <w:kern w:val="0"/>
                          <w:szCs w:val="21"/>
                        </w:rPr>
                        <w:t>を図る</w:t>
                      </w:r>
                      <w:r w:rsidR="00AE5746" w:rsidRPr="00DD6803">
                        <w:rPr>
                          <w:rFonts w:ascii="HGPｺﾞｼｯｸM" w:eastAsia="HGPｺﾞｼｯｸM" w:hAnsi="HG丸ｺﾞｼｯｸM-PRO" w:cs="HG創英角ｺﾞｼｯｸUB-WinCharSetFFFF-" w:hint="eastAsia"/>
                          <w:b/>
                          <w:kern w:val="0"/>
                          <w:szCs w:val="21"/>
                        </w:rPr>
                        <w:t>。</w:t>
                      </w:r>
                      <w:bookmarkEnd w:id="1"/>
                    </w:p>
                  </w:txbxContent>
                </v:textbox>
              </v:rect>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5455F4" w:rsidRDefault="004864A0"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27872" behindDoc="0" locked="0" layoutInCell="1" allowOverlap="1" wp14:anchorId="4692AB7C" wp14:editId="03C989EB">
                <wp:simplePos x="0" y="0"/>
                <wp:positionH relativeFrom="column">
                  <wp:posOffset>270510</wp:posOffset>
                </wp:positionH>
                <wp:positionV relativeFrom="paragraph">
                  <wp:posOffset>-635</wp:posOffset>
                </wp:positionV>
                <wp:extent cx="1057275" cy="2095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057275" cy="209550"/>
                        </a:xfrm>
                        <a:prstGeom prst="rect">
                          <a:avLst/>
                        </a:prstGeom>
                        <a:solidFill>
                          <a:sysClr val="window" lastClr="FFFFFF"/>
                        </a:solidFill>
                        <a:ln w="6350">
                          <a:noFill/>
                        </a:ln>
                        <a:effectLst/>
                      </wps:spPr>
                      <wps:txbx>
                        <w:txbxContent>
                          <w:p w:rsidR="00CC0C46" w:rsidRPr="00D97933" w:rsidRDefault="004E5BA9" w:rsidP="00D24D77">
                            <w:pPr>
                              <w:rPr>
                                <w:rFonts w:ascii="HGPｺﾞｼｯｸM" w:eastAsia="HGPｺﾞｼｯｸM"/>
                                <w:b/>
                              </w:rPr>
                            </w:pPr>
                            <w:r>
                              <w:rPr>
                                <w:rFonts w:ascii="HGPｺﾞｼｯｸM" w:eastAsia="HGPｺﾞｼｯｸM" w:hint="eastAsia"/>
                                <w:b/>
                              </w:rPr>
                              <w:t>〔</w:t>
                            </w:r>
                            <w:r w:rsidR="00CC0C46" w:rsidRPr="00D97933">
                              <w:rPr>
                                <w:rFonts w:ascii="HGPｺﾞｼｯｸM" w:eastAsia="HGPｺﾞｼｯｸM" w:hint="eastAsia"/>
                                <w:b/>
                              </w:rPr>
                              <w:t>取組のポイント</w:t>
                            </w:r>
                            <w:r>
                              <w:rPr>
                                <w:rFonts w:ascii="HGPｺﾞｼｯｸM" w:eastAsia="HGPｺﾞｼｯｸM" w:hint="eastAsia"/>
                                <w: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left:0;text-align:left;margin-left:21.3pt;margin-top:-.05pt;width:83.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" fillcolor="window" stroked="f" strokeweight=".5pt">
                <v:textbox inset="0,0,0,0">
                  <w:txbxContent>
                    <w:p w:rsidR="00CC0C46" w:rsidRPr="00D97933" w:rsidRDefault="004E5BA9" w:rsidP="00D24D77">
                      <w:pPr>
                        <w:rPr>
                          <w:rFonts w:ascii="HGPｺﾞｼｯｸM" w:eastAsia="HGPｺﾞｼｯｸM"/>
                          <w:b/>
                        </w:rPr>
                      </w:pPr>
                      <w:r>
                        <w:rPr>
                          <w:rFonts w:ascii="HGPｺﾞｼｯｸM" w:eastAsia="HGPｺﾞｼｯｸM" w:hint="eastAsia"/>
                          <w:b/>
                        </w:rPr>
                        <w:t>〔</w:t>
                      </w:r>
                      <w:r w:rsidR="00CC0C46" w:rsidRPr="00D97933">
                        <w:rPr>
                          <w:rFonts w:ascii="HGPｺﾞｼｯｸM" w:eastAsia="HGPｺﾞｼｯｸM" w:hint="eastAsia"/>
                          <w:b/>
                        </w:rPr>
                        <w:t>取組のポイント</w:t>
                      </w:r>
                      <w:r>
                        <w:rPr>
                          <w:rFonts w:ascii="HGPｺﾞｼｯｸM" w:eastAsia="HGPｺﾞｼｯｸM" w:hint="eastAsia"/>
                          <w:b/>
                        </w:rPr>
                        <w:t>〕</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85888" behindDoc="0" locked="0" layoutInCell="1" allowOverlap="1" wp14:anchorId="523D7DC0" wp14:editId="1C0E12EF">
                <wp:simplePos x="0" y="0"/>
                <wp:positionH relativeFrom="column">
                  <wp:posOffset>99060</wp:posOffset>
                </wp:positionH>
                <wp:positionV relativeFrom="paragraph">
                  <wp:posOffset>113665</wp:posOffset>
                </wp:positionV>
                <wp:extent cx="6083300" cy="685800"/>
                <wp:effectExtent l="0" t="0" r="12700" b="19050"/>
                <wp:wrapNone/>
                <wp:docPr id="35" name="正方形/長方形 35"/>
                <wp:cNvGraphicFramePr/>
                <a:graphic xmlns:a="http://schemas.openxmlformats.org/drawingml/2006/main">
                  <a:graphicData uri="http://schemas.microsoft.com/office/word/2010/wordprocessingShape">
                    <wps:wsp>
                      <wps:cNvSpPr/>
                      <wps:spPr>
                        <a:xfrm>
                          <a:off x="0" y="0"/>
                          <a:ext cx="6083300" cy="685800"/>
                        </a:xfrm>
                        <a:prstGeom prst="rect">
                          <a:avLst/>
                        </a:prstGeom>
                        <a:noFill/>
                        <a:ln w="25400" cap="flat" cmpd="sng" algn="ctr">
                          <a:solidFill>
                            <a:srgbClr val="F79646"/>
                          </a:solidFill>
                          <a:prstDash val="solid"/>
                        </a:ln>
                        <a:effectLst/>
                      </wps:spPr>
                      <wps:txbx>
                        <w:txbxContent>
                          <w:p w:rsidR="005E7185" w:rsidRPr="00DD6803" w:rsidRDefault="005E7185" w:rsidP="00D24D77">
                            <w:pPr>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kern w:val="0"/>
                                <w:szCs w:val="21"/>
                              </w:rPr>
                              <w:t>●職業や雇用を</w:t>
                            </w:r>
                            <w:r w:rsidR="00D24D77" w:rsidRPr="00DD6803">
                              <w:rPr>
                                <w:rFonts w:ascii="HGPｺﾞｼｯｸM" w:eastAsia="HGPｺﾞｼｯｸM" w:hAnsi="ＭＳ ゴシック" w:cs="HG創英角ｺﾞｼｯｸUB-WinCharSetFFFF-" w:hint="eastAsia"/>
                                <w:b/>
                                <w:kern w:val="0"/>
                                <w:szCs w:val="21"/>
                              </w:rPr>
                              <w:t>めぐる</w:t>
                            </w:r>
                            <w:r w:rsidRPr="00DD6803">
                              <w:rPr>
                                <w:rFonts w:ascii="HGPｺﾞｼｯｸM" w:eastAsia="HGPｺﾞｼｯｸM" w:hAnsi="ＭＳ ゴシック" w:cs="HG創英角ｺﾞｼｯｸUB-WinCharSetFFFF-" w:hint="eastAsia"/>
                                <w:b/>
                                <w:kern w:val="0"/>
                                <w:szCs w:val="21"/>
                              </w:rPr>
                              <w:t>人権問題に関する啓</w:t>
                            </w:r>
                            <w:r w:rsidRPr="00DD6803">
                              <w:rPr>
                                <w:rFonts w:ascii="HGPｺﾞｼｯｸM" w:eastAsia="HGPｺﾞｼｯｸM" w:hAnsi="ＭＳ ゴシック" w:cs="HG創英角ｺﾞｼｯｸUB-WinCharSetFFFF-" w:hint="eastAsia"/>
                                <w:b/>
                                <w:color w:val="000000" w:themeColor="text1"/>
                                <w:kern w:val="0"/>
                                <w:szCs w:val="21"/>
                              </w:rPr>
                              <w:t>発に引き続き取り組む。</w:t>
                            </w:r>
                            <w:r w:rsidR="00BD4AF0" w:rsidRPr="00DD6803">
                              <w:rPr>
                                <w:rFonts w:ascii="HGPｺﾞｼｯｸM" w:eastAsia="HGPｺﾞｼｯｸM" w:hAnsi="ＭＳ ゴシック" w:cs="HG創英角ｺﾞｼｯｸUB-WinCharSetFFFF-" w:hint="eastAsia"/>
                                <w:b/>
                                <w:color w:val="000000" w:themeColor="text1"/>
                                <w:kern w:val="0"/>
                                <w:szCs w:val="21"/>
                              </w:rPr>
                              <w:t>（特に就職を控えた</w:t>
                            </w:r>
                            <w:r w:rsidR="00D24D77" w:rsidRPr="00DD6803">
                              <w:rPr>
                                <w:rFonts w:ascii="HGPｺﾞｼｯｸM" w:eastAsia="HGPｺﾞｼｯｸM" w:hAnsi="ＭＳ ゴシック" w:cs="HG創英角ｺﾞｼｯｸUB-WinCharSetFFFF-" w:hint="eastAsia"/>
                                <w:b/>
                                <w:color w:val="000000" w:themeColor="text1"/>
                                <w:kern w:val="0"/>
                                <w:szCs w:val="21"/>
                              </w:rPr>
                              <w:t>若年層に向けて）</w:t>
                            </w:r>
                          </w:p>
                          <w:p w:rsidR="002E1CC8" w:rsidRPr="00DD6803" w:rsidRDefault="005E7185" w:rsidP="00DD6803">
                            <w:pPr>
                              <w:ind w:left="211" w:hangingChars="100" w:hanging="211"/>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color w:val="000000" w:themeColor="text1"/>
                                <w:kern w:val="0"/>
                                <w:szCs w:val="21"/>
                              </w:rPr>
                              <w:t>●</w:t>
                            </w:r>
                            <w:r w:rsidR="002E1CC8" w:rsidRPr="00DD6803">
                              <w:rPr>
                                <w:rFonts w:ascii="HGPｺﾞｼｯｸM" w:eastAsia="HGPｺﾞｼｯｸM" w:hAnsi="ＭＳ ゴシック" w:cs="HG創英角ｺﾞｼｯｸUB-WinCharSetFFFF-" w:hint="eastAsia"/>
                                <w:b/>
                                <w:color w:val="000000" w:themeColor="text1"/>
                                <w:kern w:val="0"/>
                                <w:szCs w:val="21"/>
                              </w:rPr>
                              <w:t>結婚差別につながる</w:t>
                            </w:r>
                            <w:r w:rsidR="00BD4AF0" w:rsidRPr="00DD6803">
                              <w:rPr>
                                <w:rFonts w:ascii="HGPｺﾞｼｯｸM" w:eastAsia="HGPｺﾞｼｯｸM" w:hAnsi="ＭＳ ゴシック" w:cs="HG創英角ｺﾞｼｯｸUB-WinCharSetFFFF-" w:hint="eastAsia"/>
                                <w:b/>
                                <w:color w:val="000000" w:themeColor="text1"/>
                                <w:kern w:val="0"/>
                                <w:szCs w:val="21"/>
                              </w:rPr>
                              <w:t>出自の調査</w:t>
                            </w:r>
                            <w:r w:rsidR="00D24D77" w:rsidRPr="00DD6803">
                              <w:rPr>
                                <w:rFonts w:ascii="HGPｺﾞｼｯｸM" w:eastAsia="HGPｺﾞｼｯｸM" w:hAnsi="ＭＳ ゴシック" w:cs="HG創英角ｺﾞｼｯｸUB-WinCharSetFFFF-" w:hint="eastAsia"/>
                                <w:b/>
                                <w:color w:val="000000" w:themeColor="text1"/>
                                <w:kern w:val="0"/>
                                <w:szCs w:val="21"/>
                              </w:rPr>
                              <w:t>等が行</w:t>
                            </w:r>
                            <w:r w:rsidR="00BD4AF0" w:rsidRPr="00DD6803">
                              <w:rPr>
                                <w:rFonts w:ascii="HGPｺﾞｼｯｸM" w:eastAsia="HGPｺﾞｼｯｸM" w:hAnsi="ＭＳ ゴシック" w:cs="HG創英角ｺﾞｼｯｸUB-WinCharSetFFFF-" w:hint="eastAsia"/>
                                <w:b/>
                                <w:color w:val="000000" w:themeColor="text1"/>
                                <w:kern w:val="0"/>
                                <w:szCs w:val="21"/>
                              </w:rPr>
                              <w:t>われること</w:t>
                            </w:r>
                            <w:r w:rsidR="00F36E00" w:rsidRPr="00DD6803">
                              <w:rPr>
                                <w:rFonts w:ascii="HGPｺﾞｼｯｸM" w:eastAsia="HGPｺﾞｼｯｸM" w:hAnsi="ＭＳ ゴシック" w:cs="HG創英角ｺﾞｼｯｸUB-WinCharSetFFFF-" w:hint="eastAsia"/>
                                <w:b/>
                                <w:color w:val="000000" w:themeColor="text1"/>
                                <w:kern w:val="0"/>
                                <w:szCs w:val="21"/>
                              </w:rPr>
                              <w:t>のないよう、引き続き</w:t>
                            </w:r>
                            <w:r w:rsidR="002E1CC8" w:rsidRPr="00DD6803">
                              <w:rPr>
                                <w:rFonts w:ascii="HGPｺﾞｼｯｸM" w:eastAsia="HGPｺﾞｼｯｸM" w:hAnsi="ＭＳ ゴシック" w:cs="HG創英角ｺﾞｼｯｸUB-WinCharSetFFFF-" w:hint="eastAsia"/>
                                <w:b/>
                                <w:color w:val="000000" w:themeColor="text1"/>
                                <w:kern w:val="0"/>
                                <w:szCs w:val="21"/>
                              </w:rPr>
                              <w:t>啓発に取り組む。</w:t>
                            </w:r>
                          </w:p>
                          <w:p w:rsidR="005E7185" w:rsidRPr="00DD6803" w:rsidRDefault="005E7185" w:rsidP="002E1CC8">
                            <w:pPr>
                              <w:jc w:val="left"/>
                              <w:rPr>
                                <w:rFonts w:ascii="HGPｺﾞｼｯｸM" w:eastAsia="HGPｺﾞｼｯｸM" w:hAnsi="Century" w:cs="Times New Roman"/>
                                <w:b/>
                                <w:szCs w:val="24"/>
                              </w:rPr>
                            </w:pPr>
                            <w:r w:rsidRPr="00DD6803">
                              <w:rPr>
                                <w:rFonts w:ascii="HGPｺﾞｼｯｸM" w:eastAsia="HGPｺﾞｼｯｸM" w:hAnsi="Century" w:cs="Times New Roman" w:hint="eastAsia"/>
                                <w:b/>
                                <w:color w:val="000000" w:themeColor="text1"/>
                                <w:szCs w:val="24"/>
                              </w:rPr>
                              <w:t>●</w:t>
                            </w:r>
                            <w:r w:rsidR="00BD4AF0" w:rsidRPr="00DD6803">
                              <w:rPr>
                                <w:rFonts w:ascii="HGPｺﾞｼｯｸM" w:eastAsia="HGPｺﾞｼｯｸM" w:hAnsi="Century" w:cs="Times New Roman" w:hint="eastAsia"/>
                                <w:b/>
                                <w:color w:val="000000" w:themeColor="text1"/>
                                <w:szCs w:val="24"/>
                              </w:rPr>
                              <w:t>土地についての忌避</w:t>
                            </w:r>
                            <w:r w:rsidR="002E1CC8" w:rsidRPr="00DD6803">
                              <w:rPr>
                                <w:rFonts w:ascii="HGPｺﾞｼｯｸM" w:eastAsia="HGPｺﾞｼｯｸM" w:hAnsi="Century" w:cs="Times New Roman" w:hint="eastAsia"/>
                                <w:b/>
                                <w:color w:val="000000" w:themeColor="text1"/>
                                <w:szCs w:val="24"/>
                              </w:rPr>
                              <w:t>意識を弱めることにつ</w:t>
                            </w:r>
                            <w:r w:rsidR="002E1CC8" w:rsidRPr="00DD6803">
                              <w:rPr>
                                <w:rFonts w:ascii="HGPｺﾞｼｯｸM" w:eastAsia="HGPｺﾞｼｯｸM" w:hAnsi="Century" w:cs="Times New Roman" w:hint="eastAsia"/>
                                <w:b/>
                                <w:szCs w:val="24"/>
                              </w:rPr>
                              <w:t>ながる人権教育・啓発に</w:t>
                            </w:r>
                            <w:r w:rsidR="00D24D77" w:rsidRPr="00DD6803">
                              <w:rPr>
                                <w:rFonts w:ascii="HGPｺﾞｼｯｸM" w:eastAsia="HGPｺﾞｼｯｸM" w:hAnsi="Century" w:cs="Times New Roman" w:hint="eastAsia"/>
                                <w:b/>
                                <w:szCs w:val="24"/>
                              </w:rPr>
                              <w:t>引き続き</w:t>
                            </w:r>
                            <w:r w:rsidR="002E1CC8" w:rsidRPr="00DD6803">
                              <w:rPr>
                                <w:rFonts w:ascii="HGPｺﾞｼｯｸM" w:eastAsia="HGPｺﾞｼｯｸM" w:hAnsi="Century" w:cs="Times New Roman" w:hint="eastAsia"/>
                                <w:b/>
                                <w:szCs w:val="24"/>
                              </w:rPr>
                              <w:t>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left:0;text-align:left;margin-left:7.8pt;margin-top:8.95pt;width:479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" filled="f" strokecolor="#f79646" strokeweight="2pt">
                <v:textbox>
                  <w:txbxContent>
                    <w:p w:rsidR="005E7185" w:rsidRPr="00DD6803" w:rsidRDefault="005E7185" w:rsidP="00D24D77">
                      <w:pPr>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kern w:val="0"/>
                          <w:szCs w:val="21"/>
                        </w:rPr>
                        <w:t>●職業や雇用を</w:t>
                      </w:r>
                      <w:r w:rsidR="00D24D77" w:rsidRPr="00DD6803">
                        <w:rPr>
                          <w:rFonts w:ascii="HGPｺﾞｼｯｸM" w:eastAsia="HGPｺﾞｼｯｸM" w:hAnsi="ＭＳ ゴシック" w:cs="HG創英角ｺﾞｼｯｸUB-WinCharSetFFFF-" w:hint="eastAsia"/>
                          <w:b/>
                          <w:kern w:val="0"/>
                          <w:szCs w:val="21"/>
                        </w:rPr>
                        <w:t>めぐる</w:t>
                      </w:r>
                      <w:r w:rsidRPr="00DD6803">
                        <w:rPr>
                          <w:rFonts w:ascii="HGPｺﾞｼｯｸM" w:eastAsia="HGPｺﾞｼｯｸM" w:hAnsi="ＭＳ ゴシック" w:cs="HG創英角ｺﾞｼｯｸUB-WinCharSetFFFF-" w:hint="eastAsia"/>
                          <w:b/>
                          <w:kern w:val="0"/>
                          <w:szCs w:val="21"/>
                        </w:rPr>
                        <w:t>人権問題に関する啓</w:t>
                      </w:r>
                      <w:r w:rsidRPr="00DD6803">
                        <w:rPr>
                          <w:rFonts w:ascii="HGPｺﾞｼｯｸM" w:eastAsia="HGPｺﾞｼｯｸM" w:hAnsi="ＭＳ ゴシック" w:cs="HG創英角ｺﾞｼｯｸUB-WinCharSetFFFF-" w:hint="eastAsia"/>
                          <w:b/>
                          <w:color w:val="000000" w:themeColor="text1"/>
                          <w:kern w:val="0"/>
                          <w:szCs w:val="21"/>
                        </w:rPr>
                        <w:t>発に引き続き取り組む。</w:t>
                      </w:r>
                      <w:r w:rsidR="00BD4AF0" w:rsidRPr="00DD6803">
                        <w:rPr>
                          <w:rFonts w:ascii="HGPｺﾞｼｯｸM" w:eastAsia="HGPｺﾞｼｯｸM" w:hAnsi="ＭＳ ゴシック" w:cs="HG創英角ｺﾞｼｯｸUB-WinCharSetFFFF-" w:hint="eastAsia"/>
                          <w:b/>
                          <w:color w:val="000000" w:themeColor="text1"/>
                          <w:kern w:val="0"/>
                          <w:szCs w:val="21"/>
                        </w:rPr>
                        <w:t>（特に就職を控えた</w:t>
                      </w:r>
                      <w:r w:rsidR="00D24D77" w:rsidRPr="00DD6803">
                        <w:rPr>
                          <w:rFonts w:ascii="HGPｺﾞｼｯｸM" w:eastAsia="HGPｺﾞｼｯｸM" w:hAnsi="ＭＳ ゴシック" w:cs="HG創英角ｺﾞｼｯｸUB-WinCharSetFFFF-" w:hint="eastAsia"/>
                          <w:b/>
                          <w:color w:val="000000" w:themeColor="text1"/>
                          <w:kern w:val="0"/>
                          <w:szCs w:val="21"/>
                        </w:rPr>
                        <w:t>若年層に向けて）</w:t>
                      </w:r>
                    </w:p>
                    <w:p w:rsidR="002E1CC8" w:rsidRPr="00DD6803" w:rsidRDefault="005E7185" w:rsidP="00DD6803">
                      <w:pPr>
                        <w:ind w:left="211" w:hangingChars="100" w:hanging="211"/>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color w:val="000000" w:themeColor="text1"/>
                          <w:kern w:val="0"/>
                          <w:szCs w:val="21"/>
                        </w:rPr>
                        <w:t>●</w:t>
                      </w:r>
                      <w:r w:rsidR="002E1CC8" w:rsidRPr="00DD6803">
                        <w:rPr>
                          <w:rFonts w:ascii="HGPｺﾞｼｯｸM" w:eastAsia="HGPｺﾞｼｯｸM" w:hAnsi="ＭＳ ゴシック" w:cs="HG創英角ｺﾞｼｯｸUB-WinCharSetFFFF-" w:hint="eastAsia"/>
                          <w:b/>
                          <w:color w:val="000000" w:themeColor="text1"/>
                          <w:kern w:val="0"/>
                          <w:szCs w:val="21"/>
                        </w:rPr>
                        <w:t>結婚差別につながる</w:t>
                      </w:r>
                      <w:r w:rsidR="00BD4AF0" w:rsidRPr="00DD6803">
                        <w:rPr>
                          <w:rFonts w:ascii="HGPｺﾞｼｯｸM" w:eastAsia="HGPｺﾞｼｯｸM" w:hAnsi="ＭＳ ゴシック" w:cs="HG創英角ｺﾞｼｯｸUB-WinCharSetFFFF-" w:hint="eastAsia"/>
                          <w:b/>
                          <w:color w:val="000000" w:themeColor="text1"/>
                          <w:kern w:val="0"/>
                          <w:szCs w:val="21"/>
                        </w:rPr>
                        <w:t>出自の調査</w:t>
                      </w:r>
                      <w:r w:rsidR="00D24D77" w:rsidRPr="00DD6803">
                        <w:rPr>
                          <w:rFonts w:ascii="HGPｺﾞｼｯｸM" w:eastAsia="HGPｺﾞｼｯｸM" w:hAnsi="ＭＳ ゴシック" w:cs="HG創英角ｺﾞｼｯｸUB-WinCharSetFFFF-" w:hint="eastAsia"/>
                          <w:b/>
                          <w:color w:val="000000" w:themeColor="text1"/>
                          <w:kern w:val="0"/>
                          <w:szCs w:val="21"/>
                        </w:rPr>
                        <w:t>等が行</w:t>
                      </w:r>
                      <w:r w:rsidR="00BD4AF0" w:rsidRPr="00DD6803">
                        <w:rPr>
                          <w:rFonts w:ascii="HGPｺﾞｼｯｸM" w:eastAsia="HGPｺﾞｼｯｸM" w:hAnsi="ＭＳ ゴシック" w:cs="HG創英角ｺﾞｼｯｸUB-WinCharSetFFFF-" w:hint="eastAsia"/>
                          <w:b/>
                          <w:color w:val="000000" w:themeColor="text1"/>
                          <w:kern w:val="0"/>
                          <w:szCs w:val="21"/>
                        </w:rPr>
                        <w:t>われること</w:t>
                      </w:r>
                      <w:r w:rsidR="00F36E00" w:rsidRPr="00DD6803">
                        <w:rPr>
                          <w:rFonts w:ascii="HGPｺﾞｼｯｸM" w:eastAsia="HGPｺﾞｼｯｸM" w:hAnsi="ＭＳ ゴシック" w:cs="HG創英角ｺﾞｼｯｸUB-WinCharSetFFFF-" w:hint="eastAsia"/>
                          <w:b/>
                          <w:color w:val="000000" w:themeColor="text1"/>
                          <w:kern w:val="0"/>
                          <w:szCs w:val="21"/>
                        </w:rPr>
                        <w:t>のないよう、引き続き</w:t>
                      </w:r>
                      <w:r w:rsidR="002E1CC8" w:rsidRPr="00DD6803">
                        <w:rPr>
                          <w:rFonts w:ascii="HGPｺﾞｼｯｸM" w:eastAsia="HGPｺﾞｼｯｸM" w:hAnsi="ＭＳ ゴシック" w:cs="HG創英角ｺﾞｼｯｸUB-WinCharSetFFFF-" w:hint="eastAsia"/>
                          <w:b/>
                          <w:color w:val="000000" w:themeColor="text1"/>
                          <w:kern w:val="0"/>
                          <w:szCs w:val="21"/>
                        </w:rPr>
                        <w:t>啓発に取り組む。</w:t>
                      </w:r>
                    </w:p>
                    <w:p w:rsidR="005E7185" w:rsidRPr="00DD6803" w:rsidRDefault="005E7185" w:rsidP="002E1CC8">
                      <w:pPr>
                        <w:jc w:val="left"/>
                        <w:rPr>
                          <w:rFonts w:ascii="HGPｺﾞｼｯｸM" w:eastAsia="HGPｺﾞｼｯｸM" w:hAnsi="Century" w:cs="Times New Roman"/>
                          <w:b/>
                          <w:szCs w:val="24"/>
                        </w:rPr>
                      </w:pPr>
                      <w:r w:rsidRPr="00DD6803">
                        <w:rPr>
                          <w:rFonts w:ascii="HGPｺﾞｼｯｸM" w:eastAsia="HGPｺﾞｼｯｸM" w:hAnsi="Century" w:cs="Times New Roman" w:hint="eastAsia"/>
                          <w:b/>
                          <w:color w:val="000000" w:themeColor="text1"/>
                          <w:szCs w:val="24"/>
                        </w:rPr>
                        <w:t>●</w:t>
                      </w:r>
                      <w:r w:rsidR="00BD4AF0" w:rsidRPr="00DD6803">
                        <w:rPr>
                          <w:rFonts w:ascii="HGPｺﾞｼｯｸM" w:eastAsia="HGPｺﾞｼｯｸM" w:hAnsi="Century" w:cs="Times New Roman" w:hint="eastAsia"/>
                          <w:b/>
                          <w:color w:val="000000" w:themeColor="text1"/>
                          <w:szCs w:val="24"/>
                        </w:rPr>
                        <w:t>土地についての忌避</w:t>
                      </w:r>
                      <w:r w:rsidR="002E1CC8" w:rsidRPr="00DD6803">
                        <w:rPr>
                          <w:rFonts w:ascii="HGPｺﾞｼｯｸM" w:eastAsia="HGPｺﾞｼｯｸM" w:hAnsi="Century" w:cs="Times New Roman" w:hint="eastAsia"/>
                          <w:b/>
                          <w:color w:val="000000" w:themeColor="text1"/>
                          <w:szCs w:val="24"/>
                        </w:rPr>
                        <w:t>意識を弱めることにつ</w:t>
                      </w:r>
                      <w:r w:rsidR="002E1CC8" w:rsidRPr="00DD6803">
                        <w:rPr>
                          <w:rFonts w:ascii="HGPｺﾞｼｯｸM" w:eastAsia="HGPｺﾞｼｯｸM" w:hAnsi="Century" w:cs="Times New Roman" w:hint="eastAsia"/>
                          <w:b/>
                          <w:szCs w:val="24"/>
                        </w:rPr>
                        <w:t>ながる人権教育・啓発に</w:t>
                      </w:r>
                      <w:r w:rsidR="00D24D77" w:rsidRPr="00DD6803">
                        <w:rPr>
                          <w:rFonts w:ascii="HGPｺﾞｼｯｸM" w:eastAsia="HGPｺﾞｼｯｸM" w:hAnsi="Century" w:cs="Times New Roman" w:hint="eastAsia"/>
                          <w:b/>
                          <w:szCs w:val="24"/>
                        </w:rPr>
                        <w:t>引き続き</w:t>
                      </w:r>
                      <w:r w:rsidR="002E1CC8" w:rsidRPr="00DD6803">
                        <w:rPr>
                          <w:rFonts w:ascii="HGPｺﾞｼｯｸM" w:eastAsia="HGPｺﾞｼｯｸM" w:hAnsi="Century" w:cs="Times New Roman" w:hint="eastAsia"/>
                          <w:b/>
                          <w:szCs w:val="24"/>
                        </w:rPr>
                        <w:t>取り組む。</w:t>
                      </w:r>
                    </w:p>
                  </w:txbxContent>
                </v:textbox>
              </v:rect>
            </w:pict>
          </mc:Fallback>
        </mc:AlternateContent>
      </w:r>
    </w:p>
    <w:p w:rsidR="005455F4" w:rsidRPr="005455F4" w:rsidRDefault="005455F4" w:rsidP="005455F4">
      <w:pPr>
        <w:rPr>
          <w:rFonts w:ascii="HGPｺﾞｼｯｸM" w:eastAsia="HGPｺﾞｼｯｸM"/>
          <w:sz w:val="22"/>
        </w:rPr>
      </w:pPr>
    </w:p>
    <w:p w:rsidR="005455F4" w:rsidRDefault="005455F4" w:rsidP="005455F4">
      <w:pPr>
        <w:rPr>
          <w:rFonts w:ascii="HGPｺﾞｼｯｸM" w:eastAsia="HGPｺﾞｼｯｸM"/>
          <w:sz w:val="22"/>
        </w:rPr>
      </w:pPr>
    </w:p>
    <w:sectPr w:rsidR="005455F4" w:rsidSect="00BB338E">
      <w:pgSz w:w="23814" w:h="16840" w:orient="landscape" w:code="8"/>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9E" w:rsidRDefault="003A599E" w:rsidP="00CD1097">
      <w:r>
        <w:separator/>
      </w:r>
    </w:p>
  </w:endnote>
  <w:endnote w:type="continuationSeparator" w:id="0">
    <w:p w:rsidR="003A599E" w:rsidRDefault="003A599E" w:rsidP="00CD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9E" w:rsidRDefault="003A599E" w:rsidP="00CD1097">
      <w:r>
        <w:separator/>
      </w:r>
    </w:p>
  </w:footnote>
  <w:footnote w:type="continuationSeparator" w:id="0">
    <w:p w:rsidR="003A599E" w:rsidRDefault="003A599E" w:rsidP="00CD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8E"/>
    <w:rsid w:val="00010F97"/>
    <w:rsid w:val="00016AF0"/>
    <w:rsid w:val="00027939"/>
    <w:rsid w:val="0003155A"/>
    <w:rsid w:val="0005274E"/>
    <w:rsid w:val="00067FF4"/>
    <w:rsid w:val="00085F86"/>
    <w:rsid w:val="0009499E"/>
    <w:rsid w:val="000A444D"/>
    <w:rsid w:val="000C43C8"/>
    <w:rsid w:val="000C51A1"/>
    <w:rsid w:val="000D0014"/>
    <w:rsid w:val="000D180F"/>
    <w:rsid w:val="000F25CF"/>
    <w:rsid w:val="0010292D"/>
    <w:rsid w:val="001053AB"/>
    <w:rsid w:val="00127CA8"/>
    <w:rsid w:val="0014107F"/>
    <w:rsid w:val="0015347A"/>
    <w:rsid w:val="001727D5"/>
    <w:rsid w:val="00177C93"/>
    <w:rsid w:val="001812AE"/>
    <w:rsid w:val="0018557D"/>
    <w:rsid w:val="001858D5"/>
    <w:rsid w:val="001B0537"/>
    <w:rsid w:val="001C09D9"/>
    <w:rsid w:val="001E09EF"/>
    <w:rsid w:val="001F64B2"/>
    <w:rsid w:val="002075F6"/>
    <w:rsid w:val="00214507"/>
    <w:rsid w:val="00214F18"/>
    <w:rsid w:val="00222185"/>
    <w:rsid w:val="002249EB"/>
    <w:rsid w:val="002273FD"/>
    <w:rsid w:val="00236403"/>
    <w:rsid w:val="00254F80"/>
    <w:rsid w:val="00256505"/>
    <w:rsid w:val="00265BA9"/>
    <w:rsid w:val="00267BE4"/>
    <w:rsid w:val="00276E61"/>
    <w:rsid w:val="002828A1"/>
    <w:rsid w:val="002A0E28"/>
    <w:rsid w:val="002A4105"/>
    <w:rsid w:val="002A7280"/>
    <w:rsid w:val="002A7B60"/>
    <w:rsid w:val="002B0AAB"/>
    <w:rsid w:val="002D1EAD"/>
    <w:rsid w:val="002D232C"/>
    <w:rsid w:val="002D74B1"/>
    <w:rsid w:val="002E1047"/>
    <w:rsid w:val="002E1CC8"/>
    <w:rsid w:val="002F1717"/>
    <w:rsid w:val="002F39CC"/>
    <w:rsid w:val="003162FD"/>
    <w:rsid w:val="00347935"/>
    <w:rsid w:val="00347F59"/>
    <w:rsid w:val="00353639"/>
    <w:rsid w:val="00355762"/>
    <w:rsid w:val="0036231C"/>
    <w:rsid w:val="00367F29"/>
    <w:rsid w:val="00372EF3"/>
    <w:rsid w:val="00376177"/>
    <w:rsid w:val="003951DF"/>
    <w:rsid w:val="003A3DDC"/>
    <w:rsid w:val="003A599E"/>
    <w:rsid w:val="003B6BFC"/>
    <w:rsid w:val="003C52F4"/>
    <w:rsid w:val="004023A9"/>
    <w:rsid w:val="004074D6"/>
    <w:rsid w:val="004112AD"/>
    <w:rsid w:val="00414FC8"/>
    <w:rsid w:val="00427626"/>
    <w:rsid w:val="00435F2D"/>
    <w:rsid w:val="0044134B"/>
    <w:rsid w:val="00484C2F"/>
    <w:rsid w:val="004864A0"/>
    <w:rsid w:val="00487F2C"/>
    <w:rsid w:val="004A0670"/>
    <w:rsid w:val="004B1C36"/>
    <w:rsid w:val="004B5F9F"/>
    <w:rsid w:val="004C4B84"/>
    <w:rsid w:val="004E00B7"/>
    <w:rsid w:val="004E21C0"/>
    <w:rsid w:val="004E5BA9"/>
    <w:rsid w:val="00501DCE"/>
    <w:rsid w:val="00505F1C"/>
    <w:rsid w:val="00511EE2"/>
    <w:rsid w:val="00513E1F"/>
    <w:rsid w:val="005204DD"/>
    <w:rsid w:val="00523134"/>
    <w:rsid w:val="00537AAA"/>
    <w:rsid w:val="00543C5D"/>
    <w:rsid w:val="005455F4"/>
    <w:rsid w:val="00545891"/>
    <w:rsid w:val="00553450"/>
    <w:rsid w:val="00561A22"/>
    <w:rsid w:val="005717E6"/>
    <w:rsid w:val="00571987"/>
    <w:rsid w:val="00581E68"/>
    <w:rsid w:val="005946D9"/>
    <w:rsid w:val="005A3159"/>
    <w:rsid w:val="005A323E"/>
    <w:rsid w:val="005A4F9C"/>
    <w:rsid w:val="005A688C"/>
    <w:rsid w:val="005B0560"/>
    <w:rsid w:val="005D0AE0"/>
    <w:rsid w:val="005D3F2D"/>
    <w:rsid w:val="005D6257"/>
    <w:rsid w:val="005D7837"/>
    <w:rsid w:val="005E460E"/>
    <w:rsid w:val="005E62BE"/>
    <w:rsid w:val="005E7185"/>
    <w:rsid w:val="005F232D"/>
    <w:rsid w:val="005F5A03"/>
    <w:rsid w:val="0060179E"/>
    <w:rsid w:val="00603375"/>
    <w:rsid w:val="00607656"/>
    <w:rsid w:val="00612F6D"/>
    <w:rsid w:val="00622D87"/>
    <w:rsid w:val="00632F00"/>
    <w:rsid w:val="00636D58"/>
    <w:rsid w:val="0063737D"/>
    <w:rsid w:val="006404E9"/>
    <w:rsid w:val="00642CAF"/>
    <w:rsid w:val="006749CD"/>
    <w:rsid w:val="006806A5"/>
    <w:rsid w:val="006A7E1B"/>
    <w:rsid w:val="006C28EF"/>
    <w:rsid w:val="006C4EC9"/>
    <w:rsid w:val="006D0394"/>
    <w:rsid w:val="006D4618"/>
    <w:rsid w:val="006E6011"/>
    <w:rsid w:val="006F721D"/>
    <w:rsid w:val="00721B1B"/>
    <w:rsid w:val="00742810"/>
    <w:rsid w:val="00763977"/>
    <w:rsid w:val="00773E1F"/>
    <w:rsid w:val="00780394"/>
    <w:rsid w:val="007839B2"/>
    <w:rsid w:val="00785C17"/>
    <w:rsid w:val="00787CA8"/>
    <w:rsid w:val="007C3250"/>
    <w:rsid w:val="007D4DFC"/>
    <w:rsid w:val="007D5F9A"/>
    <w:rsid w:val="007E076A"/>
    <w:rsid w:val="007F7771"/>
    <w:rsid w:val="00810172"/>
    <w:rsid w:val="00812A9C"/>
    <w:rsid w:val="00827229"/>
    <w:rsid w:val="008279F1"/>
    <w:rsid w:val="0084721C"/>
    <w:rsid w:val="008541D7"/>
    <w:rsid w:val="00854832"/>
    <w:rsid w:val="0086525F"/>
    <w:rsid w:val="00874AFB"/>
    <w:rsid w:val="00895715"/>
    <w:rsid w:val="008A233E"/>
    <w:rsid w:val="008A2B72"/>
    <w:rsid w:val="008A517E"/>
    <w:rsid w:val="008B32CB"/>
    <w:rsid w:val="008D0319"/>
    <w:rsid w:val="008D27E8"/>
    <w:rsid w:val="008D29D5"/>
    <w:rsid w:val="008D43CC"/>
    <w:rsid w:val="008E680B"/>
    <w:rsid w:val="008E6D9E"/>
    <w:rsid w:val="008E714F"/>
    <w:rsid w:val="008F0C73"/>
    <w:rsid w:val="008F15D0"/>
    <w:rsid w:val="009072C9"/>
    <w:rsid w:val="00917E2F"/>
    <w:rsid w:val="00930883"/>
    <w:rsid w:val="00930958"/>
    <w:rsid w:val="00933189"/>
    <w:rsid w:val="0094141C"/>
    <w:rsid w:val="00941500"/>
    <w:rsid w:val="009418E4"/>
    <w:rsid w:val="0094290B"/>
    <w:rsid w:val="00956100"/>
    <w:rsid w:val="0096315C"/>
    <w:rsid w:val="00964CF6"/>
    <w:rsid w:val="00964D7E"/>
    <w:rsid w:val="0098335E"/>
    <w:rsid w:val="009907DC"/>
    <w:rsid w:val="009B5D99"/>
    <w:rsid w:val="009C3872"/>
    <w:rsid w:val="009F04C4"/>
    <w:rsid w:val="009F622B"/>
    <w:rsid w:val="00A04916"/>
    <w:rsid w:val="00A13BB1"/>
    <w:rsid w:val="00A16944"/>
    <w:rsid w:val="00A16FB1"/>
    <w:rsid w:val="00A2065B"/>
    <w:rsid w:val="00A21862"/>
    <w:rsid w:val="00A242E6"/>
    <w:rsid w:val="00A26CC0"/>
    <w:rsid w:val="00A3324D"/>
    <w:rsid w:val="00A435CA"/>
    <w:rsid w:val="00A5444F"/>
    <w:rsid w:val="00A6711E"/>
    <w:rsid w:val="00A7720D"/>
    <w:rsid w:val="00A8082F"/>
    <w:rsid w:val="00A84A95"/>
    <w:rsid w:val="00A85B27"/>
    <w:rsid w:val="00A9026B"/>
    <w:rsid w:val="00A93911"/>
    <w:rsid w:val="00A96A43"/>
    <w:rsid w:val="00AA0D44"/>
    <w:rsid w:val="00AA6A91"/>
    <w:rsid w:val="00AB244B"/>
    <w:rsid w:val="00AD1BA8"/>
    <w:rsid w:val="00AD1E91"/>
    <w:rsid w:val="00AD72EC"/>
    <w:rsid w:val="00AE5746"/>
    <w:rsid w:val="00AF2D3F"/>
    <w:rsid w:val="00AF74A4"/>
    <w:rsid w:val="00B0130C"/>
    <w:rsid w:val="00B07CE1"/>
    <w:rsid w:val="00B24A30"/>
    <w:rsid w:val="00B25BF3"/>
    <w:rsid w:val="00B32156"/>
    <w:rsid w:val="00B34BC6"/>
    <w:rsid w:val="00B5469A"/>
    <w:rsid w:val="00B55F80"/>
    <w:rsid w:val="00B70A14"/>
    <w:rsid w:val="00B71077"/>
    <w:rsid w:val="00B83123"/>
    <w:rsid w:val="00BA17F5"/>
    <w:rsid w:val="00BA5077"/>
    <w:rsid w:val="00BB337F"/>
    <w:rsid w:val="00BB338E"/>
    <w:rsid w:val="00BC4425"/>
    <w:rsid w:val="00BC511D"/>
    <w:rsid w:val="00BD4AF0"/>
    <w:rsid w:val="00BF56E8"/>
    <w:rsid w:val="00C10059"/>
    <w:rsid w:val="00C10B35"/>
    <w:rsid w:val="00C17024"/>
    <w:rsid w:val="00C36F9A"/>
    <w:rsid w:val="00C42569"/>
    <w:rsid w:val="00C47585"/>
    <w:rsid w:val="00C61F70"/>
    <w:rsid w:val="00C67593"/>
    <w:rsid w:val="00C734EC"/>
    <w:rsid w:val="00C83636"/>
    <w:rsid w:val="00C94150"/>
    <w:rsid w:val="00CA07D8"/>
    <w:rsid w:val="00CC0C46"/>
    <w:rsid w:val="00CC1C5C"/>
    <w:rsid w:val="00CC2AD1"/>
    <w:rsid w:val="00CD1097"/>
    <w:rsid w:val="00CE1CDE"/>
    <w:rsid w:val="00CF0CA7"/>
    <w:rsid w:val="00CF747B"/>
    <w:rsid w:val="00D07DAF"/>
    <w:rsid w:val="00D22C8D"/>
    <w:rsid w:val="00D23D8D"/>
    <w:rsid w:val="00D24D77"/>
    <w:rsid w:val="00D25D95"/>
    <w:rsid w:val="00D5490C"/>
    <w:rsid w:val="00D619AF"/>
    <w:rsid w:val="00D65F47"/>
    <w:rsid w:val="00D66BAA"/>
    <w:rsid w:val="00D67F87"/>
    <w:rsid w:val="00D71098"/>
    <w:rsid w:val="00D72904"/>
    <w:rsid w:val="00D807E5"/>
    <w:rsid w:val="00D828AE"/>
    <w:rsid w:val="00D84202"/>
    <w:rsid w:val="00D97933"/>
    <w:rsid w:val="00DD5142"/>
    <w:rsid w:val="00DD6803"/>
    <w:rsid w:val="00DE1D7A"/>
    <w:rsid w:val="00DF205F"/>
    <w:rsid w:val="00E15776"/>
    <w:rsid w:val="00E22853"/>
    <w:rsid w:val="00E5032E"/>
    <w:rsid w:val="00E533C0"/>
    <w:rsid w:val="00E67617"/>
    <w:rsid w:val="00E75037"/>
    <w:rsid w:val="00E83976"/>
    <w:rsid w:val="00E93BE6"/>
    <w:rsid w:val="00E959C1"/>
    <w:rsid w:val="00E97FEB"/>
    <w:rsid w:val="00ED0137"/>
    <w:rsid w:val="00ED1590"/>
    <w:rsid w:val="00EE1D24"/>
    <w:rsid w:val="00EF2274"/>
    <w:rsid w:val="00F03644"/>
    <w:rsid w:val="00F05BE1"/>
    <w:rsid w:val="00F075AB"/>
    <w:rsid w:val="00F16AAB"/>
    <w:rsid w:val="00F21AE6"/>
    <w:rsid w:val="00F34522"/>
    <w:rsid w:val="00F36E00"/>
    <w:rsid w:val="00F41EDC"/>
    <w:rsid w:val="00F505E4"/>
    <w:rsid w:val="00F568E6"/>
    <w:rsid w:val="00F62A5D"/>
    <w:rsid w:val="00F73348"/>
    <w:rsid w:val="00F76087"/>
    <w:rsid w:val="00F81938"/>
    <w:rsid w:val="00F83C3F"/>
    <w:rsid w:val="00F87F88"/>
    <w:rsid w:val="00FB7112"/>
    <w:rsid w:val="00FE188B"/>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22B"/>
    <w:rPr>
      <w:rFonts w:asciiTheme="majorHAnsi" w:eastAsiaTheme="majorEastAsia" w:hAnsiTheme="majorHAnsi" w:cstheme="majorBidi"/>
      <w:sz w:val="18"/>
      <w:szCs w:val="18"/>
    </w:rPr>
  </w:style>
  <w:style w:type="paragraph" w:styleId="a5">
    <w:name w:val="header"/>
    <w:basedOn w:val="a"/>
    <w:link w:val="a6"/>
    <w:uiPriority w:val="99"/>
    <w:unhideWhenUsed/>
    <w:rsid w:val="00CD1097"/>
    <w:pPr>
      <w:tabs>
        <w:tab w:val="center" w:pos="4252"/>
        <w:tab w:val="right" w:pos="8504"/>
      </w:tabs>
      <w:snapToGrid w:val="0"/>
    </w:pPr>
  </w:style>
  <w:style w:type="character" w:customStyle="1" w:styleId="a6">
    <w:name w:val="ヘッダー (文字)"/>
    <w:basedOn w:val="a0"/>
    <w:link w:val="a5"/>
    <w:uiPriority w:val="99"/>
    <w:rsid w:val="00CD1097"/>
  </w:style>
  <w:style w:type="paragraph" w:styleId="a7">
    <w:name w:val="footer"/>
    <w:basedOn w:val="a"/>
    <w:link w:val="a8"/>
    <w:uiPriority w:val="99"/>
    <w:unhideWhenUsed/>
    <w:rsid w:val="00CD1097"/>
    <w:pPr>
      <w:tabs>
        <w:tab w:val="center" w:pos="4252"/>
        <w:tab w:val="right" w:pos="8504"/>
      </w:tabs>
      <w:snapToGrid w:val="0"/>
    </w:pPr>
  </w:style>
  <w:style w:type="character" w:customStyle="1" w:styleId="a8">
    <w:name w:val="フッター (文字)"/>
    <w:basedOn w:val="a0"/>
    <w:link w:val="a7"/>
    <w:uiPriority w:val="99"/>
    <w:rsid w:val="00CD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22B"/>
    <w:rPr>
      <w:rFonts w:asciiTheme="majorHAnsi" w:eastAsiaTheme="majorEastAsia" w:hAnsiTheme="majorHAnsi" w:cstheme="majorBidi"/>
      <w:sz w:val="18"/>
      <w:szCs w:val="18"/>
    </w:rPr>
  </w:style>
  <w:style w:type="paragraph" w:styleId="a5">
    <w:name w:val="header"/>
    <w:basedOn w:val="a"/>
    <w:link w:val="a6"/>
    <w:uiPriority w:val="99"/>
    <w:unhideWhenUsed/>
    <w:rsid w:val="00CD1097"/>
    <w:pPr>
      <w:tabs>
        <w:tab w:val="center" w:pos="4252"/>
        <w:tab w:val="right" w:pos="8504"/>
      </w:tabs>
      <w:snapToGrid w:val="0"/>
    </w:pPr>
  </w:style>
  <w:style w:type="character" w:customStyle="1" w:styleId="a6">
    <w:name w:val="ヘッダー (文字)"/>
    <w:basedOn w:val="a0"/>
    <w:link w:val="a5"/>
    <w:uiPriority w:val="99"/>
    <w:rsid w:val="00CD1097"/>
  </w:style>
  <w:style w:type="paragraph" w:styleId="a7">
    <w:name w:val="footer"/>
    <w:basedOn w:val="a"/>
    <w:link w:val="a8"/>
    <w:uiPriority w:val="99"/>
    <w:unhideWhenUsed/>
    <w:rsid w:val="00CD1097"/>
    <w:pPr>
      <w:tabs>
        <w:tab w:val="center" w:pos="4252"/>
        <w:tab w:val="right" w:pos="8504"/>
      </w:tabs>
      <w:snapToGrid w:val="0"/>
    </w:pPr>
  </w:style>
  <w:style w:type="character" w:customStyle="1" w:styleId="a8">
    <w:name w:val="フッター (文字)"/>
    <w:basedOn w:val="a0"/>
    <w:link w:val="a7"/>
    <w:uiPriority w:val="99"/>
    <w:rsid w:val="00CD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D3C5-A57A-47A3-862F-05E9E79A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啓二朗</dc:creator>
  <cp:lastModifiedBy>倉知　利光</cp:lastModifiedBy>
  <cp:revision>21</cp:revision>
  <cp:lastPrinted>2017-03-06T22:56:00Z</cp:lastPrinted>
  <dcterms:created xsi:type="dcterms:W3CDTF">2017-03-02T09:31:00Z</dcterms:created>
  <dcterms:modified xsi:type="dcterms:W3CDTF">2017-04-20T06:18:00Z</dcterms:modified>
</cp:coreProperties>
</file>