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198" w:tblpY="970"/>
        <w:tblW w:w="4861"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782"/>
      </w:tblGrid>
      <w:tr w:rsidR="009A480B" w:rsidRPr="00A0544A" w:rsidTr="009A480B">
        <w:trPr>
          <w:trHeight w:val="1814"/>
        </w:trPr>
        <w:tc>
          <w:tcPr>
            <w:tcW w:w="5000" w:type="pct"/>
          </w:tcPr>
          <w:p w:rsidR="009A480B" w:rsidRPr="00034563" w:rsidRDefault="006E13E2" w:rsidP="009A480B">
            <w:pPr>
              <w:spacing w:before="240"/>
              <w:jc w:val="center"/>
              <w:rPr>
                <w:rFonts w:ascii="HGｺﾞｼｯｸM" w:eastAsia="HGｺﾞｼｯｸM" w:hAnsi="ＭＳ Ｐゴシック"/>
                <w:b/>
                <w:kern w:val="0"/>
                <w:sz w:val="36"/>
                <w:szCs w:val="36"/>
              </w:rPr>
            </w:pPr>
            <w:r w:rsidRPr="006E13E2">
              <w:rPr>
                <w:rFonts w:ascii="HGｺﾞｼｯｸM" w:eastAsia="HGｺﾞｼｯｸM" w:hAnsi="ＭＳ Ｐゴシック" w:hint="eastAsia"/>
                <w:b/>
                <w:sz w:val="36"/>
                <w:szCs w:val="36"/>
              </w:rPr>
              <w:t>2025年万博を日本、大阪・関西へ</w:t>
            </w:r>
          </w:p>
          <w:p w:rsidR="009A480B" w:rsidRPr="00F0757C" w:rsidRDefault="009A480B" w:rsidP="007C09A5">
            <w:pPr>
              <w:spacing w:after="120" w:line="260" w:lineRule="exact"/>
              <w:ind w:right="221"/>
              <w:jc w:val="center"/>
              <w:rPr>
                <w:rFonts w:ascii="HGｺﾞｼｯｸM" w:eastAsia="HGｺﾞｼｯｸM" w:hAnsi="ＭＳ Ｐゴシック"/>
                <w:sz w:val="24"/>
              </w:rPr>
            </w:pPr>
            <w:r>
              <w:rPr>
                <w:rFonts w:ascii="HGｺﾞｼｯｸM" w:eastAsia="HGｺﾞｼｯｸM" w:hAnsi="ＭＳ Ｐゴシック" w:hint="eastAsia"/>
                <w:sz w:val="24"/>
              </w:rPr>
              <w:t>－</w:t>
            </w:r>
            <w:r w:rsidR="006E13E2" w:rsidRPr="006E13E2">
              <w:rPr>
                <w:rFonts w:ascii="HGｺﾞｼｯｸM" w:eastAsia="HGｺﾞｼｯｸM" w:hAnsi="ＭＳ Ｐゴシック" w:hint="eastAsia"/>
                <w:sz w:val="24"/>
              </w:rPr>
              <w:t>いのち輝く未来社会のデザイン</w:t>
            </w:r>
            <w:r>
              <w:rPr>
                <w:rFonts w:ascii="HGｺﾞｼｯｸM" w:eastAsia="HGｺﾞｼｯｸM" w:hAnsi="ＭＳ Ｐゴシック" w:hint="eastAsia"/>
                <w:sz w:val="24"/>
              </w:rPr>
              <w:t>－</w:t>
            </w:r>
          </w:p>
          <w:p w:rsidR="009A480B" w:rsidRDefault="006E13E2" w:rsidP="006E13E2">
            <w:pPr>
              <w:spacing w:line="320" w:lineRule="exact"/>
              <w:ind w:right="221"/>
              <w:jc w:val="right"/>
              <w:rPr>
                <w:rFonts w:ascii="HGｺﾞｼｯｸM" w:eastAsia="HGｺﾞｼｯｸM" w:hAnsi="ＭＳ Ｐゴシック"/>
                <w:sz w:val="22"/>
                <w:szCs w:val="22"/>
              </w:rPr>
            </w:pPr>
            <w:r>
              <w:rPr>
                <w:rFonts w:ascii="HGｺﾞｼｯｸM" w:eastAsia="HGｺﾞｼｯｸM" w:hAnsi="ＭＳ Ｐゴシック" w:hint="eastAsia"/>
                <w:sz w:val="22"/>
                <w:szCs w:val="22"/>
              </w:rPr>
              <w:t>大阪府政策企画部</w:t>
            </w:r>
            <w:r w:rsidR="00F45BFC">
              <w:rPr>
                <w:rFonts w:ascii="HGｺﾞｼｯｸM" w:eastAsia="HGｺﾞｼｯｸM" w:hAnsi="ＭＳ Ｐゴシック" w:hint="eastAsia"/>
                <w:sz w:val="22"/>
                <w:szCs w:val="22"/>
              </w:rPr>
              <w:t xml:space="preserve"> </w:t>
            </w:r>
            <w:r>
              <w:rPr>
                <w:rFonts w:ascii="HGｺﾞｼｯｸM" w:eastAsia="HGｺﾞｼｯｸM" w:hAnsi="ＭＳ Ｐゴシック" w:hint="eastAsia"/>
                <w:sz w:val="22"/>
                <w:szCs w:val="22"/>
              </w:rPr>
              <w:t>万博誘致推進室</w:t>
            </w:r>
          </w:p>
          <w:p w:rsidR="007C09A5" w:rsidRPr="007C09A5" w:rsidRDefault="007C09A5" w:rsidP="00451A00">
            <w:pPr>
              <w:spacing w:line="320" w:lineRule="exact"/>
              <w:ind w:right="221"/>
              <w:jc w:val="left"/>
              <w:rPr>
                <w:rFonts w:ascii="ＭＳ Ｐゴシック" w:eastAsia="ＭＳ Ｐゴシック" w:hAnsi="ＭＳ Ｐゴシック"/>
                <w:sz w:val="22"/>
                <w:szCs w:val="22"/>
              </w:rPr>
            </w:pPr>
            <w:bookmarkStart w:id="0" w:name="_GoBack"/>
            <w:bookmarkEnd w:id="0"/>
            <w:r w:rsidRPr="001B7BB0">
              <w:rPr>
                <w:rFonts w:ascii="HGｺﾞｼｯｸM" w:eastAsia="HGｺﾞｼｯｸM" w:hAnsi="ＭＳ Ｐゴシック" w:hint="eastAsia"/>
                <w:sz w:val="16"/>
                <w:szCs w:val="16"/>
              </w:rPr>
              <w:t>《 詳しくは</w:t>
            </w:r>
            <w:r w:rsidR="00ED25F9">
              <w:rPr>
                <w:rFonts w:ascii="HGｺﾞｼｯｸM" w:eastAsia="HGｺﾞｼｯｸM" w:hAnsi="ＭＳ Ｐゴシック" w:hint="eastAsia"/>
                <w:sz w:val="16"/>
                <w:szCs w:val="16"/>
              </w:rPr>
              <w:t>2025日本万国博覧会誘致委員会</w:t>
            </w:r>
            <w:r w:rsidRPr="001B7BB0">
              <w:rPr>
                <w:rFonts w:ascii="HGｺﾞｼｯｸM" w:eastAsia="HGｺﾞｼｯｸM" w:hAnsi="ＭＳ Ｐゴシック" w:hint="eastAsia"/>
                <w:sz w:val="16"/>
                <w:szCs w:val="16"/>
              </w:rPr>
              <w:t>ホームページに掲載しています。</w:t>
            </w:r>
            <w:hyperlink r:id="rId9" w:history="1">
              <w:r w:rsidR="00451A00" w:rsidRPr="00451A00">
                <w:rPr>
                  <w:rStyle w:val="a5"/>
                  <w:u w:val="none"/>
                </w:rPr>
                <w:t>http://www.expo2025-osaka-japan.jp/</w:t>
              </w:r>
            </w:hyperlink>
            <w:r w:rsidRPr="001B7BB0">
              <w:rPr>
                <w:rFonts w:ascii="HGｺﾞｼｯｸM" w:eastAsia="HGｺﾞｼｯｸM" w:hAnsi="ＭＳ Ｐゴシック" w:hint="eastAsia"/>
                <w:sz w:val="16"/>
                <w:szCs w:val="16"/>
              </w:rPr>
              <w:t>》</w:t>
            </w:r>
          </w:p>
        </w:tc>
      </w:tr>
    </w:tbl>
    <w:p w:rsidR="006E13E2" w:rsidRDefault="001C714F" w:rsidP="005438EC">
      <w:pPr>
        <w:rPr>
          <w:rFonts w:ascii="HGｺﾞｼｯｸM" w:eastAsia="HGｺﾞｼｯｸM"/>
          <w:b/>
          <w:sz w:val="24"/>
          <w:szCs w:val="22"/>
        </w:rPr>
      </w:pPr>
      <w:r>
        <w:rPr>
          <w:noProof/>
          <w:sz w:val="24"/>
        </w:rPr>
        <mc:AlternateContent>
          <mc:Choice Requires="wps">
            <w:drawing>
              <wp:anchor distT="0" distB="0" distL="114300" distR="114300" simplePos="0" relativeHeight="251628544" behindDoc="0" locked="0" layoutInCell="1" allowOverlap="1" wp14:anchorId="083D9E8E" wp14:editId="3EF865DC">
                <wp:simplePos x="0" y="0"/>
                <wp:positionH relativeFrom="column">
                  <wp:posOffset>27940</wp:posOffset>
                </wp:positionH>
                <wp:positionV relativeFrom="paragraph">
                  <wp:posOffset>-213360</wp:posOffset>
                </wp:positionV>
                <wp:extent cx="936000" cy="252000"/>
                <wp:effectExtent l="0" t="0" r="16510" b="1524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52000"/>
                        </a:xfrm>
                        <a:prstGeom prst="rect">
                          <a:avLst/>
                        </a:prstGeom>
                        <a:solidFill>
                          <a:srgbClr val="FFFFFF"/>
                        </a:solidFill>
                        <a:ln w="9525">
                          <a:solidFill>
                            <a:srgbClr val="000000"/>
                          </a:solidFill>
                          <a:miter lim="800000"/>
                          <a:headEnd/>
                          <a:tailEnd/>
                        </a:ln>
                      </wps:spPr>
                      <wps:txbx>
                        <w:txbxContent>
                          <w:p w:rsidR="00E05237" w:rsidRPr="008E3D06" w:rsidRDefault="006E13E2" w:rsidP="00ED0D57">
                            <w:pPr>
                              <w:jc w:val="center"/>
                              <w:rPr>
                                <w:rFonts w:ascii="HGｺﾞｼｯｸM" w:eastAsia="HGｺﾞｼｯｸM" w:hAnsi="ＭＳ ゴシック"/>
                                <w:sz w:val="24"/>
                              </w:rPr>
                            </w:pPr>
                            <w:r>
                              <w:rPr>
                                <w:rFonts w:ascii="HGｺﾞｼｯｸM" w:eastAsia="HGｺﾞｼｯｸM" w:hAnsi="ＭＳ ゴシック" w:hint="eastAsia"/>
                                <w:sz w:val="24"/>
                              </w:rPr>
                              <w:t>お知らせ</w:t>
                            </w:r>
                            <w:r w:rsidR="00451A00">
                              <w:rPr>
                                <w:rFonts w:ascii="HGｺﾞｼｯｸM" w:eastAsia="HGｺﾞｼｯｸM" w:hAnsi="ＭＳ ゴシック" w:hint="eastAsia"/>
                                <w:sz w:val="24"/>
                              </w:rPr>
                              <w:t>１</w:t>
                            </w:r>
                          </w:p>
                          <w:p w:rsidR="00E05237" w:rsidRDefault="00E05237" w:rsidP="00E05237">
                            <w:pPr>
                              <w:rPr>
                                <w:rFonts w:ascii="ＭＳ ゴシック" w:eastAsia="ＭＳ ゴシック" w:hAnsi="ＭＳ ゴシック"/>
                                <w:sz w:val="22"/>
                                <w:szCs w:val="22"/>
                              </w:rPr>
                            </w:pPr>
                          </w:p>
                          <w:p w:rsidR="00E05237" w:rsidRPr="00CF2319" w:rsidRDefault="00E05237" w:rsidP="00E05237">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2pt;margin-top:-16.8pt;width:73.7pt;height:19.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">
                <v:textbox inset="5.85pt,.7pt,5.85pt,.7pt">
                  <w:txbxContent>
                    <w:p w:rsidR="00E05237" w:rsidRPr="008E3D06" w:rsidRDefault="006E13E2" w:rsidP="00ED0D57">
                      <w:pPr>
                        <w:jc w:val="center"/>
                        <w:rPr>
                          <w:rFonts w:ascii="HGｺﾞｼｯｸM" w:eastAsia="HGｺﾞｼｯｸM" w:hAnsi="ＭＳ ゴシック"/>
                          <w:sz w:val="24"/>
                        </w:rPr>
                      </w:pPr>
                      <w:r>
                        <w:rPr>
                          <w:rFonts w:ascii="HGｺﾞｼｯｸM" w:eastAsia="HGｺﾞｼｯｸM" w:hAnsi="ＭＳ ゴシック" w:hint="eastAsia"/>
                          <w:sz w:val="24"/>
                        </w:rPr>
                        <w:t>お知らせ</w:t>
                      </w:r>
                      <w:r w:rsidR="00451A00">
                        <w:rPr>
                          <w:rFonts w:ascii="HGｺﾞｼｯｸM" w:eastAsia="HGｺﾞｼｯｸM" w:hAnsi="ＭＳ ゴシック" w:hint="eastAsia"/>
                          <w:sz w:val="24"/>
                        </w:rPr>
                        <w:t>１</w:t>
                      </w:r>
                    </w:p>
                    <w:p w:rsidR="00E05237" w:rsidRDefault="00E05237" w:rsidP="00E05237">
                      <w:pPr>
                        <w:rPr>
                          <w:rFonts w:ascii="ＭＳ ゴシック" w:eastAsia="ＭＳ ゴシック" w:hAnsi="ＭＳ ゴシック"/>
                          <w:sz w:val="22"/>
                          <w:szCs w:val="22"/>
                        </w:rPr>
                      </w:pPr>
                    </w:p>
                    <w:p w:rsidR="00E05237" w:rsidRPr="00CF2319" w:rsidRDefault="00E05237" w:rsidP="00E05237">
                      <w:pPr>
                        <w:rPr>
                          <w:rFonts w:ascii="ＭＳ ゴシック" w:eastAsia="ＭＳ ゴシック" w:hAnsi="ＭＳ ゴシック"/>
                          <w:sz w:val="22"/>
                          <w:szCs w:val="22"/>
                        </w:rPr>
                      </w:pPr>
                    </w:p>
                  </w:txbxContent>
                </v:textbox>
              </v:shape>
            </w:pict>
          </mc:Fallback>
        </mc:AlternateContent>
      </w:r>
      <w:r w:rsidR="006E13E2">
        <w:rPr>
          <w:rFonts w:ascii="HGｺﾞｼｯｸM" w:eastAsia="HGｺﾞｼｯｸM"/>
          <w:b/>
          <w:noProof/>
          <w:sz w:val="24"/>
          <w:szCs w:val="22"/>
        </w:rPr>
        <w:drawing>
          <wp:inline distT="0" distB="0" distL="0" distR="0" wp14:anchorId="4F2F0445">
            <wp:extent cx="6272967" cy="57816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551" cy="5788665"/>
                    </a:xfrm>
                    <a:prstGeom prst="rect">
                      <a:avLst/>
                    </a:prstGeom>
                    <a:noFill/>
                    <a:ln>
                      <a:noFill/>
                    </a:ln>
                  </pic:spPr>
                </pic:pic>
              </a:graphicData>
            </a:graphic>
          </wp:inline>
        </w:drawing>
      </w:r>
    </w:p>
    <w:p w:rsidR="007C09A5" w:rsidRDefault="007C09A5" w:rsidP="005438EC">
      <w:pPr>
        <w:rPr>
          <w:rFonts w:ascii="HGｺﾞｼｯｸM" w:eastAsia="HGｺﾞｼｯｸM"/>
          <w:b/>
          <w:sz w:val="24"/>
          <w:szCs w:val="22"/>
        </w:rPr>
      </w:pPr>
    </w:p>
    <w:p w:rsidR="006E13E2" w:rsidRDefault="006E13E2" w:rsidP="005438EC">
      <w:pPr>
        <w:rPr>
          <w:rFonts w:ascii="HGｺﾞｼｯｸM" w:eastAsia="HGｺﾞｼｯｸM"/>
          <w:b/>
          <w:sz w:val="24"/>
          <w:szCs w:val="22"/>
        </w:rPr>
      </w:pPr>
    </w:p>
    <w:p w:rsidR="00496007" w:rsidRDefault="00E42617">
      <w:pPr>
        <w:widowControl/>
        <w:jc w:val="left"/>
        <w:rPr>
          <w:rFonts w:ascii="HGｺﾞｼｯｸM" w:eastAsia="HGｺﾞｼｯｸM"/>
          <w:b/>
          <w:sz w:val="24"/>
          <w:szCs w:val="22"/>
        </w:rPr>
      </w:pPr>
      <w:r>
        <w:rPr>
          <w:noProof/>
        </w:rPr>
        <mc:AlternateContent>
          <mc:Choice Requires="wps">
            <w:drawing>
              <wp:anchor distT="0" distB="0" distL="114300" distR="114300" simplePos="0" relativeHeight="251675648" behindDoc="0" locked="0" layoutInCell="1" allowOverlap="1" wp14:anchorId="4FABC853" wp14:editId="0C30F824">
                <wp:simplePos x="0" y="0"/>
                <wp:positionH relativeFrom="column">
                  <wp:posOffset>1342390</wp:posOffset>
                </wp:positionH>
                <wp:positionV relativeFrom="paragraph">
                  <wp:posOffset>270510</wp:posOffset>
                </wp:positionV>
                <wp:extent cx="4799330" cy="8191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79933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3E2" w:rsidRPr="005C64E3" w:rsidRDefault="006E13E2" w:rsidP="006E13E2">
                            <w:pPr>
                              <w:rPr>
                                <w:rFonts w:ascii="HGｺﾞｼｯｸM" w:eastAsia="HGｺﾞｼｯｸM"/>
                                <w:sz w:val="24"/>
                              </w:rPr>
                            </w:pPr>
                            <w:r w:rsidRPr="00283E01">
                              <w:rPr>
                                <w:rFonts w:ascii="HGｺﾞｼｯｸM" w:eastAsia="HGｺﾞｼｯｸM" w:hint="eastAsia"/>
                                <w:spacing w:val="60"/>
                                <w:kern w:val="0"/>
                                <w:sz w:val="24"/>
                                <w:fitText w:val="1680" w:id="1699381248"/>
                              </w:rPr>
                              <w:t>開催予定</w:t>
                            </w:r>
                            <w:r w:rsidRPr="00283E01">
                              <w:rPr>
                                <w:rFonts w:ascii="HGｺﾞｼｯｸM" w:eastAsia="HGｺﾞｼｯｸM" w:hint="eastAsia"/>
                                <w:kern w:val="0"/>
                                <w:sz w:val="24"/>
                                <w:fitText w:val="1680" w:id="1699381248"/>
                              </w:rPr>
                              <w:t>地</w:t>
                            </w:r>
                            <w:r w:rsidRPr="005C64E3">
                              <w:rPr>
                                <w:rFonts w:ascii="HGｺﾞｼｯｸM" w:eastAsia="HGｺﾞｼｯｸM" w:hint="eastAsia"/>
                                <w:sz w:val="24"/>
                              </w:rPr>
                              <w:t>：夢洲（ゆめしま</w:t>
                            </w:r>
                            <w:r>
                              <w:rPr>
                                <w:rFonts w:ascii="HGｺﾞｼｯｸM" w:eastAsia="HGｺﾞｼｯｸM" w:hint="eastAsia"/>
                                <w:sz w:val="24"/>
                              </w:rPr>
                              <w:t>）</w:t>
                            </w:r>
                            <w:r w:rsidRPr="005C64E3">
                              <w:rPr>
                                <w:rFonts w:ascii="HGｺﾞｼｯｸM" w:eastAsia="HGｺﾞｼｯｸM" w:hint="eastAsia"/>
                                <w:sz w:val="18"/>
                              </w:rPr>
                              <w:t>※大阪市西部の人工島 約155ha</w:t>
                            </w:r>
                          </w:p>
                          <w:p w:rsidR="006E13E2" w:rsidRPr="005C64E3" w:rsidRDefault="006E13E2" w:rsidP="006E13E2">
                            <w:pPr>
                              <w:rPr>
                                <w:rFonts w:ascii="HGｺﾞｼｯｸM" w:eastAsia="HGｺﾞｼｯｸM"/>
                                <w:sz w:val="24"/>
                              </w:rPr>
                            </w:pPr>
                            <w:r w:rsidRPr="00283E01">
                              <w:rPr>
                                <w:rFonts w:ascii="HGｺﾞｼｯｸM" w:eastAsia="HGｺﾞｼｯｸM" w:hint="eastAsia"/>
                                <w:spacing w:val="24"/>
                                <w:kern w:val="0"/>
                                <w:sz w:val="24"/>
                                <w:fitText w:val="1680" w:id="1699381249"/>
                              </w:rPr>
                              <w:t>開催予定期</w:t>
                            </w:r>
                            <w:r w:rsidRPr="00283E01">
                              <w:rPr>
                                <w:rFonts w:ascii="HGｺﾞｼｯｸM" w:eastAsia="HGｺﾞｼｯｸM" w:hint="eastAsia"/>
                                <w:kern w:val="0"/>
                                <w:sz w:val="24"/>
                                <w:fitText w:val="1680" w:id="1699381249"/>
                              </w:rPr>
                              <w:t>間</w:t>
                            </w:r>
                            <w:r w:rsidRPr="005C64E3">
                              <w:rPr>
                                <w:rFonts w:ascii="HGｺﾞｼｯｸM" w:eastAsia="HGｺﾞｼｯｸM" w:hint="eastAsia"/>
                                <w:sz w:val="24"/>
                              </w:rPr>
                              <w:t>：2025年5月3日（土）～11月3日（月）185日間</w:t>
                            </w:r>
                          </w:p>
                          <w:p w:rsidR="006E13E2" w:rsidRPr="00E42617" w:rsidRDefault="006E13E2" w:rsidP="006E13E2">
                            <w:pPr>
                              <w:rPr>
                                <w:rFonts w:ascii="HGｺﾞｼｯｸM" w:eastAsia="HGｺﾞｼｯｸM"/>
                                <w:sz w:val="24"/>
                              </w:rPr>
                            </w:pPr>
                            <w:r w:rsidRPr="00283E01">
                              <w:rPr>
                                <w:rFonts w:ascii="HGｺﾞｼｯｸM" w:eastAsia="HGｺﾞｼｯｸM" w:hint="eastAsia"/>
                                <w:spacing w:val="24"/>
                                <w:kern w:val="0"/>
                                <w:sz w:val="24"/>
                                <w:fitText w:val="1680" w:id="1699381250"/>
                              </w:rPr>
                              <w:t>想定来場者</w:t>
                            </w:r>
                            <w:r w:rsidRPr="00283E01">
                              <w:rPr>
                                <w:rFonts w:ascii="HGｺﾞｼｯｸM" w:eastAsia="HGｺﾞｼｯｸM" w:hint="eastAsia"/>
                                <w:kern w:val="0"/>
                                <w:sz w:val="24"/>
                                <w:fitText w:val="1680" w:id="1699381250"/>
                              </w:rPr>
                              <w:t>数</w:t>
                            </w:r>
                            <w:r w:rsidRPr="005C64E3">
                              <w:rPr>
                                <w:rFonts w:ascii="HGｺﾞｼｯｸM" w:eastAsia="HGｺﾞｼｯｸM" w:hint="eastAsia"/>
                                <w:sz w:val="24"/>
                              </w:rPr>
                              <w:t>：約2,800万人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margin-left:105.7pt;margin-top:21.3pt;width:377.9pt;height:6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" filled="f" stroked="f" strokeweight=".5pt">
                <v:textbox>
                  <w:txbxContent>
                    <w:p w:rsidR="006E13E2" w:rsidRPr="005C64E3" w:rsidRDefault="006E13E2" w:rsidP="006E13E2">
                      <w:pPr>
                        <w:rPr>
                          <w:rFonts w:ascii="HGｺﾞｼｯｸM" w:eastAsia="HGｺﾞｼｯｸM"/>
                          <w:sz w:val="24"/>
                        </w:rPr>
                      </w:pPr>
                      <w:r w:rsidRPr="00283E01">
                        <w:rPr>
                          <w:rFonts w:ascii="HGｺﾞｼｯｸM" w:eastAsia="HGｺﾞｼｯｸM" w:hint="eastAsia"/>
                          <w:spacing w:val="60"/>
                          <w:kern w:val="0"/>
                          <w:sz w:val="24"/>
                          <w:fitText w:val="1680" w:id="1699381248"/>
                        </w:rPr>
                        <w:t>開催予定</w:t>
                      </w:r>
                      <w:r w:rsidRPr="00283E01">
                        <w:rPr>
                          <w:rFonts w:ascii="HGｺﾞｼｯｸM" w:eastAsia="HGｺﾞｼｯｸM" w:hint="eastAsia"/>
                          <w:kern w:val="0"/>
                          <w:sz w:val="24"/>
                          <w:fitText w:val="1680" w:id="1699381248"/>
                        </w:rPr>
                        <w:t>地</w:t>
                      </w:r>
                      <w:r w:rsidRPr="005C64E3">
                        <w:rPr>
                          <w:rFonts w:ascii="HGｺﾞｼｯｸM" w:eastAsia="HGｺﾞｼｯｸM" w:hint="eastAsia"/>
                          <w:sz w:val="24"/>
                        </w:rPr>
                        <w:t>：夢洲（ゆめしま</w:t>
                      </w:r>
                      <w:r>
                        <w:rPr>
                          <w:rFonts w:ascii="HGｺﾞｼｯｸM" w:eastAsia="HGｺﾞｼｯｸM" w:hint="eastAsia"/>
                          <w:sz w:val="24"/>
                        </w:rPr>
                        <w:t>）</w:t>
                      </w:r>
                      <w:r w:rsidRPr="005C64E3">
                        <w:rPr>
                          <w:rFonts w:ascii="HGｺﾞｼｯｸM" w:eastAsia="HGｺﾞｼｯｸM" w:hint="eastAsia"/>
                          <w:sz w:val="18"/>
                        </w:rPr>
                        <w:t>※大阪市西部の人工島 約155ha</w:t>
                      </w:r>
                    </w:p>
                    <w:p w:rsidR="006E13E2" w:rsidRPr="005C64E3" w:rsidRDefault="006E13E2" w:rsidP="006E13E2">
                      <w:pPr>
                        <w:rPr>
                          <w:rFonts w:ascii="HGｺﾞｼｯｸM" w:eastAsia="HGｺﾞｼｯｸM"/>
                          <w:sz w:val="24"/>
                        </w:rPr>
                      </w:pPr>
                      <w:r w:rsidRPr="00283E01">
                        <w:rPr>
                          <w:rFonts w:ascii="HGｺﾞｼｯｸM" w:eastAsia="HGｺﾞｼｯｸM" w:hint="eastAsia"/>
                          <w:spacing w:val="24"/>
                          <w:kern w:val="0"/>
                          <w:sz w:val="24"/>
                          <w:fitText w:val="1680" w:id="1699381249"/>
                        </w:rPr>
                        <w:t>開催予定期</w:t>
                      </w:r>
                      <w:r w:rsidRPr="00283E01">
                        <w:rPr>
                          <w:rFonts w:ascii="HGｺﾞｼｯｸM" w:eastAsia="HGｺﾞｼｯｸM" w:hint="eastAsia"/>
                          <w:kern w:val="0"/>
                          <w:sz w:val="24"/>
                          <w:fitText w:val="1680" w:id="1699381249"/>
                        </w:rPr>
                        <w:t>間</w:t>
                      </w:r>
                      <w:r w:rsidRPr="005C64E3">
                        <w:rPr>
                          <w:rFonts w:ascii="HGｺﾞｼｯｸM" w:eastAsia="HGｺﾞｼｯｸM" w:hint="eastAsia"/>
                          <w:sz w:val="24"/>
                        </w:rPr>
                        <w:t>：2025年5月3日（土）～11月3日（月）185日間</w:t>
                      </w:r>
                    </w:p>
                    <w:p w:rsidR="006E13E2" w:rsidRPr="00E42617" w:rsidRDefault="006E13E2" w:rsidP="006E13E2">
                      <w:pPr>
                        <w:rPr>
                          <w:rFonts w:ascii="HGｺﾞｼｯｸM" w:eastAsia="HGｺﾞｼｯｸM"/>
                          <w:sz w:val="24"/>
                        </w:rPr>
                      </w:pPr>
                      <w:r w:rsidRPr="00283E01">
                        <w:rPr>
                          <w:rFonts w:ascii="HGｺﾞｼｯｸM" w:eastAsia="HGｺﾞｼｯｸM" w:hint="eastAsia"/>
                          <w:spacing w:val="24"/>
                          <w:kern w:val="0"/>
                          <w:sz w:val="24"/>
                          <w:fitText w:val="1680" w:id="1699381250"/>
                        </w:rPr>
                        <w:t>想定来場者</w:t>
                      </w:r>
                      <w:r w:rsidRPr="00283E01">
                        <w:rPr>
                          <w:rFonts w:ascii="HGｺﾞｼｯｸM" w:eastAsia="HGｺﾞｼｯｸM" w:hint="eastAsia"/>
                          <w:kern w:val="0"/>
                          <w:sz w:val="24"/>
                          <w:fitText w:val="1680" w:id="1699381250"/>
                        </w:rPr>
                        <w:t>数</w:t>
                      </w:r>
                      <w:r w:rsidRPr="005C64E3">
                        <w:rPr>
                          <w:rFonts w:ascii="HGｺﾞｼｯｸM" w:eastAsia="HGｺﾞｼｯｸM" w:hint="eastAsia"/>
                          <w:sz w:val="24"/>
                        </w:rPr>
                        <w:t>：約2,800万人</w:t>
                      </w:r>
                    </w:p>
                  </w:txbxContent>
                </v:textbox>
              </v:shape>
            </w:pict>
          </mc:Fallback>
        </mc:AlternateContent>
      </w:r>
      <w:r>
        <w:rPr>
          <w:noProof/>
        </w:rPr>
        <w:drawing>
          <wp:anchor distT="0" distB="0" distL="114300" distR="114300" simplePos="0" relativeHeight="251627519" behindDoc="0" locked="0" layoutInCell="1" allowOverlap="1" wp14:anchorId="5ECE0509" wp14:editId="20A4120C">
            <wp:simplePos x="0" y="0"/>
            <wp:positionH relativeFrom="column">
              <wp:posOffset>237490</wp:posOffset>
            </wp:positionH>
            <wp:positionV relativeFrom="paragraph">
              <wp:posOffset>61595</wp:posOffset>
            </wp:positionV>
            <wp:extent cx="990600" cy="1266825"/>
            <wp:effectExtent l="0" t="0" r="0" b="9525"/>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図 80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1266825"/>
                    </a:xfrm>
                    <a:prstGeom prst="rect">
                      <a:avLst/>
                    </a:prstGeom>
                  </pic:spPr>
                </pic:pic>
              </a:graphicData>
            </a:graphic>
          </wp:anchor>
        </w:drawing>
      </w:r>
      <w:r w:rsidR="00496007">
        <w:rPr>
          <w:rFonts w:ascii="HGｺﾞｼｯｸM" w:eastAsia="HGｺﾞｼｯｸM"/>
          <w:b/>
          <w:sz w:val="24"/>
          <w:szCs w:val="22"/>
        </w:rPr>
        <w:br w:type="page"/>
      </w:r>
    </w:p>
    <w:p w:rsidR="006E13E2" w:rsidRDefault="00496007" w:rsidP="005438EC">
      <w:pPr>
        <w:rPr>
          <w:rFonts w:ascii="HGｺﾞｼｯｸM" w:eastAsia="HGｺﾞｼｯｸM"/>
          <w:b/>
          <w:sz w:val="24"/>
          <w:szCs w:val="22"/>
        </w:rPr>
      </w:pPr>
      <w:r>
        <w:rPr>
          <w:rFonts w:hint="eastAsia"/>
          <w:noProof/>
        </w:rPr>
        <w:lastRenderedPageBreak/>
        <mc:AlternateContent>
          <mc:Choice Requires="wps">
            <w:drawing>
              <wp:inline distT="0" distB="0" distL="0" distR="0">
                <wp:extent cx="6238875" cy="2038350"/>
                <wp:effectExtent l="0" t="0" r="9525" b="0"/>
                <wp:docPr id="803" name="テキスト ボックス 803"/>
                <wp:cNvGraphicFramePr/>
                <a:graphic xmlns:a="http://schemas.openxmlformats.org/drawingml/2006/main">
                  <a:graphicData uri="http://schemas.microsoft.com/office/word/2010/wordprocessingShape">
                    <wps:wsp>
                      <wps:cNvSpPr txBox="1"/>
                      <wps:spPr>
                        <a:xfrm>
                          <a:off x="0" y="0"/>
                          <a:ext cx="6238875" cy="2038350"/>
                        </a:xfrm>
                        <a:prstGeom prst="rect">
                          <a:avLst/>
                        </a:prstGeom>
                        <a:solidFill>
                          <a:srgbClr val="83C6C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007" w:rsidRPr="00496007" w:rsidRDefault="00496007" w:rsidP="00496007">
                            <w:pPr>
                              <w:spacing w:line="600" w:lineRule="exact"/>
                              <w:jc w:val="center"/>
                              <w:rPr>
                                <w:rFonts w:ascii="HGｺﾞｼｯｸM" w:eastAsia="HGｺﾞｼｯｸM" w:hAnsi="Microsoft YaHei" w:cs="Microsoft YaHei"/>
                                <w:b/>
                                <w:bCs/>
                                <w:color w:val="FFFFFF"/>
                                <w:kern w:val="0"/>
                                <w:sz w:val="52"/>
                                <w:szCs w:val="56"/>
                              </w:rPr>
                            </w:pPr>
                            <w:r w:rsidRPr="00496007">
                              <w:rPr>
                                <w:rFonts w:ascii="HGｺﾞｼｯｸM" w:eastAsia="HGｺﾞｼｯｸM" w:hAnsi="Microsoft YaHei" w:cs="Microsoft YaHei" w:hint="eastAsia"/>
                                <w:b/>
                                <w:bCs/>
                                <w:color w:val="FFFFFF"/>
                                <w:kern w:val="0"/>
                                <w:sz w:val="52"/>
                                <w:szCs w:val="56"/>
                              </w:rPr>
                              <w:t>「万博」には、人・モノを呼び寄せる</w:t>
                            </w:r>
                          </w:p>
                          <w:p w:rsidR="00496007" w:rsidRPr="00496007" w:rsidRDefault="00496007" w:rsidP="00496007">
                            <w:pPr>
                              <w:spacing w:line="600" w:lineRule="exact"/>
                              <w:jc w:val="center"/>
                              <w:rPr>
                                <w:rFonts w:ascii="HGｺﾞｼｯｸM" w:eastAsia="HGｺﾞｼｯｸM" w:hAnsi="Microsoft YaHei" w:cs="Microsoft YaHei"/>
                                <w:b/>
                                <w:bCs/>
                                <w:color w:val="FFFFFF"/>
                                <w:kern w:val="0"/>
                                <w:sz w:val="52"/>
                                <w:szCs w:val="56"/>
                              </w:rPr>
                            </w:pPr>
                            <w:r w:rsidRPr="00496007">
                              <w:rPr>
                                <w:rFonts w:ascii="HGｺﾞｼｯｸM" w:eastAsia="HGｺﾞｼｯｸM" w:hAnsi="Microsoft YaHei" w:cs="Microsoft YaHei" w:hint="eastAsia"/>
                                <w:b/>
                                <w:bCs/>
                                <w:color w:val="FFFFFF"/>
                                <w:kern w:val="0"/>
                                <w:sz w:val="52"/>
                                <w:szCs w:val="56"/>
                              </w:rPr>
                              <w:t>求心力と発信力があります。</w:t>
                            </w:r>
                          </w:p>
                          <w:p w:rsidR="00496007" w:rsidRPr="00341994" w:rsidRDefault="00496007" w:rsidP="00496007">
                            <w:pPr>
                              <w:pStyle w:val="ad"/>
                              <w:kinsoku w:val="0"/>
                              <w:overflowPunct w:val="0"/>
                              <w:spacing w:before="240" w:line="600" w:lineRule="exact"/>
                              <w:ind w:left="102"/>
                              <w:contextualSpacing/>
                              <w:jc w:val="center"/>
                              <w:rPr>
                                <w:rFonts w:ascii="HGｺﾞｼｯｸM" w:eastAsia="HGｺﾞｼｯｸM" w:hAnsi="Microsoft YaHei" w:cs="Microsoft YaHei"/>
                                <w:b/>
                                <w:bCs/>
                                <w:color w:val="FFFFFF"/>
                                <w:spacing w:val="-32"/>
                                <w:sz w:val="36"/>
                                <w:szCs w:val="56"/>
                              </w:rPr>
                            </w:pPr>
                            <w:r w:rsidRPr="00341994">
                              <w:rPr>
                                <w:rFonts w:ascii="HGｺﾞｼｯｸM" w:eastAsia="HGｺﾞｼｯｸM" w:hAnsi="Microsoft YaHei" w:cs="Microsoft YaHei" w:hint="eastAsia"/>
                                <w:b/>
                                <w:bCs/>
                                <w:color w:val="FFFFFF"/>
                                <w:spacing w:val="-32"/>
                                <w:sz w:val="36"/>
                                <w:szCs w:val="56"/>
                              </w:rPr>
                              <w:t>この力を2020年東京オリンピック・パラリンピック後の</w:t>
                            </w:r>
                          </w:p>
                          <w:p w:rsidR="00496007" w:rsidRPr="00341994" w:rsidRDefault="00341994" w:rsidP="00B714D2">
                            <w:pPr>
                              <w:pStyle w:val="ad"/>
                              <w:kinsoku w:val="0"/>
                              <w:overflowPunct w:val="0"/>
                              <w:spacing w:before="240" w:line="600" w:lineRule="exact"/>
                              <w:ind w:left="102"/>
                              <w:contextualSpacing/>
                              <w:jc w:val="distribute"/>
                              <w:rPr>
                                <w:rFonts w:ascii="HGｺﾞｼｯｸM" w:eastAsia="HGｺﾞｼｯｸM" w:hAnsi="Microsoft YaHei"/>
                                <w:sz w:val="52"/>
                                <w:szCs w:val="56"/>
                              </w:rPr>
                            </w:pPr>
                            <w:r w:rsidRPr="00341994">
                              <w:rPr>
                                <w:rFonts w:ascii="HGｺﾞｼｯｸM" w:eastAsia="HGｺﾞｼｯｸM" w:hAnsi="Microsoft YaHei" w:cs="Microsoft YaHei" w:hint="eastAsia"/>
                                <w:b/>
                                <w:bCs/>
                                <w:color w:val="FFFFFF"/>
                                <w:spacing w:val="-32"/>
                                <w:sz w:val="36"/>
                                <w:szCs w:val="56"/>
                              </w:rPr>
                              <w:t>大阪・関西、そして日本の成長を持続させる起爆剤に</w:t>
                            </w:r>
                            <w:r w:rsidR="00496007" w:rsidRPr="00341994">
                              <w:rPr>
                                <w:rFonts w:ascii="HGｺﾞｼｯｸM" w:eastAsia="HGｺﾞｼｯｸM" w:hAnsi="Microsoft YaHei" w:cs="Microsoft YaHei" w:hint="eastAsia"/>
                                <w:b/>
                                <w:bCs/>
                                <w:color w:val="FFFFFF"/>
                                <w:spacing w:val="-32"/>
                                <w:sz w:val="36"/>
                                <w:szCs w:val="56"/>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803" o:spid="_x0000_s1028" type="#_x0000_t202" style="width:491.25pt;height:1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" fillcolor="#83c6c3" stroked="f" strokeweight=".5pt">
                <v:textbox>
                  <w:txbxContent>
                    <w:p w:rsidR="00496007" w:rsidRPr="00496007" w:rsidRDefault="00496007" w:rsidP="00496007">
                      <w:pPr>
                        <w:spacing w:line="600" w:lineRule="exact"/>
                        <w:jc w:val="center"/>
                        <w:rPr>
                          <w:rFonts w:ascii="HGｺﾞｼｯｸM" w:eastAsia="HGｺﾞｼｯｸM" w:hAnsi="Microsoft YaHei" w:cs="Microsoft YaHei"/>
                          <w:b/>
                          <w:bCs/>
                          <w:color w:val="FFFFFF"/>
                          <w:kern w:val="0"/>
                          <w:sz w:val="52"/>
                          <w:szCs w:val="56"/>
                        </w:rPr>
                      </w:pPr>
                      <w:r w:rsidRPr="00496007">
                        <w:rPr>
                          <w:rFonts w:ascii="HGｺﾞｼｯｸM" w:eastAsia="HGｺﾞｼｯｸM" w:hAnsi="Microsoft YaHei" w:cs="Microsoft YaHei" w:hint="eastAsia"/>
                          <w:b/>
                          <w:bCs/>
                          <w:color w:val="FFFFFF"/>
                          <w:kern w:val="0"/>
                          <w:sz w:val="52"/>
                          <w:szCs w:val="56"/>
                        </w:rPr>
                        <w:t>「万博」には、人・モノを呼び寄せる</w:t>
                      </w:r>
                    </w:p>
                    <w:p w:rsidR="00496007" w:rsidRPr="00496007" w:rsidRDefault="00496007" w:rsidP="00496007">
                      <w:pPr>
                        <w:spacing w:line="600" w:lineRule="exact"/>
                        <w:jc w:val="center"/>
                        <w:rPr>
                          <w:rFonts w:ascii="HGｺﾞｼｯｸM" w:eastAsia="HGｺﾞｼｯｸM" w:hAnsi="Microsoft YaHei" w:cs="Microsoft YaHei"/>
                          <w:b/>
                          <w:bCs/>
                          <w:color w:val="FFFFFF"/>
                          <w:kern w:val="0"/>
                          <w:sz w:val="52"/>
                          <w:szCs w:val="56"/>
                        </w:rPr>
                      </w:pPr>
                      <w:r w:rsidRPr="00496007">
                        <w:rPr>
                          <w:rFonts w:ascii="HGｺﾞｼｯｸM" w:eastAsia="HGｺﾞｼｯｸM" w:hAnsi="Microsoft YaHei" w:cs="Microsoft YaHei" w:hint="eastAsia"/>
                          <w:b/>
                          <w:bCs/>
                          <w:color w:val="FFFFFF"/>
                          <w:kern w:val="0"/>
                          <w:sz w:val="52"/>
                          <w:szCs w:val="56"/>
                        </w:rPr>
                        <w:t>求心力と発信力があります。</w:t>
                      </w:r>
                    </w:p>
                    <w:p w:rsidR="00496007" w:rsidRPr="00341994" w:rsidRDefault="00496007" w:rsidP="00496007">
                      <w:pPr>
                        <w:pStyle w:val="ad"/>
                        <w:kinsoku w:val="0"/>
                        <w:overflowPunct w:val="0"/>
                        <w:spacing w:before="240" w:line="600" w:lineRule="exact"/>
                        <w:ind w:left="102"/>
                        <w:contextualSpacing/>
                        <w:jc w:val="center"/>
                        <w:rPr>
                          <w:rFonts w:ascii="HGｺﾞｼｯｸM" w:eastAsia="HGｺﾞｼｯｸM" w:hAnsi="Microsoft YaHei" w:cs="Microsoft YaHei"/>
                          <w:b/>
                          <w:bCs/>
                          <w:color w:val="FFFFFF"/>
                          <w:spacing w:val="-32"/>
                          <w:sz w:val="36"/>
                          <w:szCs w:val="56"/>
                        </w:rPr>
                      </w:pPr>
                      <w:r w:rsidRPr="00341994">
                        <w:rPr>
                          <w:rFonts w:ascii="HGｺﾞｼｯｸM" w:eastAsia="HGｺﾞｼｯｸM" w:hAnsi="Microsoft YaHei" w:cs="Microsoft YaHei" w:hint="eastAsia"/>
                          <w:b/>
                          <w:bCs/>
                          <w:color w:val="FFFFFF"/>
                          <w:spacing w:val="-32"/>
                          <w:sz w:val="36"/>
                          <w:szCs w:val="56"/>
                        </w:rPr>
                        <w:t>この力を2020年東京オリンピック・パラリンピック後の</w:t>
                      </w:r>
                    </w:p>
                    <w:p w:rsidR="00496007" w:rsidRPr="00341994" w:rsidRDefault="00341994" w:rsidP="00B714D2">
                      <w:pPr>
                        <w:pStyle w:val="ad"/>
                        <w:kinsoku w:val="0"/>
                        <w:overflowPunct w:val="0"/>
                        <w:spacing w:before="240" w:line="600" w:lineRule="exact"/>
                        <w:ind w:left="102"/>
                        <w:contextualSpacing/>
                        <w:jc w:val="distribute"/>
                        <w:rPr>
                          <w:rFonts w:ascii="HGｺﾞｼｯｸM" w:eastAsia="HGｺﾞｼｯｸM" w:hAnsi="Microsoft YaHei"/>
                          <w:sz w:val="52"/>
                          <w:szCs w:val="56"/>
                        </w:rPr>
                      </w:pPr>
                      <w:r w:rsidRPr="00341994">
                        <w:rPr>
                          <w:rFonts w:ascii="HGｺﾞｼｯｸM" w:eastAsia="HGｺﾞｼｯｸM" w:hAnsi="Microsoft YaHei" w:cs="Microsoft YaHei" w:hint="eastAsia"/>
                          <w:b/>
                          <w:bCs/>
                          <w:color w:val="FFFFFF"/>
                          <w:spacing w:val="-32"/>
                          <w:sz w:val="36"/>
                          <w:szCs w:val="56"/>
                        </w:rPr>
                        <w:t>大阪・関西、そして日本の成長を持続させる起爆剤に</w:t>
                      </w:r>
                      <w:r w:rsidR="00496007" w:rsidRPr="00341994">
                        <w:rPr>
                          <w:rFonts w:ascii="HGｺﾞｼｯｸM" w:eastAsia="HGｺﾞｼｯｸM" w:hAnsi="Microsoft YaHei" w:cs="Microsoft YaHei" w:hint="eastAsia"/>
                          <w:b/>
                          <w:bCs/>
                          <w:color w:val="FFFFFF"/>
                          <w:spacing w:val="-32"/>
                          <w:sz w:val="36"/>
                          <w:szCs w:val="56"/>
                        </w:rPr>
                        <w:t>します。</w:t>
                      </w:r>
                    </w:p>
                  </w:txbxContent>
                </v:textbox>
                <w10:anchorlock/>
              </v:shape>
            </w:pict>
          </mc:Fallback>
        </mc:AlternateContent>
      </w:r>
    </w:p>
    <w:p w:rsidR="00496007" w:rsidRDefault="00496007" w:rsidP="005438EC">
      <w:pPr>
        <w:rPr>
          <w:rFonts w:ascii="HGｺﾞｼｯｸM" w:eastAsia="HGｺﾞｼｯｸM"/>
          <w:b/>
          <w:sz w:val="24"/>
          <w:szCs w:val="22"/>
        </w:rPr>
      </w:pPr>
    </w:p>
    <w:p w:rsidR="00496007" w:rsidRPr="00806747" w:rsidRDefault="00496007" w:rsidP="00496007">
      <w:pPr>
        <w:rPr>
          <w:rFonts w:ascii="HGｺﾞｼｯｸM" w:eastAsia="HGｺﾞｼｯｸM"/>
          <w:b/>
          <w:sz w:val="24"/>
          <w:szCs w:val="22"/>
        </w:rPr>
      </w:pPr>
      <w:r>
        <w:rPr>
          <w:rFonts w:ascii="HGｺﾞｼｯｸM" w:eastAsia="HGｺﾞｼｯｸM" w:hint="eastAsia"/>
          <w:b/>
          <w:sz w:val="24"/>
          <w:szCs w:val="22"/>
        </w:rPr>
        <w:t>■テーマ・サブテーマ</w:t>
      </w:r>
    </w:p>
    <w:p w:rsidR="00496007" w:rsidRPr="00572FA1" w:rsidRDefault="00496007" w:rsidP="00496007"/>
    <w:tbl>
      <w:tblPr>
        <w:tblStyle w:val="ac"/>
        <w:tblW w:w="0" w:type="auto"/>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8077"/>
      </w:tblGrid>
      <w:tr w:rsidR="00496007" w:rsidTr="00496007">
        <w:trPr>
          <w:trHeight w:val="1134"/>
        </w:trPr>
        <w:tc>
          <w:tcPr>
            <w:tcW w:w="1508" w:type="dxa"/>
            <w:shd w:val="clear" w:color="auto" w:fill="9D9FA1"/>
            <w:vAlign w:val="center"/>
          </w:tcPr>
          <w:p w:rsidR="00496007" w:rsidRPr="00B075FB" w:rsidRDefault="00496007" w:rsidP="00987973">
            <w:pPr>
              <w:jc w:val="center"/>
              <w:rPr>
                <w:rFonts w:ascii="Microsoft YaHei" w:eastAsia="Microsoft YaHei" w:hAnsi="Microsoft YaHei"/>
                <w:b/>
                <w:color w:val="FFFFFF" w:themeColor="background1"/>
                <w:sz w:val="24"/>
              </w:rPr>
            </w:pPr>
            <w:r w:rsidRPr="00B075FB">
              <w:rPr>
                <w:rFonts w:ascii="Microsoft YaHei" w:eastAsia="Microsoft YaHei" w:hAnsi="Microsoft YaHei" w:hint="eastAsia"/>
                <w:b/>
                <w:color w:val="FFFFFF" w:themeColor="background1"/>
                <w:sz w:val="24"/>
              </w:rPr>
              <w:t>テーマ</w:t>
            </w:r>
          </w:p>
        </w:tc>
        <w:tc>
          <w:tcPr>
            <w:tcW w:w="8077" w:type="dxa"/>
            <w:vAlign w:val="center"/>
          </w:tcPr>
          <w:p w:rsidR="00496007" w:rsidRPr="007800A4" w:rsidRDefault="00496007" w:rsidP="00987973">
            <w:pPr>
              <w:spacing w:line="440" w:lineRule="exact"/>
              <w:rPr>
                <w:rFonts w:ascii="HGｺﾞｼｯｸM" w:eastAsia="HGｺﾞｼｯｸM" w:hAnsi="Microsoft YaHei"/>
                <w:b/>
                <w:color w:val="17479E"/>
                <w:sz w:val="36"/>
                <w:szCs w:val="36"/>
              </w:rPr>
            </w:pPr>
            <w:r w:rsidRPr="007800A4">
              <w:rPr>
                <w:rFonts w:ascii="HGｺﾞｼｯｸM" w:eastAsia="HGｺﾞｼｯｸM" w:hAnsi="Microsoft YaHei" w:hint="eastAsia"/>
                <w:b/>
                <w:color w:val="17479E"/>
                <w:sz w:val="36"/>
                <w:szCs w:val="36"/>
              </w:rPr>
              <w:t>い の ち 輝 く 未 来 社 会 の デ ザ イ ン</w:t>
            </w:r>
          </w:p>
          <w:p w:rsidR="00496007" w:rsidRPr="007800A4" w:rsidRDefault="00496007" w:rsidP="00987973">
            <w:pPr>
              <w:spacing w:line="440" w:lineRule="exact"/>
              <w:rPr>
                <w:rFonts w:ascii="HGｺﾞｼｯｸM" w:eastAsia="HGｺﾞｼｯｸM" w:hAnsi="Microsoft YaHei"/>
                <w:b/>
                <w:color w:val="17479E"/>
                <w:sz w:val="36"/>
                <w:szCs w:val="36"/>
              </w:rPr>
            </w:pPr>
            <w:r w:rsidRPr="007800A4">
              <w:rPr>
                <w:rFonts w:ascii="HGｺﾞｼｯｸM" w:eastAsia="HGｺﾞｼｯｸM" w:hAnsi="Microsoft YaHei" w:hint="eastAsia"/>
                <w:b/>
                <w:color w:val="17479E"/>
                <w:sz w:val="36"/>
                <w:szCs w:val="36"/>
              </w:rPr>
              <w:t>“Designing Future Society for Our Lives”</w:t>
            </w:r>
          </w:p>
        </w:tc>
      </w:tr>
      <w:tr w:rsidR="00496007" w:rsidTr="00496007">
        <w:trPr>
          <w:trHeight w:val="1134"/>
        </w:trPr>
        <w:tc>
          <w:tcPr>
            <w:tcW w:w="1508" w:type="dxa"/>
            <w:shd w:val="clear" w:color="auto" w:fill="9D9FA1"/>
            <w:vAlign w:val="center"/>
          </w:tcPr>
          <w:p w:rsidR="00496007" w:rsidRPr="00B075FB" w:rsidRDefault="00496007" w:rsidP="00987973">
            <w:pPr>
              <w:jc w:val="center"/>
              <w:rPr>
                <w:rFonts w:ascii="Microsoft YaHei" w:eastAsia="Microsoft YaHei" w:hAnsi="Microsoft YaHei"/>
                <w:b/>
                <w:color w:val="FFFFFF" w:themeColor="background1"/>
                <w:sz w:val="24"/>
              </w:rPr>
            </w:pPr>
            <w:r w:rsidRPr="00B075FB">
              <w:rPr>
                <w:rFonts w:ascii="Microsoft YaHei" w:eastAsia="Microsoft YaHei" w:hAnsi="Microsoft YaHei" w:hint="eastAsia"/>
                <w:b/>
                <w:color w:val="FFFFFF" w:themeColor="background1"/>
                <w:sz w:val="24"/>
              </w:rPr>
              <w:t>サブテーマ</w:t>
            </w:r>
          </w:p>
        </w:tc>
        <w:tc>
          <w:tcPr>
            <w:tcW w:w="8077" w:type="dxa"/>
            <w:vAlign w:val="center"/>
          </w:tcPr>
          <w:p w:rsidR="00496007" w:rsidRPr="007800A4" w:rsidRDefault="00496007" w:rsidP="00987973">
            <w:pPr>
              <w:spacing w:line="440" w:lineRule="exact"/>
              <w:rPr>
                <w:rFonts w:ascii="HGｺﾞｼｯｸM" w:eastAsia="HGｺﾞｼｯｸM" w:hAnsi="Microsoft YaHei"/>
                <w:b/>
                <w:color w:val="17479E"/>
                <w:sz w:val="36"/>
                <w:szCs w:val="36"/>
              </w:rPr>
            </w:pPr>
            <w:r w:rsidRPr="007800A4">
              <w:rPr>
                <w:rFonts w:ascii="HGｺﾞｼｯｸM" w:eastAsia="HGｺﾞｼｯｸM" w:hAnsi="Microsoft YaHei" w:hint="eastAsia"/>
                <w:b/>
                <w:color w:val="17479E"/>
                <w:sz w:val="36"/>
                <w:szCs w:val="36"/>
              </w:rPr>
              <w:t>多様で心身ともに健康な生き方</w:t>
            </w:r>
          </w:p>
          <w:p w:rsidR="00496007" w:rsidRPr="007800A4" w:rsidRDefault="00496007" w:rsidP="00987973">
            <w:pPr>
              <w:spacing w:line="440" w:lineRule="exact"/>
              <w:rPr>
                <w:rFonts w:ascii="HGｺﾞｼｯｸM" w:eastAsia="HGｺﾞｼｯｸM"/>
              </w:rPr>
            </w:pPr>
            <w:r w:rsidRPr="007800A4">
              <w:rPr>
                <w:rFonts w:ascii="HGｺﾞｼｯｸM" w:eastAsia="HGｺﾞｼｯｸM" w:hAnsi="Microsoft YaHei" w:hint="eastAsia"/>
                <w:b/>
                <w:color w:val="17479E"/>
                <w:sz w:val="36"/>
                <w:szCs w:val="36"/>
              </w:rPr>
              <w:t>持続可能な社会・経済システム</w:t>
            </w:r>
          </w:p>
        </w:tc>
      </w:tr>
    </w:tbl>
    <w:p w:rsidR="00496007" w:rsidRDefault="00496007" w:rsidP="00496007"/>
    <w:p w:rsidR="00496007" w:rsidRPr="001121D1" w:rsidRDefault="00496007" w:rsidP="00496007">
      <w:pPr>
        <w:rPr>
          <w:rFonts w:ascii="PMingLiU" w:eastAsia="PMingLiU" w:hAnsi="PMingLiU"/>
          <w:b/>
          <w:sz w:val="30"/>
          <w:szCs w:val="30"/>
        </w:rPr>
      </w:pPr>
      <w:r w:rsidRPr="001121D1">
        <w:rPr>
          <w:rFonts w:ascii="PMingLiU" w:eastAsia="PMingLiU" w:hAnsi="PMingLiU" w:hint="eastAsia"/>
        </w:rPr>
        <w:t xml:space="preserve">　　　　　　　　　　</w:t>
      </w:r>
      <w:r w:rsidRPr="001121D1">
        <w:rPr>
          <w:rFonts w:ascii="PMingLiU" w:eastAsia="PMingLiU" w:hAnsi="PMingLiU" w:hint="eastAsia"/>
          <w:color w:val="17479E"/>
          <w:spacing w:val="-24"/>
          <w:w w:val="102"/>
          <w:sz w:val="30"/>
          <w:szCs w:val="30"/>
        </w:rPr>
        <w:t>●</w:t>
      </w:r>
      <w:r>
        <w:rPr>
          <w:rFonts w:asciiTheme="minorEastAsia" w:hAnsiTheme="minorEastAsia" w:hint="eastAsia"/>
          <w:color w:val="17479E"/>
          <w:spacing w:val="-24"/>
          <w:w w:val="102"/>
          <w:sz w:val="30"/>
          <w:szCs w:val="30"/>
        </w:rPr>
        <w:t xml:space="preserve">　</w:t>
      </w:r>
      <w:r w:rsidRPr="001121D1">
        <w:rPr>
          <w:rFonts w:ascii="Microsoft YaHei" w:eastAsia="Microsoft YaHei" w:hAnsi="Microsoft YaHei" w:hint="eastAsia"/>
          <w:b/>
          <w:sz w:val="30"/>
          <w:szCs w:val="30"/>
        </w:rPr>
        <w:t>「人」（human lives）にフォーカス</w:t>
      </w:r>
    </w:p>
    <w:p w:rsidR="00496007" w:rsidRDefault="00496007" w:rsidP="00496007">
      <w:pPr>
        <w:spacing w:line="400" w:lineRule="exact"/>
        <w:ind w:left="2835" w:hangingChars="1350" w:hanging="2835"/>
        <w:rPr>
          <w:rFonts w:ascii="PMingLiU" w:eastAsiaTheme="minorEastAsia" w:hAnsi="PMingLiU"/>
          <w:b/>
          <w:sz w:val="30"/>
          <w:szCs w:val="30"/>
        </w:rPr>
      </w:pPr>
      <w:r w:rsidRPr="001121D1">
        <w:rPr>
          <w:rFonts w:ascii="PMingLiU" w:eastAsia="PMingLiU" w:hAnsi="PMingLiU" w:hint="eastAsia"/>
        </w:rPr>
        <w:t xml:space="preserve">　　　　　　　　　　</w:t>
      </w:r>
      <w:r w:rsidRPr="001121D1">
        <w:rPr>
          <w:rFonts w:ascii="PMingLiU" w:eastAsia="PMingLiU" w:hAnsi="PMingLiU" w:hint="eastAsia"/>
          <w:color w:val="17479E"/>
          <w:spacing w:val="-24"/>
          <w:w w:val="102"/>
          <w:sz w:val="30"/>
          <w:szCs w:val="30"/>
        </w:rPr>
        <w:t>●</w:t>
      </w:r>
      <w:r>
        <w:rPr>
          <w:rFonts w:asciiTheme="minorEastAsia" w:hAnsiTheme="minorEastAsia" w:hint="eastAsia"/>
          <w:b/>
          <w:sz w:val="30"/>
          <w:szCs w:val="30"/>
        </w:rPr>
        <w:t xml:space="preserve">　</w:t>
      </w:r>
      <w:r w:rsidRPr="001121D1">
        <w:rPr>
          <w:rFonts w:ascii="Microsoft YaHei" w:eastAsia="Microsoft YaHei" w:hAnsi="Microsoft YaHei" w:hint="eastAsia"/>
          <w:b/>
          <w:sz w:val="30"/>
          <w:szCs w:val="30"/>
        </w:rPr>
        <w:t>個々人がポテンシャルを発揮できる生き方と、</w:t>
      </w:r>
    </w:p>
    <w:p w:rsidR="00496007" w:rsidRPr="001121D1" w:rsidRDefault="00496007" w:rsidP="00496007">
      <w:pPr>
        <w:spacing w:line="400" w:lineRule="exact"/>
        <w:ind w:leftChars="1250" w:left="2925" w:hangingChars="100" w:hanging="300"/>
        <w:rPr>
          <w:rFonts w:ascii="PMingLiU" w:eastAsia="PMingLiU" w:hAnsi="PMingLiU"/>
          <w:b/>
          <w:sz w:val="30"/>
          <w:szCs w:val="30"/>
        </w:rPr>
      </w:pPr>
      <w:r w:rsidRPr="001121D1">
        <w:rPr>
          <w:rFonts w:ascii="Microsoft YaHei" w:eastAsia="Microsoft YaHei" w:hAnsi="Microsoft YaHei" w:hint="eastAsia"/>
          <w:b/>
          <w:sz w:val="30"/>
          <w:szCs w:val="30"/>
        </w:rPr>
        <w:t>それを支える社会の在り方を議論</w:t>
      </w:r>
    </w:p>
    <w:p w:rsidR="00496007" w:rsidRDefault="00496007" w:rsidP="00496007"/>
    <w:p w:rsidR="00496007" w:rsidRPr="00806747" w:rsidRDefault="00496007" w:rsidP="00496007">
      <w:pPr>
        <w:rPr>
          <w:rFonts w:ascii="HGｺﾞｼｯｸM" w:eastAsia="HGｺﾞｼｯｸM"/>
          <w:b/>
          <w:sz w:val="24"/>
          <w:szCs w:val="22"/>
        </w:rPr>
      </w:pPr>
      <w:r>
        <w:rPr>
          <w:rFonts w:ascii="HGｺﾞｼｯｸM" w:eastAsia="HGｺﾞｼｯｸM" w:hint="eastAsia"/>
          <w:b/>
          <w:sz w:val="24"/>
          <w:szCs w:val="22"/>
        </w:rPr>
        <w:t>■コンセプト</w:t>
      </w:r>
    </w:p>
    <w:p w:rsidR="00496007" w:rsidRPr="00572FA1" w:rsidRDefault="00496007" w:rsidP="00496007">
      <w:pPr>
        <w:pStyle w:val="ad"/>
        <w:kinsoku w:val="0"/>
        <w:overflowPunct w:val="0"/>
        <w:spacing w:line="240" w:lineRule="atLeast"/>
        <w:ind w:firstLineChars="100" w:firstLine="610"/>
        <w:rPr>
          <w:rFonts w:ascii="Microsoft YaHei" w:eastAsiaTheme="minorEastAsia" w:hAnsi="Microsoft YaHei"/>
          <w:b/>
          <w:strike/>
          <w:color w:val="17479E"/>
          <w:sz w:val="26"/>
          <w:szCs w:val="26"/>
        </w:rPr>
      </w:pPr>
      <w:r w:rsidRPr="001121D1">
        <w:rPr>
          <w:rFonts w:ascii="游明朝 Demibold" w:eastAsia="游明朝 Demibold" w:cs="游明朝 Demibold" w:hint="eastAsia"/>
          <w:b/>
          <w:bCs/>
          <w:color w:val="17479E"/>
          <w:spacing w:val="44"/>
          <w:position w:val="-10"/>
          <w:sz w:val="52"/>
          <w:szCs w:val="52"/>
        </w:rPr>
        <w:t>未来社会の実験場</w:t>
      </w:r>
      <w:r w:rsidRPr="001121D1">
        <w:rPr>
          <w:rFonts w:ascii="Microsoft YaHei" w:eastAsia="Microsoft YaHei" w:hAnsi="Microsoft YaHei" w:cs="游明朝 Demibold"/>
          <w:b/>
          <w:bCs/>
          <w:color w:val="17479E"/>
          <w:spacing w:val="44"/>
          <w:position w:val="-10"/>
          <w:sz w:val="52"/>
          <w:szCs w:val="52"/>
        </w:rPr>
        <w:t xml:space="preserve"> </w:t>
      </w:r>
      <w:r w:rsidRPr="001121D1">
        <w:rPr>
          <w:rFonts w:ascii="Microsoft YaHei" w:eastAsia="Microsoft YaHei" w:hAnsi="Microsoft YaHei" w:hint="eastAsia"/>
          <w:color w:val="17479E"/>
          <w:sz w:val="26"/>
          <w:szCs w:val="26"/>
        </w:rPr>
        <w:t>～</w:t>
      </w:r>
      <w:r>
        <w:rPr>
          <w:rFonts w:ascii="Microsoft YaHei" w:eastAsia="Microsoft YaHei" w:hAnsi="Microsoft YaHei"/>
          <w:color w:val="17479E"/>
          <w:spacing w:val="8"/>
          <w:sz w:val="26"/>
          <w:szCs w:val="26"/>
        </w:rPr>
        <w:t xml:space="preserve"> </w:t>
      </w:r>
      <w:r w:rsidRPr="001121D1">
        <w:rPr>
          <w:rFonts w:ascii="Microsoft YaHei" w:eastAsia="Microsoft YaHei" w:hAnsi="Microsoft YaHei"/>
          <w:color w:val="17479E"/>
          <w:spacing w:val="28"/>
          <w:sz w:val="26"/>
          <w:szCs w:val="26"/>
        </w:rPr>
        <w:t>People</w:t>
      </w:r>
      <w:r w:rsidR="00E42617">
        <w:rPr>
          <w:rFonts w:asciiTheme="minorEastAsia" w:eastAsiaTheme="minorEastAsia" w:hAnsiTheme="minorEastAsia" w:hint="eastAsia"/>
          <w:color w:val="17479E"/>
          <w:spacing w:val="28"/>
          <w:sz w:val="26"/>
          <w:szCs w:val="26"/>
        </w:rPr>
        <w:t>'</w:t>
      </w:r>
      <w:r w:rsidRPr="001121D1">
        <w:rPr>
          <w:rFonts w:ascii="Microsoft YaHei" w:eastAsia="Microsoft YaHei" w:hAnsi="Microsoft YaHei"/>
          <w:color w:val="17479E"/>
          <w:spacing w:val="28"/>
          <w:sz w:val="26"/>
          <w:szCs w:val="26"/>
        </w:rPr>
        <w:t>s</w:t>
      </w:r>
      <w:r w:rsidRPr="001121D1">
        <w:rPr>
          <w:rFonts w:ascii="Microsoft YaHei" w:eastAsia="Microsoft YaHei" w:hAnsi="Microsoft YaHei"/>
          <w:color w:val="17479E"/>
          <w:spacing w:val="84"/>
          <w:sz w:val="26"/>
          <w:szCs w:val="26"/>
        </w:rPr>
        <w:t xml:space="preserve"> </w:t>
      </w:r>
      <w:r w:rsidRPr="001121D1">
        <w:rPr>
          <w:rFonts w:ascii="Microsoft YaHei" w:eastAsia="Microsoft YaHei" w:hAnsi="Microsoft YaHei"/>
          <w:color w:val="17479E"/>
          <w:spacing w:val="27"/>
          <w:sz w:val="26"/>
          <w:szCs w:val="26"/>
        </w:rPr>
        <w:t>Living</w:t>
      </w:r>
      <w:r w:rsidRPr="001121D1">
        <w:rPr>
          <w:rFonts w:ascii="Microsoft YaHei" w:eastAsia="Microsoft YaHei" w:hAnsi="Microsoft YaHei"/>
          <w:color w:val="17479E"/>
          <w:spacing w:val="84"/>
          <w:sz w:val="26"/>
          <w:szCs w:val="26"/>
        </w:rPr>
        <w:t xml:space="preserve"> </w:t>
      </w:r>
      <w:r w:rsidRPr="001121D1">
        <w:rPr>
          <w:rFonts w:ascii="Microsoft YaHei" w:eastAsia="Microsoft YaHei" w:hAnsi="Microsoft YaHei"/>
          <w:color w:val="17479E"/>
          <w:spacing w:val="22"/>
          <w:sz w:val="26"/>
          <w:szCs w:val="26"/>
        </w:rPr>
        <w:t>Lab</w:t>
      </w:r>
      <w:r w:rsidR="00E42617">
        <w:rPr>
          <w:rFonts w:asciiTheme="minorEastAsia" w:eastAsiaTheme="minorEastAsia" w:hAnsiTheme="minorEastAsia" w:hint="eastAsia"/>
          <w:color w:val="17479E"/>
          <w:spacing w:val="22"/>
          <w:sz w:val="26"/>
          <w:szCs w:val="26"/>
        </w:rPr>
        <w:t xml:space="preserve"> </w:t>
      </w:r>
      <w:r w:rsidRPr="001121D1">
        <w:rPr>
          <w:rFonts w:ascii="Microsoft YaHei" w:eastAsia="Microsoft YaHei" w:hAnsi="Microsoft YaHei" w:hint="eastAsia"/>
          <w:color w:val="17479E"/>
          <w:sz w:val="26"/>
          <w:szCs w:val="26"/>
        </w:rPr>
        <w:t>～</w:t>
      </w:r>
    </w:p>
    <w:p w:rsidR="00281C96" w:rsidRPr="00281C96" w:rsidRDefault="00496007" w:rsidP="00281C96">
      <w:pPr>
        <w:pStyle w:val="ad"/>
        <w:kinsoku w:val="0"/>
        <w:overflowPunct w:val="0"/>
        <w:spacing w:line="240" w:lineRule="atLeast"/>
        <w:ind w:firstLineChars="100" w:firstLine="261"/>
        <w:rPr>
          <w:rFonts w:ascii="Microsoft YaHei" w:eastAsiaTheme="minorEastAsia" w:hAnsi="Microsoft YaHei"/>
          <w:b/>
          <w:strike/>
          <w:color w:val="17479E"/>
          <w:sz w:val="26"/>
          <w:szCs w:val="26"/>
        </w:rPr>
      </w:pPr>
      <w:r w:rsidRPr="00572FA1">
        <w:rPr>
          <w:rFonts w:ascii="Microsoft YaHei" w:eastAsiaTheme="minorEastAsia" w:hAnsi="Microsoft YaHei" w:hint="eastAsia"/>
          <w:b/>
          <w:strike/>
          <w:color w:val="17479E"/>
          <w:sz w:val="26"/>
          <w:szCs w:val="26"/>
        </w:rPr>
        <w:t xml:space="preserve">　　　　　　　　　　　　　　　　　　　　　　　　　　　　　　　　　　　　　　</w:t>
      </w:r>
    </w:p>
    <w:p w:rsidR="00281C96" w:rsidRPr="00281C96" w:rsidRDefault="00281C96" w:rsidP="00281C96">
      <w:pPr>
        <w:pStyle w:val="a6"/>
        <w:numPr>
          <w:ilvl w:val="0"/>
          <w:numId w:val="2"/>
        </w:numPr>
        <w:tabs>
          <w:tab w:val="left" w:pos="1298"/>
        </w:tabs>
        <w:kinsoku w:val="0"/>
        <w:overflowPunct w:val="0"/>
        <w:autoSpaceDE w:val="0"/>
        <w:autoSpaceDN w:val="0"/>
        <w:adjustRightInd w:val="0"/>
        <w:spacing w:line="360" w:lineRule="exact"/>
        <w:ind w:leftChars="0" w:left="1298" w:hanging="267"/>
        <w:jc w:val="left"/>
        <w:rPr>
          <w:rFonts w:ascii="HGｺﾞｼｯｸM" w:eastAsia="HGｺﾞｼｯｸM" w:hAnsi="Microsoft YaHei"/>
          <w:color w:val="17479E"/>
          <w:w w:val="99"/>
          <w:szCs w:val="20"/>
        </w:rPr>
      </w:pPr>
      <w:r w:rsidRPr="00281C96">
        <w:rPr>
          <w:rFonts w:ascii="HGｺﾞｼｯｸM" w:eastAsia="HGｺﾞｼｯｸM" w:hAnsi="Microsoft YaHei" w:hint="eastAsia"/>
          <w:color w:val="231F20"/>
          <w:spacing w:val="-13"/>
          <w:w w:val="99"/>
          <w:sz w:val="32"/>
          <w:szCs w:val="19"/>
        </w:rPr>
        <w:t>展示をみるだけでなく、世界80億人がアイデアを交換し、</w:t>
      </w:r>
    </w:p>
    <w:p w:rsidR="00281C96" w:rsidRDefault="00281C96" w:rsidP="00281C96">
      <w:pPr>
        <w:pStyle w:val="a6"/>
        <w:tabs>
          <w:tab w:val="left" w:pos="1298"/>
        </w:tabs>
        <w:kinsoku w:val="0"/>
        <w:overflowPunct w:val="0"/>
        <w:autoSpaceDE w:val="0"/>
        <w:autoSpaceDN w:val="0"/>
        <w:adjustRightInd w:val="0"/>
        <w:spacing w:afterLines="50" w:after="180" w:line="360" w:lineRule="exact"/>
        <w:ind w:leftChars="0" w:left="1298"/>
        <w:jc w:val="left"/>
        <w:rPr>
          <w:rFonts w:ascii="HGｺﾞｼｯｸM" w:eastAsia="HGｺﾞｼｯｸM" w:hAnsi="Microsoft YaHei"/>
          <w:color w:val="231F20"/>
          <w:spacing w:val="-13"/>
          <w:w w:val="99"/>
          <w:sz w:val="32"/>
          <w:szCs w:val="19"/>
        </w:rPr>
      </w:pPr>
      <w:r w:rsidRPr="00281C96">
        <w:rPr>
          <w:rFonts w:ascii="HGｺﾞｼｯｸM" w:eastAsia="HGｺﾞｼｯｸM" w:hAnsi="Microsoft YaHei" w:hint="eastAsia"/>
          <w:color w:val="231F20"/>
          <w:spacing w:val="-13"/>
          <w:w w:val="99"/>
          <w:sz w:val="32"/>
          <w:szCs w:val="19"/>
        </w:rPr>
        <w:t>未来社会を「共創」（co-create</w:t>
      </w:r>
      <w:r w:rsidRPr="00281C96">
        <w:rPr>
          <w:rFonts w:ascii="HGｺﾞｼｯｸM" w:eastAsia="HGｺﾞｼｯｸM" w:hAnsi="Microsoft YaHei"/>
          <w:color w:val="231F20"/>
          <w:spacing w:val="-13"/>
          <w:w w:val="99"/>
          <w:sz w:val="32"/>
          <w:szCs w:val="19"/>
        </w:rPr>
        <w:t>）</w:t>
      </w:r>
    </w:p>
    <w:p w:rsidR="00281C96" w:rsidRPr="00281C96" w:rsidRDefault="00281C96" w:rsidP="00281C96">
      <w:pPr>
        <w:pStyle w:val="a6"/>
        <w:numPr>
          <w:ilvl w:val="0"/>
          <w:numId w:val="2"/>
        </w:numPr>
        <w:tabs>
          <w:tab w:val="left" w:pos="1298"/>
        </w:tabs>
        <w:kinsoku w:val="0"/>
        <w:overflowPunct w:val="0"/>
        <w:autoSpaceDE w:val="0"/>
        <w:autoSpaceDN w:val="0"/>
        <w:adjustRightInd w:val="0"/>
        <w:spacing w:line="360" w:lineRule="exact"/>
        <w:ind w:leftChars="0" w:left="1298" w:hanging="267"/>
        <w:jc w:val="left"/>
        <w:rPr>
          <w:rFonts w:ascii="HGｺﾞｼｯｸM" w:eastAsia="HGｺﾞｼｯｸM" w:hAnsi="Microsoft YaHei"/>
          <w:color w:val="17479E"/>
          <w:w w:val="99"/>
          <w:szCs w:val="20"/>
        </w:rPr>
      </w:pPr>
      <w:r>
        <w:rPr>
          <w:rFonts w:ascii="HGｺﾞｼｯｸM" w:eastAsia="HGｺﾞｼｯｸM" w:hAnsi="Microsoft YaHei" w:hint="eastAsia"/>
          <w:color w:val="231F20"/>
          <w:spacing w:val="-13"/>
          <w:w w:val="99"/>
          <w:sz w:val="32"/>
          <w:szCs w:val="19"/>
        </w:rPr>
        <w:t>開催前から、世界中の課題やソリューションを共有できる</w:t>
      </w:r>
    </w:p>
    <w:p w:rsidR="00281C96" w:rsidRDefault="00281C96" w:rsidP="00281C96">
      <w:pPr>
        <w:pStyle w:val="a6"/>
        <w:tabs>
          <w:tab w:val="left" w:pos="1298"/>
        </w:tabs>
        <w:kinsoku w:val="0"/>
        <w:overflowPunct w:val="0"/>
        <w:autoSpaceDE w:val="0"/>
        <w:autoSpaceDN w:val="0"/>
        <w:adjustRightInd w:val="0"/>
        <w:spacing w:afterLines="50" w:after="180" w:line="360" w:lineRule="exact"/>
        <w:ind w:leftChars="0" w:left="1298"/>
        <w:jc w:val="left"/>
        <w:rPr>
          <w:rFonts w:ascii="HGｺﾞｼｯｸM" w:eastAsia="HGｺﾞｼｯｸM" w:hAnsi="Microsoft YaHei"/>
          <w:color w:val="231F20"/>
          <w:spacing w:val="-13"/>
          <w:w w:val="99"/>
          <w:sz w:val="32"/>
          <w:szCs w:val="19"/>
        </w:rPr>
      </w:pPr>
      <w:r>
        <w:rPr>
          <w:rFonts w:ascii="HGｺﾞｼｯｸM" w:eastAsia="HGｺﾞｼｯｸM" w:hAnsi="Microsoft YaHei" w:hint="eastAsia"/>
          <w:color w:val="231F20"/>
          <w:spacing w:val="-13"/>
          <w:w w:val="99"/>
          <w:sz w:val="32"/>
          <w:szCs w:val="19"/>
        </w:rPr>
        <w:t>オンラインプラットフォームを立ち上げ</w:t>
      </w:r>
    </w:p>
    <w:p w:rsidR="00281C96" w:rsidRPr="00281C96" w:rsidRDefault="00281C96" w:rsidP="00281C96">
      <w:pPr>
        <w:pStyle w:val="a6"/>
        <w:numPr>
          <w:ilvl w:val="0"/>
          <w:numId w:val="2"/>
        </w:numPr>
        <w:tabs>
          <w:tab w:val="left" w:pos="1298"/>
        </w:tabs>
        <w:kinsoku w:val="0"/>
        <w:overflowPunct w:val="0"/>
        <w:autoSpaceDE w:val="0"/>
        <w:autoSpaceDN w:val="0"/>
        <w:adjustRightInd w:val="0"/>
        <w:spacing w:line="360" w:lineRule="exact"/>
        <w:ind w:leftChars="0" w:left="1298" w:hanging="267"/>
        <w:jc w:val="left"/>
        <w:rPr>
          <w:rFonts w:ascii="HGｺﾞｼｯｸM" w:eastAsia="HGｺﾞｼｯｸM" w:hAnsi="Microsoft YaHei"/>
          <w:color w:val="17479E"/>
          <w:w w:val="99"/>
          <w:szCs w:val="20"/>
        </w:rPr>
      </w:pPr>
      <w:r>
        <w:rPr>
          <w:rFonts w:ascii="HGｺﾞｼｯｸM" w:eastAsia="HGｺﾞｼｯｸM" w:hAnsi="Microsoft YaHei" w:hint="eastAsia"/>
          <w:color w:val="231F20"/>
          <w:spacing w:val="-13"/>
          <w:w w:val="99"/>
          <w:sz w:val="32"/>
          <w:szCs w:val="19"/>
        </w:rPr>
        <w:t>人類共通の課題解決に向け、先端技術など世界の英知を集め、</w:t>
      </w:r>
    </w:p>
    <w:p w:rsidR="00496007" w:rsidRPr="005A5686" w:rsidRDefault="00281C96" w:rsidP="00281C96">
      <w:pPr>
        <w:pStyle w:val="a6"/>
        <w:tabs>
          <w:tab w:val="left" w:pos="1298"/>
        </w:tabs>
        <w:kinsoku w:val="0"/>
        <w:overflowPunct w:val="0"/>
        <w:autoSpaceDE w:val="0"/>
        <w:autoSpaceDN w:val="0"/>
        <w:adjustRightInd w:val="0"/>
        <w:spacing w:line="360" w:lineRule="exact"/>
        <w:ind w:leftChars="0" w:left="1298"/>
        <w:jc w:val="left"/>
        <w:rPr>
          <w:rFonts w:ascii="HGｺﾞｼｯｸM" w:eastAsia="HGｺﾞｼｯｸM" w:hAnsi="Microsoft YaHei"/>
          <w:color w:val="17479E"/>
          <w:spacing w:val="-12"/>
          <w:sz w:val="19"/>
          <w:szCs w:val="19"/>
        </w:rPr>
      </w:pPr>
      <w:r>
        <w:rPr>
          <w:rFonts w:ascii="HGｺﾞｼｯｸM" w:eastAsia="HGｺﾞｼｯｸM" w:hAnsi="Microsoft YaHei" w:hint="eastAsia"/>
          <w:color w:val="231F20"/>
          <w:spacing w:val="-13"/>
          <w:w w:val="99"/>
          <w:sz w:val="32"/>
          <w:szCs w:val="19"/>
        </w:rPr>
        <w:t>新たなアイデアを創造・発信</w:t>
      </w:r>
    </w:p>
    <w:p w:rsidR="00496007" w:rsidRDefault="00496007" w:rsidP="00496007">
      <w:pPr>
        <w:widowControl/>
        <w:jc w:val="left"/>
      </w:pPr>
      <w:r>
        <w:br w:type="page"/>
      </w:r>
    </w:p>
    <w:p w:rsidR="00496007" w:rsidRPr="00496007" w:rsidRDefault="00496007" w:rsidP="00496007">
      <w:r w:rsidRPr="00E662F6">
        <w:rPr>
          <w:rFonts w:hint="eastAsia"/>
          <w:noProof/>
          <w:color w:val="F4F1F0"/>
        </w:rPr>
        <w:lastRenderedPageBreak/>
        <mc:AlternateContent>
          <mc:Choice Requires="wps">
            <w:drawing>
              <wp:anchor distT="0" distB="0" distL="114300" distR="114300" simplePos="0" relativeHeight="251679744" behindDoc="0" locked="0" layoutInCell="1" allowOverlap="1" wp14:anchorId="1F5B4DB6" wp14:editId="0CC0F2D2">
                <wp:simplePos x="0" y="0"/>
                <wp:positionH relativeFrom="column">
                  <wp:posOffset>-57785</wp:posOffset>
                </wp:positionH>
                <wp:positionV relativeFrom="paragraph">
                  <wp:posOffset>4287520</wp:posOffset>
                </wp:positionV>
                <wp:extent cx="6391275" cy="5172075"/>
                <wp:effectExtent l="0" t="0" r="9525" b="9525"/>
                <wp:wrapTopAndBottom/>
                <wp:docPr id="1133" name="正方形/長方形 1133"/>
                <wp:cNvGraphicFramePr/>
                <a:graphic xmlns:a="http://schemas.openxmlformats.org/drawingml/2006/main">
                  <a:graphicData uri="http://schemas.microsoft.com/office/word/2010/wordprocessingShape">
                    <wps:wsp>
                      <wps:cNvSpPr/>
                      <wps:spPr>
                        <a:xfrm>
                          <a:off x="0" y="0"/>
                          <a:ext cx="6391275" cy="5172075"/>
                        </a:xfrm>
                        <a:prstGeom prst="rect">
                          <a:avLst/>
                        </a:prstGeom>
                        <a:solidFill>
                          <a:srgbClr val="F4F1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6007" w:rsidRPr="007800A4" w:rsidRDefault="00496007" w:rsidP="00496007">
                            <w:pPr>
                              <w:jc w:val="center"/>
                              <w:rPr>
                                <w:rFonts w:ascii="ＭＳ Ｐゴシック" w:eastAsia="ＭＳ Ｐゴシック" w:hAnsi="ＭＳ Ｐゴシック"/>
                                <w:b/>
                                <w:color w:val="000000" w:themeColor="text1"/>
                                <w:sz w:val="56"/>
                              </w:rPr>
                            </w:pPr>
                            <w:r w:rsidRPr="007800A4">
                              <w:rPr>
                                <w:rFonts w:ascii="ＭＳ Ｐゴシック" w:eastAsia="ＭＳ Ｐゴシック" w:hAnsi="ＭＳ Ｐゴシック" w:hint="eastAsia"/>
                                <w:b/>
                                <w:color w:val="000000" w:themeColor="text1"/>
                                <w:sz w:val="56"/>
                              </w:rPr>
                              <w:t>2025年大阪・関西万博がめざすもの</w:t>
                            </w:r>
                          </w:p>
                          <w:p w:rsidR="00496007" w:rsidRDefault="00496007" w:rsidP="00496007">
                            <w:pPr>
                              <w:ind w:firstLineChars="100" w:firstLine="240"/>
                              <w:rPr>
                                <w:rFonts w:ascii="HGｺﾞｼｯｸM" w:eastAsia="HGｺﾞｼｯｸM" w:hAnsi="Microsoft YaHei"/>
                                <w:color w:val="000000" w:themeColor="text1"/>
                                <w:sz w:val="24"/>
                              </w:rPr>
                            </w:pPr>
                            <w:r w:rsidRPr="00E662F6">
                              <w:rPr>
                                <w:rFonts w:ascii="PMingLiU" w:eastAsia="PMingLiU" w:hAnsi="PMingLiU" w:hint="eastAsia"/>
                                <w:color w:val="17479E"/>
                                <w:sz w:val="24"/>
                              </w:rPr>
                              <w:t>●</w:t>
                            </w:r>
                            <w:r w:rsidRPr="007800A4">
                              <w:rPr>
                                <w:rFonts w:ascii="HGｺﾞｼｯｸM" w:eastAsia="HGｺﾞｼｯｸM" w:hAnsi="Microsoft YaHei" w:hint="eastAsia"/>
                                <w:color w:val="000000" w:themeColor="text1"/>
                                <w:sz w:val="24"/>
                              </w:rPr>
                              <w:t>国連が掲げる持続可能な開発目標（SDGs</w:t>
                            </w:r>
                            <w:r w:rsidRPr="007800A4">
                              <w:rPr>
                                <w:rFonts w:ascii="HGｺﾞｼｯｸM" w:eastAsia="HGｺﾞｼｯｸM" w:hAnsi="Microsoft YaHei" w:hint="eastAsia"/>
                                <w:color w:val="000000" w:themeColor="text1"/>
                                <w:sz w:val="24"/>
                                <w:vertAlign w:val="superscript"/>
                              </w:rPr>
                              <w:t>※1</w:t>
                            </w:r>
                            <w:r w:rsidRPr="007800A4">
                              <w:rPr>
                                <w:rFonts w:ascii="HGｺﾞｼｯｸM" w:eastAsia="HGｺﾞｼｯｸM" w:hAnsi="Microsoft YaHei" w:hint="eastAsia"/>
                                <w:color w:val="000000" w:themeColor="text1"/>
                                <w:sz w:val="24"/>
                              </w:rPr>
                              <w:t>）が 達成された社会</w:t>
                            </w:r>
                          </w:p>
                          <w:p w:rsidR="00496007" w:rsidRPr="007800A4" w:rsidRDefault="00496007" w:rsidP="00496007">
                            <w:pPr>
                              <w:ind w:firstLineChars="100" w:firstLine="240"/>
                              <w:rPr>
                                <w:rFonts w:ascii="HGｺﾞｼｯｸM" w:eastAsia="HGｺﾞｼｯｸM" w:hAnsi="Microsoft YaHei"/>
                                <w:color w:val="000000" w:themeColor="text1"/>
                                <w:sz w:val="24"/>
                              </w:rPr>
                            </w:pPr>
                          </w:p>
                          <w:p w:rsidR="00496007" w:rsidRDefault="00496007" w:rsidP="00496007">
                            <w:pPr>
                              <w:ind w:firstLineChars="100" w:firstLine="240"/>
                              <w:rPr>
                                <w:rFonts w:ascii="HGｺﾞｼｯｸM" w:eastAsia="HGｺﾞｼｯｸM" w:hAnsi="Microsoft YaHei"/>
                                <w:color w:val="000000" w:themeColor="text1"/>
                                <w:sz w:val="24"/>
                              </w:rPr>
                            </w:pPr>
                            <w:r w:rsidRPr="00E662F6">
                              <w:rPr>
                                <w:rFonts w:ascii="PMingLiU" w:eastAsia="PMingLiU" w:hAnsi="PMingLiU" w:hint="eastAsia"/>
                                <w:color w:val="17479E"/>
                                <w:sz w:val="24"/>
                              </w:rPr>
                              <w:t>●</w:t>
                            </w:r>
                            <w:r w:rsidRPr="007800A4">
                              <w:rPr>
                                <w:rFonts w:ascii="HGｺﾞｼｯｸM" w:eastAsia="HGｺﾞｼｯｸM" w:hAnsi="Microsoft YaHei" w:hint="eastAsia"/>
                                <w:color w:val="000000" w:themeColor="text1"/>
                                <w:sz w:val="24"/>
                              </w:rPr>
                              <w:t>日本の国家戦略Society5.0</w:t>
                            </w:r>
                            <w:r w:rsidRPr="007800A4">
                              <w:rPr>
                                <w:rFonts w:ascii="HGｺﾞｼｯｸM" w:eastAsia="HGｺﾞｼｯｸM" w:hAnsi="Microsoft YaHei" w:hint="eastAsia"/>
                                <w:color w:val="000000" w:themeColor="text1"/>
                                <w:sz w:val="24"/>
                                <w:vertAlign w:val="superscript"/>
                              </w:rPr>
                              <w:t>※2</w:t>
                            </w:r>
                            <w:r w:rsidRPr="007800A4">
                              <w:rPr>
                                <w:rFonts w:ascii="HGｺﾞｼｯｸM" w:eastAsia="HGｺﾞｼｯｸM" w:hAnsi="Microsoft YaHei" w:hint="eastAsia"/>
                                <w:color w:val="000000" w:themeColor="text1"/>
                                <w:sz w:val="24"/>
                              </w:rPr>
                              <w:t>の実現</w:t>
                            </w:r>
                          </w:p>
                          <w:p w:rsidR="00ED25F9" w:rsidRPr="00E662F6" w:rsidRDefault="00ED25F9" w:rsidP="00ED25F9">
                            <w:pPr>
                              <w:spacing w:line="360" w:lineRule="exact"/>
                              <w:ind w:firstLineChars="100" w:firstLine="240"/>
                              <w:rPr>
                                <w:rFonts w:ascii="Microsoft YaHei" w:eastAsia="Microsoft YaHei" w:hAnsi="Microsoft YaHei"/>
                                <w:color w:val="000000" w:themeColor="text1"/>
                                <w:sz w:val="24"/>
                              </w:rPr>
                            </w:pPr>
                          </w:p>
                          <w:p w:rsidR="00496007" w:rsidRDefault="00496007" w:rsidP="00ED25F9">
                            <w:pPr>
                              <w:spacing w:line="360" w:lineRule="exact"/>
                              <w:ind w:firstLineChars="300" w:firstLine="480"/>
                              <w:rPr>
                                <w:rFonts w:asciiTheme="minorEastAsia" w:hAnsiTheme="minorEastAsia"/>
                                <w:color w:val="000000" w:themeColor="text1"/>
                                <w:sz w:val="16"/>
                              </w:rPr>
                            </w:pPr>
                            <w:r w:rsidRPr="00E662F6">
                              <w:rPr>
                                <w:rFonts w:asciiTheme="minorEastAsia" w:hAnsiTheme="minorEastAsia" w:hint="eastAsia"/>
                                <w:color w:val="000000" w:themeColor="text1"/>
                                <w:sz w:val="16"/>
                              </w:rPr>
                              <w:t>※1 SDGs：持続可能な課発目標。2015年9月、国連本部で開催された「国連持続可能な開発サミット」において、</w:t>
                            </w:r>
                          </w:p>
                          <w:p w:rsidR="00496007" w:rsidRPr="00E662F6" w:rsidRDefault="00496007" w:rsidP="00496007">
                            <w:pPr>
                              <w:ind w:firstLineChars="400" w:firstLine="640"/>
                              <w:rPr>
                                <w:rFonts w:asciiTheme="minorEastAsia" w:hAnsiTheme="minorEastAsia"/>
                                <w:color w:val="000000" w:themeColor="text1"/>
                                <w:sz w:val="16"/>
                              </w:rPr>
                            </w:pPr>
                            <w:r w:rsidRPr="00E662F6">
                              <w:rPr>
                                <w:rFonts w:asciiTheme="minorEastAsia" w:hAnsiTheme="minorEastAsia" w:hint="eastAsia"/>
                                <w:color w:val="000000" w:themeColor="text1"/>
                                <w:sz w:val="16"/>
                              </w:rPr>
                              <w:t>「持続可能な開発のための2030アジェンダ」が採択され、17の目標が掲げられた。</w:t>
                            </w:r>
                          </w:p>
                          <w:p w:rsidR="00496007" w:rsidRDefault="00496007" w:rsidP="00496007">
                            <w:pPr>
                              <w:ind w:firstLineChars="300" w:firstLine="480"/>
                              <w:rPr>
                                <w:rFonts w:asciiTheme="minorEastAsia" w:hAnsiTheme="minorEastAsia"/>
                                <w:color w:val="000000" w:themeColor="text1"/>
                                <w:sz w:val="16"/>
                              </w:rPr>
                            </w:pPr>
                            <w:r w:rsidRPr="00E662F6">
                              <w:rPr>
                                <w:rFonts w:asciiTheme="minorEastAsia" w:hAnsiTheme="minorEastAsia" w:hint="eastAsia"/>
                                <w:color w:val="000000" w:themeColor="text1"/>
                                <w:sz w:val="16"/>
                              </w:rPr>
                              <w:t>※2 Society5.0：狩猟社会、農耕社会、工業社会、情報社会に続く、5番目の新しい社会（超スマート社会）。ICTを</w:t>
                            </w:r>
                          </w:p>
                          <w:p w:rsidR="00496007" w:rsidRPr="00E662F6" w:rsidRDefault="00496007" w:rsidP="00496007">
                            <w:pPr>
                              <w:ind w:firstLineChars="400" w:firstLine="640"/>
                              <w:rPr>
                                <w:rFonts w:asciiTheme="minorEastAsia" w:hAnsiTheme="minorEastAsia"/>
                                <w:color w:val="000000" w:themeColor="text1"/>
                                <w:sz w:val="16"/>
                              </w:rPr>
                            </w:pPr>
                            <w:r w:rsidRPr="00E662F6">
                              <w:rPr>
                                <w:rFonts w:asciiTheme="minorEastAsia" w:hAnsiTheme="minorEastAsia" w:hint="eastAsia"/>
                                <w:color w:val="000000" w:themeColor="text1"/>
                                <w:sz w:val="16"/>
                              </w:rPr>
                              <w:t>最大限に活用し、サイバー空間とフィジカル空間（現実世界）とを融合させた取組により、人々に豊かさをもたらす社会。</w:t>
                            </w:r>
                          </w:p>
                          <w:p w:rsidR="00496007" w:rsidRDefault="00496007" w:rsidP="00496007">
                            <w:pPr>
                              <w:jc w:val="center"/>
                              <w:rPr>
                                <w:color w:val="000000" w:themeColor="text1"/>
                              </w:rPr>
                            </w:pPr>
                            <w:r w:rsidRPr="00E662F6">
                              <w:rPr>
                                <w:rFonts w:hint="eastAsia"/>
                                <w:noProof/>
                              </w:rPr>
                              <w:drawing>
                                <wp:inline distT="0" distB="0" distL="0" distR="0" wp14:anchorId="215A5EF9" wp14:editId="22FA42E3">
                                  <wp:extent cx="3763440" cy="2392920"/>
                                  <wp:effectExtent l="0" t="0" r="8890" b="7620"/>
                                  <wp:docPr id="1134" name="図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3440" cy="2392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133" o:spid="_x0000_s1029" style="position:absolute;left:0;text-align:left;margin-left:-4.55pt;margin-top:337.6pt;width:503.25pt;height:40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" fillcolor="#f4f1f0" stroked="f" strokeweight="2pt">
                <v:textbox>
                  <w:txbxContent>
                    <w:p w:rsidR="00496007" w:rsidRPr="007800A4" w:rsidRDefault="00496007" w:rsidP="00496007">
                      <w:pPr>
                        <w:jc w:val="center"/>
                        <w:rPr>
                          <w:rFonts w:ascii="ＭＳ Ｐゴシック" w:eastAsia="ＭＳ Ｐゴシック" w:hAnsi="ＭＳ Ｐゴシック"/>
                          <w:b/>
                          <w:color w:val="000000" w:themeColor="text1"/>
                          <w:sz w:val="56"/>
                        </w:rPr>
                      </w:pPr>
                      <w:r w:rsidRPr="007800A4">
                        <w:rPr>
                          <w:rFonts w:ascii="ＭＳ Ｐゴシック" w:eastAsia="ＭＳ Ｐゴシック" w:hAnsi="ＭＳ Ｐゴシック" w:hint="eastAsia"/>
                          <w:b/>
                          <w:color w:val="000000" w:themeColor="text1"/>
                          <w:sz w:val="56"/>
                        </w:rPr>
                        <w:t>2025年大阪・関西万博がめざすもの</w:t>
                      </w:r>
                    </w:p>
                    <w:p w:rsidR="00496007" w:rsidRDefault="00496007" w:rsidP="00496007">
                      <w:pPr>
                        <w:ind w:firstLineChars="100" w:firstLine="240"/>
                        <w:rPr>
                          <w:rFonts w:ascii="HGｺﾞｼｯｸM" w:eastAsia="HGｺﾞｼｯｸM" w:hAnsi="Microsoft YaHei"/>
                          <w:color w:val="000000" w:themeColor="text1"/>
                          <w:sz w:val="24"/>
                        </w:rPr>
                      </w:pPr>
                      <w:r w:rsidRPr="00E662F6">
                        <w:rPr>
                          <w:rFonts w:ascii="PMingLiU" w:eastAsia="PMingLiU" w:hAnsi="PMingLiU" w:hint="eastAsia"/>
                          <w:color w:val="17479E"/>
                          <w:sz w:val="24"/>
                        </w:rPr>
                        <w:t>●</w:t>
                      </w:r>
                      <w:r w:rsidRPr="007800A4">
                        <w:rPr>
                          <w:rFonts w:ascii="HGｺﾞｼｯｸM" w:eastAsia="HGｺﾞｼｯｸM" w:hAnsi="Microsoft YaHei" w:hint="eastAsia"/>
                          <w:color w:val="000000" w:themeColor="text1"/>
                          <w:sz w:val="24"/>
                        </w:rPr>
                        <w:t>国連が掲げる持続可能な開発目標（SDGs</w:t>
                      </w:r>
                      <w:r w:rsidRPr="007800A4">
                        <w:rPr>
                          <w:rFonts w:ascii="HGｺﾞｼｯｸM" w:eastAsia="HGｺﾞｼｯｸM" w:hAnsi="Microsoft YaHei" w:hint="eastAsia"/>
                          <w:color w:val="000000" w:themeColor="text1"/>
                          <w:sz w:val="24"/>
                          <w:vertAlign w:val="superscript"/>
                        </w:rPr>
                        <w:t>※1</w:t>
                      </w:r>
                      <w:r w:rsidRPr="007800A4">
                        <w:rPr>
                          <w:rFonts w:ascii="HGｺﾞｼｯｸM" w:eastAsia="HGｺﾞｼｯｸM" w:hAnsi="Microsoft YaHei" w:hint="eastAsia"/>
                          <w:color w:val="000000" w:themeColor="text1"/>
                          <w:sz w:val="24"/>
                        </w:rPr>
                        <w:t>）が 達成された社会</w:t>
                      </w:r>
                    </w:p>
                    <w:p w:rsidR="00496007" w:rsidRPr="007800A4" w:rsidRDefault="00496007" w:rsidP="00496007">
                      <w:pPr>
                        <w:ind w:firstLineChars="100" w:firstLine="240"/>
                        <w:rPr>
                          <w:rFonts w:ascii="HGｺﾞｼｯｸM" w:eastAsia="HGｺﾞｼｯｸM" w:hAnsi="Microsoft YaHei"/>
                          <w:color w:val="000000" w:themeColor="text1"/>
                          <w:sz w:val="24"/>
                        </w:rPr>
                      </w:pPr>
                    </w:p>
                    <w:p w:rsidR="00496007" w:rsidRDefault="00496007" w:rsidP="00496007">
                      <w:pPr>
                        <w:ind w:firstLineChars="100" w:firstLine="240"/>
                        <w:rPr>
                          <w:rFonts w:ascii="HGｺﾞｼｯｸM" w:eastAsia="HGｺﾞｼｯｸM" w:hAnsi="Microsoft YaHei" w:hint="eastAsia"/>
                          <w:color w:val="000000" w:themeColor="text1"/>
                          <w:sz w:val="24"/>
                        </w:rPr>
                      </w:pPr>
                      <w:r w:rsidRPr="00E662F6">
                        <w:rPr>
                          <w:rFonts w:ascii="PMingLiU" w:eastAsia="PMingLiU" w:hAnsi="PMingLiU" w:hint="eastAsia"/>
                          <w:color w:val="17479E"/>
                          <w:sz w:val="24"/>
                        </w:rPr>
                        <w:t>●</w:t>
                      </w:r>
                      <w:r w:rsidRPr="007800A4">
                        <w:rPr>
                          <w:rFonts w:ascii="HGｺﾞｼｯｸM" w:eastAsia="HGｺﾞｼｯｸM" w:hAnsi="Microsoft YaHei" w:hint="eastAsia"/>
                          <w:color w:val="000000" w:themeColor="text1"/>
                          <w:sz w:val="24"/>
                        </w:rPr>
                        <w:t>日本の国家戦略Society5.0</w:t>
                      </w:r>
                      <w:r w:rsidRPr="007800A4">
                        <w:rPr>
                          <w:rFonts w:ascii="HGｺﾞｼｯｸM" w:eastAsia="HGｺﾞｼｯｸM" w:hAnsi="Microsoft YaHei" w:hint="eastAsia"/>
                          <w:color w:val="000000" w:themeColor="text1"/>
                          <w:sz w:val="24"/>
                          <w:vertAlign w:val="superscript"/>
                        </w:rPr>
                        <w:t>※2</w:t>
                      </w:r>
                      <w:r w:rsidRPr="007800A4">
                        <w:rPr>
                          <w:rFonts w:ascii="HGｺﾞｼｯｸM" w:eastAsia="HGｺﾞｼｯｸM" w:hAnsi="Microsoft YaHei" w:hint="eastAsia"/>
                          <w:color w:val="000000" w:themeColor="text1"/>
                          <w:sz w:val="24"/>
                        </w:rPr>
                        <w:t>の実現</w:t>
                      </w:r>
                    </w:p>
                    <w:p w:rsidR="00ED25F9" w:rsidRPr="00E662F6" w:rsidRDefault="00ED25F9" w:rsidP="00ED25F9">
                      <w:pPr>
                        <w:spacing w:line="360" w:lineRule="exact"/>
                        <w:ind w:firstLineChars="100" w:firstLine="240"/>
                        <w:rPr>
                          <w:rFonts w:ascii="Microsoft YaHei" w:eastAsia="Microsoft YaHei" w:hAnsi="Microsoft YaHei"/>
                          <w:color w:val="000000" w:themeColor="text1"/>
                          <w:sz w:val="24"/>
                        </w:rPr>
                      </w:pPr>
                    </w:p>
                    <w:p w:rsidR="00496007" w:rsidRDefault="00496007" w:rsidP="00ED25F9">
                      <w:pPr>
                        <w:spacing w:line="360" w:lineRule="exact"/>
                        <w:ind w:firstLineChars="300" w:firstLine="480"/>
                        <w:rPr>
                          <w:rFonts w:asciiTheme="minorEastAsia" w:hAnsiTheme="minorEastAsia"/>
                          <w:color w:val="000000" w:themeColor="text1"/>
                          <w:sz w:val="16"/>
                        </w:rPr>
                      </w:pPr>
                      <w:r w:rsidRPr="00E662F6">
                        <w:rPr>
                          <w:rFonts w:asciiTheme="minorEastAsia" w:hAnsiTheme="minorEastAsia" w:hint="eastAsia"/>
                          <w:color w:val="000000" w:themeColor="text1"/>
                          <w:sz w:val="16"/>
                        </w:rPr>
                        <w:t>※1 SDGs：持続可能な課発目標。2015年9月、国連本部で開催された「国連持続可能な開発サミット」において、</w:t>
                      </w:r>
                    </w:p>
                    <w:p w:rsidR="00496007" w:rsidRPr="00E662F6" w:rsidRDefault="00496007" w:rsidP="00496007">
                      <w:pPr>
                        <w:ind w:firstLineChars="400" w:firstLine="640"/>
                        <w:rPr>
                          <w:rFonts w:asciiTheme="minorEastAsia" w:hAnsiTheme="minorEastAsia"/>
                          <w:color w:val="000000" w:themeColor="text1"/>
                          <w:sz w:val="16"/>
                        </w:rPr>
                      </w:pPr>
                      <w:r w:rsidRPr="00E662F6">
                        <w:rPr>
                          <w:rFonts w:asciiTheme="minorEastAsia" w:hAnsiTheme="minorEastAsia" w:hint="eastAsia"/>
                          <w:color w:val="000000" w:themeColor="text1"/>
                          <w:sz w:val="16"/>
                        </w:rPr>
                        <w:t>「持続可能な開発のための2030アジェンダ」が採択され、17の目標が掲げられた。</w:t>
                      </w:r>
                    </w:p>
                    <w:p w:rsidR="00496007" w:rsidRDefault="00496007" w:rsidP="00496007">
                      <w:pPr>
                        <w:ind w:firstLineChars="300" w:firstLine="480"/>
                        <w:rPr>
                          <w:rFonts w:asciiTheme="minorEastAsia" w:hAnsiTheme="minorEastAsia"/>
                          <w:color w:val="000000" w:themeColor="text1"/>
                          <w:sz w:val="16"/>
                        </w:rPr>
                      </w:pPr>
                      <w:r w:rsidRPr="00E662F6">
                        <w:rPr>
                          <w:rFonts w:asciiTheme="minorEastAsia" w:hAnsiTheme="minorEastAsia" w:hint="eastAsia"/>
                          <w:color w:val="000000" w:themeColor="text1"/>
                          <w:sz w:val="16"/>
                        </w:rPr>
                        <w:t>※2 Society5.0：狩猟社会、農耕社会、工業社会、情報社会に続く、5番目の新しい社会（超スマート社会）。ICTを</w:t>
                      </w:r>
                    </w:p>
                    <w:p w:rsidR="00496007" w:rsidRPr="00E662F6" w:rsidRDefault="00496007" w:rsidP="00496007">
                      <w:pPr>
                        <w:ind w:firstLineChars="400" w:firstLine="640"/>
                        <w:rPr>
                          <w:rFonts w:asciiTheme="minorEastAsia" w:hAnsiTheme="minorEastAsia"/>
                          <w:color w:val="000000" w:themeColor="text1"/>
                          <w:sz w:val="16"/>
                        </w:rPr>
                      </w:pPr>
                      <w:r w:rsidRPr="00E662F6">
                        <w:rPr>
                          <w:rFonts w:asciiTheme="minorEastAsia" w:hAnsiTheme="minorEastAsia" w:hint="eastAsia"/>
                          <w:color w:val="000000" w:themeColor="text1"/>
                          <w:sz w:val="16"/>
                        </w:rPr>
                        <w:t>最大限に活用し、サイバー空間とフィジカル空間（現実世界）とを融合させた取組により、人々に豊かさをもたらす社会。</w:t>
                      </w:r>
                    </w:p>
                    <w:p w:rsidR="00496007" w:rsidRDefault="00496007" w:rsidP="00496007">
                      <w:pPr>
                        <w:jc w:val="center"/>
                        <w:rPr>
                          <w:color w:val="000000" w:themeColor="text1"/>
                        </w:rPr>
                      </w:pPr>
                      <w:r w:rsidRPr="00E662F6">
                        <w:rPr>
                          <w:rFonts w:hint="eastAsia"/>
                          <w:noProof/>
                        </w:rPr>
                        <w:drawing>
                          <wp:inline distT="0" distB="0" distL="0" distR="0" wp14:anchorId="215A5EF9" wp14:editId="22FA42E3">
                            <wp:extent cx="3763440" cy="2392920"/>
                            <wp:effectExtent l="0" t="0" r="8890" b="7620"/>
                            <wp:docPr id="1134" name="図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3440" cy="2392920"/>
                                    </a:xfrm>
                                    <a:prstGeom prst="rect">
                                      <a:avLst/>
                                    </a:prstGeom>
                                    <a:noFill/>
                                    <a:ln>
                                      <a:noFill/>
                                    </a:ln>
                                  </pic:spPr>
                                </pic:pic>
                              </a:graphicData>
                            </a:graphic>
                          </wp:inline>
                        </w:drawing>
                      </w:r>
                    </w:p>
                  </w:txbxContent>
                </v:textbox>
                <w10:wrap type="topAndBottom"/>
              </v:rect>
            </w:pict>
          </mc:Fallback>
        </mc:AlternateContent>
      </w:r>
      <w:r>
        <w:rPr>
          <w:rFonts w:hint="eastAsia"/>
          <w:noProof/>
        </w:rPr>
        <mc:AlternateContent>
          <mc:Choice Requires="wps">
            <w:drawing>
              <wp:anchor distT="0" distB="0" distL="114300" distR="114300" simplePos="0" relativeHeight="251677696" behindDoc="0" locked="0" layoutInCell="1" allowOverlap="1" wp14:anchorId="07DD9C0E" wp14:editId="5BB87B2F">
                <wp:simplePos x="0" y="0"/>
                <wp:positionH relativeFrom="column">
                  <wp:posOffset>18415</wp:posOffset>
                </wp:positionH>
                <wp:positionV relativeFrom="paragraph">
                  <wp:posOffset>234315</wp:posOffset>
                </wp:positionV>
                <wp:extent cx="6248400" cy="3810000"/>
                <wp:effectExtent l="19050" t="19050" r="38100" b="38100"/>
                <wp:wrapTopAndBottom/>
                <wp:docPr id="1132" name="角丸四角形 1132"/>
                <wp:cNvGraphicFramePr/>
                <a:graphic xmlns:a="http://schemas.openxmlformats.org/drawingml/2006/main">
                  <a:graphicData uri="http://schemas.microsoft.com/office/word/2010/wordprocessingShape">
                    <wps:wsp>
                      <wps:cNvSpPr/>
                      <wps:spPr>
                        <a:xfrm>
                          <a:off x="0" y="0"/>
                          <a:ext cx="6248400" cy="3810000"/>
                        </a:xfrm>
                        <a:prstGeom prst="roundRect">
                          <a:avLst>
                            <a:gd name="adj" fmla="val 11417"/>
                          </a:avLst>
                        </a:prstGeom>
                        <a:noFill/>
                        <a:ln w="5715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rsidR="00496007" w:rsidRPr="007800A4" w:rsidRDefault="00496007" w:rsidP="00496007">
                            <w:pPr>
                              <w:spacing w:line="800" w:lineRule="exact"/>
                              <w:rPr>
                                <w:rFonts w:ascii="HGｺﾞｼｯｸM" w:eastAsia="HGｺﾞｼｯｸM" w:hAnsi="Microsoft YaHei"/>
                                <w:b/>
                                <w:sz w:val="64"/>
                                <w:szCs w:val="64"/>
                              </w:rPr>
                            </w:pPr>
                            <w:r w:rsidRPr="007800A4">
                              <w:rPr>
                                <w:rFonts w:ascii="HGｺﾞｼｯｸM" w:eastAsia="HGｺﾞｼｯｸM" w:hAnsi="Microsoft YaHei" w:hint="eastAsia"/>
                                <w:b/>
                                <w:sz w:val="64"/>
                                <w:szCs w:val="64"/>
                              </w:rPr>
                              <w:t>日本、大阪・関西で開催する</w:t>
                            </w:r>
                          </w:p>
                          <w:p w:rsidR="00496007" w:rsidRPr="007800A4" w:rsidRDefault="00496007" w:rsidP="00496007">
                            <w:pPr>
                              <w:spacing w:line="800" w:lineRule="exact"/>
                              <w:rPr>
                                <w:rFonts w:ascii="HGｺﾞｼｯｸM" w:eastAsia="HGｺﾞｼｯｸM" w:hAnsi="Microsoft YaHei"/>
                                <w:b/>
                                <w:sz w:val="64"/>
                                <w:szCs w:val="64"/>
                              </w:rPr>
                            </w:pPr>
                            <w:r w:rsidRPr="007800A4">
                              <w:rPr>
                                <w:rFonts w:ascii="HGｺﾞｼｯｸM" w:eastAsia="HGｺﾞｼｯｸM" w:hAnsi="Microsoft YaHei" w:hint="eastAsia"/>
                                <w:b/>
                                <w:sz w:val="64"/>
                                <w:szCs w:val="64"/>
                              </w:rPr>
                              <w:t>万博の多彩な魅力</w:t>
                            </w:r>
                          </w:p>
                          <w:p w:rsidR="00496007" w:rsidRDefault="00496007" w:rsidP="00496007">
                            <w:pPr>
                              <w:jc w:val="left"/>
                            </w:pP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日本経済及び大阪・関西の地域経済の活性化やビジネス機会の拡大による中小企業の経営強化に</w:t>
                            </w:r>
                            <w:r w:rsidRPr="007800A4">
                              <w:rPr>
                                <w:rFonts w:ascii="HGｺﾞｼｯｸM" w:eastAsia="HGｺﾞｼｯｸM" w:hint="eastAsia"/>
                                <w:sz w:val="20"/>
                              </w:rPr>
                              <w:br/>
                              <w:t>より、約2兆円の経済波及効果が見込まれる。</w:t>
                            </w: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大阪・関西が世界に誇るライフサイエンス、バイオメディカルの集積が、万博のテーマに沿った</w:t>
                            </w:r>
                            <w:r w:rsidRPr="007800A4">
                              <w:rPr>
                                <w:rFonts w:ascii="HGｺﾞｼｯｸM" w:eastAsia="HGｺﾞｼｯｸM" w:hint="eastAsia"/>
                                <w:sz w:val="20"/>
                              </w:rPr>
                              <w:br/>
                              <w:t>新たなイノベーションでさらに発展する。</w:t>
                            </w: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Pr>
                                <w:rFonts w:ascii="HGｺﾞｼｯｸM" w:eastAsia="HGｺﾞｼｯｸM" w:hint="eastAsia"/>
                                <w:sz w:val="20"/>
                              </w:rPr>
                              <w:t>悠久の歴史・文化を誇る大阪・関西が、異なる文化との交流を通じて、さ</w:t>
                            </w:r>
                            <w:r w:rsidRPr="007800A4">
                              <w:rPr>
                                <w:rFonts w:ascii="HGｺﾞｼｯｸM" w:eastAsia="HGｺﾞｼｯｸM" w:hint="eastAsia"/>
                                <w:sz w:val="20"/>
                              </w:rPr>
                              <w:t>らに豊かなものとなり、</w:t>
                            </w:r>
                            <w:r w:rsidRPr="007800A4">
                              <w:rPr>
                                <w:rFonts w:ascii="HGｺﾞｼｯｸM" w:eastAsia="HGｺﾞｼｯｸM" w:hint="eastAsia"/>
                                <w:sz w:val="20"/>
                              </w:rPr>
                              <w:br/>
                              <w:t>世界における圏域の認知度が向上する。</w:t>
                            </w:r>
                          </w:p>
                          <w:p w:rsidR="00496007" w:rsidRPr="007800A4" w:rsidRDefault="00496007" w:rsidP="00496007">
                            <w:pPr>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日本の様々な分野における次世代の若いクリエーターが、自らの才能を世界に向けて発信できる。</w:t>
                            </w: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日本には世界で最も安全な環境、先進的な交通インフラが整備され、大阪・関西は、世界の主要</w:t>
                            </w:r>
                            <w:r w:rsidRPr="007800A4">
                              <w:rPr>
                                <w:rFonts w:ascii="HGｺﾞｼｯｸM" w:eastAsia="HGｺﾞｼｯｸM" w:hint="eastAsia"/>
                                <w:sz w:val="20"/>
                              </w:rPr>
                              <w:br/>
                              <w:t>都市のどこからでも容易にアクセスできる。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32" o:spid="_x0000_s1030" style="position:absolute;left:0;text-align:left;margin-left:1.45pt;margin-top:18.45pt;width:492pt;height:30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" filled="f" strokecolor="#7f7f7f [1612]" strokeweight="4.5pt">
                <v:textbox>
                  <w:txbxContent>
                    <w:p w:rsidR="00496007" w:rsidRPr="007800A4" w:rsidRDefault="00496007" w:rsidP="00496007">
                      <w:pPr>
                        <w:spacing w:line="800" w:lineRule="exact"/>
                        <w:rPr>
                          <w:rFonts w:ascii="HGｺﾞｼｯｸM" w:eastAsia="HGｺﾞｼｯｸM" w:hAnsi="Microsoft YaHei"/>
                          <w:b/>
                          <w:sz w:val="64"/>
                          <w:szCs w:val="64"/>
                        </w:rPr>
                      </w:pPr>
                      <w:r w:rsidRPr="007800A4">
                        <w:rPr>
                          <w:rFonts w:ascii="HGｺﾞｼｯｸM" w:eastAsia="HGｺﾞｼｯｸM" w:hAnsi="Microsoft YaHei" w:hint="eastAsia"/>
                          <w:b/>
                          <w:sz w:val="64"/>
                          <w:szCs w:val="64"/>
                        </w:rPr>
                        <w:t>日本、大阪・関西で開催する</w:t>
                      </w:r>
                    </w:p>
                    <w:p w:rsidR="00496007" w:rsidRPr="007800A4" w:rsidRDefault="00496007" w:rsidP="00496007">
                      <w:pPr>
                        <w:spacing w:line="800" w:lineRule="exact"/>
                        <w:rPr>
                          <w:rFonts w:ascii="HGｺﾞｼｯｸM" w:eastAsia="HGｺﾞｼｯｸM" w:hAnsi="Microsoft YaHei"/>
                          <w:b/>
                          <w:sz w:val="64"/>
                          <w:szCs w:val="64"/>
                        </w:rPr>
                      </w:pPr>
                      <w:r w:rsidRPr="007800A4">
                        <w:rPr>
                          <w:rFonts w:ascii="HGｺﾞｼｯｸM" w:eastAsia="HGｺﾞｼｯｸM" w:hAnsi="Microsoft YaHei" w:hint="eastAsia"/>
                          <w:b/>
                          <w:sz w:val="64"/>
                          <w:szCs w:val="64"/>
                        </w:rPr>
                        <w:t>万博の多彩な魅力</w:t>
                      </w:r>
                    </w:p>
                    <w:p w:rsidR="00496007" w:rsidRDefault="00496007" w:rsidP="00496007">
                      <w:pPr>
                        <w:jc w:val="left"/>
                      </w:pP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日本経済及び大阪・関西の地域経済の活性化やビジネス機会の拡大による中小企業の経営強化に</w:t>
                      </w:r>
                      <w:r w:rsidRPr="007800A4">
                        <w:rPr>
                          <w:rFonts w:ascii="HGｺﾞｼｯｸM" w:eastAsia="HGｺﾞｼｯｸM" w:hint="eastAsia"/>
                          <w:sz w:val="20"/>
                        </w:rPr>
                        <w:br/>
                        <w:t>より、約2兆円の経済波及効果が見込まれる。</w:t>
                      </w: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大阪・関西が世界に誇るライフサイエンス、バイオメディカルの集積が、万博のテーマに沿った</w:t>
                      </w:r>
                      <w:r w:rsidRPr="007800A4">
                        <w:rPr>
                          <w:rFonts w:ascii="HGｺﾞｼｯｸM" w:eastAsia="HGｺﾞｼｯｸM" w:hint="eastAsia"/>
                          <w:sz w:val="20"/>
                        </w:rPr>
                        <w:br/>
                        <w:t>新たなイノベーションでさらに発展する。</w:t>
                      </w: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Pr>
                          <w:rFonts w:ascii="HGｺﾞｼｯｸM" w:eastAsia="HGｺﾞｼｯｸM" w:hint="eastAsia"/>
                          <w:sz w:val="20"/>
                        </w:rPr>
                        <w:t>悠久の歴史・文化を誇る大阪・関西が、異なる文化との交流を通じて、さ</w:t>
                      </w:r>
                      <w:r w:rsidRPr="007800A4">
                        <w:rPr>
                          <w:rFonts w:ascii="HGｺﾞｼｯｸM" w:eastAsia="HGｺﾞｼｯｸM" w:hint="eastAsia"/>
                          <w:sz w:val="20"/>
                        </w:rPr>
                        <w:t>らに豊かなものとなり、</w:t>
                      </w:r>
                      <w:r w:rsidRPr="007800A4">
                        <w:rPr>
                          <w:rFonts w:ascii="HGｺﾞｼｯｸM" w:eastAsia="HGｺﾞｼｯｸM" w:hint="eastAsia"/>
                          <w:sz w:val="20"/>
                        </w:rPr>
                        <w:br/>
                        <w:t>世界における圏域の認知度が向上する。</w:t>
                      </w:r>
                    </w:p>
                    <w:p w:rsidR="00496007" w:rsidRPr="007800A4" w:rsidRDefault="00496007" w:rsidP="00496007">
                      <w:pPr>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日本の様々な分野における次世代の若いクリエーターが、自らの才能を世界に向けて発信できる。</w:t>
                      </w:r>
                    </w:p>
                    <w:p w:rsidR="00496007" w:rsidRPr="007800A4" w:rsidRDefault="00496007" w:rsidP="00496007">
                      <w:pPr>
                        <w:ind w:left="200" w:hangingChars="100" w:hanging="200"/>
                        <w:jc w:val="left"/>
                        <w:rPr>
                          <w:rFonts w:ascii="HGｺﾞｼｯｸM" w:eastAsia="HGｺﾞｼｯｸM"/>
                          <w:sz w:val="20"/>
                        </w:rPr>
                      </w:pPr>
                      <w:r w:rsidRPr="007800A4">
                        <w:rPr>
                          <w:rFonts w:ascii="HGｺﾞｼｯｸM" w:eastAsia="HGｺﾞｼｯｸM" w:hAnsi="PMingLiU" w:hint="eastAsia"/>
                          <w:color w:val="17479E"/>
                          <w:sz w:val="20"/>
                        </w:rPr>
                        <w:t>●</w:t>
                      </w:r>
                      <w:r w:rsidRPr="007800A4">
                        <w:rPr>
                          <w:rFonts w:ascii="HGｺﾞｼｯｸM" w:eastAsia="HGｺﾞｼｯｸM" w:hint="eastAsia"/>
                          <w:sz w:val="20"/>
                        </w:rPr>
                        <w:t>日本には世界で最も安全な環境、先進的な交通インフラが整備され、大阪・関西は、世界の主要</w:t>
                      </w:r>
                      <w:r w:rsidRPr="007800A4">
                        <w:rPr>
                          <w:rFonts w:ascii="HGｺﾞｼｯｸM" w:eastAsia="HGｺﾞｼｯｸM" w:hint="eastAsia"/>
                          <w:sz w:val="20"/>
                        </w:rPr>
                        <w:br/>
                        <w:t>都市のどこからでも容易にアクセスできる。</w:t>
                      </w:r>
                    </w:p>
                  </w:txbxContent>
                </v:textbox>
                <w10:wrap type="topAndBottom"/>
              </v:roundrect>
            </w:pict>
          </mc:Fallback>
        </mc:AlternateContent>
      </w:r>
    </w:p>
    <w:p w:rsidR="00496007" w:rsidRDefault="00A57B31" w:rsidP="005438EC">
      <w:pPr>
        <w:rPr>
          <w:rFonts w:ascii="HGｺﾞｼｯｸM" w:eastAsia="HGｺﾞｼｯｸM"/>
          <w:b/>
          <w:sz w:val="24"/>
          <w:szCs w:val="22"/>
        </w:rPr>
      </w:pPr>
      <w:r>
        <w:rPr>
          <w:rFonts w:ascii="HGｺﾞｼｯｸM" w:eastAsia="HGｺﾞｼｯｸM" w:hint="eastAsia"/>
          <w:b/>
          <w:sz w:val="24"/>
          <w:szCs w:val="22"/>
        </w:rPr>
        <w:lastRenderedPageBreak/>
        <w:t>＜開催予定地＞</w:t>
      </w:r>
    </w:p>
    <w:p w:rsidR="00496007" w:rsidRDefault="00E42617" w:rsidP="00E42617">
      <w:pPr>
        <w:ind w:firstLineChars="250" w:firstLine="602"/>
        <w:rPr>
          <w:rFonts w:ascii="HGｺﾞｼｯｸM" w:eastAsia="HGｺﾞｼｯｸM"/>
          <w:b/>
          <w:sz w:val="24"/>
          <w:szCs w:val="22"/>
        </w:rPr>
      </w:pPr>
      <w:r>
        <w:rPr>
          <w:rFonts w:ascii="HGｺﾞｼｯｸM" w:eastAsia="HGｺﾞｼｯｸM"/>
          <w:b/>
          <w:noProof/>
          <w:sz w:val="24"/>
          <w:szCs w:val="22"/>
        </w:rPr>
        <w:drawing>
          <wp:inline distT="0" distB="0" distL="0" distR="0" wp14:anchorId="0680623F">
            <wp:extent cx="2109470" cy="1444625"/>
            <wp:effectExtent l="0" t="0" r="508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9470" cy="1444625"/>
                    </a:xfrm>
                    <a:prstGeom prst="rect">
                      <a:avLst/>
                    </a:prstGeom>
                    <a:noFill/>
                    <a:ln>
                      <a:noFill/>
                    </a:ln>
                  </pic:spPr>
                </pic:pic>
              </a:graphicData>
            </a:graphic>
          </wp:inline>
        </w:drawing>
      </w:r>
      <w:r>
        <w:rPr>
          <w:rFonts w:hint="eastAsia"/>
          <w:noProof/>
        </w:rPr>
        <w:drawing>
          <wp:inline distT="0" distB="0" distL="0" distR="0">
            <wp:extent cx="3352800" cy="16097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CE775.tmp"/>
                    <pic:cNvPicPr/>
                  </pic:nvPicPr>
                  <pic:blipFill>
                    <a:blip r:embed="rId15">
                      <a:extLst>
                        <a:ext uri="{28A0092B-C50C-407E-A947-70E740481C1C}">
                          <a14:useLocalDpi xmlns:a14="http://schemas.microsoft.com/office/drawing/2010/main" val="0"/>
                        </a:ext>
                      </a:extLst>
                    </a:blip>
                    <a:stretch>
                      <a:fillRect/>
                    </a:stretch>
                  </pic:blipFill>
                  <pic:spPr>
                    <a:xfrm>
                      <a:off x="0" y="0"/>
                      <a:ext cx="3352800" cy="1609725"/>
                    </a:xfrm>
                    <a:prstGeom prst="rect">
                      <a:avLst/>
                    </a:prstGeom>
                  </pic:spPr>
                </pic:pic>
              </a:graphicData>
            </a:graphic>
          </wp:inline>
        </w:drawing>
      </w:r>
    </w:p>
    <w:p w:rsidR="00E42617" w:rsidRDefault="00E42617" w:rsidP="005438EC">
      <w:pPr>
        <w:rPr>
          <w:rFonts w:ascii="HGｺﾞｼｯｸM" w:eastAsia="HGｺﾞｼｯｸM"/>
          <w:b/>
          <w:sz w:val="24"/>
          <w:szCs w:val="22"/>
        </w:rPr>
      </w:pPr>
    </w:p>
    <w:p w:rsidR="00856260" w:rsidRDefault="00856260" w:rsidP="005438EC">
      <w:pPr>
        <w:rPr>
          <w:rFonts w:ascii="HGｺﾞｼｯｸM" w:eastAsia="HGｺﾞｼｯｸM"/>
          <w:b/>
          <w:sz w:val="24"/>
          <w:szCs w:val="22"/>
        </w:rPr>
      </w:pPr>
      <w:r>
        <w:rPr>
          <w:rFonts w:ascii="HGｺﾞｼｯｸM" w:eastAsia="HGｺﾞｼｯｸM" w:hint="eastAsia"/>
          <w:b/>
          <w:sz w:val="24"/>
          <w:szCs w:val="22"/>
        </w:rPr>
        <w:t>＜スケジュール＞</w:t>
      </w:r>
    </w:p>
    <w:tbl>
      <w:tblPr>
        <w:tblStyle w:val="ac"/>
        <w:tblW w:w="0" w:type="auto"/>
        <w:tblInd w:w="41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76"/>
        <w:gridCol w:w="1276"/>
        <w:gridCol w:w="992"/>
        <w:gridCol w:w="1701"/>
      </w:tblGrid>
      <w:tr w:rsidR="00856260" w:rsidRPr="00F7604A" w:rsidTr="00856260">
        <w:tc>
          <w:tcPr>
            <w:tcW w:w="2552" w:type="dxa"/>
            <w:gridSpan w:val="2"/>
            <w:shd w:val="clear" w:color="auto" w:fill="A6A6A6" w:themeFill="background1" w:themeFillShade="A6"/>
          </w:tcPr>
          <w:p w:rsidR="00856260" w:rsidRPr="007800A4" w:rsidRDefault="00856260" w:rsidP="00987973">
            <w:pPr>
              <w:jc w:val="center"/>
              <w:rPr>
                <w:rFonts w:ascii="HGｺﾞｼｯｸM" w:eastAsia="HGｺﾞｼｯｸM" w:hAnsi="Microsoft YaHei"/>
                <w:b/>
                <w:sz w:val="20"/>
              </w:rPr>
            </w:pPr>
            <w:r w:rsidRPr="007800A4">
              <w:rPr>
                <w:rFonts w:ascii="HGｺﾞｼｯｸM" w:eastAsia="HGｺﾞｼｯｸM" w:hAnsi="Microsoft YaHei" w:hint="eastAsia"/>
                <w:b/>
                <w:color w:val="FFFFFF" w:themeColor="background1"/>
                <w:sz w:val="20"/>
              </w:rPr>
              <w:t>２０１８年</w:t>
            </w:r>
          </w:p>
        </w:tc>
        <w:tc>
          <w:tcPr>
            <w:tcW w:w="992" w:type="dxa"/>
            <w:vMerge w:val="restart"/>
          </w:tcPr>
          <w:p w:rsidR="00856260" w:rsidRPr="00F7604A" w:rsidRDefault="00856260" w:rsidP="00987973">
            <w:pPr>
              <w:rPr>
                <w:rFonts w:ascii="Microsoft YaHei" w:eastAsia="Microsoft YaHei" w:hAnsi="Microsoft YaHei"/>
                <w:sz w:val="20"/>
              </w:rPr>
            </w:pPr>
            <w:r>
              <w:rPr>
                <w:rFonts w:ascii="Microsoft YaHei" w:eastAsia="Microsoft YaHei" w:hAnsi="Microsoft YaHei" w:hint="eastAsia"/>
                <w:noProof/>
                <w:sz w:val="20"/>
              </w:rPr>
              <mc:AlternateContent>
                <mc:Choice Requires="wps">
                  <w:drawing>
                    <wp:anchor distT="0" distB="0" distL="114300" distR="114300" simplePos="0" relativeHeight="251685888" behindDoc="0" locked="0" layoutInCell="1" allowOverlap="1" wp14:anchorId="5C437E87" wp14:editId="2459D617">
                      <wp:simplePos x="0" y="0"/>
                      <wp:positionH relativeFrom="column">
                        <wp:posOffset>34925</wp:posOffset>
                      </wp:positionH>
                      <wp:positionV relativeFrom="paragraph">
                        <wp:posOffset>464185</wp:posOffset>
                      </wp:positionV>
                      <wp:extent cx="419100" cy="733425"/>
                      <wp:effectExtent l="0" t="0" r="0" b="9525"/>
                      <wp:wrapNone/>
                      <wp:docPr id="1139" name="ホームベース 1139"/>
                      <wp:cNvGraphicFramePr/>
                      <a:graphic xmlns:a="http://schemas.openxmlformats.org/drawingml/2006/main">
                        <a:graphicData uri="http://schemas.microsoft.com/office/word/2010/wordprocessingShape">
                          <wps:wsp>
                            <wps:cNvSpPr/>
                            <wps:spPr>
                              <a:xfrm>
                                <a:off x="0" y="0"/>
                                <a:ext cx="419100" cy="733425"/>
                              </a:xfrm>
                              <a:prstGeom prst="homePlate">
                                <a:avLst/>
                              </a:prstGeom>
                              <a:solidFill>
                                <a:srgbClr val="174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39" o:spid="_x0000_s1026" type="#_x0000_t15" style="position:absolute;left:0;text-align:left;margin-left:2.75pt;margin-top:36.55pt;width:33pt;height:5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" adj="10800" fillcolor="#17479e" stroked="f" strokeweight="2pt"/>
                  </w:pict>
                </mc:Fallback>
              </mc:AlternateContent>
            </w:r>
          </w:p>
        </w:tc>
        <w:tc>
          <w:tcPr>
            <w:tcW w:w="1701" w:type="dxa"/>
            <w:shd w:val="clear" w:color="auto" w:fill="A6A6A6" w:themeFill="background1" w:themeFillShade="A6"/>
          </w:tcPr>
          <w:p w:rsidR="00856260" w:rsidRPr="007800A4" w:rsidRDefault="00856260" w:rsidP="00987973">
            <w:pPr>
              <w:jc w:val="center"/>
              <w:rPr>
                <w:rFonts w:ascii="HGｺﾞｼｯｸM" w:eastAsia="HGｺﾞｼｯｸM" w:hAnsi="Microsoft YaHei"/>
                <w:b/>
                <w:sz w:val="20"/>
              </w:rPr>
            </w:pPr>
            <w:r>
              <w:rPr>
                <w:rFonts w:hint="eastAsia"/>
                <w:noProof/>
              </w:rPr>
              <w:drawing>
                <wp:anchor distT="0" distB="0" distL="114300" distR="114300" simplePos="0" relativeHeight="251688960" behindDoc="1" locked="0" layoutInCell="1" allowOverlap="1" wp14:anchorId="75396668" wp14:editId="361A978C">
                  <wp:simplePos x="0" y="0"/>
                  <wp:positionH relativeFrom="margin">
                    <wp:posOffset>1988185</wp:posOffset>
                  </wp:positionH>
                  <wp:positionV relativeFrom="margin">
                    <wp:posOffset>53340</wp:posOffset>
                  </wp:positionV>
                  <wp:extent cx="1619250" cy="1771015"/>
                  <wp:effectExtent l="0" t="0" r="0" b="635"/>
                  <wp:wrapNone/>
                  <wp:docPr id="1215" name="図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C3B04.tmp"/>
                          <pic:cNvPicPr/>
                        </pic:nvPicPr>
                        <pic:blipFill>
                          <a:blip r:embed="rId16">
                            <a:extLst>
                              <a:ext uri="{28A0092B-C50C-407E-A947-70E740481C1C}">
                                <a14:useLocalDpi xmlns:a14="http://schemas.microsoft.com/office/drawing/2010/main" val="0"/>
                              </a:ext>
                            </a:extLst>
                          </a:blip>
                          <a:stretch>
                            <a:fillRect/>
                          </a:stretch>
                        </pic:blipFill>
                        <pic:spPr>
                          <a:xfrm>
                            <a:off x="0" y="0"/>
                            <a:ext cx="1619250" cy="1771015"/>
                          </a:xfrm>
                          <a:prstGeom prst="rect">
                            <a:avLst/>
                          </a:prstGeom>
                        </pic:spPr>
                      </pic:pic>
                    </a:graphicData>
                  </a:graphic>
                  <wp14:sizeRelH relativeFrom="margin">
                    <wp14:pctWidth>0</wp14:pctWidth>
                  </wp14:sizeRelH>
                  <wp14:sizeRelV relativeFrom="margin">
                    <wp14:pctHeight>0</wp14:pctHeight>
                  </wp14:sizeRelV>
                </wp:anchor>
              </w:drawing>
            </w:r>
            <w:r w:rsidRPr="007800A4">
              <w:rPr>
                <w:rFonts w:ascii="HGｺﾞｼｯｸM" w:eastAsia="HGｺﾞｼｯｸM" w:hAnsi="Microsoft YaHei" w:hint="eastAsia"/>
                <w:b/>
                <w:color w:val="FFFFFF" w:themeColor="background1"/>
                <w:sz w:val="20"/>
              </w:rPr>
              <w:t>２０２５年</w:t>
            </w:r>
          </w:p>
        </w:tc>
      </w:tr>
      <w:tr w:rsidR="00856260" w:rsidRPr="00F7604A" w:rsidTr="00856260">
        <w:tc>
          <w:tcPr>
            <w:tcW w:w="1276" w:type="dxa"/>
            <w:shd w:val="clear" w:color="auto" w:fill="CDFFE7"/>
          </w:tcPr>
          <w:p w:rsidR="00856260" w:rsidRPr="007800A4" w:rsidRDefault="00856260" w:rsidP="00987973">
            <w:pPr>
              <w:jc w:val="center"/>
              <w:rPr>
                <w:rFonts w:ascii="HGｺﾞｼｯｸM" w:eastAsia="HGｺﾞｼｯｸM" w:hAnsi="Microsoft YaHei"/>
                <w:b/>
                <w:color w:val="0070C0"/>
                <w:sz w:val="20"/>
              </w:rPr>
            </w:pPr>
            <w:r w:rsidRPr="007800A4">
              <w:rPr>
                <w:rFonts w:ascii="HGｺﾞｼｯｸM" w:eastAsia="HGｺﾞｼｯｸM" w:hAnsi="Microsoft YaHei" w:hint="eastAsia"/>
                <w:b/>
                <w:color w:val="0070C0"/>
                <w:sz w:val="20"/>
              </w:rPr>
              <w:t>６月</w:t>
            </w:r>
          </w:p>
        </w:tc>
        <w:tc>
          <w:tcPr>
            <w:tcW w:w="1276" w:type="dxa"/>
            <w:shd w:val="clear" w:color="auto" w:fill="CDFFE7"/>
          </w:tcPr>
          <w:p w:rsidR="00856260" w:rsidRPr="007800A4" w:rsidRDefault="00856260" w:rsidP="00987973">
            <w:pPr>
              <w:jc w:val="center"/>
              <w:rPr>
                <w:rFonts w:ascii="HGｺﾞｼｯｸM" w:eastAsia="HGｺﾞｼｯｸM" w:hAnsi="Microsoft YaHei"/>
                <w:b/>
                <w:color w:val="0070C0"/>
                <w:sz w:val="20"/>
              </w:rPr>
            </w:pPr>
            <w:r w:rsidRPr="007800A4">
              <w:rPr>
                <w:rFonts w:ascii="HGｺﾞｼｯｸM" w:eastAsia="HGｺﾞｼｯｸM" w:hAnsi="Microsoft YaHei" w:hint="eastAsia"/>
                <w:b/>
                <w:color w:val="0070C0"/>
                <w:sz w:val="20"/>
              </w:rPr>
              <w:t>１１月</w:t>
            </w:r>
          </w:p>
        </w:tc>
        <w:tc>
          <w:tcPr>
            <w:tcW w:w="992" w:type="dxa"/>
            <w:vMerge/>
          </w:tcPr>
          <w:p w:rsidR="00856260" w:rsidRPr="00F7604A" w:rsidRDefault="00856260" w:rsidP="00987973">
            <w:pPr>
              <w:rPr>
                <w:rFonts w:ascii="Microsoft YaHei" w:eastAsia="Microsoft YaHei" w:hAnsi="Microsoft YaHei"/>
                <w:sz w:val="20"/>
              </w:rPr>
            </w:pPr>
          </w:p>
        </w:tc>
        <w:tc>
          <w:tcPr>
            <w:tcW w:w="1701" w:type="dxa"/>
            <w:shd w:val="clear" w:color="auto" w:fill="CDFFE7"/>
          </w:tcPr>
          <w:p w:rsidR="00856260" w:rsidRPr="00F7604A" w:rsidRDefault="00856260" w:rsidP="00987973">
            <w:pPr>
              <w:rPr>
                <w:rFonts w:ascii="Microsoft YaHei" w:eastAsia="Microsoft YaHei" w:hAnsi="Microsoft YaHei"/>
                <w:sz w:val="20"/>
              </w:rPr>
            </w:pPr>
            <w:r>
              <w:rPr>
                <w:rFonts w:ascii="Microsoft YaHei" w:eastAsia="Microsoft YaHei" w:hAnsi="Microsoft YaHei" w:hint="eastAsia"/>
                <w:noProof/>
                <w:sz w:val="20"/>
              </w:rPr>
              <mc:AlternateContent>
                <mc:Choice Requires="wps">
                  <w:drawing>
                    <wp:anchor distT="0" distB="0" distL="114300" distR="114300" simplePos="0" relativeHeight="251686912" behindDoc="0" locked="0" layoutInCell="1" allowOverlap="1" wp14:anchorId="59D809AC" wp14:editId="4FF7EC84">
                      <wp:simplePos x="0" y="0"/>
                      <wp:positionH relativeFrom="column">
                        <wp:posOffset>119381</wp:posOffset>
                      </wp:positionH>
                      <wp:positionV relativeFrom="paragraph">
                        <wp:posOffset>92710</wp:posOffset>
                      </wp:positionV>
                      <wp:extent cx="628650" cy="1009650"/>
                      <wp:effectExtent l="0" t="0" r="0" b="0"/>
                      <wp:wrapNone/>
                      <wp:docPr id="1140" name="角丸四角形 1140"/>
                      <wp:cNvGraphicFramePr/>
                      <a:graphic xmlns:a="http://schemas.openxmlformats.org/drawingml/2006/main">
                        <a:graphicData uri="http://schemas.microsoft.com/office/word/2010/wordprocessingShape">
                          <wps:wsp>
                            <wps:cNvSpPr/>
                            <wps:spPr>
                              <a:xfrm>
                                <a:off x="0" y="0"/>
                                <a:ext cx="628650" cy="1009650"/>
                              </a:xfrm>
                              <a:prstGeom prst="roundRect">
                                <a:avLst/>
                              </a:prstGeom>
                              <a:solidFill>
                                <a:srgbClr val="1747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6260" w:rsidRPr="007800A4" w:rsidRDefault="00856260" w:rsidP="00856260">
                                  <w:pPr>
                                    <w:jc w:val="center"/>
                                    <w:rPr>
                                      <w:rFonts w:ascii="HGｺﾞｼｯｸM" w:eastAsia="HGｺﾞｼｯｸM" w:hAnsi="Microsoft YaHei"/>
                                      <w:b/>
                                      <w:sz w:val="24"/>
                                    </w:rPr>
                                  </w:pPr>
                                  <w:r w:rsidRPr="007800A4">
                                    <w:rPr>
                                      <w:rFonts w:ascii="HGｺﾞｼｯｸM" w:eastAsia="HGｺﾞｼｯｸM" w:hAnsi="Microsoft YaHei" w:hint="eastAsia"/>
                                      <w:b/>
                                      <w:sz w:val="24"/>
                                    </w:rPr>
                                    <w:t>万博開催</w:t>
                                  </w:r>
                                </w:p>
                              </w:txbxContent>
                            </wps:txbx>
                            <wps:bodyPr rot="0" spcFirstLastPara="0" vertOverflow="overflow" horzOverflow="overflow" vert="eaVert"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140" o:spid="_x0000_s1031" style="position:absolute;left:0;text-align:left;margin-left:9.4pt;margin-top:7.3pt;width:49.5pt;height:7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" fillcolor="#17479e" stroked="f" strokeweight="2pt">
                      <v:textbox style="layout-flow:vertical-ideographic" inset="2mm,2mm,2mm,2mm">
                        <w:txbxContent>
                          <w:p w:rsidR="00856260" w:rsidRPr="007800A4" w:rsidRDefault="00856260" w:rsidP="00856260">
                            <w:pPr>
                              <w:jc w:val="center"/>
                              <w:rPr>
                                <w:rFonts w:ascii="HGｺﾞｼｯｸM" w:eastAsia="HGｺﾞｼｯｸM" w:hAnsi="Microsoft YaHei"/>
                                <w:b/>
                                <w:sz w:val="24"/>
                              </w:rPr>
                            </w:pPr>
                            <w:r w:rsidRPr="007800A4">
                              <w:rPr>
                                <w:rFonts w:ascii="HGｺﾞｼｯｸM" w:eastAsia="HGｺﾞｼｯｸM" w:hAnsi="Microsoft YaHei" w:hint="eastAsia"/>
                                <w:b/>
                                <w:sz w:val="24"/>
                              </w:rPr>
                              <w:t>万博開催</w:t>
                            </w:r>
                          </w:p>
                        </w:txbxContent>
                      </v:textbox>
                    </v:roundrect>
                  </w:pict>
                </mc:Fallback>
              </mc:AlternateContent>
            </w:r>
          </w:p>
        </w:tc>
      </w:tr>
      <w:tr w:rsidR="00856260" w:rsidRPr="00F7604A" w:rsidTr="00856260">
        <w:trPr>
          <w:cantSplit/>
          <w:trHeight w:val="1701"/>
        </w:trPr>
        <w:tc>
          <w:tcPr>
            <w:tcW w:w="1276" w:type="dxa"/>
            <w:textDirection w:val="tbRlV"/>
            <w:vAlign w:val="center"/>
          </w:tcPr>
          <w:p w:rsidR="00856260" w:rsidRPr="007800A4" w:rsidRDefault="00856260" w:rsidP="00987973">
            <w:pPr>
              <w:ind w:left="113" w:right="113"/>
              <w:jc w:val="left"/>
              <w:rPr>
                <w:rFonts w:ascii="HGｺﾞｼｯｸM" w:eastAsia="HGｺﾞｼｯｸM" w:hAnsi="Microsoft YaHei"/>
                <w:sz w:val="20"/>
              </w:rPr>
            </w:pPr>
            <w:r w:rsidRPr="007800A4">
              <w:rPr>
                <w:rFonts w:ascii="HGｺﾞｼｯｸM" w:eastAsia="HGｺﾞｼｯｸM" w:hAnsi="Microsoft YaHei" w:hint="eastAsia"/>
              </w:rPr>
              <w:t>ＢＩＥ総会</w:t>
            </w:r>
          </w:p>
        </w:tc>
        <w:tc>
          <w:tcPr>
            <w:tcW w:w="1276" w:type="dxa"/>
            <w:textDirection w:val="tbRlV"/>
            <w:vAlign w:val="center"/>
          </w:tcPr>
          <w:p w:rsidR="00856260" w:rsidRPr="007800A4" w:rsidRDefault="00856260" w:rsidP="00987973">
            <w:pPr>
              <w:spacing w:line="360" w:lineRule="exact"/>
              <w:ind w:left="113" w:right="113"/>
              <w:rPr>
                <w:rFonts w:ascii="HGｺﾞｼｯｸM" w:eastAsia="HGｺﾞｼｯｸM" w:hAnsi="Microsoft YaHei"/>
                <w:b/>
              </w:rPr>
            </w:pPr>
            <w:r w:rsidRPr="007800A4">
              <w:rPr>
                <w:rFonts w:ascii="HGｺﾞｼｯｸM" w:eastAsia="HGｺﾞｼｯｸM" w:hAnsi="Microsoft YaHei" w:hint="eastAsia"/>
                <w:b/>
              </w:rPr>
              <w:t>開催地決定投票</w:t>
            </w:r>
          </w:p>
          <w:p w:rsidR="00856260" w:rsidRPr="007800A4" w:rsidRDefault="00856260" w:rsidP="00987973">
            <w:pPr>
              <w:spacing w:line="360" w:lineRule="exact"/>
              <w:ind w:left="113" w:right="113"/>
              <w:rPr>
                <w:rFonts w:ascii="HGｺﾞｼｯｸM" w:eastAsia="HGｺﾞｼｯｸM" w:hAnsi="Microsoft YaHei"/>
                <w:sz w:val="20"/>
              </w:rPr>
            </w:pPr>
            <w:r w:rsidRPr="007800A4">
              <w:rPr>
                <w:rFonts w:ascii="HGｺﾞｼｯｸM" w:eastAsia="HGｺﾞｼｯｸM" w:hAnsi="Microsoft YaHei" w:hint="eastAsia"/>
              </w:rPr>
              <w:t>ＢＩＥ総会</w:t>
            </w:r>
          </w:p>
        </w:tc>
        <w:tc>
          <w:tcPr>
            <w:tcW w:w="992" w:type="dxa"/>
            <w:vMerge/>
          </w:tcPr>
          <w:p w:rsidR="00856260" w:rsidRPr="00F7604A" w:rsidRDefault="00856260" w:rsidP="00987973">
            <w:pPr>
              <w:rPr>
                <w:rFonts w:ascii="Microsoft YaHei" w:eastAsia="Microsoft YaHei" w:hAnsi="Microsoft YaHei"/>
                <w:sz w:val="20"/>
              </w:rPr>
            </w:pPr>
          </w:p>
        </w:tc>
        <w:tc>
          <w:tcPr>
            <w:tcW w:w="1701" w:type="dxa"/>
          </w:tcPr>
          <w:p w:rsidR="00856260" w:rsidRPr="00F7604A" w:rsidRDefault="00856260" w:rsidP="00987973">
            <w:pPr>
              <w:rPr>
                <w:rFonts w:ascii="Microsoft YaHei" w:eastAsia="Microsoft YaHei" w:hAnsi="Microsoft YaHei"/>
                <w:sz w:val="20"/>
              </w:rPr>
            </w:pPr>
          </w:p>
        </w:tc>
      </w:tr>
    </w:tbl>
    <w:p w:rsidR="00856260" w:rsidRPr="00856260" w:rsidRDefault="00856260" w:rsidP="005438EC">
      <w:pPr>
        <w:rPr>
          <w:rFonts w:ascii="HGｺﾞｼｯｸM" w:eastAsia="HGｺﾞｼｯｸM"/>
          <w:b/>
          <w:sz w:val="24"/>
          <w:szCs w:val="22"/>
        </w:rPr>
      </w:pPr>
      <w:r>
        <w:rPr>
          <w:rFonts w:ascii="HGｺﾞｼｯｸM" w:eastAsia="HGｺﾞｼｯｸM" w:hint="eastAsia"/>
          <w:b/>
          <w:sz w:val="24"/>
          <w:szCs w:val="22"/>
        </w:rPr>
        <w:t xml:space="preserve">　　　</w:t>
      </w:r>
      <w:r>
        <w:rPr>
          <w:noProof/>
        </w:rPr>
        <mc:AlternateContent>
          <mc:Choice Requires="wps">
            <w:drawing>
              <wp:inline distT="0" distB="0" distL="0" distR="0">
                <wp:extent cx="914400" cy="600075"/>
                <wp:effectExtent l="0" t="0" r="5080" b="9525"/>
                <wp:docPr id="16" name="テキスト ボックス 16"/>
                <wp:cNvGraphicFramePr/>
                <a:graphic xmlns:a="http://schemas.openxmlformats.org/drawingml/2006/main">
                  <a:graphicData uri="http://schemas.microsoft.com/office/word/2010/wordprocessingShape">
                    <wps:wsp>
                      <wps:cNvSpPr txBox="1"/>
                      <wps:spPr>
                        <a:xfrm>
                          <a:off x="0" y="0"/>
                          <a:ext cx="91440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6260" w:rsidRPr="007A7456" w:rsidRDefault="00856260" w:rsidP="00856260">
                            <w:pPr>
                              <w:spacing w:line="240" w:lineRule="exact"/>
                              <w:rPr>
                                <w:rFonts w:ascii="Microsoft YaHei" w:eastAsia="Microsoft YaHei" w:hAnsi="Microsoft YaHei"/>
                                <w:sz w:val="16"/>
                              </w:rPr>
                            </w:pPr>
                            <w:r w:rsidRPr="007A7456">
                              <w:rPr>
                                <w:rFonts w:ascii="Microsoft YaHei" w:eastAsia="Microsoft YaHei" w:hAnsi="Microsoft YaHei" w:hint="eastAsia"/>
                                <w:sz w:val="16"/>
                              </w:rPr>
                              <w:t>※2025年万博の開催</w:t>
                            </w:r>
                          </w:p>
                          <w:p w:rsidR="00856260" w:rsidRPr="007A7456" w:rsidRDefault="00856260" w:rsidP="00856260">
                            <w:pPr>
                              <w:spacing w:line="240" w:lineRule="exact"/>
                              <w:ind w:firstLineChars="100" w:firstLine="160"/>
                              <w:rPr>
                                <w:rFonts w:ascii="Microsoft YaHei" w:eastAsia="Microsoft YaHei" w:hAnsi="Microsoft YaHei"/>
                                <w:sz w:val="16"/>
                              </w:rPr>
                            </w:pPr>
                            <w:r w:rsidRPr="007A7456">
                              <w:rPr>
                                <w:rFonts w:ascii="Microsoft YaHei" w:eastAsia="Microsoft YaHei" w:hAnsi="Microsoft YaHei" w:hint="eastAsia"/>
                                <w:sz w:val="16"/>
                              </w:rPr>
                              <w:t>開催地は、2018年11月のBIE</w:t>
                            </w:r>
                            <w:r w:rsidR="00341994">
                              <w:rPr>
                                <w:rFonts w:ascii="Microsoft YaHei" w:eastAsiaTheme="minorEastAsia" w:hAnsi="Microsoft YaHei" w:hint="eastAsia"/>
                                <w:sz w:val="16"/>
                              </w:rPr>
                              <w:t>総会</w:t>
                            </w:r>
                            <w:r w:rsidRPr="007A7456">
                              <w:rPr>
                                <w:rFonts w:ascii="Microsoft YaHei" w:eastAsia="Microsoft YaHei" w:hAnsi="Microsoft YaHei" w:hint="eastAsia"/>
                                <w:sz w:val="16"/>
                              </w:rPr>
                              <w:t>において、</w:t>
                            </w:r>
                          </w:p>
                          <w:p w:rsidR="00856260" w:rsidRPr="00145A8B" w:rsidRDefault="00856260" w:rsidP="00856260">
                            <w:pPr>
                              <w:spacing w:line="240" w:lineRule="exact"/>
                              <w:ind w:firstLineChars="100" w:firstLine="160"/>
                              <w:rPr>
                                <w:rFonts w:ascii="Microsoft YaHei" w:eastAsiaTheme="minorEastAsia" w:hAnsi="Microsoft YaHei"/>
                                <w:sz w:val="16"/>
                              </w:rPr>
                            </w:pPr>
                            <w:r w:rsidRPr="007A7456">
                              <w:rPr>
                                <w:rFonts w:ascii="Microsoft YaHei" w:eastAsia="Microsoft YaHei" w:hAnsi="Microsoft YaHei" w:hint="eastAsia"/>
                                <w:sz w:val="16"/>
                              </w:rPr>
                              <w:t>加盟国の投票により立候補3か国の中から決定されます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16" o:spid="_x0000_s1032" type="#_x0000_t202" style="width:1in;height:47.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" fillcolor="white [3201]" stroked="f" strokeweight=".5pt">
                <v:textbox>
                  <w:txbxContent>
                    <w:p w:rsidR="00856260" w:rsidRPr="007A7456" w:rsidRDefault="00856260" w:rsidP="00856260">
                      <w:pPr>
                        <w:spacing w:line="240" w:lineRule="exact"/>
                        <w:rPr>
                          <w:rFonts w:ascii="Microsoft YaHei" w:eastAsia="Microsoft YaHei" w:hAnsi="Microsoft YaHei"/>
                          <w:sz w:val="16"/>
                        </w:rPr>
                      </w:pPr>
                      <w:r w:rsidRPr="007A7456">
                        <w:rPr>
                          <w:rFonts w:ascii="Microsoft YaHei" w:eastAsia="Microsoft YaHei" w:hAnsi="Microsoft YaHei" w:hint="eastAsia"/>
                          <w:sz w:val="16"/>
                        </w:rPr>
                        <w:t>※2025年万博の開催</w:t>
                      </w:r>
                    </w:p>
                    <w:p w:rsidR="00856260" w:rsidRPr="007A7456" w:rsidRDefault="00856260" w:rsidP="00856260">
                      <w:pPr>
                        <w:spacing w:line="240" w:lineRule="exact"/>
                        <w:ind w:firstLineChars="100" w:firstLine="160"/>
                        <w:rPr>
                          <w:rFonts w:ascii="Microsoft YaHei" w:eastAsia="Microsoft YaHei" w:hAnsi="Microsoft YaHei"/>
                          <w:sz w:val="16"/>
                        </w:rPr>
                      </w:pPr>
                      <w:r w:rsidRPr="007A7456">
                        <w:rPr>
                          <w:rFonts w:ascii="Microsoft YaHei" w:eastAsia="Microsoft YaHei" w:hAnsi="Microsoft YaHei" w:hint="eastAsia"/>
                          <w:sz w:val="16"/>
                        </w:rPr>
                        <w:t>開催地は、2018年11月のBIE</w:t>
                      </w:r>
                      <w:r w:rsidR="00341994">
                        <w:rPr>
                          <w:rFonts w:ascii="Microsoft YaHei" w:eastAsiaTheme="minorEastAsia" w:hAnsi="Microsoft YaHei" w:hint="eastAsia"/>
                          <w:sz w:val="16"/>
                        </w:rPr>
                        <w:t>総会</w:t>
                      </w:r>
                      <w:r w:rsidRPr="007A7456">
                        <w:rPr>
                          <w:rFonts w:ascii="Microsoft YaHei" w:eastAsia="Microsoft YaHei" w:hAnsi="Microsoft YaHei" w:hint="eastAsia"/>
                          <w:sz w:val="16"/>
                        </w:rPr>
                        <w:t>において、</w:t>
                      </w:r>
                    </w:p>
                    <w:p w:rsidR="00856260" w:rsidRPr="00145A8B" w:rsidRDefault="00856260" w:rsidP="00856260">
                      <w:pPr>
                        <w:spacing w:line="240" w:lineRule="exact"/>
                        <w:ind w:firstLineChars="100" w:firstLine="160"/>
                        <w:rPr>
                          <w:rFonts w:ascii="Microsoft YaHei" w:eastAsiaTheme="minorEastAsia" w:hAnsi="Microsoft YaHei"/>
                          <w:sz w:val="16"/>
                        </w:rPr>
                      </w:pPr>
                      <w:r w:rsidRPr="007A7456">
                        <w:rPr>
                          <w:rFonts w:ascii="Microsoft YaHei" w:eastAsia="Microsoft YaHei" w:hAnsi="Microsoft YaHei" w:hint="eastAsia"/>
                          <w:sz w:val="16"/>
                        </w:rPr>
                        <w:t>加盟国の投票により立候補3か国の中から決定されます</w:t>
                      </w:r>
                    </w:p>
                  </w:txbxContent>
                </v:textbox>
                <w10:anchorlock/>
              </v:shape>
            </w:pict>
          </mc:Fallback>
        </mc:AlternateContent>
      </w:r>
    </w:p>
    <w:p w:rsidR="00856260" w:rsidRDefault="00856260" w:rsidP="005438EC">
      <w:pPr>
        <w:rPr>
          <w:rFonts w:ascii="HGｺﾞｼｯｸM" w:eastAsia="HGｺﾞｼｯｸM"/>
          <w:b/>
          <w:sz w:val="24"/>
          <w:szCs w:val="22"/>
        </w:rPr>
      </w:pPr>
    </w:p>
    <w:p w:rsidR="00856260" w:rsidRDefault="00856260" w:rsidP="005438EC">
      <w:pPr>
        <w:rPr>
          <w:rFonts w:ascii="HGｺﾞｼｯｸM" w:eastAsia="HGｺﾞｼｯｸM"/>
          <w:b/>
          <w:sz w:val="24"/>
          <w:szCs w:val="22"/>
        </w:rPr>
      </w:pPr>
      <w:r>
        <w:rPr>
          <w:rFonts w:ascii="HGｺﾞｼｯｸM" w:eastAsia="HGｺﾞｼｯｸM" w:hint="eastAsia"/>
          <w:b/>
          <w:sz w:val="24"/>
          <w:szCs w:val="22"/>
        </w:rPr>
        <w:t>＜他の立候補国について＞</w:t>
      </w:r>
    </w:p>
    <w:tbl>
      <w:tblPr>
        <w:tblStyle w:val="2"/>
        <w:tblW w:w="0" w:type="auto"/>
        <w:tblInd w:w="534" w:type="dxa"/>
        <w:tblLook w:val="04A0" w:firstRow="1" w:lastRow="0" w:firstColumn="1" w:lastColumn="0" w:noHBand="0" w:noVBand="1"/>
      </w:tblPr>
      <w:tblGrid>
        <w:gridCol w:w="1842"/>
        <w:gridCol w:w="1843"/>
        <w:gridCol w:w="2410"/>
        <w:gridCol w:w="3118"/>
      </w:tblGrid>
      <w:tr w:rsidR="00A76190" w:rsidRPr="001A5EBC" w:rsidTr="00A7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A76190" w:rsidRPr="001A5EBC" w:rsidRDefault="00A76190" w:rsidP="00987973">
            <w:pPr>
              <w:jc w:val="center"/>
              <w:rPr>
                <w:rFonts w:ascii="Microsoft YaHei" w:eastAsia="Microsoft YaHei" w:hAnsi="Microsoft YaHei"/>
                <w:sz w:val="20"/>
              </w:rPr>
            </w:pPr>
            <w:r w:rsidRPr="001A5EBC">
              <w:rPr>
                <w:rFonts w:ascii="Microsoft YaHei" w:eastAsia="Microsoft YaHei" w:hAnsi="Microsoft YaHei" w:hint="eastAsia"/>
                <w:sz w:val="20"/>
              </w:rPr>
              <w:t>立候補国</w:t>
            </w:r>
          </w:p>
        </w:tc>
        <w:tc>
          <w:tcPr>
            <w:tcW w:w="1843" w:type="dxa"/>
          </w:tcPr>
          <w:p w:rsidR="00A76190" w:rsidRPr="001A5EBC" w:rsidRDefault="00A76190" w:rsidP="00987973">
            <w:pPr>
              <w:jc w:val="center"/>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sz w:val="20"/>
              </w:rPr>
            </w:pPr>
            <w:r w:rsidRPr="001A5EBC">
              <w:rPr>
                <w:rFonts w:ascii="Microsoft YaHei" w:eastAsia="Microsoft YaHei" w:hAnsi="Microsoft YaHei" w:hint="eastAsia"/>
                <w:sz w:val="20"/>
              </w:rPr>
              <w:t>開催都市</w:t>
            </w:r>
          </w:p>
        </w:tc>
        <w:tc>
          <w:tcPr>
            <w:tcW w:w="2410" w:type="dxa"/>
          </w:tcPr>
          <w:p w:rsidR="00A76190" w:rsidRPr="001A5EBC" w:rsidRDefault="00A76190" w:rsidP="00987973">
            <w:pPr>
              <w:jc w:val="center"/>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sz w:val="20"/>
              </w:rPr>
            </w:pPr>
            <w:r w:rsidRPr="001A5EBC">
              <w:rPr>
                <w:rFonts w:ascii="Microsoft YaHei" w:eastAsia="Microsoft YaHei" w:hAnsi="Microsoft YaHei" w:hint="eastAsia"/>
                <w:sz w:val="20"/>
              </w:rPr>
              <w:t>開催予定期間</w:t>
            </w:r>
          </w:p>
        </w:tc>
        <w:tc>
          <w:tcPr>
            <w:tcW w:w="3118" w:type="dxa"/>
          </w:tcPr>
          <w:p w:rsidR="00A76190" w:rsidRPr="001A5EBC" w:rsidRDefault="00A76190" w:rsidP="00987973">
            <w:pPr>
              <w:jc w:val="center"/>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sz w:val="20"/>
              </w:rPr>
            </w:pPr>
            <w:r w:rsidRPr="001A5EBC">
              <w:rPr>
                <w:rFonts w:ascii="Microsoft YaHei" w:eastAsia="Microsoft YaHei" w:hAnsi="Microsoft YaHei" w:hint="eastAsia"/>
                <w:sz w:val="20"/>
              </w:rPr>
              <w:t>テーマ</w:t>
            </w:r>
          </w:p>
        </w:tc>
      </w:tr>
      <w:tr w:rsidR="00A76190" w:rsidRPr="001A5EBC" w:rsidTr="00A76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rsidR="00A76190" w:rsidRPr="001A5EBC" w:rsidRDefault="00A76190" w:rsidP="00987973">
            <w:pPr>
              <w:tabs>
                <w:tab w:val="left" w:pos="1215"/>
              </w:tabs>
              <w:jc w:val="center"/>
              <w:rPr>
                <w:rFonts w:ascii="HGｺﾞｼｯｸM" w:eastAsia="HGｺﾞｼｯｸM" w:hAnsi="Microsoft YaHei"/>
                <w:b w:val="0"/>
                <w:sz w:val="20"/>
              </w:rPr>
            </w:pPr>
            <w:r w:rsidRPr="001A5EBC">
              <w:rPr>
                <w:rFonts w:ascii="HGｺﾞｼｯｸM" w:eastAsia="HGｺﾞｼｯｸM" w:hAnsi="Microsoft YaHei" w:hint="eastAsia"/>
                <w:b w:val="0"/>
                <w:sz w:val="20"/>
              </w:rPr>
              <w:t>ロシア</w:t>
            </w:r>
          </w:p>
        </w:tc>
        <w:tc>
          <w:tcPr>
            <w:tcW w:w="1843" w:type="dxa"/>
            <w:vAlign w:val="center"/>
          </w:tcPr>
          <w:p w:rsidR="00A76190" w:rsidRPr="001A5EBC" w:rsidRDefault="00A76190" w:rsidP="00987973">
            <w:pPr>
              <w:jc w:val="center"/>
              <w:cnfStyle w:val="000000100000" w:firstRow="0" w:lastRow="0" w:firstColumn="0" w:lastColumn="0" w:oddVBand="0" w:evenVBand="0" w:oddHBand="1" w:evenHBand="0" w:firstRowFirstColumn="0" w:firstRowLastColumn="0" w:lastRowFirstColumn="0" w:lastRowLastColumn="0"/>
              <w:rPr>
                <w:rFonts w:ascii="HGｺﾞｼｯｸM" w:eastAsia="HGｺﾞｼｯｸM" w:hAnsi="Microsoft YaHei"/>
                <w:sz w:val="20"/>
              </w:rPr>
            </w:pPr>
            <w:r w:rsidRPr="001A5EBC">
              <w:rPr>
                <w:rFonts w:ascii="HGｺﾞｼｯｸM" w:eastAsia="HGｺﾞｼｯｸM" w:hAnsiTheme="minorEastAsia" w:hint="eastAsia"/>
                <w:sz w:val="20"/>
              </w:rPr>
              <w:t>エカテリンブルク</w:t>
            </w:r>
          </w:p>
        </w:tc>
        <w:tc>
          <w:tcPr>
            <w:tcW w:w="2410" w:type="dxa"/>
            <w:vAlign w:val="center"/>
          </w:tcPr>
          <w:p w:rsidR="00A76190" w:rsidRPr="001A5EBC" w:rsidRDefault="00A76190" w:rsidP="00987973">
            <w:pPr>
              <w:jc w:val="center"/>
              <w:cnfStyle w:val="000000100000" w:firstRow="0" w:lastRow="0" w:firstColumn="0" w:lastColumn="0" w:oddVBand="0" w:evenVBand="0" w:oddHBand="1" w:evenHBand="0" w:firstRowFirstColumn="0" w:firstRowLastColumn="0" w:lastRowFirstColumn="0" w:lastRowLastColumn="0"/>
              <w:rPr>
                <w:rFonts w:ascii="HGｺﾞｼｯｸM" w:eastAsia="HGｺﾞｼｯｸM" w:hAnsi="Microsoft YaHei"/>
                <w:sz w:val="20"/>
              </w:rPr>
            </w:pPr>
            <w:r>
              <w:rPr>
                <w:rFonts w:ascii="HGｺﾞｼｯｸM" w:eastAsia="HGｺﾞｼｯｸM" w:hAnsi="Microsoft YaHei" w:hint="eastAsia"/>
                <w:sz w:val="20"/>
              </w:rPr>
              <w:t>５月２日～11月２日</w:t>
            </w:r>
          </w:p>
        </w:tc>
        <w:tc>
          <w:tcPr>
            <w:tcW w:w="3118" w:type="dxa"/>
            <w:vAlign w:val="center"/>
          </w:tcPr>
          <w:p w:rsidR="00A76190" w:rsidRDefault="00A76190" w:rsidP="00987973">
            <w:pPr>
              <w:spacing w:line="260" w:lineRule="exact"/>
              <w:cnfStyle w:val="000000100000" w:firstRow="0" w:lastRow="0" w:firstColumn="0" w:lastColumn="0" w:oddVBand="0" w:evenVBand="0" w:oddHBand="1" w:evenHBand="0" w:firstRowFirstColumn="0" w:firstRowLastColumn="0" w:lastRowFirstColumn="0" w:lastRowLastColumn="0"/>
              <w:rPr>
                <w:rFonts w:ascii="HGｺﾞｼｯｸM" w:eastAsia="HGｺﾞｼｯｸM" w:hAnsi="Microsoft YaHei"/>
                <w:sz w:val="16"/>
              </w:rPr>
            </w:pPr>
            <w:r w:rsidRPr="001A5EBC">
              <w:rPr>
                <w:rFonts w:ascii="HGｺﾞｼｯｸM" w:eastAsia="HGｺﾞｼｯｸM" w:hAnsi="Microsoft YaHei" w:hint="eastAsia"/>
                <w:sz w:val="16"/>
              </w:rPr>
              <w:t>世界の変革：将来世代のための</w:t>
            </w:r>
          </w:p>
          <w:p w:rsidR="00A76190" w:rsidRPr="001A5EBC" w:rsidRDefault="00A76190" w:rsidP="00987973">
            <w:pPr>
              <w:spacing w:line="260" w:lineRule="exact"/>
              <w:cnfStyle w:val="000000100000" w:firstRow="0" w:lastRow="0" w:firstColumn="0" w:lastColumn="0" w:oddVBand="0" w:evenVBand="0" w:oddHBand="1" w:evenHBand="0" w:firstRowFirstColumn="0" w:firstRowLastColumn="0" w:lastRowFirstColumn="0" w:lastRowLastColumn="0"/>
              <w:rPr>
                <w:rFonts w:ascii="HGｺﾞｼｯｸM" w:eastAsia="HGｺﾞｼｯｸM" w:hAnsi="Microsoft YaHei"/>
                <w:sz w:val="20"/>
              </w:rPr>
            </w:pPr>
            <w:r w:rsidRPr="001A5EBC">
              <w:rPr>
                <w:rFonts w:ascii="HGｺﾞｼｯｸM" w:eastAsia="HGｺﾞｼｯｸM" w:hAnsi="Microsoft YaHei" w:hint="eastAsia"/>
                <w:sz w:val="16"/>
              </w:rPr>
              <w:t>イノベーションとよりよい生活</w:t>
            </w:r>
          </w:p>
        </w:tc>
      </w:tr>
      <w:tr w:rsidR="00A76190" w:rsidRPr="001A5EBC" w:rsidTr="00A76190">
        <w:trPr>
          <w:trHeight w:val="567"/>
        </w:trPr>
        <w:tc>
          <w:tcPr>
            <w:cnfStyle w:val="001000000000" w:firstRow="0" w:lastRow="0" w:firstColumn="1" w:lastColumn="0" w:oddVBand="0" w:evenVBand="0" w:oddHBand="0" w:evenHBand="0" w:firstRowFirstColumn="0" w:firstRowLastColumn="0" w:lastRowFirstColumn="0" w:lastRowLastColumn="0"/>
            <w:tcW w:w="1842" w:type="dxa"/>
            <w:vAlign w:val="center"/>
          </w:tcPr>
          <w:p w:rsidR="00A76190" w:rsidRPr="001A5EBC" w:rsidRDefault="00A76190" w:rsidP="00987973">
            <w:pPr>
              <w:jc w:val="center"/>
              <w:rPr>
                <w:rFonts w:ascii="HGｺﾞｼｯｸM" w:eastAsia="HGｺﾞｼｯｸM" w:hAnsi="Microsoft YaHei"/>
                <w:b w:val="0"/>
                <w:sz w:val="20"/>
              </w:rPr>
            </w:pPr>
            <w:r>
              <w:rPr>
                <w:rFonts w:ascii="HGｺﾞｼｯｸM" w:eastAsia="HGｺﾞｼｯｸM" w:hAnsi="Microsoft YaHei" w:hint="eastAsia"/>
                <w:b w:val="0"/>
                <w:sz w:val="20"/>
              </w:rPr>
              <w:t>アゼルバイジャン</w:t>
            </w:r>
          </w:p>
        </w:tc>
        <w:tc>
          <w:tcPr>
            <w:tcW w:w="1843" w:type="dxa"/>
            <w:vAlign w:val="center"/>
          </w:tcPr>
          <w:p w:rsidR="00A76190" w:rsidRPr="001A5EBC" w:rsidRDefault="00A76190" w:rsidP="00987973">
            <w:pPr>
              <w:jc w:val="center"/>
              <w:cnfStyle w:val="000000000000" w:firstRow="0" w:lastRow="0" w:firstColumn="0" w:lastColumn="0" w:oddVBand="0" w:evenVBand="0" w:oddHBand="0" w:evenHBand="0" w:firstRowFirstColumn="0" w:firstRowLastColumn="0" w:lastRowFirstColumn="0" w:lastRowLastColumn="0"/>
              <w:rPr>
                <w:rFonts w:ascii="HGｺﾞｼｯｸM" w:eastAsia="HGｺﾞｼｯｸM" w:hAnsi="Microsoft YaHei"/>
                <w:sz w:val="20"/>
              </w:rPr>
            </w:pPr>
            <w:r>
              <w:rPr>
                <w:rFonts w:ascii="HGｺﾞｼｯｸM" w:eastAsia="HGｺﾞｼｯｸM" w:hAnsi="Microsoft YaHei" w:hint="eastAsia"/>
                <w:sz w:val="20"/>
              </w:rPr>
              <w:t>バクー</w:t>
            </w:r>
          </w:p>
        </w:tc>
        <w:tc>
          <w:tcPr>
            <w:tcW w:w="2410" w:type="dxa"/>
            <w:vAlign w:val="center"/>
          </w:tcPr>
          <w:p w:rsidR="00A76190" w:rsidRPr="001A5EBC" w:rsidRDefault="00A76190" w:rsidP="00987973">
            <w:pPr>
              <w:jc w:val="center"/>
              <w:cnfStyle w:val="000000000000" w:firstRow="0" w:lastRow="0" w:firstColumn="0" w:lastColumn="0" w:oddVBand="0" w:evenVBand="0" w:oddHBand="0" w:evenHBand="0" w:firstRowFirstColumn="0" w:firstRowLastColumn="0" w:lastRowFirstColumn="0" w:lastRowLastColumn="0"/>
              <w:rPr>
                <w:rFonts w:ascii="HGｺﾞｼｯｸM" w:eastAsia="HGｺﾞｼｯｸM" w:hAnsi="Microsoft YaHei"/>
                <w:sz w:val="20"/>
              </w:rPr>
            </w:pPr>
            <w:r>
              <w:rPr>
                <w:rFonts w:ascii="HGｺﾞｼｯｸM" w:eastAsia="HGｺﾞｼｯｸM" w:hAnsi="Microsoft YaHei" w:hint="eastAsia"/>
                <w:sz w:val="20"/>
              </w:rPr>
              <w:t>５月10日～11月10日</w:t>
            </w:r>
          </w:p>
        </w:tc>
        <w:tc>
          <w:tcPr>
            <w:tcW w:w="3118" w:type="dxa"/>
            <w:vAlign w:val="center"/>
          </w:tcPr>
          <w:p w:rsidR="00A76190" w:rsidRPr="001A5EBC" w:rsidRDefault="00A76190" w:rsidP="00987973">
            <w:pPr>
              <w:cnfStyle w:val="000000000000" w:firstRow="0" w:lastRow="0" w:firstColumn="0" w:lastColumn="0" w:oddVBand="0" w:evenVBand="0" w:oddHBand="0" w:evenHBand="0" w:firstRowFirstColumn="0" w:firstRowLastColumn="0" w:lastRowFirstColumn="0" w:lastRowLastColumn="0"/>
              <w:rPr>
                <w:rFonts w:ascii="HGｺﾞｼｯｸM" w:eastAsia="HGｺﾞｼｯｸM" w:hAnsi="Microsoft YaHei"/>
                <w:sz w:val="16"/>
                <w:szCs w:val="16"/>
              </w:rPr>
            </w:pPr>
            <w:r w:rsidRPr="001A5EBC">
              <w:rPr>
                <w:rFonts w:ascii="HGｺﾞｼｯｸM" w:eastAsia="HGｺﾞｼｯｸM" w:hAnsi="Microsoft YaHei" w:hint="eastAsia"/>
                <w:sz w:val="16"/>
                <w:szCs w:val="16"/>
              </w:rPr>
              <w:t>人的資本の発展、よりよい未来の構築</w:t>
            </w:r>
          </w:p>
        </w:tc>
      </w:tr>
    </w:tbl>
    <w:p w:rsidR="00856260" w:rsidRDefault="00A76190" w:rsidP="005438EC">
      <w:pPr>
        <w:rPr>
          <w:rFonts w:ascii="HGｺﾞｼｯｸM" w:eastAsia="HGｺﾞｼｯｸM"/>
          <w:b/>
          <w:sz w:val="24"/>
          <w:szCs w:val="22"/>
        </w:rPr>
      </w:pPr>
      <w:r>
        <w:rPr>
          <w:rFonts w:asciiTheme="majorEastAsia" w:eastAsiaTheme="majorEastAsia" w:hAnsiTheme="majorEastAsia"/>
          <w:noProof/>
          <w:sz w:val="24"/>
          <w:szCs w:val="32"/>
        </w:rPr>
        <mc:AlternateContent>
          <mc:Choice Requires="wps">
            <w:drawing>
              <wp:anchor distT="0" distB="0" distL="114300" distR="114300" simplePos="0" relativeHeight="251702272" behindDoc="0" locked="0" layoutInCell="1" allowOverlap="1" wp14:anchorId="1308F538" wp14:editId="59B42A34">
                <wp:simplePos x="0" y="0"/>
                <wp:positionH relativeFrom="column">
                  <wp:posOffset>848995</wp:posOffset>
                </wp:positionH>
                <wp:positionV relativeFrom="paragraph">
                  <wp:posOffset>183515</wp:posOffset>
                </wp:positionV>
                <wp:extent cx="914400" cy="638175"/>
                <wp:effectExtent l="0" t="0" r="0" b="0"/>
                <wp:wrapTopAndBottom/>
                <wp:docPr id="9" name="テキスト ボックス 9"/>
                <wp:cNvGraphicFramePr/>
                <a:graphic xmlns:a="http://schemas.openxmlformats.org/drawingml/2006/main">
                  <a:graphicData uri="http://schemas.microsoft.com/office/word/2010/wordprocessingShape">
                    <wps:wsp>
                      <wps:cNvSpPr txBox="1"/>
                      <wps:spPr>
                        <a:xfrm>
                          <a:off x="0" y="0"/>
                          <a:ext cx="914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6190" w:rsidRPr="007800A4" w:rsidRDefault="00A76190" w:rsidP="00A76190">
                            <w:pPr>
                              <w:spacing w:line="400" w:lineRule="exact"/>
                              <w:jc w:val="center"/>
                              <w:rPr>
                                <w:rFonts w:ascii="HGｺﾞｼｯｸM" w:eastAsia="HGｺﾞｼｯｸM" w:hAnsi="Microsoft YaHei"/>
                                <w:b/>
                                <w:sz w:val="24"/>
                              </w:rPr>
                            </w:pPr>
                            <w:r w:rsidRPr="007800A4">
                              <w:rPr>
                                <w:rFonts w:ascii="HGｺﾞｼｯｸM" w:eastAsia="HGｺﾞｼｯｸM" w:hAnsi="Microsoft YaHei" w:hint="eastAsia"/>
                                <w:b/>
                                <w:sz w:val="24"/>
                              </w:rPr>
                              <w:t>＼万博誘致の実現には皆様からのご賛同が必要です／</w:t>
                            </w:r>
                          </w:p>
                          <w:p w:rsidR="00A76190" w:rsidRPr="00754C1B" w:rsidRDefault="00A76190" w:rsidP="00A76190">
                            <w:pPr>
                              <w:spacing w:line="400" w:lineRule="exact"/>
                              <w:jc w:val="center"/>
                              <w:rPr>
                                <w:rFonts w:ascii="HGｺﾞｼｯｸM" w:eastAsia="HGｺﾞｼｯｸM" w:hAnsi="Microsoft YaHei"/>
                                <w:sz w:val="24"/>
                                <w:szCs w:val="32"/>
                              </w:rPr>
                            </w:pPr>
                            <w:r w:rsidRPr="007800A4">
                              <w:rPr>
                                <w:rFonts w:ascii="HGｺﾞｼｯｸM" w:eastAsia="HGｺﾞｼｯｸM" w:hAnsi="Microsoft YaHei" w:hint="eastAsia"/>
                                <w:sz w:val="24"/>
                                <w:szCs w:val="32"/>
                              </w:rPr>
                              <w:t>2025日本万国博覧会誘致委員会にぜひご入会ください</w:t>
                            </w:r>
                            <w:r w:rsidRPr="007800A4">
                              <w:rPr>
                                <w:rFonts w:ascii="HGｺﾞｼｯｸM" w:eastAsia="HGｺﾞｼｯｸM" w:hAnsi="Microsoft YaHei" w:hint="eastAsia"/>
                                <w:sz w:val="16"/>
                                <w:szCs w:val="32"/>
                              </w:rPr>
                              <w:t>（会費無料）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left:0;text-align:left;margin-left:66.85pt;margin-top:14.45pt;width:1in;height:5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" filled="f" stroked="f" strokeweight=".5pt">
                <v:textbox>
                  <w:txbxContent>
                    <w:p w:rsidR="00A76190" w:rsidRPr="007800A4" w:rsidRDefault="00A76190" w:rsidP="00A76190">
                      <w:pPr>
                        <w:spacing w:line="400" w:lineRule="exact"/>
                        <w:jc w:val="center"/>
                        <w:rPr>
                          <w:rFonts w:ascii="HGｺﾞｼｯｸM" w:eastAsia="HGｺﾞｼｯｸM" w:hAnsi="Microsoft YaHei"/>
                          <w:b/>
                          <w:sz w:val="24"/>
                        </w:rPr>
                      </w:pPr>
                      <w:r w:rsidRPr="007800A4">
                        <w:rPr>
                          <w:rFonts w:ascii="HGｺﾞｼｯｸM" w:eastAsia="HGｺﾞｼｯｸM" w:hAnsi="Microsoft YaHei" w:hint="eastAsia"/>
                          <w:b/>
                          <w:sz w:val="24"/>
                        </w:rPr>
                        <w:t>＼万博誘致の実現には皆様からのご賛同が必要です／</w:t>
                      </w:r>
                    </w:p>
                    <w:p w:rsidR="00A76190" w:rsidRPr="00754C1B" w:rsidRDefault="00A76190" w:rsidP="00A76190">
                      <w:pPr>
                        <w:spacing w:line="400" w:lineRule="exact"/>
                        <w:jc w:val="center"/>
                        <w:rPr>
                          <w:rFonts w:ascii="HGｺﾞｼｯｸM" w:eastAsia="HGｺﾞｼｯｸM" w:hAnsi="Microsoft YaHei"/>
                          <w:sz w:val="24"/>
                          <w:szCs w:val="32"/>
                        </w:rPr>
                      </w:pPr>
                      <w:r w:rsidRPr="007800A4">
                        <w:rPr>
                          <w:rFonts w:ascii="HGｺﾞｼｯｸM" w:eastAsia="HGｺﾞｼｯｸM" w:hAnsi="Microsoft YaHei" w:hint="eastAsia"/>
                          <w:sz w:val="24"/>
                          <w:szCs w:val="32"/>
                        </w:rPr>
                        <w:t>2025日本万国博覧会誘致委員会にぜひご入会ください</w:t>
                      </w:r>
                      <w:r w:rsidRPr="007800A4">
                        <w:rPr>
                          <w:rFonts w:ascii="HGｺﾞｼｯｸM" w:eastAsia="HGｺﾞｼｯｸM" w:hAnsi="Microsoft YaHei" w:hint="eastAsia"/>
                          <w:sz w:val="16"/>
                          <w:szCs w:val="32"/>
                        </w:rPr>
                        <w:t>（会費無料）</w:t>
                      </w:r>
                    </w:p>
                  </w:txbxContent>
                </v:textbox>
                <w10:wrap type="topAndBottom"/>
              </v:shape>
            </w:pict>
          </mc:Fallback>
        </mc:AlternateContent>
      </w:r>
    </w:p>
    <w:tbl>
      <w:tblPr>
        <w:tblStyle w:val="ac"/>
        <w:tblW w:w="0" w:type="auto"/>
        <w:tblInd w:w="675" w:type="dxa"/>
        <w:tblBorders>
          <w:top w:val="single" w:sz="24" w:space="0" w:color="F15A29"/>
          <w:left w:val="single" w:sz="24" w:space="0" w:color="F15A29"/>
          <w:bottom w:val="single" w:sz="24" w:space="0" w:color="F15A29"/>
          <w:right w:val="single" w:sz="24" w:space="0" w:color="F15A29"/>
          <w:insideH w:val="single" w:sz="24" w:space="0" w:color="F15A29"/>
          <w:insideV w:val="single" w:sz="24" w:space="0" w:color="F15A29"/>
        </w:tblBorders>
        <w:tblLook w:val="04A0" w:firstRow="1" w:lastRow="0" w:firstColumn="1" w:lastColumn="0" w:noHBand="0" w:noVBand="1"/>
      </w:tblPr>
      <w:tblGrid>
        <w:gridCol w:w="9072"/>
      </w:tblGrid>
      <w:tr w:rsidR="00856260" w:rsidRPr="00DA2886" w:rsidTr="00A76190">
        <w:tc>
          <w:tcPr>
            <w:tcW w:w="9072" w:type="dxa"/>
            <w:shd w:val="clear" w:color="auto" w:fill="F15A29"/>
          </w:tcPr>
          <w:p w:rsidR="00856260" w:rsidRPr="00DA2886" w:rsidRDefault="00856260" w:rsidP="00987973">
            <w:pPr>
              <w:jc w:val="center"/>
              <w:rPr>
                <w:rFonts w:ascii="HGｺﾞｼｯｸM" w:eastAsia="HGｺﾞｼｯｸM" w:hAnsi="Microsoft YaHei"/>
                <w:b/>
                <w:sz w:val="24"/>
                <w:szCs w:val="32"/>
              </w:rPr>
            </w:pPr>
            <w:r w:rsidRPr="00DA2886">
              <w:rPr>
                <w:rFonts w:ascii="HGｺﾞｼｯｸM" w:eastAsia="HGｺﾞｼｯｸM" w:hAnsi="Microsoft YaHei" w:hint="eastAsia"/>
                <w:b/>
                <w:color w:val="FFFFFF" w:themeColor="background1"/>
                <w:sz w:val="24"/>
                <w:szCs w:val="32"/>
              </w:rPr>
              <w:t>誘致委員会への入会方法</w:t>
            </w:r>
          </w:p>
        </w:tc>
      </w:tr>
      <w:tr w:rsidR="00856260" w:rsidRPr="00DA2886" w:rsidTr="00A76190">
        <w:tc>
          <w:tcPr>
            <w:tcW w:w="9072" w:type="dxa"/>
          </w:tcPr>
          <w:p w:rsidR="00856260" w:rsidRPr="00DA2886" w:rsidRDefault="00856260" w:rsidP="00281C96">
            <w:pPr>
              <w:spacing w:beforeLines="50" w:before="180"/>
              <w:rPr>
                <w:rFonts w:ascii="HGｺﾞｼｯｸM" w:eastAsia="HGｺﾞｼｯｸM" w:hAnsiTheme="majorEastAsia"/>
                <w:sz w:val="22"/>
                <w:szCs w:val="32"/>
                <w:bdr w:val="single" w:sz="4" w:space="0" w:color="auto"/>
              </w:rPr>
            </w:pPr>
            <w:r w:rsidRPr="00281C96">
              <w:rPr>
                <w:rFonts w:ascii="HGｺﾞｼｯｸM" w:eastAsia="HGｺﾞｼｯｸM" w:hint="eastAsia"/>
                <w:noProof/>
                <w:sz w:val="14"/>
              </w:rPr>
              <w:drawing>
                <wp:anchor distT="0" distB="0" distL="114300" distR="114300" simplePos="0" relativeHeight="251698176" behindDoc="0" locked="0" layoutInCell="1" allowOverlap="1" wp14:anchorId="6FC3E3F4" wp14:editId="490D0A64">
                  <wp:simplePos x="0" y="0"/>
                  <wp:positionH relativeFrom="margin">
                    <wp:posOffset>4683760</wp:posOffset>
                  </wp:positionH>
                  <wp:positionV relativeFrom="margin">
                    <wp:posOffset>486410</wp:posOffset>
                  </wp:positionV>
                  <wp:extent cx="971550" cy="971550"/>
                  <wp:effectExtent l="0" t="0" r="0" b="0"/>
                  <wp:wrapSquare wrapText="bothSides"/>
                  <wp:docPr id="1213" name="図 1213" descr="C:\Users\setota\AppData\Local\Microsoft\Windows\Temporary Internet Files\Content.Word\トップ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tota\AppData\Local\Microsoft\Windows\Temporary Internet Files\Content.Word\トップページ.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96">
              <w:rPr>
                <w:rFonts w:ascii="HGｺﾞｼｯｸM" w:eastAsia="HGｺﾞｼｯｸM" w:hAnsiTheme="majorEastAsia" w:hint="eastAsia"/>
                <w:szCs w:val="32"/>
                <w:bdr w:val="single" w:sz="4" w:space="0" w:color="auto"/>
              </w:rPr>
              <w:t>誘致委員会ホームページ</w:t>
            </w:r>
            <w:r w:rsidRPr="00DA2886">
              <w:rPr>
                <w:rFonts w:ascii="HGｺﾞｼｯｸM" w:eastAsia="HGｺﾞｼｯｸM" w:hAnsiTheme="majorEastAsia" w:hint="eastAsia"/>
                <w:sz w:val="22"/>
                <w:szCs w:val="32"/>
              </w:rPr>
              <w:t xml:space="preserve">　</w:t>
            </w:r>
            <w:r w:rsidRPr="00DA2886">
              <w:rPr>
                <w:rFonts w:ascii="HGｺﾞｼｯｸM" w:eastAsia="HGｺﾞｼｯｸM" w:hAnsi="ＭＳ 明朝" w:cs="ＭＳ 明朝" w:hint="eastAsia"/>
                <w:sz w:val="22"/>
                <w:szCs w:val="32"/>
              </w:rPr>
              <w:t xml:space="preserve">⇒　</w:t>
            </w:r>
            <w:r w:rsidRPr="00DA2886">
              <w:rPr>
                <w:rFonts w:ascii="HGｺﾞｼｯｸM" w:eastAsia="HGｺﾞｼｯｸM" w:hAnsi="ＭＳ 明朝" w:cs="ＭＳ 明朝" w:hint="eastAsia"/>
                <w:sz w:val="22"/>
                <w:szCs w:val="32"/>
                <w:bdr w:val="single" w:sz="4" w:space="0" w:color="auto"/>
              </w:rPr>
              <w:t xml:space="preserve">　</w:t>
            </w:r>
            <w:r w:rsidRPr="00281C96">
              <w:rPr>
                <w:rFonts w:ascii="HGｺﾞｼｯｸM" w:eastAsia="HGｺﾞｼｯｸM" w:hAnsi="ＭＳ 明朝" w:cs="ＭＳ 明朝" w:hint="eastAsia"/>
                <w:szCs w:val="32"/>
                <w:bdr w:val="single" w:sz="4" w:space="0" w:color="auto"/>
              </w:rPr>
              <w:t>会員募集</w:t>
            </w:r>
            <w:r w:rsidRPr="00DA2886">
              <w:rPr>
                <w:rFonts w:ascii="HGｺﾞｼｯｸM" w:eastAsia="HGｺﾞｼｯｸM" w:hAnsi="ＭＳ 明朝" w:cs="ＭＳ 明朝" w:hint="eastAsia"/>
                <w:sz w:val="22"/>
                <w:szCs w:val="32"/>
                <w:bdr w:val="single" w:sz="4" w:space="0" w:color="auto"/>
              </w:rPr>
              <w:t xml:space="preserve">　</w:t>
            </w:r>
            <w:r w:rsidRPr="00DA2886">
              <w:rPr>
                <w:rFonts w:ascii="HGｺﾞｼｯｸM" w:eastAsia="HGｺﾞｼｯｸM" w:hAnsi="ＭＳ 明朝" w:cs="ＭＳ 明朝" w:hint="eastAsia"/>
                <w:sz w:val="22"/>
                <w:szCs w:val="32"/>
              </w:rPr>
              <w:t xml:space="preserve">　⇒　</w:t>
            </w:r>
            <w:r w:rsidRPr="00DA2886">
              <w:rPr>
                <w:rFonts w:ascii="HGｺﾞｼｯｸM" w:eastAsia="HGｺﾞｼｯｸM" w:hAnsi="ＭＳ 明朝" w:cs="ＭＳ 明朝" w:hint="eastAsia"/>
                <w:sz w:val="22"/>
                <w:szCs w:val="32"/>
                <w:bdr w:val="single" w:sz="4" w:space="0" w:color="auto"/>
              </w:rPr>
              <w:t xml:space="preserve">　</w:t>
            </w:r>
            <w:r w:rsidRPr="00281C96">
              <w:rPr>
                <w:rFonts w:ascii="HGｺﾞｼｯｸM" w:eastAsia="HGｺﾞｼｯｸM" w:hAnsi="ＭＳ 明朝" w:cs="ＭＳ 明朝" w:hint="eastAsia"/>
                <w:szCs w:val="32"/>
                <w:bdr w:val="single" w:sz="4" w:space="0" w:color="auto"/>
              </w:rPr>
              <w:t>会員登録フォーム</w:t>
            </w:r>
            <w:r w:rsidRPr="00DA2886">
              <w:rPr>
                <w:rFonts w:ascii="HGｺﾞｼｯｸM" w:eastAsia="HGｺﾞｼｯｸM" w:hAnsi="ＭＳ 明朝" w:cs="ＭＳ 明朝" w:hint="eastAsia"/>
                <w:sz w:val="22"/>
                <w:szCs w:val="32"/>
                <w:bdr w:val="single" w:sz="4" w:space="0" w:color="auto"/>
              </w:rPr>
              <w:t xml:space="preserve">　</w:t>
            </w:r>
            <w:r w:rsidRPr="00DA2886">
              <w:rPr>
                <w:rFonts w:ascii="HGｺﾞｼｯｸM" w:eastAsia="HGｺﾞｼｯｸM" w:hAnsi="ＭＳ 明朝" w:cs="ＭＳ 明朝" w:hint="eastAsia"/>
                <w:sz w:val="22"/>
                <w:szCs w:val="32"/>
              </w:rPr>
              <w:t xml:space="preserve">　から登録</w:t>
            </w:r>
          </w:p>
          <w:p w:rsidR="00856260" w:rsidRPr="00281C96" w:rsidRDefault="00CA3E09" w:rsidP="00281C96">
            <w:pPr>
              <w:spacing w:afterLines="50" w:after="180" w:line="360" w:lineRule="exact"/>
              <w:ind w:firstLineChars="200" w:firstLine="360"/>
              <w:rPr>
                <w:rFonts w:ascii="Meiryo UI" w:eastAsia="Meiryo UI" w:hAnsi="Meiryo UI" w:cs="Meiryo UI"/>
                <w:b/>
                <w:color w:val="FFFFFF" w:themeColor="background1"/>
                <w:sz w:val="22"/>
                <w:szCs w:val="32"/>
                <w:u w:val="thick"/>
              </w:rPr>
            </w:pPr>
            <w:r w:rsidRPr="00281C96">
              <w:rPr>
                <w:noProof/>
                <w:sz w:val="18"/>
              </w:rPr>
              <mc:AlternateContent>
                <mc:Choice Requires="wpg">
                  <w:drawing>
                    <wp:anchor distT="0" distB="0" distL="114300" distR="114300" simplePos="0" relativeHeight="251697152" behindDoc="0" locked="0" layoutInCell="1" allowOverlap="1" wp14:anchorId="5E3742B2" wp14:editId="09068647">
                      <wp:simplePos x="0" y="0"/>
                      <wp:positionH relativeFrom="column">
                        <wp:posOffset>3447415</wp:posOffset>
                      </wp:positionH>
                      <wp:positionV relativeFrom="paragraph">
                        <wp:posOffset>66675</wp:posOffset>
                      </wp:positionV>
                      <wp:extent cx="1192694" cy="224588"/>
                      <wp:effectExtent l="0" t="19050" r="26670" b="61595"/>
                      <wp:wrapNone/>
                      <wp:docPr id="25" name="グループ化 25">
                        <a:hlinkClick xmlns:a="http://schemas.openxmlformats.org/drawingml/2006/main" r:id="rId9"/>
                      </wp:docPr>
                      <wp:cNvGraphicFramePr/>
                      <a:graphic xmlns:a="http://schemas.openxmlformats.org/drawingml/2006/main">
                        <a:graphicData uri="http://schemas.microsoft.com/office/word/2010/wordprocessingGroup">
                          <wpg:wgp>
                            <wpg:cNvGrpSpPr/>
                            <wpg:grpSpPr>
                              <a:xfrm>
                                <a:off x="0" y="0"/>
                                <a:ext cx="1192694" cy="224588"/>
                                <a:chOff x="0" y="0"/>
                                <a:chExt cx="1192694" cy="224588"/>
                              </a:xfrm>
                            </wpg:grpSpPr>
                            <wps:wsp>
                              <wps:cNvPr id="18" name="テキスト ボックス 3"/>
                              <wps:cNvSpPr txBox="1"/>
                              <wps:spPr>
                                <a:xfrm>
                                  <a:off x="742950" y="0"/>
                                  <a:ext cx="353072" cy="181889"/>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856260" w:rsidRDefault="00856260" w:rsidP="00856260">
                                    <w:pPr>
                                      <w:snapToGrid w:val="0"/>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検索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右矢印 20"/>
                              <wps:cNvSpPr/>
                              <wps:spPr>
                                <a:xfrm rot="13206054">
                                  <a:off x="1009650" y="114300"/>
                                  <a:ext cx="183044" cy="110288"/>
                                </a:xfrm>
                                <a:prstGeom prst="rightArrow">
                                  <a:avLst/>
                                </a:prstGeom>
                                <a:solidFill>
                                  <a:sysClr val="window" lastClr="FFFFFF"/>
                                </a:solidFill>
                                <a:ln w="31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テキスト ボックス 6"/>
                              <wps:cNvSpPr txBox="1"/>
                              <wps:spPr>
                                <a:xfrm>
                                  <a:off x="0" y="0"/>
                                  <a:ext cx="714996" cy="181889"/>
                                </a:xfrm>
                                <a:prstGeom prst="rect">
                                  <a:avLst/>
                                </a:prstGeom>
                                <a:solidFill>
                                  <a:sysClr val="window" lastClr="FFFFFF"/>
                                </a:solidFill>
                                <a:ln w="6350">
                                  <a:solidFill>
                                    <a:sysClr val="windowText" lastClr="000000"/>
                                  </a:solidFill>
                                </a:ln>
                                <a:effectLst/>
                              </wps:spPr>
                              <wps:txbx>
                                <w:txbxContent>
                                  <w:p w:rsidR="00856260" w:rsidRDefault="00856260" w:rsidP="00856260">
                                    <w:pPr>
                                      <w:snapToGrid w:val="0"/>
                                      <w:ind w:firstLineChars="50" w:firstLine="65"/>
                                      <w:rPr>
                                        <w:sz w:val="13"/>
                                        <w:szCs w:val="13"/>
                                      </w:rPr>
                                    </w:pPr>
                                    <w:r>
                                      <w:rPr>
                                        <w:sz w:val="13"/>
                                        <w:szCs w:val="13"/>
                                      </w:rPr>
                                      <w:t>EXPO2025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 o:spid="_x0000_s1034" href="http://www.expo2025-osaka-japan.jp/" style="position:absolute;left:0;text-align:left;margin-left:271.45pt;margin-top:5.25pt;width:93.9pt;height:17.7pt;z-index:251697152;mso-position-horizontal-relative:text;mso-position-vertical-relative:text" coordsize="11926,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" o:button="t">
                      <v:shape id="_x0000_s1035" type="#_x0000_t202" style="position:absolute;left:7429;width:3531;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S6cIA&#10;AADbAAAADwAAAGRycy9kb3ducmV2LnhtbESPQUsDMRCF70L/QxjBm81aUGRtWkqhULxZS72OmzGJ&#10;biZLErvbf+8chN5meG/e+2a5nmKvzpRLSGzgYd6AIu6SDewMHN9398+gSkW22CcmAxcqsF7NbpbY&#10;2jTyG50P1SkJ4dKiAV/r0GpdOk8RyzwNxKJ9pRyxypqdthlHCY+9XjTNk44YWBo8DrT11P0cfqOB&#10;srh8umM+xfDx+B02/tWV7W405u522ryAqjTVq/n/em8FX2DlFxl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RLpwgAAANsAAAAPAAAAAAAAAAAAAAAAAJgCAABkcnMvZG93&#10;bnJldi54bWxQSwUGAAAAAAQABAD1AAAAhwMAAAAA&#10;" fillcolor="black">
                        <v:fill color2="black" rotate="t" angle="180" focus="80%" type="gradient">
                          <o:fill v:ext="view" type="gradientUnscaled"/>
                        </v:fill>
                        <v:shadow on="t" color="black" opacity="22937f" origin=",.5" offset="0,.63889mm"/>
                        <v:textbox>
                          <w:txbxContent>
                            <w:p w:rsidR="00856260" w:rsidRDefault="00856260" w:rsidP="00856260">
                              <w:pPr>
                                <w:snapToGrid w:val="0"/>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検索</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36" type="#_x0000_t13" style="position:absolute;left:10096;top:1143;width:1830;height:1102;rotation:-91684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rlbwA&#10;AADbAAAADwAAAGRycy9kb3ducmV2LnhtbERPuwrCMBTdBf8hXMFNUxVFqlFEEHT0sbhdm2tTbG5K&#10;E2v1680gOB7Oe7lubSkaqn3hWMFomIAgzpwuOFdwOe8GcxA+IGssHZOCN3lYr7qdJabavfhIzSnk&#10;IoawT1GBCaFKpfSZIYt+6CriyN1dbTFEWOdS1/iK4baU4ySZSYsFxwaDFW0NZY/T0yrA7fw6Odw+&#10;08P9LZ+VaTbm1uZK9XvtZgEiUBv+4p97rxW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FOuVvAAAANsAAAAPAAAAAAAAAAAAAAAAAJgCAABkcnMvZG93bnJldi54&#10;bWxQSwUGAAAAAAQABAD1AAAAgQMAAAAA&#10;" adj="15093" fillcolor="window" strokecolor="windowText" strokeweight=".25pt"/>
                      <v:shape id="テキスト ボックス 6" o:spid="_x0000_s1037" type="#_x0000_t202" style="position:absolute;width:7149;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bsQA&#10;AADbAAAADwAAAGRycy9kb3ducmV2LnhtbESPQWvCQBSE74X+h+UVetONYmOJbqQUBKGnqun5mX3N&#10;Js2+DdnVpP31riD0OMzMN8x6M9pWXKj3tWMFs2kCgrh0uuZKwfGwnbyC8AFZY+uYFPySh03++LDG&#10;TLuBP+myD5WIEPYZKjAhdJmUvjRk0U9dRxy9b9dbDFH2ldQ9DhFuWzlPklRarDkuGOzo3VD5sz9b&#10;BdvToRlkcy6+0sJUf4uXZdoOH0o9P41vKxCBxvAfvrd3WsF8Brc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pW7EAAAA2wAAAA8AAAAAAAAAAAAAAAAAmAIAAGRycy9k&#10;b3ducmV2LnhtbFBLBQYAAAAABAAEAPUAAACJAwAAAAA=&#10;" fillcolor="window" strokecolor="windowText" strokeweight=".5pt">
                        <v:textbox>
                          <w:txbxContent>
                            <w:p w:rsidR="00856260" w:rsidRDefault="00856260" w:rsidP="00856260">
                              <w:pPr>
                                <w:snapToGrid w:val="0"/>
                                <w:ind w:firstLineChars="50" w:firstLine="65"/>
                                <w:rPr>
                                  <w:sz w:val="13"/>
                                  <w:szCs w:val="13"/>
                                </w:rPr>
                              </w:pPr>
                              <w:r>
                                <w:rPr>
                                  <w:sz w:val="13"/>
                                  <w:szCs w:val="13"/>
                                </w:rPr>
                                <w:t>EXPO2025</w:t>
                              </w:r>
                            </w:p>
                          </w:txbxContent>
                        </v:textbox>
                      </v:shape>
                    </v:group>
                  </w:pict>
                </mc:Fallback>
              </mc:AlternateContent>
            </w:r>
            <w:hyperlink r:id="rId18" w:history="1">
              <w:r w:rsidR="00856260" w:rsidRPr="00281C96">
                <w:rPr>
                  <w:rStyle w:val="a5"/>
                  <w:rFonts w:ascii="Meiryo UI" w:eastAsia="Meiryo UI" w:hAnsi="Meiryo UI" w:cs="Meiryo UI"/>
                  <w:b/>
                  <w:sz w:val="20"/>
                  <w:szCs w:val="32"/>
                  <w:u w:val="thick"/>
                </w:rPr>
                <w:t>http://www.expo2025-osaka-japan.jp/</w:t>
              </w:r>
            </w:hyperlink>
            <w:r w:rsidR="00856260" w:rsidRPr="00DA2886">
              <w:rPr>
                <w:rFonts w:ascii="Meiryo UI" w:eastAsia="Meiryo UI" w:hAnsi="Meiryo UI" w:cs="Meiryo UI" w:hint="eastAsia"/>
                <w:sz w:val="22"/>
                <w:szCs w:val="32"/>
              </w:rPr>
              <w:t xml:space="preserve">　</w:t>
            </w:r>
            <w:r w:rsidR="00856260" w:rsidRPr="00DA2886">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694080" behindDoc="0" locked="0" layoutInCell="1" allowOverlap="1" wp14:anchorId="0BF9A5BC" wp14:editId="0357E66E">
                      <wp:simplePos x="0" y="0"/>
                      <wp:positionH relativeFrom="column">
                        <wp:posOffset>3923665</wp:posOffset>
                      </wp:positionH>
                      <wp:positionV relativeFrom="paragraph">
                        <wp:posOffset>3342640</wp:posOffset>
                      </wp:positionV>
                      <wp:extent cx="1190625" cy="222885"/>
                      <wp:effectExtent l="0" t="19050" r="28575" b="62865"/>
                      <wp:wrapNone/>
                      <wp:docPr id="1209" name="グループ化 1209"/>
                      <wp:cNvGraphicFramePr/>
                      <a:graphic xmlns:a="http://schemas.openxmlformats.org/drawingml/2006/main">
                        <a:graphicData uri="http://schemas.microsoft.com/office/word/2010/wordprocessingGroup">
                          <wpg:wgp>
                            <wpg:cNvGrpSpPr/>
                            <wpg:grpSpPr>
                              <a:xfrm>
                                <a:off x="0" y="0"/>
                                <a:ext cx="1190625" cy="222885"/>
                                <a:chOff x="0" y="0"/>
                                <a:chExt cx="1296950" cy="245109"/>
                              </a:xfrm>
                            </wpg:grpSpPr>
                            <wps:wsp>
                              <wps:cNvPr id="1210" name="テキスト ボックス 3"/>
                              <wps:cNvSpPr txBox="1"/>
                              <wps:spPr>
                                <a:xfrm>
                                  <a:off x="807421" y="0"/>
                                  <a:ext cx="384602" cy="200025"/>
                                </a:xfrm>
                                <a:prstGeom prst="rect">
                                  <a:avLst/>
                                </a:prstGeom>
                                <a:ln/>
                              </wps:spPr>
                              <wps:style>
                                <a:lnRef idx="1">
                                  <a:schemeClr val="dk1"/>
                                </a:lnRef>
                                <a:fillRef idx="3">
                                  <a:schemeClr val="dk1"/>
                                </a:fillRef>
                                <a:effectRef idx="2">
                                  <a:schemeClr val="dk1"/>
                                </a:effectRef>
                                <a:fontRef idx="minor">
                                  <a:schemeClr val="lt1"/>
                                </a:fontRef>
                              </wps:style>
                              <wps:txbx>
                                <w:txbxContent>
                                  <w:p w:rsidR="00856260" w:rsidRDefault="00856260" w:rsidP="00856260">
                                    <w:pPr>
                                      <w:snapToGrid w:val="0"/>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検索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1" name="右矢印 1211"/>
                              <wps:cNvSpPr/>
                              <wps:spPr>
                                <a:xfrm rot="13206054">
                                  <a:off x="1097560" y="123824"/>
                                  <a:ext cx="199390" cy="121285"/>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 name="テキスト ボックス 6"/>
                              <wps:cNvSpPr txBox="1"/>
                              <wps:spPr>
                                <a:xfrm>
                                  <a:off x="0" y="0"/>
                                  <a:ext cx="778846" cy="2000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56260" w:rsidRDefault="00856260" w:rsidP="00856260">
                                    <w:pPr>
                                      <w:snapToGrid w:val="0"/>
                                      <w:ind w:firstLineChars="50" w:firstLine="65"/>
                                      <w:rPr>
                                        <w:sz w:val="13"/>
                                        <w:szCs w:val="13"/>
                                      </w:rPr>
                                    </w:pPr>
                                    <w:r>
                                      <w:rPr>
                                        <w:sz w:val="13"/>
                                        <w:szCs w:val="13"/>
                                      </w:rPr>
                                      <w:t>EXPO2025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09" o:spid="_x0000_s1038" style="position:absolute;left:0;text-align:left;margin-left:308.95pt;margin-top:263.2pt;width:93.75pt;height:17.55pt;z-index:251694080;mso-position-horizontal-relative:text;mso-position-vertical-relative:text;mso-width-relative:margin;mso-height-relative:margin" coordsize="12969,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">
                      <v:shape id="_x0000_s1039" type="#_x0000_t202" style="position:absolute;left:8074;width:384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R8MA&#10;AADdAAAADwAAAGRycy9kb3ducmV2LnhtbESPQYvCQAyF74L/YcjCXmSdVkRqdRQVFvSo7u45dGJb&#10;tpMpnVHrvzcHwVvCe3nvy3Ldu0bdqAu1ZwPpOAFFXHhbc2ng5/z9lYEKEdli45kMPCjAejUcLDG3&#10;/s5Hup1iqSSEQ44GqhjbXOtQVOQwjH1LLNrFdw6jrF2pbYd3CXeNniTJTDusWRoqbGlXUfF/ujoD&#10;7rodFX892VJndn5Iefo7T/bGfH70mwWoSH18m1/Xeyv4k1T45RsZQa+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xR8MAAADdAAAADwAAAAAAAAAAAAAAAACYAgAAZHJzL2Rv&#10;d25yZXYueG1sUEsFBgAAAAAEAAQA9QAAAIgDAAAAAA==&#10;" fillcolor="black [1632]" strokecolor="black [3040]">
                        <v:fill color2="black [3008]" rotate="t" angle="180" focus="80%" type="gradient">
                          <o:fill v:ext="view" type="gradientUnscaled"/>
                        </v:fill>
                        <v:shadow on="t" color="black" opacity="22937f" origin=",.5" offset="0,.63889mm"/>
                        <v:textbox>
                          <w:txbxContent>
                            <w:p w:rsidR="00856260" w:rsidRDefault="00856260" w:rsidP="00856260">
                              <w:pPr>
                                <w:snapToGrid w:val="0"/>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検索</w:t>
                              </w:r>
                            </w:p>
                          </w:txbxContent>
                        </v:textbox>
                      </v:shape>
                      <v:shape id="右矢印 1211" o:spid="_x0000_s1040" type="#_x0000_t13" style="position:absolute;left:10975;top:1238;width:1994;height:1213;rotation:-91684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dIMMA&#10;AADdAAAADwAAAGRycy9kb3ducmV2LnhtbERPS4vCMBC+C/sfwgh7kTVtEV2qURZBWNiD+Dh4HJqx&#10;rTaTkkRb//1GELzNx/ecxao3jbiT87VlBek4AUFcWF1zqeB42Hx9g/ABWWNjmRQ8yMNq+TFYYK5t&#10;xzu670MpYgj7HBVUIbS5lL6oyKAf25Y4cmfrDIYIXSm1wy6Gm0ZmSTKVBmuODRW2tK6ouO5vRoG0&#10;2V+z3ob61Lnz5LEbzU6XbqbU57D/mYMI1Ie3+OX+1XF+lq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7dIMMAAADdAAAADwAAAAAAAAAAAAAAAACYAgAAZHJzL2Rv&#10;d25yZXYueG1sUEsFBgAAAAAEAAQA9QAAAIgDAAAAAA==&#10;" adj="15031" fillcolor="white [3201]" strokecolor="black [3200]" strokeweight=".25pt"/>
                      <v:shape id="テキスト ボックス 6" o:spid="_x0000_s1041" type="#_x0000_t202" style="position:absolute;width:778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x+cMA&#10;AADdAAAADwAAAGRycy9kb3ducmV2LnhtbERPyWrDMBC9F/IPYgq9lES2D6Y4UUIoBLe9mGaBHAdr&#10;YplYIyOpifv3VaHQ2zzeOqvNZAdxIx96xwryRQaCuHW6507B8bCbv4AIEVnj4JgUfFOAzXr2sMJK&#10;uzt/0m0fO5FCOFSowMQ4VlKG1pDFsHAjceIuzluMCfpOao/3FG4HWWRZKS32nBoMjvRqqL3uv6wC&#10;ngofS/MRDm6sr+91Q+fm9KzU0+O0XYKINMV/8Z/7Taf5RV7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Rx+cMAAADdAAAADwAAAAAAAAAAAAAAAACYAgAAZHJzL2Rv&#10;d25yZXYueG1sUEsFBgAAAAAEAAQA9QAAAIgDAAAAAA==&#10;" fillcolor="white [3201]" strokecolor="black [3213]" strokeweight=".5pt">
                        <v:textbox>
                          <w:txbxContent>
                            <w:p w:rsidR="00856260" w:rsidRDefault="00856260" w:rsidP="00856260">
                              <w:pPr>
                                <w:snapToGrid w:val="0"/>
                                <w:ind w:firstLineChars="50" w:firstLine="65"/>
                                <w:rPr>
                                  <w:sz w:val="13"/>
                                  <w:szCs w:val="13"/>
                                </w:rPr>
                              </w:pPr>
                              <w:r>
                                <w:rPr>
                                  <w:sz w:val="13"/>
                                  <w:szCs w:val="13"/>
                                </w:rPr>
                                <w:t>EXPO2025</w:t>
                              </w:r>
                            </w:p>
                          </w:txbxContent>
                        </v:textbox>
                      </v:shape>
                    </v:group>
                  </w:pict>
                </mc:Fallback>
              </mc:AlternateContent>
            </w:r>
          </w:p>
          <w:p w:rsidR="00856260" w:rsidRPr="00DA2886" w:rsidRDefault="00856260" w:rsidP="00987973">
            <w:pPr>
              <w:rPr>
                <w:rFonts w:ascii="HGｺﾞｼｯｸM" w:eastAsia="HGｺﾞｼｯｸM" w:hAnsiTheme="majorEastAsia"/>
                <w:sz w:val="18"/>
                <w:szCs w:val="32"/>
              </w:rPr>
            </w:pPr>
            <w:r w:rsidRPr="00DA2886">
              <w:rPr>
                <w:rFonts w:ascii="HGｺﾞｼｯｸM" w:eastAsia="HGｺﾞｼｯｸM" w:hAnsiTheme="majorEastAsia" w:hint="eastAsia"/>
                <w:sz w:val="18"/>
                <w:szCs w:val="32"/>
              </w:rPr>
              <w:t>〔連絡先</w:t>
            </w:r>
            <w:r>
              <w:rPr>
                <w:rFonts w:ascii="HGｺﾞｼｯｸM" w:eastAsia="HGｺﾞｼｯｸM" w:hAnsiTheme="majorEastAsia" w:hint="eastAsia"/>
                <w:sz w:val="18"/>
                <w:szCs w:val="32"/>
              </w:rPr>
              <w:t>〕</w:t>
            </w:r>
            <w:r w:rsidRPr="00DA2886">
              <w:rPr>
                <w:rFonts w:ascii="HGｺﾞｼｯｸM" w:eastAsia="HGｺﾞｼｯｸM" w:hAnsiTheme="majorEastAsia" w:hint="eastAsia"/>
                <w:sz w:val="18"/>
                <w:szCs w:val="32"/>
              </w:rPr>
              <w:t>〒</w:t>
            </w:r>
            <w:r>
              <w:rPr>
                <w:rFonts w:ascii="HGｺﾞｼｯｸM" w:eastAsia="HGｺﾞｼｯｸM" w:hAnsiTheme="majorEastAsia" w:hint="eastAsia"/>
                <w:sz w:val="18"/>
                <w:szCs w:val="32"/>
              </w:rPr>
              <w:t>54</w:t>
            </w:r>
            <w:r w:rsidRPr="00DA2886">
              <w:rPr>
                <w:rFonts w:ascii="HGｺﾞｼｯｸM" w:eastAsia="HGｺﾞｼｯｸM" w:hAnsiTheme="majorEastAsia" w:hint="eastAsia"/>
                <w:sz w:val="18"/>
                <w:szCs w:val="32"/>
              </w:rPr>
              <w:t>0-8570　大阪市中央区大手前２丁目１番22号</w:t>
            </w:r>
          </w:p>
          <w:p w:rsidR="00856260" w:rsidRPr="00DA2886" w:rsidRDefault="00856260" w:rsidP="00987973">
            <w:pPr>
              <w:rPr>
                <w:rFonts w:ascii="HGｺﾞｼｯｸM" w:eastAsia="HGｺﾞｼｯｸM" w:hAnsiTheme="majorEastAsia"/>
                <w:b/>
                <w:sz w:val="18"/>
                <w:szCs w:val="32"/>
              </w:rPr>
            </w:pPr>
            <w:r w:rsidRPr="00DA2886">
              <w:rPr>
                <w:rFonts w:ascii="HGｺﾞｼｯｸM" w:eastAsia="HGｺﾞｼｯｸM" w:hAnsiTheme="majorEastAsia" w:hint="eastAsia"/>
                <w:sz w:val="18"/>
                <w:szCs w:val="32"/>
              </w:rPr>
              <w:t xml:space="preserve">　　　　</w:t>
            </w:r>
            <w:r>
              <w:rPr>
                <w:rFonts w:ascii="HGｺﾞｼｯｸM" w:eastAsia="HGｺﾞｼｯｸM" w:hAnsiTheme="majorEastAsia" w:hint="eastAsia"/>
                <w:sz w:val="18"/>
                <w:szCs w:val="32"/>
              </w:rPr>
              <w:t xml:space="preserve">　</w:t>
            </w:r>
            <w:r w:rsidRPr="00DA2886">
              <w:rPr>
                <w:rFonts w:ascii="HGｺﾞｼｯｸM" w:eastAsia="HGｺﾞｼｯｸM" w:hAnsiTheme="majorEastAsia" w:hint="eastAsia"/>
                <w:b/>
                <w:sz w:val="18"/>
                <w:szCs w:val="32"/>
              </w:rPr>
              <w:t>2025日本万国博覧会誘致委員会（大阪府政策企画部万博誘致推進室内）</w:t>
            </w:r>
          </w:p>
          <w:p w:rsidR="00856260" w:rsidRPr="00DA2886" w:rsidRDefault="00856260" w:rsidP="00987973">
            <w:pPr>
              <w:rPr>
                <w:rFonts w:ascii="HGｺﾞｼｯｸM" w:eastAsia="HGｺﾞｼｯｸM" w:hAnsiTheme="majorEastAsia"/>
                <w:sz w:val="20"/>
                <w:szCs w:val="32"/>
              </w:rPr>
            </w:pPr>
            <w:r w:rsidRPr="00DA2886">
              <w:rPr>
                <w:rFonts w:ascii="HGｺﾞｼｯｸM" w:eastAsia="HGｺﾞｼｯｸM" w:hAnsiTheme="majorEastAsia" w:hint="eastAsia"/>
                <w:sz w:val="18"/>
                <w:szCs w:val="32"/>
              </w:rPr>
              <w:t xml:space="preserve">　　　　</w:t>
            </w:r>
            <w:r>
              <w:rPr>
                <w:rFonts w:ascii="HGｺﾞｼｯｸM" w:eastAsia="HGｺﾞｼｯｸM" w:hAnsiTheme="majorEastAsia" w:hint="eastAsia"/>
                <w:sz w:val="18"/>
                <w:szCs w:val="32"/>
              </w:rPr>
              <w:t xml:space="preserve">　</w:t>
            </w:r>
            <w:r w:rsidRPr="00DA2886">
              <w:rPr>
                <w:rFonts w:ascii="HGｺﾞｼｯｸM" w:eastAsia="HGｺﾞｼｯｸM" w:hAnsiTheme="majorEastAsia" w:hint="eastAsia"/>
                <w:sz w:val="18"/>
                <w:szCs w:val="32"/>
              </w:rPr>
              <w:t>電話：06-6944-6573 FAX：06-6944-7442 e-mail：info@expo2025-osaka-japan.jp</w:t>
            </w:r>
          </w:p>
        </w:tc>
      </w:tr>
    </w:tbl>
    <w:p w:rsidR="00856260" w:rsidRPr="00281C96" w:rsidRDefault="00A76190" w:rsidP="00281C96">
      <w:pPr>
        <w:ind w:firstLineChars="600" w:firstLine="1265"/>
        <w:rPr>
          <w:rFonts w:ascii="HGｺﾞｼｯｸM" w:eastAsia="HGｺﾞｼｯｸM" w:hAnsiTheme="majorEastAsia"/>
          <w:b/>
          <w:sz w:val="22"/>
          <w:szCs w:val="32"/>
        </w:rPr>
      </w:pPr>
      <w:r w:rsidRPr="00281C96">
        <w:rPr>
          <w:rFonts w:ascii="HGｺﾞｼｯｸM" w:eastAsia="HGｺﾞｼｯｸM" w:hAnsiTheme="majorEastAsia" w:hint="eastAsia"/>
          <w:b/>
          <w:szCs w:val="32"/>
        </w:rPr>
        <w:t>経済産業省の資料</w:t>
      </w:r>
      <w:r w:rsidRPr="00281C96">
        <w:rPr>
          <w:rFonts w:ascii="HGｺﾞｼｯｸM" w:eastAsia="HGｺﾞｼｯｸM" w:hAnsiTheme="majorEastAsia" w:hint="eastAsia"/>
          <w:b/>
          <w:sz w:val="22"/>
          <w:szCs w:val="32"/>
        </w:rPr>
        <w:t xml:space="preserve">　</w:t>
      </w:r>
      <w:hyperlink r:id="rId19" w:history="1">
        <w:r w:rsidRPr="00281C96">
          <w:rPr>
            <w:rStyle w:val="a5"/>
            <w:rFonts w:ascii="HGｺﾞｼｯｸM" w:eastAsia="HGｺﾞｼｯｸM" w:hAnsiTheme="majorEastAsia" w:hint="eastAsia"/>
            <w:b/>
            <w:sz w:val="20"/>
            <w:szCs w:val="32"/>
          </w:rPr>
          <w:t>http://www.meti.go.jp/policy/exhibition/osaka2025.html</w:t>
        </w:r>
      </w:hyperlink>
    </w:p>
    <w:p w:rsidR="002D638C" w:rsidRPr="002D638C" w:rsidRDefault="00A94817" w:rsidP="00FB4DE1">
      <w:pPr>
        <w:widowControl/>
        <w:jc w:val="left"/>
        <w:rPr>
          <w:rFonts w:ascii="HGｺﾞｼｯｸM" w:eastAsia="HGｺﾞｼｯｸM" w:hAnsi="ＭＳ ゴシック"/>
          <w:sz w:val="22"/>
        </w:rPr>
      </w:pPr>
      <w:r>
        <w:rPr>
          <w:rFonts w:ascii="HGｺﾞｼｯｸM" w:eastAsia="HGｺﾞｼｯｸM" w:hAnsi="ＭＳ ゴシック" w:hint="eastAsia"/>
          <w:noProof/>
          <w:sz w:val="22"/>
        </w:rPr>
        <w:drawing>
          <wp:anchor distT="0" distB="0" distL="114300" distR="114300" simplePos="0" relativeHeight="251665408" behindDoc="0" locked="0" layoutInCell="1" allowOverlap="1" wp14:anchorId="1B5AA33F" wp14:editId="7F3562DA">
            <wp:simplePos x="0" y="0"/>
            <wp:positionH relativeFrom="column">
              <wp:posOffset>-3028950</wp:posOffset>
            </wp:positionH>
            <wp:positionV relativeFrom="paragraph">
              <wp:posOffset>5044440</wp:posOffset>
            </wp:positionV>
            <wp:extent cx="2936875" cy="4139565"/>
            <wp:effectExtent l="57150" t="57150" r="111125" b="108585"/>
            <wp:wrapNone/>
            <wp:docPr id="23" name="図 23" descr="Z:\01情報\04月刊「大阪の統計」\H28.10月号\元データ\1トピックス・お知らせ\統計の日\グラフデータフェア\画像\物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Z:\01情報\04月刊「大阪の統計」\H28.10月号\元データ\1トピックス・お知らせ\統計の日\グラフデータフェア\画像\物流.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36875" cy="413956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anchor>
        </w:drawing>
      </w:r>
      <w:r>
        <w:rPr>
          <w:rFonts w:ascii="HGｺﾞｼｯｸM" w:eastAsia="HGｺﾞｼｯｸM" w:hAnsi="ＭＳ ゴシック" w:hint="eastAsia"/>
          <w:noProof/>
          <w:sz w:val="22"/>
        </w:rPr>
        <mc:AlternateContent>
          <mc:Choice Requires="wps">
            <w:drawing>
              <wp:anchor distT="0" distB="0" distL="114300" distR="114300" simplePos="0" relativeHeight="251670528" behindDoc="0" locked="0" layoutInCell="1" allowOverlap="1" wp14:anchorId="3E1E4386" wp14:editId="2A114F1C">
                <wp:simplePos x="0" y="0"/>
                <wp:positionH relativeFrom="column">
                  <wp:posOffset>333375</wp:posOffset>
                </wp:positionH>
                <wp:positionV relativeFrom="paragraph">
                  <wp:posOffset>9168765</wp:posOffset>
                </wp:positionV>
                <wp:extent cx="2987675" cy="44704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987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E1A" w:rsidRPr="001C1A3A" w:rsidRDefault="002A4E1A" w:rsidP="002A4E1A">
                            <w:pPr>
                              <w:jc w:val="center"/>
                              <w:rPr>
                                <w:rFonts w:ascii="HGｺﾞｼｯｸM" w:eastAsia="HGｺﾞｼｯｸM"/>
                                <w:sz w:val="24"/>
                              </w:rPr>
                            </w:pPr>
                            <w:r w:rsidRPr="001C1A3A">
                              <w:rPr>
                                <w:rFonts w:ascii="HGｺﾞｼｯｸM" w:eastAsia="HGｺﾞｼｯｸM" w:hint="eastAsia"/>
                                <w:sz w:val="24"/>
                              </w:rPr>
                              <w:t>『</w:t>
                            </w:r>
                            <w:r>
                              <w:rPr>
                                <w:rFonts w:ascii="HGｺﾞｼｯｸM" w:eastAsia="HGｺﾞｼｯｸM" w:hint="eastAsia"/>
                                <w:sz w:val="24"/>
                              </w:rPr>
                              <w:t>統計データで見る〝爆買い〟</w:t>
                            </w:r>
                            <w:r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42" type="#_x0000_t202" style="position:absolute;margin-left:26.25pt;margin-top:721.95pt;width:235.25pt;height:35.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" filled="f" stroked="f" strokeweight=".5pt">
                <v:textbox>
                  <w:txbxContent>
                    <w:p w:rsidR="002A4E1A" w:rsidRPr="001C1A3A" w:rsidRDefault="002A4E1A" w:rsidP="002A4E1A">
                      <w:pPr>
                        <w:jc w:val="center"/>
                        <w:rPr>
                          <w:rFonts w:ascii="HGｺﾞｼｯｸM" w:eastAsia="HGｺﾞｼｯｸM"/>
                          <w:sz w:val="24"/>
                        </w:rPr>
                      </w:pPr>
                      <w:r w:rsidRPr="001C1A3A">
                        <w:rPr>
                          <w:rFonts w:ascii="HGｺﾞｼｯｸM" w:eastAsia="HGｺﾞｼｯｸM" w:hint="eastAsia"/>
                          <w:sz w:val="24"/>
                        </w:rPr>
                        <w:t>『</w:t>
                      </w:r>
                      <w:r>
                        <w:rPr>
                          <w:rFonts w:ascii="HGｺﾞｼｯｸM" w:eastAsia="HGｺﾞｼｯｸM" w:hint="eastAsia"/>
                          <w:sz w:val="24"/>
                        </w:rPr>
                        <w:t>統計データで見る〝爆買い〟</w:t>
                      </w:r>
                      <w:r w:rsidRPr="001C1A3A">
                        <w:rPr>
                          <w:rFonts w:ascii="HGｺﾞｼｯｸM" w:eastAsia="HGｺﾞｼｯｸM" w:hint="eastAsia"/>
                          <w:sz w:val="24"/>
                        </w:rPr>
                        <w:t>』</w:t>
                      </w:r>
                    </w:p>
                  </w:txbxContent>
                </v:textbox>
              </v:shape>
            </w:pict>
          </mc:Fallback>
        </mc:AlternateContent>
      </w:r>
      <w:r>
        <w:rPr>
          <w:rFonts w:ascii="HGｺﾞｼｯｸM" w:eastAsia="HGｺﾞｼｯｸM" w:hAnsi="ＭＳ ゴシック" w:hint="eastAsia"/>
          <w:noProof/>
          <w:sz w:val="22"/>
        </w:rPr>
        <mc:AlternateContent>
          <mc:Choice Requires="wps">
            <w:drawing>
              <wp:anchor distT="0" distB="0" distL="114300" distR="114300" simplePos="0" relativeHeight="251654656" behindDoc="0" locked="0" layoutInCell="1" allowOverlap="1" wp14:anchorId="7514C06E" wp14:editId="3827454E">
                <wp:simplePos x="0" y="0"/>
                <wp:positionH relativeFrom="column">
                  <wp:posOffset>-2895600</wp:posOffset>
                </wp:positionH>
                <wp:positionV relativeFrom="paragraph">
                  <wp:posOffset>9159240</wp:posOffset>
                </wp:positionV>
                <wp:extent cx="2987675" cy="4470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987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A4F" w:rsidRPr="001C1A3A" w:rsidRDefault="008F2A4F" w:rsidP="008F2A4F">
                            <w:pPr>
                              <w:jc w:val="center"/>
                              <w:rPr>
                                <w:rFonts w:ascii="HGｺﾞｼｯｸM" w:eastAsia="HGｺﾞｼｯｸM"/>
                                <w:sz w:val="24"/>
                              </w:rPr>
                            </w:pPr>
                            <w:r w:rsidRPr="001C1A3A">
                              <w:rPr>
                                <w:rFonts w:ascii="HGｺﾞｼｯｸM" w:eastAsia="HGｺﾞｼｯｸM" w:hint="eastAsia"/>
                                <w:sz w:val="24"/>
                              </w:rPr>
                              <w:t>『</w:t>
                            </w:r>
                            <w:r w:rsidR="002A4E1A">
                              <w:rPr>
                                <w:rFonts w:ascii="HGｺﾞｼｯｸM" w:eastAsia="HGｺﾞｼｯｸM" w:hint="eastAsia"/>
                                <w:sz w:val="24"/>
                              </w:rPr>
                              <w:t>物流のまち大阪のすがた</w:t>
                            </w:r>
                            <w:r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6" o:spid="_x0000_s1043" type="#_x0000_t202" style="position:absolute;margin-left:-228pt;margin-top:721.2pt;width:235.25pt;height:35.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" filled="f" stroked="f" strokeweight=".5pt">
                <v:textbox>
                  <w:txbxContent>
                    <w:p w:rsidR="008F2A4F" w:rsidRPr="001C1A3A" w:rsidRDefault="008F2A4F" w:rsidP="008F2A4F">
                      <w:pPr>
                        <w:jc w:val="center"/>
                        <w:rPr>
                          <w:rFonts w:ascii="HGｺﾞｼｯｸM" w:eastAsia="HGｺﾞｼｯｸM"/>
                          <w:sz w:val="24"/>
                        </w:rPr>
                      </w:pPr>
                      <w:r w:rsidRPr="001C1A3A">
                        <w:rPr>
                          <w:rFonts w:ascii="HGｺﾞｼｯｸM" w:eastAsia="HGｺﾞｼｯｸM" w:hint="eastAsia"/>
                          <w:sz w:val="24"/>
                        </w:rPr>
                        <w:t>『</w:t>
                      </w:r>
                      <w:r w:rsidR="002A4E1A">
                        <w:rPr>
                          <w:rFonts w:ascii="HGｺﾞｼｯｸM" w:eastAsia="HGｺﾞｼｯｸM" w:hint="eastAsia"/>
                          <w:sz w:val="24"/>
                        </w:rPr>
                        <w:t>物流のまち大阪のすがた</w:t>
                      </w:r>
                      <w:r w:rsidRPr="001C1A3A">
                        <w:rPr>
                          <w:rFonts w:ascii="HGｺﾞｼｯｸM" w:eastAsia="HGｺﾞｼｯｸM" w:hint="eastAsia"/>
                          <w:sz w:val="24"/>
                        </w:rPr>
                        <w:t>』</w:t>
                      </w:r>
                    </w:p>
                  </w:txbxContent>
                </v:textbox>
              </v:shape>
            </w:pict>
          </mc:Fallback>
        </mc:AlternateContent>
      </w:r>
    </w:p>
    <w:sectPr w:rsidR="002D638C" w:rsidRPr="002D638C" w:rsidSect="00451A00">
      <w:footerReference w:type="default" r:id="rId21"/>
      <w:type w:val="continuous"/>
      <w:pgSz w:w="11906" w:h="16838" w:code="9"/>
      <w:pgMar w:top="-891" w:right="1021" w:bottom="567" w:left="1021" w:header="851" w:footer="284" w:gutter="0"/>
      <w:pgNumType w:fmt="numberInDash" w:start="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46D" w:rsidRDefault="0037446D" w:rsidP="000B78ED">
      <w:r>
        <w:separator/>
      </w:r>
    </w:p>
  </w:endnote>
  <w:endnote w:type="continuationSeparator" w:id="0">
    <w:p w:rsidR="0037446D" w:rsidRDefault="0037446D"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游明朝 Demibold">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8A" w:rsidRPr="00034563" w:rsidRDefault="00B2318A">
    <w:pPr>
      <w:pStyle w:val="a9"/>
      <w:jc w:val="center"/>
      <w:rPr>
        <w:rFonts w:ascii="ＭＳ Ｐ明朝" w:eastAsia="ＭＳ Ｐ明朝" w:hAnsi="ＭＳ Ｐ明朝"/>
      </w:rPr>
    </w:pPr>
    <w:r w:rsidRPr="00034563">
      <w:rPr>
        <w:rFonts w:ascii="ＭＳ Ｐ明朝" w:eastAsia="ＭＳ Ｐ明朝" w:hAnsi="ＭＳ Ｐ明朝"/>
      </w:rPr>
      <w:fldChar w:fldCharType="begin"/>
    </w:r>
    <w:r w:rsidRPr="00034563">
      <w:rPr>
        <w:rFonts w:ascii="ＭＳ Ｐ明朝" w:eastAsia="ＭＳ Ｐ明朝" w:hAnsi="ＭＳ Ｐ明朝"/>
      </w:rPr>
      <w:instrText>PAGE   \* MERGEFORMAT</w:instrText>
    </w:r>
    <w:r w:rsidRPr="00034563">
      <w:rPr>
        <w:rFonts w:ascii="ＭＳ Ｐ明朝" w:eastAsia="ＭＳ Ｐ明朝" w:hAnsi="ＭＳ Ｐ明朝"/>
      </w:rPr>
      <w:fldChar w:fldCharType="separate"/>
    </w:r>
    <w:r w:rsidR="00F45BFC" w:rsidRPr="00F45BFC">
      <w:rPr>
        <w:rFonts w:ascii="ＭＳ Ｐ明朝" w:eastAsia="ＭＳ Ｐ明朝" w:hAnsi="ＭＳ Ｐ明朝"/>
        <w:noProof/>
        <w:lang w:val="ja-JP"/>
      </w:rPr>
      <w:t>-</w:t>
    </w:r>
    <w:r w:rsidR="00F45BFC">
      <w:rPr>
        <w:rFonts w:ascii="ＭＳ Ｐ明朝" w:eastAsia="ＭＳ Ｐ明朝" w:hAnsi="ＭＳ Ｐ明朝"/>
        <w:noProof/>
      </w:rPr>
      <w:t xml:space="preserve"> 5 -</w:t>
    </w:r>
    <w:r w:rsidRPr="00034563">
      <w:rPr>
        <w:rFonts w:ascii="ＭＳ Ｐ明朝" w:eastAsia="ＭＳ Ｐ明朝" w:hAnsi="ＭＳ Ｐ明朝"/>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46D" w:rsidRDefault="0037446D" w:rsidP="000B78ED">
      <w:r>
        <w:separator/>
      </w:r>
    </w:p>
  </w:footnote>
  <w:footnote w:type="continuationSeparator" w:id="0">
    <w:p w:rsidR="0037446D" w:rsidRDefault="0037446D" w:rsidP="000B7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F2D8FF60"/>
    <w:lvl w:ilvl="0">
      <w:numFmt w:val="bullet"/>
      <w:lvlText w:val="●"/>
      <w:lvlJc w:val="left"/>
      <w:pPr>
        <w:ind w:left="1304" w:hanging="268"/>
      </w:pPr>
      <w:rPr>
        <w:b w:val="0"/>
        <w:bCs w:val="0"/>
        <w:w w:val="99"/>
        <w:lang w:val="en-US"/>
      </w:rPr>
    </w:lvl>
    <w:lvl w:ilvl="1">
      <w:numFmt w:val="bullet"/>
      <w:lvlText w:val="•"/>
      <w:lvlJc w:val="left"/>
      <w:pPr>
        <w:ind w:left="2156" w:hanging="268"/>
      </w:pPr>
    </w:lvl>
    <w:lvl w:ilvl="2">
      <w:numFmt w:val="bullet"/>
      <w:lvlText w:val="•"/>
      <w:lvlJc w:val="left"/>
      <w:pPr>
        <w:ind w:left="3013" w:hanging="268"/>
      </w:pPr>
    </w:lvl>
    <w:lvl w:ilvl="3">
      <w:numFmt w:val="bullet"/>
      <w:lvlText w:val="•"/>
      <w:lvlJc w:val="left"/>
      <w:pPr>
        <w:ind w:left="3870" w:hanging="268"/>
      </w:pPr>
    </w:lvl>
    <w:lvl w:ilvl="4">
      <w:numFmt w:val="bullet"/>
      <w:lvlText w:val="•"/>
      <w:lvlJc w:val="left"/>
      <w:pPr>
        <w:ind w:left="4727" w:hanging="268"/>
      </w:pPr>
    </w:lvl>
    <w:lvl w:ilvl="5">
      <w:numFmt w:val="bullet"/>
      <w:lvlText w:val="•"/>
      <w:lvlJc w:val="left"/>
      <w:pPr>
        <w:ind w:left="5584" w:hanging="268"/>
      </w:pPr>
    </w:lvl>
    <w:lvl w:ilvl="6">
      <w:numFmt w:val="bullet"/>
      <w:lvlText w:val="•"/>
      <w:lvlJc w:val="left"/>
      <w:pPr>
        <w:ind w:left="6441" w:hanging="268"/>
      </w:pPr>
    </w:lvl>
    <w:lvl w:ilvl="7">
      <w:numFmt w:val="bullet"/>
      <w:lvlText w:val="•"/>
      <w:lvlJc w:val="left"/>
      <w:pPr>
        <w:ind w:left="7298" w:hanging="268"/>
      </w:pPr>
    </w:lvl>
    <w:lvl w:ilvl="8">
      <w:numFmt w:val="bullet"/>
      <w:lvlText w:val="•"/>
      <w:lvlJc w:val="left"/>
      <w:pPr>
        <w:ind w:left="8155" w:hanging="268"/>
      </w:pPr>
    </w:lvl>
  </w:abstractNum>
  <w:abstractNum w:abstractNumId="1">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8B"/>
    <w:rsid w:val="000044C0"/>
    <w:rsid w:val="00005CFE"/>
    <w:rsid w:val="0000712B"/>
    <w:rsid w:val="000111F4"/>
    <w:rsid w:val="0001209F"/>
    <w:rsid w:val="000242F3"/>
    <w:rsid w:val="000248BE"/>
    <w:rsid w:val="00024FB7"/>
    <w:rsid w:val="00031DA2"/>
    <w:rsid w:val="00034563"/>
    <w:rsid w:val="00042EA8"/>
    <w:rsid w:val="00047817"/>
    <w:rsid w:val="00051187"/>
    <w:rsid w:val="000536D4"/>
    <w:rsid w:val="00060AF3"/>
    <w:rsid w:val="000661A0"/>
    <w:rsid w:val="00067AEB"/>
    <w:rsid w:val="000757F4"/>
    <w:rsid w:val="00076CC3"/>
    <w:rsid w:val="0008450A"/>
    <w:rsid w:val="00085F70"/>
    <w:rsid w:val="00093FA1"/>
    <w:rsid w:val="00095803"/>
    <w:rsid w:val="000A2660"/>
    <w:rsid w:val="000A6977"/>
    <w:rsid w:val="000A73AF"/>
    <w:rsid w:val="000B1AC0"/>
    <w:rsid w:val="000B78ED"/>
    <w:rsid w:val="000C57CB"/>
    <w:rsid w:val="000C63EA"/>
    <w:rsid w:val="000D2416"/>
    <w:rsid w:val="000D372C"/>
    <w:rsid w:val="001139CA"/>
    <w:rsid w:val="00120001"/>
    <w:rsid w:val="00124998"/>
    <w:rsid w:val="001327B5"/>
    <w:rsid w:val="001346FC"/>
    <w:rsid w:val="00137163"/>
    <w:rsid w:val="001414ED"/>
    <w:rsid w:val="001427B3"/>
    <w:rsid w:val="0014287E"/>
    <w:rsid w:val="001434F4"/>
    <w:rsid w:val="00161C40"/>
    <w:rsid w:val="00166B1F"/>
    <w:rsid w:val="00175614"/>
    <w:rsid w:val="00176CA6"/>
    <w:rsid w:val="00177F68"/>
    <w:rsid w:val="001842CD"/>
    <w:rsid w:val="00184C75"/>
    <w:rsid w:val="00185283"/>
    <w:rsid w:val="00186998"/>
    <w:rsid w:val="001A08D5"/>
    <w:rsid w:val="001A2109"/>
    <w:rsid w:val="001B1180"/>
    <w:rsid w:val="001B5212"/>
    <w:rsid w:val="001B6979"/>
    <w:rsid w:val="001C1A3A"/>
    <w:rsid w:val="001C4EFF"/>
    <w:rsid w:val="001C61F9"/>
    <w:rsid w:val="001C714F"/>
    <w:rsid w:val="001D1F7D"/>
    <w:rsid w:val="001D28B3"/>
    <w:rsid w:val="001D4FFE"/>
    <w:rsid w:val="001D505A"/>
    <w:rsid w:val="001D55FC"/>
    <w:rsid w:val="001F1808"/>
    <w:rsid w:val="001F2949"/>
    <w:rsid w:val="001F4512"/>
    <w:rsid w:val="001F5872"/>
    <w:rsid w:val="001F68EF"/>
    <w:rsid w:val="0020591A"/>
    <w:rsid w:val="0021796D"/>
    <w:rsid w:val="00223049"/>
    <w:rsid w:val="00224A00"/>
    <w:rsid w:val="00235478"/>
    <w:rsid w:val="00237693"/>
    <w:rsid w:val="0025093C"/>
    <w:rsid w:val="002525D0"/>
    <w:rsid w:val="0026375E"/>
    <w:rsid w:val="0026415A"/>
    <w:rsid w:val="00267236"/>
    <w:rsid w:val="002712E6"/>
    <w:rsid w:val="00281C96"/>
    <w:rsid w:val="00283C80"/>
    <w:rsid w:val="00290429"/>
    <w:rsid w:val="0029191B"/>
    <w:rsid w:val="00295315"/>
    <w:rsid w:val="002A1227"/>
    <w:rsid w:val="002A4E1A"/>
    <w:rsid w:val="002A6CA7"/>
    <w:rsid w:val="002A6CAC"/>
    <w:rsid w:val="002B24BB"/>
    <w:rsid w:val="002C1CE6"/>
    <w:rsid w:val="002C4CF7"/>
    <w:rsid w:val="002D638C"/>
    <w:rsid w:val="002E1850"/>
    <w:rsid w:val="002E7937"/>
    <w:rsid w:val="002E7F80"/>
    <w:rsid w:val="003004F1"/>
    <w:rsid w:val="003013D6"/>
    <w:rsid w:val="00304BBA"/>
    <w:rsid w:val="0031144C"/>
    <w:rsid w:val="00311C92"/>
    <w:rsid w:val="00316CD7"/>
    <w:rsid w:val="00326775"/>
    <w:rsid w:val="0033171A"/>
    <w:rsid w:val="00335884"/>
    <w:rsid w:val="00341994"/>
    <w:rsid w:val="00341A8B"/>
    <w:rsid w:val="003447D9"/>
    <w:rsid w:val="00346C48"/>
    <w:rsid w:val="00347E6F"/>
    <w:rsid w:val="003609D2"/>
    <w:rsid w:val="00364CEC"/>
    <w:rsid w:val="00370D91"/>
    <w:rsid w:val="00371CEF"/>
    <w:rsid w:val="00373052"/>
    <w:rsid w:val="0037446D"/>
    <w:rsid w:val="00374FD9"/>
    <w:rsid w:val="00375566"/>
    <w:rsid w:val="00380845"/>
    <w:rsid w:val="00387E09"/>
    <w:rsid w:val="00394A00"/>
    <w:rsid w:val="003A0382"/>
    <w:rsid w:val="003A0EA5"/>
    <w:rsid w:val="003A54A3"/>
    <w:rsid w:val="003A6547"/>
    <w:rsid w:val="003C6040"/>
    <w:rsid w:val="003D635B"/>
    <w:rsid w:val="003E3D74"/>
    <w:rsid w:val="003E525B"/>
    <w:rsid w:val="003F02DA"/>
    <w:rsid w:val="003F7DA5"/>
    <w:rsid w:val="00427B81"/>
    <w:rsid w:val="004303E9"/>
    <w:rsid w:val="00436B1B"/>
    <w:rsid w:val="004416C9"/>
    <w:rsid w:val="00441AD9"/>
    <w:rsid w:val="00444E8F"/>
    <w:rsid w:val="00451A00"/>
    <w:rsid w:val="00452571"/>
    <w:rsid w:val="004529E1"/>
    <w:rsid w:val="00456400"/>
    <w:rsid w:val="004577C2"/>
    <w:rsid w:val="004702ED"/>
    <w:rsid w:val="00472501"/>
    <w:rsid w:val="00496007"/>
    <w:rsid w:val="004966A3"/>
    <w:rsid w:val="004A444E"/>
    <w:rsid w:val="004A5DE8"/>
    <w:rsid w:val="004A7D98"/>
    <w:rsid w:val="004B35B6"/>
    <w:rsid w:val="004B35DB"/>
    <w:rsid w:val="004D00A1"/>
    <w:rsid w:val="004D0ADC"/>
    <w:rsid w:val="004D5F41"/>
    <w:rsid w:val="004D66E6"/>
    <w:rsid w:val="004D7191"/>
    <w:rsid w:val="004E0C3F"/>
    <w:rsid w:val="004E17D1"/>
    <w:rsid w:val="004E25E5"/>
    <w:rsid w:val="004F23FD"/>
    <w:rsid w:val="004F327B"/>
    <w:rsid w:val="0051613E"/>
    <w:rsid w:val="00517113"/>
    <w:rsid w:val="00517405"/>
    <w:rsid w:val="00521528"/>
    <w:rsid w:val="00524970"/>
    <w:rsid w:val="00524D29"/>
    <w:rsid w:val="00530B53"/>
    <w:rsid w:val="005438EC"/>
    <w:rsid w:val="00551515"/>
    <w:rsid w:val="00556F40"/>
    <w:rsid w:val="005669CC"/>
    <w:rsid w:val="00566F29"/>
    <w:rsid w:val="005742A4"/>
    <w:rsid w:val="00576171"/>
    <w:rsid w:val="005852CE"/>
    <w:rsid w:val="00592DA3"/>
    <w:rsid w:val="005B276A"/>
    <w:rsid w:val="005B583E"/>
    <w:rsid w:val="005C6047"/>
    <w:rsid w:val="005D7C7D"/>
    <w:rsid w:val="005E27BB"/>
    <w:rsid w:val="005E6139"/>
    <w:rsid w:val="005E7460"/>
    <w:rsid w:val="005E7AEC"/>
    <w:rsid w:val="005F0C43"/>
    <w:rsid w:val="005F19FC"/>
    <w:rsid w:val="005F4FE7"/>
    <w:rsid w:val="005F73F5"/>
    <w:rsid w:val="00612E95"/>
    <w:rsid w:val="006146B2"/>
    <w:rsid w:val="0062487C"/>
    <w:rsid w:val="00627D7A"/>
    <w:rsid w:val="006330F6"/>
    <w:rsid w:val="00633978"/>
    <w:rsid w:val="006551EA"/>
    <w:rsid w:val="00656CCD"/>
    <w:rsid w:val="00674498"/>
    <w:rsid w:val="006826A4"/>
    <w:rsid w:val="006947E5"/>
    <w:rsid w:val="00696C6D"/>
    <w:rsid w:val="006B4895"/>
    <w:rsid w:val="006B711C"/>
    <w:rsid w:val="006B767E"/>
    <w:rsid w:val="006C61AB"/>
    <w:rsid w:val="006D6A8E"/>
    <w:rsid w:val="006E05DE"/>
    <w:rsid w:val="006E0D7C"/>
    <w:rsid w:val="006E13E2"/>
    <w:rsid w:val="006E4E49"/>
    <w:rsid w:val="006E6A7E"/>
    <w:rsid w:val="006E7783"/>
    <w:rsid w:val="007011EC"/>
    <w:rsid w:val="007025AE"/>
    <w:rsid w:val="00703A03"/>
    <w:rsid w:val="00707A39"/>
    <w:rsid w:val="00713B90"/>
    <w:rsid w:val="00714223"/>
    <w:rsid w:val="00714E2F"/>
    <w:rsid w:val="0073323B"/>
    <w:rsid w:val="00734B57"/>
    <w:rsid w:val="00736E73"/>
    <w:rsid w:val="00736FC8"/>
    <w:rsid w:val="00743CB2"/>
    <w:rsid w:val="00747A0D"/>
    <w:rsid w:val="007548F8"/>
    <w:rsid w:val="00756183"/>
    <w:rsid w:val="00756C15"/>
    <w:rsid w:val="00757E36"/>
    <w:rsid w:val="007635EC"/>
    <w:rsid w:val="007700A1"/>
    <w:rsid w:val="00770330"/>
    <w:rsid w:val="0078722B"/>
    <w:rsid w:val="0079347A"/>
    <w:rsid w:val="00796929"/>
    <w:rsid w:val="007B457B"/>
    <w:rsid w:val="007C09A5"/>
    <w:rsid w:val="007C3948"/>
    <w:rsid w:val="007D0992"/>
    <w:rsid w:val="007D2D70"/>
    <w:rsid w:val="007D2EE2"/>
    <w:rsid w:val="007D7631"/>
    <w:rsid w:val="007E6EB4"/>
    <w:rsid w:val="007E761C"/>
    <w:rsid w:val="007F3C68"/>
    <w:rsid w:val="007F67D4"/>
    <w:rsid w:val="00804AD8"/>
    <w:rsid w:val="00806747"/>
    <w:rsid w:val="00810512"/>
    <w:rsid w:val="00811632"/>
    <w:rsid w:val="008210A2"/>
    <w:rsid w:val="00823D31"/>
    <w:rsid w:val="00827651"/>
    <w:rsid w:val="008322BC"/>
    <w:rsid w:val="00834604"/>
    <w:rsid w:val="00841384"/>
    <w:rsid w:val="008419BA"/>
    <w:rsid w:val="00841AF0"/>
    <w:rsid w:val="00844503"/>
    <w:rsid w:val="008532E8"/>
    <w:rsid w:val="00853D4E"/>
    <w:rsid w:val="00856260"/>
    <w:rsid w:val="008563F5"/>
    <w:rsid w:val="008570B6"/>
    <w:rsid w:val="008673B1"/>
    <w:rsid w:val="0086791C"/>
    <w:rsid w:val="008763F8"/>
    <w:rsid w:val="00877091"/>
    <w:rsid w:val="008A4A72"/>
    <w:rsid w:val="008A5165"/>
    <w:rsid w:val="008A7481"/>
    <w:rsid w:val="008B1216"/>
    <w:rsid w:val="008B3945"/>
    <w:rsid w:val="008B5E3C"/>
    <w:rsid w:val="008B7A68"/>
    <w:rsid w:val="008C0DDB"/>
    <w:rsid w:val="008C102A"/>
    <w:rsid w:val="008C6874"/>
    <w:rsid w:val="008D4BCA"/>
    <w:rsid w:val="008E3D06"/>
    <w:rsid w:val="008F2A4F"/>
    <w:rsid w:val="009042FA"/>
    <w:rsid w:val="00911023"/>
    <w:rsid w:val="00913210"/>
    <w:rsid w:val="0092032A"/>
    <w:rsid w:val="00934E16"/>
    <w:rsid w:val="009425C1"/>
    <w:rsid w:val="0094420E"/>
    <w:rsid w:val="00950C07"/>
    <w:rsid w:val="0096569E"/>
    <w:rsid w:val="00965940"/>
    <w:rsid w:val="0097104A"/>
    <w:rsid w:val="00972473"/>
    <w:rsid w:val="00974B09"/>
    <w:rsid w:val="0097560E"/>
    <w:rsid w:val="0099088E"/>
    <w:rsid w:val="009974B0"/>
    <w:rsid w:val="009A480B"/>
    <w:rsid w:val="009A6D49"/>
    <w:rsid w:val="009D1249"/>
    <w:rsid w:val="009D2D70"/>
    <w:rsid w:val="009D5443"/>
    <w:rsid w:val="009D6311"/>
    <w:rsid w:val="009D6F7D"/>
    <w:rsid w:val="009E1AA7"/>
    <w:rsid w:val="009E21C1"/>
    <w:rsid w:val="009E6188"/>
    <w:rsid w:val="009E7A68"/>
    <w:rsid w:val="009F1B30"/>
    <w:rsid w:val="009F262D"/>
    <w:rsid w:val="009F2708"/>
    <w:rsid w:val="009F4CC1"/>
    <w:rsid w:val="00A0544A"/>
    <w:rsid w:val="00A0597F"/>
    <w:rsid w:val="00A07C96"/>
    <w:rsid w:val="00A3226F"/>
    <w:rsid w:val="00A35AC8"/>
    <w:rsid w:val="00A35CBE"/>
    <w:rsid w:val="00A41642"/>
    <w:rsid w:val="00A453AE"/>
    <w:rsid w:val="00A45C45"/>
    <w:rsid w:val="00A551C9"/>
    <w:rsid w:val="00A57B31"/>
    <w:rsid w:val="00A61C7F"/>
    <w:rsid w:val="00A74C98"/>
    <w:rsid w:val="00A76190"/>
    <w:rsid w:val="00A833B5"/>
    <w:rsid w:val="00A87618"/>
    <w:rsid w:val="00A90341"/>
    <w:rsid w:val="00A94817"/>
    <w:rsid w:val="00A9513B"/>
    <w:rsid w:val="00A963B2"/>
    <w:rsid w:val="00AB0652"/>
    <w:rsid w:val="00AB33D1"/>
    <w:rsid w:val="00AB5B6D"/>
    <w:rsid w:val="00AB759F"/>
    <w:rsid w:val="00AC6CAA"/>
    <w:rsid w:val="00AF17E3"/>
    <w:rsid w:val="00AF7B26"/>
    <w:rsid w:val="00B018D0"/>
    <w:rsid w:val="00B03229"/>
    <w:rsid w:val="00B07CFF"/>
    <w:rsid w:val="00B10C3D"/>
    <w:rsid w:val="00B10E4C"/>
    <w:rsid w:val="00B1688F"/>
    <w:rsid w:val="00B2318A"/>
    <w:rsid w:val="00B23741"/>
    <w:rsid w:val="00B23A1E"/>
    <w:rsid w:val="00B25901"/>
    <w:rsid w:val="00B35FEA"/>
    <w:rsid w:val="00B369BA"/>
    <w:rsid w:val="00B5320D"/>
    <w:rsid w:val="00B647C6"/>
    <w:rsid w:val="00B66B8E"/>
    <w:rsid w:val="00B672DE"/>
    <w:rsid w:val="00B7051E"/>
    <w:rsid w:val="00B714D2"/>
    <w:rsid w:val="00B72C5E"/>
    <w:rsid w:val="00B90C21"/>
    <w:rsid w:val="00B94BCF"/>
    <w:rsid w:val="00BB0E93"/>
    <w:rsid w:val="00BB30A7"/>
    <w:rsid w:val="00BB4313"/>
    <w:rsid w:val="00BB60B5"/>
    <w:rsid w:val="00BC1369"/>
    <w:rsid w:val="00BD207E"/>
    <w:rsid w:val="00BD3F7F"/>
    <w:rsid w:val="00BD6DDE"/>
    <w:rsid w:val="00BD7368"/>
    <w:rsid w:val="00BE1DA0"/>
    <w:rsid w:val="00BE6831"/>
    <w:rsid w:val="00BE7FC8"/>
    <w:rsid w:val="00BF0385"/>
    <w:rsid w:val="00C00071"/>
    <w:rsid w:val="00C01516"/>
    <w:rsid w:val="00C1322D"/>
    <w:rsid w:val="00C1748B"/>
    <w:rsid w:val="00C26C0D"/>
    <w:rsid w:val="00C2701D"/>
    <w:rsid w:val="00C406BF"/>
    <w:rsid w:val="00C40978"/>
    <w:rsid w:val="00C4236A"/>
    <w:rsid w:val="00C468ED"/>
    <w:rsid w:val="00C520D9"/>
    <w:rsid w:val="00C5628B"/>
    <w:rsid w:val="00C62399"/>
    <w:rsid w:val="00C62AC5"/>
    <w:rsid w:val="00C67251"/>
    <w:rsid w:val="00C734B9"/>
    <w:rsid w:val="00C77F26"/>
    <w:rsid w:val="00C82D9C"/>
    <w:rsid w:val="00C96DC5"/>
    <w:rsid w:val="00CA0FCE"/>
    <w:rsid w:val="00CA12A4"/>
    <w:rsid w:val="00CA2B65"/>
    <w:rsid w:val="00CA3E09"/>
    <w:rsid w:val="00CA558F"/>
    <w:rsid w:val="00CA6D98"/>
    <w:rsid w:val="00CB5AED"/>
    <w:rsid w:val="00CB70C9"/>
    <w:rsid w:val="00CD046B"/>
    <w:rsid w:val="00CF6516"/>
    <w:rsid w:val="00CF7B62"/>
    <w:rsid w:val="00D011E5"/>
    <w:rsid w:val="00D0270D"/>
    <w:rsid w:val="00D0689D"/>
    <w:rsid w:val="00D149B2"/>
    <w:rsid w:val="00D14F40"/>
    <w:rsid w:val="00D22AC9"/>
    <w:rsid w:val="00D22F2B"/>
    <w:rsid w:val="00D2751B"/>
    <w:rsid w:val="00D3344F"/>
    <w:rsid w:val="00D36313"/>
    <w:rsid w:val="00D41F63"/>
    <w:rsid w:val="00D61B33"/>
    <w:rsid w:val="00D81D83"/>
    <w:rsid w:val="00D845CA"/>
    <w:rsid w:val="00D93620"/>
    <w:rsid w:val="00D94723"/>
    <w:rsid w:val="00D96BC5"/>
    <w:rsid w:val="00DA3109"/>
    <w:rsid w:val="00DA6535"/>
    <w:rsid w:val="00DB49EC"/>
    <w:rsid w:val="00DC0CA4"/>
    <w:rsid w:val="00DD3203"/>
    <w:rsid w:val="00DD39A4"/>
    <w:rsid w:val="00DF2DAD"/>
    <w:rsid w:val="00DF3F8A"/>
    <w:rsid w:val="00DF7450"/>
    <w:rsid w:val="00E02DA5"/>
    <w:rsid w:val="00E05237"/>
    <w:rsid w:val="00E05ED1"/>
    <w:rsid w:val="00E07EFF"/>
    <w:rsid w:val="00E17ECD"/>
    <w:rsid w:val="00E2343C"/>
    <w:rsid w:val="00E238F7"/>
    <w:rsid w:val="00E24DCF"/>
    <w:rsid w:val="00E26109"/>
    <w:rsid w:val="00E27873"/>
    <w:rsid w:val="00E30D65"/>
    <w:rsid w:val="00E33676"/>
    <w:rsid w:val="00E369D1"/>
    <w:rsid w:val="00E36B80"/>
    <w:rsid w:val="00E42617"/>
    <w:rsid w:val="00E4499B"/>
    <w:rsid w:val="00E44DA1"/>
    <w:rsid w:val="00E51085"/>
    <w:rsid w:val="00E52675"/>
    <w:rsid w:val="00E538AC"/>
    <w:rsid w:val="00E86A3A"/>
    <w:rsid w:val="00E92DA4"/>
    <w:rsid w:val="00EA7260"/>
    <w:rsid w:val="00EA7FB1"/>
    <w:rsid w:val="00EC011D"/>
    <w:rsid w:val="00EC7E85"/>
    <w:rsid w:val="00ED0D57"/>
    <w:rsid w:val="00ED25F9"/>
    <w:rsid w:val="00EF2AF0"/>
    <w:rsid w:val="00EF4BA7"/>
    <w:rsid w:val="00F06653"/>
    <w:rsid w:val="00F06AAF"/>
    <w:rsid w:val="00F06AD5"/>
    <w:rsid w:val="00F0757C"/>
    <w:rsid w:val="00F12230"/>
    <w:rsid w:val="00F173D1"/>
    <w:rsid w:val="00F23871"/>
    <w:rsid w:val="00F3025D"/>
    <w:rsid w:val="00F309FF"/>
    <w:rsid w:val="00F30F73"/>
    <w:rsid w:val="00F41A16"/>
    <w:rsid w:val="00F45BFC"/>
    <w:rsid w:val="00F47514"/>
    <w:rsid w:val="00F51F3F"/>
    <w:rsid w:val="00F57A89"/>
    <w:rsid w:val="00F64382"/>
    <w:rsid w:val="00F70E13"/>
    <w:rsid w:val="00F7696B"/>
    <w:rsid w:val="00F7735B"/>
    <w:rsid w:val="00F84107"/>
    <w:rsid w:val="00F933B0"/>
    <w:rsid w:val="00FA2790"/>
    <w:rsid w:val="00FA283C"/>
    <w:rsid w:val="00FA4380"/>
    <w:rsid w:val="00FB0133"/>
    <w:rsid w:val="00FB4DE1"/>
    <w:rsid w:val="00FB57F1"/>
    <w:rsid w:val="00FB7C21"/>
    <w:rsid w:val="00FC1168"/>
    <w:rsid w:val="00FD03AB"/>
    <w:rsid w:val="00FE3644"/>
    <w:rsid w:val="00FF5B36"/>
    <w:rsid w:val="00FF64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1"/>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cs="ＭＳ 明朝"/>
      <w:color w:val="000000"/>
      <w:sz w:val="24"/>
      <w:szCs w:val="24"/>
    </w:rPr>
  </w:style>
  <w:style w:type="character" w:styleId="ab">
    <w:name w:val="FollowedHyperlink"/>
    <w:uiPriority w:val="99"/>
    <w:semiHidden/>
    <w:unhideWhenUsed/>
    <w:rsid w:val="00B07CFF"/>
    <w:rPr>
      <w:color w:val="800080"/>
      <w:u w:val="single"/>
    </w:rPr>
  </w:style>
  <w:style w:type="table" w:styleId="ac">
    <w:name w:val="Table Grid"/>
    <w:basedOn w:val="a1"/>
    <w:uiPriority w:val="59"/>
    <w:rsid w:val="009F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496007"/>
    <w:pPr>
      <w:autoSpaceDE w:val="0"/>
      <w:autoSpaceDN w:val="0"/>
      <w:adjustRightInd w:val="0"/>
      <w:jc w:val="left"/>
    </w:pPr>
    <w:rPr>
      <w:rFonts w:ascii="PMingLiU" w:eastAsia="PMingLiU" w:hAnsi="Times New Roman" w:cs="PMingLiU"/>
      <w:kern w:val="0"/>
      <w:sz w:val="23"/>
      <w:szCs w:val="23"/>
    </w:rPr>
  </w:style>
  <w:style w:type="character" w:customStyle="1" w:styleId="ae">
    <w:name w:val="本文 (文字)"/>
    <w:basedOn w:val="a0"/>
    <w:link w:val="ad"/>
    <w:uiPriority w:val="99"/>
    <w:rsid w:val="00496007"/>
    <w:rPr>
      <w:rFonts w:ascii="PMingLiU" w:eastAsia="PMingLiU" w:hAnsi="Times New Roman" w:cs="PMingLiU"/>
      <w:sz w:val="23"/>
      <w:szCs w:val="23"/>
    </w:rPr>
  </w:style>
  <w:style w:type="table" w:styleId="2">
    <w:name w:val="Light List Accent 1"/>
    <w:basedOn w:val="a1"/>
    <w:uiPriority w:val="61"/>
    <w:rsid w:val="00856260"/>
    <w:rPr>
      <w:rFonts w:asciiTheme="minorHAnsi" w:eastAsiaTheme="minorEastAsia" w:hAnsiTheme="minorHAnsi" w:cstheme="minorBidi"/>
      <w:kern w:val="2"/>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1"/>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cs="ＭＳ 明朝"/>
      <w:color w:val="000000"/>
      <w:sz w:val="24"/>
      <w:szCs w:val="24"/>
    </w:rPr>
  </w:style>
  <w:style w:type="character" w:styleId="ab">
    <w:name w:val="FollowedHyperlink"/>
    <w:uiPriority w:val="99"/>
    <w:semiHidden/>
    <w:unhideWhenUsed/>
    <w:rsid w:val="00B07CFF"/>
    <w:rPr>
      <w:color w:val="800080"/>
      <w:u w:val="single"/>
    </w:rPr>
  </w:style>
  <w:style w:type="table" w:styleId="ac">
    <w:name w:val="Table Grid"/>
    <w:basedOn w:val="a1"/>
    <w:uiPriority w:val="59"/>
    <w:rsid w:val="009F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496007"/>
    <w:pPr>
      <w:autoSpaceDE w:val="0"/>
      <w:autoSpaceDN w:val="0"/>
      <w:adjustRightInd w:val="0"/>
      <w:jc w:val="left"/>
    </w:pPr>
    <w:rPr>
      <w:rFonts w:ascii="PMingLiU" w:eastAsia="PMingLiU" w:hAnsi="Times New Roman" w:cs="PMingLiU"/>
      <w:kern w:val="0"/>
      <w:sz w:val="23"/>
      <w:szCs w:val="23"/>
    </w:rPr>
  </w:style>
  <w:style w:type="character" w:customStyle="1" w:styleId="ae">
    <w:name w:val="本文 (文字)"/>
    <w:basedOn w:val="a0"/>
    <w:link w:val="ad"/>
    <w:uiPriority w:val="99"/>
    <w:rsid w:val="00496007"/>
    <w:rPr>
      <w:rFonts w:ascii="PMingLiU" w:eastAsia="PMingLiU" w:hAnsi="Times New Roman" w:cs="PMingLiU"/>
      <w:sz w:val="23"/>
      <w:szCs w:val="23"/>
    </w:rPr>
  </w:style>
  <w:style w:type="table" w:styleId="2">
    <w:name w:val="Light List Accent 1"/>
    <w:basedOn w:val="a1"/>
    <w:uiPriority w:val="61"/>
    <w:rsid w:val="00856260"/>
    <w:rPr>
      <w:rFonts w:asciiTheme="minorHAnsi" w:eastAsiaTheme="minorEastAsia" w:hAnsiTheme="minorHAnsi" w:cstheme="minorBidi"/>
      <w:kern w:val="2"/>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9625">
      <w:bodyDiv w:val="1"/>
      <w:marLeft w:val="0"/>
      <w:marRight w:val="0"/>
      <w:marTop w:val="0"/>
      <w:marBottom w:val="0"/>
      <w:divBdr>
        <w:top w:val="none" w:sz="0" w:space="0" w:color="auto"/>
        <w:left w:val="none" w:sz="0" w:space="0" w:color="auto"/>
        <w:bottom w:val="none" w:sz="0" w:space="0" w:color="auto"/>
        <w:right w:val="none" w:sz="0" w:space="0" w:color="auto"/>
      </w:divBdr>
    </w:div>
    <w:div w:id="427427151">
      <w:bodyDiv w:val="1"/>
      <w:marLeft w:val="0"/>
      <w:marRight w:val="0"/>
      <w:marTop w:val="0"/>
      <w:marBottom w:val="0"/>
      <w:divBdr>
        <w:top w:val="none" w:sz="0" w:space="0" w:color="auto"/>
        <w:left w:val="none" w:sz="0" w:space="0" w:color="auto"/>
        <w:bottom w:val="none" w:sz="0" w:space="0" w:color="auto"/>
        <w:right w:val="none" w:sz="0" w:space="0" w:color="auto"/>
      </w:divBdr>
      <w:divsChild>
        <w:div w:id="1272006128">
          <w:marLeft w:val="150"/>
          <w:marRight w:val="150"/>
          <w:marTop w:val="0"/>
          <w:marBottom w:val="225"/>
          <w:divBdr>
            <w:top w:val="none" w:sz="0" w:space="0" w:color="auto"/>
            <w:left w:val="none" w:sz="0" w:space="0" w:color="auto"/>
            <w:bottom w:val="none" w:sz="0" w:space="0" w:color="auto"/>
            <w:right w:val="none" w:sz="0" w:space="0" w:color="auto"/>
          </w:divBdr>
          <w:divsChild>
            <w:div w:id="1241133982">
              <w:marLeft w:val="0"/>
              <w:marRight w:val="0"/>
              <w:marTop w:val="0"/>
              <w:marBottom w:val="0"/>
              <w:divBdr>
                <w:top w:val="none" w:sz="0" w:space="0" w:color="auto"/>
                <w:left w:val="none" w:sz="0" w:space="0" w:color="auto"/>
                <w:bottom w:val="none" w:sz="0" w:space="0" w:color="auto"/>
                <w:right w:val="none" w:sz="0" w:space="0" w:color="auto"/>
              </w:divBdr>
              <w:divsChild>
                <w:div w:id="2052881475">
                  <w:marLeft w:val="0"/>
                  <w:marRight w:val="0"/>
                  <w:marTop w:val="0"/>
                  <w:marBottom w:val="0"/>
                  <w:divBdr>
                    <w:top w:val="none" w:sz="0" w:space="0" w:color="auto"/>
                    <w:left w:val="none" w:sz="0" w:space="0" w:color="auto"/>
                    <w:bottom w:val="none" w:sz="0" w:space="0" w:color="auto"/>
                    <w:right w:val="none" w:sz="0" w:space="0" w:color="auto"/>
                  </w:divBdr>
                  <w:divsChild>
                    <w:div w:id="20400310">
                      <w:marLeft w:val="0"/>
                      <w:marRight w:val="0"/>
                      <w:marTop w:val="0"/>
                      <w:marBottom w:val="0"/>
                      <w:divBdr>
                        <w:top w:val="none" w:sz="0" w:space="0" w:color="auto"/>
                        <w:left w:val="none" w:sz="0" w:space="0" w:color="auto"/>
                        <w:bottom w:val="none" w:sz="0" w:space="0" w:color="auto"/>
                        <w:right w:val="none" w:sz="0" w:space="0" w:color="auto"/>
                      </w:divBdr>
                      <w:divsChild>
                        <w:div w:id="98751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09953436">
      <w:bodyDiv w:val="1"/>
      <w:marLeft w:val="0"/>
      <w:marRight w:val="0"/>
      <w:marTop w:val="0"/>
      <w:marBottom w:val="0"/>
      <w:divBdr>
        <w:top w:val="none" w:sz="0" w:space="0" w:color="auto"/>
        <w:left w:val="none" w:sz="0" w:space="0" w:color="auto"/>
        <w:bottom w:val="none" w:sz="0" w:space="0" w:color="auto"/>
        <w:right w:val="none" w:sz="0" w:space="0" w:color="auto"/>
      </w:divBdr>
    </w:div>
    <w:div w:id="632059749">
      <w:bodyDiv w:val="1"/>
      <w:marLeft w:val="0"/>
      <w:marRight w:val="0"/>
      <w:marTop w:val="0"/>
      <w:marBottom w:val="0"/>
      <w:divBdr>
        <w:top w:val="none" w:sz="0" w:space="0" w:color="auto"/>
        <w:left w:val="none" w:sz="0" w:space="0" w:color="auto"/>
        <w:bottom w:val="none" w:sz="0" w:space="0" w:color="auto"/>
        <w:right w:val="none" w:sz="0" w:space="0" w:color="auto"/>
      </w:divBdr>
      <w:divsChild>
        <w:div w:id="15742147">
          <w:marLeft w:val="150"/>
          <w:marRight w:val="150"/>
          <w:marTop w:val="0"/>
          <w:marBottom w:val="225"/>
          <w:divBdr>
            <w:top w:val="none" w:sz="0" w:space="0" w:color="auto"/>
            <w:left w:val="none" w:sz="0" w:space="0" w:color="auto"/>
            <w:bottom w:val="none" w:sz="0" w:space="0" w:color="auto"/>
            <w:right w:val="none" w:sz="0" w:space="0" w:color="auto"/>
          </w:divBdr>
          <w:divsChild>
            <w:div w:id="1891575831">
              <w:marLeft w:val="0"/>
              <w:marRight w:val="0"/>
              <w:marTop w:val="0"/>
              <w:marBottom w:val="0"/>
              <w:divBdr>
                <w:top w:val="none" w:sz="0" w:space="0" w:color="auto"/>
                <w:left w:val="none" w:sz="0" w:space="0" w:color="auto"/>
                <w:bottom w:val="none" w:sz="0" w:space="0" w:color="auto"/>
                <w:right w:val="none" w:sz="0" w:space="0" w:color="auto"/>
              </w:divBdr>
              <w:divsChild>
                <w:div w:id="1268732363">
                  <w:marLeft w:val="0"/>
                  <w:marRight w:val="0"/>
                  <w:marTop w:val="0"/>
                  <w:marBottom w:val="0"/>
                  <w:divBdr>
                    <w:top w:val="none" w:sz="0" w:space="0" w:color="auto"/>
                    <w:left w:val="none" w:sz="0" w:space="0" w:color="auto"/>
                    <w:bottom w:val="none" w:sz="0" w:space="0" w:color="auto"/>
                    <w:right w:val="none" w:sz="0" w:space="0" w:color="auto"/>
                  </w:divBdr>
                  <w:divsChild>
                    <w:div w:id="135995870">
                      <w:marLeft w:val="0"/>
                      <w:marRight w:val="0"/>
                      <w:marTop w:val="0"/>
                      <w:marBottom w:val="0"/>
                      <w:divBdr>
                        <w:top w:val="none" w:sz="0" w:space="0" w:color="auto"/>
                        <w:left w:val="none" w:sz="0" w:space="0" w:color="auto"/>
                        <w:bottom w:val="none" w:sz="0" w:space="0" w:color="auto"/>
                        <w:right w:val="none" w:sz="0" w:space="0" w:color="auto"/>
                      </w:divBdr>
                      <w:divsChild>
                        <w:div w:id="327487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8235448">
      <w:bodyDiv w:val="1"/>
      <w:marLeft w:val="0"/>
      <w:marRight w:val="0"/>
      <w:marTop w:val="0"/>
      <w:marBottom w:val="0"/>
      <w:divBdr>
        <w:top w:val="none" w:sz="0" w:space="0" w:color="auto"/>
        <w:left w:val="none" w:sz="0" w:space="0" w:color="auto"/>
        <w:bottom w:val="none" w:sz="0" w:space="0" w:color="auto"/>
        <w:right w:val="none" w:sz="0" w:space="0" w:color="auto"/>
      </w:divBdr>
    </w:div>
    <w:div w:id="1212301836">
      <w:bodyDiv w:val="1"/>
      <w:marLeft w:val="0"/>
      <w:marRight w:val="0"/>
      <w:marTop w:val="0"/>
      <w:marBottom w:val="0"/>
      <w:divBdr>
        <w:top w:val="none" w:sz="0" w:space="0" w:color="auto"/>
        <w:left w:val="none" w:sz="0" w:space="0" w:color="auto"/>
        <w:bottom w:val="none" w:sz="0" w:space="0" w:color="auto"/>
        <w:right w:val="none" w:sz="0" w:space="0" w:color="auto"/>
      </w:divBdr>
      <w:divsChild>
        <w:div w:id="202450365">
          <w:marLeft w:val="150"/>
          <w:marRight w:val="150"/>
          <w:marTop w:val="0"/>
          <w:marBottom w:val="225"/>
          <w:divBdr>
            <w:top w:val="none" w:sz="0" w:space="0" w:color="auto"/>
            <w:left w:val="none" w:sz="0" w:space="0" w:color="auto"/>
            <w:bottom w:val="none" w:sz="0" w:space="0" w:color="auto"/>
            <w:right w:val="none" w:sz="0" w:space="0" w:color="auto"/>
          </w:divBdr>
          <w:divsChild>
            <w:div w:id="1441338783">
              <w:marLeft w:val="0"/>
              <w:marRight w:val="0"/>
              <w:marTop w:val="0"/>
              <w:marBottom w:val="0"/>
              <w:divBdr>
                <w:top w:val="none" w:sz="0" w:space="0" w:color="auto"/>
                <w:left w:val="none" w:sz="0" w:space="0" w:color="auto"/>
                <w:bottom w:val="none" w:sz="0" w:space="0" w:color="auto"/>
                <w:right w:val="none" w:sz="0" w:space="0" w:color="auto"/>
              </w:divBdr>
              <w:divsChild>
                <w:div w:id="32921648">
                  <w:marLeft w:val="0"/>
                  <w:marRight w:val="0"/>
                  <w:marTop w:val="0"/>
                  <w:marBottom w:val="0"/>
                  <w:divBdr>
                    <w:top w:val="none" w:sz="0" w:space="0" w:color="auto"/>
                    <w:left w:val="none" w:sz="0" w:space="0" w:color="auto"/>
                    <w:bottom w:val="none" w:sz="0" w:space="0" w:color="auto"/>
                    <w:right w:val="none" w:sz="0" w:space="0" w:color="auto"/>
                  </w:divBdr>
                  <w:divsChild>
                    <w:div w:id="2067222223">
                      <w:marLeft w:val="0"/>
                      <w:marRight w:val="0"/>
                      <w:marTop w:val="0"/>
                      <w:marBottom w:val="0"/>
                      <w:divBdr>
                        <w:top w:val="none" w:sz="0" w:space="0" w:color="auto"/>
                        <w:left w:val="none" w:sz="0" w:space="0" w:color="auto"/>
                        <w:bottom w:val="none" w:sz="0" w:space="0" w:color="auto"/>
                        <w:right w:val="none" w:sz="0" w:space="0" w:color="auto"/>
                      </w:divBdr>
                      <w:divsChild>
                        <w:div w:id="733282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11931616">
      <w:bodyDiv w:val="1"/>
      <w:marLeft w:val="0"/>
      <w:marRight w:val="0"/>
      <w:marTop w:val="0"/>
      <w:marBottom w:val="0"/>
      <w:divBdr>
        <w:top w:val="none" w:sz="0" w:space="0" w:color="auto"/>
        <w:left w:val="none" w:sz="0" w:space="0" w:color="auto"/>
        <w:bottom w:val="none" w:sz="0" w:space="0" w:color="auto"/>
        <w:right w:val="none" w:sz="0" w:space="0" w:color="auto"/>
      </w:divBdr>
      <w:divsChild>
        <w:div w:id="1352879372">
          <w:marLeft w:val="300"/>
          <w:marRight w:val="300"/>
          <w:marTop w:val="0"/>
          <w:marBottom w:val="0"/>
          <w:divBdr>
            <w:top w:val="none" w:sz="0" w:space="0" w:color="auto"/>
            <w:left w:val="none" w:sz="0" w:space="0" w:color="auto"/>
            <w:bottom w:val="none" w:sz="0" w:space="0" w:color="auto"/>
            <w:right w:val="none" w:sz="0" w:space="0" w:color="auto"/>
          </w:divBdr>
          <w:divsChild>
            <w:div w:id="507988315">
              <w:marLeft w:val="120"/>
              <w:marRight w:val="0"/>
              <w:marTop w:val="150"/>
              <w:marBottom w:val="0"/>
              <w:divBdr>
                <w:top w:val="none" w:sz="0" w:space="0" w:color="auto"/>
                <w:left w:val="none" w:sz="0" w:space="0" w:color="auto"/>
                <w:bottom w:val="none" w:sz="0" w:space="0" w:color="auto"/>
                <w:right w:val="none" w:sz="0" w:space="0" w:color="auto"/>
              </w:divBdr>
              <w:divsChild>
                <w:div w:id="479267913">
                  <w:marLeft w:val="0"/>
                  <w:marRight w:val="0"/>
                  <w:marTop w:val="0"/>
                  <w:marBottom w:val="0"/>
                  <w:divBdr>
                    <w:top w:val="none" w:sz="0" w:space="0" w:color="auto"/>
                    <w:left w:val="none" w:sz="0" w:space="0" w:color="auto"/>
                    <w:bottom w:val="none" w:sz="0" w:space="0" w:color="auto"/>
                    <w:right w:val="none" w:sz="0" w:space="0" w:color="auto"/>
                  </w:divBdr>
                </w:div>
                <w:div w:id="5106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6226">
      <w:bodyDiv w:val="1"/>
      <w:marLeft w:val="0"/>
      <w:marRight w:val="0"/>
      <w:marTop w:val="0"/>
      <w:marBottom w:val="0"/>
      <w:divBdr>
        <w:top w:val="none" w:sz="0" w:space="0" w:color="auto"/>
        <w:left w:val="none" w:sz="0" w:space="0" w:color="auto"/>
        <w:bottom w:val="none" w:sz="0" w:space="0" w:color="auto"/>
        <w:right w:val="none" w:sz="0" w:space="0" w:color="auto"/>
      </w:divBdr>
    </w:div>
    <w:div w:id="2125037326">
      <w:bodyDiv w:val="1"/>
      <w:marLeft w:val="0"/>
      <w:marRight w:val="0"/>
      <w:marTop w:val="0"/>
      <w:marBottom w:val="0"/>
      <w:divBdr>
        <w:top w:val="none" w:sz="0" w:space="0" w:color="auto"/>
        <w:left w:val="none" w:sz="0" w:space="0" w:color="auto"/>
        <w:bottom w:val="none" w:sz="0" w:space="0" w:color="auto"/>
        <w:right w:val="none" w:sz="0" w:space="0" w:color="auto"/>
      </w:divBdr>
    </w:div>
    <w:div w:id="2127657382">
      <w:bodyDiv w:val="1"/>
      <w:marLeft w:val="0"/>
      <w:marRight w:val="0"/>
      <w:marTop w:val="0"/>
      <w:marBottom w:val="0"/>
      <w:divBdr>
        <w:top w:val="none" w:sz="0" w:space="0" w:color="auto"/>
        <w:left w:val="none" w:sz="0" w:space="0" w:color="auto"/>
        <w:bottom w:val="none" w:sz="0" w:space="0" w:color="auto"/>
        <w:right w:val="none" w:sz="0" w:space="0" w:color="auto"/>
      </w:divBdr>
      <w:divsChild>
        <w:div w:id="1014192574">
          <w:marLeft w:val="150"/>
          <w:marRight w:val="150"/>
          <w:marTop w:val="0"/>
          <w:marBottom w:val="225"/>
          <w:divBdr>
            <w:top w:val="none" w:sz="0" w:space="0" w:color="auto"/>
            <w:left w:val="none" w:sz="0" w:space="0" w:color="auto"/>
            <w:bottom w:val="none" w:sz="0" w:space="0" w:color="auto"/>
            <w:right w:val="none" w:sz="0" w:space="0" w:color="auto"/>
          </w:divBdr>
          <w:divsChild>
            <w:div w:id="481579862">
              <w:marLeft w:val="0"/>
              <w:marRight w:val="0"/>
              <w:marTop w:val="0"/>
              <w:marBottom w:val="0"/>
              <w:divBdr>
                <w:top w:val="none" w:sz="0" w:space="0" w:color="auto"/>
                <w:left w:val="none" w:sz="0" w:space="0" w:color="auto"/>
                <w:bottom w:val="none" w:sz="0" w:space="0" w:color="auto"/>
                <w:right w:val="none" w:sz="0" w:space="0" w:color="auto"/>
              </w:divBdr>
              <w:divsChild>
                <w:div w:id="1523933572">
                  <w:marLeft w:val="0"/>
                  <w:marRight w:val="0"/>
                  <w:marTop w:val="0"/>
                  <w:marBottom w:val="0"/>
                  <w:divBdr>
                    <w:top w:val="none" w:sz="0" w:space="0" w:color="auto"/>
                    <w:left w:val="none" w:sz="0" w:space="0" w:color="auto"/>
                    <w:bottom w:val="none" w:sz="0" w:space="0" w:color="auto"/>
                    <w:right w:val="none" w:sz="0" w:space="0" w:color="auto"/>
                  </w:divBdr>
                  <w:divsChild>
                    <w:div w:id="1638299549">
                      <w:marLeft w:val="0"/>
                      <w:marRight w:val="0"/>
                      <w:marTop w:val="0"/>
                      <w:marBottom w:val="0"/>
                      <w:divBdr>
                        <w:top w:val="none" w:sz="0" w:space="0" w:color="auto"/>
                        <w:left w:val="none" w:sz="0" w:space="0" w:color="auto"/>
                        <w:bottom w:val="none" w:sz="0" w:space="0" w:color="auto"/>
                        <w:right w:val="none" w:sz="0" w:space="0" w:color="auto"/>
                      </w:divBdr>
                      <w:divsChild>
                        <w:div w:id="2127846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hyperlink" Target="http://www.expo2025-osaka-japan.j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meti.go.jp/policy/exhibition/osaka2025.html" TargetMode="External"/><Relationship Id="rId4" Type="http://schemas.microsoft.com/office/2007/relationships/stylesWithEffects" Target="stylesWithEffects.xml"/><Relationship Id="rId9" Type="http://schemas.openxmlformats.org/officeDocument/2006/relationships/hyperlink" Target="http://www.expo2025-osaka-japan.jp/"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D58AD-6565-41B4-875D-E39FFEB9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189</Words>
  <Characters>1079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1266</CharactersWithSpaces>
  <SharedDoc>false</SharedDoc>
  <HLinks>
    <vt:vector size="18" baseType="variant">
      <vt:variant>
        <vt:i4>917533</vt:i4>
      </vt:variant>
      <vt:variant>
        <vt:i4>6</vt:i4>
      </vt:variant>
      <vt:variant>
        <vt:i4>0</vt:i4>
      </vt:variant>
      <vt:variant>
        <vt:i4>5</vt:i4>
      </vt:variant>
      <vt:variant>
        <vt:lpwstr>http://www.stat.go.jp/info/guide/8-178-25.htm</vt:lpwstr>
      </vt:variant>
      <vt:variant>
        <vt:lpwstr/>
      </vt:variant>
      <vt:variant>
        <vt:i4>5505054</vt:i4>
      </vt:variant>
      <vt:variant>
        <vt:i4>3</vt:i4>
      </vt:variant>
      <vt:variant>
        <vt:i4>0</vt:i4>
      </vt:variant>
      <vt:variant>
        <vt:i4>5</vt:i4>
      </vt:variant>
      <vt:variant>
        <vt:lpwstr>http://www.pref.osaka.lg.jp/toukei/top/info1018.html</vt:lpwstr>
      </vt:variant>
      <vt:variant>
        <vt:lpwstr/>
      </vt:variant>
      <vt:variant>
        <vt:i4>7536687</vt:i4>
      </vt:variant>
      <vt:variant>
        <vt:i4>0</vt:i4>
      </vt:variant>
      <vt:variant>
        <vt:i4>0</vt:i4>
      </vt:variant>
      <vt:variant>
        <vt:i4>5</vt:i4>
      </vt:variant>
      <vt:variant>
        <vt:lpwstr>http://www.pref.osaka.lg.jp/toukei/gcon/index.html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2018-05-10T08:49:00Z</dcterms:created>
  <dcterms:modified xsi:type="dcterms:W3CDTF">2018-05-15T08:26:00Z</dcterms:modified>
</cp:coreProperties>
</file>