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627C60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FC58C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-5715</wp:posOffset>
                </wp:positionV>
                <wp:extent cx="6440805" cy="0"/>
                <wp:effectExtent l="35560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-.45pt" to="498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7P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</w:t>
      </w:r>
      <w:r w:rsidR="001E794D">
        <w:rPr>
          <w:rFonts w:ascii="HGｺﾞｼｯｸM" w:eastAsia="HGｺﾞｼｯｸM" w:hAnsi="ＭＳ Ｐゴシック" w:hint="eastAsia"/>
          <w:sz w:val="24"/>
        </w:rPr>
        <w:t>２８年</w:t>
      </w:r>
      <w:r w:rsidR="001639FE">
        <w:rPr>
          <w:rFonts w:ascii="HGｺﾞｼｯｸM" w:eastAsia="HGｺﾞｼｯｸM" w:hAnsi="ＭＳ Ｐゴシック" w:hint="eastAsia"/>
          <w:sz w:val="24"/>
        </w:rPr>
        <w:t>８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7B4BAB" w:rsidRPr="009179F0" w:rsidRDefault="008F2C4F" w:rsidP="007B4BAB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FE559A" w:rsidRPr="00D10058" w:rsidRDefault="002436E7" w:rsidP="00FE559A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D10058">
        <w:rPr>
          <w:rFonts w:ascii="HGｺﾞｼｯｸM" w:eastAsia="HGｺﾞｼｯｸM" w:hint="eastAsia"/>
          <w:noProof/>
          <w:sz w:val="24"/>
          <w:szCs w:val="24"/>
        </w:rPr>
        <w:t>概</w:t>
      </w:r>
      <w:r w:rsidR="00DE264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E559A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E559A" w:rsidRPr="0028755B" w:rsidRDefault="00FE559A" w:rsidP="00FE559A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 w:rsidR="00DD1AFE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931B62">
        <w:rPr>
          <w:rFonts w:ascii="HGｺﾞｼｯｸM" w:eastAsia="HGｺﾞｼｯｸM" w:hAnsi="ＭＳ ゴシック" w:cs="ＭＳ ゴシック" w:hint="eastAsia"/>
          <w:sz w:val="22"/>
          <w:szCs w:val="22"/>
        </w:rPr>
        <w:t>99.6</w:t>
      </w:r>
    </w:p>
    <w:p w:rsidR="00FE559A" w:rsidRPr="0028755B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931B62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931B62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0.6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17E8F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931B62">
        <w:rPr>
          <w:rFonts w:ascii="HGｺﾞｼｯｸM" w:eastAsia="HGｺﾞｼｯｸM" w:hAnsi="ＭＳ ゴシック" w:cs="ＭＳ ゴシック" w:hint="eastAsia"/>
          <w:sz w:val="22"/>
          <w:szCs w:val="22"/>
        </w:rPr>
        <w:t>５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E559A" w:rsidRPr="0028755B" w:rsidRDefault="00FE559A" w:rsidP="00FE559A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DD1AFE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931B62">
        <w:rPr>
          <w:rFonts w:ascii="HGｺﾞｼｯｸM" w:eastAsia="HGｺﾞｼｯｸM" w:hAnsi="ＭＳ ゴシック" w:cs="ＭＳ ゴシック" w:hint="eastAsia"/>
          <w:sz w:val="22"/>
          <w:szCs w:val="22"/>
        </w:rPr>
        <w:t>99.5</w:t>
      </w:r>
    </w:p>
    <w:p w:rsidR="00FE559A" w:rsidRPr="0028755B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65484D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</w:t>
      </w:r>
      <w:r w:rsidR="0065705A">
        <w:rPr>
          <w:rFonts w:ascii="HGｺﾞｼｯｸM" w:eastAsia="HGｺﾞｼｯｸM" w:hAnsi="ＭＳ ゴシック" w:cs="ＭＳ ゴシック" w:hint="eastAsia"/>
          <w:sz w:val="22"/>
          <w:szCs w:val="22"/>
        </w:rPr>
        <w:t>は</w:t>
      </w:r>
      <w:r w:rsidR="0053491F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="0065484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931B62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0.6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％</w:t>
      </w:r>
      <w:r w:rsidR="001737CC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931B62">
        <w:rPr>
          <w:rFonts w:ascii="HGｺﾞｼｯｸM" w:eastAsia="HGｺﾞｼｯｸM" w:hAnsi="ＭＳ ゴシック" w:cs="ＭＳ ゴシック" w:hint="eastAsia"/>
          <w:sz w:val="22"/>
          <w:szCs w:val="22"/>
        </w:rPr>
        <w:t>下落（５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FE559A" w:rsidRDefault="00FE559A" w:rsidP="00DE2643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DD1AFE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931B62">
        <w:rPr>
          <w:rFonts w:ascii="HGｺﾞｼｯｸM" w:eastAsia="HGｺﾞｼｯｸM" w:hAnsi="ＭＳ ゴシック" w:cs="ＭＳ ゴシック" w:hint="eastAsia"/>
          <w:sz w:val="22"/>
          <w:szCs w:val="22"/>
        </w:rPr>
        <w:t>99.9</w:t>
      </w:r>
    </w:p>
    <w:p w:rsidR="007A222A" w:rsidRDefault="00FE559A" w:rsidP="00931B62">
      <w:pPr>
        <w:pStyle w:val="a4"/>
        <w:ind w:firstLineChars="383" w:firstLine="85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931B62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0.1％の上昇。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AC067A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931B62">
        <w:rPr>
          <w:rFonts w:ascii="HGｺﾞｼｯｸM" w:eastAsia="HGｺﾞｼｯｸM" w:hAnsi="ＭＳ ゴシック" w:cs="ＭＳ ゴシック" w:hint="eastAsia"/>
          <w:sz w:val="22"/>
          <w:szCs w:val="22"/>
        </w:rPr>
        <w:t>0.3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931B62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931B62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 w:rsidR="002B52EA">
        <w:rPr>
          <w:rFonts w:ascii="HGｺﾞｼｯｸM" w:eastAsia="HGｺﾞｼｯｸM" w:hAnsi="ＭＳ ゴシック" w:cs="ＭＳ ゴシック" w:hint="eastAsia"/>
          <w:sz w:val="22"/>
          <w:szCs w:val="22"/>
        </w:rPr>
        <w:t>か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53491F" w:rsidRDefault="0053491F" w:rsidP="007B4BAB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</w:p>
    <w:p w:rsidR="007B4BAB" w:rsidRDefault="00797F92" w:rsidP="007B4BAB">
      <w:pPr>
        <w:pStyle w:val="a4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A045B7" wp14:editId="4B9F4CAE">
                <wp:simplePos x="0" y="0"/>
                <wp:positionH relativeFrom="margin">
                  <wp:align>center</wp:align>
                </wp:positionH>
                <wp:positionV relativeFrom="paragraph">
                  <wp:posOffset>325127</wp:posOffset>
                </wp:positionV>
                <wp:extent cx="3752215" cy="301451"/>
                <wp:effectExtent l="0" t="0" r="0" b="3810"/>
                <wp:wrapNone/>
                <wp:docPr id="6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30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2A" w:rsidRPr="007B4BAB" w:rsidRDefault="0024072A" w:rsidP="00797F92">
                            <w:pPr>
                              <w:pStyle w:val="a9"/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消費者物価指数の動き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6" type="#_x0000_t202" style="position:absolute;left:0;text-align:left;margin-left:0;margin-top:25.6pt;width:295.45pt;height:23.75pt;z-index:25177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9sgugIAALk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" filled="f" stroked="f" strokecolor="blue">
                <v:textbox inset="5.85pt,.7pt,5.85pt,.7pt">
                  <w:txbxContent>
                    <w:p w:rsidR="0024072A" w:rsidRPr="007B4BAB" w:rsidRDefault="0024072A" w:rsidP="00797F92">
                      <w:pPr>
                        <w:pStyle w:val="a9"/>
                        <w:snapToGrid w:val="0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消費者物価指数の動き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1B62" w:rsidRDefault="00931B62" w:rsidP="00931B62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</w:p>
    <w:p w:rsidR="00931B62" w:rsidRDefault="003F46F6" w:rsidP="00715FD7">
      <w:pPr>
        <w:pStyle w:val="a4"/>
        <w:jc w:val="center"/>
        <w:rPr>
          <w:rFonts w:ascii="HGｺﾞｼｯｸM" w:eastAsia="HGｺﾞｼｯｸM" w:hAnsi="Century" w:cs="Times New Roman"/>
          <w:b/>
          <w:sz w:val="22"/>
          <w:szCs w:val="22"/>
        </w:rPr>
      </w:pPr>
      <w:r>
        <w:rPr>
          <w:rFonts w:ascii="HGｺﾞｼｯｸM" w:eastAsia="HGｺﾞｼｯｸM" w:hAnsi="Century" w:cs="Times New Roman"/>
          <w:b/>
          <w:noProof/>
          <w:sz w:val="22"/>
          <w:szCs w:val="22"/>
        </w:rPr>
        <w:drawing>
          <wp:inline distT="0" distB="0" distL="0" distR="0">
            <wp:extent cx="6263640" cy="2534384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3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62" w:rsidRDefault="00715FD7" w:rsidP="00931B62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anchor distT="0" distB="0" distL="114300" distR="114300" simplePos="0" relativeHeight="251770880" behindDoc="0" locked="0" layoutInCell="1" allowOverlap="1" wp14:anchorId="0D05B8DA" wp14:editId="2F912BF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918200" cy="2632710"/>
            <wp:effectExtent l="0" t="0" r="635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A92" w:rsidRDefault="004C1A92" w:rsidP="004C1A92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</w:p>
    <w:p w:rsidR="00715FD7" w:rsidRPr="004C1A92" w:rsidRDefault="00715FD7" w:rsidP="004C1A92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82FA095" wp14:editId="36306559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5084445" cy="394335"/>
                <wp:effectExtent l="0" t="0" r="0" b="5715"/>
                <wp:wrapSquare wrapText="bothSides"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44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BAB" w:rsidRPr="007B4BAB" w:rsidRDefault="007B4BAB" w:rsidP="007B4BAB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総合､生鮮食品を除く総合､食料(</w:t>
                            </w:r>
                            <w:r w:rsidRPr="007B4BA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酒類を除く)及び</w:t>
                            </w:r>
                          </w:p>
                          <w:p w:rsidR="007B4BAB" w:rsidRPr="007B4BAB" w:rsidRDefault="007B4BAB" w:rsidP="007B4BAB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エネルギーを除く総合の指数､前月比及び前年同月比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7" type="#_x0000_t202" style="position:absolute;left:0;text-align:left;margin-left:0;margin-top:4.9pt;width:400.35pt;height:31.05pt;z-index:251767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VnuwIAAMA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" filled="f" stroked="f" strokecolor="blue">
                <v:textbox inset="5.85pt,.7pt,5.85pt,.7pt">
                  <w:txbxContent>
                    <w:p w:rsidR="007B4BAB" w:rsidRPr="007B4BAB" w:rsidRDefault="007B4BAB" w:rsidP="007B4BAB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  <w:szCs w:val="22"/>
                        </w:rPr>
                      </w:pPr>
                      <w:r w:rsidRPr="007B4BAB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総合､生鮮食品を除く総合､食料(酒類を除く)及び</w:t>
                      </w:r>
                    </w:p>
                    <w:p w:rsidR="007B4BAB" w:rsidRPr="007B4BAB" w:rsidRDefault="007B4BAB" w:rsidP="007B4BAB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エネルギーを除く総合の指数､前月比及び前年同月比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5FD7" w:rsidRDefault="00715FD7" w:rsidP="00715FD7">
      <w:pPr>
        <w:pStyle w:val="a4"/>
        <w:jc w:val="lef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BD1387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627C60" w:rsidRPr="0053491F" w:rsidRDefault="00BD1387" w:rsidP="0053491F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53491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7AD86D" wp14:editId="18CD7C21">
                <wp:simplePos x="0" y="0"/>
                <wp:positionH relativeFrom="margin">
                  <wp:align>center</wp:align>
                </wp:positionH>
                <wp:positionV relativeFrom="paragraph">
                  <wp:posOffset>504190</wp:posOffset>
                </wp:positionV>
                <wp:extent cx="2903855" cy="285750"/>
                <wp:effectExtent l="0" t="0" r="0" b="0"/>
                <wp:wrapTopAndBottom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91F" w:rsidRPr="007B4BAB" w:rsidRDefault="0053491F" w:rsidP="0053491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総合指数前年同月比の動き(％)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8" type="#_x0000_t202" style="position:absolute;margin-left:0;margin-top:39.7pt;width:228.65pt;height:22.5pt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" stroked="f">
                <v:textbox inset="5.85pt,.7pt,5.85pt,.7pt">
                  <w:txbxContent>
                    <w:p w:rsidR="0053491F" w:rsidRPr="007B4BAB" w:rsidRDefault="0053491F" w:rsidP="0053491F">
                      <w:pPr>
                        <w:jc w:val="center"/>
                        <w:rPr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総合指数前年同月比の動き(％)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HGｺﾞｼｯｸM" w:eastAsia="HGｺﾞｼｯｸM" w:hAnsi="ＭＳ ゴシック" w:cs="ＭＳ ゴシック"/>
          <w:noProof/>
          <w:sz w:val="22"/>
          <w:szCs w:val="22"/>
        </w:rPr>
        <w:drawing>
          <wp:anchor distT="0" distB="0" distL="114300" distR="114300" simplePos="0" relativeHeight="251772928" behindDoc="0" locked="0" layoutInCell="1" allowOverlap="1" wp14:anchorId="02B04E7D" wp14:editId="40BFCF27">
            <wp:simplePos x="0" y="0"/>
            <wp:positionH relativeFrom="column">
              <wp:posOffset>86360</wp:posOffset>
            </wp:positionH>
            <wp:positionV relativeFrom="paragraph">
              <wp:posOffset>782955</wp:posOffset>
            </wp:positionV>
            <wp:extent cx="6263640" cy="2379345"/>
            <wp:effectExtent l="0" t="0" r="0" b="1905"/>
            <wp:wrapTopAndBottom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643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 w:rsidR="00FC58CA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02483A" wp14:editId="1799D48E">
                <wp:simplePos x="0" y="0"/>
                <wp:positionH relativeFrom="column">
                  <wp:posOffset>-28575</wp:posOffset>
                </wp:positionH>
                <wp:positionV relativeFrom="paragraph">
                  <wp:posOffset>14605</wp:posOffset>
                </wp:positionV>
                <wp:extent cx="6372860" cy="0"/>
                <wp:effectExtent l="28575" t="33655" r="37465" b="3302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15pt" to="499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</w:p>
    <w:p w:rsidR="00BD1387" w:rsidRDefault="00BD1387" w:rsidP="001737CC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0D8BAB7" wp14:editId="257FEB94">
                <wp:simplePos x="0" y="0"/>
                <wp:positionH relativeFrom="margin">
                  <wp:align>center</wp:align>
                </wp:positionH>
                <wp:positionV relativeFrom="paragraph">
                  <wp:posOffset>3158490</wp:posOffset>
                </wp:positionV>
                <wp:extent cx="3430905" cy="285750"/>
                <wp:effectExtent l="0" t="0" r="0" b="0"/>
                <wp:wrapNone/>
                <wp:docPr id="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84D" w:rsidRPr="007B4BAB" w:rsidRDefault="0065484D" w:rsidP="0065484D">
                            <w:pPr>
                              <w:jc w:val="center"/>
                              <w:rPr>
                                <w:rFonts w:ascii="HGｺﾞｼｯｸM" w:eastAsia="HGｺﾞｼｯｸM" w:hAnsi="ＭＳ ゴシック" w:cs="ＭＳ ゴシック"/>
                                <w:b/>
                                <w:sz w:val="24"/>
                                <w:szCs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総合指数（前年同月比）への10大費目の寄与度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29" type="#_x0000_t202" style="position:absolute;left:0;text-align:left;margin-left:0;margin-top:248.7pt;width:270.15pt;height:22.5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" stroked="f">
                <v:textbox inset="5.85pt,.7pt,5.85pt,.7pt">
                  <w:txbxContent>
                    <w:p w:rsidR="0065484D" w:rsidRPr="007B4BAB" w:rsidRDefault="0065484D" w:rsidP="0065484D">
                      <w:pPr>
                        <w:jc w:val="center"/>
                        <w:rPr>
                          <w:rFonts w:ascii="HGｺﾞｼｯｸM" w:eastAsia="HGｺﾞｼｯｸM" w:hAnsi="ＭＳ ゴシック" w:cs="ＭＳ ゴシック"/>
                          <w:b/>
                          <w:sz w:val="24"/>
                          <w:szCs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総合指数（前年同月比）への10大費目の寄与度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491F" w:rsidRDefault="0053491F" w:rsidP="001737CC"/>
    <w:p w:rsidR="006059DC" w:rsidRDefault="00BD1387" w:rsidP="0053491F">
      <w:r>
        <w:rPr>
          <w:noProof/>
        </w:rPr>
        <w:drawing>
          <wp:anchor distT="0" distB="0" distL="114300" distR="114300" simplePos="0" relativeHeight="251771904" behindDoc="0" locked="0" layoutInCell="1" allowOverlap="1" wp14:anchorId="2B58AA5F" wp14:editId="038CBE5B">
            <wp:simplePos x="0" y="0"/>
            <wp:positionH relativeFrom="margin">
              <wp:align>center</wp:align>
            </wp:positionH>
            <wp:positionV relativeFrom="paragraph">
              <wp:posOffset>196215</wp:posOffset>
            </wp:positionV>
            <wp:extent cx="6263640" cy="3041015"/>
            <wp:effectExtent l="0" t="0" r="3810" b="6985"/>
            <wp:wrapTopAndBottom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460" w:rsidRPr="006059DC" w:rsidRDefault="003F46F6" w:rsidP="006059DC">
      <w:pPr>
        <w:jc w:val="center"/>
      </w:pPr>
      <w:r>
        <w:rPr>
          <w:noProof/>
        </w:rPr>
        <w:drawing>
          <wp:inline distT="0" distB="0" distL="0" distR="0">
            <wp:extent cx="5567045" cy="246189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460" w:rsidRPr="006059DC" w:rsidSect="001F52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021" w:bottom="567" w:left="1021" w:header="0" w:footer="283" w:gutter="0"/>
      <w:pgNumType w:fmt="numberInDash" w:start="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8F0B1D">
      <w:rPr>
        <w:rStyle w:val="a6"/>
        <w:rFonts w:ascii="ＭＳ Ｐ明朝" w:eastAsia="ＭＳ Ｐ明朝" w:hAnsi="ＭＳ Ｐ明朝"/>
        <w:noProof/>
      </w:rPr>
      <w:t>- 7 -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C" w:rsidRDefault="00206E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C" w:rsidRDefault="00206E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C" w:rsidRDefault="00206E9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C" w:rsidRDefault="00206E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10F78"/>
    <w:rsid w:val="0001617F"/>
    <w:rsid w:val="000171C3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7247"/>
    <w:rsid w:val="000E4988"/>
    <w:rsid w:val="000E56E8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61AAC"/>
    <w:rsid w:val="001628F5"/>
    <w:rsid w:val="001633C3"/>
    <w:rsid w:val="001639FE"/>
    <w:rsid w:val="0016552E"/>
    <w:rsid w:val="001670FE"/>
    <w:rsid w:val="00167523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1F5295"/>
    <w:rsid w:val="00206E9C"/>
    <w:rsid w:val="00223A0D"/>
    <w:rsid w:val="0022514C"/>
    <w:rsid w:val="00225C0E"/>
    <w:rsid w:val="002271C7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3F46F6"/>
    <w:rsid w:val="00402C35"/>
    <w:rsid w:val="00405C49"/>
    <w:rsid w:val="00407D50"/>
    <w:rsid w:val="00410082"/>
    <w:rsid w:val="004101BA"/>
    <w:rsid w:val="0042096C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6DBD"/>
    <w:rsid w:val="00530930"/>
    <w:rsid w:val="00531395"/>
    <w:rsid w:val="0053491F"/>
    <w:rsid w:val="00536B36"/>
    <w:rsid w:val="005400A9"/>
    <w:rsid w:val="00542EE0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73DFD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38BC"/>
    <w:rsid w:val="00603FEB"/>
    <w:rsid w:val="006041EB"/>
    <w:rsid w:val="006043D4"/>
    <w:rsid w:val="006059DC"/>
    <w:rsid w:val="00611633"/>
    <w:rsid w:val="00627C60"/>
    <w:rsid w:val="006320D9"/>
    <w:rsid w:val="00634141"/>
    <w:rsid w:val="00643693"/>
    <w:rsid w:val="0065484D"/>
    <w:rsid w:val="006565BB"/>
    <w:rsid w:val="0065705A"/>
    <w:rsid w:val="0066622A"/>
    <w:rsid w:val="00667E2C"/>
    <w:rsid w:val="006732EB"/>
    <w:rsid w:val="006735B3"/>
    <w:rsid w:val="00673717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5FD7"/>
    <w:rsid w:val="00717D42"/>
    <w:rsid w:val="007368A3"/>
    <w:rsid w:val="00741B00"/>
    <w:rsid w:val="007443F1"/>
    <w:rsid w:val="00745A02"/>
    <w:rsid w:val="007565AA"/>
    <w:rsid w:val="007579C0"/>
    <w:rsid w:val="0076038F"/>
    <w:rsid w:val="00770085"/>
    <w:rsid w:val="00773726"/>
    <w:rsid w:val="007762F0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0B1D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179F0"/>
    <w:rsid w:val="009205A0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483A"/>
    <w:rsid w:val="00A455A6"/>
    <w:rsid w:val="00A45F9B"/>
    <w:rsid w:val="00A47A88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067A"/>
    <w:rsid w:val="00AC7AC1"/>
    <w:rsid w:val="00AD0888"/>
    <w:rsid w:val="00AD1913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40AE"/>
    <w:rsid w:val="00B85B9C"/>
    <w:rsid w:val="00B86D36"/>
    <w:rsid w:val="00B92448"/>
    <w:rsid w:val="00B9402C"/>
    <w:rsid w:val="00BA1D56"/>
    <w:rsid w:val="00BA399E"/>
    <w:rsid w:val="00BA781D"/>
    <w:rsid w:val="00BB2C86"/>
    <w:rsid w:val="00BC1C7B"/>
    <w:rsid w:val="00BC25AE"/>
    <w:rsid w:val="00BC4312"/>
    <w:rsid w:val="00BC4F53"/>
    <w:rsid w:val="00BD1387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C0986"/>
    <w:rsid w:val="00CC32E5"/>
    <w:rsid w:val="00CC609F"/>
    <w:rsid w:val="00CD2705"/>
    <w:rsid w:val="00CD5B07"/>
    <w:rsid w:val="00CE3755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300D"/>
    <w:rsid w:val="00DD44B6"/>
    <w:rsid w:val="00DD4BB7"/>
    <w:rsid w:val="00DD5409"/>
    <w:rsid w:val="00DE2643"/>
    <w:rsid w:val="00DE3F3E"/>
    <w:rsid w:val="00DE3F67"/>
    <w:rsid w:val="00DE48C9"/>
    <w:rsid w:val="00DF1CC7"/>
    <w:rsid w:val="00DF6066"/>
    <w:rsid w:val="00E03B9D"/>
    <w:rsid w:val="00E05CD4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4C5F"/>
    <w:rsid w:val="00FC58CA"/>
    <w:rsid w:val="00FD7D29"/>
    <w:rsid w:val="00FE2670"/>
    <w:rsid w:val="00FE3E6F"/>
    <w:rsid w:val="00FE4240"/>
    <w:rsid w:val="00FE42BF"/>
    <w:rsid w:val="00FE4CDD"/>
    <w:rsid w:val="00FE559A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06DA-1789-4EDB-AF20-3FF48BB8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2016-09-16T01:14:00Z</dcterms:modified>
</cp:coreProperties>
</file>