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F22E22">
      <w:pPr>
        <w:jc w:val="left"/>
        <w:rPr>
          <w:rFonts w:ascii="HGｺﾞｼｯｸM" w:eastAsia="HGｺﾞｼｯｸM"/>
          <w:sz w:val="24"/>
        </w:rPr>
      </w:pPr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673213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5BAB4D1" wp14:editId="66B77B9B">
                <wp:simplePos x="0" y="0"/>
                <wp:positionH relativeFrom="column">
                  <wp:posOffset>-57785</wp:posOffset>
                </wp:positionH>
                <wp:positionV relativeFrom="paragraph">
                  <wp:posOffset>9524</wp:posOffset>
                </wp:positionV>
                <wp:extent cx="6381750" cy="0"/>
                <wp:effectExtent l="0" t="19050" r="1905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.75pt" to="49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</w:t>
      </w:r>
      <w:r w:rsidR="002E677C">
        <w:rPr>
          <w:rFonts w:ascii="HGｺﾞｼｯｸM" w:eastAsia="HGｺﾞｼｯｸM" w:hAnsi="ＭＳ ゴシック" w:hint="eastAsia"/>
          <w:sz w:val="24"/>
        </w:rPr>
        <w:t>８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2E677C">
        <w:rPr>
          <w:rFonts w:ascii="HGｺﾞｼｯｸM" w:eastAsia="HGｺﾞｼｯｸM" w:hAnsi="ＭＳ ゴシック" w:hint="eastAsia"/>
          <w:sz w:val="24"/>
        </w:rPr>
        <w:t>１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2E677C">
        <w:rPr>
          <w:rFonts w:ascii="HGｺﾞｼｯｸM" w:eastAsia="HGｺﾞｼｯｸM" w:hAnsi="ＭＳ ゴシック" w:hint="eastAsia"/>
          <w:sz w:val="24"/>
        </w:rPr>
        <w:t>３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 w:rsidP="00C7497E">
      <w:pPr>
        <w:jc w:val="center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18"/>
          <w:szCs w:val="18"/>
        </w:rPr>
        <w:t xml:space="preserve">《 </w:t>
      </w:r>
      <w:r w:rsidR="00770FEB">
        <w:rPr>
          <w:rFonts w:ascii="HGｺﾞｼｯｸM" w:eastAsia="HGｺﾞｼｯｸM" w:hint="eastAsia"/>
          <w:sz w:val="18"/>
          <w:szCs w:val="18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822676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2E677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28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2E677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１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2E677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３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A777B" w:rsidRPr="00142637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</w:t>
      </w:r>
      <w:r w:rsidR="001D53FA" w:rsidRPr="001D53FA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景気は、緩やかな回復基調</w:t>
      </w:r>
      <w:r w:rsidR="001D2AD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が弱まる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8D7B3F" w:rsidRDefault="008D7B3F" w:rsidP="008D7B3F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861A12" w:rsidRDefault="000A777B" w:rsidP="00C87DBD">
      <w:pPr>
        <w:autoSpaceDE w:val="0"/>
        <w:autoSpaceDN w:val="0"/>
        <w:adjustRightInd w:val="0"/>
        <w:snapToGrid w:val="0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今期の業況判断ＤＩは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大企業を除いて悪化し、景気回復のペースは２期連続で減速した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A52567" w:rsidRDefault="00C87DBD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67EA0A9B" wp14:editId="18A5DA44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5694045" cy="324294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E8327F" wp14:editId="0CE6150C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5497195" cy="220980"/>
                <wp:effectExtent l="0" t="0" r="8255" b="7620"/>
                <wp:wrapSquare wrapText="bothSides"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54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E5" w:rsidRPr="005879C4" w:rsidRDefault="00AE19E5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業況判断ＤＩの推移（前期比、季節調整済、製造業・非製造業別）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0;margin-top:11.85pt;width:432.85pt;height:17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" stroked="f">
                <v:textbox inset="5.85pt,.7pt,5.85pt,.7pt">
                  <w:txbxContent>
                    <w:p w:rsidR="00AE19E5" w:rsidRPr="005879C4" w:rsidRDefault="00AE19E5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業況判断ＤＩの推移（前期比、季節調整済、製造業・非製造業別）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C87DBD" w:rsidRDefault="00C87DBD" w:rsidP="00C87DBD">
      <w:pPr>
        <w:tabs>
          <w:tab w:val="left" w:pos="8560"/>
        </w:tabs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C18740" wp14:editId="126E9DA9">
                <wp:simplePos x="0" y="0"/>
                <wp:positionH relativeFrom="margin">
                  <wp:align>center</wp:align>
                </wp:positionH>
                <wp:positionV relativeFrom="paragraph">
                  <wp:posOffset>3441957</wp:posOffset>
                </wp:positionV>
                <wp:extent cx="4305300" cy="220980"/>
                <wp:effectExtent l="0" t="0" r="0" b="762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DBD" w:rsidRPr="005879C4" w:rsidRDefault="00C87DBD" w:rsidP="00C87DBD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業況判断ＤＩの推移（前期比、季節調整済、大企業・中小企業別）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1pt;width:339pt;height:17.4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TbhgIAABY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" stroked="f">
                <v:textbox inset="5.85pt,.7pt,5.85pt,.7pt">
                  <w:txbxContent>
                    <w:p w:rsidR="00C87DBD" w:rsidRPr="005879C4" w:rsidRDefault="00C87DBD" w:rsidP="00C87DBD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業況判断ＤＩの推移（前期比、季節調整済、大企業・中小企業別）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567" w:rsidRDefault="00C87DBD" w:rsidP="00C87DBD">
      <w:pPr>
        <w:tabs>
          <w:tab w:val="left" w:pos="8560"/>
        </w:tabs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kern w:val="0"/>
          <w:sz w:val="22"/>
          <w:szCs w:val="22"/>
        </w:rPr>
        <w:tab/>
      </w:r>
    </w:p>
    <w:p w:rsidR="00C87DBD" w:rsidRDefault="00C87DBD" w:rsidP="00C87DBD">
      <w:pPr>
        <w:tabs>
          <w:tab w:val="left" w:pos="8560"/>
        </w:tabs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363C5792" wp14:editId="43F84EAF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5694045" cy="316230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03803" w:rsidRDefault="000A777B" w:rsidP="00A52567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673213" w:rsidP="00822676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7EEF982" wp14:editId="55E6D89A">
                <wp:simplePos x="0" y="0"/>
                <wp:positionH relativeFrom="column">
                  <wp:posOffset>-75565</wp:posOffset>
                </wp:positionH>
                <wp:positionV relativeFrom="paragraph">
                  <wp:posOffset>58419</wp:posOffset>
                </wp:positionV>
                <wp:extent cx="6440805" cy="0"/>
                <wp:effectExtent l="0" t="19050" r="17145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4.6pt" to="50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x/Hw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861A12" w:rsidRDefault="000A777B" w:rsidP="00822676">
      <w:pPr>
        <w:autoSpaceDE w:val="0"/>
        <w:autoSpaceDN w:val="0"/>
        <w:adjustRightInd w:val="0"/>
        <w:snapToGrid w:val="0"/>
        <w:ind w:leftChars="67" w:left="367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資金繰りＤＩ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がプラス水準を持続したが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C9493B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製・商品単価ＤＩは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業種・規模を問わず落ち込み、営業利益水準も悪化するなど、弱い動きが広がっている。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雇用は、不足感が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強いものの、来期の雇用予定は10期ぶりに減少超となる見込みである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822676" w:rsidRPr="00092B90" w:rsidRDefault="00822676" w:rsidP="00822676">
      <w:pPr>
        <w:autoSpaceDE w:val="0"/>
        <w:autoSpaceDN w:val="0"/>
        <w:adjustRightInd w:val="0"/>
        <w:snapToGrid w:val="0"/>
        <w:ind w:leftChars="67" w:left="14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DF2C3" wp14:editId="4E36E00E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1371600" cy="220980"/>
                <wp:effectExtent l="0" t="0" r="0" b="762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C4" w:rsidRPr="005879C4" w:rsidRDefault="005879C4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主な項目のＤＩ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1.95pt;width:108pt;height:17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" stroked="f">
                <v:textbox inset="5.85pt,.7pt,5.85pt,.7pt">
                  <w:txbxContent>
                    <w:p w:rsidR="005879C4" w:rsidRPr="005879C4" w:rsidRDefault="005879C4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主な項目のＤＩ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676" w:rsidRDefault="00822676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822676" w:rsidRDefault="005C7558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 wp14:anchorId="71B29A87" wp14:editId="6BDF20E1">
            <wp:extent cx="6263640" cy="5066394"/>
            <wp:effectExtent l="0" t="0" r="381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06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07" w:rsidRDefault="00944507" w:rsidP="007C5770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</w:p>
    <w:p w:rsidR="00944507" w:rsidRPr="00944507" w:rsidRDefault="00944507" w:rsidP="007C5770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</w:p>
    <w:p w:rsidR="00944507" w:rsidRDefault="00944507" w:rsidP="00944507">
      <w:pPr>
        <w:autoSpaceDE w:val="0"/>
        <w:autoSpaceDN w:val="0"/>
        <w:adjustRightInd w:val="0"/>
        <w:snapToGrid w:val="0"/>
        <w:spacing w:line="0" w:lineRule="atLeast"/>
        <w:ind w:left="164" w:hangingChars="100" w:hanging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」を差し引いたもので、プラスは上昇・増加・</w:t>
      </w:r>
    </w:p>
    <w:p w:rsidR="007C5770" w:rsidRPr="00944507" w:rsidRDefault="007C5770" w:rsidP="00944507">
      <w:pPr>
        <w:autoSpaceDE w:val="0"/>
        <w:autoSpaceDN w:val="0"/>
        <w:adjustRightInd w:val="0"/>
        <w:snapToGrid w:val="0"/>
        <w:spacing w:line="0" w:lineRule="atLeast"/>
        <w:ind w:leftChars="100" w:left="21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黒字基調・順調等の企業割合が上回り、マイナスは下降・減少 ・赤字基調・窮屈等の企業割合が上回ったことを示す。</w:t>
      </w:r>
    </w:p>
    <w:p w:rsidR="00944507" w:rsidRDefault="00944507" w:rsidP="007C5770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Cs w:val="22"/>
        </w:rPr>
      </w:pPr>
    </w:p>
    <w:p w:rsidR="00944507" w:rsidRPr="007C5770" w:rsidRDefault="00944507" w:rsidP="007C5770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Cs w:val="22"/>
        </w:rPr>
      </w:pPr>
    </w:p>
    <w:p w:rsidR="005C7558" w:rsidRDefault="005C7558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C87DBD">
      <w:pPr>
        <w:autoSpaceDE w:val="0"/>
        <w:autoSpaceDN w:val="0"/>
        <w:adjustRightInd w:val="0"/>
        <w:snapToGrid w:val="0"/>
        <w:ind w:firstLineChars="63" w:firstLine="141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28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F22E22">
        <w:rPr>
          <w:rFonts w:ascii="HGｺﾞｼｯｸM" w:eastAsia="HGｺﾞｼｯｸM" w:cs="ＭＳ Ｐゴシック" w:hint="eastAsia"/>
          <w:kern w:val="0"/>
          <w:sz w:val="22"/>
          <w:szCs w:val="22"/>
        </w:rPr>
        <w:t>４</w:t>
      </w:r>
      <w:r w:rsidR="00515726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F22E22">
        <w:rPr>
          <w:rFonts w:ascii="HGｺﾞｼｯｸM" w:eastAsia="HGｺﾞｼｯｸM" w:cs="ＭＳ Ｐゴシック" w:hint="eastAsia"/>
          <w:kern w:val="0"/>
          <w:sz w:val="22"/>
          <w:szCs w:val="22"/>
        </w:rPr>
        <w:t>６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製造業を除いて改善がみられず、横ばいの見通し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437990" w:rsidRDefault="00437990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770FEB" w:rsidRPr="005879C4" w:rsidRDefault="000A777B" w:rsidP="00822676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5879C4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業況判断ＤＩの推移</w:t>
      </w:r>
    </w:p>
    <w:p w:rsidR="00060F2C" w:rsidRPr="0075133A" w:rsidRDefault="0075133A" w:rsidP="00822676">
      <w:pPr>
        <w:spacing w:after="240"/>
        <w:rPr>
          <w:rFonts w:ascii="HGｺﾞｼｯｸM" w:eastAsia="HGｺﾞｼｯｸM" w:cs="ＭＳ Ｐゴシック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27210A" wp14:editId="2A2B5D4B">
                <wp:simplePos x="0" y="0"/>
                <wp:positionH relativeFrom="column">
                  <wp:posOffset>-56070</wp:posOffset>
                </wp:positionH>
                <wp:positionV relativeFrom="paragraph">
                  <wp:posOffset>1109980</wp:posOffset>
                </wp:positionV>
                <wp:extent cx="6174740" cy="283215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28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3A" w:rsidRPr="0075133A" w:rsidRDefault="0075133A" w:rsidP="0075133A">
                            <w:pPr>
                              <w:jc w:val="left"/>
                              <w:rPr>
                                <w:rFonts w:ascii="HGｺﾞｼｯｸM" w:eastAsia="HGｺﾞｼｯｸM" w:cs="ＭＳ Ｐゴシック"/>
                                <w:sz w:val="22"/>
                                <w:szCs w:val="22"/>
                              </w:rPr>
                            </w:pPr>
                            <w:r w:rsidRPr="001D2AD7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 w:val="18"/>
                                <w:szCs w:val="22"/>
                              </w:rPr>
                              <w:t>※ＤＩの前回（又は前年同期）調査比が±１ポイント未満の変動は「横ばい」としている。</w:t>
                            </w:r>
                          </w:p>
                          <w:p w:rsidR="0075133A" w:rsidRPr="0075133A" w:rsidRDefault="0075133A" w:rsidP="0075133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4.4pt;margin-top:87.4pt;width:486.2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" filled="f" stroked="f" strokeweight=".5pt">
                <v:textbox>
                  <w:txbxContent>
                    <w:p w:rsidR="0075133A" w:rsidRPr="0075133A" w:rsidRDefault="0075133A" w:rsidP="0075133A">
                      <w:pPr>
                        <w:jc w:val="left"/>
                        <w:rPr>
                          <w:rFonts w:ascii="HGｺﾞｼｯｸM" w:eastAsia="HGｺﾞｼｯｸM" w:cs="ＭＳ Ｐゴシック"/>
                          <w:sz w:val="22"/>
                          <w:szCs w:val="22"/>
                        </w:rPr>
                      </w:pPr>
                      <w:r w:rsidRPr="001D2AD7">
                        <w:rPr>
                          <w:rFonts w:ascii="HGｺﾞｼｯｸM" w:eastAsia="HGｺﾞｼｯｸM" w:cs="ＭＳ Ｐゴシック" w:hint="eastAsia"/>
                          <w:kern w:val="0"/>
                          <w:sz w:val="18"/>
                          <w:szCs w:val="22"/>
                        </w:rPr>
                        <w:t>※ＤＩの前回（又は前年同期）調査比が±１ポイント未満の変動は「横ばい」としている。</w:t>
                      </w:r>
                    </w:p>
                    <w:p w:rsidR="0075133A" w:rsidRPr="0075133A" w:rsidRDefault="0075133A" w:rsidP="0075133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A3F8A">
        <w:rPr>
          <w:rFonts w:ascii="HGｺﾞｼｯｸM" w:eastAsia="HGｺﾞｼｯｸM" w:cs="ＭＳ Ｐゴシック"/>
          <w:noProof/>
          <w:sz w:val="22"/>
          <w:szCs w:val="22"/>
        </w:rPr>
        <w:drawing>
          <wp:inline distT="0" distB="0" distL="0" distR="0" wp14:anchorId="5CA6C5DC" wp14:editId="05016AEF">
            <wp:extent cx="6263640" cy="1414624"/>
            <wp:effectExtent l="0" t="0" r="381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4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75133A" w:rsidSect="0014057C">
      <w:footerReference w:type="default" r:id="rId13"/>
      <w:pgSz w:w="11906" w:h="16838" w:code="9"/>
      <w:pgMar w:top="567" w:right="1021" w:bottom="567" w:left="1021" w:header="851" w:footer="283" w:gutter="0"/>
      <w:pgNumType w:fmt="numberInDash" w:start="19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>
      <w:r>
        <w:separator/>
      </w:r>
    </w:p>
  </w:endnote>
  <w:endnote w:type="continuationSeparator" w:id="0">
    <w:p w:rsidR="00040723" w:rsidRDefault="000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91696B" w:rsidRPr="0091696B">
      <w:rPr>
        <w:rFonts w:ascii="ＭＳ Ｐ明朝" w:eastAsia="ＭＳ Ｐ明朝" w:hAnsi="ＭＳ Ｐ明朝"/>
        <w:noProof/>
        <w:lang w:val="ja-JP"/>
      </w:rPr>
      <w:t>-</w:t>
    </w:r>
    <w:r w:rsidR="0091696B">
      <w:rPr>
        <w:rFonts w:ascii="ＭＳ Ｐ明朝" w:eastAsia="ＭＳ Ｐ明朝" w:hAnsi="ＭＳ Ｐ明朝"/>
        <w:noProof/>
      </w:rPr>
      <w:t xml:space="preserve"> 20 -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>
      <w:r>
        <w:separator/>
      </w:r>
    </w:p>
  </w:footnote>
  <w:footnote w:type="continuationSeparator" w:id="0">
    <w:p w:rsidR="00040723" w:rsidRDefault="0004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33C2A"/>
    <w:rsid w:val="00040723"/>
    <w:rsid w:val="00043DBE"/>
    <w:rsid w:val="00060F2C"/>
    <w:rsid w:val="000770EF"/>
    <w:rsid w:val="00083427"/>
    <w:rsid w:val="00092B90"/>
    <w:rsid w:val="0009412D"/>
    <w:rsid w:val="000A12EB"/>
    <w:rsid w:val="000A777B"/>
    <w:rsid w:val="000B508C"/>
    <w:rsid w:val="000C736C"/>
    <w:rsid w:val="000D1975"/>
    <w:rsid w:val="000D28F7"/>
    <w:rsid w:val="000D48E5"/>
    <w:rsid w:val="000D7759"/>
    <w:rsid w:val="001119B5"/>
    <w:rsid w:val="0013142C"/>
    <w:rsid w:val="00136C0D"/>
    <w:rsid w:val="0014057C"/>
    <w:rsid w:val="00142637"/>
    <w:rsid w:val="001435B6"/>
    <w:rsid w:val="001554EB"/>
    <w:rsid w:val="00172210"/>
    <w:rsid w:val="00174927"/>
    <w:rsid w:val="001940C7"/>
    <w:rsid w:val="001A0D2C"/>
    <w:rsid w:val="001B45EC"/>
    <w:rsid w:val="001C056F"/>
    <w:rsid w:val="001C4614"/>
    <w:rsid w:val="001C5C2A"/>
    <w:rsid w:val="001D2AD7"/>
    <w:rsid w:val="001D317B"/>
    <w:rsid w:val="001D53FA"/>
    <w:rsid w:val="001E59B5"/>
    <w:rsid w:val="001F31B3"/>
    <w:rsid w:val="00204EB5"/>
    <w:rsid w:val="002223DB"/>
    <w:rsid w:val="00226473"/>
    <w:rsid w:val="00232068"/>
    <w:rsid w:val="0023775E"/>
    <w:rsid w:val="00247F45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0DFD"/>
    <w:rsid w:val="003A162D"/>
    <w:rsid w:val="003A20B1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411DED"/>
    <w:rsid w:val="00414BBB"/>
    <w:rsid w:val="00420BD6"/>
    <w:rsid w:val="0042269D"/>
    <w:rsid w:val="00435C53"/>
    <w:rsid w:val="00437990"/>
    <w:rsid w:val="00443907"/>
    <w:rsid w:val="004450C7"/>
    <w:rsid w:val="00451260"/>
    <w:rsid w:val="004525DB"/>
    <w:rsid w:val="0046113B"/>
    <w:rsid w:val="004766A3"/>
    <w:rsid w:val="004946F4"/>
    <w:rsid w:val="004A021E"/>
    <w:rsid w:val="004D49CC"/>
    <w:rsid w:val="004E01EC"/>
    <w:rsid w:val="004E15A0"/>
    <w:rsid w:val="004F5E0C"/>
    <w:rsid w:val="00515726"/>
    <w:rsid w:val="0052234F"/>
    <w:rsid w:val="005241E0"/>
    <w:rsid w:val="00554644"/>
    <w:rsid w:val="005571E9"/>
    <w:rsid w:val="005879C4"/>
    <w:rsid w:val="005A0E5A"/>
    <w:rsid w:val="005A119F"/>
    <w:rsid w:val="005A696A"/>
    <w:rsid w:val="005C4EC5"/>
    <w:rsid w:val="005C7558"/>
    <w:rsid w:val="005D2D0C"/>
    <w:rsid w:val="00613A1C"/>
    <w:rsid w:val="0063678B"/>
    <w:rsid w:val="006401EE"/>
    <w:rsid w:val="00640E30"/>
    <w:rsid w:val="00641D56"/>
    <w:rsid w:val="0064632E"/>
    <w:rsid w:val="006540DB"/>
    <w:rsid w:val="0065681C"/>
    <w:rsid w:val="0066717D"/>
    <w:rsid w:val="00673213"/>
    <w:rsid w:val="00673F36"/>
    <w:rsid w:val="00682E99"/>
    <w:rsid w:val="00690246"/>
    <w:rsid w:val="006912B7"/>
    <w:rsid w:val="00693155"/>
    <w:rsid w:val="00695817"/>
    <w:rsid w:val="006C2C17"/>
    <w:rsid w:val="006C3BF1"/>
    <w:rsid w:val="006C6122"/>
    <w:rsid w:val="006E423B"/>
    <w:rsid w:val="006E72C6"/>
    <w:rsid w:val="006F5AB6"/>
    <w:rsid w:val="00726C24"/>
    <w:rsid w:val="0075133A"/>
    <w:rsid w:val="00752B66"/>
    <w:rsid w:val="00754AE4"/>
    <w:rsid w:val="00770FEB"/>
    <w:rsid w:val="00773B37"/>
    <w:rsid w:val="00785C40"/>
    <w:rsid w:val="00786256"/>
    <w:rsid w:val="00792B03"/>
    <w:rsid w:val="007940A6"/>
    <w:rsid w:val="007A0636"/>
    <w:rsid w:val="007A2A7B"/>
    <w:rsid w:val="007A728A"/>
    <w:rsid w:val="007C2AA1"/>
    <w:rsid w:val="007C4B25"/>
    <w:rsid w:val="007C4F08"/>
    <w:rsid w:val="007C5770"/>
    <w:rsid w:val="007C7C2D"/>
    <w:rsid w:val="007F0CEB"/>
    <w:rsid w:val="007F6CF2"/>
    <w:rsid w:val="00804806"/>
    <w:rsid w:val="00822676"/>
    <w:rsid w:val="0082464E"/>
    <w:rsid w:val="008331AA"/>
    <w:rsid w:val="008548D8"/>
    <w:rsid w:val="00861A12"/>
    <w:rsid w:val="008666F3"/>
    <w:rsid w:val="00876841"/>
    <w:rsid w:val="00885066"/>
    <w:rsid w:val="008873A2"/>
    <w:rsid w:val="008909AF"/>
    <w:rsid w:val="008B4D4B"/>
    <w:rsid w:val="008B4EB0"/>
    <w:rsid w:val="008C34EB"/>
    <w:rsid w:val="008D26DE"/>
    <w:rsid w:val="008D34D1"/>
    <w:rsid w:val="008D59CC"/>
    <w:rsid w:val="008D7B3F"/>
    <w:rsid w:val="008E110D"/>
    <w:rsid w:val="008E7056"/>
    <w:rsid w:val="008F1560"/>
    <w:rsid w:val="00905114"/>
    <w:rsid w:val="00905C17"/>
    <w:rsid w:val="0091696B"/>
    <w:rsid w:val="00930FC0"/>
    <w:rsid w:val="00937D71"/>
    <w:rsid w:val="00941B2A"/>
    <w:rsid w:val="00943D20"/>
    <w:rsid w:val="00944507"/>
    <w:rsid w:val="00965A40"/>
    <w:rsid w:val="0098470E"/>
    <w:rsid w:val="009B3620"/>
    <w:rsid w:val="009B401F"/>
    <w:rsid w:val="009C21A5"/>
    <w:rsid w:val="009C7804"/>
    <w:rsid w:val="009E2967"/>
    <w:rsid w:val="009E6E53"/>
    <w:rsid w:val="00A15C3B"/>
    <w:rsid w:val="00A16980"/>
    <w:rsid w:val="00A16AB6"/>
    <w:rsid w:val="00A17778"/>
    <w:rsid w:val="00A31AAB"/>
    <w:rsid w:val="00A3275C"/>
    <w:rsid w:val="00A52567"/>
    <w:rsid w:val="00A6257D"/>
    <w:rsid w:val="00A7177C"/>
    <w:rsid w:val="00A9387D"/>
    <w:rsid w:val="00AA591E"/>
    <w:rsid w:val="00AB2950"/>
    <w:rsid w:val="00AC2050"/>
    <w:rsid w:val="00AC3EBD"/>
    <w:rsid w:val="00AC49CF"/>
    <w:rsid w:val="00AD3A65"/>
    <w:rsid w:val="00AD56CA"/>
    <w:rsid w:val="00AE19E5"/>
    <w:rsid w:val="00AE6F68"/>
    <w:rsid w:val="00B142E1"/>
    <w:rsid w:val="00B1538D"/>
    <w:rsid w:val="00B20234"/>
    <w:rsid w:val="00B240E5"/>
    <w:rsid w:val="00B26008"/>
    <w:rsid w:val="00B33187"/>
    <w:rsid w:val="00B55CA0"/>
    <w:rsid w:val="00B571C2"/>
    <w:rsid w:val="00B63C2A"/>
    <w:rsid w:val="00B75FB6"/>
    <w:rsid w:val="00B85F6B"/>
    <w:rsid w:val="00B95F26"/>
    <w:rsid w:val="00B976B8"/>
    <w:rsid w:val="00BA006C"/>
    <w:rsid w:val="00BB39B7"/>
    <w:rsid w:val="00BC22E4"/>
    <w:rsid w:val="00BC2E26"/>
    <w:rsid w:val="00BE3678"/>
    <w:rsid w:val="00C00A77"/>
    <w:rsid w:val="00C01AF5"/>
    <w:rsid w:val="00C13356"/>
    <w:rsid w:val="00C14E62"/>
    <w:rsid w:val="00C27DE9"/>
    <w:rsid w:val="00C32E8F"/>
    <w:rsid w:val="00C57B93"/>
    <w:rsid w:val="00C66B33"/>
    <w:rsid w:val="00C702DB"/>
    <w:rsid w:val="00C7342B"/>
    <w:rsid w:val="00C7497E"/>
    <w:rsid w:val="00C76A5C"/>
    <w:rsid w:val="00C83FAB"/>
    <w:rsid w:val="00C87DBD"/>
    <w:rsid w:val="00C9493B"/>
    <w:rsid w:val="00C9728C"/>
    <w:rsid w:val="00CA7F1F"/>
    <w:rsid w:val="00CC307C"/>
    <w:rsid w:val="00CD40ED"/>
    <w:rsid w:val="00CD65A6"/>
    <w:rsid w:val="00D055BE"/>
    <w:rsid w:val="00D10199"/>
    <w:rsid w:val="00D1113E"/>
    <w:rsid w:val="00D447BB"/>
    <w:rsid w:val="00D553F6"/>
    <w:rsid w:val="00D56E2F"/>
    <w:rsid w:val="00D65D7F"/>
    <w:rsid w:val="00D667EC"/>
    <w:rsid w:val="00D71C3C"/>
    <w:rsid w:val="00D76995"/>
    <w:rsid w:val="00D91324"/>
    <w:rsid w:val="00DA0288"/>
    <w:rsid w:val="00DC6C78"/>
    <w:rsid w:val="00DD4C32"/>
    <w:rsid w:val="00DD6E2D"/>
    <w:rsid w:val="00DD750A"/>
    <w:rsid w:val="00DD797C"/>
    <w:rsid w:val="00E03803"/>
    <w:rsid w:val="00E10BE1"/>
    <w:rsid w:val="00E12A7B"/>
    <w:rsid w:val="00E24A3B"/>
    <w:rsid w:val="00E42DEA"/>
    <w:rsid w:val="00E54504"/>
    <w:rsid w:val="00E67EA4"/>
    <w:rsid w:val="00E724A4"/>
    <w:rsid w:val="00E76D5E"/>
    <w:rsid w:val="00E902EE"/>
    <w:rsid w:val="00E917A3"/>
    <w:rsid w:val="00E938A2"/>
    <w:rsid w:val="00EA3B35"/>
    <w:rsid w:val="00EA5368"/>
    <w:rsid w:val="00EA7AF5"/>
    <w:rsid w:val="00EB0BE5"/>
    <w:rsid w:val="00EB1F03"/>
    <w:rsid w:val="00EB63C4"/>
    <w:rsid w:val="00EB7446"/>
    <w:rsid w:val="00EC0938"/>
    <w:rsid w:val="00EE4E9F"/>
    <w:rsid w:val="00EF6069"/>
    <w:rsid w:val="00F00A4B"/>
    <w:rsid w:val="00F0185A"/>
    <w:rsid w:val="00F106F9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A04DA"/>
    <w:rsid w:val="00FA3F8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9CDB-6DBE-4077-974F-D9A9C2BD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2016-05-16T08:22:00Z</dcterms:created>
  <dcterms:modified xsi:type="dcterms:W3CDTF">2016-05-16T09:01:00Z</dcterms:modified>
</cp:coreProperties>
</file>