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5" w:rsidRDefault="00B466E5" w:rsidP="00F62492">
      <w:pPr>
        <w:rPr>
          <w:rFonts w:hint="eastAsia"/>
        </w:rPr>
      </w:pPr>
      <w:bookmarkStart w:id="0" w:name="_GoBack"/>
      <w:bookmarkEnd w:id="0"/>
    </w:p>
    <w:p w:rsidR="00432B6D" w:rsidRDefault="00B466E5" w:rsidP="00F62492">
      <w:r>
        <w:rPr>
          <w:noProof/>
        </w:rPr>
        <w:pict>
          <v:roundrect id="角丸四角形 32" o:spid="_x0000_s1053" style="position:absolute;left:0;text-align:left;margin-left:37.3pt;margin-top:3.45pt;width:425.85pt;height:41.65pt;z-index:25167206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8I8IA&#10;AADbAAAADwAAAGRycy9kb3ducmV2LnhtbESPQWsCMRSE7wX/Q3iCt5pVQcpqFFFspWBLVTw/kudm&#10;cfOybKKu/vpGKPQ4zMw3zHTeukpcqQmlZwWDfgaCWHtTcqHgsF+/voEIEdlg5ZkU3CnAfNZ5mWJu&#10;/I1/6LqLhUgQDjkqsDHWuZRBW3IY+r4mTt7JNw5jkk0hTYO3BHeVHGbZWDosOS1YrGlpSZ93F6dA&#10;Wv/5rh3rD3k8ry7brwd+jx9K9brtYgIiUhv/w3/tjVEwGsLzS/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rwjwgAAANsAAAAPAAAAAAAAAAAAAAAAAJgCAABkcnMvZG93&#10;bnJldi54bWxQSwUGAAAAAAQABAD1AAAAhwMAAAAA&#10;" fillcolor="#fdeada" strokecolor="red" strokeweight="1.5pt">
            <v:textbox style="mso-next-textbox:#角丸四角形 32" inset="1mm,0,0,0">
              <w:txbxContent>
                <w:p w:rsidR="00432B6D" w:rsidRPr="00BF78C5" w:rsidRDefault="00432B6D" w:rsidP="00432B6D">
                  <w:pPr>
                    <w:spacing w:line="600" w:lineRule="exact"/>
                    <w:ind w:rightChars="50" w:right="105"/>
                    <w:jc w:val="center"/>
                    <w:rPr>
                      <w:rFonts w:ascii="メイリオ" w:eastAsia="メイリオ" w:hAnsi="メイリオ" w:cs="メイリオ"/>
                      <w:b/>
                      <w:vanish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大阪府及び府内市町村では、</w:t>
                  </w:r>
                  <w:r w:rsidRPr="00BF78C5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統計調査員を募集しています！</w:t>
                  </w:r>
                </w:p>
              </w:txbxContent>
            </v:textbox>
          </v:roundrect>
        </w:pict>
      </w:r>
    </w:p>
    <w:p w:rsidR="00432B6D" w:rsidRDefault="00432B6D" w:rsidP="00F62492"/>
    <w:p w:rsidR="00432B6D" w:rsidRDefault="00B466E5" w:rsidP="00F624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52" type="#_x0000_t202" style="position:absolute;left:0;text-align:left;margin-left:12.9pt;margin-top:26.2pt;width:483.85pt;height:216.05pt;z-index:25167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<v:textbox style="mso-next-textbox:#テキスト ボックス 1" inset="0,0,0,0">
              <w:txbxContent>
                <w:p w:rsidR="00432B6D" w:rsidRPr="002C7B49" w:rsidRDefault="00432B6D" w:rsidP="00432B6D">
                  <w:pPr>
                    <w:spacing w:line="0" w:lineRule="atLeast"/>
                    <w:ind w:firstLineChars="100" w:firstLine="220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  <w:szCs w:val="22"/>
                    </w:rPr>
                  </w:pPr>
                  <w:r w:rsidRPr="002C7B49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  <w:szCs w:val="22"/>
                    </w:rPr>
                    <w:t>統計調査員とは？</w:t>
                  </w:r>
                </w:p>
                <w:p w:rsidR="00432B6D" w:rsidRPr="002C7B49" w:rsidRDefault="00432B6D" w:rsidP="00432B6D">
                  <w:pPr>
                    <w:spacing w:line="0" w:lineRule="atLeast"/>
                    <w:ind w:leftChars="100" w:left="210" w:rightChars="150" w:right="315" w:firstLineChars="100" w:firstLine="210"/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</w:rPr>
                  </w:pPr>
                  <w:r w:rsidRPr="002C7B49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</w:rPr>
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</w:r>
                </w:p>
                <w:p w:rsidR="0072469B" w:rsidRDefault="0072469B" w:rsidP="00432B6D">
                  <w:pPr>
                    <w:ind w:firstLineChars="100" w:firstLine="220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  <w:szCs w:val="22"/>
                    </w:rPr>
                  </w:pPr>
                </w:p>
                <w:p w:rsidR="00432B6D" w:rsidRPr="009D2898" w:rsidRDefault="00432B6D" w:rsidP="00432B6D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</w:rPr>
                  </w:pPr>
                  <w:r w:rsidRPr="002C7B49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  <w:szCs w:val="22"/>
                    </w:rPr>
                    <w:t>統計調査員の仕事は？</w:t>
                  </w:r>
                  <w:r w:rsidRPr="009D2898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8"/>
                    </w:rPr>
                    <w:t xml:space="preserve">　</w:t>
                  </w:r>
                  <w:r w:rsidRPr="002C7B49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</w:rPr>
                    <w:t>～統計調査員の主な仕事の流れ～</w:t>
                  </w:r>
                </w:p>
                <w:p w:rsidR="00432B6D" w:rsidRPr="00C0762F" w:rsidRDefault="00432B6D" w:rsidP="00432B6D">
                  <w:pPr>
                    <w:numPr>
                      <w:ilvl w:val="0"/>
                      <w:numId w:val="1"/>
                    </w:numPr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</w:rPr>
                  </w:pPr>
                  <w:r w:rsidRPr="00C0762F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>説明会への出席</w:t>
                  </w:r>
                  <w:r w:rsidRPr="00C0762F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</w:rPr>
                    <w:t>（調査の内容及び仕事の説明を受ける）</w:t>
                  </w:r>
                </w:p>
                <w:p w:rsidR="00432B6D" w:rsidRPr="00C0762F" w:rsidRDefault="00432B6D" w:rsidP="00432B6D">
                  <w:pPr>
                    <w:numPr>
                      <w:ilvl w:val="0"/>
                      <w:numId w:val="1"/>
                    </w:numPr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</w:rPr>
                  </w:pPr>
                  <w:r w:rsidRPr="00C0762F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>調査の準備</w:t>
                  </w:r>
                  <w:r w:rsidRPr="00C0762F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</w:rPr>
                    <w:t>（担当する地域や調査の対象を確認、関係書類の準備をする）</w:t>
                  </w:r>
                </w:p>
                <w:p w:rsidR="00432B6D" w:rsidRPr="00C0762F" w:rsidRDefault="00432B6D" w:rsidP="00432B6D">
                  <w:pPr>
                    <w:numPr>
                      <w:ilvl w:val="0"/>
                      <w:numId w:val="1"/>
                    </w:numPr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</w:rPr>
                  </w:pPr>
                  <w:r w:rsidRPr="00C0762F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>調査票の配布・取集</w:t>
                  </w:r>
                  <w:r w:rsidRPr="00C0762F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</w:rPr>
                    <w:t>（調査対象を訪問し、調査票の記入依頼・回収等を行う）</w:t>
                  </w:r>
                </w:p>
                <w:p w:rsidR="00432B6D" w:rsidRPr="00C0762F" w:rsidRDefault="00432B6D" w:rsidP="00432B6D">
                  <w:pPr>
                    <w:numPr>
                      <w:ilvl w:val="0"/>
                      <w:numId w:val="1"/>
                    </w:numPr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</w:rPr>
                  </w:pPr>
                  <w:r w:rsidRPr="00C0762F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Cs w:val="21"/>
                    </w:rPr>
                    <w:t>調査書類の点検・提出</w:t>
                  </w:r>
                  <w:r w:rsidRPr="00C0762F">
                    <w:rPr>
                      <w:rFonts w:ascii="HG丸ｺﾞｼｯｸM-PRO" w:eastAsia="HG丸ｺﾞｼｯｸM-PRO" w:hAnsi="HG丸ｺﾞｼｯｸM-PRO" w:hint="eastAsia"/>
                      <w:color w:val="000000"/>
                      <w:w w:val="75"/>
                      <w:szCs w:val="21"/>
                    </w:rPr>
                    <w:t>（調査票等の記載内容を点検し、期日までに府や市町村に提出する</w:t>
                  </w:r>
                  <w:r w:rsidRPr="00C0762F">
                    <w:rPr>
                      <w:rFonts w:ascii="HG丸ｺﾞｼｯｸM-PRO" w:eastAsia="HG丸ｺﾞｼｯｸM-PRO" w:hAnsi="HG丸ｺﾞｼｯｸM-PRO"/>
                      <w:color w:val="000000"/>
                      <w:w w:val="75"/>
                      <w:szCs w:val="21"/>
                    </w:rPr>
                    <w:t>）</w:t>
                  </w:r>
                </w:p>
                <w:p w:rsidR="00432B6D" w:rsidRPr="002C7B49" w:rsidRDefault="00432B6D" w:rsidP="00432B6D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</w:rPr>
                  </w:pPr>
                  <w:r w:rsidRPr="002C7B49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</w:rPr>
                    <w:t>※調査終了後に、調査ごとに定められた報酬が支払われます。</w:t>
                  </w:r>
                </w:p>
                <w:p w:rsidR="00432B6D" w:rsidRDefault="00432B6D" w:rsidP="00432B6D">
                  <w:pPr>
                    <w:ind w:leftChars="100" w:left="210" w:rightChars="50" w:right="105"/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  <w:u w:val="single"/>
                    </w:rPr>
                  </w:pPr>
                </w:p>
                <w:p w:rsidR="00432B6D" w:rsidRPr="002C7B49" w:rsidRDefault="00432B6D" w:rsidP="00432B6D">
                  <w:pPr>
                    <w:ind w:leftChars="100" w:left="210" w:rightChars="50" w:right="105"/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  <w:u w:val="single"/>
                    </w:rPr>
                  </w:pPr>
                  <w:r w:rsidRPr="002C7B49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  <w:u w:val="single"/>
                    </w:rPr>
                    <w:t>統計調査員として活動するためには、府・市町村の統計担当部署で事前に登録が必要です。</w:t>
                  </w:r>
                </w:p>
                <w:p w:rsidR="00432B6D" w:rsidRPr="002C7B49" w:rsidRDefault="00432B6D" w:rsidP="00432B6D">
                  <w:pPr>
                    <w:ind w:leftChars="100" w:left="210" w:rightChars="50" w:right="105"/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  <w:u w:val="single"/>
                    </w:rPr>
                  </w:pPr>
                  <w:r w:rsidRPr="002C7B49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  <w:u w:val="single"/>
                    </w:rPr>
                    <w:t>詳しくは、府・市町村の担当窓口にお問い合わせください。</w:t>
                  </w:r>
                </w:p>
                <w:p w:rsidR="00432B6D" w:rsidRPr="002C7B49" w:rsidRDefault="00432B6D" w:rsidP="00432B6D">
                  <w:pPr>
                    <w:ind w:rightChars="50" w:right="105" w:firstLineChars="200" w:firstLine="420"/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</w:rPr>
                  </w:pPr>
                  <w:r w:rsidRPr="002C7B49">
                    <w:rPr>
                      <w:rFonts w:ascii="HG丸ｺﾞｼｯｸM-PRO" w:eastAsia="HG丸ｺﾞｼｯｸM-PRO" w:hAnsi="HG丸ｺﾞｼｯｸM-PRO" w:hint="eastAsia"/>
                      <w:color w:val="000000"/>
                      <w:szCs w:val="21"/>
                    </w:rPr>
                    <w:t>大阪府のお問い合わせ先　　統計課管理グループ　　　TEL：06-6210-9192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1" style="position:absolute;left:0;text-align:left;margin-left:2.4pt;margin-top:4.8pt;width:490.85pt;height:247pt;z-index:251670016" arcsize="10923f" fillcolor="#fde9d9" strokecolor="red" strokeweight="1.5pt">
            <v:textbox inset="5.85pt,.7pt,5.85pt,.7pt"/>
          </v:roundrect>
        </w:pict>
      </w:r>
    </w:p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432B6D" w:rsidRDefault="00432B6D" w:rsidP="00F62492"/>
    <w:p w:rsidR="00F62492" w:rsidRDefault="00B466E5" w:rsidP="00F62492">
      <w:r>
        <w:rPr>
          <w:noProof/>
        </w:rPr>
        <w:pict>
          <v:roundrect id="角丸四角形 12" o:spid="_x0000_s1031" style="position:absolute;left:0;text-align:left;margin-left:6.3pt;margin-top:4pt;width:485.95pt;height:288.8pt;z-index:251655680;visibility:visible" arcsize="4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" strokeweight="2.25pt">
            <v:textbox inset="5.85pt,.7pt,5.85pt,.7pt">
              <w:txbxContent>
                <w:p w:rsidR="00374715" w:rsidRDefault="00374715" w:rsidP="00374715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36"/>
                      <w:szCs w:val="28"/>
                    </w:rPr>
                  </w:pPr>
                </w:p>
                <w:p w:rsidR="00374715" w:rsidRDefault="00374715" w:rsidP="00374715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36"/>
                      <w:szCs w:val="28"/>
                    </w:rPr>
                  </w:pPr>
                </w:p>
                <w:p w:rsidR="00374715" w:rsidRPr="00374715" w:rsidRDefault="00374715" w:rsidP="00374715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74715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36"/>
                      <w:szCs w:val="28"/>
                    </w:rPr>
                    <w:t>大阪府の最新データにアクセス！</w:t>
                  </w:r>
                </w:p>
                <w:p w:rsidR="00374715" w:rsidRPr="00374715" w:rsidRDefault="00374715" w:rsidP="00374715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pacing w:val="-22"/>
                      <w:w w:val="50"/>
                      <w:sz w:val="36"/>
                      <w:szCs w:val="36"/>
                    </w:rPr>
                  </w:pPr>
                  <w:r w:rsidRPr="00374715">
                    <w:rPr>
                      <w:rFonts w:ascii="ＭＳ Ｐゴシック" w:eastAsia="ＭＳ Ｐゴシック" w:hAnsi="ＭＳ Ｐゴシック" w:hint="eastAsia"/>
                      <w:spacing w:val="-22"/>
                      <w:w w:val="50"/>
                      <w:sz w:val="36"/>
                      <w:szCs w:val="36"/>
                    </w:rPr>
                    <w:t>━━━━━━━━━━━━━━━━━━━━━━━━━━━━━━━━━━━━━━━</w:t>
                  </w:r>
                </w:p>
                <w:p w:rsidR="00374715" w:rsidRPr="00374715" w:rsidRDefault="00374715" w:rsidP="00374715">
                  <w:pPr>
                    <w:autoSpaceDE w:val="0"/>
                    <w:autoSpaceDN w:val="0"/>
                    <w:snapToGrid w:val="0"/>
                    <w:spacing w:afterLines="50" w:after="120"/>
                    <w:ind w:rightChars="200" w:right="420"/>
                    <w:jc w:val="center"/>
                    <w:rPr>
                      <w:rFonts w:ascii="HG丸ｺﾞｼｯｸM-PRO" w:eastAsia="HG丸ｺﾞｼｯｸM-PRO" w:hAnsi="ＭＳ Ｐゴシック"/>
                      <w:spacing w:val="-10"/>
                      <w:sz w:val="26"/>
                      <w:szCs w:val="26"/>
                    </w:rPr>
                  </w:pPr>
                  <w:r w:rsidRPr="00374715">
                    <w:rPr>
                      <w:rFonts w:ascii="HG丸ｺﾞｼｯｸM-PRO" w:eastAsia="HG丸ｺﾞｼｯｸM-PRO" w:hAnsi="ＭＳ Ｐゴシック" w:hint="eastAsia"/>
                      <w:spacing w:val="-10"/>
                      <w:sz w:val="26"/>
                      <w:szCs w:val="26"/>
                    </w:rPr>
                    <w:t xml:space="preserve">　 ●統計課では、ホームページを通じて最新の統計情報をご提供しています</w:t>
                  </w:r>
                  <w:r w:rsidRPr="00374715">
                    <w:rPr>
                      <w:rFonts w:ascii="HG丸ｺﾞｼｯｸM-PRO" w:eastAsia="HG丸ｺﾞｼｯｸM-PRO" w:hAnsi="ＭＳ Ｐゴシック" w:hint="eastAsia"/>
                      <w:spacing w:val="-16"/>
                      <w:sz w:val="28"/>
                      <w:szCs w:val="28"/>
                    </w:rPr>
                    <w:t>。</w:t>
                  </w:r>
                </w:p>
                <w:p w:rsidR="00374715" w:rsidRPr="00374715" w:rsidRDefault="00374715" w:rsidP="00B25B45">
                  <w:pPr>
                    <w:autoSpaceDE w:val="0"/>
                    <w:autoSpaceDN w:val="0"/>
                    <w:snapToGrid w:val="0"/>
                    <w:spacing w:line="340" w:lineRule="exact"/>
                    <w:ind w:rightChars="200" w:right="420" w:firstLineChars="1000" w:firstLine="220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  <w:eastAsianLayout w:id="-1520770559" w:vert="1" w:vertCompress="1"/>
                    </w:rPr>
                    <w:t>▼</w:t>
                  </w: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</w:rPr>
                    <w:t>統計課が公表する統計報告書全文をPDFで掲載。</w:t>
                  </w:r>
                </w:p>
                <w:p w:rsidR="00374715" w:rsidRPr="00374715" w:rsidRDefault="00374715" w:rsidP="00B25B45">
                  <w:pPr>
                    <w:autoSpaceDE w:val="0"/>
                    <w:autoSpaceDN w:val="0"/>
                    <w:snapToGrid w:val="0"/>
                    <w:spacing w:line="320" w:lineRule="exact"/>
                    <w:ind w:rightChars="200" w:right="420" w:firstLineChars="1000" w:firstLine="220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  <w:eastAsianLayout w:id="-1520770559" w:vert="1" w:vertCompress="1"/>
                    </w:rPr>
                    <w:t>▼</w:t>
                  </w: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</w:rPr>
                    <w:t>各種データExcelファイルを掲載。</w:t>
                  </w:r>
                </w:p>
                <w:p w:rsidR="00374715" w:rsidRPr="00374715" w:rsidRDefault="00374715" w:rsidP="00B25B45">
                  <w:pPr>
                    <w:autoSpaceDE w:val="0"/>
                    <w:autoSpaceDN w:val="0"/>
                    <w:snapToGrid w:val="0"/>
                    <w:spacing w:line="320" w:lineRule="exact"/>
                    <w:ind w:rightChars="200" w:right="420" w:firstLineChars="1000" w:firstLine="220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  <w:eastAsianLayout w:id="-1520770559" w:vert="1" w:vertCompress="1"/>
                    </w:rPr>
                    <w:t>▼</w:t>
                  </w: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</w:rPr>
                    <w:t>分野別</w:t>
                  </w:r>
                  <w:r w:rsidR="007B04D2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</w:rPr>
                    <w:t>索引</w:t>
                  </w: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</w:rPr>
                    <w:t>ですばやく検索。</w:t>
                  </w:r>
                </w:p>
                <w:p w:rsidR="00374715" w:rsidRPr="00374715" w:rsidRDefault="00374715" w:rsidP="00B25B45">
                  <w:pPr>
                    <w:autoSpaceDE w:val="0"/>
                    <w:autoSpaceDN w:val="0"/>
                    <w:snapToGrid w:val="0"/>
                    <w:spacing w:line="320" w:lineRule="exact"/>
                    <w:ind w:rightChars="200" w:right="420" w:firstLineChars="1000" w:firstLine="220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  <w:eastAsianLayout w:id="-1520770559" w:vert="1" w:vertCompress="1"/>
                    </w:rPr>
                    <w:t>▼</w:t>
                  </w: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</w:rPr>
                    <w:t>統計資料室の所蔵資料も検索可能。</w:t>
                  </w:r>
                </w:p>
                <w:p w:rsidR="00374715" w:rsidRPr="00374715" w:rsidRDefault="00374715" w:rsidP="00B25B45">
                  <w:pPr>
                    <w:autoSpaceDE w:val="0"/>
                    <w:autoSpaceDN w:val="0"/>
                    <w:snapToGrid w:val="0"/>
                    <w:spacing w:line="320" w:lineRule="exact"/>
                    <w:ind w:rightChars="200" w:right="420" w:firstLineChars="1000" w:firstLine="220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  <w:eastAsianLayout w:id="-1520770559" w:vert="1" w:vertCompress="1"/>
                    </w:rPr>
                    <w:t>▼</w:t>
                  </w: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</w:rPr>
                    <w:t>大阪府統計グラフコンクールなどのイベント情報もご紹介。</w:t>
                  </w:r>
                </w:p>
                <w:p w:rsidR="00374715" w:rsidRDefault="00374715" w:rsidP="00B25B45">
                  <w:pPr>
                    <w:autoSpaceDE w:val="0"/>
                    <w:autoSpaceDN w:val="0"/>
                    <w:snapToGrid w:val="0"/>
                    <w:spacing w:line="320" w:lineRule="exact"/>
                    <w:ind w:rightChars="200" w:right="420" w:firstLineChars="1000" w:firstLine="220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  <w:eastAsianLayout w:id="-1520770559" w:vert="1" w:vertCompress="1"/>
                    </w:rPr>
                    <w:t>▼</w:t>
                  </w:r>
                  <w:r w:rsidRPr="00374715">
                    <w:rPr>
                      <w:rFonts w:ascii="HGPｺﾞｼｯｸM" w:eastAsia="HGPｺﾞｼｯｸM" w:hAnsi="ＭＳ Ｐゴシック" w:hint="eastAsia"/>
                      <w:sz w:val="22"/>
                      <w:szCs w:val="22"/>
                    </w:rPr>
                    <w:t>全国の主要統計関連ページへのリンク集も充実。</w:t>
                  </w:r>
                </w:p>
                <w:p w:rsidR="007B04D2" w:rsidRDefault="007B04D2" w:rsidP="00B25B45">
                  <w:pPr>
                    <w:autoSpaceDE w:val="0"/>
                    <w:autoSpaceDN w:val="0"/>
                    <w:snapToGrid w:val="0"/>
                    <w:spacing w:line="320" w:lineRule="exact"/>
                    <w:ind w:rightChars="200" w:right="420" w:firstLineChars="1000" w:firstLine="220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</w:p>
                <w:p w:rsidR="00374715" w:rsidRDefault="00374715" w:rsidP="00374715">
                  <w:pPr>
                    <w:autoSpaceDE w:val="0"/>
                    <w:autoSpaceDN w:val="0"/>
                    <w:snapToGrid w:val="0"/>
                    <w:spacing w:line="320" w:lineRule="exact"/>
                    <w:ind w:leftChars="1370" w:left="2877" w:rightChars="200" w:right="42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</w:p>
                <w:p w:rsidR="00374715" w:rsidRDefault="00374715" w:rsidP="00374715">
                  <w:pPr>
                    <w:autoSpaceDE w:val="0"/>
                    <w:autoSpaceDN w:val="0"/>
                    <w:snapToGrid w:val="0"/>
                    <w:spacing w:line="320" w:lineRule="exact"/>
                    <w:ind w:leftChars="1370" w:left="2877" w:rightChars="200" w:right="420"/>
                    <w:rPr>
                      <w:rFonts w:ascii="HGPｺﾞｼｯｸM" w:eastAsia="HGPｺﾞｼｯｸM" w:hAnsi="ＭＳ Ｐゴシック"/>
                      <w:sz w:val="22"/>
                      <w:szCs w:val="22"/>
                    </w:rPr>
                  </w:pPr>
                </w:p>
                <w:p w:rsidR="00374715" w:rsidRPr="0072469B" w:rsidRDefault="00374715" w:rsidP="00374715">
                  <w:pPr>
                    <w:snapToGrid w:val="0"/>
                    <w:spacing w:line="520" w:lineRule="exact"/>
                    <w:jc w:val="center"/>
                    <w:rPr>
                      <w:rFonts w:ascii="HGSｺﾞｼｯｸM" w:eastAsia="HGSｺﾞｼｯｸM" w:hAnsi="ＭＳ Ｐゴシック"/>
                      <w:b/>
                      <w:w w:val="80"/>
                      <w:sz w:val="24"/>
                    </w:rPr>
                  </w:pPr>
                  <w:r w:rsidRPr="0072469B">
                    <w:rPr>
                      <w:rFonts w:ascii="HGSｺﾞｼｯｸM" w:eastAsia="HGSｺﾞｼｯｸM" w:hAnsi="ＭＳ Ｐゴシック" w:hint="eastAsia"/>
                      <w:b/>
                      <w:w w:val="80"/>
                      <w:sz w:val="24"/>
                    </w:rPr>
                    <w:t xml:space="preserve">大阪府総務部統計課情報・分析グループ </w:t>
                  </w:r>
                  <w:r w:rsidRPr="0072469B">
                    <w:rPr>
                      <w:rFonts w:hint="eastAsia"/>
                      <w:sz w:val="24"/>
                    </w:rPr>
                    <w:t xml:space="preserve"> </w:t>
                  </w:r>
                  <w:hyperlink r:id="rId9" w:history="1">
                    <w:r w:rsidRPr="0072469B">
                      <w:rPr>
                        <w:rFonts w:ascii="HGSｺﾞｼｯｸM" w:eastAsia="HGSｺﾞｼｯｸM" w:hAnsi="ＭＳ Ｐゴシック" w:hint="eastAsia"/>
                        <w:b/>
                        <w:w w:val="80"/>
                        <w:sz w:val="24"/>
                      </w:rPr>
                      <w:t>TEL:06-6210-9196</w:t>
                    </w:r>
                  </w:hyperlink>
                  <w:r w:rsidRPr="0072469B">
                    <w:rPr>
                      <w:rFonts w:ascii="HGSｺﾞｼｯｸM" w:eastAsia="HGSｺﾞｼｯｸM" w:hAnsi="ＭＳ Ｐゴシック" w:hint="eastAsia"/>
                      <w:b/>
                      <w:w w:val="80"/>
                      <w:sz w:val="24"/>
                    </w:rPr>
                    <w:t xml:space="preserve">  FAX:06-6614-6921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4" o:spid="_x0000_s1030" type="#_x0000_t75" style="position:absolute;left:0;text-align:left;margin-left:33.3pt;margin-top:8.1pt;width:428.35pt;height:49.95pt;z-index:251664896;visibility:visible" o:regroupid="1">
            <v:imagedata r:id="rId10" o:title=""/>
          </v:shape>
        </w:pict>
      </w:r>
    </w:p>
    <w:p w:rsidR="00F62492" w:rsidRDefault="00F62492" w:rsidP="00F62492"/>
    <w:p w:rsidR="00F62492" w:rsidRDefault="00F62492" w:rsidP="00F62492"/>
    <w:p w:rsidR="00F62492" w:rsidRDefault="00F62492" w:rsidP="00F62492"/>
    <w:p w:rsidR="00F62492" w:rsidRDefault="00F62492" w:rsidP="00F62492"/>
    <w:p w:rsidR="00F62492" w:rsidRDefault="00F62492" w:rsidP="00F62492"/>
    <w:p w:rsidR="00F62492" w:rsidRDefault="00F62492" w:rsidP="00F62492"/>
    <w:p w:rsidR="00F62492" w:rsidRDefault="00F62492" w:rsidP="00F62492"/>
    <w:p w:rsidR="00F62492" w:rsidRDefault="00F62492" w:rsidP="00F62492"/>
    <w:p w:rsidR="00F62492" w:rsidRDefault="00B466E5" w:rsidP="00F62492">
      <w:r>
        <w:rPr>
          <w:noProof/>
        </w:rPr>
        <w:pict>
          <v:shape id="_x0000_s1058" type="#_x0000_t75" style="position:absolute;left:0;text-align:left;margin-left:394.65pt;margin-top:.65pt;width:55.85pt;height:73.7pt;z-index:251676160;mso-position-horizontal-relative:text;mso-position-vertical-relative:text;mso-width-relative:page;mso-height-relative:page">
            <v:imagedata r:id="rId11" o:title="ちゅうず" croptop="11638f" cropbottom="17746f" cropleft="8979f" cropright="17842f"/>
            <w10:wrap type="square"/>
          </v:shape>
        </w:pict>
      </w:r>
      <w:r>
        <w:rPr>
          <w:noProof/>
        </w:rPr>
        <w:pict>
          <v:shape id="_x0000_s1057" type="#_x0000_t75" style="position:absolute;left:0;text-align:left;margin-left:77.15pt;margin-top:5.15pt;width:46.9pt;height:73.8pt;z-index:251674112;mso-position-horizontal-relative:text;mso-position-vertical-relative:text;mso-width-relative:page;mso-height-relative:page">
            <v:imagedata r:id="rId12" o:title="しらびっと" croptop="14444f" cropbottom="12794f" cropleft="13410f" cropright="17725f"/>
            <w10:wrap type="square"/>
          </v:shape>
        </w:pict>
      </w:r>
    </w:p>
    <w:p w:rsidR="00F62492" w:rsidRDefault="00F62492" w:rsidP="00F62492"/>
    <w:p w:rsidR="00F62492" w:rsidRDefault="00F62492" w:rsidP="00F62492"/>
    <w:p w:rsidR="00F62492" w:rsidRDefault="00F62492" w:rsidP="00F62492"/>
    <w:p w:rsidR="00F62492" w:rsidRDefault="00B466E5" w:rsidP="00F62492">
      <w:r>
        <w:rPr>
          <w:noProof/>
        </w:rPr>
        <w:pict>
          <v:shape id="_x0000_s1059" type="#_x0000_t75" style="position:absolute;left:0;text-align:left;margin-left:12.9pt;margin-top:3.75pt;width:50.3pt;height:73.7pt;z-index:251678208;mso-position-horizontal-relative:text;mso-position-vertical-relative:text;mso-width-relative:page;mso-height-relative:page">
            <v:imagedata r:id="rId13" o:title="なんにゃん" croptop="14136f" cropbottom="19208f" cropleft="15851f" cropright="14760f"/>
            <w10:wrap type="square"/>
          </v:shape>
        </w:pict>
      </w:r>
    </w:p>
    <w:p w:rsidR="00F62492" w:rsidRDefault="00F62492" w:rsidP="00F62492"/>
    <w:p w:rsidR="00F62492" w:rsidRDefault="00B466E5" w:rsidP="00F62492">
      <w:r>
        <w:rPr>
          <w:noProof/>
        </w:rPr>
        <w:pict>
          <v:shape id="_x0000_s1060" type="#_x0000_t75" style="position:absolute;left:0;text-align:left;margin-left:297.25pt;margin-top:9.65pt;width:52.85pt;height:65.2pt;z-index:251680256;mso-position-horizontal-relative:text;mso-position-vertical-relative:text;mso-width-relative:page;mso-height-relative:page">
            <v:imagedata r:id="rId14" o:title="めぇーく" croptop="15870f" cropbottom="18222f" cropleft="16660f" cropright="12924f"/>
            <w10:wrap type="square"/>
          </v:shape>
        </w:pict>
      </w:r>
    </w:p>
    <w:p w:rsidR="00F62492" w:rsidRDefault="00F62492" w:rsidP="00F62492"/>
    <w:p w:rsidR="00F62492" w:rsidRDefault="00F62492" w:rsidP="00F62492"/>
    <w:p w:rsidR="00F62492" w:rsidRDefault="00B466E5" w:rsidP="00F62492">
      <w:r>
        <w:rPr>
          <w:noProof/>
        </w:rPr>
        <w:pict>
          <v:roundrect id="角丸四角形 10" o:spid="_x0000_s1028" style="position:absolute;left:0;text-align:left;margin-left:79.05pt;margin-top:.5pt;width:130.9pt;height:29.75pt;z-index:251665920;visibility:visib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" strokeweight="1.5pt">
            <v:shadow color="#868686"/>
            <v:textbox style="mso-next-textbox:#角丸四角形 10" inset="5.85pt,.7pt,5.85pt,.7pt">
              <w:txbxContent>
                <w:p w:rsidR="00F62492" w:rsidRPr="007B04D2" w:rsidRDefault="00B466E5" w:rsidP="007534B6">
                  <w:pPr>
                    <w:spacing w:after="100" w:afterAutospacing="1"/>
                    <w:ind w:firstLineChars="50" w:firstLine="105"/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  <w:hyperlink r:id="rId15" w:history="1">
                    <w:r w:rsidR="00F62492" w:rsidRPr="007B04D2">
                      <w:rPr>
                        <w:rStyle w:val="a3"/>
                        <w:rFonts w:ascii="HG丸ｺﾞｼｯｸM-PRO" w:eastAsia="HG丸ｺﾞｼｯｸM-PRO" w:hAnsi="HG丸ｺﾞｼｯｸM-PRO" w:hint="eastAsia"/>
                        <w:b/>
                        <w:color w:val="auto"/>
                        <w:sz w:val="32"/>
                        <w:szCs w:val="32"/>
                        <w:u w:val="none"/>
                      </w:rPr>
                      <w:t>大阪</w:t>
                    </w:r>
                    <w:r w:rsidR="00E003F4" w:rsidRPr="007B04D2">
                      <w:rPr>
                        <w:rStyle w:val="a3"/>
                        <w:rFonts w:ascii="HG丸ｺﾞｼｯｸM-PRO" w:eastAsia="HG丸ｺﾞｼｯｸM-PRO" w:hAnsi="HG丸ｺﾞｼｯｸM-PRO" w:hint="eastAsia"/>
                        <w:b/>
                        <w:color w:val="auto"/>
                        <w:sz w:val="32"/>
                        <w:szCs w:val="32"/>
                        <w:u w:val="none"/>
                      </w:rPr>
                      <w:t xml:space="preserve">府  </w:t>
                    </w:r>
                    <w:r w:rsidR="00F62492" w:rsidRPr="007B04D2">
                      <w:rPr>
                        <w:rStyle w:val="a3"/>
                        <w:rFonts w:ascii="HG丸ｺﾞｼｯｸM-PRO" w:eastAsia="HG丸ｺﾞｼｯｸM-PRO" w:hAnsi="HG丸ｺﾞｼｯｸM-PRO" w:hint="eastAsia"/>
                        <w:b/>
                        <w:color w:val="auto"/>
                        <w:sz w:val="32"/>
                        <w:szCs w:val="32"/>
                        <w:u w:val="none"/>
                      </w:rPr>
                      <w:t>統計</w:t>
                    </w:r>
                  </w:hyperlink>
                </w:p>
              </w:txbxContent>
            </v:textbox>
          </v:roundrect>
        </w:pict>
      </w:r>
      <w:r>
        <w:rPr>
          <w:noProof/>
        </w:rPr>
        <w:pict>
          <v:group id="_x0000_s1061" style="position:absolute;left:0;text-align:left;margin-left:216.3pt;margin-top:4.25pt;width:60.9pt;height:26pt;z-index:251667968" coordorigin="7492,11449" coordsize="1218,520">
            <v:roundrect id="角丸四角形 9" o:spid="_x0000_s1027" style="position:absolute;left:7492;top:11449;width:990;height:432;visibility:visible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" fillcolor="#fac090" strokecolor="#e46c0a" strokeweight="2.25pt">
              <v:shadow on="t" color="#984807" opacity=".5" offset="1pt"/>
              <v:textbox style="mso-next-textbox:#角丸四角形 9" inset="5.85pt,.7pt,5.85pt,.7pt">
                <w:txbxContent>
                  <w:p w:rsidR="00F62492" w:rsidRPr="005A7C61" w:rsidRDefault="00F62492" w:rsidP="007B04D2">
                    <w:pPr>
                      <w:spacing w:after="100" w:afterAutospacing="1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5A7C6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検索</w:t>
                    </w:r>
                  </w:p>
                </w:txbxContent>
              </v:textbox>
            </v:round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8" o:spid="_x0000_s1026" type="#_x0000_t68" style="position:absolute;left:8421;top:11680;width:260;height:318;rotation:-4690560fd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" adj="5037" fillcolor="black" strokeweight="3pt">
              <v:shadow on="t" color="#632523" opacity=".5" offset="1pt"/>
              <v:textbox style="layout-flow:vertical-ideographic" inset="5.85pt,.7pt,5.85pt,.7pt"/>
            </v:shape>
          </v:group>
        </w:pict>
      </w:r>
    </w:p>
    <w:p w:rsidR="00F62492" w:rsidRDefault="00F62492" w:rsidP="00F62492"/>
    <w:p w:rsidR="00F62492" w:rsidRDefault="00F62492" w:rsidP="00F62492"/>
    <w:p w:rsidR="00F62492" w:rsidRDefault="00F62492" w:rsidP="00F62492"/>
    <w:p w:rsidR="00F62492" w:rsidRDefault="00F62492" w:rsidP="00F62492"/>
    <w:p w:rsidR="00B466E5" w:rsidRDefault="00B466E5" w:rsidP="00F62492">
      <w:pPr>
        <w:rPr>
          <w:rFonts w:hint="eastAsia"/>
        </w:rPr>
      </w:pPr>
    </w:p>
    <w:p w:rsidR="00B466E5" w:rsidRDefault="00B466E5" w:rsidP="00F62492">
      <w:pPr>
        <w:rPr>
          <w:rFonts w:hint="eastAsia"/>
        </w:rPr>
      </w:pPr>
    </w:p>
    <w:p w:rsidR="00B466E5" w:rsidRDefault="00B466E5" w:rsidP="00F62492">
      <w:pPr>
        <w:rPr>
          <w:rFonts w:hint="eastAsia"/>
        </w:rPr>
      </w:pPr>
      <w:r>
        <w:rPr>
          <w:noProof/>
          <w:kern w:val="0"/>
          <w:sz w:val="22"/>
          <w:szCs w:val="22"/>
        </w:rPr>
        <w:pict>
          <v:line id="直線コネクタ 29" o:spid="_x0000_s1036" style="position:absolute;left:0;text-align:left;z-index:251659776;visibility:visible" from="-19.45pt,3.2pt" to="49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" strokeweight="3pt">
            <v:stroke linestyle="thinThin"/>
          </v:line>
        </w:pict>
      </w:r>
    </w:p>
    <w:p w:rsidR="00F7337B" w:rsidRDefault="00F7337B" w:rsidP="00B466E5">
      <w:pPr>
        <w:jc w:val="right"/>
        <w:rPr>
          <w:rFonts w:ascii="ＭＳ Ｐゴシック" w:eastAsia="ＭＳ Ｐゴシック" w:hAnsi="ＭＳ Ｐゴシック" w:hint="eastAsia"/>
          <w:sz w:val="32"/>
        </w:rPr>
      </w:pPr>
      <w:r w:rsidRPr="00F7337B">
        <w:rPr>
          <w:rFonts w:ascii="ＭＳ Ｐゴシック" w:eastAsia="ＭＳ Ｐゴシック" w:hAnsi="ＭＳ Ｐゴシック" w:hint="eastAsia"/>
          <w:sz w:val="32"/>
        </w:rPr>
        <w:t>２０１４年</w:t>
      </w:r>
      <w:r>
        <w:rPr>
          <w:rFonts w:ascii="ＭＳ Ｐゴシック" w:eastAsia="ＭＳ Ｐゴシック" w:hAnsi="ＭＳ Ｐゴシック" w:hint="eastAsia"/>
          <w:sz w:val="32"/>
        </w:rPr>
        <w:t>１０</w:t>
      </w:r>
      <w:r w:rsidRPr="00F7337B">
        <w:rPr>
          <w:rFonts w:ascii="ＭＳ Ｐゴシック" w:eastAsia="ＭＳ Ｐゴシック" w:hAnsi="ＭＳ Ｐゴシック" w:hint="eastAsia"/>
          <w:sz w:val="32"/>
        </w:rPr>
        <w:t>月号</w:t>
      </w:r>
    </w:p>
    <w:p w:rsidR="00B466E5" w:rsidRDefault="00B466E5" w:rsidP="00F7337B">
      <w:pPr>
        <w:snapToGrid w:val="0"/>
        <w:spacing w:line="200" w:lineRule="exact"/>
        <w:ind w:right="28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F7337B" w:rsidRPr="00F7337B" w:rsidRDefault="00F7337B" w:rsidP="00F7337B">
      <w:pPr>
        <w:snapToGrid w:val="0"/>
        <w:spacing w:line="200" w:lineRule="exact"/>
        <w:ind w:right="2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337B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F7337B" w:rsidRPr="00F7337B" w:rsidRDefault="00F7337B" w:rsidP="00F7337B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:rsidR="00F7337B" w:rsidRPr="00F7337B" w:rsidRDefault="00B466E5" w:rsidP="00F7337B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  <w:kern w:val="0"/>
          <w:sz w:val="22"/>
          <w:szCs w:val="22"/>
        </w:rPr>
        <w:pict>
          <v:shape id="図 1" o:spid="_x0000_s1035" type="#_x0000_t75" style="position:absolute;left:0;text-align:left;margin-left:1.4pt;margin-top:8.2pt;width:112.9pt;height:30.15pt;z-index:251658752;visibility:visible">
            <v:imagedata r:id="rId16" o:title="" grayscale="t" bilevel="t"/>
          </v:shape>
        </w:pict>
      </w:r>
    </w:p>
    <w:p w:rsidR="00F7337B" w:rsidRPr="00F7337B" w:rsidRDefault="00F7337B" w:rsidP="00F7337B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F7337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F7337B" w:rsidRPr="00F7337B" w:rsidRDefault="00F7337B" w:rsidP="00F7337B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F7337B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F7337B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F7337B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F7337B" w:rsidRPr="00F7337B" w:rsidRDefault="00F7337B" w:rsidP="00F7337B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color w:val="003377"/>
          <w:kern w:val="0"/>
          <w:sz w:val="18"/>
          <w:szCs w:val="18"/>
        </w:rPr>
      </w:pPr>
      <w:r w:rsidRPr="00F7337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7" w:history="1">
        <w:r w:rsidRPr="00F7337B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:rsidR="00374715" w:rsidRPr="00F7337B" w:rsidRDefault="00374715" w:rsidP="00F7337B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F7337B" w:rsidRDefault="00F7337B" w:rsidP="00F7337B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F7337B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F7337B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79" w:rsidRDefault="00E10279" w:rsidP="00E10279">
      <w:r>
        <w:separator/>
      </w:r>
    </w:p>
  </w:endnote>
  <w:endnote w:type="continuationSeparator" w:id="0">
    <w:p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79" w:rsidRDefault="00E10279" w:rsidP="00E10279">
      <w:r>
        <w:separator/>
      </w:r>
    </w:p>
  </w:footnote>
  <w:footnote w:type="continuationSeparator" w:id="0">
    <w:p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70D"/>
    <w:rsid w:val="000547CA"/>
    <w:rsid w:val="0013517D"/>
    <w:rsid w:val="001F7BCC"/>
    <w:rsid w:val="00217C25"/>
    <w:rsid w:val="00305DD6"/>
    <w:rsid w:val="00370BDC"/>
    <w:rsid w:val="00374715"/>
    <w:rsid w:val="00432B6D"/>
    <w:rsid w:val="00476733"/>
    <w:rsid w:val="004C570D"/>
    <w:rsid w:val="00567944"/>
    <w:rsid w:val="005A29B7"/>
    <w:rsid w:val="005A7C61"/>
    <w:rsid w:val="005B4881"/>
    <w:rsid w:val="00616A46"/>
    <w:rsid w:val="00690C5C"/>
    <w:rsid w:val="0072469B"/>
    <w:rsid w:val="007534B6"/>
    <w:rsid w:val="007B04D2"/>
    <w:rsid w:val="007C16FE"/>
    <w:rsid w:val="00810678"/>
    <w:rsid w:val="00873527"/>
    <w:rsid w:val="009E615A"/>
    <w:rsid w:val="00B25B45"/>
    <w:rsid w:val="00B466E5"/>
    <w:rsid w:val="00BA2D74"/>
    <w:rsid w:val="00C64627"/>
    <w:rsid w:val="00D84267"/>
    <w:rsid w:val="00E003F4"/>
    <w:rsid w:val="00E10279"/>
    <w:rsid w:val="00EE3143"/>
    <w:rsid w:val="00EF52B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ref.osaka.lg.jp/toukei/top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TEL:06-6210-919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C865-1661-4D39-A9B8-BA1102DB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2014-10-10T07:34:00Z</dcterms:created>
  <dcterms:modified xsi:type="dcterms:W3CDTF">2014-10-15T03:21:00Z</dcterms:modified>
</cp:coreProperties>
</file>