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380D6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/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7C79C5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年（平成２</w:t>
            </w:r>
            <w:r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7C79C5">
              <w:rPr>
                <w:rFonts w:hAnsi="Century Gothic" w:hint="eastAsia"/>
                <w:sz w:val="40"/>
                <w:szCs w:val="40"/>
              </w:rPr>
              <w:t>１０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C79C5">
              <w:rPr>
                <w:rFonts w:hAnsi="Century Gothic" w:hint="eastAsia"/>
                <w:sz w:val="40"/>
                <w:szCs w:val="40"/>
              </w:rPr>
              <w:t>７８８</w:t>
            </w:r>
          </w:p>
        </w:tc>
      </w:tr>
    </w:tbl>
    <w:p w:rsidR="00685EEE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Default="00693D58" w:rsidP="00685EEE">
      <w:pPr>
        <w:spacing w:before="240"/>
        <w:ind w:firstLineChars="300" w:firstLine="720"/>
        <w:rPr>
          <w:rFonts w:ascii="HGｺﾞｼｯｸM" w:eastAsia="HGｺﾞｼｯｸM"/>
          <w:sz w:val="28"/>
          <w:szCs w:val="28"/>
          <w:bdr w:val="single" w:sz="4" w:space="0" w:color="auto"/>
        </w:rPr>
      </w:pPr>
      <w:r>
        <w:rPr>
          <w:rFonts w:ascii="HGｺﾞｼｯｸM" w:eastAsia="HGｺﾞｼｯｸM" w:hint="eastAsia"/>
          <w:bdr w:val="single" w:sz="4" w:space="0" w:color="auto"/>
        </w:rPr>
        <w:t xml:space="preserve"> </w:t>
      </w:r>
      <w:r w:rsidR="008A3D5B" w:rsidRPr="004D41BA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3E07A9" w:rsidRPr="003E07A9" w:rsidRDefault="004D41BA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864F43" w:rsidRPr="00864F43">
        <w:rPr>
          <w:rFonts w:hAnsi="ＭＳ ゴシック" w:hint="eastAsia"/>
          <w:sz w:val="28"/>
          <w:szCs w:val="28"/>
        </w:rPr>
        <w:t>平成25年度の府税収入について</w:t>
      </w:r>
    </w:p>
    <w:p w:rsidR="000B4187" w:rsidRDefault="001B336D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2400" w:firstLine="528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B102C0">
        <w:rPr>
          <w:rFonts w:hAnsi="ＭＳ ゴシック" w:hint="eastAsia"/>
          <w:sz w:val="22"/>
        </w:rPr>
        <w:t>総務部統計課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EC38A9" w:rsidRDefault="00EC38A9" w:rsidP="00EC38A9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Pr="00EC38A9">
        <w:rPr>
          <w:rFonts w:hAnsi="ＭＳ ゴシック" w:hint="eastAsia"/>
          <w:sz w:val="28"/>
          <w:szCs w:val="28"/>
        </w:rPr>
        <w:t>10月18日は「統計の日」</w:t>
      </w:r>
    </w:p>
    <w:p w:rsidR="00EC38A9" w:rsidRPr="003E07A9" w:rsidRDefault="00EC38A9" w:rsidP="00EC38A9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</w:rPr>
        <w:t xml:space="preserve">　　　　　　　　　　</w:t>
      </w:r>
      <w:r w:rsidR="00337DAF">
        <w:rPr>
          <w:rFonts w:hAnsi="ＭＳ ゴシック" w:hint="eastAsia"/>
        </w:rPr>
        <w:t xml:space="preserve">　</w:t>
      </w:r>
      <w:bookmarkStart w:id="0" w:name="_GoBack"/>
      <w:bookmarkEnd w:id="0"/>
      <w:r>
        <w:rPr>
          <w:rFonts w:hAnsi="ＭＳ ゴシック" w:hint="eastAsia"/>
        </w:rPr>
        <w:t>-</w:t>
      </w:r>
      <w:r w:rsidRPr="00EC38A9">
        <w:rPr>
          <w:rFonts w:hAnsi="ＭＳ ゴシック" w:hint="eastAsia"/>
        </w:rPr>
        <w:t>平成26年度「統計の日」関連行事の紹介</w:t>
      </w:r>
      <w:r>
        <w:rPr>
          <w:rFonts w:hAnsi="ＭＳ ゴシック" w:hint="eastAsia"/>
        </w:rPr>
        <w:t>-</w:t>
      </w:r>
    </w:p>
    <w:p w:rsidR="00EC38A9" w:rsidRDefault="00EC38A9" w:rsidP="00EC38A9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2400" w:firstLine="528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 xml:space="preserve">大阪府総務部統計課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511690">
        <w:rPr>
          <w:rFonts w:hAnsi="ＭＳ 明朝" w:hint="eastAsia"/>
          <w:sz w:val="22"/>
        </w:rPr>
        <w:t>3</w:t>
      </w:r>
    </w:p>
    <w:p w:rsidR="008A3D5B" w:rsidRPr="0020651A" w:rsidRDefault="008A3D5B" w:rsidP="00511690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685EEE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7C79C5">
        <w:rPr>
          <w:rFonts w:hAnsi="ＭＳ 明朝" w:hint="eastAsia"/>
        </w:rPr>
        <w:t>９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511690">
        <w:rPr>
          <w:rFonts w:hAnsi="ＭＳ ゴシック" w:hint="eastAsia"/>
          <w:sz w:val="22"/>
        </w:rPr>
        <w:t>7</w:t>
      </w:r>
    </w:p>
    <w:p w:rsidR="00EA3820" w:rsidRPr="00BB667A" w:rsidRDefault="00EA3820" w:rsidP="00B102C0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 w:rsidR="007C79C5">
        <w:rPr>
          <w:rFonts w:hAnsi="ＭＳ 明朝" w:hint="eastAsia"/>
        </w:rPr>
        <w:t>９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511690">
        <w:rPr>
          <w:rFonts w:hAnsi="ＭＳ ゴシック" w:hint="eastAsia"/>
          <w:sz w:val="22"/>
        </w:rPr>
        <w:t>9</w:t>
      </w:r>
    </w:p>
    <w:p w:rsidR="00EA3820" w:rsidRPr="00BB667A" w:rsidRDefault="00EA3820" w:rsidP="00511690">
      <w:pPr>
        <w:tabs>
          <w:tab w:val="left" w:pos="2127"/>
          <w:tab w:val="left" w:leader="middleDot" w:pos="9075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7C79C5">
        <w:rPr>
          <w:rFonts w:hAnsi="ＭＳ 明朝" w:hint="eastAsia"/>
        </w:rPr>
        <w:t>７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511690">
        <w:rPr>
          <w:rFonts w:hAnsi="ＭＳ ゴシック" w:hint="eastAsia"/>
          <w:sz w:val="22"/>
        </w:rPr>
        <w:t>11</w:t>
      </w:r>
    </w:p>
    <w:p w:rsidR="00EA3820" w:rsidRPr="004E7DEC" w:rsidRDefault="00EA3820" w:rsidP="00685EEE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大阪の工業動向　平成</w:t>
      </w:r>
      <w:r w:rsidR="00441225">
        <w:rPr>
          <w:rFonts w:hAnsi="ＭＳ 明朝" w:hint="eastAsia"/>
        </w:rPr>
        <w:t>26年</w:t>
      </w:r>
      <w:r w:rsidR="007C79C5">
        <w:rPr>
          <w:rFonts w:hAnsi="ＭＳ 明朝" w:hint="eastAsia"/>
        </w:rPr>
        <w:t>７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511690">
        <w:rPr>
          <w:rFonts w:hAnsi="ＭＳ 明朝" w:hint="eastAsia"/>
          <w:sz w:val="22"/>
        </w:rPr>
        <w:t>3</w:t>
      </w:r>
    </w:p>
    <w:p w:rsidR="004D41BA" w:rsidRPr="0020651A" w:rsidRDefault="00E957B6" w:rsidP="007C79C5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55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DD0A29"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1</w:t>
      </w:r>
      <w:r w:rsidR="00B102C0">
        <w:rPr>
          <w:rFonts w:hAnsi="ＭＳ 明朝" w:hint="eastAsia"/>
          <w:sz w:val="22"/>
        </w:rPr>
        <w:t>5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91566F" w:rsidRDefault="00EA3820" w:rsidP="00685EEE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102C0">
        <w:rPr>
          <w:rFonts w:hAnsi="ＭＳ 明朝" w:hint="eastAsia"/>
          <w:sz w:val="22"/>
        </w:rPr>
        <w:t>26</w:t>
      </w:r>
    </w:p>
    <w:p w:rsidR="00685EEE" w:rsidRDefault="00685EEE" w:rsidP="00685EEE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DF0496" w:rsidRDefault="00380D6B" w:rsidP="00685EEE">
      <w:pPr>
        <w:tabs>
          <w:tab w:val="left" w:leader="middleDot" w:pos="9072"/>
        </w:tabs>
        <w:ind w:firstLineChars="500" w:firstLine="100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14.55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380D6B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380D6B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90863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B0E2A"/>
    <w:rsid w:val="003B5F14"/>
    <w:rsid w:val="003B64D4"/>
    <w:rsid w:val="003C0650"/>
    <w:rsid w:val="003E07A9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641E6"/>
    <w:rsid w:val="007764E1"/>
    <w:rsid w:val="00777380"/>
    <w:rsid w:val="00782988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3685"/>
    <w:rsid w:val="008517D1"/>
    <w:rsid w:val="00862CAC"/>
    <w:rsid w:val="00864F43"/>
    <w:rsid w:val="00865C0E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73546"/>
    <w:rsid w:val="00D7475F"/>
    <w:rsid w:val="00D7694D"/>
    <w:rsid w:val="00D86129"/>
    <w:rsid w:val="00D87CB6"/>
    <w:rsid w:val="00DA6D29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5043F"/>
    <w:rsid w:val="00F51728"/>
    <w:rsid w:val="00F62A98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8208-D2DA-44D1-8539-5C907AEF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2014-10-14T02:16:00Z</dcterms:created>
  <dcterms:modified xsi:type="dcterms:W3CDTF">2014-10-14T05:20:00Z</dcterms:modified>
</cp:coreProperties>
</file>