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291"/>
        <w:tblW w:w="982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24"/>
      </w:tblGrid>
      <w:tr w:rsidR="00A0544A" w:rsidRPr="00A0544A" w:rsidTr="00391AED">
        <w:trPr>
          <w:trHeight w:val="1895"/>
        </w:trPr>
        <w:tc>
          <w:tcPr>
            <w:tcW w:w="9824" w:type="dxa"/>
          </w:tcPr>
          <w:p w:rsidR="00A0544A" w:rsidRPr="002D051D" w:rsidRDefault="00A0544A" w:rsidP="00A2285D">
            <w:pPr>
              <w:spacing w:before="240" w:line="276" w:lineRule="auto"/>
              <w:jc w:val="center"/>
              <w:rPr>
                <w:rFonts w:ascii="HGｺﾞｼｯｸM" w:eastAsia="HGｺﾞｼｯｸM" w:hAnsi="ＭＳ Ｐゴシック"/>
                <w:b/>
                <w:kern w:val="0"/>
                <w:sz w:val="36"/>
                <w:szCs w:val="36"/>
              </w:rPr>
            </w:pPr>
            <w:r w:rsidRPr="002D051D">
              <w:rPr>
                <w:rFonts w:ascii="HGｺﾞｼｯｸM" w:eastAsia="HGｺﾞｼｯｸM" w:hAnsi="ＭＳ Ｐゴシック" w:hint="eastAsia"/>
                <w:b/>
                <w:kern w:val="0"/>
                <w:sz w:val="36"/>
                <w:szCs w:val="36"/>
              </w:rPr>
              <w:t>平成</w:t>
            </w:r>
            <w:r w:rsidR="00070930" w:rsidRPr="002D051D">
              <w:rPr>
                <w:rFonts w:ascii="HGｺﾞｼｯｸM" w:eastAsia="HGｺﾞｼｯｸM" w:hAnsi="ＭＳ Ｐゴシック" w:hint="eastAsia"/>
                <w:b/>
                <w:kern w:val="0"/>
                <w:sz w:val="36"/>
                <w:szCs w:val="36"/>
              </w:rPr>
              <w:t>2</w:t>
            </w:r>
            <w:r w:rsidR="006F6BE0">
              <w:rPr>
                <w:rFonts w:ascii="HGｺﾞｼｯｸM" w:eastAsia="HGｺﾞｼｯｸM" w:hAnsi="ＭＳ Ｐゴシック" w:hint="eastAsia"/>
                <w:b/>
                <w:kern w:val="0"/>
                <w:sz w:val="36"/>
                <w:szCs w:val="36"/>
              </w:rPr>
              <w:t>5</w:t>
            </w:r>
            <w:r w:rsidRPr="002D051D">
              <w:rPr>
                <w:rFonts w:ascii="HGｺﾞｼｯｸM" w:eastAsia="HGｺﾞｼｯｸM" w:hAnsi="ＭＳ Ｐゴシック" w:hint="eastAsia"/>
                <w:b/>
                <w:kern w:val="0"/>
                <w:sz w:val="36"/>
                <w:szCs w:val="36"/>
              </w:rPr>
              <w:t>年</w:t>
            </w:r>
            <w:r w:rsidR="00A2285D" w:rsidRPr="002D051D">
              <w:rPr>
                <w:rFonts w:ascii="HGｺﾞｼｯｸM" w:eastAsia="HGｺﾞｼｯｸM" w:hAnsi="ＭＳ Ｐゴシック" w:hint="eastAsia"/>
                <w:b/>
                <w:kern w:val="0"/>
                <w:sz w:val="36"/>
                <w:szCs w:val="36"/>
              </w:rPr>
              <w:t>人口動態統計</w:t>
            </w:r>
            <w:r w:rsidRPr="002D051D">
              <w:rPr>
                <w:rFonts w:ascii="HGｺﾞｼｯｸM" w:eastAsia="HGｺﾞｼｯｸM" w:hAnsi="ＭＳ Ｐゴシック" w:hint="eastAsia"/>
                <w:b/>
                <w:kern w:val="0"/>
                <w:sz w:val="36"/>
                <w:szCs w:val="36"/>
              </w:rPr>
              <w:t>調査</w:t>
            </w:r>
            <w:r w:rsidR="00A2285D" w:rsidRPr="002D051D">
              <w:rPr>
                <w:rFonts w:ascii="HGｺﾞｼｯｸM" w:eastAsia="HGｺﾞｼｯｸM" w:hAnsi="ＭＳ Ｐゴシック" w:hint="eastAsia"/>
                <w:b/>
                <w:kern w:val="0"/>
                <w:sz w:val="36"/>
                <w:szCs w:val="36"/>
              </w:rPr>
              <w:t>結果の概要</w:t>
            </w:r>
            <w:r w:rsidRPr="002D051D">
              <w:rPr>
                <w:rFonts w:ascii="HGｺﾞｼｯｸM" w:eastAsia="HGｺﾞｼｯｸM" w:hAnsi="ＭＳ Ｐゴシック" w:hint="eastAsia"/>
                <w:b/>
                <w:kern w:val="0"/>
                <w:sz w:val="36"/>
                <w:szCs w:val="36"/>
              </w:rPr>
              <w:t>（大阪府分）</w:t>
            </w:r>
          </w:p>
          <w:p w:rsidR="002F0BDC" w:rsidRPr="002F0BDC" w:rsidRDefault="002F0BDC" w:rsidP="002F0BDC">
            <w:pPr>
              <w:spacing w:after="240" w:line="280" w:lineRule="exact"/>
              <w:ind w:right="221"/>
              <w:jc w:val="center"/>
              <w:rPr>
                <w:rFonts w:ascii="HGｺﾞｼｯｸM" w:eastAsia="HGｺﾞｼｯｸM" w:hAnsi="ＭＳ Ｐゴシック"/>
                <w:sz w:val="22"/>
                <w:szCs w:val="22"/>
              </w:rPr>
            </w:pPr>
            <w:r w:rsidRPr="002F0BDC">
              <w:rPr>
                <w:rFonts w:ascii="HGｺﾞｼｯｸM" w:eastAsia="HGｺﾞｼｯｸM" w:hAnsi="ＭＳ Ｐゴシック" w:hint="eastAsia"/>
                <w:sz w:val="24"/>
              </w:rPr>
              <w:t>－　厚生労働省公表資料より　－</w:t>
            </w:r>
          </w:p>
          <w:p w:rsidR="00391AED" w:rsidRDefault="00A0544A" w:rsidP="0057487C">
            <w:pPr>
              <w:spacing w:line="280" w:lineRule="exact"/>
              <w:ind w:right="221"/>
              <w:jc w:val="right"/>
              <w:rPr>
                <w:rFonts w:ascii="HGｺﾞｼｯｸM" w:eastAsia="HGｺﾞｼｯｸM" w:hAnsi="ＭＳ Ｐゴシック"/>
                <w:sz w:val="22"/>
                <w:szCs w:val="22"/>
              </w:rPr>
            </w:pPr>
            <w:r w:rsidRPr="002D051D">
              <w:rPr>
                <w:rFonts w:ascii="HGｺﾞｼｯｸM" w:eastAsia="HGｺﾞｼｯｸM" w:hAnsi="ＭＳ Ｐゴシック" w:hint="eastAsia"/>
                <w:sz w:val="22"/>
                <w:szCs w:val="22"/>
              </w:rPr>
              <w:t>大阪府</w:t>
            </w:r>
            <w:r w:rsidR="002F0BDC">
              <w:rPr>
                <w:rFonts w:ascii="HGｺﾞｼｯｸM" w:eastAsia="HGｺﾞｼｯｸM" w:hAnsi="ＭＳ Ｐゴシック" w:hint="eastAsia"/>
                <w:sz w:val="22"/>
                <w:szCs w:val="22"/>
              </w:rPr>
              <w:t>総務部統計課 情報・分析</w:t>
            </w:r>
            <w:r w:rsidRPr="002D051D">
              <w:rPr>
                <w:rFonts w:ascii="HGｺﾞｼｯｸM" w:eastAsia="HGｺﾞｼｯｸM" w:hAnsi="ＭＳ Ｐゴシック" w:hint="eastAsia"/>
                <w:sz w:val="22"/>
                <w:szCs w:val="22"/>
              </w:rPr>
              <w:t>グループ</w:t>
            </w:r>
          </w:p>
          <w:p w:rsidR="005E7460" w:rsidRPr="00B87249" w:rsidRDefault="009F1B30" w:rsidP="002663BB">
            <w:pPr>
              <w:spacing w:line="280" w:lineRule="exact"/>
              <w:ind w:right="221"/>
              <w:jc w:val="center"/>
              <w:rPr>
                <w:rFonts w:ascii="HGｺﾞｼｯｸM" w:eastAsia="HGｺﾞｼｯｸM" w:hAnsi="ＭＳ Ｐゴシック"/>
                <w:spacing w:val="-6"/>
                <w:sz w:val="16"/>
                <w:szCs w:val="16"/>
              </w:rPr>
            </w:pPr>
            <w:r w:rsidRPr="00B87249">
              <w:rPr>
                <w:rFonts w:ascii="HGｺﾞｼｯｸM" w:eastAsia="HGｺﾞｼｯｸM" w:hAnsi="ＭＳ Ｐゴシック" w:hint="eastAsia"/>
                <w:spacing w:val="-6"/>
                <w:sz w:val="16"/>
                <w:szCs w:val="16"/>
              </w:rPr>
              <w:t>《</w:t>
            </w:r>
            <w:r w:rsidR="00F502C8" w:rsidRPr="00B87249">
              <w:rPr>
                <w:rFonts w:ascii="HGｺﾞｼｯｸM" w:eastAsia="HGｺﾞｼｯｸM" w:hAnsi="ＭＳ Ｐゴシック" w:hint="eastAsia"/>
                <w:spacing w:val="-6"/>
                <w:sz w:val="16"/>
                <w:szCs w:val="16"/>
              </w:rPr>
              <w:t xml:space="preserve"> </w:t>
            </w:r>
            <w:r w:rsidRPr="00B87249">
              <w:rPr>
                <w:rFonts w:ascii="HGｺﾞｼｯｸM" w:eastAsia="HGｺﾞｼｯｸM" w:hAnsi="ＭＳ Ｐゴシック" w:hint="eastAsia"/>
                <w:spacing w:val="-6"/>
                <w:sz w:val="16"/>
                <w:szCs w:val="16"/>
              </w:rPr>
              <w:t>詳細は</w:t>
            </w:r>
            <w:r w:rsidR="00A2285D" w:rsidRPr="00B87249">
              <w:rPr>
                <w:rFonts w:ascii="HGｺﾞｼｯｸM" w:eastAsia="HGｺﾞｼｯｸM" w:hAnsi="ＭＳ Ｐゴシック" w:hint="eastAsia"/>
                <w:spacing w:val="-6"/>
                <w:sz w:val="16"/>
                <w:szCs w:val="16"/>
              </w:rPr>
              <w:t>厚生労働省</w:t>
            </w:r>
            <w:r w:rsidRPr="00B87249">
              <w:rPr>
                <w:rFonts w:ascii="HGｺﾞｼｯｸM" w:eastAsia="HGｺﾞｼｯｸM" w:hAnsi="ＭＳ Ｐゴシック" w:hint="eastAsia"/>
                <w:spacing w:val="-6"/>
                <w:sz w:val="16"/>
                <w:szCs w:val="16"/>
              </w:rPr>
              <w:t>ホームページ</w:t>
            </w:r>
            <w:r w:rsidR="0026415A" w:rsidRPr="00B87249">
              <w:rPr>
                <w:rFonts w:ascii="HGｺﾞｼｯｸM" w:eastAsia="HGｺﾞｼｯｸM" w:hAnsi="ＭＳ Ｐゴシック" w:hint="eastAsia"/>
                <w:spacing w:val="-6"/>
                <w:sz w:val="16"/>
                <w:szCs w:val="16"/>
              </w:rPr>
              <w:t>に掲載しています</w:t>
            </w:r>
            <w:r w:rsidRPr="00B87249">
              <w:rPr>
                <w:rFonts w:ascii="HGｺﾞｼｯｸM" w:eastAsia="HGｺﾞｼｯｸM" w:hAnsi="ＭＳ Ｐゴシック" w:hint="eastAsia"/>
                <w:spacing w:val="-6"/>
                <w:sz w:val="16"/>
                <w:szCs w:val="16"/>
              </w:rPr>
              <w:t>。</w:t>
            </w:r>
            <w:r w:rsidR="009D32A9" w:rsidRPr="009D32A9">
              <w:rPr>
                <w:rFonts w:ascii="HGｺﾞｼｯｸM" w:eastAsia="HGｺﾞｼｯｸM" w:hAnsi="ＭＳ Ｐゴシック" w:hint="eastAsia"/>
                <w:spacing w:val="-6"/>
                <w:sz w:val="16"/>
                <w:szCs w:val="16"/>
              </w:rPr>
              <w:t xml:space="preserve">　</w:t>
            </w:r>
            <w:hyperlink r:id="rId9" w:history="1">
              <w:r w:rsidR="009D32A9" w:rsidRPr="009D32A9">
                <w:rPr>
                  <w:rStyle w:val="a5"/>
                  <w:rFonts w:ascii="HGｺﾞｼｯｸM" w:eastAsia="HGｺﾞｼｯｸM" w:hAnsi="ＭＳ Ｐゴシック"/>
                  <w:spacing w:val="-6"/>
                  <w:sz w:val="16"/>
                  <w:szCs w:val="16"/>
                  <w:u w:val="none"/>
                </w:rPr>
                <w:t>http://www.mhlw.go.jp/toukei/saikin/hw/jinkou/kakutei13/index.html</w:t>
              </w:r>
            </w:hyperlink>
            <w:r w:rsidR="00B87249">
              <w:rPr>
                <w:rFonts w:ascii="HGｺﾞｼｯｸM" w:eastAsia="HGｺﾞｼｯｸM" w:hAnsi="ＭＳ Ｐゴシック" w:hint="eastAsia"/>
                <w:spacing w:val="-6"/>
                <w:sz w:val="16"/>
                <w:szCs w:val="16"/>
              </w:rPr>
              <w:t xml:space="preserve"> </w:t>
            </w:r>
            <w:r w:rsidR="009D32A9">
              <w:rPr>
                <w:rFonts w:ascii="HGｺﾞｼｯｸM" w:eastAsia="HGｺﾞｼｯｸM" w:hAnsi="ＭＳ Ｐゴシック" w:hint="eastAsia"/>
                <w:spacing w:val="-6"/>
                <w:sz w:val="16"/>
                <w:szCs w:val="16"/>
              </w:rPr>
              <w:t>》</w:t>
            </w:r>
          </w:p>
        </w:tc>
      </w:tr>
    </w:tbl>
    <w:p w:rsidR="00441AD9" w:rsidRPr="00A41B9C" w:rsidRDefault="004F12A7" w:rsidP="00627D7A">
      <w:pPr>
        <w:rPr>
          <w:rFonts w:ascii="ＭＳ ゴシック" w:eastAsia="ＭＳ ゴシック" w:hAnsi="ＭＳ ゴシック"/>
          <w:b/>
          <w:szCs w:val="21"/>
        </w:rPr>
      </w:pPr>
      <w:r>
        <w:rPr>
          <w:noProof/>
        </w:rPr>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7pt;margin-top:-1.8pt;width:94.5pt;height:18.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" filled="f">
            <v:textbox inset="5.85pt,.7pt,5.85pt,.7pt">
              <w:txbxContent>
                <w:p w:rsidR="00EF601A" w:rsidRPr="002D051D" w:rsidRDefault="00EF601A" w:rsidP="00176CA6">
                  <w:pPr>
                    <w:rPr>
                      <w:rFonts w:ascii="HGｺﾞｼｯｸM" w:eastAsia="HGｺﾞｼｯｸM" w:hAnsi="ＭＳ ゴシック"/>
                      <w:sz w:val="22"/>
                      <w:szCs w:val="22"/>
                    </w:rPr>
                  </w:pPr>
                  <w:r w:rsidRPr="002D051D">
                    <w:rPr>
                      <w:rFonts w:ascii="HGｺﾞｼｯｸM" w:eastAsia="HGｺﾞｼｯｸM" w:hAnsi="ＭＳ ゴシック" w:hint="eastAsia"/>
                      <w:sz w:val="22"/>
                      <w:szCs w:val="22"/>
                    </w:rPr>
                    <w:t>統計トピックス</w:t>
                  </w:r>
                </w:p>
                <w:p w:rsidR="00EF601A" w:rsidRPr="00CF2319" w:rsidRDefault="00EF601A" w:rsidP="00176CA6">
                  <w:pPr>
                    <w:rPr>
                      <w:rFonts w:ascii="ＭＳ ゴシック" w:eastAsia="ＭＳ ゴシック" w:hAnsi="ＭＳ ゴシック"/>
                      <w:sz w:val="22"/>
                      <w:szCs w:val="22"/>
                    </w:rPr>
                  </w:pPr>
                </w:p>
              </w:txbxContent>
            </v:textbox>
          </v:shape>
        </w:pict>
      </w:r>
      <w:r w:rsidR="00441AD9" w:rsidRPr="00A41B9C">
        <w:rPr>
          <w:rFonts w:ascii="ＭＳ ゴシック" w:eastAsia="ＭＳ ゴシック" w:hAnsi="ＭＳ ゴシック" w:hint="eastAsia"/>
          <w:b/>
          <w:sz w:val="28"/>
          <w:szCs w:val="28"/>
        </w:rPr>
        <w:t xml:space="preserve">　</w:t>
      </w:r>
    </w:p>
    <w:p w:rsidR="0029191B" w:rsidRPr="002D051D" w:rsidRDefault="0029191B" w:rsidP="00137957">
      <w:pPr>
        <w:spacing w:before="240"/>
        <w:ind w:leftChars="202" w:left="424" w:firstLineChars="100" w:firstLine="220"/>
        <w:jc w:val="left"/>
        <w:rPr>
          <w:rFonts w:ascii="HGｺﾞｼｯｸM" w:eastAsia="HGｺﾞｼｯｸM" w:hAnsi="ＭＳ 明朝"/>
          <w:sz w:val="22"/>
          <w:szCs w:val="22"/>
        </w:rPr>
      </w:pPr>
      <w:bookmarkStart w:id="0" w:name="_GoBack"/>
      <w:bookmarkEnd w:id="0"/>
      <w:r w:rsidRPr="00B87249">
        <w:rPr>
          <w:rFonts w:ascii="HGｺﾞｼｯｸM" w:eastAsia="HGｺﾞｼｯｸM" w:hAnsi="ＭＳ 明朝" w:hint="eastAsia"/>
          <w:sz w:val="22"/>
          <w:szCs w:val="22"/>
        </w:rPr>
        <w:t>平成</w:t>
      </w:r>
      <w:r w:rsidR="00B87249">
        <w:rPr>
          <w:rFonts w:ascii="HGｺﾞｼｯｸM" w:eastAsia="HGｺﾞｼｯｸM" w:hAnsi="ＭＳ 明朝" w:hint="eastAsia"/>
          <w:sz w:val="22"/>
          <w:szCs w:val="22"/>
        </w:rPr>
        <w:t>26</w:t>
      </w:r>
      <w:r w:rsidRPr="002D051D">
        <w:rPr>
          <w:rFonts w:ascii="HGｺﾞｼｯｸM" w:eastAsia="HGｺﾞｼｯｸM" w:hAnsi="ＭＳ 明朝" w:hint="eastAsia"/>
          <w:sz w:val="22"/>
          <w:szCs w:val="22"/>
        </w:rPr>
        <w:t>年</w:t>
      </w:r>
      <w:r w:rsidR="00137957">
        <w:rPr>
          <w:rFonts w:ascii="HGｺﾞｼｯｸM" w:eastAsia="HGｺﾞｼｯｸM" w:hAnsi="ＭＳ 明朝" w:hint="eastAsia"/>
          <w:sz w:val="22"/>
          <w:szCs w:val="22"/>
        </w:rPr>
        <w:t>９</w:t>
      </w:r>
      <w:r w:rsidRPr="002D051D">
        <w:rPr>
          <w:rFonts w:ascii="HGｺﾞｼｯｸM" w:eastAsia="HGｺﾞｼｯｸM" w:hAnsi="ＭＳ 明朝" w:hint="eastAsia"/>
          <w:sz w:val="22"/>
          <w:szCs w:val="22"/>
        </w:rPr>
        <w:t>月</w:t>
      </w:r>
      <w:r w:rsidR="00137957">
        <w:rPr>
          <w:rFonts w:ascii="HGｺﾞｼｯｸM" w:eastAsia="HGｺﾞｼｯｸM" w:hAnsi="ＭＳ 明朝" w:hint="eastAsia"/>
          <w:sz w:val="22"/>
          <w:szCs w:val="22"/>
        </w:rPr>
        <w:t>11日</w:t>
      </w:r>
      <w:r w:rsidRPr="002D051D">
        <w:rPr>
          <w:rFonts w:ascii="HGｺﾞｼｯｸM" w:eastAsia="HGｺﾞｼｯｸM" w:hAnsi="ＭＳ 明朝" w:hint="eastAsia"/>
          <w:sz w:val="22"/>
          <w:szCs w:val="22"/>
        </w:rPr>
        <w:t>に、</w:t>
      </w:r>
      <w:r w:rsidR="00A2285D" w:rsidRPr="002D051D">
        <w:rPr>
          <w:rFonts w:ascii="HGｺﾞｼｯｸM" w:eastAsia="HGｺﾞｼｯｸM" w:hAnsi="ＭＳ 明朝" w:hint="eastAsia"/>
          <w:sz w:val="22"/>
          <w:szCs w:val="22"/>
        </w:rPr>
        <w:t>平成</w:t>
      </w:r>
      <w:r w:rsidR="00B87249">
        <w:rPr>
          <w:rFonts w:ascii="HGｺﾞｼｯｸM" w:eastAsia="HGｺﾞｼｯｸM" w:hAnsi="ＭＳ 明朝" w:hint="eastAsia"/>
          <w:sz w:val="22"/>
          <w:szCs w:val="22"/>
        </w:rPr>
        <w:t>25</w:t>
      </w:r>
      <w:r w:rsidR="00A2285D" w:rsidRPr="002D051D">
        <w:rPr>
          <w:rFonts w:ascii="HGｺﾞｼｯｸM" w:eastAsia="HGｺﾞｼｯｸM" w:hAnsi="ＭＳ 明朝" w:hint="eastAsia"/>
          <w:sz w:val="22"/>
          <w:szCs w:val="22"/>
        </w:rPr>
        <w:t>年人口動態統計（</w:t>
      </w:r>
      <w:r w:rsidR="00137957">
        <w:rPr>
          <w:rFonts w:ascii="HGｺﾞｼｯｸM" w:eastAsia="HGｺﾞｼｯｸM" w:hAnsi="ＭＳ 明朝" w:hint="eastAsia"/>
          <w:sz w:val="22"/>
          <w:szCs w:val="22"/>
        </w:rPr>
        <w:t>確定数</w:t>
      </w:r>
      <w:r w:rsidR="00A2285D" w:rsidRPr="002D051D">
        <w:rPr>
          <w:rFonts w:ascii="HGｺﾞｼｯｸM" w:eastAsia="HGｺﾞｼｯｸM" w:hAnsi="ＭＳ 明朝" w:hint="eastAsia"/>
          <w:sz w:val="22"/>
          <w:szCs w:val="22"/>
        </w:rPr>
        <w:t>）</w:t>
      </w:r>
      <w:r w:rsidR="00137957">
        <w:rPr>
          <w:rFonts w:ascii="HGｺﾞｼｯｸM" w:eastAsia="HGｺﾞｼｯｸM" w:hAnsi="ＭＳ 明朝" w:hint="eastAsia"/>
          <w:sz w:val="22"/>
          <w:szCs w:val="22"/>
        </w:rPr>
        <w:t>の結果</w:t>
      </w:r>
      <w:r w:rsidR="00A2285D" w:rsidRPr="002D051D">
        <w:rPr>
          <w:rFonts w:ascii="HGｺﾞｼｯｸM" w:eastAsia="HGｺﾞｼｯｸM" w:hAnsi="ＭＳ 明朝" w:hint="eastAsia"/>
          <w:sz w:val="22"/>
          <w:szCs w:val="22"/>
        </w:rPr>
        <w:t>が</w:t>
      </w:r>
      <w:r w:rsidR="00137957">
        <w:rPr>
          <w:rFonts w:ascii="HGｺﾞｼｯｸM" w:eastAsia="HGｺﾞｼｯｸM" w:hAnsi="ＭＳ 明朝" w:hint="eastAsia"/>
          <w:sz w:val="22"/>
          <w:szCs w:val="22"/>
        </w:rPr>
        <w:t>、</w:t>
      </w:r>
      <w:r w:rsidR="00A2285D" w:rsidRPr="002D051D">
        <w:rPr>
          <w:rFonts w:ascii="HGｺﾞｼｯｸM" w:eastAsia="HGｺﾞｼｯｸM" w:hAnsi="ＭＳ 明朝" w:hint="eastAsia"/>
          <w:sz w:val="22"/>
          <w:szCs w:val="22"/>
        </w:rPr>
        <w:t>厚生労働省から公表されました。その</w:t>
      </w:r>
      <w:r w:rsidR="006832E9">
        <w:rPr>
          <w:rFonts w:ascii="HGｺﾞｼｯｸM" w:eastAsia="HGｺﾞｼｯｸM" w:hAnsi="ＭＳ 明朝" w:hint="eastAsia"/>
          <w:sz w:val="22"/>
          <w:szCs w:val="22"/>
        </w:rPr>
        <w:t>中</w:t>
      </w:r>
      <w:r w:rsidR="00A2285D" w:rsidRPr="002D051D">
        <w:rPr>
          <w:rFonts w:ascii="HGｺﾞｼｯｸM" w:eastAsia="HGｺﾞｼｯｸM" w:hAnsi="ＭＳ 明朝" w:hint="eastAsia"/>
          <w:sz w:val="22"/>
          <w:szCs w:val="22"/>
        </w:rPr>
        <w:t>から、</w:t>
      </w:r>
      <w:r w:rsidR="00D36313" w:rsidRPr="002D051D">
        <w:rPr>
          <w:rFonts w:ascii="HGｺﾞｼｯｸM" w:eastAsia="HGｺﾞｼｯｸM" w:hAnsi="ＭＳ 明朝" w:hint="eastAsia"/>
          <w:sz w:val="22"/>
          <w:szCs w:val="22"/>
        </w:rPr>
        <w:t>大阪府分</w:t>
      </w:r>
      <w:r w:rsidR="00A2285D" w:rsidRPr="002D051D">
        <w:rPr>
          <w:rFonts w:ascii="HGｺﾞｼｯｸM" w:eastAsia="HGｺﾞｼｯｸM" w:hAnsi="ＭＳ 明朝" w:hint="eastAsia"/>
          <w:sz w:val="22"/>
          <w:szCs w:val="22"/>
        </w:rPr>
        <w:t>の</w:t>
      </w:r>
      <w:r w:rsidR="0079347A" w:rsidRPr="002D051D">
        <w:rPr>
          <w:rFonts w:ascii="HGｺﾞｼｯｸM" w:eastAsia="HGｺﾞｼｯｸM" w:hAnsi="ＭＳ 明朝" w:hint="eastAsia"/>
          <w:sz w:val="22"/>
          <w:szCs w:val="22"/>
        </w:rPr>
        <w:t>概要を紹介します。</w:t>
      </w:r>
    </w:p>
    <w:p w:rsidR="0079347A" w:rsidRPr="002D051D" w:rsidRDefault="0079347A" w:rsidP="002D051D">
      <w:pPr>
        <w:spacing w:line="200" w:lineRule="exact"/>
        <w:ind w:firstLineChars="100" w:firstLine="221"/>
        <w:rPr>
          <w:rFonts w:ascii="HGｺﾞｼｯｸM" w:eastAsia="HGｺﾞｼｯｸM" w:hAnsi="ＭＳ ゴシック"/>
          <w:b/>
          <w:sz w:val="22"/>
          <w:szCs w:val="22"/>
        </w:rPr>
      </w:pPr>
    </w:p>
    <w:p w:rsidR="00B672DE" w:rsidRPr="006832E9" w:rsidRDefault="004D7191" w:rsidP="00627D7A">
      <w:pPr>
        <w:rPr>
          <w:rFonts w:ascii="HGｺﾞｼｯｸM" w:eastAsia="HGｺﾞｼｯｸM" w:hAnsi="ＭＳ ゴシック"/>
          <w:b/>
          <w:sz w:val="24"/>
        </w:rPr>
      </w:pPr>
      <w:r w:rsidRPr="006832E9">
        <w:rPr>
          <w:rFonts w:ascii="HGｺﾞｼｯｸM" w:eastAsia="HGｺﾞｼｯｸM" w:hAnsi="ＭＳ ゴシック" w:hint="eastAsia"/>
          <w:b/>
          <w:sz w:val="24"/>
        </w:rPr>
        <w:t xml:space="preserve">１　</w:t>
      </w:r>
      <w:r w:rsidR="00A2285D" w:rsidRPr="006832E9">
        <w:rPr>
          <w:rFonts w:ascii="HGｺﾞｼｯｸM" w:eastAsia="HGｺﾞｼｯｸM" w:hAnsi="ＭＳ ゴシック" w:hint="eastAsia"/>
          <w:b/>
          <w:sz w:val="24"/>
        </w:rPr>
        <w:t>人口動態統計調査について</w:t>
      </w:r>
    </w:p>
    <w:p w:rsidR="007C196F" w:rsidRPr="002D051D" w:rsidRDefault="00A2285D" w:rsidP="006832E9">
      <w:pPr>
        <w:ind w:leftChars="205" w:left="430" w:firstLineChars="100" w:firstLine="220"/>
        <w:rPr>
          <w:rFonts w:ascii="HGｺﾞｼｯｸM" w:eastAsia="HGｺﾞｼｯｸM" w:hAnsi="ＭＳ 明朝"/>
          <w:sz w:val="22"/>
          <w:szCs w:val="22"/>
        </w:rPr>
      </w:pPr>
      <w:r w:rsidRPr="002D051D">
        <w:rPr>
          <w:rFonts w:ascii="HGｺﾞｼｯｸM" w:eastAsia="HGｺﾞｼｯｸM" w:hAnsi="ＭＳ 明朝" w:hint="eastAsia"/>
          <w:sz w:val="22"/>
          <w:szCs w:val="22"/>
        </w:rPr>
        <w:t>我が国の人口動態事象を把握し、人口及び厚生労働行政施策の基礎資料を得ることを目的として実施されている「人口動態統計調査」は、「戸籍法」及び「死産の届出に関する規程」により市区町村に届け出られた出生、死亡、婚姻、離婚及び死産の全数を調査対象としています。</w:t>
      </w:r>
      <w:r w:rsidR="007C196F" w:rsidRPr="002D051D">
        <w:rPr>
          <w:rFonts w:ascii="HGｺﾞｼｯｸM" w:eastAsia="HGｺﾞｼｯｸM" w:hAnsi="ＭＳ 明朝" w:hint="eastAsia"/>
          <w:sz w:val="22"/>
          <w:szCs w:val="22"/>
        </w:rPr>
        <w:t>市区町村から保健所、都道府県を経由して、厚生労働省でデータをとりまとめています。</w:t>
      </w:r>
    </w:p>
    <w:p w:rsidR="007C196F" w:rsidRPr="002D051D" w:rsidRDefault="007C196F" w:rsidP="002D051D">
      <w:pPr>
        <w:ind w:leftChars="105" w:left="220" w:firstLineChars="100" w:firstLine="220"/>
        <w:rPr>
          <w:rFonts w:ascii="HGｺﾞｼｯｸM" w:eastAsia="HGｺﾞｼｯｸM" w:hAnsi="ＭＳ 明朝"/>
          <w:sz w:val="22"/>
          <w:szCs w:val="22"/>
        </w:rPr>
      </w:pPr>
    </w:p>
    <w:p w:rsidR="007C196F" w:rsidRPr="006832E9" w:rsidRDefault="007C196F" w:rsidP="006832E9">
      <w:pPr>
        <w:ind w:leftChars="-202" w:left="-424" w:right="141" w:firstLineChars="200" w:firstLine="482"/>
        <w:rPr>
          <w:rFonts w:ascii="HGｺﾞｼｯｸM" w:eastAsia="HGｺﾞｼｯｸM" w:hAnsi="ＭＳ ゴシック"/>
          <w:b/>
          <w:sz w:val="24"/>
        </w:rPr>
      </w:pPr>
      <w:r w:rsidRPr="006832E9">
        <w:rPr>
          <w:rFonts w:ascii="HGｺﾞｼｯｸM" w:eastAsia="HGｺﾞｼｯｸM" w:hAnsi="ＭＳ ゴシック" w:hint="eastAsia"/>
          <w:b/>
          <w:sz w:val="24"/>
        </w:rPr>
        <w:t>２　結果の概要</w:t>
      </w:r>
    </w:p>
    <w:p w:rsidR="007C196F" w:rsidRPr="00E835E1" w:rsidRDefault="00AF53B1" w:rsidP="006832E9">
      <w:pPr>
        <w:pStyle w:val="a6"/>
        <w:ind w:leftChars="0" w:left="38" w:right="141" w:firstLineChars="100" w:firstLine="241"/>
        <w:rPr>
          <w:rFonts w:ascii="HGｺﾞｼｯｸM" w:eastAsia="HGｺﾞｼｯｸM" w:hAnsi="ＭＳ ゴシック"/>
          <w:b/>
          <w:sz w:val="24"/>
          <w:szCs w:val="24"/>
        </w:rPr>
      </w:pPr>
      <w:r w:rsidRPr="006832E9">
        <w:rPr>
          <w:rFonts w:ascii="HGｺﾞｼｯｸM" w:eastAsia="HGｺﾞｼｯｸM" w:hAnsi="ＭＳ ゴシック" w:hint="eastAsia"/>
          <w:b/>
          <w:sz w:val="24"/>
          <w:szCs w:val="24"/>
        </w:rPr>
        <w:t>(1)</w:t>
      </w:r>
      <w:r w:rsidR="007C196F" w:rsidRPr="006832E9">
        <w:rPr>
          <w:rFonts w:ascii="HGｺﾞｼｯｸM" w:eastAsia="HGｺﾞｼｯｸM" w:hAnsi="ＭＳ ゴシック" w:hint="eastAsia"/>
          <w:b/>
          <w:sz w:val="24"/>
          <w:szCs w:val="24"/>
        </w:rPr>
        <w:t>出生</w:t>
      </w:r>
      <w:r w:rsidR="006F7BFF" w:rsidRPr="00E835E1">
        <w:rPr>
          <w:rFonts w:ascii="HGｺﾞｼｯｸM" w:eastAsia="HGｺﾞｼｯｸM" w:hAnsi="ＭＳ ゴシック" w:hint="eastAsia"/>
          <w:b/>
          <w:sz w:val="24"/>
          <w:szCs w:val="24"/>
        </w:rPr>
        <w:t>数は減少</w:t>
      </w:r>
    </w:p>
    <w:p w:rsidR="00512CEC" w:rsidRPr="00E835E1" w:rsidRDefault="007C196F" w:rsidP="006832E9">
      <w:pPr>
        <w:pStyle w:val="a6"/>
        <w:ind w:leftChars="200" w:left="420" w:right="141" w:firstLineChars="100" w:firstLine="220"/>
        <w:rPr>
          <w:rFonts w:ascii="HGｺﾞｼｯｸM" w:eastAsia="HGｺﾞｼｯｸM" w:hAnsi="ＭＳ 明朝"/>
          <w:sz w:val="22"/>
        </w:rPr>
      </w:pPr>
      <w:r w:rsidRPr="00E835E1">
        <w:rPr>
          <w:rFonts w:ascii="HGｺﾞｼｯｸM" w:eastAsia="HGｺﾞｼｯｸM" w:hAnsi="ＭＳ 明朝" w:hint="eastAsia"/>
          <w:sz w:val="22"/>
        </w:rPr>
        <w:t>大阪府の平成</w:t>
      </w:r>
      <w:r w:rsidR="00865E65" w:rsidRPr="00E835E1">
        <w:rPr>
          <w:rFonts w:ascii="HGｺﾞｼｯｸM" w:eastAsia="HGｺﾞｼｯｸM" w:hAnsi="ＭＳ 明朝" w:hint="eastAsia"/>
          <w:sz w:val="22"/>
        </w:rPr>
        <w:t>25</w:t>
      </w:r>
      <w:r w:rsidRPr="00E835E1">
        <w:rPr>
          <w:rFonts w:ascii="HGｺﾞｼｯｸM" w:eastAsia="HGｺﾞｼｯｸM" w:hAnsi="ＭＳ 明朝" w:hint="eastAsia"/>
          <w:sz w:val="22"/>
        </w:rPr>
        <w:t>年の出生総数は</w:t>
      </w:r>
      <w:r w:rsidR="00865E65" w:rsidRPr="00E835E1">
        <w:rPr>
          <w:rFonts w:ascii="HGｺﾞｼｯｸM" w:eastAsia="HGｺﾞｼｯｸM" w:hAnsi="ＭＳ 明朝" w:hint="eastAsia"/>
          <w:sz w:val="22"/>
        </w:rPr>
        <w:t>７</w:t>
      </w:r>
      <w:r w:rsidRPr="00E835E1">
        <w:rPr>
          <w:rFonts w:ascii="HGｺﾞｼｯｸM" w:eastAsia="HGｺﾞｼｯｸM" w:hAnsi="ＭＳ 明朝" w:hint="eastAsia"/>
          <w:sz w:val="22"/>
        </w:rPr>
        <w:t>万</w:t>
      </w:r>
      <w:r w:rsidR="00865E65" w:rsidRPr="00E835E1">
        <w:rPr>
          <w:rFonts w:ascii="HGｺﾞｼｯｸM" w:eastAsia="HGｺﾞｼｯｸM" w:hAnsi="ＭＳ 明朝" w:hint="eastAsia"/>
          <w:sz w:val="22"/>
        </w:rPr>
        <w:t>2,05</w:t>
      </w:r>
      <w:r w:rsidR="00137957">
        <w:rPr>
          <w:rFonts w:ascii="HGｺﾞｼｯｸM" w:eastAsia="HGｺﾞｼｯｸM" w:hAnsi="ＭＳ 明朝" w:hint="eastAsia"/>
          <w:sz w:val="22"/>
        </w:rPr>
        <w:t>4</w:t>
      </w:r>
      <w:r w:rsidRPr="00E835E1">
        <w:rPr>
          <w:rFonts w:ascii="HGｺﾞｼｯｸM" w:eastAsia="HGｺﾞｼｯｸM" w:hAnsi="ＭＳ 明朝" w:hint="eastAsia"/>
          <w:sz w:val="22"/>
        </w:rPr>
        <w:t>人であり、前年（</w:t>
      </w:r>
      <w:r w:rsidR="00865E65" w:rsidRPr="00E835E1">
        <w:rPr>
          <w:rFonts w:ascii="HGｺﾞｼｯｸM" w:eastAsia="HGｺﾞｼｯｸM" w:hAnsi="ＭＳ 明朝" w:hint="eastAsia"/>
          <w:sz w:val="22"/>
        </w:rPr>
        <w:t>７</w:t>
      </w:r>
      <w:r w:rsidRPr="00E835E1">
        <w:rPr>
          <w:rFonts w:ascii="HGｺﾞｼｯｸM" w:eastAsia="HGｺﾞｼｯｸM" w:hAnsi="ＭＳ 明朝" w:hint="eastAsia"/>
          <w:sz w:val="22"/>
        </w:rPr>
        <w:t>万</w:t>
      </w:r>
      <w:r w:rsidR="00865E65" w:rsidRPr="00E835E1">
        <w:rPr>
          <w:rFonts w:ascii="HGｺﾞｼｯｸM" w:eastAsia="HGｺﾞｼｯｸM" w:hAnsi="ＭＳ 明朝" w:hint="eastAsia"/>
          <w:sz w:val="22"/>
        </w:rPr>
        <w:t>3,012</w:t>
      </w:r>
      <w:r w:rsidRPr="00E835E1">
        <w:rPr>
          <w:rFonts w:ascii="HGｺﾞｼｯｸM" w:eastAsia="HGｺﾞｼｯｸM" w:hAnsi="ＭＳ 明朝" w:hint="eastAsia"/>
          <w:sz w:val="22"/>
        </w:rPr>
        <w:t>人）と比べて</w:t>
      </w:r>
      <w:r w:rsidR="006F7BFF" w:rsidRPr="00E835E1">
        <w:rPr>
          <w:rFonts w:ascii="HGｺﾞｼｯｸM" w:eastAsia="HGｺﾞｼｯｸM" w:hAnsi="ＭＳ 明朝" w:hint="eastAsia"/>
          <w:sz w:val="22"/>
        </w:rPr>
        <w:t>95</w:t>
      </w:r>
      <w:r w:rsidR="00137957">
        <w:rPr>
          <w:rFonts w:ascii="HGｺﾞｼｯｸM" w:eastAsia="HGｺﾞｼｯｸM" w:hAnsi="ＭＳ 明朝" w:hint="eastAsia"/>
          <w:sz w:val="22"/>
        </w:rPr>
        <w:t>8</w:t>
      </w:r>
      <w:r w:rsidR="006F7BFF" w:rsidRPr="00E835E1">
        <w:rPr>
          <w:rFonts w:ascii="HGｺﾞｼｯｸM" w:eastAsia="HGｺﾞｼｯｸM" w:hAnsi="ＭＳ 明朝" w:hint="eastAsia"/>
          <w:sz w:val="22"/>
        </w:rPr>
        <w:t>人</w:t>
      </w:r>
      <w:r w:rsidRPr="00E835E1">
        <w:rPr>
          <w:rFonts w:ascii="HGｺﾞｼｯｸM" w:eastAsia="HGｺﾞｼｯｸM" w:hAnsi="ＭＳ 明朝" w:hint="eastAsia"/>
          <w:sz w:val="22"/>
        </w:rPr>
        <w:t>減少してい</w:t>
      </w:r>
      <w:r w:rsidR="00187AFE" w:rsidRPr="00E835E1">
        <w:rPr>
          <w:rFonts w:ascii="HGｺﾞｼｯｸM" w:eastAsia="HGｺﾞｼｯｸM" w:hAnsi="ＭＳ 明朝" w:hint="eastAsia"/>
          <w:sz w:val="22"/>
        </w:rPr>
        <w:t>ます</w:t>
      </w:r>
      <w:r w:rsidRPr="00E835E1">
        <w:rPr>
          <w:rFonts w:ascii="HGｺﾞｼｯｸM" w:eastAsia="HGｺﾞｼｯｸM" w:hAnsi="ＭＳ 明朝" w:hint="eastAsia"/>
          <w:sz w:val="22"/>
        </w:rPr>
        <w:t>。</w:t>
      </w:r>
      <w:r w:rsidR="00512CEC" w:rsidRPr="00E835E1">
        <w:rPr>
          <w:rFonts w:ascii="HGｺﾞｼｯｸM" w:eastAsia="HGｺﾞｼｯｸM" w:hAnsi="ＭＳ 明朝" w:hint="eastAsia"/>
          <w:sz w:val="22"/>
        </w:rPr>
        <w:t>平成10年</w:t>
      </w:r>
      <w:r w:rsidR="00187AFE" w:rsidRPr="00E835E1">
        <w:rPr>
          <w:rFonts w:ascii="HGｺﾞｼｯｸM" w:eastAsia="HGｺﾞｼｯｸM" w:hAnsi="ＭＳ 明朝" w:hint="eastAsia"/>
          <w:sz w:val="22"/>
        </w:rPr>
        <w:t>（</w:t>
      </w:r>
      <w:r w:rsidR="00865E65" w:rsidRPr="00E835E1">
        <w:rPr>
          <w:rFonts w:ascii="HGｺﾞｼｯｸM" w:eastAsia="HGｺﾞｼｯｸM" w:hAnsi="ＭＳ 明朝" w:hint="eastAsia"/>
          <w:sz w:val="22"/>
        </w:rPr>
        <w:t>９</w:t>
      </w:r>
      <w:r w:rsidR="00512CEC" w:rsidRPr="00E835E1">
        <w:rPr>
          <w:rFonts w:ascii="HGｺﾞｼｯｸM" w:eastAsia="HGｺﾞｼｯｸM" w:hAnsi="ＭＳ 明朝" w:hint="eastAsia"/>
          <w:sz w:val="22"/>
        </w:rPr>
        <w:t>万324人</w:t>
      </w:r>
      <w:r w:rsidR="00187AFE" w:rsidRPr="00E835E1">
        <w:rPr>
          <w:rFonts w:ascii="HGｺﾞｼｯｸM" w:eastAsia="HGｺﾞｼｯｸM" w:hAnsi="ＭＳ 明朝" w:hint="eastAsia"/>
          <w:sz w:val="22"/>
        </w:rPr>
        <w:t>）から、ゆるやかな減少傾向が続いています。</w:t>
      </w:r>
    </w:p>
    <w:p w:rsidR="00187AFE" w:rsidRPr="00E835E1" w:rsidRDefault="007C196F" w:rsidP="00B377EF">
      <w:pPr>
        <w:pStyle w:val="a6"/>
        <w:ind w:leftChars="200" w:left="420" w:right="141" w:firstLineChars="100" w:firstLine="220"/>
        <w:rPr>
          <w:rFonts w:ascii="HGｺﾞｼｯｸM" w:eastAsia="HGｺﾞｼｯｸM" w:hAnsi="ＭＳ 明朝"/>
          <w:sz w:val="22"/>
        </w:rPr>
      </w:pPr>
      <w:r w:rsidRPr="00E835E1">
        <w:rPr>
          <w:rFonts w:ascii="HGｺﾞｼｯｸM" w:eastAsia="HGｺﾞｼｯｸM" w:hAnsi="ＭＳ 明朝" w:hint="eastAsia"/>
          <w:sz w:val="22"/>
        </w:rPr>
        <w:t>一方、合計特殊出生率（15～49歳までの女性の年齢別出生率を合計したもの）は平成</w:t>
      </w:r>
      <w:r w:rsidR="00865E65" w:rsidRPr="00E835E1">
        <w:rPr>
          <w:rFonts w:ascii="HGｺﾞｼｯｸM" w:eastAsia="HGｺﾞｼｯｸM" w:hAnsi="ＭＳ 明朝" w:hint="eastAsia"/>
          <w:sz w:val="22"/>
        </w:rPr>
        <w:t>25</w:t>
      </w:r>
      <w:r w:rsidRPr="00E835E1">
        <w:rPr>
          <w:rFonts w:ascii="HGｺﾞｼｯｸM" w:eastAsia="HGｺﾞｼｯｸM" w:hAnsi="ＭＳ 明朝" w:hint="eastAsia"/>
          <w:sz w:val="22"/>
        </w:rPr>
        <w:t>年で1.3</w:t>
      </w:r>
      <w:r w:rsidR="00865E65" w:rsidRPr="00E835E1">
        <w:rPr>
          <w:rFonts w:ascii="HGｺﾞｼｯｸM" w:eastAsia="HGｺﾞｼｯｸM" w:hAnsi="ＭＳ 明朝" w:hint="eastAsia"/>
          <w:sz w:val="22"/>
        </w:rPr>
        <w:t>2</w:t>
      </w:r>
      <w:r w:rsidRPr="00E835E1">
        <w:rPr>
          <w:rFonts w:ascii="HGｺﾞｼｯｸM" w:eastAsia="HGｺﾞｼｯｸM" w:hAnsi="ＭＳ 明朝" w:hint="eastAsia"/>
          <w:sz w:val="22"/>
        </w:rPr>
        <w:t>であり、前年の1.3</w:t>
      </w:r>
      <w:r w:rsidR="00865E65" w:rsidRPr="00E835E1">
        <w:rPr>
          <w:rFonts w:ascii="HGｺﾞｼｯｸM" w:eastAsia="HGｺﾞｼｯｸM" w:hAnsi="ＭＳ 明朝" w:hint="eastAsia"/>
          <w:sz w:val="22"/>
        </w:rPr>
        <w:t>1</w:t>
      </w:r>
      <w:r w:rsidRPr="00E835E1">
        <w:rPr>
          <w:rFonts w:ascii="HGｺﾞｼｯｸM" w:eastAsia="HGｺﾞｼｯｸM" w:hAnsi="ＭＳ 明朝" w:hint="eastAsia"/>
          <w:sz w:val="22"/>
        </w:rPr>
        <w:t>から微</w:t>
      </w:r>
      <w:r w:rsidR="00865E65" w:rsidRPr="00E835E1">
        <w:rPr>
          <w:rFonts w:ascii="HGｺﾞｼｯｸM" w:eastAsia="HGｺﾞｼｯｸM" w:hAnsi="ＭＳ 明朝" w:hint="eastAsia"/>
          <w:sz w:val="22"/>
        </w:rPr>
        <w:t>増</w:t>
      </w:r>
      <w:r w:rsidRPr="00E835E1">
        <w:rPr>
          <w:rFonts w:ascii="HGｺﾞｼｯｸM" w:eastAsia="HGｺﾞｼｯｸM" w:hAnsi="ＭＳ 明朝" w:hint="eastAsia"/>
          <w:sz w:val="22"/>
        </w:rPr>
        <w:t>してい</w:t>
      </w:r>
      <w:r w:rsidR="00187AFE" w:rsidRPr="00E835E1">
        <w:rPr>
          <w:rFonts w:ascii="HGｺﾞｼｯｸM" w:eastAsia="HGｺﾞｼｯｸM" w:hAnsi="ＭＳ 明朝" w:hint="eastAsia"/>
          <w:sz w:val="22"/>
        </w:rPr>
        <w:t>ます</w:t>
      </w:r>
      <w:r w:rsidRPr="00E835E1">
        <w:rPr>
          <w:rFonts w:ascii="HGｺﾞｼｯｸM" w:eastAsia="HGｺﾞｼｯｸM" w:hAnsi="ＭＳ 明朝" w:hint="eastAsia"/>
          <w:sz w:val="22"/>
        </w:rPr>
        <w:t>。</w:t>
      </w:r>
      <w:r w:rsidR="003A3BE3" w:rsidRPr="00E835E1">
        <w:rPr>
          <w:rFonts w:ascii="HGｺﾞｼｯｸM" w:eastAsia="HGｺﾞｼｯｸM" w:hAnsi="ＭＳ 明朝" w:hint="eastAsia"/>
          <w:sz w:val="22"/>
        </w:rPr>
        <w:t>最も合計特殊出生率が低かった平成15、16年の1.20と比べると、わずかながら改善してい</w:t>
      </w:r>
      <w:r w:rsidR="00187AFE" w:rsidRPr="00E835E1">
        <w:rPr>
          <w:rFonts w:ascii="HGｺﾞｼｯｸM" w:eastAsia="HGｺﾞｼｯｸM" w:hAnsi="ＭＳ 明朝" w:hint="eastAsia"/>
          <w:sz w:val="22"/>
        </w:rPr>
        <w:t>ます</w:t>
      </w:r>
      <w:r w:rsidR="003A3BE3" w:rsidRPr="00E835E1">
        <w:rPr>
          <w:rFonts w:ascii="HGｺﾞｼｯｸM" w:eastAsia="HGｺﾞｼｯｸM" w:hAnsi="ＭＳ 明朝" w:hint="eastAsia"/>
          <w:sz w:val="22"/>
        </w:rPr>
        <w:t>。</w:t>
      </w:r>
      <w:r w:rsidR="00207B6F" w:rsidRPr="00E835E1">
        <w:rPr>
          <w:rFonts w:ascii="HGｺﾞｼｯｸM" w:eastAsia="HGｺﾞｼｯｸM" w:hAnsi="ＭＳ 明朝" w:hint="eastAsia"/>
          <w:sz w:val="22"/>
        </w:rPr>
        <w:t>しかしながら、</w:t>
      </w:r>
      <w:r w:rsidR="00187AFE" w:rsidRPr="00E835E1">
        <w:rPr>
          <w:rFonts w:ascii="HGｺﾞｼｯｸM" w:eastAsia="HGｺﾞｼｯｸM" w:hAnsi="ＭＳ 明朝" w:hint="eastAsia"/>
          <w:sz w:val="22"/>
        </w:rPr>
        <w:t>この数値は、全国平均（1.</w:t>
      </w:r>
      <w:r w:rsidR="005D1C0C" w:rsidRPr="00E835E1">
        <w:rPr>
          <w:rFonts w:ascii="HGｺﾞｼｯｸM" w:eastAsia="HGｺﾞｼｯｸM" w:hAnsi="ＭＳ 明朝" w:hint="eastAsia"/>
          <w:sz w:val="22"/>
        </w:rPr>
        <w:t>43</w:t>
      </w:r>
      <w:r w:rsidR="00187AFE" w:rsidRPr="00E835E1">
        <w:rPr>
          <w:rFonts w:ascii="HGｺﾞｼｯｸM" w:eastAsia="HGｺﾞｼｯｸM" w:hAnsi="ＭＳ 明朝" w:hint="eastAsia"/>
          <w:sz w:val="22"/>
        </w:rPr>
        <w:t>）よりも低くなっており、都道府県別</w:t>
      </w:r>
      <w:r w:rsidR="00AB5B8B">
        <w:rPr>
          <w:rFonts w:ascii="HGｺﾞｼｯｸM" w:eastAsia="HGｺﾞｼｯｸM" w:hAnsi="ＭＳ 明朝" w:hint="eastAsia"/>
          <w:sz w:val="22"/>
        </w:rPr>
        <w:t>では</w:t>
      </w:r>
      <w:r w:rsidR="00310548" w:rsidRPr="00E835E1">
        <w:rPr>
          <w:rFonts w:ascii="HGｺﾞｼｯｸM" w:eastAsia="HGｺﾞｼｯｸM" w:hAnsi="ＭＳ 明朝" w:hint="eastAsia"/>
          <w:sz w:val="22"/>
        </w:rPr>
        <w:t>42</w:t>
      </w:r>
      <w:r w:rsidR="00187AFE" w:rsidRPr="00E835E1">
        <w:rPr>
          <w:rFonts w:ascii="HGｺﾞｼｯｸM" w:eastAsia="HGｺﾞｼｯｸM" w:hAnsi="ＭＳ 明朝" w:hint="eastAsia"/>
          <w:sz w:val="22"/>
        </w:rPr>
        <w:t>位</w:t>
      </w:r>
      <w:r w:rsidR="00B377EF" w:rsidRPr="00E835E1">
        <w:rPr>
          <w:rFonts w:ascii="HGｺﾞｼｯｸM" w:eastAsia="HGｺﾞｼｯｸM" w:hAnsi="ＭＳ 明朝" w:hint="eastAsia"/>
          <w:sz w:val="22"/>
        </w:rPr>
        <w:t>（</w:t>
      </w:r>
      <w:r w:rsidR="00B377EF" w:rsidRPr="002D051D">
        <w:rPr>
          <w:rFonts w:ascii="HGｺﾞｼｯｸM" w:eastAsia="HGｺﾞｼｯｸM" w:hAnsi="ＭＳ 明朝" w:hint="eastAsia"/>
          <w:sz w:val="22"/>
        </w:rPr>
        <w:t>最高：沖縄県1.</w:t>
      </w:r>
      <w:r w:rsidR="00B377EF">
        <w:rPr>
          <w:rFonts w:ascii="HGｺﾞｼｯｸM" w:eastAsia="HGｺﾞｼｯｸM" w:hAnsi="ＭＳ 明朝" w:hint="eastAsia"/>
          <w:sz w:val="22"/>
        </w:rPr>
        <w:t>94</w:t>
      </w:r>
      <w:r w:rsidR="00B377EF" w:rsidRPr="002D051D">
        <w:rPr>
          <w:rFonts w:ascii="HGｺﾞｼｯｸM" w:eastAsia="HGｺﾞｼｯｸM" w:hAnsi="ＭＳ 明朝" w:hint="eastAsia"/>
          <w:sz w:val="22"/>
        </w:rPr>
        <w:t>、最低：東京都1.</w:t>
      </w:r>
      <w:r w:rsidR="00B377EF">
        <w:rPr>
          <w:rFonts w:ascii="HGｺﾞｼｯｸM" w:eastAsia="HGｺﾞｼｯｸM" w:hAnsi="ＭＳ 明朝" w:hint="eastAsia"/>
          <w:sz w:val="22"/>
        </w:rPr>
        <w:t>13</w:t>
      </w:r>
      <w:r w:rsidR="00B377EF" w:rsidRPr="002D051D">
        <w:rPr>
          <w:rFonts w:ascii="HGｺﾞｼｯｸM" w:eastAsia="HGｺﾞｼｯｸM" w:hAnsi="ＭＳ 明朝" w:hint="eastAsia"/>
          <w:sz w:val="22"/>
        </w:rPr>
        <w:t>）</w:t>
      </w:r>
      <w:r w:rsidR="00187AFE" w:rsidRPr="00E835E1">
        <w:rPr>
          <w:rFonts w:ascii="HGｺﾞｼｯｸM" w:eastAsia="HGｺﾞｼｯｸM" w:hAnsi="ＭＳ 明朝" w:hint="eastAsia"/>
          <w:sz w:val="22"/>
        </w:rPr>
        <w:t>となります。</w:t>
      </w:r>
    </w:p>
    <w:p w:rsidR="007C196F" w:rsidRDefault="004F12A7" w:rsidP="007C196F">
      <w:pPr>
        <w:pStyle w:val="a6"/>
        <w:ind w:leftChars="0" w:left="758" w:right="141"/>
        <w:rPr>
          <w:rFonts w:ascii="HGｺﾞｼｯｸM" w:eastAsia="HGｺﾞｼｯｸM" w:hAnsi="ＭＳ 明朝"/>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8.2pt;margin-top:8.05pt;width:431.25pt;height:271.5pt;z-index:251659264;mso-position-horizontal:absolute;mso-position-horizontal-relative:text;mso-position-vertical:absolute;mso-position-vertical-relative:text;mso-width-relative:page;mso-height-relative:page">
            <v:imagedata r:id="rId10" o:title=""/>
            <w10:wrap type="square"/>
          </v:shape>
        </w:pict>
      </w:r>
    </w:p>
    <w:p w:rsidR="00AF53B1" w:rsidRDefault="00AF53B1" w:rsidP="00AF53B1">
      <w:pPr>
        <w:pStyle w:val="a6"/>
        <w:ind w:leftChars="0" w:left="38" w:right="141"/>
        <w:rPr>
          <w:rFonts w:ascii="HGｺﾞｼｯｸM" w:eastAsia="HGｺﾞｼｯｸM" w:hAnsi="ＭＳ ゴシック"/>
          <w:b/>
          <w:sz w:val="22"/>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391AED" w:rsidRDefault="00391AED" w:rsidP="00B377EF">
      <w:pPr>
        <w:pStyle w:val="a6"/>
        <w:ind w:leftChars="0" w:left="38" w:right="141" w:firstLineChars="100" w:firstLine="241"/>
        <w:rPr>
          <w:rFonts w:ascii="HGｺﾞｼｯｸM" w:eastAsia="HGｺﾞｼｯｸM" w:hAnsi="ＭＳ ゴシック"/>
          <w:b/>
          <w:sz w:val="24"/>
          <w:szCs w:val="24"/>
        </w:rPr>
      </w:pPr>
    </w:p>
    <w:p w:rsidR="0057487C" w:rsidRDefault="0057487C" w:rsidP="00B377EF">
      <w:pPr>
        <w:pStyle w:val="a6"/>
        <w:ind w:leftChars="0" w:left="38" w:right="141" w:firstLineChars="100" w:firstLine="241"/>
        <w:rPr>
          <w:rFonts w:ascii="HGｺﾞｼｯｸM" w:eastAsia="HGｺﾞｼｯｸM" w:hAnsi="ＭＳ ゴシック"/>
          <w:b/>
          <w:sz w:val="24"/>
          <w:szCs w:val="24"/>
        </w:rPr>
      </w:pPr>
    </w:p>
    <w:p w:rsidR="007C196F" w:rsidRPr="00E835E1" w:rsidRDefault="00AF53B1" w:rsidP="00B377EF">
      <w:pPr>
        <w:pStyle w:val="a6"/>
        <w:ind w:leftChars="0" w:left="38" w:right="141" w:firstLineChars="100" w:firstLine="241"/>
        <w:rPr>
          <w:rFonts w:ascii="HGｺﾞｼｯｸM" w:eastAsia="HGｺﾞｼｯｸM" w:hAnsi="ＭＳ ゴシック"/>
          <w:b/>
          <w:sz w:val="24"/>
          <w:szCs w:val="24"/>
        </w:rPr>
      </w:pPr>
      <w:r w:rsidRPr="006832E9">
        <w:rPr>
          <w:rFonts w:ascii="HGｺﾞｼｯｸM" w:eastAsia="HGｺﾞｼｯｸM" w:hAnsi="ＭＳ ゴシック" w:hint="eastAsia"/>
          <w:b/>
          <w:sz w:val="24"/>
          <w:szCs w:val="24"/>
        </w:rPr>
        <w:t>(2)</w:t>
      </w:r>
      <w:r w:rsidR="003A3BE3" w:rsidRPr="00E835E1">
        <w:rPr>
          <w:rFonts w:ascii="HGｺﾞｼｯｸM" w:eastAsia="HGｺﾞｼｯｸM" w:hAnsi="ＭＳ ゴシック" w:hint="eastAsia"/>
          <w:b/>
          <w:sz w:val="24"/>
          <w:szCs w:val="24"/>
        </w:rPr>
        <w:t>死亡</w:t>
      </w:r>
      <w:r w:rsidR="006F7BFF" w:rsidRPr="00E835E1">
        <w:rPr>
          <w:rFonts w:ascii="HGｺﾞｼｯｸM" w:eastAsia="HGｺﾞｼｯｸM" w:hAnsi="ＭＳ ゴシック" w:hint="eastAsia"/>
          <w:b/>
          <w:sz w:val="24"/>
          <w:szCs w:val="24"/>
        </w:rPr>
        <w:t>数は増加</w:t>
      </w:r>
    </w:p>
    <w:p w:rsidR="00D07AB0" w:rsidRPr="00E835E1" w:rsidRDefault="00EB0812" w:rsidP="006832E9">
      <w:pPr>
        <w:pStyle w:val="a6"/>
        <w:widowControl/>
        <w:ind w:leftChars="200" w:left="420" w:right="142" w:firstLineChars="100" w:firstLine="220"/>
        <w:jc w:val="left"/>
        <w:rPr>
          <w:rFonts w:ascii="HGｺﾞｼｯｸM" w:eastAsia="HGｺﾞｼｯｸM" w:hAnsi="ＭＳ 明朝"/>
          <w:sz w:val="22"/>
        </w:rPr>
      </w:pPr>
      <w:r w:rsidRPr="00E835E1">
        <w:rPr>
          <w:rFonts w:ascii="HGｺﾞｼｯｸM" w:eastAsia="HGｺﾞｼｯｸM" w:hAnsi="ＭＳ 明朝" w:hint="eastAsia"/>
          <w:sz w:val="22"/>
        </w:rPr>
        <w:t>大阪府の平成</w:t>
      </w:r>
      <w:r w:rsidR="00310548" w:rsidRPr="00E835E1">
        <w:rPr>
          <w:rFonts w:ascii="HGｺﾞｼｯｸM" w:eastAsia="HGｺﾞｼｯｸM" w:hAnsi="ＭＳ 明朝" w:hint="eastAsia"/>
          <w:sz w:val="22"/>
        </w:rPr>
        <w:t>25</w:t>
      </w:r>
      <w:r w:rsidRPr="00E835E1">
        <w:rPr>
          <w:rFonts w:ascii="HGｺﾞｼｯｸM" w:eastAsia="HGｺﾞｼｯｸM" w:hAnsi="ＭＳ 明朝" w:hint="eastAsia"/>
          <w:sz w:val="22"/>
        </w:rPr>
        <w:t>年の死亡総数は</w:t>
      </w:r>
      <w:r w:rsidR="00310548" w:rsidRPr="00E835E1">
        <w:rPr>
          <w:rFonts w:ascii="HGｺﾞｼｯｸM" w:eastAsia="HGｺﾞｼｯｸM" w:hAnsi="ＭＳ 明朝" w:hint="eastAsia"/>
          <w:sz w:val="22"/>
        </w:rPr>
        <w:t>８</w:t>
      </w:r>
      <w:r w:rsidRPr="00E835E1">
        <w:rPr>
          <w:rFonts w:ascii="HGｺﾞｼｯｸM" w:eastAsia="HGｺﾞｼｯｸM" w:hAnsi="ＭＳ 明朝" w:hint="eastAsia"/>
          <w:sz w:val="22"/>
        </w:rPr>
        <w:t>万</w:t>
      </w:r>
      <w:r w:rsidR="00310548" w:rsidRPr="00E835E1">
        <w:rPr>
          <w:rFonts w:ascii="HGｺﾞｼｯｸM" w:eastAsia="HGｺﾞｼｯｸM" w:hAnsi="ＭＳ 明朝" w:hint="eastAsia"/>
          <w:sz w:val="22"/>
        </w:rPr>
        <w:t>1,8</w:t>
      </w:r>
      <w:r w:rsidR="00137957">
        <w:rPr>
          <w:rFonts w:ascii="HGｺﾞｼｯｸM" w:eastAsia="HGｺﾞｼｯｸM" w:hAnsi="ＭＳ 明朝" w:hint="eastAsia"/>
          <w:sz w:val="22"/>
        </w:rPr>
        <w:t>64</w:t>
      </w:r>
      <w:r w:rsidRPr="00E835E1">
        <w:rPr>
          <w:rFonts w:ascii="HGｺﾞｼｯｸM" w:eastAsia="HGｺﾞｼｯｸM" w:hAnsi="ＭＳ 明朝" w:hint="eastAsia"/>
          <w:sz w:val="22"/>
        </w:rPr>
        <w:t>人であり、前年（</w:t>
      </w:r>
      <w:r w:rsidR="00310548" w:rsidRPr="00E835E1">
        <w:rPr>
          <w:rFonts w:ascii="HGｺﾞｼｯｸM" w:eastAsia="HGｺﾞｼｯｸM" w:hAnsi="ＭＳ 明朝" w:hint="eastAsia"/>
          <w:sz w:val="22"/>
        </w:rPr>
        <w:t>８</w:t>
      </w:r>
      <w:r w:rsidRPr="00E835E1">
        <w:rPr>
          <w:rFonts w:ascii="HGｺﾞｼｯｸM" w:eastAsia="HGｺﾞｼｯｸM" w:hAnsi="ＭＳ 明朝" w:hint="eastAsia"/>
          <w:sz w:val="22"/>
        </w:rPr>
        <w:t>万</w:t>
      </w:r>
      <w:r w:rsidR="00310548" w:rsidRPr="00E835E1">
        <w:rPr>
          <w:rFonts w:ascii="HGｺﾞｼｯｸM" w:eastAsia="HGｺﾞｼｯｸM" w:hAnsi="ＭＳ 明朝" w:hint="eastAsia"/>
          <w:sz w:val="22"/>
        </w:rPr>
        <w:t>472</w:t>
      </w:r>
      <w:r w:rsidRPr="00E835E1">
        <w:rPr>
          <w:rFonts w:ascii="HGｺﾞｼｯｸM" w:eastAsia="HGｺﾞｼｯｸM" w:hAnsi="ＭＳ 明朝" w:hint="eastAsia"/>
          <w:sz w:val="22"/>
        </w:rPr>
        <w:t>人）と比べて</w:t>
      </w:r>
      <w:r w:rsidR="006F7BFF" w:rsidRPr="00E835E1">
        <w:rPr>
          <w:rFonts w:ascii="HGｺﾞｼｯｸM" w:eastAsia="HGｺﾞｼｯｸM" w:hAnsi="ＭＳ 明朝" w:hint="eastAsia"/>
          <w:sz w:val="22"/>
        </w:rPr>
        <w:t>1,3</w:t>
      </w:r>
      <w:r w:rsidR="00137957">
        <w:rPr>
          <w:rFonts w:ascii="HGｺﾞｼｯｸM" w:eastAsia="HGｺﾞｼｯｸM" w:hAnsi="ＭＳ 明朝" w:hint="eastAsia"/>
          <w:sz w:val="22"/>
        </w:rPr>
        <w:t>92</w:t>
      </w:r>
      <w:r w:rsidR="006F7BFF" w:rsidRPr="00E835E1">
        <w:rPr>
          <w:rFonts w:ascii="HGｺﾞｼｯｸM" w:eastAsia="HGｺﾞｼｯｸM" w:hAnsi="ＭＳ 明朝" w:hint="eastAsia"/>
          <w:sz w:val="22"/>
        </w:rPr>
        <w:t>人</w:t>
      </w:r>
      <w:r w:rsidRPr="00E835E1">
        <w:rPr>
          <w:rFonts w:ascii="HGｺﾞｼｯｸM" w:eastAsia="HGｺﾞｼｯｸM" w:hAnsi="ＭＳ 明朝" w:hint="eastAsia"/>
          <w:sz w:val="22"/>
        </w:rPr>
        <w:t>増加し</w:t>
      </w:r>
      <w:r w:rsidR="006F7BFF" w:rsidRPr="00E835E1">
        <w:rPr>
          <w:rFonts w:ascii="HGｺﾞｼｯｸM" w:eastAsia="HGｺﾞｼｯｸM" w:hAnsi="ＭＳ 明朝" w:hint="eastAsia"/>
          <w:sz w:val="22"/>
        </w:rPr>
        <w:t>、死亡率（</w:t>
      </w:r>
      <w:r w:rsidR="00AB5B8B" w:rsidRPr="00AB5B8B">
        <w:rPr>
          <w:rFonts w:ascii="HGｺﾞｼｯｸM" w:eastAsia="HGｺﾞｼｯｸM" w:hAnsi="ＭＳ 明朝" w:hint="eastAsia"/>
          <w:sz w:val="22"/>
        </w:rPr>
        <w:t>人口千人に対する死亡数の割合</w:t>
      </w:r>
      <w:r w:rsidR="006F7BFF" w:rsidRPr="00E835E1">
        <w:rPr>
          <w:rFonts w:ascii="HGｺﾞｼｯｸM" w:eastAsia="HGｺﾞｼｯｸM" w:hAnsi="ＭＳ 明朝" w:hint="eastAsia"/>
          <w:sz w:val="22"/>
        </w:rPr>
        <w:t>）は9.4で前年の9.3を上回りました</w:t>
      </w:r>
      <w:r w:rsidRPr="00E835E1">
        <w:rPr>
          <w:rFonts w:ascii="HGｺﾞｼｯｸM" w:eastAsia="HGｺﾞｼｯｸM" w:hAnsi="ＭＳ 明朝" w:hint="eastAsia"/>
          <w:sz w:val="22"/>
        </w:rPr>
        <w:t>。</w:t>
      </w:r>
      <w:r w:rsidR="006F7BFF" w:rsidRPr="00E835E1">
        <w:rPr>
          <w:rFonts w:ascii="HGｺﾞｼｯｸM" w:eastAsia="HGｺﾞｼｯｸM" w:hAnsi="ＭＳ 明朝" w:hint="eastAsia"/>
          <w:sz w:val="22"/>
        </w:rPr>
        <w:t>死亡数、死亡率ともに</w:t>
      </w:r>
      <w:r w:rsidR="00D07AB0" w:rsidRPr="00E835E1">
        <w:rPr>
          <w:rFonts w:ascii="HGｺﾞｼｯｸM" w:eastAsia="HGｺﾞｼｯｸM" w:hAnsi="ＭＳ 明朝" w:hint="eastAsia"/>
          <w:sz w:val="22"/>
        </w:rPr>
        <w:t>増加傾向が</w:t>
      </w:r>
      <w:r w:rsidR="00AD06FE">
        <w:rPr>
          <w:rFonts w:ascii="HGｺﾞｼｯｸM" w:eastAsia="HGｺﾞｼｯｸM" w:hAnsi="ＭＳ 明朝" w:hint="eastAsia"/>
          <w:sz w:val="22"/>
        </w:rPr>
        <w:t>続いて</w:t>
      </w:r>
      <w:r w:rsidR="00D07AB0" w:rsidRPr="00E835E1">
        <w:rPr>
          <w:rFonts w:ascii="HGｺﾞｼｯｸM" w:eastAsia="HGｺﾞｼｯｸM" w:hAnsi="ＭＳ 明朝" w:hint="eastAsia"/>
          <w:sz w:val="22"/>
        </w:rPr>
        <w:t>い</w:t>
      </w:r>
      <w:r w:rsidR="00D34EC4" w:rsidRPr="00E835E1">
        <w:rPr>
          <w:rFonts w:ascii="HGｺﾞｼｯｸM" w:eastAsia="HGｺﾞｼｯｸM" w:hAnsi="ＭＳ 明朝" w:hint="eastAsia"/>
          <w:sz w:val="22"/>
        </w:rPr>
        <w:t>ます</w:t>
      </w:r>
      <w:r w:rsidR="00D07AB0" w:rsidRPr="00E835E1">
        <w:rPr>
          <w:rFonts w:ascii="HGｺﾞｼｯｸM" w:eastAsia="HGｺﾞｼｯｸM" w:hAnsi="ＭＳ 明朝" w:hint="eastAsia"/>
          <w:sz w:val="22"/>
        </w:rPr>
        <w:t>。</w:t>
      </w:r>
    </w:p>
    <w:p w:rsidR="006832E9" w:rsidRPr="00E835E1" w:rsidRDefault="006832E9" w:rsidP="006832E9">
      <w:pPr>
        <w:pStyle w:val="a6"/>
        <w:widowControl/>
        <w:ind w:leftChars="100" w:left="210" w:right="142" w:firstLineChars="100" w:firstLine="220"/>
        <w:jc w:val="left"/>
        <w:rPr>
          <w:rFonts w:ascii="HGｺﾞｼｯｸM" w:eastAsia="HGｺﾞｼｯｸM" w:hAnsi="ＭＳ 明朝"/>
          <w:sz w:val="22"/>
        </w:rPr>
      </w:pPr>
    </w:p>
    <w:p w:rsidR="00D07AB0" w:rsidRPr="002D051D" w:rsidRDefault="000F4DD0" w:rsidP="00B7479F">
      <w:pPr>
        <w:pStyle w:val="a6"/>
        <w:widowControl/>
        <w:ind w:leftChars="0" w:left="758" w:right="142"/>
        <w:jc w:val="center"/>
        <w:rPr>
          <w:rFonts w:ascii="HGｺﾞｼｯｸM" w:eastAsia="HGｺﾞｼｯｸM" w:hAnsi="ＭＳ 明朝"/>
          <w:sz w:val="22"/>
        </w:rPr>
      </w:pPr>
      <w:r>
        <w:rPr>
          <w:rFonts w:ascii="HGｺﾞｼｯｸM" w:eastAsia="HGｺﾞｼｯｸM" w:hAnsi="ＭＳ 明朝"/>
          <w:sz w:val="22"/>
        </w:rPr>
        <w:pict>
          <v:shape id="_x0000_i1025" type="#_x0000_t75" style="width:429.75pt;height:273pt">
            <v:imagedata r:id="rId11" o:title=""/>
          </v:shape>
        </w:pict>
      </w:r>
    </w:p>
    <w:p w:rsidR="00D34EC4" w:rsidRPr="002D051D" w:rsidRDefault="00D34EC4" w:rsidP="00EB0812">
      <w:pPr>
        <w:pStyle w:val="a6"/>
        <w:widowControl/>
        <w:ind w:leftChars="0" w:left="758" w:right="142"/>
        <w:jc w:val="left"/>
        <w:rPr>
          <w:rFonts w:ascii="HGｺﾞｼｯｸM" w:eastAsia="HGｺﾞｼｯｸM" w:hAnsi="ＭＳ 明朝"/>
          <w:sz w:val="22"/>
        </w:rPr>
      </w:pPr>
    </w:p>
    <w:p w:rsidR="00104BB6" w:rsidRDefault="00EB0812" w:rsidP="00104BB6">
      <w:pPr>
        <w:pStyle w:val="a6"/>
        <w:widowControl/>
        <w:ind w:leftChars="200" w:left="420" w:right="142" w:firstLineChars="100" w:firstLine="220"/>
        <w:jc w:val="left"/>
        <w:rPr>
          <w:rFonts w:ascii="HGｺﾞｼｯｸM" w:eastAsia="HGｺﾞｼｯｸM" w:hAnsi="ＭＳ 明朝"/>
          <w:sz w:val="22"/>
        </w:rPr>
      </w:pPr>
      <w:r w:rsidRPr="00E835E1">
        <w:rPr>
          <w:rFonts w:ascii="HGｺﾞｼｯｸM" w:eastAsia="HGｺﾞｼｯｸM" w:hAnsi="ＭＳ 明朝" w:hint="eastAsia"/>
          <w:sz w:val="22"/>
        </w:rPr>
        <w:t>また、死因別</w:t>
      </w:r>
      <w:r w:rsidR="006F7BFF" w:rsidRPr="00E835E1">
        <w:rPr>
          <w:rFonts w:ascii="HGｺﾞｼｯｸM" w:eastAsia="HGｺﾞｼｯｸM" w:hAnsi="ＭＳ 明朝" w:hint="eastAsia"/>
          <w:sz w:val="22"/>
        </w:rPr>
        <w:t>では、「悪性新生物」が最も多く、全死亡数に占める割合は31.2</w:t>
      </w:r>
      <w:r w:rsidR="00AE1C3C">
        <w:rPr>
          <w:rFonts w:ascii="HGｺﾞｼｯｸM" w:eastAsia="HGｺﾞｼｯｸM" w:hAnsi="ＭＳ 明朝" w:hint="eastAsia"/>
          <w:sz w:val="22"/>
        </w:rPr>
        <w:t>％</w:t>
      </w:r>
      <w:r w:rsidR="006F7BFF" w:rsidRPr="00E835E1">
        <w:rPr>
          <w:rFonts w:ascii="HGｺﾞｼｯｸM" w:eastAsia="HGｺﾞｼｯｸM" w:hAnsi="ＭＳ 明朝" w:hint="eastAsia"/>
          <w:sz w:val="22"/>
        </w:rPr>
        <w:t>となっています。次いで</w:t>
      </w:r>
      <w:r w:rsidRPr="00E835E1">
        <w:rPr>
          <w:rFonts w:ascii="HGｺﾞｼｯｸM" w:eastAsia="HGｺﾞｼｯｸM" w:hAnsi="ＭＳ 明朝" w:hint="eastAsia"/>
          <w:sz w:val="22"/>
        </w:rPr>
        <w:t>「心疾患」</w:t>
      </w:r>
      <w:r w:rsidR="006F7BFF" w:rsidRPr="00E835E1">
        <w:rPr>
          <w:rFonts w:ascii="HGｺﾞｼｯｸM" w:eastAsia="HGｺﾞｼｯｸM" w:hAnsi="ＭＳ 明朝" w:hint="eastAsia"/>
          <w:sz w:val="22"/>
        </w:rPr>
        <w:t>（15.9</w:t>
      </w:r>
      <w:r w:rsidR="00AE1C3C">
        <w:rPr>
          <w:rFonts w:ascii="HGｺﾞｼｯｸM" w:eastAsia="HGｺﾞｼｯｸM" w:hAnsi="ＭＳ 明朝" w:hint="eastAsia"/>
          <w:sz w:val="22"/>
        </w:rPr>
        <w:t>％</w:t>
      </w:r>
      <w:r w:rsidR="006F7BFF" w:rsidRPr="00E835E1">
        <w:rPr>
          <w:rFonts w:ascii="HGｺﾞｼｯｸM" w:eastAsia="HGｺﾞｼｯｸM" w:hAnsi="ＭＳ 明朝"/>
          <w:sz w:val="22"/>
        </w:rPr>
        <w:t>）</w:t>
      </w:r>
      <w:r w:rsidRPr="00E835E1">
        <w:rPr>
          <w:rFonts w:ascii="HGｺﾞｼｯｸM" w:eastAsia="HGｺﾞｼｯｸM" w:hAnsi="ＭＳ 明朝" w:hint="eastAsia"/>
          <w:sz w:val="22"/>
        </w:rPr>
        <w:t>「肺炎」</w:t>
      </w:r>
      <w:r w:rsidR="00C26192" w:rsidRPr="00E835E1">
        <w:rPr>
          <w:rFonts w:ascii="HGｺﾞｼｯｸM" w:eastAsia="HGｺﾞｼｯｸM" w:hAnsi="ＭＳ 明朝" w:hint="eastAsia"/>
          <w:sz w:val="22"/>
        </w:rPr>
        <w:t>(10.7</w:t>
      </w:r>
      <w:r w:rsidR="00AE1C3C">
        <w:rPr>
          <w:rFonts w:ascii="HGｺﾞｼｯｸM" w:eastAsia="HGｺﾞｼｯｸM" w:hAnsi="ＭＳ 明朝" w:hint="eastAsia"/>
          <w:sz w:val="22"/>
        </w:rPr>
        <w:t>％</w:t>
      </w:r>
      <w:r w:rsidR="00C26192" w:rsidRPr="00E835E1">
        <w:rPr>
          <w:rFonts w:ascii="HGｺﾞｼｯｸM" w:eastAsia="HGｺﾞｼｯｸM" w:hAnsi="ＭＳ 明朝" w:hint="eastAsia"/>
          <w:sz w:val="22"/>
        </w:rPr>
        <w:t>)</w:t>
      </w:r>
      <w:r w:rsidRPr="00E835E1">
        <w:rPr>
          <w:rFonts w:ascii="HGｺﾞｼｯｸM" w:eastAsia="HGｺﾞｼｯｸM" w:hAnsi="ＭＳ 明朝" w:hint="eastAsia"/>
          <w:sz w:val="22"/>
        </w:rPr>
        <w:t>となってい</w:t>
      </w:r>
      <w:r w:rsidR="00D34EC4" w:rsidRPr="00E835E1">
        <w:rPr>
          <w:rFonts w:ascii="HGｺﾞｼｯｸM" w:eastAsia="HGｺﾞｼｯｸM" w:hAnsi="ＭＳ 明朝" w:hint="eastAsia"/>
          <w:sz w:val="22"/>
        </w:rPr>
        <w:t>ます。</w:t>
      </w:r>
      <w:r w:rsidR="00C26192" w:rsidRPr="00E835E1">
        <w:rPr>
          <w:rFonts w:ascii="HGｺﾞｼｯｸM" w:eastAsia="HGｺﾞｼｯｸM" w:hAnsi="ＭＳ 明朝" w:hint="eastAsia"/>
          <w:sz w:val="22"/>
        </w:rPr>
        <w:t>死亡者のおよそ3人に1人は悪性新生物で死亡し</w:t>
      </w:r>
      <w:r w:rsidR="00E54155">
        <w:rPr>
          <w:rFonts w:ascii="HGｺﾞｼｯｸM" w:eastAsia="HGｺﾞｼｯｸM" w:hAnsi="ＭＳ 明朝" w:hint="eastAsia"/>
          <w:sz w:val="22"/>
        </w:rPr>
        <w:t>ています。</w:t>
      </w:r>
    </w:p>
    <w:p w:rsidR="00E835E1" w:rsidRDefault="00E835E1" w:rsidP="00104BB6">
      <w:pPr>
        <w:pStyle w:val="a6"/>
        <w:widowControl/>
        <w:ind w:leftChars="200" w:left="420" w:right="142" w:firstLineChars="100" w:firstLine="220"/>
        <w:jc w:val="left"/>
        <w:rPr>
          <w:rFonts w:ascii="HGｺﾞｼｯｸM" w:eastAsia="HGｺﾞｼｯｸM" w:hAnsi="ＭＳ 明朝"/>
          <w:color w:val="FF0000"/>
          <w:sz w:val="22"/>
        </w:rPr>
      </w:pPr>
    </w:p>
    <w:p w:rsidR="00E835E1" w:rsidRDefault="00E835E1" w:rsidP="00104BB6">
      <w:pPr>
        <w:pStyle w:val="a6"/>
        <w:widowControl/>
        <w:ind w:leftChars="200" w:left="420" w:right="142" w:firstLineChars="100" w:firstLine="220"/>
        <w:jc w:val="left"/>
        <w:rPr>
          <w:rFonts w:ascii="HGｺﾞｼｯｸM" w:eastAsia="HGｺﾞｼｯｸM" w:hAnsi="ＭＳ 明朝"/>
          <w:color w:val="FF0000"/>
          <w:sz w:val="22"/>
        </w:rPr>
      </w:pPr>
      <w:r>
        <w:rPr>
          <w:rFonts w:ascii="HGｺﾞｼｯｸM" w:eastAsia="HGｺﾞｼｯｸM" w:hAnsi="ＭＳ 明朝" w:hint="eastAsia"/>
          <w:color w:val="FF0000"/>
          <w:sz w:val="22"/>
        </w:rPr>
        <w:t xml:space="preserve">　　</w:t>
      </w:r>
      <w:r w:rsidR="000F4DD0">
        <w:rPr>
          <w:rFonts w:ascii="HGｺﾞｼｯｸM" w:eastAsia="HGｺﾞｼｯｸM" w:hAnsi="ＭＳ 明朝"/>
          <w:color w:val="FF0000"/>
          <w:sz w:val="22"/>
        </w:rPr>
        <w:pict>
          <v:shape id="_x0000_i1026" type="#_x0000_t75" style="width:365.25pt;height:259.5pt">
            <v:imagedata r:id="rId12" o:title=""/>
          </v:shape>
        </w:pict>
      </w:r>
    </w:p>
    <w:p w:rsidR="00104BB6" w:rsidRDefault="00E835E1" w:rsidP="00E835E1">
      <w:pPr>
        <w:pStyle w:val="a6"/>
        <w:widowControl/>
        <w:ind w:leftChars="0" w:left="0" w:right="142"/>
        <w:jc w:val="left"/>
        <w:rPr>
          <w:rFonts w:ascii="HGｺﾞｼｯｸM" w:eastAsia="HGｺﾞｼｯｸM" w:hAnsi="ＭＳ 明朝"/>
          <w:color w:val="FF0000"/>
          <w:sz w:val="22"/>
        </w:rPr>
      </w:pPr>
      <w:r>
        <w:rPr>
          <w:rFonts w:ascii="HGｺﾞｼｯｸM" w:eastAsia="HGｺﾞｼｯｸM" w:hAnsi="ＭＳ 明朝" w:hint="eastAsia"/>
          <w:color w:val="FF0000"/>
          <w:sz w:val="22"/>
        </w:rPr>
        <w:lastRenderedPageBreak/>
        <w:t xml:space="preserve">　</w:t>
      </w:r>
    </w:p>
    <w:p w:rsidR="00C26192" w:rsidRPr="009650FE" w:rsidRDefault="00E835E1" w:rsidP="009650FE">
      <w:pPr>
        <w:pStyle w:val="a6"/>
        <w:widowControl/>
        <w:ind w:leftChars="0" w:left="0" w:right="142" w:firstLineChars="100" w:firstLine="241"/>
        <w:jc w:val="left"/>
        <w:rPr>
          <w:rFonts w:ascii="HGｺﾞｼｯｸM" w:eastAsia="HGｺﾞｼｯｸM" w:hAnsi="ＭＳ ゴシック"/>
          <w:b/>
          <w:sz w:val="24"/>
          <w:szCs w:val="24"/>
        </w:rPr>
      </w:pPr>
      <w:r w:rsidRPr="009650FE">
        <w:rPr>
          <w:rFonts w:ascii="HGｺﾞｼｯｸM" w:eastAsia="HGｺﾞｼｯｸM" w:hAnsi="ＭＳ ゴシック" w:hint="eastAsia"/>
          <w:b/>
          <w:sz w:val="24"/>
          <w:szCs w:val="24"/>
        </w:rPr>
        <w:t>(3）</w:t>
      </w:r>
      <w:r w:rsidR="00C26192" w:rsidRPr="009650FE">
        <w:rPr>
          <w:rFonts w:ascii="HGｺﾞｼｯｸM" w:eastAsia="HGｺﾞｼｯｸM" w:hAnsi="ＭＳ ゴシック" w:hint="eastAsia"/>
          <w:b/>
          <w:sz w:val="24"/>
          <w:szCs w:val="24"/>
        </w:rPr>
        <w:t>自然増減数は減少</w:t>
      </w:r>
    </w:p>
    <w:p w:rsidR="00C26192" w:rsidRPr="00E835E1" w:rsidRDefault="007A0E0B" w:rsidP="00C26192">
      <w:pPr>
        <w:pStyle w:val="a6"/>
        <w:widowControl/>
        <w:ind w:leftChars="200" w:left="420" w:right="142" w:firstLineChars="100" w:firstLine="220"/>
        <w:jc w:val="left"/>
        <w:rPr>
          <w:rFonts w:ascii="HGｺﾞｼｯｸM" w:eastAsia="HGｺﾞｼｯｸM" w:hAnsi="ＭＳ 明朝"/>
          <w:sz w:val="22"/>
        </w:rPr>
      </w:pPr>
      <w:r w:rsidRPr="00E835E1">
        <w:rPr>
          <w:rFonts w:ascii="HGｺﾞｼｯｸM" w:eastAsia="HGｺﾞｼｯｸM" w:hAnsi="ＭＳ 明朝" w:hint="eastAsia"/>
          <w:sz w:val="22"/>
        </w:rPr>
        <w:t>大阪府の平成25年の</w:t>
      </w:r>
      <w:r w:rsidR="00C26192" w:rsidRPr="00E835E1">
        <w:rPr>
          <w:rFonts w:ascii="HGｺﾞｼｯｸM" w:eastAsia="HGｺﾞｼｯｸM" w:hAnsi="ＭＳ 明朝" w:hint="eastAsia"/>
          <w:sz w:val="22"/>
        </w:rPr>
        <w:t>出生数と死亡数の差である自然増減数は</w:t>
      </w:r>
      <w:r w:rsidR="00E54155">
        <w:rPr>
          <w:rFonts w:ascii="HGｺﾞｼｯｸM" w:eastAsia="HGｺﾞｼｯｸM" w:hAnsi="ＭＳ 明朝" w:hint="eastAsia"/>
          <w:sz w:val="22"/>
        </w:rPr>
        <w:t xml:space="preserve"> -</w:t>
      </w:r>
      <w:r w:rsidR="00C26192" w:rsidRPr="00E835E1">
        <w:rPr>
          <w:rFonts w:ascii="HGｺﾞｼｯｸM" w:eastAsia="HGｺﾞｼｯｸM" w:hAnsi="ＭＳ 明朝" w:hint="eastAsia"/>
          <w:sz w:val="22"/>
        </w:rPr>
        <w:t>9,805人で、前年の</w:t>
      </w:r>
      <w:r w:rsidR="00E54155">
        <w:rPr>
          <w:rFonts w:ascii="HGｺﾞｼｯｸM" w:eastAsia="HGｺﾞｼｯｸM" w:hAnsi="ＭＳ 明朝" w:hint="eastAsia"/>
          <w:sz w:val="22"/>
        </w:rPr>
        <w:t xml:space="preserve"> -</w:t>
      </w:r>
      <w:r w:rsidR="00C26192" w:rsidRPr="00E835E1">
        <w:rPr>
          <w:rFonts w:ascii="HGｺﾞｼｯｸM" w:eastAsia="HGｺﾞｼｯｸM" w:hAnsi="ＭＳ 明朝" w:hint="eastAsia"/>
          <w:sz w:val="22"/>
        </w:rPr>
        <w:t>7,460人</w:t>
      </w:r>
      <w:r w:rsidRPr="00E835E1">
        <w:rPr>
          <w:rFonts w:ascii="HGｺﾞｼｯｸM" w:eastAsia="HGｺﾞｼｯｸM" w:hAnsi="ＭＳ 明朝" w:hint="eastAsia"/>
          <w:sz w:val="22"/>
        </w:rPr>
        <w:t>より2,345人減少</w:t>
      </w:r>
      <w:r w:rsidR="00E835E1">
        <w:rPr>
          <w:rFonts w:ascii="HGｺﾞｼｯｸM" w:eastAsia="HGｺﾞｼｯｸM" w:hAnsi="ＭＳ 明朝" w:hint="eastAsia"/>
          <w:sz w:val="22"/>
        </w:rPr>
        <w:t>しています。</w:t>
      </w:r>
      <w:r w:rsidR="00AB5B8B" w:rsidRPr="00AB5B8B">
        <w:rPr>
          <w:rFonts w:ascii="HGｺﾞｼｯｸM" w:eastAsia="HGｺﾞｼｯｸM" w:hAnsi="ＭＳ 明朝" w:hint="eastAsia"/>
          <w:sz w:val="22"/>
        </w:rPr>
        <w:t>自然増減数は減少傾向にあり、平成22年から自然減の状態が続いています。</w:t>
      </w:r>
    </w:p>
    <w:p w:rsidR="00C26192" w:rsidRPr="00E835E1" w:rsidRDefault="00C26192" w:rsidP="00C26192">
      <w:pPr>
        <w:pStyle w:val="a6"/>
        <w:widowControl/>
        <w:ind w:leftChars="200" w:left="420" w:right="142" w:firstLineChars="100" w:firstLine="221"/>
        <w:jc w:val="left"/>
        <w:rPr>
          <w:rFonts w:ascii="HGｺﾞｼｯｸM" w:eastAsia="HGｺﾞｼｯｸM" w:hAnsi="ＭＳ ゴシック"/>
          <w:b/>
          <w:sz w:val="22"/>
        </w:rPr>
      </w:pPr>
    </w:p>
    <w:p w:rsidR="007A0E0B" w:rsidRDefault="000F4DD0" w:rsidP="000F4DD0">
      <w:pPr>
        <w:pStyle w:val="a6"/>
        <w:widowControl/>
        <w:ind w:leftChars="200" w:left="420" w:right="142" w:firstLineChars="100" w:firstLine="221"/>
        <w:jc w:val="left"/>
        <w:rPr>
          <w:rFonts w:ascii="HGｺﾞｼｯｸM" w:eastAsia="HGｺﾞｼｯｸM" w:hAnsi="ＭＳ ゴシック"/>
          <w:b/>
          <w:sz w:val="22"/>
        </w:rPr>
      </w:pPr>
      <w:r w:rsidRPr="000F4DD0">
        <w:rPr>
          <w:rFonts w:ascii="HGｺﾞｼｯｸM" w:eastAsia="HGｺﾞｼｯｸM" w:hAnsi="ＭＳ ゴシック"/>
          <w:b/>
          <w:sz w:val="22"/>
        </w:rPr>
        <w:pict>
          <v:shape id="_x0000_i1032" type="#_x0000_t75" style="width:429.75pt;height:273pt">
            <v:imagedata r:id="rId13" o:title=""/>
          </v:shape>
        </w:pict>
      </w:r>
    </w:p>
    <w:p w:rsidR="00D34EC4" w:rsidRPr="002D051D" w:rsidRDefault="00D34EC4" w:rsidP="00C26192">
      <w:pPr>
        <w:pStyle w:val="a6"/>
        <w:widowControl/>
        <w:ind w:leftChars="200" w:left="420" w:right="142" w:firstLineChars="100" w:firstLine="221"/>
        <w:jc w:val="left"/>
        <w:rPr>
          <w:rFonts w:ascii="HGｺﾞｼｯｸM" w:eastAsia="HGｺﾞｼｯｸM" w:hAnsi="ＭＳ ゴシック"/>
          <w:b/>
          <w:sz w:val="22"/>
        </w:rPr>
      </w:pPr>
    </w:p>
    <w:p w:rsidR="00EB0812" w:rsidRPr="009650FE" w:rsidRDefault="00AF53B1" w:rsidP="006832E9">
      <w:pPr>
        <w:pStyle w:val="a6"/>
        <w:ind w:leftChars="0" w:left="38" w:right="141" w:firstLineChars="100" w:firstLine="241"/>
        <w:rPr>
          <w:rFonts w:ascii="HGｺﾞｼｯｸM" w:eastAsia="HGｺﾞｼｯｸM" w:hAnsi="ＭＳ ゴシック"/>
          <w:b/>
          <w:sz w:val="24"/>
          <w:szCs w:val="24"/>
        </w:rPr>
      </w:pPr>
      <w:r w:rsidRPr="009650FE">
        <w:rPr>
          <w:rFonts w:ascii="HGｺﾞｼｯｸM" w:eastAsia="HGｺﾞｼｯｸM" w:hAnsi="ＭＳ ゴシック" w:hint="eastAsia"/>
          <w:b/>
          <w:sz w:val="24"/>
          <w:szCs w:val="24"/>
        </w:rPr>
        <w:t>(</w:t>
      </w:r>
      <w:r w:rsidR="002A5C97">
        <w:rPr>
          <w:rFonts w:ascii="HGｺﾞｼｯｸM" w:eastAsia="HGｺﾞｼｯｸM" w:hAnsi="ＭＳ ゴシック" w:hint="eastAsia"/>
          <w:b/>
          <w:sz w:val="24"/>
          <w:szCs w:val="24"/>
        </w:rPr>
        <w:t>4</w:t>
      </w:r>
      <w:r w:rsidRPr="009650FE">
        <w:rPr>
          <w:rFonts w:ascii="HGｺﾞｼｯｸM" w:eastAsia="HGｺﾞｼｯｸM" w:hAnsi="ＭＳ ゴシック" w:hint="eastAsia"/>
          <w:b/>
          <w:sz w:val="24"/>
          <w:szCs w:val="24"/>
        </w:rPr>
        <w:t>)</w:t>
      </w:r>
      <w:r w:rsidR="00EB0812" w:rsidRPr="009650FE">
        <w:rPr>
          <w:rFonts w:ascii="HGｺﾞｼｯｸM" w:eastAsia="HGｺﾞｼｯｸM" w:hAnsi="ＭＳ ゴシック" w:hint="eastAsia"/>
          <w:b/>
          <w:sz w:val="24"/>
          <w:szCs w:val="24"/>
        </w:rPr>
        <w:t>婚姻</w:t>
      </w:r>
      <w:r w:rsidR="00F53D26" w:rsidRPr="009650FE">
        <w:rPr>
          <w:rFonts w:ascii="HGｺﾞｼｯｸM" w:eastAsia="HGｺﾞｼｯｸM" w:hAnsi="ＭＳ ゴシック" w:hint="eastAsia"/>
          <w:b/>
          <w:sz w:val="24"/>
          <w:szCs w:val="24"/>
        </w:rPr>
        <w:t>件数は増加</w:t>
      </w:r>
    </w:p>
    <w:p w:rsidR="00EB0812" w:rsidRPr="009650FE" w:rsidRDefault="00EB0812" w:rsidP="006832E9">
      <w:pPr>
        <w:pStyle w:val="a6"/>
        <w:ind w:leftChars="200" w:left="420" w:right="141" w:firstLineChars="100" w:firstLine="220"/>
        <w:rPr>
          <w:rFonts w:ascii="HGｺﾞｼｯｸM" w:eastAsia="HGｺﾞｼｯｸM" w:hAnsi="ＭＳ 明朝"/>
          <w:sz w:val="22"/>
        </w:rPr>
      </w:pPr>
      <w:r w:rsidRPr="009650FE">
        <w:rPr>
          <w:rFonts w:ascii="HGｺﾞｼｯｸM" w:eastAsia="HGｺﾞｼｯｸM" w:hAnsi="ＭＳ 明朝" w:hint="eastAsia"/>
          <w:sz w:val="22"/>
        </w:rPr>
        <w:t>大阪府の平成</w:t>
      </w:r>
      <w:r w:rsidR="00310548" w:rsidRPr="009650FE">
        <w:rPr>
          <w:rFonts w:ascii="HGｺﾞｼｯｸM" w:eastAsia="HGｺﾞｼｯｸM" w:hAnsi="ＭＳ 明朝" w:hint="eastAsia"/>
          <w:sz w:val="22"/>
        </w:rPr>
        <w:t>25</w:t>
      </w:r>
      <w:r w:rsidRPr="009650FE">
        <w:rPr>
          <w:rFonts w:ascii="HGｺﾞｼｯｸM" w:eastAsia="HGｺﾞｼｯｸM" w:hAnsi="ＭＳ 明朝" w:hint="eastAsia"/>
          <w:sz w:val="22"/>
        </w:rPr>
        <w:t>年の婚姻件数は</w:t>
      </w:r>
      <w:r w:rsidR="00310548" w:rsidRPr="009650FE">
        <w:rPr>
          <w:rFonts w:ascii="HGｺﾞｼｯｸM" w:eastAsia="HGｺﾞｼｯｸM" w:hAnsi="ＭＳ 明朝" w:hint="eastAsia"/>
          <w:sz w:val="22"/>
        </w:rPr>
        <w:t>４</w:t>
      </w:r>
      <w:r w:rsidRPr="009650FE">
        <w:rPr>
          <w:rFonts w:ascii="HGｺﾞｼｯｸM" w:eastAsia="HGｺﾞｼｯｸM" w:hAnsi="ＭＳ 明朝" w:hint="eastAsia"/>
          <w:sz w:val="22"/>
        </w:rPr>
        <w:t>万</w:t>
      </w:r>
      <w:r w:rsidR="00310548" w:rsidRPr="009650FE">
        <w:rPr>
          <w:rFonts w:ascii="HGｺﾞｼｯｸM" w:eastAsia="HGｺﾞｼｯｸM" w:hAnsi="ＭＳ 明朝" w:hint="eastAsia"/>
          <w:sz w:val="22"/>
        </w:rPr>
        <w:t>8,59</w:t>
      </w:r>
      <w:r w:rsidR="00137957">
        <w:rPr>
          <w:rFonts w:ascii="HGｺﾞｼｯｸM" w:eastAsia="HGｺﾞｼｯｸM" w:hAnsi="ＭＳ 明朝" w:hint="eastAsia"/>
          <w:sz w:val="22"/>
        </w:rPr>
        <w:t>6</w:t>
      </w:r>
      <w:r w:rsidRPr="009650FE">
        <w:rPr>
          <w:rFonts w:ascii="HGｺﾞｼｯｸM" w:eastAsia="HGｺﾞｼｯｸM" w:hAnsi="ＭＳ 明朝" w:hint="eastAsia"/>
          <w:sz w:val="22"/>
        </w:rPr>
        <w:t>組であり、前年（</w:t>
      </w:r>
      <w:r w:rsidR="00310548" w:rsidRPr="009650FE">
        <w:rPr>
          <w:rFonts w:ascii="HGｺﾞｼｯｸM" w:eastAsia="HGｺﾞｼｯｸM" w:hAnsi="ＭＳ 明朝" w:hint="eastAsia"/>
          <w:sz w:val="22"/>
        </w:rPr>
        <w:t>４</w:t>
      </w:r>
      <w:r w:rsidRPr="009650FE">
        <w:rPr>
          <w:rFonts w:ascii="HGｺﾞｼｯｸM" w:eastAsia="HGｺﾞｼｯｸM" w:hAnsi="ＭＳ 明朝" w:hint="eastAsia"/>
          <w:sz w:val="22"/>
        </w:rPr>
        <w:t>万</w:t>
      </w:r>
      <w:r w:rsidR="00310548" w:rsidRPr="009650FE">
        <w:rPr>
          <w:rFonts w:ascii="HGｺﾞｼｯｸM" w:eastAsia="HGｺﾞｼｯｸM" w:hAnsi="ＭＳ 明朝" w:hint="eastAsia"/>
          <w:sz w:val="22"/>
        </w:rPr>
        <w:t>8,114</w:t>
      </w:r>
      <w:r w:rsidRPr="009650FE">
        <w:rPr>
          <w:rFonts w:ascii="HGｺﾞｼｯｸM" w:eastAsia="HGｺﾞｼｯｸM" w:hAnsi="ＭＳ 明朝" w:hint="eastAsia"/>
          <w:sz w:val="22"/>
        </w:rPr>
        <w:t>組）と比べて</w:t>
      </w:r>
      <w:r w:rsidR="00F53D26" w:rsidRPr="009650FE">
        <w:rPr>
          <w:rFonts w:ascii="HGｺﾞｼｯｸM" w:eastAsia="HGｺﾞｼｯｸM" w:hAnsi="ＭＳ 明朝" w:hint="eastAsia"/>
          <w:sz w:val="22"/>
        </w:rPr>
        <w:t>48</w:t>
      </w:r>
      <w:r w:rsidR="00137957">
        <w:rPr>
          <w:rFonts w:ascii="HGｺﾞｼｯｸM" w:eastAsia="HGｺﾞｼｯｸM" w:hAnsi="ＭＳ 明朝" w:hint="eastAsia"/>
          <w:sz w:val="22"/>
        </w:rPr>
        <w:t>2</w:t>
      </w:r>
      <w:r w:rsidR="00AE1C3C">
        <w:rPr>
          <w:rFonts w:ascii="HGｺﾞｼｯｸM" w:eastAsia="HGｺﾞｼｯｸM" w:hAnsi="ＭＳ 明朝" w:hint="eastAsia"/>
          <w:sz w:val="22"/>
        </w:rPr>
        <w:t>組</w:t>
      </w:r>
      <w:r w:rsidR="00310548" w:rsidRPr="009650FE">
        <w:rPr>
          <w:rFonts w:ascii="HGｺﾞｼｯｸM" w:eastAsia="HGｺﾞｼｯｸM" w:hAnsi="ＭＳ 明朝" w:hint="eastAsia"/>
          <w:sz w:val="22"/>
        </w:rPr>
        <w:t>増加</w:t>
      </w:r>
      <w:r w:rsidRPr="009650FE">
        <w:rPr>
          <w:rFonts w:ascii="HGｺﾞｼｯｸM" w:eastAsia="HGｺﾞｼｯｸM" w:hAnsi="ＭＳ 明朝" w:hint="eastAsia"/>
          <w:sz w:val="22"/>
        </w:rPr>
        <w:t>し</w:t>
      </w:r>
      <w:r w:rsidR="00AB5B8B">
        <w:rPr>
          <w:rFonts w:ascii="HGｺﾞｼｯｸM" w:eastAsia="HGｺﾞｼｯｸM" w:hAnsi="ＭＳ 明朝" w:hint="eastAsia"/>
          <w:sz w:val="22"/>
        </w:rPr>
        <w:t>、</w:t>
      </w:r>
      <w:r w:rsidRPr="009650FE">
        <w:rPr>
          <w:rFonts w:ascii="HGｺﾞｼｯｸM" w:eastAsia="HGｺﾞｼｯｸM" w:hAnsi="ＭＳ 明朝" w:hint="eastAsia"/>
          <w:sz w:val="22"/>
        </w:rPr>
        <w:t>婚姻率（人口千人に対する婚姻数の割合）</w:t>
      </w:r>
      <w:r w:rsidR="00AB5B8B">
        <w:rPr>
          <w:rFonts w:ascii="HGｺﾞｼｯｸM" w:eastAsia="HGｺﾞｼｯｸM" w:hAnsi="ＭＳ 明朝" w:hint="eastAsia"/>
          <w:sz w:val="22"/>
        </w:rPr>
        <w:t>は</w:t>
      </w:r>
      <w:r w:rsidRPr="009650FE">
        <w:rPr>
          <w:rFonts w:ascii="HGｺﾞｼｯｸM" w:eastAsia="HGｺﾞｼｯｸM" w:hAnsi="ＭＳ 明朝" w:hint="eastAsia"/>
          <w:sz w:val="22"/>
        </w:rPr>
        <w:t>、</w:t>
      </w:r>
      <w:r w:rsidR="00512CEC" w:rsidRPr="009650FE">
        <w:rPr>
          <w:rFonts w:ascii="HGｺﾞｼｯｸM" w:eastAsia="HGｺﾞｼｯｸM" w:hAnsi="ＭＳ 明朝" w:hint="eastAsia"/>
          <w:sz w:val="22"/>
        </w:rPr>
        <w:t>5.6で</w:t>
      </w:r>
      <w:r w:rsidR="00207B6F" w:rsidRPr="009650FE">
        <w:rPr>
          <w:rFonts w:ascii="HGｺﾞｼｯｸM" w:eastAsia="HGｺﾞｼｯｸM" w:hAnsi="ＭＳ 明朝" w:hint="eastAsia"/>
          <w:sz w:val="22"/>
        </w:rPr>
        <w:t>前年</w:t>
      </w:r>
      <w:r w:rsidR="00310548" w:rsidRPr="009650FE">
        <w:rPr>
          <w:rFonts w:ascii="HGｺﾞｼｯｸM" w:eastAsia="HGｺﾞｼｯｸM" w:hAnsi="ＭＳ 明朝" w:hint="eastAsia"/>
          <w:sz w:val="22"/>
        </w:rPr>
        <w:t>より</w:t>
      </w:r>
      <w:r w:rsidR="00F53D26" w:rsidRPr="009650FE">
        <w:rPr>
          <w:rFonts w:ascii="HGｺﾞｼｯｸM" w:eastAsia="HGｺﾞｼｯｸM" w:hAnsi="ＭＳ 明朝" w:hint="eastAsia"/>
          <w:sz w:val="22"/>
        </w:rPr>
        <w:t>0.1</w:t>
      </w:r>
      <w:r w:rsidR="00310548" w:rsidRPr="009650FE">
        <w:rPr>
          <w:rFonts w:ascii="HGｺﾞｼｯｸM" w:eastAsia="HGｺﾞｼｯｸM" w:hAnsi="ＭＳ 明朝" w:hint="eastAsia"/>
          <w:sz w:val="22"/>
        </w:rPr>
        <w:t>ポイント増加して</w:t>
      </w:r>
      <w:r w:rsidR="00512CEC" w:rsidRPr="009650FE">
        <w:rPr>
          <w:rFonts w:ascii="HGｺﾞｼｯｸM" w:eastAsia="HGｺﾞｼｯｸM" w:hAnsi="ＭＳ 明朝" w:hint="eastAsia"/>
          <w:sz w:val="22"/>
        </w:rPr>
        <w:t>い</w:t>
      </w:r>
      <w:r w:rsidR="00D34EC4" w:rsidRPr="009650FE">
        <w:rPr>
          <w:rFonts w:ascii="HGｺﾞｼｯｸM" w:eastAsia="HGｺﾞｼｯｸM" w:hAnsi="ＭＳ 明朝" w:hint="eastAsia"/>
          <w:sz w:val="22"/>
        </w:rPr>
        <w:t>ます</w:t>
      </w:r>
      <w:r w:rsidR="00512CEC" w:rsidRPr="009650FE">
        <w:rPr>
          <w:rFonts w:ascii="HGｺﾞｼｯｸM" w:eastAsia="HGｺﾞｼｯｸM" w:hAnsi="ＭＳ 明朝" w:hint="eastAsia"/>
          <w:sz w:val="22"/>
        </w:rPr>
        <w:t>。</w:t>
      </w:r>
    </w:p>
    <w:p w:rsidR="00EB0812" w:rsidRPr="002D051D" w:rsidRDefault="000F4DD0" w:rsidP="00607D9F">
      <w:pPr>
        <w:pStyle w:val="a6"/>
        <w:ind w:leftChars="0" w:left="758" w:right="141"/>
        <w:jc w:val="left"/>
        <w:rPr>
          <w:rFonts w:ascii="HGｺﾞｼｯｸM" w:eastAsia="HGｺﾞｼｯｸM" w:hAnsi="ＭＳ ゴシック"/>
          <w:b/>
          <w:sz w:val="22"/>
        </w:rPr>
      </w:pPr>
      <w:r>
        <w:rPr>
          <w:rFonts w:ascii="HGｺﾞｼｯｸM" w:eastAsia="HGｺﾞｼｯｸM" w:hAnsi="ＭＳ ゴシック"/>
          <w:b/>
          <w:sz w:val="22"/>
        </w:rPr>
        <w:pict>
          <v:shape id="_x0000_i1028" type="#_x0000_t75" style="width:392.25pt;height:246pt">
            <v:imagedata r:id="rId14" o:title=""/>
          </v:shape>
        </w:pict>
      </w:r>
    </w:p>
    <w:p w:rsidR="00FD68B8" w:rsidRDefault="00FD68B8" w:rsidP="00FD68B8">
      <w:pPr>
        <w:pStyle w:val="a6"/>
        <w:ind w:leftChars="0" w:left="38" w:right="141"/>
        <w:rPr>
          <w:rFonts w:ascii="HGｺﾞｼｯｸM" w:eastAsia="HGｺﾞｼｯｸM" w:hAnsi="ＭＳ ゴシック"/>
          <w:b/>
          <w:sz w:val="22"/>
        </w:rPr>
      </w:pPr>
    </w:p>
    <w:p w:rsidR="00E43CC8" w:rsidRDefault="00C611A0" w:rsidP="00C611A0">
      <w:pPr>
        <w:pStyle w:val="a6"/>
        <w:ind w:leftChars="0" w:left="442" w:right="141" w:hangingChars="200" w:hanging="442"/>
        <w:rPr>
          <w:rFonts w:ascii="HGｺﾞｼｯｸM" w:eastAsia="HGｺﾞｼｯｸM" w:hAnsi="ＭＳ ゴシック"/>
          <w:b/>
          <w:sz w:val="22"/>
        </w:rPr>
      </w:pPr>
      <w:r>
        <w:rPr>
          <w:rFonts w:ascii="HGｺﾞｼｯｸM" w:eastAsia="HGｺﾞｼｯｸM" w:hAnsi="ＭＳ ゴシック" w:hint="eastAsia"/>
          <w:b/>
          <w:sz w:val="22"/>
        </w:rPr>
        <w:t xml:space="preserve">　　　</w:t>
      </w:r>
    </w:p>
    <w:p w:rsidR="00C611A0" w:rsidRDefault="00A64968" w:rsidP="00E43CC8">
      <w:pPr>
        <w:pStyle w:val="a6"/>
        <w:ind w:leftChars="200" w:left="420" w:right="141" w:firstLineChars="100" w:firstLine="220"/>
        <w:rPr>
          <w:rFonts w:ascii="HGｺﾞｼｯｸM" w:eastAsia="HGｺﾞｼｯｸM" w:hAnsi="ＭＳ ゴシック"/>
          <w:sz w:val="22"/>
        </w:rPr>
      </w:pPr>
      <w:r w:rsidRPr="00A64968">
        <w:rPr>
          <w:rFonts w:ascii="HGｺﾞｼｯｸM" w:eastAsia="HGｺﾞｼｯｸM" w:hAnsi="ＭＳ ゴシック" w:hint="eastAsia"/>
          <w:sz w:val="22"/>
        </w:rPr>
        <w:t>また、平均初婚年齢は、夫30.8歳、妻29.4歳となっています。夫・妻ともに平均初婚年齢は上昇傾向が続いています。</w:t>
      </w:r>
    </w:p>
    <w:p w:rsidR="00F403DC" w:rsidRPr="00C611A0" w:rsidRDefault="00F403DC" w:rsidP="00F403DC">
      <w:pPr>
        <w:pStyle w:val="a6"/>
        <w:ind w:leftChars="0" w:left="440" w:right="141" w:hangingChars="200" w:hanging="440"/>
        <w:rPr>
          <w:rFonts w:ascii="HGｺﾞｼｯｸM" w:eastAsia="HGｺﾞｼｯｸM" w:hAnsi="ＭＳ ゴシック"/>
          <w:sz w:val="22"/>
        </w:rPr>
      </w:pPr>
    </w:p>
    <w:p w:rsidR="0078032B" w:rsidRDefault="002A5C97" w:rsidP="00FD68B8">
      <w:pPr>
        <w:pStyle w:val="a6"/>
        <w:ind w:leftChars="0" w:left="38" w:right="141"/>
        <w:rPr>
          <w:rFonts w:ascii="HGｺﾞｼｯｸM" w:eastAsia="HGｺﾞｼｯｸM" w:hAnsi="ＭＳ ゴシック"/>
          <w:b/>
          <w:sz w:val="22"/>
        </w:rPr>
      </w:pPr>
      <w:r>
        <w:rPr>
          <w:rFonts w:ascii="HGｺﾞｼｯｸM" w:eastAsia="HGｺﾞｼｯｸM" w:hAnsi="ＭＳ ゴシック" w:hint="eastAsia"/>
          <w:b/>
          <w:sz w:val="22"/>
        </w:rPr>
        <w:t xml:space="preserve">　　　</w:t>
      </w:r>
    </w:p>
    <w:p w:rsidR="00C611A0" w:rsidRDefault="000F4DD0" w:rsidP="00C560AE">
      <w:pPr>
        <w:pStyle w:val="a6"/>
        <w:ind w:leftChars="0" w:left="38" w:right="141"/>
        <w:jc w:val="center"/>
        <w:rPr>
          <w:rFonts w:ascii="HGｺﾞｼｯｸM" w:eastAsia="HGｺﾞｼｯｸM" w:hAnsi="ＭＳ ゴシック"/>
          <w:b/>
          <w:sz w:val="22"/>
        </w:rPr>
      </w:pPr>
      <w:r>
        <w:rPr>
          <w:rFonts w:ascii="HGｺﾞｼｯｸM" w:eastAsia="HGｺﾞｼｯｸM" w:hAnsi="ＭＳ ゴシック"/>
          <w:b/>
          <w:sz w:val="22"/>
        </w:rPr>
        <w:pict>
          <v:shape id="_x0000_i1029" type="#_x0000_t75" style="width:399.75pt;height:263.25pt">
            <v:imagedata r:id="rId15" o:title=""/>
          </v:shape>
        </w:pict>
      </w:r>
    </w:p>
    <w:p w:rsidR="002A5C97" w:rsidRDefault="002A5C97" w:rsidP="002A5C97">
      <w:pPr>
        <w:pStyle w:val="a6"/>
        <w:ind w:leftChars="0" w:left="38" w:right="141" w:firstLineChars="200" w:firstLine="482"/>
        <w:rPr>
          <w:rFonts w:ascii="HGｺﾞｼｯｸM" w:eastAsia="HGｺﾞｼｯｸM" w:hAnsi="ＭＳ ゴシック"/>
          <w:b/>
          <w:sz w:val="24"/>
          <w:szCs w:val="24"/>
        </w:rPr>
      </w:pPr>
    </w:p>
    <w:p w:rsidR="00F403DC" w:rsidRDefault="00F403DC" w:rsidP="002A5C97">
      <w:pPr>
        <w:pStyle w:val="a6"/>
        <w:ind w:leftChars="0" w:left="38" w:right="141" w:firstLineChars="200" w:firstLine="482"/>
        <w:rPr>
          <w:rFonts w:ascii="HGｺﾞｼｯｸM" w:eastAsia="HGｺﾞｼｯｸM" w:hAnsi="ＭＳ ゴシック"/>
          <w:b/>
          <w:sz w:val="24"/>
          <w:szCs w:val="24"/>
        </w:rPr>
      </w:pPr>
    </w:p>
    <w:p w:rsidR="00EB0812" w:rsidRPr="009650FE" w:rsidRDefault="00134469" w:rsidP="002A5C97">
      <w:pPr>
        <w:pStyle w:val="a6"/>
        <w:ind w:leftChars="0" w:left="38" w:right="141" w:firstLineChars="200" w:firstLine="482"/>
        <w:rPr>
          <w:rFonts w:ascii="HGｺﾞｼｯｸM" w:eastAsia="HGｺﾞｼｯｸM" w:hAnsi="ＭＳ ゴシック"/>
          <w:b/>
          <w:sz w:val="24"/>
          <w:szCs w:val="24"/>
        </w:rPr>
      </w:pPr>
      <w:r w:rsidRPr="009650FE">
        <w:rPr>
          <w:rFonts w:ascii="HGｺﾞｼｯｸM" w:eastAsia="HGｺﾞｼｯｸM" w:hAnsi="ＭＳ ゴシック" w:hint="eastAsia"/>
          <w:b/>
          <w:sz w:val="24"/>
          <w:szCs w:val="24"/>
        </w:rPr>
        <w:t>(</w:t>
      </w:r>
      <w:r w:rsidR="002A5C97">
        <w:rPr>
          <w:rFonts w:ascii="HGｺﾞｼｯｸM" w:eastAsia="HGｺﾞｼｯｸM" w:hAnsi="ＭＳ ゴシック" w:hint="eastAsia"/>
          <w:b/>
          <w:sz w:val="24"/>
          <w:szCs w:val="24"/>
        </w:rPr>
        <w:t>5</w:t>
      </w:r>
      <w:r w:rsidRPr="009650FE">
        <w:rPr>
          <w:rFonts w:ascii="HGｺﾞｼｯｸM" w:eastAsia="HGｺﾞｼｯｸM" w:hAnsi="ＭＳ ゴシック" w:hint="eastAsia"/>
          <w:b/>
          <w:sz w:val="24"/>
          <w:szCs w:val="24"/>
        </w:rPr>
        <w:t>)</w:t>
      </w:r>
      <w:r w:rsidR="00EB0812" w:rsidRPr="009650FE">
        <w:rPr>
          <w:rFonts w:ascii="HGｺﾞｼｯｸM" w:eastAsia="HGｺﾞｼｯｸM" w:hAnsi="ＭＳ ゴシック" w:hint="eastAsia"/>
          <w:b/>
          <w:sz w:val="24"/>
          <w:szCs w:val="24"/>
        </w:rPr>
        <w:t>離婚</w:t>
      </w:r>
      <w:r w:rsidR="00F53D26" w:rsidRPr="009650FE">
        <w:rPr>
          <w:rFonts w:ascii="HGｺﾞｼｯｸM" w:eastAsia="HGｺﾞｼｯｸM" w:hAnsi="ＭＳ ゴシック" w:hint="eastAsia"/>
          <w:b/>
          <w:sz w:val="24"/>
          <w:szCs w:val="24"/>
        </w:rPr>
        <w:t>件数は減少</w:t>
      </w:r>
    </w:p>
    <w:p w:rsidR="00512CEC" w:rsidRDefault="00512CEC" w:rsidP="006832E9">
      <w:pPr>
        <w:pStyle w:val="a6"/>
        <w:ind w:leftChars="200" w:left="420" w:right="141" w:firstLineChars="100" w:firstLine="220"/>
        <w:rPr>
          <w:rFonts w:ascii="HGｺﾞｼｯｸM" w:eastAsia="HGｺﾞｼｯｸM" w:hAnsi="ＭＳ 明朝"/>
          <w:sz w:val="22"/>
        </w:rPr>
      </w:pPr>
      <w:r w:rsidRPr="009650FE">
        <w:rPr>
          <w:rFonts w:ascii="HGｺﾞｼｯｸM" w:eastAsia="HGｺﾞｼｯｸM" w:hAnsi="ＭＳ 明朝" w:hint="eastAsia"/>
          <w:sz w:val="22"/>
        </w:rPr>
        <w:t>大阪府の平成</w:t>
      </w:r>
      <w:r w:rsidR="00310548" w:rsidRPr="009650FE">
        <w:rPr>
          <w:rFonts w:ascii="HGｺﾞｼｯｸM" w:eastAsia="HGｺﾞｼｯｸM" w:hAnsi="ＭＳ 明朝" w:hint="eastAsia"/>
          <w:sz w:val="22"/>
        </w:rPr>
        <w:t>25</w:t>
      </w:r>
      <w:r w:rsidRPr="009650FE">
        <w:rPr>
          <w:rFonts w:ascii="HGｺﾞｼｯｸM" w:eastAsia="HGｺﾞｼｯｸM" w:hAnsi="ＭＳ 明朝" w:hint="eastAsia"/>
          <w:sz w:val="22"/>
        </w:rPr>
        <w:t>年の離婚件数は</w:t>
      </w:r>
      <w:r w:rsidR="00310548" w:rsidRPr="009650FE">
        <w:rPr>
          <w:rFonts w:ascii="HGｺﾞｼｯｸM" w:eastAsia="HGｺﾞｼｯｸM" w:hAnsi="ＭＳ 明朝" w:hint="eastAsia"/>
          <w:sz w:val="22"/>
        </w:rPr>
        <w:t>１</w:t>
      </w:r>
      <w:r w:rsidRPr="009650FE">
        <w:rPr>
          <w:rFonts w:ascii="HGｺﾞｼｯｸM" w:eastAsia="HGｺﾞｼｯｸM" w:hAnsi="ＭＳ 明朝" w:hint="eastAsia"/>
          <w:sz w:val="22"/>
        </w:rPr>
        <w:t>万</w:t>
      </w:r>
      <w:r w:rsidR="00310548" w:rsidRPr="009650FE">
        <w:rPr>
          <w:rFonts w:ascii="HGｺﾞｼｯｸM" w:eastAsia="HGｺﾞｼｯｸM" w:hAnsi="ＭＳ 明朝" w:hint="eastAsia"/>
          <w:sz w:val="22"/>
        </w:rPr>
        <w:t>8,104</w:t>
      </w:r>
      <w:r w:rsidRPr="009650FE">
        <w:rPr>
          <w:rFonts w:ascii="HGｺﾞｼｯｸM" w:eastAsia="HGｺﾞｼｯｸM" w:hAnsi="ＭＳ 明朝" w:hint="eastAsia"/>
          <w:sz w:val="22"/>
        </w:rPr>
        <w:t>組であり、前年（</w:t>
      </w:r>
      <w:r w:rsidR="00310548" w:rsidRPr="009650FE">
        <w:rPr>
          <w:rFonts w:ascii="HGｺﾞｼｯｸM" w:eastAsia="HGｺﾞｼｯｸM" w:hAnsi="ＭＳ 明朝" w:hint="eastAsia"/>
          <w:sz w:val="22"/>
        </w:rPr>
        <w:t>１</w:t>
      </w:r>
      <w:r w:rsidRPr="009650FE">
        <w:rPr>
          <w:rFonts w:ascii="HGｺﾞｼｯｸM" w:eastAsia="HGｺﾞｼｯｸM" w:hAnsi="ＭＳ 明朝" w:hint="eastAsia"/>
          <w:sz w:val="22"/>
        </w:rPr>
        <w:t>万</w:t>
      </w:r>
      <w:r w:rsidR="00310548" w:rsidRPr="009650FE">
        <w:rPr>
          <w:rFonts w:ascii="HGｺﾞｼｯｸM" w:eastAsia="HGｺﾞｼｯｸM" w:hAnsi="ＭＳ 明朝" w:hint="eastAsia"/>
          <w:sz w:val="22"/>
        </w:rPr>
        <w:t>8,761</w:t>
      </w:r>
      <w:r w:rsidRPr="009650FE">
        <w:rPr>
          <w:rFonts w:ascii="HGｺﾞｼｯｸM" w:eastAsia="HGｺﾞｼｯｸM" w:hAnsi="ＭＳ 明朝" w:hint="eastAsia"/>
          <w:sz w:val="22"/>
        </w:rPr>
        <w:t>組）と比べて</w:t>
      </w:r>
      <w:r w:rsidR="00F53D26" w:rsidRPr="009650FE">
        <w:rPr>
          <w:rFonts w:ascii="HGｺﾞｼｯｸM" w:eastAsia="HGｺﾞｼｯｸM" w:hAnsi="ＭＳ 明朝" w:hint="eastAsia"/>
          <w:sz w:val="22"/>
        </w:rPr>
        <w:t>657</w:t>
      </w:r>
      <w:r w:rsidR="00AE1C3C">
        <w:rPr>
          <w:rFonts w:ascii="HGｺﾞｼｯｸM" w:eastAsia="HGｺﾞｼｯｸM" w:hAnsi="ＭＳ 明朝" w:hint="eastAsia"/>
          <w:sz w:val="22"/>
        </w:rPr>
        <w:t>組</w:t>
      </w:r>
      <w:r w:rsidRPr="009650FE">
        <w:rPr>
          <w:rFonts w:ascii="HGｺﾞｼｯｸM" w:eastAsia="HGｺﾞｼｯｸM" w:hAnsi="ＭＳ 明朝" w:hint="eastAsia"/>
          <w:sz w:val="22"/>
        </w:rPr>
        <w:t>減少してい</w:t>
      </w:r>
      <w:r w:rsidR="00D34EC4" w:rsidRPr="009650FE">
        <w:rPr>
          <w:rFonts w:ascii="HGｺﾞｼｯｸM" w:eastAsia="HGｺﾞｼｯｸM" w:hAnsi="ＭＳ 明朝" w:hint="eastAsia"/>
          <w:sz w:val="22"/>
        </w:rPr>
        <w:t>ます</w:t>
      </w:r>
      <w:r w:rsidRPr="009650FE">
        <w:rPr>
          <w:rFonts w:ascii="HGｺﾞｼｯｸM" w:eastAsia="HGｺﾞｼｯｸM" w:hAnsi="ＭＳ 明朝" w:hint="eastAsia"/>
          <w:sz w:val="22"/>
        </w:rPr>
        <w:t>。離婚率（人口千人に対する離婚数の割合）</w:t>
      </w:r>
      <w:r w:rsidR="00A64968">
        <w:rPr>
          <w:rFonts w:ascii="HGｺﾞｼｯｸM" w:eastAsia="HGｺﾞｼｯｸM" w:hAnsi="ＭＳ 明朝" w:hint="eastAsia"/>
          <w:sz w:val="22"/>
        </w:rPr>
        <w:t>は</w:t>
      </w:r>
      <w:r w:rsidRPr="009650FE">
        <w:rPr>
          <w:rFonts w:ascii="HGｺﾞｼｯｸM" w:eastAsia="HGｺﾞｼｯｸM" w:hAnsi="ＭＳ 明朝" w:hint="eastAsia"/>
          <w:sz w:val="22"/>
        </w:rPr>
        <w:t>、</w:t>
      </w:r>
      <w:r w:rsidR="00310548" w:rsidRPr="009650FE">
        <w:rPr>
          <w:rFonts w:ascii="HGｺﾞｼｯｸM" w:eastAsia="HGｺﾞｼｯｸM" w:hAnsi="ＭＳ 明朝" w:hint="eastAsia"/>
          <w:sz w:val="22"/>
        </w:rPr>
        <w:t>2.08</w:t>
      </w:r>
      <w:r w:rsidRPr="009650FE">
        <w:rPr>
          <w:rFonts w:ascii="HGｺﾞｼｯｸM" w:eastAsia="HGｺﾞｼｯｸM" w:hAnsi="ＭＳ 明朝" w:hint="eastAsia"/>
          <w:sz w:val="22"/>
        </w:rPr>
        <w:t>で</w:t>
      </w:r>
      <w:r w:rsidR="00F53D26" w:rsidRPr="009650FE">
        <w:rPr>
          <w:rFonts w:ascii="HGｺﾞｼｯｸM" w:eastAsia="HGｺﾞｼｯｸM" w:hAnsi="ＭＳ 明朝" w:hint="eastAsia"/>
          <w:sz w:val="22"/>
        </w:rPr>
        <w:t>前年より0.08ポイント減少しています。離婚数、離婚率ともに</w:t>
      </w:r>
      <w:r w:rsidRPr="009650FE">
        <w:rPr>
          <w:rFonts w:ascii="HGｺﾞｼｯｸM" w:eastAsia="HGｺﾞｼｯｸM" w:hAnsi="ＭＳ 明朝" w:hint="eastAsia"/>
          <w:sz w:val="22"/>
        </w:rPr>
        <w:t>平成14年の</w:t>
      </w:r>
      <w:r w:rsidR="00A64968" w:rsidRPr="00A64968">
        <w:rPr>
          <w:rFonts w:ascii="HGｺﾞｼｯｸM" w:eastAsia="HGｺﾞｼｯｸM" w:hAnsi="ＭＳ 明朝" w:hint="eastAsia"/>
          <w:sz w:val="22"/>
        </w:rPr>
        <w:t>２万4,808組</w:t>
      </w:r>
      <w:r w:rsidR="00A64968">
        <w:rPr>
          <w:rFonts w:ascii="HGｺﾞｼｯｸM" w:eastAsia="HGｺﾞｼｯｸM" w:hAnsi="ＭＳ 明朝" w:hint="eastAsia"/>
          <w:sz w:val="22"/>
        </w:rPr>
        <w:t>、</w:t>
      </w:r>
      <w:r w:rsidRPr="009650FE">
        <w:rPr>
          <w:rFonts w:ascii="HGｺﾞｼｯｸM" w:eastAsia="HGｺﾞｼｯｸM" w:hAnsi="ＭＳ 明朝" w:hint="eastAsia"/>
          <w:sz w:val="22"/>
        </w:rPr>
        <w:t>2.87から減少傾向が続いてい</w:t>
      </w:r>
      <w:r w:rsidR="00D34EC4" w:rsidRPr="009650FE">
        <w:rPr>
          <w:rFonts w:ascii="HGｺﾞｼｯｸM" w:eastAsia="HGｺﾞｼｯｸM" w:hAnsi="ＭＳ 明朝" w:hint="eastAsia"/>
          <w:sz w:val="22"/>
        </w:rPr>
        <w:t>ます</w:t>
      </w:r>
      <w:r w:rsidRPr="009650FE">
        <w:rPr>
          <w:rFonts w:ascii="HGｺﾞｼｯｸM" w:eastAsia="HGｺﾞｼｯｸM" w:hAnsi="ＭＳ 明朝" w:hint="eastAsia"/>
          <w:sz w:val="22"/>
        </w:rPr>
        <w:t>。</w:t>
      </w:r>
    </w:p>
    <w:p w:rsidR="00F403DC" w:rsidRDefault="00F403DC" w:rsidP="006832E9">
      <w:pPr>
        <w:pStyle w:val="a6"/>
        <w:ind w:leftChars="200" w:left="420" w:right="141" w:firstLineChars="100" w:firstLine="220"/>
        <w:rPr>
          <w:rFonts w:ascii="HGｺﾞｼｯｸM" w:eastAsia="HGｺﾞｼｯｸM" w:hAnsi="ＭＳ 明朝"/>
          <w:sz w:val="22"/>
        </w:rPr>
      </w:pPr>
    </w:p>
    <w:p w:rsidR="00B7479F" w:rsidRPr="002D051D" w:rsidRDefault="000F4DD0" w:rsidP="009B071D">
      <w:pPr>
        <w:pStyle w:val="a6"/>
        <w:ind w:leftChars="0" w:left="758" w:right="141"/>
        <w:jc w:val="left"/>
        <w:rPr>
          <w:rFonts w:ascii="HGｺﾞｼｯｸM" w:eastAsia="HGｺﾞｼｯｸM"/>
          <w:sz w:val="22"/>
        </w:rPr>
      </w:pPr>
      <w:r>
        <w:rPr>
          <w:rFonts w:ascii="HGｺﾞｼｯｸM" w:eastAsia="HGｺﾞｼｯｸM"/>
          <w:sz w:val="22"/>
        </w:rPr>
        <w:pict>
          <v:shape id="_x0000_i1030" type="#_x0000_t75" style="width:416.25pt;height:237pt">
            <v:imagedata r:id="rId16" o:title=""/>
          </v:shape>
        </w:pict>
      </w:r>
    </w:p>
    <w:sectPr w:rsidR="00B7479F" w:rsidRPr="002D051D" w:rsidSect="00F403DC">
      <w:footerReference w:type="default" r:id="rId17"/>
      <w:type w:val="continuous"/>
      <w:pgSz w:w="11906" w:h="16838" w:code="9"/>
      <w:pgMar w:top="-890" w:right="102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8F" w:rsidRDefault="0065278F" w:rsidP="000B78ED">
      <w:r>
        <w:separator/>
      </w:r>
    </w:p>
  </w:endnote>
  <w:endnote w:type="continuationSeparator" w:id="0">
    <w:p w:rsidR="0065278F" w:rsidRDefault="0065278F"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1A" w:rsidRPr="008E07B6" w:rsidRDefault="00EF601A">
    <w:pPr>
      <w:pStyle w:val="a9"/>
      <w:jc w:val="center"/>
      <w:rPr>
        <w:rFonts w:ascii="ＭＳ Ｐ明朝" w:eastAsia="ＭＳ Ｐ明朝" w:hAnsi="ＭＳ Ｐ明朝"/>
      </w:rPr>
    </w:pPr>
    <w:r w:rsidRPr="008E07B6">
      <w:rPr>
        <w:rFonts w:ascii="ＭＳ Ｐ明朝" w:eastAsia="ＭＳ Ｐ明朝" w:hAnsi="ＭＳ Ｐ明朝"/>
      </w:rPr>
      <w:fldChar w:fldCharType="begin"/>
    </w:r>
    <w:r w:rsidRPr="008E07B6">
      <w:rPr>
        <w:rFonts w:ascii="ＭＳ Ｐ明朝" w:eastAsia="ＭＳ Ｐ明朝" w:hAnsi="ＭＳ Ｐ明朝"/>
      </w:rPr>
      <w:instrText>PAGE   \* MERGEFORMAT</w:instrText>
    </w:r>
    <w:r w:rsidRPr="008E07B6">
      <w:rPr>
        <w:rFonts w:ascii="ＭＳ Ｐ明朝" w:eastAsia="ＭＳ Ｐ明朝" w:hAnsi="ＭＳ Ｐ明朝"/>
      </w:rPr>
      <w:fldChar w:fldCharType="separate"/>
    </w:r>
    <w:r w:rsidR="004F12A7" w:rsidRPr="004F12A7">
      <w:rPr>
        <w:rFonts w:ascii="ＭＳ Ｐ明朝" w:eastAsia="ＭＳ Ｐ明朝" w:hAnsi="ＭＳ Ｐ明朝"/>
        <w:noProof/>
        <w:lang w:val="ja-JP"/>
      </w:rPr>
      <w:t>-</w:t>
    </w:r>
    <w:r w:rsidR="004F12A7">
      <w:rPr>
        <w:rFonts w:ascii="ＭＳ Ｐ明朝" w:eastAsia="ＭＳ Ｐ明朝" w:hAnsi="ＭＳ Ｐ明朝"/>
        <w:noProof/>
      </w:rPr>
      <w:t xml:space="preserve"> 1 -</w:t>
    </w:r>
    <w:r w:rsidRPr="008E07B6">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8F" w:rsidRDefault="0065278F" w:rsidP="000B78ED">
      <w:r>
        <w:separator/>
      </w:r>
    </w:p>
  </w:footnote>
  <w:footnote w:type="continuationSeparator" w:id="0">
    <w:p w:rsidR="0065278F" w:rsidRDefault="0065278F"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6817"/>
    <w:multiLevelType w:val="hybridMultilevel"/>
    <w:tmpl w:val="07E411FA"/>
    <w:lvl w:ilvl="0" w:tplc="44784380">
      <w:start w:val="1"/>
      <w:numFmt w:val="decimal"/>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1">
    <w:nsid w:val="74EE127F"/>
    <w:multiLevelType w:val="hybridMultilevel"/>
    <w:tmpl w:val="07E411FA"/>
    <w:lvl w:ilvl="0" w:tplc="44784380">
      <w:start w:val="1"/>
      <w:numFmt w:val="decimal"/>
      <w:lvlText w:val="（%1）"/>
      <w:lvlJc w:val="left"/>
      <w:pPr>
        <w:ind w:left="758" w:hanging="7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28B"/>
    <w:rsid w:val="000044C0"/>
    <w:rsid w:val="0000712B"/>
    <w:rsid w:val="00015580"/>
    <w:rsid w:val="000221E4"/>
    <w:rsid w:val="00024FB7"/>
    <w:rsid w:val="00031C03"/>
    <w:rsid w:val="00047817"/>
    <w:rsid w:val="000661A0"/>
    <w:rsid w:val="00070930"/>
    <w:rsid w:val="00076CC3"/>
    <w:rsid w:val="0009508B"/>
    <w:rsid w:val="000A73AF"/>
    <w:rsid w:val="000B78ED"/>
    <w:rsid w:val="000C63EA"/>
    <w:rsid w:val="000D2416"/>
    <w:rsid w:val="000F4DD0"/>
    <w:rsid w:val="00104BB6"/>
    <w:rsid w:val="00120001"/>
    <w:rsid w:val="001228B2"/>
    <w:rsid w:val="00134469"/>
    <w:rsid w:val="00137957"/>
    <w:rsid w:val="001414ED"/>
    <w:rsid w:val="00176CA6"/>
    <w:rsid w:val="00184C75"/>
    <w:rsid w:val="00186998"/>
    <w:rsid w:val="00187AFE"/>
    <w:rsid w:val="001B5212"/>
    <w:rsid w:val="001C4EFF"/>
    <w:rsid w:val="001C61F9"/>
    <w:rsid w:val="001D4FFE"/>
    <w:rsid w:val="001F7B04"/>
    <w:rsid w:val="00207B6F"/>
    <w:rsid w:val="00222862"/>
    <w:rsid w:val="00223049"/>
    <w:rsid w:val="00235478"/>
    <w:rsid w:val="0026415A"/>
    <w:rsid w:val="002663BB"/>
    <w:rsid w:val="00267236"/>
    <w:rsid w:val="00290429"/>
    <w:rsid w:val="0029191B"/>
    <w:rsid w:val="00295315"/>
    <w:rsid w:val="002A5C97"/>
    <w:rsid w:val="002A6CA7"/>
    <w:rsid w:val="002B24BB"/>
    <w:rsid w:val="002B5BD4"/>
    <w:rsid w:val="002C1CE6"/>
    <w:rsid w:val="002D051D"/>
    <w:rsid w:val="002F010C"/>
    <w:rsid w:val="002F0BDC"/>
    <w:rsid w:val="003004F1"/>
    <w:rsid w:val="00304BBA"/>
    <w:rsid w:val="00310548"/>
    <w:rsid w:val="00316CD7"/>
    <w:rsid w:val="0033171A"/>
    <w:rsid w:val="00335884"/>
    <w:rsid w:val="00340FBF"/>
    <w:rsid w:val="003447D9"/>
    <w:rsid w:val="00346C48"/>
    <w:rsid w:val="00347E6F"/>
    <w:rsid w:val="003569A0"/>
    <w:rsid w:val="00387E09"/>
    <w:rsid w:val="00391AED"/>
    <w:rsid w:val="003A28F0"/>
    <w:rsid w:val="003A3BE3"/>
    <w:rsid w:val="003A6547"/>
    <w:rsid w:val="003C6040"/>
    <w:rsid w:val="003E525B"/>
    <w:rsid w:val="003F7DA5"/>
    <w:rsid w:val="003F7F4A"/>
    <w:rsid w:val="00406120"/>
    <w:rsid w:val="00441AD9"/>
    <w:rsid w:val="00444E8F"/>
    <w:rsid w:val="004577C2"/>
    <w:rsid w:val="00477D0D"/>
    <w:rsid w:val="004850D1"/>
    <w:rsid w:val="004A7D98"/>
    <w:rsid w:val="004C1E23"/>
    <w:rsid w:val="004D00A1"/>
    <w:rsid w:val="004D7191"/>
    <w:rsid w:val="004F12A7"/>
    <w:rsid w:val="00512CEC"/>
    <w:rsid w:val="00517113"/>
    <w:rsid w:val="00521528"/>
    <w:rsid w:val="00524D29"/>
    <w:rsid w:val="005466BF"/>
    <w:rsid w:val="00556916"/>
    <w:rsid w:val="0057487C"/>
    <w:rsid w:val="005852CE"/>
    <w:rsid w:val="00592DA3"/>
    <w:rsid w:val="005C367E"/>
    <w:rsid w:val="005C4402"/>
    <w:rsid w:val="005C623B"/>
    <w:rsid w:val="005D1C0C"/>
    <w:rsid w:val="005E7460"/>
    <w:rsid w:val="006018AD"/>
    <w:rsid w:val="00607D9F"/>
    <w:rsid w:val="0062487C"/>
    <w:rsid w:val="00627D7A"/>
    <w:rsid w:val="006330F6"/>
    <w:rsid w:val="00635C65"/>
    <w:rsid w:val="0065278F"/>
    <w:rsid w:val="006551EA"/>
    <w:rsid w:val="00660544"/>
    <w:rsid w:val="00674498"/>
    <w:rsid w:val="006832E9"/>
    <w:rsid w:val="00696C6D"/>
    <w:rsid w:val="006B767E"/>
    <w:rsid w:val="006C61AB"/>
    <w:rsid w:val="006E4E49"/>
    <w:rsid w:val="006E7783"/>
    <w:rsid w:val="006F6BE0"/>
    <w:rsid w:val="006F7BFF"/>
    <w:rsid w:val="007011EC"/>
    <w:rsid w:val="00707A39"/>
    <w:rsid w:val="00710365"/>
    <w:rsid w:val="00714223"/>
    <w:rsid w:val="00714AE5"/>
    <w:rsid w:val="0071595A"/>
    <w:rsid w:val="0073323B"/>
    <w:rsid w:val="00734B57"/>
    <w:rsid w:val="00743CB2"/>
    <w:rsid w:val="007548F8"/>
    <w:rsid w:val="0075504D"/>
    <w:rsid w:val="00756C15"/>
    <w:rsid w:val="007635EC"/>
    <w:rsid w:val="00770330"/>
    <w:rsid w:val="00776165"/>
    <w:rsid w:val="0078032B"/>
    <w:rsid w:val="0078676E"/>
    <w:rsid w:val="0079347A"/>
    <w:rsid w:val="007A0E0B"/>
    <w:rsid w:val="007A663D"/>
    <w:rsid w:val="007B4360"/>
    <w:rsid w:val="007B457B"/>
    <w:rsid w:val="007C196F"/>
    <w:rsid w:val="007E519D"/>
    <w:rsid w:val="007F3C68"/>
    <w:rsid w:val="00804AD8"/>
    <w:rsid w:val="008210A2"/>
    <w:rsid w:val="00823D31"/>
    <w:rsid w:val="00841384"/>
    <w:rsid w:val="00853D4E"/>
    <w:rsid w:val="008563F5"/>
    <w:rsid w:val="00865E65"/>
    <w:rsid w:val="0086791C"/>
    <w:rsid w:val="008708A2"/>
    <w:rsid w:val="008A4A72"/>
    <w:rsid w:val="008C0DDB"/>
    <w:rsid w:val="008D4BCA"/>
    <w:rsid w:val="008E07B6"/>
    <w:rsid w:val="009004A6"/>
    <w:rsid w:val="00934E16"/>
    <w:rsid w:val="00940079"/>
    <w:rsid w:val="0094420E"/>
    <w:rsid w:val="009443BE"/>
    <w:rsid w:val="0095040C"/>
    <w:rsid w:val="00963522"/>
    <w:rsid w:val="009650FE"/>
    <w:rsid w:val="0096569E"/>
    <w:rsid w:val="00973F0E"/>
    <w:rsid w:val="00977FB9"/>
    <w:rsid w:val="009B071D"/>
    <w:rsid w:val="009C2724"/>
    <w:rsid w:val="009D32A9"/>
    <w:rsid w:val="009D6F7D"/>
    <w:rsid w:val="009E21C1"/>
    <w:rsid w:val="009E235F"/>
    <w:rsid w:val="009F1B30"/>
    <w:rsid w:val="00A009F0"/>
    <w:rsid w:val="00A02137"/>
    <w:rsid w:val="00A0544A"/>
    <w:rsid w:val="00A2285D"/>
    <w:rsid w:val="00A35CBE"/>
    <w:rsid w:val="00A41B9C"/>
    <w:rsid w:val="00A45C45"/>
    <w:rsid w:val="00A64968"/>
    <w:rsid w:val="00A833B5"/>
    <w:rsid w:val="00A90341"/>
    <w:rsid w:val="00AA23FE"/>
    <w:rsid w:val="00AA3AB1"/>
    <w:rsid w:val="00AB5B6D"/>
    <w:rsid w:val="00AB5B8B"/>
    <w:rsid w:val="00AD06FE"/>
    <w:rsid w:val="00AD64D2"/>
    <w:rsid w:val="00AE1C3C"/>
    <w:rsid w:val="00AE4229"/>
    <w:rsid w:val="00AF53B1"/>
    <w:rsid w:val="00B1688F"/>
    <w:rsid w:val="00B23A1E"/>
    <w:rsid w:val="00B31837"/>
    <w:rsid w:val="00B34E30"/>
    <w:rsid w:val="00B35FEA"/>
    <w:rsid w:val="00B377EF"/>
    <w:rsid w:val="00B42BC7"/>
    <w:rsid w:val="00B46ED6"/>
    <w:rsid w:val="00B5320D"/>
    <w:rsid w:val="00B647C6"/>
    <w:rsid w:val="00B672DE"/>
    <w:rsid w:val="00B7051E"/>
    <w:rsid w:val="00B7479F"/>
    <w:rsid w:val="00B87249"/>
    <w:rsid w:val="00B940CC"/>
    <w:rsid w:val="00B94BCF"/>
    <w:rsid w:val="00BB30A7"/>
    <w:rsid w:val="00BB42AB"/>
    <w:rsid w:val="00BB4313"/>
    <w:rsid w:val="00BE1840"/>
    <w:rsid w:val="00BF67F9"/>
    <w:rsid w:val="00C13568"/>
    <w:rsid w:val="00C26192"/>
    <w:rsid w:val="00C2701D"/>
    <w:rsid w:val="00C365A9"/>
    <w:rsid w:val="00C4236A"/>
    <w:rsid w:val="00C468ED"/>
    <w:rsid w:val="00C560AE"/>
    <w:rsid w:val="00C5628B"/>
    <w:rsid w:val="00C611A0"/>
    <w:rsid w:val="00C617D4"/>
    <w:rsid w:val="00C62399"/>
    <w:rsid w:val="00C62AC5"/>
    <w:rsid w:val="00C63DFD"/>
    <w:rsid w:val="00C82D9C"/>
    <w:rsid w:val="00CA12A4"/>
    <w:rsid w:val="00D07AB0"/>
    <w:rsid w:val="00D128AC"/>
    <w:rsid w:val="00D22F2B"/>
    <w:rsid w:val="00D34EC4"/>
    <w:rsid w:val="00D36313"/>
    <w:rsid w:val="00D42639"/>
    <w:rsid w:val="00D845CA"/>
    <w:rsid w:val="00D94723"/>
    <w:rsid w:val="00DA03E8"/>
    <w:rsid w:val="00DA3109"/>
    <w:rsid w:val="00DB49EC"/>
    <w:rsid w:val="00E02DA5"/>
    <w:rsid w:val="00E05ED1"/>
    <w:rsid w:val="00E12018"/>
    <w:rsid w:val="00E241D3"/>
    <w:rsid w:val="00E245A5"/>
    <w:rsid w:val="00E24DCF"/>
    <w:rsid w:val="00E33676"/>
    <w:rsid w:val="00E35172"/>
    <w:rsid w:val="00E43CC8"/>
    <w:rsid w:val="00E4499B"/>
    <w:rsid w:val="00E538AC"/>
    <w:rsid w:val="00E54155"/>
    <w:rsid w:val="00E772BD"/>
    <w:rsid w:val="00E835E1"/>
    <w:rsid w:val="00EA7FB1"/>
    <w:rsid w:val="00EB0812"/>
    <w:rsid w:val="00EC011D"/>
    <w:rsid w:val="00EF4920"/>
    <w:rsid w:val="00EF4BA7"/>
    <w:rsid w:val="00EF601A"/>
    <w:rsid w:val="00F06653"/>
    <w:rsid w:val="00F173D1"/>
    <w:rsid w:val="00F3025D"/>
    <w:rsid w:val="00F403DC"/>
    <w:rsid w:val="00F42FA9"/>
    <w:rsid w:val="00F502C8"/>
    <w:rsid w:val="00F53D26"/>
    <w:rsid w:val="00F770F7"/>
    <w:rsid w:val="00F7735B"/>
    <w:rsid w:val="00F84107"/>
    <w:rsid w:val="00F933B0"/>
    <w:rsid w:val="00FA2790"/>
    <w:rsid w:val="00FA4380"/>
    <w:rsid w:val="00FB3970"/>
    <w:rsid w:val="00FB57F1"/>
    <w:rsid w:val="00FC1168"/>
    <w:rsid w:val="00FD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Arial" w:eastAsia="ＭＳ ゴシック" w:hAnsi="Arial"/>
      <w:sz w:val="18"/>
      <w:szCs w:val="18"/>
    </w:rPr>
  </w:style>
  <w:style w:type="character" w:customStyle="1" w:styleId="a4">
    <w:name w:val="吹き出し (文字)"/>
    <w:link w:val="a3"/>
    <w:uiPriority w:val="99"/>
    <w:semiHidden/>
    <w:rsid w:val="00C5628B"/>
    <w:rPr>
      <w:rFonts w:ascii="Arial" w:eastAsia="ＭＳ ゴシック" w:hAnsi="Arial"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character" w:styleId="ab">
    <w:name w:val="FollowedHyperlink"/>
    <w:uiPriority w:val="99"/>
    <w:semiHidden/>
    <w:unhideWhenUsed/>
    <w:rsid w:val="00F42F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hlw.go.jp/toukei/saikin/hw/jinkou/kakutei13/index.html"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5CF7-8F4E-49E6-98EE-43F4C942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1507</CharactersWithSpaces>
  <SharedDoc>false</SharedDoc>
  <HLinks>
    <vt:vector size="6" baseType="variant">
      <vt:variant>
        <vt:i4>4063295</vt:i4>
      </vt:variant>
      <vt:variant>
        <vt:i4>0</vt:i4>
      </vt:variant>
      <vt:variant>
        <vt:i4>0</vt:i4>
      </vt:variant>
      <vt:variant>
        <vt:i4>5</vt:i4>
      </vt:variant>
      <vt:variant>
        <vt:lpwstr>http://www.mhlw.go.jp/toukei/saikin/hw/jinkou/geppo/nengai13/index.html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2014-09-17T05:54:00Z</dcterms:created>
  <dcterms:modified xsi:type="dcterms:W3CDTF">2014-09-17T05:54:00Z</dcterms:modified>
</cp:coreProperties>
</file>