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0C0642" w:rsidP="00FF4D78">
      <w:pPr>
        <w:ind w:leftChars="-59" w:left="-141" w:rightChars="-35" w:right="-84"/>
        <w:jc w:val="left"/>
        <w:rPr>
          <w:rFonts w:ascii="HGPｺﾞｼｯｸM" w:eastAsia="HGPｺﾞｼｯｸM" w:hAnsi="ＭＳ 明朝"/>
          <w:noProof/>
          <w:sz w:val="24"/>
        </w:rPr>
      </w:pPr>
      <w:bookmarkStart w:id="0" w:name="_GoBack"/>
      <w:bookmarkEnd w:id="0"/>
      <w:r>
        <w:rPr>
          <w:rFonts w:ascii="HGｺﾞｼｯｸM" w:eastAsia="HGｺﾞｼｯｸM" w:hAnsi="ＭＳ ゴシック"/>
          <w:noProof/>
          <w:sz w:val="48"/>
          <w:szCs w:val="48"/>
        </w:rPr>
        <w:pict>
          <v:line id="_x0000_s1028" style="position:absolute;left:0;text-align:left;z-index:251654656" from="-9.45pt,26.55pt" to="501pt,26.55pt" strokeweight="4.5pt">
            <v:stroke linestyle="thickThin"/>
          </v:line>
        </w:pic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FF4D78">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221C20">
        <w:rPr>
          <w:rFonts w:ascii="HGPｺﾞｼｯｸM" w:eastAsia="HGPｺﾞｼｯｸM" w:hint="eastAsia"/>
          <w:sz w:val="22"/>
          <w:szCs w:val="22"/>
        </w:rPr>
        <w:t>５</w:t>
      </w:r>
      <w:r w:rsidR="00A877E2">
        <w:rPr>
          <w:rFonts w:ascii="HGPｺﾞｼｯｸM" w:eastAsia="HGPｺﾞｼｯｸM" w:hint="eastAsia"/>
          <w:sz w:val="22"/>
          <w:szCs w:val="22"/>
        </w:rPr>
        <w:t>月到着分）</w:t>
      </w:r>
    </w:p>
    <w:p w:rsidR="007D00C6" w:rsidRDefault="00A877E2" w:rsidP="00793FD4">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E37C8E" w:rsidRDefault="00E37C8E" w:rsidP="00793FD4">
      <w:pPr>
        <w:ind w:rightChars="-24" w:right="-57"/>
        <w:rPr>
          <w:rFonts w:ascii="HGPｺﾞｼｯｸM" w:eastAsia="HGPｺﾞｼｯｸM"/>
          <w:sz w:val="22"/>
          <w:szCs w:val="22"/>
        </w:rPr>
      </w:pPr>
    </w:p>
    <w:p w:rsidR="00793FD4" w:rsidRPr="00793FD4" w:rsidRDefault="00793FD4" w:rsidP="00793FD4">
      <w:pPr>
        <w:ind w:rightChars="-71" w:right="-170"/>
        <w:jc w:val="left"/>
        <w:rPr>
          <w:rFonts w:ascii="HGPｺﾞｼｯｸM" w:eastAsia="HGPｺﾞｼｯｸM" w:hAnsi="ＭＳ Ｐ明朝"/>
          <w:sz w:val="22"/>
        </w:rPr>
      </w:pPr>
    </w:p>
    <w:p w:rsidR="00793FD4" w:rsidRPr="0049201F" w:rsidRDefault="000C0642" w:rsidP="00793FD4">
      <w:pPr>
        <w:ind w:rightChars="-71" w:right="-170"/>
        <w:jc w:val="left"/>
        <w:rPr>
          <w:rFonts w:ascii="HGPｺﾞｼｯｸM" w:eastAsia="HGPｺﾞｼｯｸM" w:hAnsi="ＭＳ Ｐ明朝"/>
          <w:sz w:val="22"/>
        </w:rPr>
      </w:pPr>
      <w:r>
        <w:rPr>
          <w:rFonts w:ascii="HGPｺﾞｼｯｸM" w:eastAsia="HGPｺﾞｼｯｸM" w:hAnsi="ＭＳ Ｐ明朝"/>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273.15pt">
            <v:imagedata r:id="rId8" o:title=""/>
          </v:shape>
        </w:pict>
      </w:r>
    </w:p>
    <w:p w:rsidR="00233116" w:rsidRDefault="00233116" w:rsidP="00233116">
      <w:pPr>
        <w:jc w:val="left"/>
        <w:rPr>
          <w:rFonts w:ascii="HGPｺﾞｼｯｸM" w:eastAsia="HGPｺﾞｼｯｸM" w:hAnsi="ＭＳ Ｐ明朝"/>
          <w:sz w:val="22"/>
        </w:rPr>
      </w:pPr>
    </w:p>
    <w:p w:rsidR="00793FD4" w:rsidRDefault="00793FD4" w:rsidP="00793FD4">
      <w:pPr>
        <w:rPr>
          <w:rFonts w:ascii="HGPｺﾞｼｯｸM" w:eastAsia="HGPｺﾞｼｯｸM"/>
          <w:sz w:val="22"/>
          <w:szCs w:val="22"/>
        </w:rPr>
      </w:pPr>
      <w:r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793FD4" w:rsidRDefault="00793FD4" w:rsidP="00FF4D78">
      <w:pPr>
        <w:jc w:val="left"/>
        <w:rPr>
          <w:rFonts w:ascii="HGPｺﾞｼｯｸM" w:eastAsia="HGPｺﾞｼｯｸM"/>
          <w:sz w:val="22"/>
          <w:szCs w:val="22"/>
        </w:rPr>
      </w:pPr>
    </w:p>
    <w:p w:rsidR="00B20BDA" w:rsidRPr="00B20BDA" w:rsidRDefault="000C0642" w:rsidP="00FF4D78">
      <w:pPr>
        <w:jc w:val="left"/>
        <w:rPr>
          <w:rFonts w:ascii="HGPｺﾞｼｯｸM" w:eastAsia="HGPｺﾞｼｯｸM"/>
          <w:sz w:val="22"/>
          <w:szCs w:val="22"/>
        </w:rPr>
      </w:pPr>
      <w:r>
        <w:rPr>
          <w:rFonts w:ascii="HGPｺﾞｼｯｸM" w:eastAsia="HGPｺﾞｼｯｸM"/>
          <w:noProof/>
          <w:sz w:val="22"/>
          <w:szCs w:val="22"/>
        </w:rPr>
        <w:pict>
          <v:shapetype id="_x0000_t32" coordsize="21600,21600" o:spt="32" o:oned="t" path="m,l21600,21600e" filled="f">
            <v:path arrowok="t" fillok="f" o:connecttype="none"/>
            <o:lock v:ext="edit" shapetype="t"/>
          </v:shapetype>
          <v:shape id="_x0000_s1091" type="#_x0000_t32" style="position:absolute;margin-left:7.7pt;margin-top:2.55pt;width:492pt;height:0;z-index:251655680;mso-position-horizontal-relative:margin" o:connectortype="straight">
            <v:stroke dashstyle="dash"/>
            <w10:wrap anchorx="margin"/>
          </v:shape>
        </w:pict>
      </w:r>
    </w:p>
    <w:p w:rsidR="00B20BDA" w:rsidRPr="00B20BDA" w:rsidRDefault="000C0642" w:rsidP="00FF4D78">
      <w:pPr>
        <w:jc w:val="left"/>
        <w:rPr>
          <w:rFonts w:ascii="HGPｺﾞｼｯｸM" w:eastAsia="HGPｺﾞｼｯｸM"/>
          <w:sz w:val="22"/>
          <w:szCs w:val="22"/>
        </w:rPr>
      </w:pPr>
      <w:r>
        <w:rPr>
          <w:noProof/>
        </w:rPr>
        <w:pict>
          <v:roundrect id="_x0000_s1109" style="position:absolute;margin-left:-4.3pt;margin-top:3.55pt;width:492pt;height:274.9pt;z-index:-251658752" arcsize="5376f" strokecolor="#3cf" strokeweight="5pt">
            <v:stroke linestyle="thickThin"/>
            <v:shadow color="#868686"/>
            <v:textbox inset="5.85pt,.7pt,5.85pt,.7pt"/>
          </v:roundrect>
        </w:pict>
      </w:r>
    </w:p>
    <w:p w:rsidR="00B20BDA" w:rsidRPr="00B20BDA" w:rsidRDefault="000C0642" w:rsidP="00FF4D78">
      <w:pPr>
        <w:jc w:val="left"/>
        <w:rPr>
          <w:rFonts w:ascii="HGPｺﾞｼｯｸM" w:eastAsia="HGPｺﾞｼｯｸM"/>
          <w:sz w:val="22"/>
          <w:szCs w:val="22"/>
        </w:rPr>
      </w:pPr>
      <w:r>
        <w:rPr>
          <w:noProof/>
        </w:rPr>
        <w:pict>
          <v:shapetype id="_x0000_t202" coordsize="21600,21600" o:spt="202" path="m,l,21600r21600,l21600,xe">
            <v:stroke joinstyle="miter"/>
            <v:path gradientshapeok="t" o:connecttype="rect"/>
          </v:shapetype>
          <v:shape id="_x0000_s1098" type="#_x0000_t202" style="position:absolute;margin-left:6.75pt;margin-top:2.6pt;width:472.05pt;height:177.6pt;z-index:251656704" filled="f" stroked="f">
            <v:textbox style="mso-next-textbox:#_x0000_s1098" inset="5.85pt,.7pt,5.85pt,.7pt">
              <w:txbxContent>
                <w:p w:rsidR="00BF68B3" w:rsidRPr="00BF68B3" w:rsidRDefault="00BF68B3" w:rsidP="00BF68B3">
                  <w:pPr>
                    <w:rPr>
                      <w:rFonts w:ascii="HGPｺﾞｼｯｸM" w:eastAsia="HGPｺﾞｼｯｸM"/>
                      <w:szCs w:val="22"/>
                    </w:rPr>
                  </w:pPr>
                  <w:r w:rsidRPr="00BF68B3">
                    <w:rPr>
                      <w:rFonts w:ascii="HGPｺﾞｼｯｸM" w:eastAsia="HGPｺﾞｼｯｸM" w:hint="eastAsia"/>
                      <w:szCs w:val="22"/>
                    </w:rPr>
                    <w:t>『厚生統計要覧　平成25年度』</w:t>
                  </w:r>
                </w:p>
                <w:p w:rsidR="00BF68B3" w:rsidRPr="00BF68B3" w:rsidRDefault="00BF68B3" w:rsidP="00BF68B3">
                  <w:pPr>
                    <w:rPr>
                      <w:rFonts w:ascii="HGPｺﾞｼｯｸM" w:eastAsia="HGPｺﾞｼｯｸM"/>
                      <w:szCs w:val="22"/>
                    </w:rPr>
                  </w:pPr>
                </w:p>
                <w:p w:rsidR="00BF68B3" w:rsidRPr="00BF68B3" w:rsidRDefault="00BF68B3" w:rsidP="00BF68B3">
                  <w:pPr>
                    <w:ind w:firstLineChars="100" w:firstLine="239"/>
                    <w:rPr>
                      <w:rFonts w:ascii="HGPｺﾞｼｯｸM" w:eastAsia="HGPｺﾞｼｯｸM"/>
                      <w:szCs w:val="22"/>
                    </w:rPr>
                  </w:pPr>
                  <w:r w:rsidRPr="00BF68B3">
                    <w:rPr>
                      <w:rFonts w:ascii="HGPｺﾞｼｯｸM" w:eastAsia="HGPｺﾞｼｯｸM" w:hint="eastAsia"/>
                      <w:szCs w:val="22"/>
                    </w:rPr>
                    <w:t>本書は、厚生労働省において作成される厚生関係の諸統計を中心とし、これに各府省庁及び民間において作成された人口や世帯等の主要な統計を、人口・世帯、保健衛生、社会福祉、老人保健福祉、社会保険及び社会保障の分野に整理し、総合的に取りまとめたものです。</w:t>
                  </w:r>
                </w:p>
                <w:p w:rsidR="00BF68B3" w:rsidRPr="00BF68B3" w:rsidRDefault="00BF68B3" w:rsidP="00BF68B3">
                  <w:pPr>
                    <w:ind w:firstLineChars="100" w:firstLine="239"/>
                    <w:rPr>
                      <w:rFonts w:ascii="HGPｺﾞｼｯｸM" w:eastAsia="HGPｺﾞｼｯｸM"/>
                      <w:szCs w:val="22"/>
                    </w:rPr>
                  </w:pPr>
                  <w:r w:rsidRPr="00BF68B3">
                    <w:rPr>
                      <w:rFonts w:ascii="HGPｺﾞｼｯｸM" w:eastAsia="HGPｺﾞｼｯｸM" w:hint="eastAsia"/>
                      <w:szCs w:val="22"/>
                    </w:rPr>
                    <w:t>平成</w:t>
                  </w:r>
                  <w:r w:rsidR="003C0B42">
                    <w:rPr>
                      <w:rFonts w:ascii="HGPｺﾞｼｯｸM" w:eastAsia="HGPｺﾞｼｯｸM" w:hint="eastAsia"/>
                      <w:szCs w:val="22"/>
                    </w:rPr>
                    <w:t>24年</w:t>
                  </w:r>
                  <w:r w:rsidRPr="00BF68B3">
                    <w:rPr>
                      <w:rFonts w:ascii="HGPｺﾞｼｯｸM" w:eastAsia="HGPｺﾞｼｯｸM" w:hint="eastAsia"/>
                      <w:szCs w:val="22"/>
                    </w:rPr>
                    <w:t>人口動態統計によると、我が国の出生数は</w:t>
                  </w:r>
                  <w:r w:rsidR="000767B0">
                    <w:rPr>
                      <w:rFonts w:ascii="HGPｺﾞｼｯｸM" w:eastAsia="HGPｺﾞｼｯｸM" w:hint="eastAsia"/>
                      <w:szCs w:val="22"/>
                    </w:rPr>
                    <w:t>103万7,</w:t>
                  </w:r>
                  <w:r w:rsidRPr="00BF68B3">
                    <w:rPr>
                      <w:rFonts w:ascii="HGPｺﾞｼｯｸM" w:eastAsia="HGPｺﾞｼｯｸM" w:hint="eastAsia"/>
                      <w:szCs w:val="22"/>
                    </w:rPr>
                    <w:t>231人、死亡数は125</w:t>
                  </w:r>
                  <w:r w:rsidR="000767B0">
                    <w:rPr>
                      <w:rFonts w:ascii="HGPｺﾞｼｯｸM" w:eastAsia="HGPｺﾞｼｯｸM" w:hint="eastAsia"/>
                      <w:szCs w:val="22"/>
                    </w:rPr>
                    <w:t>万6,359人</w:t>
                  </w:r>
                  <w:r w:rsidRPr="00BF68B3">
                    <w:rPr>
                      <w:rFonts w:ascii="HGPｺﾞｼｯｸM" w:eastAsia="HGPｺﾞｼｯｸM" w:hint="eastAsia"/>
                      <w:szCs w:val="22"/>
                    </w:rPr>
                    <w:t>、自然増減数は21</w:t>
                  </w:r>
                  <w:r w:rsidR="000767B0">
                    <w:rPr>
                      <w:rFonts w:ascii="HGPｺﾞｼｯｸM" w:eastAsia="HGPｺﾞｼｯｸM" w:hint="eastAsia"/>
                      <w:szCs w:val="22"/>
                    </w:rPr>
                    <w:t>万</w:t>
                  </w:r>
                  <w:r w:rsidRPr="00BF68B3">
                    <w:rPr>
                      <w:rFonts w:ascii="HGPｺﾞｼｯｸM" w:eastAsia="HGPｺﾞｼｯｸM" w:hint="eastAsia"/>
                      <w:szCs w:val="22"/>
                    </w:rPr>
                    <w:t>9,128人減となっています。大阪府の出生数は</w:t>
                  </w:r>
                  <w:r w:rsidR="00F13D8F">
                    <w:rPr>
                      <w:rFonts w:ascii="HGPｺﾞｼｯｸM" w:eastAsia="HGPｺﾞｼｯｸM" w:hint="eastAsia"/>
                      <w:szCs w:val="22"/>
                    </w:rPr>
                    <w:t>７</w:t>
                  </w:r>
                  <w:r w:rsidR="000767B0">
                    <w:rPr>
                      <w:rFonts w:ascii="HGPｺﾞｼｯｸM" w:eastAsia="HGPｺﾞｼｯｸM" w:hint="eastAsia"/>
                      <w:szCs w:val="22"/>
                    </w:rPr>
                    <w:t>万</w:t>
                  </w:r>
                  <w:r w:rsidRPr="00BF68B3">
                    <w:rPr>
                      <w:rFonts w:ascii="HGPｺﾞｼｯｸM" w:eastAsia="HGPｺﾞｼｯｸM" w:hint="eastAsia"/>
                      <w:szCs w:val="22"/>
                    </w:rPr>
                    <w:t>3,012人、死亡数は</w:t>
                  </w:r>
                  <w:r w:rsidR="000767B0">
                    <w:rPr>
                      <w:rFonts w:ascii="HGPｺﾞｼｯｸM" w:eastAsia="HGPｺﾞｼｯｸM" w:hint="eastAsia"/>
                      <w:szCs w:val="22"/>
                    </w:rPr>
                    <w:t>８万</w:t>
                  </w:r>
                  <w:r w:rsidRPr="00BF68B3">
                    <w:rPr>
                      <w:rFonts w:ascii="HGPｺﾞｼｯｸM" w:eastAsia="HGPｺﾞｼｯｸM" w:hint="eastAsia"/>
                      <w:szCs w:val="22"/>
                    </w:rPr>
                    <w:t>472人、自然増減数は7,460人減となっています。</w:t>
                  </w:r>
                </w:p>
                <w:p w:rsidR="00BF68B3" w:rsidRPr="00BF68B3" w:rsidRDefault="00BF68B3" w:rsidP="00BF68B3">
                  <w:pPr>
                    <w:ind w:firstLineChars="100" w:firstLine="239"/>
                    <w:rPr>
                      <w:rFonts w:ascii="HGPｺﾞｼｯｸM" w:eastAsia="HGPｺﾞｼｯｸM"/>
                      <w:szCs w:val="22"/>
                    </w:rPr>
                  </w:pPr>
                  <w:r w:rsidRPr="00BF68B3">
                    <w:rPr>
                      <w:rFonts w:ascii="HGPｺﾞｼｯｸM" w:eastAsia="HGPｺﾞｼｯｸM" w:hint="eastAsia"/>
                      <w:szCs w:val="22"/>
                    </w:rPr>
                    <w:t>平成23年度の国民医療費の推計額は、38</w:t>
                  </w:r>
                  <w:r w:rsidR="000767B0">
                    <w:rPr>
                      <w:rFonts w:ascii="HGPｺﾞｼｯｸM" w:eastAsia="HGPｺﾞｼｯｸM" w:hint="eastAsia"/>
                      <w:szCs w:val="22"/>
                    </w:rPr>
                    <w:t>兆</w:t>
                  </w:r>
                  <w:r w:rsidRPr="00BF68B3">
                    <w:rPr>
                      <w:rFonts w:ascii="HGPｺﾞｼｯｸM" w:eastAsia="HGPｺﾞｼｯｸM" w:hint="eastAsia"/>
                      <w:szCs w:val="22"/>
                    </w:rPr>
                    <w:t>5,850億円で（前年度比3.1％増）、人口一人当たりの国民医療費は30</w:t>
                  </w:r>
                  <w:r w:rsidR="000767B0">
                    <w:rPr>
                      <w:rFonts w:ascii="HGPｺﾞｼｯｸM" w:eastAsia="HGPｺﾞｼｯｸM" w:hint="eastAsia"/>
                      <w:szCs w:val="22"/>
                    </w:rPr>
                    <w:t>万</w:t>
                  </w:r>
                  <w:r w:rsidRPr="00BF68B3">
                    <w:rPr>
                      <w:rFonts w:ascii="HGPｺﾞｼｯｸM" w:eastAsia="HGPｺﾞｼｯｸM" w:hint="eastAsia"/>
                      <w:szCs w:val="22"/>
                    </w:rPr>
                    <w:t>1,900円となっています。大阪府の推計額は</w:t>
                  </w:r>
                  <w:r w:rsidR="000C0642">
                    <w:rPr>
                      <w:rFonts w:ascii="HGPｺﾞｼｯｸM" w:eastAsia="HGPｺﾞｼｯｸM" w:hint="eastAsia"/>
                      <w:szCs w:val="22"/>
                    </w:rPr>
                    <w:t>２</w:t>
                  </w:r>
                  <w:r w:rsidR="000767B0">
                    <w:rPr>
                      <w:rFonts w:ascii="HGPｺﾞｼｯｸM" w:eastAsia="HGPｺﾞｼｯｸM" w:hint="eastAsia"/>
                      <w:szCs w:val="22"/>
                    </w:rPr>
                    <w:t>兆</w:t>
                  </w:r>
                  <w:r w:rsidRPr="00BF68B3">
                    <w:rPr>
                      <w:rFonts w:ascii="HGPｺﾞｼｯｸM" w:eastAsia="HGPｺﾞｼｯｸM" w:hint="eastAsia"/>
                      <w:szCs w:val="22"/>
                    </w:rPr>
                    <w:t>8,750億円で、人口一人当たりの国民医療費は32</w:t>
                  </w:r>
                  <w:r w:rsidR="000767B0">
                    <w:rPr>
                      <w:rFonts w:ascii="HGPｺﾞｼｯｸM" w:eastAsia="HGPｺﾞｼｯｸM" w:hint="eastAsia"/>
                      <w:szCs w:val="22"/>
                    </w:rPr>
                    <w:t>万</w:t>
                  </w:r>
                  <w:r w:rsidRPr="00BF68B3">
                    <w:rPr>
                      <w:rFonts w:ascii="HGPｺﾞｼｯｸM" w:eastAsia="HGPｺﾞｼｯｸM" w:hint="eastAsia"/>
                      <w:szCs w:val="22"/>
                    </w:rPr>
                    <w:t>4,500円となっています。</w:t>
                  </w:r>
                </w:p>
                <w:p w:rsidR="00BF68B3" w:rsidRPr="00BF68B3" w:rsidRDefault="00BF68B3" w:rsidP="00BF68B3">
                  <w:pPr>
                    <w:rPr>
                      <w:rFonts w:ascii="HGPｺﾞｼｯｸM" w:eastAsia="HGPｺﾞｼｯｸM"/>
                      <w:szCs w:val="22"/>
                    </w:rPr>
                  </w:pPr>
                </w:p>
                <w:p w:rsidR="00C43B37" w:rsidRPr="00BF68B3" w:rsidRDefault="00C43B37" w:rsidP="00C43B37">
                  <w:pPr>
                    <w:autoSpaceDE w:val="0"/>
                    <w:autoSpaceDN w:val="0"/>
                    <w:adjustRightInd w:val="0"/>
                    <w:ind w:firstLineChars="100" w:firstLine="209"/>
                    <w:jc w:val="left"/>
                    <w:rPr>
                      <w:rFonts w:ascii="HGPｺﾞｼｯｸM" w:eastAsia="HGPｺﾞｼｯｸM" w:hAnsi="ＭＳ Ｐゴシック" w:cs="ＭＳ明朝"/>
                      <w:kern w:val="0"/>
                      <w:sz w:val="18"/>
                      <w:szCs w:val="18"/>
                    </w:rPr>
                  </w:pPr>
                  <w:r w:rsidRPr="00BF68B3">
                    <w:rPr>
                      <w:rFonts w:ascii="HGPｺﾞｼｯｸM" w:eastAsia="HGPｺﾞｼｯｸM" w:hAnsi="ＭＳ Ｐゴシック" w:cs="ＭＳ明朝" w:hint="eastAsia"/>
                      <w:kern w:val="0"/>
                      <w:sz w:val="18"/>
                      <w:szCs w:val="18"/>
                    </w:rPr>
                    <w:t xml:space="preserve">　</w:t>
                  </w:r>
                </w:p>
              </w:txbxContent>
            </v:textbox>
          </v:shape>
        </w:pict>
      </w:r>
    </w:p>
    <w:p w:rsidR="00B20BDA" w:rsidRPr="00B20BDA" w:rsidRDefault="00B20BDA" w:rsidP="00FF4D78">
      <w:pPr>
        <w:jc w:val="left"/>
        <w:rPr>
          <w:rFonts w:ascii="HGPｺﾞｼｯｸM" w:eastAsia="HGPｺﾞｼｯｸM"/>
          <w:sz w:val="22"/>
          <w:szCs w:val="22"/>
        </w:rPr>
      </w:pPr>
    </w:p>
    <w:p w:rsidR="00B20BDA" w:rsidRPr="00B20BDA" w:rsidRDefault="00B20BDA" w:rsidP="00FF4D78">
      <w:pPr>
        <w:jc w:val="left"/>
        <w:rPr>
          <w:rFonts w:ascii="HGPｺﾞｼｯｸM" w:eastAsia="HGPｺﾞｼｯｸM"/>
          <w:sz w:val="22"/>
          <w:szCs w:val="22"/>
        </w:rPr>
      </w:pPr>
    </w:p>
    <w:p w:rsidR="00B20BDA" w:rsidRPr="00B20BDA" w:rsidRDefault="00B20BDA" w:rsidP="00FF4D78">
      <w:pPr>
        <w:jc w:val="left"/>
        <w:rPr>
          <w:rFonts w:ascii="HGPｺﾞｼｯｸM" w:eastAsia="HGPｺﾞｼｯｸM"/>
          <w:sz w:val="22"/>
          <w:szCs w:val="22"/>
        </w:rPr>
      </w:pPr>
    </w:p>
    <w:p w:rsidR="003D219C" w:rsidRDefault="003D219C" w:rsidP="00FF4D78">
      <w:pPr>
        <w:jc w:val="left"/>
        <w:rPr>
          <w:rFonts w:ascii="HGPｺﾞｼｯｸM" w:eastAsia="HGPｺﾞｼｯｸM"/>
          <w:sz w:val="22"/>
          <w:szCs w:val="22"/>
        </w:rPr>
      </w:pPr>
    </w:p>
    <w:p w:rsidR="00414145" w:rsidRDefault="00414145" w:rsidP="003D219C">
      <w:pPr>
        <w:jc w:val="right"/>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0C0642" w:rsidP="00414145">
      <w:pPr>
        <w:rPr>
          <w:rFonts w:ascii="HGPｺﾞｼｯｸM" w:eastAsia="HGPｺﾞｼｯｸM"/>
          <w:sz w:val="22"/>
          <w:szCs w:val="22"/>
        </w:rPr>
      </w:pPr>
      <w:r>
        <w:rPr>
          <w:rFonts w:ascii="HGPｺﾞｼｯｸM" w:eastAsia="HGPｺﾞｼｯｸM"/>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0" type="#_x0000_t63" style="position:absolute;left:0;text-align:left;margin-left:362.8pt;margin-top:.7pt;width:111.2pt;height:64.45pt;flip:x;z-index:251658752;mso-position-horizontal-relative:margin" adj="23785,17813" strokecolor="#002060">
            <v:stroke dashstyle="1 1" endcap="round"/>
            <v:shadow color="#868686"/>
            <v:textbox style="mso-next-textbox:#_x0000_s1090" inset="5.85pt,.7pt,5.85pt,.7pt">
              <w:txbxContent>
                <w:p w:rsidR="00A877E2" w:rsidRPr="003A3C2B" w:rsidRDefault="00A877E2" w:rsidP="0049201F">
                  <w:pPr>
                    <w:ind w:firstLineChars="100" w:firstLine="209"/>
                    <w:jc w:val="left"/>
                    <w:rPr>
                      <w:rFonts w:ascii="HGPｺﾞｼｯｸM" w:eastAsia="HGPｺﾞｼｯｸM"/>
                      <w:sz w:val="18"/>
                    </w:rPr>
                  </w:pPr>
                </w:p>
              </w:txbxContent>
            </v:textbox>
            <w10:wrap anchorx="margin"/>
          </v:shape>
        </w:pict>
      </w:r>
    </w:p>
    <w:p w:rsidR="00414145" w:rsidRPr="00414145" w:rsidRDefault="000C0642" w:rsidP="00414145">
      <w:pPr>
        <w:rPr>
          <w:rFonts w:ascii="HGPｺﾞｼｯｸM" w:eastAsia="HGPｺﾞｼｯｸM"/>
          <w:sz w:val="22"/>
          <w:szCs w:val="22"/>
        </w:rPr>
      </w:pPr>
      <w:r>
        <w:rPr>
          <w:noProof/>
        </w:rPr>
        <w:pict>
          <v:shape id="_x0000_s1110" type="#_x0000_t202" style="position:absolute;left:0;text-align:left;margin-left:369.1pt;margin-top:.25pt;width:110.5pt;height:34.35pt;z-index:251659776" filled="f" stroked="f">
            <v:textbox style="mso-next-textbox:#_x0000_s1110" inset="5.85pt,.7pt,5.85pt,.7pt">
              <w:txbxContent>
                <w:p w:rsidR="00076148" w:rsidRPr="00E53663" w:rsidRDefault="00076148">
                  <w:pPr>
                    <w:rPr>
                      <w:rFonts w:ascii="HGPｺﾞｼｯｸM" w:eastAsia="HGPｺﾞｼｯｸM"/>
                      <w:sz w:val="16"/>
                    </w:rPr>
                  </w:pPr>
                  <w:r w:rsidRPr="00E53663">
                    <w:rPr>
                      <w:rFonts w:ascii="HGPｺﾞｼｯｸM" w:eastAsia="HGPｺﾞｼｯｸM" w:hint="eastAsia"/>
                      <w:sz w:val="16"/>
                    </w:rPr>
                    <w:t>新着資料の中から</w:t>
                  </w:r>
                  <w:r w:rsidRPr="00E53663">
                    <w:rPr>
                      <w:rFonts w:ascii="HGPｺﾞｼｯｸM" w:eastAsia="HGPｺﾞｼｯｸM" w:hint="eastAsia"/>
                      <w:sz w:val="16"/>
                    </w:rPr>
                    <w:br/>
                    <w:t>一部概要を紹介します♪</w:t>
                  </w:r>
                </w:p>
              </w:txbxContent>
            </v:textbox>
          </v:shape>
        </w:pict>
      </w:r>
      <w:r>
        <w:rPr>
          <w:noProof/>
        </w:rPr>
        <w:pict>
          <v:shape id="_x0000_s1175" type="#_x0000_t75" style="position:absolute;left:0;text-align:left;margin-left:166.2pt;margin-top:1.05pt;width:181.95pt;height:68.15pt;z-index:251660800">
            <v:imagedata r:id="rId9" o:title=""/>
          </v:shape>
        </w:pict>
      </w: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p w:rsidR="00414145" w:rsidRPr="00414145" w:rsidRDefault="00414145" w:rsidP="00414145">
      <w:pPr>
        <w:rPr>
          <w:rFonts w:ascii="HGPｺﾞｼｯｸM" w:eastAsia="HGPｺﾞｼｯｸM"/>
          <w:sz w:val="22"/>
          <w:szCs w:val="22"/>
        </w:rPr>
      </w:pPr>
    </w:p>
    <w:sectPr w:rsidR="00414145" w:rsidRPr="00414145" w:rsidSect="002B56BC">
      <w:footerReference w:type="even" r:id="rId10"/>
      <w:footerReference w:type="default" r:id="rId11"/>
      <w:pgSz w:w="11906" w:h="16838" w:code="9"/>
      <w:pgMar w:top="567" w:right="992" w:bottom="567" w:left="1021" w:header="0" w:footer="284" w:gutter="0"/>
      <w:pgNumType w:fmt="numberInDash" w:start="29"/>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DC" w:rsidRDefault="000207DC">
      <w:r>
        <w:separator/>
      </w:r>
    </w:p>
  </w:endnote>
  <w:endnote w:type="continuationSeparator" w:id="0">
    <w:p w:rsidR="000207DC" w:rsidRDefault="0002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白舟極太楷書Pr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0C0642">
      <w:rPr>
        <w:rStyle w:val="a7"/>
        <w:rFonts w:ascii="ＭＳ Ｐ明朝" w:eastAsia="ＭＳ Ｐ明朝" w:hAnsi="ＭＳ Ｐ明朝"/>
        <w:noProof/>
      </w:rPr>
      <w:t>- 29 -</w:t>
    </w:r>
    <w:r w:rsidRPr="008C2317">
      <w:rPr>
        <w:rStyle w:val="a7"/>
        <w:rFonts w:ascii="ＭＳ Ｐ明朝" w:eastAsia="ＭＳ Ｐ明朝" w:hAnsi="ＭＳ Ｐ明朝"/>
      </w:rPr>
      <w:fldChar w:fldCharType="end"/>
    </w:r>
  </w:p>
  <w:p w:rsidR="00A877E2" w:rsidRDefault="00A877E2" w:rsidP="002B56BC">
    <w:pPr>
      <w:pStyle w:val="a5"/>
      <w:rPr>
        <w:rFonts w:ascii="ＭＳ Ｐ明朝" w:eastAsia="ＭＳ Ｐ明朝" w:hAnsi="ＭＳ Ｐ明朝"/>
        <w:b/>
      </w:rPr>
    </w:pP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DC" w:rsidRDefault="000207DC">
      <w:r>
        <w:separator/>
      </w:r>
    </w:p>
  </w:footnote>
  <w:footnote w:type="continuationSeparator" w:id="0">
    <w:p w:rsidR="000207DC" w:rsidRDefault="0002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53"/>
  <w:displayHorizontalDrawingGridEvery w:val="0"/>
  <w:displayVerticalDrawingGridEvery w:val="2"/>
  <w:characterSpacingControl w:val="compressPunctuation"/>
  <w:hdrShapeDefaults>
    <o:shapedefaults v:ext="edit" spidmax="7169">
      <v:textbox inset="5.85pt,.7pt,5.85pt,.7pt"/>
      <o:colormru v:ext="edit" colors="#ffc,#3cf,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E0"/>
    <w:rsid w:val="00004C06"/>
    <w:rsid w:val="00006613"/>
    <w:rsid w:val="00007D29"/>
    <w:rsid w:val="000207DC"/>
    <w:rsid w:val="000441C8"/>
    <w:rsid w:val="00047AB8"/>
    <w:rsid w:val="00060394"/>
    <w:rsid w:val="00061345"/>
    <w:rsid w:val="000653C0"/>
    <w:rsid w:val="00076148"/>
    <w:rsid w:val="000767B0"/>
    <w:rsid w:val="000767E5"/>
    <w:rsid w:val="00081630"/>
    <w:rsid w:val="00085057"/>
    <w:rsid w:val="00095CC9"/>
    <w:rsid w:val="0009668D"/>
    <w:rsid w:val="000B269A"/>
    <w:rsid w:val="000B6233"/>
    <w:rsid w:val="000C0019"/>
    <w:rsid w:val="000C0642"/>
    <w:rsid w:val="000C06B2"/>
    <w:rsid w:val="000C08B3"/>
    <w:rsid w:val="000C667B"/>
    <w:rsid w:val="000C6F36"/>
    <w:rsid w:val="000D0F97"/>
    <w:rsid w:val="000D6599"/>
    <w:rsid w:val="000E002B"/>
    <w:rsid w:val="000E118A"/>
    <w:rsid w:val="0010047C"/>
    <w:rsid w:val="00107B1E"/>
    <w:rsid w:val="00120199"/>
    <w:rsid w:val="00122061"/>
    <w:rsid w:val="00124FAC"/>
    <w:rsid w:val="0013225A"/>
    <w:rsid w:val="00134D5C"/>
    <w:rsid w:val="00137055"/>
    <w:rsid w:val="00143B22"/>
    <w:rsid w:val="00147FF9"/>
    <w:rsid w:val="00156133"/>
    <w:rsid w:val="00157872"/>
    <w:rsid w:val="00164F29"/>
    <w:rsid w:val="001661FD"/>
    <w:rsid w:val="00173F23"/>
    <w:rsid w:val="001844A2"/>
    <w:rsid w:val="0018784F"/>
    <w:rsid w:val="00193D37"/>
    <w:rsid w:val="00197471"/>
    <w:rsid w:val="00197EE0"/>
    <w:rsid w:val="001A36A1"/>
    <w:rsid w:val="001A399F"/>
    <w:rsid w:val="001A45FD"/>
    <w:rsid w:val="001A63EE"/>
    <w:rsid w:val="001A76B8"/>
    <w:rsid w:val="001B004D"/>
    <w:rsid w:val="001B6E58"/>
    <w:rsid w:val="001E168D"/>
    <w:rsid w:val="001E38D1"/>
    <w:rsid w:val="001E4537"/>
    <w:rsid w:val="001F5E92"/>
    <w:rsid w:val="00213106"/>
    <w:rsid w:val="002135FF"/>
    <w:rsid w:val="002209CB"/>
    <w:rsid w:val="002218E1"/>
    <w:rsid w:val="0022191C"/>
    <w:rsid w:val="00221C20"/>
    <w:rsid w:val="002243D7"/>
    <w:rsid w:val="00233116"/>
    <w:rsid w:val="00241DE7"/>
    <w:rsid w:val="002464C0"/>
    <w:rsid w:val="002464DE"/>
    <w:rsid w:val="00263C9C"/>
    <w:rsid w:val="002947B7"/>
    <w:rsid w:val="002A2729"/>
    <w:rsid w:val="002A4C65"/>
    <w:rsid w:val="002A7837"/>
    <w:rsid w:val="002B02F9"/>
    <w:rsid w:val="002B56BC"/>
    <w:rsid w:val="002B7A33"/>
    <w:rsid w:val="002C0BF1"/>
    <w:rsid w:val="002C56D5"/>
    <w:rsid w:val="002C7D9A"/>
    <w:rsid w:val="002D1B6E"/>
    <w:rsid w:val="002D1CD3"/>
    <w:rsid w:val="002D5687"/>
    <w:rsid w:val="002D5D85"/>
    <w:rsid w:val="002E73BE"/>
    <w:rsid w:val="002F5B31"/>
    <w:rsid w:val="00302F3D"/>
    <w:rsid w:val="0030694E"/>
    <w:rsid w:val="00312F8A"/>
    <w:rsid w:val="003145A8"/>
    <w:rsid w:val="00345FB8"/>
    <w:rsid w:val="003476D0"/>
    <w:rsid w:val="00370C52"/>
    <w:rsid w:val="00371F4D"/>
    <w:rsid w:val="003815B0"/>
    <w:rsid w:val="00385B91"/>
    <w:rsid w:val="00390872"/>
    <w:rsid w:val="00394E62"/>
    <w:rsid w:val="003A046C"/>
    <w:rsid w:val="003A1265"/>
    <w:rsid w:val="003A337C"/>
    <w:rsid w:val="003A3C2B"/>
    <w:rsid w:val="003B34F9"/>
    <w:rsid w:val="003B5187"/>
    <w:rsid w:val="003C0B42"/>
    <w:rsid w:val="003C32F6"/>
    <w:rsid w:val="003D0760"/>
    <w:rsid w:val="003D219C"/>
    <w:rsid w:val="003D4C6C"/>
    <w:rsid w:val="003E04ED"/>
    <w:rsid w:val="003E3D88"/>
    <w:rsid w:val="0040219B"/>
    <w:rsid w:val="00410055"/>
    <w:rsid w:val="004131EB"/>
    <w:rsid w:val="00414145"/>
    <w:rsid w:val="00414B59"/>
    <w:rsid w:val="00420173"/>
    <w:rsid w:val="00422892"/>
    <w:rsid w:val="00424942"/>
    <w:rsid w:val="00440283"/>
    <w:rsid w:val="004465EC"/>
    <w:rsid w:val="00446B1A"/>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4BC5"/>
    <w:rsid w:val="00551A82"/>
    <w:rsid w:val="00551B1E"/>
    <w:rsid w:val="00561642"/>
    <w:rsid w:val="00574362"/>
    <w:rsid w:val="00581D17"/>
    <w:rsid w:val="00586A36"/>
    <w:rsid w:val="0059049D"/>
    <w:rsid w:val="005B7D25"/>
    <w:rsid w:val="005C4C81"/>
    <w:rsid w:val="005C74DB"/>
    <w:rsid w:val="005D112A"/>
    <w:rsid w:val="005D25F2"/>
    <w:rsid w:val="005D3370"/>
    <w:rsid w:val="005E10D7"/>
    <w:rsid w:val="005E5021"/>
    <w:rsid w:val="005E51DF"/>
    <w:rsid w:val="005E6923"/>
    <w:rsid w:val="00616749"/>
    <w:rsid w:val="006239FC"/>
    <w:rsid w:val="006312C4"/>
    <w:rsid w:val="0063173D"/>
    <w:rsid w:val="00642130"/>
    <w:rsid w:val="00677968"/>
    <w:rsid w:val="00677B87"/>
    <w:rsid w:val="00687423"/>
    <w:rsid w:val="006A3414"/>
    <w:rsid w:val="006B0A5E"/>
    <w:rsid w:val="006B341A"/>
    <w:rsid w:val="006D081D"/>
    <w:rsid w:val="006D305C"/>
    <w:rsid w:val="006D3531"/>
    <w:rsid w:val="006D505F"/>
    <w:rsid w:val="006E6B00"/>
    <w:rsid w:val="006F063E"/>
    <w:rsid w:val="006F39B3"/>
    <w:rsid w:val="006F4585"/>
    <w:rsid w:val="00713262"/>
    <w:rsid w:val="00717B04"/>
    <w:rsid w:val="00733F30"/>
    <w:rsid w:val="007366D3"/>
    <w:rsid w:val="00743B4B"/>
    <w:rsid w:val="00762B0A"/>
    <w:rsid w:val="00763147"/>
    <w:rsid w:val="007634F7"/>
    <w:rsid w:val="00765A95"/>
    <w:rsid w:val="00781940"/>
    <w:rsid w:val="007839B3"/>
    <w:rsid w:val="007877FF"/>
    <w:rsid w:val="00793FD4"/>
    <w:rsid w:val="007A06C5"/>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3BB8"/>
    <w:rsid w:val="00835D94"/>
    <w:rsid w:val="00840252"/>
    <w:rsid w:val="00851955"/>
    <w:rsid w:val="00854AEC"/>
    <w:rsid w:val="00857AEF"/>
    <w:rsid w:val="00857CF7"/>
    <w:rsid w:val="00861957"/>
    <w:rsid w:val="00866CEE"/>
    <w:rsid w:val="00875516"/>
    <w:rsid w:val="00882E8D"/>
    <w:rsid w:val="0088528D"/>
    <w:rsid w:val="0088568A"/>
    <w:rsid w:val="008931C6"/>
    <w:rsid w:val="00897653"/>
    <w:rsid w:val="00897E5D"/>
    <w:rsid w:val="008A29AF"/>
    <w:rsid w:val="008A3D31"/>
    <w:rsid w:val="008A50B8"/>
    <w:rsid w:val="008B1429"/>
    <w:rsid w:val="008D2F6E"/>
    <w:rsid w:val="008E208E"/>
    <w:rsid w:val="008E4627"/>
    <w:rsid w:val="008F7888"/>
    <w:rsid w:val="0090011E"/>
    <w:rsid w:val="009048DF"/>
    <w:rsid w:val="00907EC1"/>
    <w:rsid w:val="0091144C"/>
    <w:rsid w:val="00913179"/>
    <w:rsid w:val="00916D69"/>
    <w:rsid w:val="00923311"/>
    <w:rsid w:val="00924A7D"/>
    <w:rsid w:val="00925446"/>
    <w:rsid w:val="00933945"/>
    <w:rsid w:val="0094431E"/>
    <w:rsid w:val="00961379"/>
    <w:rsid w:val="00966E84"/>
    <w:rsid w:val="00972EBB"/>
    <w:rsid w:val="00973529"/>
    <w:rsid w:val="00993E2F"/>
    <w:rsid w:val="009A6AC6"/>
    <w:rsid w:val="009A6D7C"/>
    <w:rsid w:val="009A6DEF"/>
    <w:rsid w:val="009C00B3"/>
    <w:rsid w:val="009C4CDD"/>
    <w:rsid w:val="009F0636"/>
    <w:rsid w:val="00A05CD8"/>
    <w:rsid w:val="00A10458"/>
    <w:rsid w:val="00A1334B"/>
    <w:rsid w:val="00A21DBE"/>
    <w:rsid w:val="00A31C82"/>
    <w:rsid w:val="00A33EAB"/>
    <w:rsid w:val="00A626E0"/>
    <w:rsid w:val="00A6613E"/>
    <w:rsid w:val="00A877E2"/>
    <w:rsid w:val="00AA0AA3"/>
    <w:rsid w:val="00AA1C50"/>
    <w:rsid w:val="00AB5750"/>
    <w:rsid w:val="00AC44AB"/>
    <w:rsid w:val="00AC7041"/>
    <w:rsid w:val="00AD36F2"/>
    <w:rsid w:val="00AE1582"/>
    <w:rsid w:val="00AE191E"/>
    <w:rsid w:val="00AF4030"/>
    <w:rsid w:val="00AF6E73"/>
    <w:rsid w:val="00AF786B"/>
    <w:rsid w:val="00B011CD"/>
    <w:rsid w:val="00B03874"/>
    <w:rsid w:val="00B20BDA"/>
    <w:rsid w:val="00B321BD"/>
    <w:rsid w:val="00B3544E"/>
    <w:rsid w:val="00B90D99"/>
    <w:rsid w:val="00B93B43"/>
    <w:rsid w:val="00BB63C1"/>
    <w:rsid w:val="00BB7F45"/>
    <w:rsid w:val="00BD226A"/>
    <w:rsid w:val="00BD4237"/>
    <w:rsid w:val="00BD6CEA"/>
    <w:rsid w:val="00BE1631"/>
    <w:rsid w:val="00BF68B3"/>
    <w:rsid w:val="00BF79E7"/>
    <w:rsid w:val="00C130A8"/>
    <w:rsid w:val="00C21FA8"/>
    <w:rsid w:val="00C226EB"/>
    <w:rsid w:val="00C34C0C"/>
    <w:rsid w:val="00C42555"/>
    <w:rsid w:val="00C43B37"/>
    <w:rsid w:val="00C44AB3"/>
    <w:rsid w:val="00C516A7"/>
    <w:rsid w:val="00C553D4"/>
    <w:rsid w:val="00C60243"/>
    <w:rsid w:val="00C61AB3"/>
    <w:rsid w:val="00C67D38"/>
    <w:rsid w:val="00C775B7"/>
    <w:rsid w:val="00C77CDF"/>
    <w:rsid w:val="00C82783"/>
    <w:rsid w:val="00C84150"/>
    <w:rsid w:val="00C8733B"/>
    <w:rsid w:val="00CD0252"/>
    <w:rsid w:val="00CD13B6"/>
    <w:rsid w:val="00CD31F1"/>
    <w:rsid w:val="00CD7002"/>
    <w:rsid w:val="00CE16B0"/>
    <w:rsid w:val="00CE5D9B"/>
    <w:rsid w:val="00CF1570"/>
    <w:rsid w:val="00CF48CE"/>
    <w:rsid w:val="00D03C2B"/>
    <w:rsid w:val="00D03CC3"/>
    <w:rsid w:val="00D0594A"/>
    <w:rsid w:val="00D150DD"/>
    <w:rsid w:val="00D177A0"/>
    <w:rsid w:val="00D27906"/>
    <w:rsid w:val="00D31424"/>
    <w:rsid w:val="00D332CD"/>
    <w:rsid w:val="00D3634E"/>
    <w:rsid w:val="00D47E68"/>
    <w:rsid w:val="00D55842"/>
    <w:rsid w:val="00D756B0"/>
    <w:rsid w:val="00D76953"/>
    <w:rsid w:val="00D77246"/>
    <w:rsid w:val="00D800EC"/>
    <w:rsid w:val="00D8121A"/>
    <w:rsid w:val="00D83CCC"/>
    <w:rsid w:val="00D85ACF"/>
    <w:rsid w:val="00D90FD1"/>
    <w:rsid w:val="00D93589"/>
    <w:rsid w:val="00D94545"/>
    <w:rsid w:val="00DA0881"/>
    <w:rsid w:val="00DA0D22"/>
    <w:rsid w:val="00DB79EA"/>
    <w:rsid w:val="00DC2D38"/>
    <w:rsid w:val="00DC3046"/>
    <w:rsid w:val="00DE0F98"/>
    <w:rsid w:val="00DE7B4D"/>
    <w:rsid w:val="00DF0106"/>
    <w:rsid w:val="00DF0DF7"/>
    <w:rsid w:val="00DF668A"/>
    <w:rsid w:val="00E04272"/>
    <w:rsid w:val="00E05B17"/>
    <w:rsid w:val="00E1526B"/>
    <w:rsid w:val="00E21842"/>
    <w:rsid w:val="00E32974"/>
    <w:rsid w:val="00E37C8E"/>
    <w:rsid w:val="00E504A3"/>
    <w:rsid w:val="00E53663"/>
    <w:rsid w:val="00E565C1"/>
    <w:rsid w:val="00E61FDE"/>
    <w:rsid w:val="00E63F24"/>
    <w:rsid w:val="00E768F2"/>
    <w:rsid w:val="00E8424F"/>
    <w:rsid w:val="00E8770C"/>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13972"/>
    <w:rsid w:val="00F13D8F"/>
    <w:rsid w:val="00F2025E"/>
    <w:rsid w:val="00F23A08"/>
    <w:rsid w:val="00F26638"/>
    <w:rsid w:val="00F3445F"/>
    <w:rsid w:val="00F35317"/>
    <w:rsid w:val="00F36D74"/>
    <w:rsid w:val="00F65802"/>
    <w:rsid w:val="00F7350A"/>
    <w:rsid w:val="00F737F5"/>
    <w:rsid w:val="00F82BF5"/>
    <w:rsid w:val="00F85F71"/>
    <w:rsid w:val="00F911D3"/>
    <w:rsid w:val="00F92A84"/>
    <w:rsid w:val="00F92CCF"/>
    <w:rsid w:val="00FB019C"/>
    <w:rsid w:val="00FB1283"/>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ffc,#3cf,lime,#6fc,#f69,#9f3,#0c6,#09f"/>
    </o:shapedefaults>
    <o:shapelayout v:ext="edit">
      <o:idmap v:ext="edit" data="1"/>
      <o:rules v:ext="edit">
        <o:r id="V:Rule2" type="callout" idref="#_x0000_s1090"/>
        <o:r id="V:Rule3"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7129-654A-457D-A155-6C145677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2014-06-11T06:53:00Z</dcterms:created>
  <dcterms:modified xsi:type="dcterms:W3CDTF">2014-06-16T03:13:00Z</dcterms:modified>
</cp:coreProperties>
</file>