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D41" w:rsidRDefault="003275A1" w:rsidP="0054779F">
      <w:pPr>
        <w:jc w:val="center"/>
        <w:rPr>
          <w:rFonts w:ascii="HG丸ｺﾞｼｯｸM-PRO" w:eastAsia="HG丸ｺﾞｼｯｸM-PRO" w:hAnsi="HG丸ｺﾞｼｯｸM-PRO"/>
          <w:b/>
          <w:sz w:val="24"/>
          <w:szCs w:val="24"/>
        </w:rPr>
      </w:pPr>
      <w:r w:rsidRPr="00AE2565">
        <w:rPr>
          <w:rFonts w:asciiTheme="majorEastAsia" w:eastAsiaTheme="majorEastAsia" w:hAnsiTheme="majorEastAsia" w:cs="ＭＳ Ｐゴシック"/>
          <w:b/>
          <w:noProof/>
          <w:color w:val="000000" w:themeColor="text1"/>
          <w:kern w:val="0"/>
          <w:sz w:val="28"/>
          <w:szCs w:val="28"/>
        </w:rPr>
        <mc:AlternateContent>
          <mc:Choice Requires="wps">
            <w:drawing>
              <wp:anchor distT="0" distB="0" distL="114300" distR="114300" simplePos="0" relativeHeight="251659264" behindDoc="0" locked="0" layoutInCell="1" allowOverlap="1" wp14:anchorId="793E2E45" wp14:editId="618215CF">
                <wp:simplePos x="0" y="0"/>
                <wp:positionH relativeFrom="column">
                  <wp:posOffset>4781550</wp:posOffset>
                </wp:positionH>
                <wp:positionV relativeFrom="paragraph">
                  <wp:posOffset>-733425</wp:posOffset>
                </wp:positionV>
                <wp:extent cx="1207770" cy="495300"/>
                <wp:effectExtent l="0" t="0" r="11430"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495300"/>
                        </a:xfrm>
                        <a:prstGeom prst="rect">
                          <a:avLst/>
                        </a:prstGeom>
                        <a:solidFill>
                          <a:srgbClr val="FFFFFF"/>
                        </a:solidFill>
                        <a:ln w="9525">
                          <a:solidFill>
                            <a:srgbClr val="000000"/>
                          </a:solidFill>
                          <a:miter lim="800000"/>
                          <a:headEnd/>
                          <a:tailEnd/>
                        </a:ln>
                      </wps:spPr>
                      <wps:txbx>
                        <w:txbxContent>
                          <w:p w:rsidR="003275A1" w:rsidRDefault="003275A1" w:rsidP="003275A1">
                            <w:pPr>
                              <w:jc w:val="center"/>
                              <w:rPr>
                                <w:rFonts w:ascii="ＭＳ ゴシック" w:eastAsia="ＭＳ ゴシック" w:hAnsi="ＭＳ ゴシック"/>
                                <w:sz w:val="32"/>
                                <w:szCs w:val="36"/>
                              </w:rPr>
                            </w:pPr>
                            <w:r w:rsidRPr="003275A1">
                              <w:rPr>
                                <w:rFonts w:ascii="ＭＳ ゴシック" w:eastAsia="ＭＳ ゴシック" w:hAnsi="ＭＳ ゴシック" w:hint="eastAsia"/>
                                <w:sz w:val="32"/>
                                <w:szCs w:val="36"/>
                              </w:rPr>
                              <w:t xml:space="preserve">資料 </w:t>
                            </w:r>
                            <w:r>
                              <w:rPr>
                                <w:rFonts w:ascii="ＭＳ ゴシック" w:eastAsia="ＭＳ ゴシック" w:hAnsi="ＭＳ ゴシック" w:hint="eastAsia"/>
                                <w:sz w:val="32"/>
                                <w:szCs w:val="36"/>
                              </w:rPr>
                              <w:t>２</w:t>
                            </w:r>
                          </w:p>
                          <w:p w:rsidR="003275A1" w:rsidRPr="003275A1" w:rsidRDefault="003275A1" w:rsidP="003275A1">
                            <w:pPr>
                              <w:jc w:val="center"/>
                              <w:rPr>
                                <w:rFonts w:ascii="ＭＳ ゴシック" w:eastAsia="ＭＳ ゴシック" w:hAnsi="ＭＳ ゴシック"/>
                                <w:sz w:val="32"/>
                                <w:szCs w:val="36"/>
                              </w:rPr>
                            </w:pPr>
                          </w:p>
                          <w:p w:rsidR="003275A1" w:rsidRPr="00517574" w:rsidRDefault="003275A1" w:rsidP="003275A1">
                            <w:pPr>
                              <w:jc w:val="center"/>
                              <w:rPr>
                                <w:rFonts w:ascii="HGSｺﾞｼｯｸM" w:eastAsia="HGSｺﾞｼｯｸM" w:hAnsi="HGSｺﾞｼｯｸE"/>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E2E45" id="_x0000_t202" coordsize="21600,21600" o:spt="202" path="m,l,21600r21600,l21600,xe">
                <v:stroke joinstyle="miter"/>
                <v:path gradientshapeok="t" o:connecttype="rect"/>
              </v:shapetype>
              <v:shape id="テキスト ボックス 307" o:spid="_x0000_s1026" type="#_x0000_t202" style="position:absolute;left:0;text-align:left;margin-left:376.5pt;margin-top:-57.75pt;width:95.1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">
                <v:textbox>
                  <w:txbxContent>
                    <w:p w:rsidR="003275A1" w:rsidRDefault="003275A1" w:rsidP="003275A1">
                      <w:pPr>
                        <w:jc w:val="center"/>
                        <w:rPr>
                          <w:rFonts w:ascii="ＭＳ ゴシック" w:eastAsia="ＭＳ ゴシック" w:hAnsi="ＭＳ ゴシック" w:hint="eastAsia"/>
                          <w:sz w:val="32"/>
                          <w:szCs w:val="36"/>
                        </w:rPr>
                      </w:pPr>
                      <w:r w:rsidRPr="003275A1">
                        <w:rPr>
                          <w:rFonts w:ascii="ＭＳ ゴシック" w:eastAsia="ＭＳ ゴシック" w:hAnsi="ＭＳ ゴシック" w:hint="eastAsia"/>
                          <w:sz w:val="32"/>
                          <w:szCs w:val="36"/>
                        </w:rPr>
                        <w:t xml:space="preserve">資料 </w:t>
                      </w:r>
                      <w:r>
                        <w:rPr>
                          <w:rFonts w:ascii="ＭＳ ゴシック" w:eastAsia="ＭＳ ゴシック" w:hAnsi="ＭＳ ゴシック" w:hint="eastAsia"/>
                          <w:sz w:val="32"/>
                          <w:szCs w:val="36"/>
                        </w:rPr>
                        <w:t>２</w:t>
                      </w:r>
                    </w:p>
                    <w:p w:rsidR="003275A1" w:rsidRPr="003275A1" w:rsidRDefault="003275A1" w:rsidP="003275A1">
                      <w:pPr>
                        <w:jc w:val="center"/>
                        <w:rPr>
                          <w:rFonts w:ascii="ＭＳ ゴシック" w:eastAsia="ＭＳ ゴシック" w:hAnsi="ＭＳ ゴシック"/>
                          <w:sz w:val="32"/>
                          <w:szCs w:val="36"/>
                        </w:rPr>
                      </w:pPr>
                    </w:p>
                    <w:p w:rsidR="003275A1" w:rsidRPr="00517574" w:rsidRDefault="003275A1" w:rsidP="003275A1">
                      <w:pPr>
                        <w:jc w:val="center"/>
                        <w:rPr>
                          <w:rFonts w:ascii="HGSｺﾞｼｯｸM" w:eastAsia="HGSｺﾞｼｯｸM" w:hAnsi="HGSｺﾞｼｯｸE"/>
                          <w:sz w:val="36"/>
                          <w:szCs w:val="36"/>
                        </w:rPr>
                      </w:pPr>
                    </w:p>
                  </w:txbxContent>
                </v:textbox>
              </v:shape>
            </w:pict>
          </mc:Fallback>
        </mc:AlternateContent>
      </w:r>
      <w:r w:rsidR="0054779F" w:rsidRPr="0054779F">
        <w:rPr>
          <w:rFonts w:ascii="HG丸ｺﾞｼｯｸM-PRO" w:eastAsia="HG丸ｺﾞｼｯｸM-PRO" w:hAnsi="HG丸ｺﾞｼｯｸM-PRO" w:hint="eastAsia"/>
          <w:b/>
          <w:sz w:val="24"/>
          <w:szCs w:val="24"/>
        </w:rPr>
        <w:t>障害を理由とする差別の解消の推進に関する基本方針</w:t>
      </w:r>
      <w:r w:rsidR="00623722">
        <w:rPr>
          <w:rFonts w:ascii="HG丸ｺﾞｼｯｸM-PRO" w:eastAsia="HG丸ｺﾞｼｯｸM-PRO" w:hAnsi="HG丸ｺﾞｼｯｸM-PRO" w:hint="eastAsia"/>
          <w:b/>
          <w:sz w:val="24"/>
          <w:szCs w:val="24"/>
        </w:rPr>
        <w:t>の</w:t>
      </w:r>
      <w:r w:rsidR="0054779F" w:rsidRPr="0054779F">
        <w:rPr>
          <w:rFonts w:ascii="HG丸ｺﾞｼｯｸM-PRO" w:eastAsia="HG丸ｺﾞｼｯｸM-PRO" w:hAnsi="HG丸ｺﾞｼｯｸM-PRO" w:hint="eastAsia"/>
          <w:b/>
          <w:sz w:val="24"/>
          <w:szCs w:val="24"/>
        </w:rPr>
        <w:t xml:space="preserve">　</w:t>
      </w:r>
    </w:p>
    <w:p w:rsidR="0054779F" w:rsidRPr="0054779F" w:rsidRDefault="00565D41" w:rsidP="0054779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主な</w:t>
      </w:r>
      <w:r w:rsidR="0054779F" w:rsidRPr="0054779F">
        <w:rPr>
          <w:rFonts w:ascii="HG丸ｺﾞｼｯｸM-PRO" w:eastAsia="HG丸ｺﾞｼｯｸM-PRO" w:hAnsi="HG丸ｺﾞｼｯｸM-PRO" w:hint="eastAsia"/>
          <w:b/>
          <w:sz w:val="24"/>
          <w:szCs w:val="24"/>
        </w:rPr>
        <w:t>改定箇所について</w:t>
      </w:r>
    </w:p>
    <w:p w:rsidR="0054779F" w:rsidRPr="0054779F" w:rsidRDefault="0054779F">
      <w:pPr>
        <w:rPr>
          <w:rFonts w:ascii="HG丸ｺﾞｼｯｸM-PRO" w:eastAsia="HG丸ｺﾞｼｯｸM-PRO" w:hAnsi="HG丸ｺﾞｼｯｸM-PRO"/>
        </w:rPr>
      </w:pPr>
    </w:p>
    <w:p w:rsidR="008620DB" w:rsidRPr="003E0F45" w:rsidRDefault="001C613C">
      <w:pPr>
        <w:rPr>
          <w:rFonts w:ascii="HG丸ｺﾞｼｯｸM-PRO" w:eastAsia="HG丸ｺﾞｼｯｸM-PRO" w:hAnsi="HG丸ｺﾞｼｯｸM-PRO"/>
          <w:b/>
        </w:rPr>
      </w:pPr>
      <w:r w:rsidRPr="003E0F45">
        <w:rPr>
          <w:rFonts w:ascii="HG丸ｺﾞｼｯｸM-PRO" w:eastAsia="HG丸ｺﾞｼｯｸM-PRO" w:hAnsi="HG丸ｺﾞｼｯｸM-PRO" w:hint="eastAsia"/>
          <w:b/>
        </w:rPr>
        <w:t>第１　障害を理由とする差別の解消の推進に関する施策に関する基本的な方向</w:t>
      </w:r>
    </w:p>
    <w:p w:rsidR="00565D41" w:rsidRDefault="00565D41" w:rsidP="006D2D17">
      <w:pPr>
        <w:rPr>
          <w:rFonts w:ascii="HG丸ｺﾞｼｯｸM-PRO" w:eastAsia="HG丸ｺﾞｼｯｸM-PRO" w:hAnsi="HG丸ｺﾞｼｯｸM-PRO"/>
          <w:b/>
        </w:rPr>
      </w:pPr>
    </w:p>
    <w:p w:rsidR="00B41BAD" w:rsidRPr="003E0F45" w:rsidRDefault="00405D5F" w:rsidP="00323EC1">
      <w:pPr>
        <w:ind w:left="565" w:hangingChars="268" w:hanging="565"/>
        <w:rPr>
          <w:rFonts w:ascii="HG丸ｺﾞｼｯｸM-PRO" w:eastAsia="HG丸ｺﾞｼｯｸM-PRO" w:hAnsi="HG丸ｺﾞｼｯｸM-PRO"/>
          <w:b/>
        </w:rPr>
      </w:pPr>
      <w:r w:rsidRPr="003E0F45">
        <w:rPr>
          <w:rFonts w:ascii="HG丸ｺﾞｼｯｸM-PRO" w:eastAsia="HG丸ｺﾞｼｯｸM-PRO" w:hAnsi="HG丸ｺﾞｼｯｸM-PRO" w:hint="eastAsia"/>
          <w:b/>
        </w:rPr>
        <w:t>第２</w:t>
      </w:r>
      <w:r w:rsidR="00B41BAD" w:rsidRPr="003E0F45">
        <w:rPr>
          <w:rFonts w:ascii="HG丸ｺﾞｼｯｸM-PRO" w:eastAsia="HG丸ｺﾞｼｯｸM-PRO" w:hAnsi="HG丸ｺﾞｼｯｸM-PRO" w:hint="eastAsia"/>
          <w:b/>
        </w:rPr>
        <w:t xml:space="preserve">　行政機関等及び事業者が講ずべき障害を理由とする差別を解消するための措置に関する共通的な事項</w:t>
      </w:r>
    </w:p>
    <w:p w:rsidR="00565D41" w:rsidRDefault="00C8323E" w:rsidP="00565D41">
      <w:pPr>
        <w:rPr>
          <w:rFonts w:ascii="HG丸ｺﾞｼｯｸM-PRO" w:eastAsia="HG丸ｺﾞｼｯｸM-PRO" w:hAnsi="HG丸ｺﾞｼｯｸM-PRO"/>
        </w:rPr>
      </w:pPr>
      <w:r w:rsidRPr="00C8323E">
        <w:rPr>
          <w:rFonts w:ascii="HG丸ｺﾞｼｯｸM-PRO" w:eastAsia="HG丸ｺﾞｼｯｸM-PRO" w:hAnsi="HG丸ｺﾞｼｯｸM-PRO" w:hint="eastAsia"/>
        </w:rPr>
        <w:t xml:space="preserve">　</w:t>
      </w:r>
      <w:r w:rsidR="00565D41">
        <w:rPr>
          <w:rFonts w:ascii="HG丸ｺﾞｼｯｸM-PRO" w:eastAsia="HG丸ｺﾞｼｯｸM-PRO" w:hAnsi="HG丸ｺﾞｼｯｸM-PRO" w:hint="eastAsia"/>
        </w:rPr>
        <w:t>○</w:t>
      </w:r>
      <w:r w:rsidR="004A4B6C" w:rsidRPr="00565D41">
        <w:rPr>
          <w:rFonts w:ascii="HG丸ｺﾞｼｯｸM-PRO" w:eastAsia="HG丸ｺﾞｼｯｸM-PRO" w:hAnsi="HG丸ｺﾞｼｯｸM-PRO" w:hint="eastAsia"/>
        </w:rPr>
        <w:t>不当な差別的取扱い</w:t>
      </w:r>
      <w:r w:rsidR="00565D41" w:rsidRPr="00565D41">
        <w:rPr>
          <w:rFonts w:ascii="HG丸ｺﾞｼｯｸM-PRO" w:eastAsia="HG丸ｺﾞｼｯｸM-PRO" w:hAnsi="HG丸ｺﾞｼｯｸM-PRO" w:hint="eastAsia"/>
        </w:rPr>
        <w:t>の</w:t>
      </w:r>
      <w:r w:rsidR="004A4B6C">
        <w:rPr>
          <w:rFonts w:ascii="HG丸ｺﾞｼｯｸM-PRO" w:eastAsia="HG丸ｺﾞｼｯｸM-PRO" w:hAnsi="HG丸ｺﾞｼｯｸM-PRO" w:hint="eastAsia"/>
        </w:rPr>
        <w:t>考え方</w:t>
      </w:r>
      <w:r w:rsidR="00565D41">
        <w:rPr>
          <w:rFonts w:ascii="HG丸ｺﾞｼｯｸM-PRO" w:eastAsia="HG丸ｺﾞｼｯｸM-PRO" w:hAnsi="HG丸ｺﾞｼｯｸM-PRO" w:hint="eastAsia"/>
        </w:rPr>
        <w:t>のなかで、</w:t>
      </w:r>
      <w:r w:rsidR="004A4B6C">
        <w:rPr>
          <w:rFonts w:ascii="HG丸ｺﾞｼｯｸM-PRO" w:eastAsia="HG丸ｺﾞｼｯｸM-PRO" w:hAnsi="HG丸ｺﾞｼｯｸM-PRO" w:hint="eastAsia"/>
        </w:rPr>
        <w:t>車いすや補助犬の利用や介助者の付添い等を</w:t>
      </w:r>
    </w:p>
    <w:p w:rsidR="004A4B6C" w:rsidRDefault="004A4B6C" w:rsidP="00565D41">
      <w:pPr>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理由とした不当な差別</w:t>
      </w:r>
      <w:r w:rsidR="00B41BAD">
        <w:rPr>
          <w:rFonts w:ascii="HG丸ｺﾞｼｯｸM-PRO" w:eastAsia="HG丸ｺﾞｼｯｸM-PRO" w:hAnsi="HG丸ｺﾞｼｯｸM-PRO" w:hint="eastAsia"/>
        </w:rPr>
        <w:t>的取扱い</w:t>
      </w:r>
      <w:r w:rsidR="009C4B8F">
        <w:rPr>
          <w:rFonts w:ascii="HG丸ｺﾞｼｯｸM-PRO" w:eastAsia="HG丸ｺﾞｼｯｸM-PRO" w:hAnsi="HG丸ｺﾞｼｯｸM-PRO" w:hint="eastAsia"/>
        </w:rPr>
        <w:t>（</w:t>
      </w:r>
      <w:r w:rsidR="00890C50">
        <w:rPr>
          <w:rFonts w:ascii="HG丸ｺﾞｼｯｸM-PRO" w:eastAsia="HG丸ｺﾞｼｯｸM-PRO" w:hAnsi="HG丸ｺﾞｼｯｸM-PRO" w:hint="eastAsia"/>
        </w:rPr>
        <w:t>いわゆる</w:t>
      </w:r>
      <w:r w:rsidR="009C4B8F">
        <w:rPr>
          <w:rFonts w:ascii="HG丸ｺﾞｼｯｸM-PRO" w:eastAsia="HG丸ｺﾞｼｯｸM-PRO" w:hAnsi="HG丸ｺﾞｼｯｸM-PRO" w:hint="eastAsia"/>
        </w:rPr>
        <w:t>関連差別）</w:t>
      </w:r>
      <w:r w:rsidR="00B41BAD">
        <w:rPr>
          <w:rFonts w:ascii="HG丸ｺﾞｼｯｸM-PRO" w:eastAsia="HG丸ｺﾞｼｯｸM-PRO" w:hAnsi="HG丸ｺﾞｼｯｸM-PRO" w:hint="eastAsia"/>
        </w:rPr>
        <w:t>も障害を理由とする不当な差別的取扱いに該当することを追記</w:t>
      </w:r>
      <w:r w:rsidR="00F3550A">
        <w:rPr>
          <w:rFonts w:ascii="HG丸ｺﾞｼｯｸM-PRO" w:eastAsia="HG丸ｺﾞｼｯｸM-PRO" w:hAnsi="HG丸ｺﾞｼｯｸM-PRO" w:hint="eastAsia"/>
        </w:rPr>
        <w:t>。</w:t>
      </w:r>
    </w:p>
    <w:p w:rsidR="00383236" w:rsidRDefault="00565D41">
      <w:pPr>
        <w:rPr>
          <w:rFonts w:ascii="HG丸ｺﾞｼｯｸM-PRO" w:eastAsia="HG丸ｺﾞｼｯｸM-PRO" w:hAnsi="HG丸ｺﾞｼｯｸM-PRO"/>
        </w:rPr>
      </w:pPr>
      <w:r>
        <w:rPr>
          <w:rFonts w:ascii="HG丸ｺﾞｼｯｸM-PRO" w:eastAsia="HG丸ｺﾞｼｯｸM-PRO" w:hAnsi="HG丸ｺﾞｼｯｸM-PRO" w:hint="eastAsia"/>
        </w:rPr>
        <w:t xml:space="preserve">　○不当な差別的取扱い、合理的配慮、環境の整備に関する事例を記載</w:t>
      </w:r>
      <w:r w:rsidR="00F3550A">
        <w:rPr>
          <w:rFonts w:ascii="HG丸ｺﾞｼｯｸM-PRO" w:eastAsia="HG丸ｺﾞｼｯｸM-PRO" w:hAnsi="HG丸ｺﾞｼｯｸM-PRO" w:hint="eastAsia"/>
        </w:rPr>
        <w:t>。</w:t>
      </w:r>
    </w:p>
    <w:p w:rsidR="00383236" w:rsidRDefault="00565D4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A730B">
        <w:rPr>
          <w:rFonts w:ascii="HG丸ｺﾞｼｯｸM-PRO" w:eastAsia="HG丸ｺﾞｼｯｸM-PRO" w:hAnsi="HG丸ｺﾞｼｯｸM-PRO" w:hint="eastAsia"/>
        </w:rPr>
        <w:t>事業者による</w:t>
      </w:r>
      <w:r>
        <w:rPr>
          <w:rFonts w:ascii="HG丸ｺﾞｼｯｸM-PRO" w:eastAsia="HG丸ｺﾞｼｯｸM-PRO" w:hAnsi="HG丸ｺﾞｼｯｸM-PRO" w:hint="eastAsia"/>
        </w:rPr>
        <w:t>合理的配慮の</w:t>
      </w:r>
      <w:r w:rsidR="00BA730B">
        <w:rPr>
          <w:rFonts w:ascii="HG丸ｺﾞｼｯｸM-PRO" w:eastAsia="HG丸ｺﾞｼｯｸM-PRO" w:hAnsi="HG丸ｺﾞｼｯｸM-PRO" w:hint="eastAsia"/>
        </w:rPr>
        <w:t>提供義務化にともない、以下を追記</w:t>
      </w:r>
      <w:r w:rsidR="00F3550A">
        <w:rPr>
          <w:rFonts w:ascii="HG丸ｺﾞｼｯｸM-PRO" w:eastAsia="HG丸ｺﾞｼｯｸM-PRO" w:hAnsi="HG丸ｺﾞｼｯｸM-PRO" w:hint="eastAsia"/>
        </w:rPr>
        <w:t>。</w:t>
      </w:r>
    </w:p>
    <w:p w:rsidR="007F3D49" w:rsidRPr="00BA730B" w:rsidRDefault="0036162F" w:rsidP="0036162F">
      <w:pPr>
        <w:ind w:left="567" w:hangingChars="270" w:hanging="567"/>
        <w:rPr>
          <w:rFonts w:ascii="HG丸ｺﾞｼｯｸM-PRO" w:eastAsia="HG丸ｺﾞｼｯｸM-PRO" w:hAnsi="HG丸ｺﾞｼｯｸM-PRO"/>
        </w:rPr>
      </w:pPr>
      <w:r w:rsidRPr="00BA730B">
        <w:rPr>
          <w:rFonts w:ascii="HG丸ｺﾞｼｯｸM-PRO" w:eastAsia="HG丸ｺﾞｼｯｸM-PRO" w:hAnsi="HG丸ｺﾞｼｯｸM-PRO" w:hint="eastAsia"/>
        </w:rPr>
        <w:t xml:space="preserve">　　</w:t>
      </w:r>
      <w:r w:rsidR="007F3D49" w:rsidRPr="00BA730B">
        <w:rPr>
          <w:rFonts w:ascii="HG丸ｺﾞｼｯｸM-PRO" w:eastAsia="HG丸ｺﾞｼｯｸM-PRO" w:hAnsi="HG丸ｺﾞｼｯｸM-PRO" w:hint="eastAsia"/>
        </w:rPr>
        <w:t>・社会的障壁の除去の手段・方法に</w:t>
      </w:r>
      <w:r w:rsidR="00F3550A">
        <w:rPr>
          <w:rFonts w:ascii="HG丸ｺﾞｼｯｸM-PRO" w:eastAsia="HG丸ｺﾞｼｯｸM-PRO" w:hAnsi="HG丸ｺﾞｼｯｸM-PRO" w:hint="eastAsia"/>
        </w:rPr>
        <w:t>ついては「障害者本人の意向を尊重しつつ」対応する必要があること。</w:t>
      </w:r>
    </w:p>
    <w:p w:rsidR="007F3D49" w:rsidRPr="00BA730B" w:rsidRDefault="0036162F" w:rsidP="0036162F">
      <w:pPr>
        <w:ind w:left="567" w:hangingChars="270" w:hanging="567"/>
        <w:rPr>
          <w:rFonts w:ascii="HG丸ｺﾞｼｯｸM-PRO" w:eastAsia="HG丸ｺﾞｼｯｸM-PRO" w:hAnsi="HG丸ｺﾞｼｯｸM-PRO"/>
        </w:rPr>
      </w:pPr>
      <w:r w:rsidRPr="00BA730B">
        <w:rPr>
          <w:rFonts w:ascii="HG丸ｺﾞｼｯｸM-PRO" w:eastAsia="HG丸ｺﾞｼｯｸM-PRO" w:hAnsi="HG丸ｺﾞｼｯｸM-PRO" w:hint="eastAsia"/>
        </w:rPr>
        <w:t xml:space="preserve">　　</w:t>
      </w:r>
      <w:r w:rsidR="007F3D49" w:rsidRPr="00BA730B">
        <w:rPr>
          <w:rFonts w:ascii="HG丸ｺﾞｼｯｸM-PRO" w:eastAsia="HG丸ｺﾞｼｯｸM-PRO" w:hAnsi="HG丸ｺﾞｼｯｸM-PRO" w:hint="eastAsia"/>
        </w:rPr>
        <w:t>・建設的対話に当たっては</w:t>
      </w:r>
      <w:r w:rsidR="00704726" w:rsidRPr="00BA730B">
        <w:rPr>
          <w:rFonts w:ascii="HG丸ｺﾞｼｯｸM-PRO" w:eastAsia="HG丸ｺﾞｼｯｸM-PRO" w:hAnsi="HG丸ｺﾞｼｯｸM-PRO" w:hint="eastAsia"/>
        </w:rPr>
        <w:t>、必要かつ実現可能な対応案を共に考えていくために、双方が互いの状況の理解に努めることが重要</w:t>
      </w:r>
      <w:r w:rsidR="00F3550A">
        <w:rPr>
          <w:rFonts w:ascii="HG丸ｺﾞｼｯｸM-PRO" w:eastAsia="HG丸ｺﾞｼｯｸM-PRO" w:hAnsi="HG丸ｺﾞｼｯｸM-PRO" w:hint="eastAsia"/>
        </w:rPr>
        <w:t>であること。</w:t>
      </w:r>
    </w:p>
    <w:p w:rsidR="00704726" w:rsidRPr="00BA730B" w:rsidRDefault="00A45B3E" w:rsidP="0036162F">
      <w:pPr>
        <w:ind w:left="567" w:hangingChars="270" w:hanging="567"/>
        <w:rPr>
          <w:rFonts w:ascii="HG丸ｺﾞｼｯｸM-PRO" w:eastAsia="HG丸ｺﾞｼｯｸM-PRO" w:hAnsi="HG丸ｺﾞｼｯｸM-PRO"/>
        </w:rPr>
      </w:pPr>
      <w:r w:rsidRPr="00BA730B">
        <w:rPr>
          <w:rFonts w:ascii="HG丸ｺﾞｼｯｸM-PRO" w:eastAsia="HG丸ｺﾞｼｯｸM-PRO" w:hAnsi="HG丸ｺﾞｼｯｸM-PRO" w:hint="eastAsia"/>
        </w:rPr>
        <w:t xml:space="preserve">　　</w:t>
      </w:r>
      <w:r w:rsidR="00704726" w:rsidRPr="00BA730B">
        <w:rPr>
          <w:rFonts w:ascii="HG丸ｺﾞｼｯｸM-PRO" w:eastAsia="HG丸ｺﾞｼｯｸM-PRO" w:hAnsi="HG丸ｺﾞｼｯｸM-PRO" w:hint="eastAsia"/>
        </w:rPr>
        <w:t>・</w:t>
      </w:r>
      <w:r w:rsidR="002A615A">
        <w:rPr>
          <w:rFonts w:ascii="HG丸ｺﾞｼｯｸM-PRO" w:eastAsia="HG丸ｺﾞｼｯｸM-PRO" w:hAnsi="HG丸ｺﾞｼｯｸM-PRO" w:hint="eastAsia"/>
        </w:rPr>
        <w:t>合理的配慮</w:t>
      </w:r>
      <w:bookmarkStart w:id="0" w:name="_GoBack"/>
      <w:bookmarkEnd w:id="0"/>
      <w:r w:rsidR="00CB04BB" w:rsidRPr="00BA730B">
        <w:rPr>
          <w:rFonts w:ascii="HG丸ｺﾞｼｯｸM-PRO" w:eastAsia="HG丸ｺﾞｼｯｸM-PRO" w:hAnsi="HG丸ｺﾞｼｯｸM-PRO" w:hint="eastAsia"/>
        </w:rPr>
        <w:t>の提供に関する</w:t>
      </w:r>
      <w:r w:rsidR="004C7971" w:rsidRPr="00BA730B">
        <w:rPr>
          <w:rFonts w:ascii="HG丸ｺﾞｼｯｸM-PRO" w:eastAsia="HG丸ｺﾞｼｯｸM-PRO" w:hAnsi="HG丸ｺﾞｼｯｸM-PRO" w:hint="eastAsia"/>
        </w:rPr>
        <w:t>意思の表明に当たっては、</w:t>
      </w:r>
      <w:r w:rsidR="00E013F5" w:rsidRPr="00BA730B">
        <w:rPr>
          <w:rFonts w:ascii="HG丸ｺﾞｼｯｸM-PRO" w:eastAsia="HG丸ｺﾞｼｯｸM-PRO" w:hAnsi="HG丸ｺﾞｼｯｸM-PRO" w:hint="eastAsia"/>
        </w:rPr>
        <w:t>障がい者が</w:t>
      </w:r>
      <w:r w:rsidR="00CB04BB" w:rsidRPr="00BA730B">
        <w:rPr>
          <w:rFonts w:ascii="HG丸ｺﾞｼｯｸM-PRO" w:eastAsia="HG丸ｺﾞｼｯｸM-PRO" w:hAnsi="HG丸ｺﾞｼｯｸM-PRO" w:hint="eastAsia"/>
        </w:rPr>
        <w:t>「</w:t>
      </w:r>
      <w:r w:rsidR="004C7971" w:rsidRPr="00BA730B">
        <w:rPr>
          <w:rFonts w:ascii="HG丸ｺﾞｼｯｸM-PRO" w:eastAsia="HG丸ｺﾞｼｯｸM-PRO" w:hAnsi="HG丸ｺﾞｼｯｸM-PRO" w:hint="eastAsia"/>
        </w:rPr>
        <w:t>社会的障壁を解消するための方法を相手に分かりやすく伝えることが望ましい</w:t>
      </w:r>
      <w:r w:rsidR="00CB04BB" w:rsidRPr="00BA730B">
        <w:rPr>
          <w:rFonts w:ascii="HG丸ｺﾞｼｯｸM-PRO" w:eastAsia="HG丸ｺﾞｼｯｸM-PRO" w:hAnsi="HG丸ｺﾞｼｯｸM-PRO" w:hint="eastAsia"/>
        </w:rPr>
        <w:t>」</w:t>
      </w:r>
      <w:r w:rsidR="00F3550A">
        <w:rPr>
          <w:rFonts w:ascii="HG丸ｺﾞｼｯｸM-PRO" w:eastAsia="HG丸ｺﾞｼｯｸM-PRO" w:hAnsi="HG丸ｺﾞｼｯｸM-PRO" w:hint="eastAsia"/>
        </w:rPr>
        <w:t>こと。</w:t>
      </w:r>
    </w:p>
    <w:p w:rsidR="00BA730B" w:rsidRDefault="00BA730B">
      <w:pPr>
        <w:rPr>
          <w:rFonts w:ascii="HG丸ｺﾞｼｯｸM-PRO" w:eastAsia="HG丸ｺﾞｼｯｸM-PRO" w:hAnsi="HG丸ｺﾞｼｯｸM-PRO"/>
          <w:b/>
        </w:rPr>
      </w:pPr>
    </w:p>
    <w:p w:rsidR="00B91AE7" w:rsidRPr="003E0F45" w:rsidRDefault="008F5ECC" w:rsidP="00323EC1">
      <w:pPr>
        <w:ind w:left="565" w:hangingChars="268" w:hanging="565"/>
        <w:rPr>
          <w:rFonts w:ascii="HG丸ｺﾞｼｯｸM-PRO" w:eastAsia="HG丸ｺﾞｼｯｸM-PRO" w:hAnsi="HG丸ｺﾞｼｯｸM-PRO"/>
          <w:b/>
        </w:rPr>
      </w:pPr>
      <w:r w:rsidRPr="003E0F45">
        <w:rPr>
          <w:rFonts w:ascii="HG丸ｺﾞｼｯｸM-PRO" w:eastAsia="HG丸ｺﾞｼｯｸM-PRO" w:hAnsi="HG丸ｺﾞｼｯｸM-PRO" w:hint="eastAsia"/>
          <w:b/>
        </w:rPr>
        <w:t>第３</w:t>
      </w:r>
      <w:r w:rsidR="00B91AE7" w:rsidRPr="003E0F45">
        <w:rPr>
          <w:rFonts w:ascii="HG丸ｺﾞｼｯｸM-PRO" w:eastAsia="HG丸ｺﾞｼｯｸM-PRO" w:hAnsi="HG丸ｺﾞｼｯｸM-PRO" w:hint="eastAsia"/>
          <w:b/>
        </w:rPr>
        <w:t xml:space="preserve">　行政機関等が講ずべき障害を理由とする差別を解消するための措置に関する基本的な事項</w:t>
      </w:r>
    </w:p>
    <w:p w:rsidR="00BA730B" w:rsidRDefault="00BA730B" w:rsidP="0083497E">
      <w:pPr>
        <w:rPr>
          <w:rFonts w:ascii="HG丸ｺﾞｼｯｸM-PRO" w:eastAsia="HG丸ｺﾞｼｯｸM-PRO" w:hAnsi="HG丸ｺﾞｼｯｸM-PRO"/>
          <w:b/>
        </w:rPr>
      </w:pPr>
    </w:p>
    <w:p w:rsidR="005014D4" w:rsidRPr="0083497E" w:rsidRDefault="00DB7D07" w:rsidP="00323EC1">
      <w:pPr>
        <w:ind w:left="565" w:hangingChars="268" w:hanging="565"/>
        <w:rPr>
          <w:rFonts w:ascii="HG丸ｺﾞｼｯｸM-PRO" w:eastAsia="HG丸ｺﾞｼｯｸM-PRO" w:hAnsi="HG丸ｺﾞｼｯｸM-PRO"/>
          <w:b/>
        </w:rPr>
      </w:pPr>
      <w:r w:rsidRPr="0083497E">
        <w:rPr>
          <w:rFonts w:ascii="HG丸ｺﾞｼｯｸM-PRO" w:eastAsia="HG丸ｺﾞｼｯｸM-PRO" w:hAnsi="HG丸ｺﾞｼｯｸM-PRO" w:hint="eastAsia"/>
          <w:b/>
        </w:rPr>
        <w:t>第４</w:t>
      </w:r>
      <w:r w:rsidR="005014D4" w:rsidRPr="0083497E">
        <w:rPr>
          <w:rFonts w:ascii="HG丸ｺﾞｼｯｸM-PRO" w:eastAsia="HG丸ｺﾞｼｯｸM-PRO" w:hAnsi="HG丸ｺﾞｼｯｸM-PRO" w:hint="eastAsia"/>
          <w:b/>
        </w:rPr>
        <w:t xml:space="preserve">　事業者が講ずるべき障害を理由とする差別を解消するための措置に関する基本的な事項</w:t>
      </w:r>
    </w:p>
    <w:p w:rsidR="00DB7D07" w:rsidRDefault="00BA730B" w:rsidP="00BA730B">
      <w:pPr>
        <w:ind w:left="424"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D3629">
        <w:rPr>
          <w:rFonts w:ascii="HG丸ｺﾞｼｯｸM-PRO" w:eastAsia="HG丸ｺﾞｼｯｸM-PRO" w:hAnsi="HG丸ｺﾞｼｯｸM-PRO" w:hint="eastAsia"/>
        </w:rPr>
        <w:t>対応指針に各主務大臣が所掌する分野やそれに対応する相談窓口を分かりやすく示すこと</w:t>
      </w:r>
      <w:r w:rsidR="00F3550A">
        <w:rPr>
          <w:rFonts w:ascii="HG丸ｺﾞｼｯｸM-PRO" w:eastAsia="HG丸ｺﾞｼｯｸM-PRO" w:hAnsi="HG丸ｺﾞｼｯｸM-PRO" w:hint="eastAsia"/>
        </w:rPr>
        <w:t>を追記。</w:t>
      </w:r>
    </w:p>
    <w:p w:rsidR="00BA730B" w:rsidRDefault="00BA730B" w:rsidP="001D3629">
      <w:pPr>
        <w:rPr>
          <w:rFonts w:ascii="HG丸ｺﾞｼｯｸM-PRO" w:eastAsia="HG丸ｺﾞｼｯｸM-PRO" w:hAnsi="HG丸ｺﾞｼｯｸM-PRO"/>
        </w:rPr>
      </w:pPr>
    </w:p>
    <w:p w:rsidR="00811441" w:rsidRPr="00DE6937" w:rsidRDefault="0084116F" w:rsidP="00323EC1">
      <w:pPr>
        <w:ind w:left="565" w:hangingChars="268" w:hanging="565"/>
        <w:rPr>
          <w:rFonts w:ascii="HG丸ｺﾞｼｯｸM-PRO" w:eastAsia="HG丸ｺﾞｼｯｸM-PRO" w:hAnsi="HG丸ｺﾞｼｯｸM-PRO"/>
          <w:b/>
        </w:rPr>
      </w:pPr>
      <w:r w:rsidRPr="00DE6937">
        <w:rPr>
          <w:rFonts w:ascii="HG丸ｺﾞｼｯｸM-PRO" w:eastAsia="HG丸ｺﾞｼｯｸM-PRO" w:hAnsi="HG丸ｺﾞｼｯｸM-PRO" w:hint="eastAsia"/>
          <w:b/>
        </w:rPr>
        <w:t>第５</w:t>
      </w:r>
      <w:r w:rsidR="00811441" w:rsidRPr="00DE6937">
        <w:rPr>
          <w:rFonts w:ascii="HG丸ｺﾞｼｯｸM-PRO" w:eastAsia="HG丸ｺﾞｼｯｸM-PRO" w:hAnsi="HG丸ｺﾞｼｯｸM-PRO" w:hint="eastAsia"/>
          <w:b/>
        </w:rPr>
        <w:t xml:space="preserve">　国及び地方公共団体による障害を理由とする差別を解消するための支援措置の実施に関する基本的な事項</w:t>
      </w:r>
    </w:p>
    <w:p w:rsidR="0037146E" w:rsidRPr="00323EC1" w:rsidRDefault="00BA730B" w:rsidP="00323EC1">
      <w:pPr>
        <w:ind w:left="424"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146E">
        <w:rPr>
          <w:rFonts w:ascii="HG丸ｺﾞｼｯｸM-PRO" w:eastAsia="HG丸ｺﾞｼｯｸM-PRO" w:hAnsi="HG丸ｺﾞｼｯｸM-PRO" w:hint="eastAsia"/>
        </w:rPr>
        <w:t>国と地方公共団体は適切な役割分担の下、相談窓口間の連携・協力により効率的・効果的に対応することが重要</w:t>
      </w:r>
      <w:r w:rsidR="00323EC1">
        <w:rPr>
          <w:rFonts w:ascii="HG丸ｺﾞｼｯｸM-PRO" w:eastAsia="HG丸ｺﾞｼｯｸM-PRO" w:hAnsi="HG丸ｺﾞｼｯｸM-PRO" w:hint="eastAsia"/>
        </w:rPr>
        <w:t>。</w:t>
      </w:r>
      <w:r>
        <w:rPr>
          <w:rFonts w:ascii="HG丸ｺﾞｼｯｸM-PRO" w:eastAsia="HG丸ｺﾞｼｯｸM-PRO" w:hAnsi="HG丸ｺﾞｼｯｸM-PRO" w:hint="eastAsia"/>
        </w:rPr>
        <w:t>そ</w:t>
      </w:r>
      <w:r w:rsidR="0037146E">
        <w:rPr>
          <w:rFonts w:ascii="HG丸ｺﾞｼｯｸM-PRO" w:eastAsia="HG丸ｺﾞｼｯｸM-PRO" w:hAnsi="HG丸ｺﾞｼｯｸM-PRO" w:hint="eastAsia"/>
        </w:rPr>
        <w:t>の役割分担を基本に国と地方が一体になって適切な対応を</w:t>
      </w:r>
      <w:r w:rsidR="00BD53DB">
        <w:rPr>
          <w:rFonts w:ascii="HG丸ｺﾞｼｯｸM-PRO" w:eastAsia="HG丸ｺﾞｼｯｸM-PRO" w:hAnsi="HG丸ｺﾞｼｯｸM-PRO" w:hint="eastAsia"/>
        </w:rPr>
        <w:t>図ることができる</w:t>
      </w:r>
      <w:r w:rsidR="00BD53DB" w:rsidRPr="00323EC1">
        <w:rPr>
          <w:rFonts w:ascii="HG丸ｺﾞｼｯｸM-PRO" w:eastAsia="HG丸ｺﾞｼｯｸM-PRO" w:hAnsi="HG丸ｺﾞｼｯｸM-PRO" w:hint="eastAsia"/>
        </w:rPr>
        <w:t>よう内閣府が中心となって推進することが重要であることを追記</w:t>
      </w:r>
      <w:r w:rsidR="00F3550A">
        <w:rPr>
          <w:rFonts w:ascii="HG丸ｺﾞｼｯｸM-PRO" w:eastAsia="HG丸ｺﾞｼｯｸM-PRO" w:hAnsi="HG丸ｺﾞｼｯｸM-PRO" w:hint="eastAsia"/>
        </w:rPr>
        <w:t>。</w:t>
      </w:r>
    </w:p>
    <w:p w:rsidR="00463FEC" w:rsidRDefault="00AC0D16" w:rsidP="00323EC1">
      <w:pPr>
        <w:ind w:left="424"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23EC1">
        <w:rPr>
          <w:rFonts w:ascii="HG丸ｺﾞｼｯｸM-PRO" w:eastAsia="HG丸ｺﾞｼｯｸM-PRO" w:hAnsi="HG丸ｺﾞｼｯｸM-PRO" w:hint="eastAsia"/>
        </w:rPr>
        <w:t>○支援地域協議会について、</w:t>
      </w:r>
      <w:r w:rsidR="002F37FB">
        <w:rPr>
          <w:rFonts w:ascii="HG丸ｺﾞｼｯｸM-PRO" w:eastAsia="HG丸ｺﾞｼｯｸM-PRO" w:hAnsi="HG丸ｺﾞｼｯｸM-PRO" w:hint="eastAsia"/>
        </w:rPr>
        <w:t>複数自治体での設置や他の会議との一体運営について検討すること</w:t>
      </w:r>
      <w:r w:rsidR="00323EC1">
        <w:rPr>
          <w:rFonts w:ascii="HG丸ｺﾞｼｯｸM-PRO" w:eastAsia="HG丸ｺﾞｼｯｸM-PRO" w:hAnsi="HG丸ｺﾞｼｯｸM-PRO" w:hint="eastAsia"/>
        </w:rPr>
        <w:t>、都道府県は市町村における協議会設置促進のため</w:t>
      </w:r>
      <w:r w:rsidR="007656EB">
        <w:rPr>
          <w:rFonts w:ascii="HG丸ｺﾞｼｯｸM-PRO" w:eastAsia="HG丸ｺﾞｼｯｸM-PRO" w:hAnsi="HG丸ｺﾞｼｯｸM-PRO" w:hint="eastAsia"/>
        </w:rPr>
        <w:t>バックアップすることを追記</w:t>
      </w:r>
      <w:r w:rsidR="00F3550A">
        <w:rPr>
          <w:rFonts w:ascii="HG丸ｺﾞｼｯｸM-PRO" w:eastAsia="HG丸ｺﾞｼｯｸM-PRO" w:hAnsi="HG丸ｺﾞｼｯｸM-PRO" w:hint="eastAsia"/>
        </w:rPr>
        <w:t>。</w:t>
      </w:r>
    </w:p>
    <w:p w:rsidR="00323EC1" w:rsidRDefault="00323EC1" w:rsidP="00323EC1">
      <w:pPr>
        <w:ind w:left="424" w:hangingChars="202" w:hanging="424"/>
        <w:rPr>
          <w:rFonts w:ascii="HG丸ｺﾞｼｯｸM-PRO" w:eastAsia="HG丸ｺﾞｼｯｸM-PRO" w:hAnsi="HG丸ｺﾞｼｯｸM-PRO"/>
        </w:rPr>
      </w:pPr>
    </w:p>
    <w:p w:rsidR="002512F8" w:rsidRDefault="007656EB" w:rsidP="00323EC1">
      <w:pPr>
        <w:ind w:left="141" w:hangingChars="67" w:hanging="141"/>
        <w:rPr>
          <w:rFonts w:ascii="HG丸ｺﾞｼｯｸM-PRO" w:eastAsia="HG丸ｺﾞｼｯｸM-PRO" w:hAnsi="HG丸ｺﾞｼｯｸM-PRO"/>
        </w:rPr>
      </w:pPr>
      <w:r w:rsidRPr="00AC0D16">
        <w:rPr>
          <w:rFonts w:ascii="HG丸ｺﾞｼｯｸM-PRO" w:eastAsia="HG丸ｺﾞｼｯｸM-PRO" w:hAnsi="HG丸ｺﾞｼｯｸM-PRO" w:hint="eastAsia"/>
          <w:b/>
        </w:rPr>
        <w:t>第６　その他</w:t>
      </w:r>
      <w:r w:rsidR="005B535E">
        <w:rPr>
          <w:rFonts w:ascii="HG丸ｺﾞｼｯｸM-PRO" w:eastAsia="HG丸ｺﾞｼｯｸM-PRO" w:hAnsi="HG丸ｺﾞｼｯｸM-PRO" w:hint="eastAsia"/>
          <w:b/>
        </w:rPr>
        <w:t>障害を理由とする差別の解消の推進に関する施策に関する</w:t>
      </w:r>
      <w:r w:rsidRPr="00AC0D16">
        <w:rPr>
          <w:rFonts w:ascii="HG丸ｺﾞｼｯｸM-PRO" w:eastAsia="HG丸ｺﾞｼｯｸM-PRO" w:hAnsi="HG丸ｺﾞｼｯｸM-PRO" w:hint="eastAsia"/>
          <w:b/>
        </w:rPr>
        <w:t>重要事項</w:t>
      </w:r>
    </w:p>
    <w:sectPr w:rsidR="002512F8" w:rsidSect="00323EC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1B" w:rsidRDefault="00D2751B" w:rsidP="00774355">
      <w:r>
        <w:separator/>
      </w:r>
    </w:p>
  </w:endnote>
  <w:endnote w:type="continuationSeparator" w:id="0">
    <w:p w:rsidR="00D2751B" w:rsidRDefault="00D2751B" w:rsidP="0077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1B" w:rsidRDefault="00D2751B" w:rsidP="00774355">
      <w:r>
        <w:separator/>
      </w:r>
    </w:p>
  </w:footnote>
  <w:footnote w:type="continuationSeparator" w:id="0">
    <w:p w:rsidR="00D2751B" w:rsidRDefault="00D2751B" w:rsidP="00774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17"/>
    <w:rsid w:val="00090C78"/>
    <w:rsid w:val="00094F74"/>
    <w:rsid w:val="000A3462"/>
    <w:rsid w:val="000B0429"/>
    <w:rsid w:val="000D537B"/>
    <w:rsid w:val="00142D49"/>
    <w:rsid w:val="001C613C"/>
    <w:rsid w:val="001D063E"/>
    <w:rsid w:val="001D3629"/>
    <w:rsid w:val="00237CFF"/>
    <w:rsid w:val="002512F8"/>
    <w:rsid w:val="00273E2F"/>
    <w:rsid w:val="002A615A"/>
    <w:rsid w:val="002E3BA3"/>
    <w:rsid w:val="002F37FB"/>
    <w:rsid w:val="002F514F"/>
    <w:rsid w:val="00323EC1"/>
    <w:rsid w:val="003275A1"/>
    <w:rsid w:val="003548D8"/>
    <w:rsid w:val="0036162F"/>
    <w:rsid w:val="0036342B"/>
    <w:rsid w:val="0037146E"/>
    <w:rsid w:val="00383236"/>
    <w:rsid w:val="00386D57"/>
    <w:rsid w:val="0039295C"/>
    <w:rsid w:val="003E0F45"/>
    <w:rsid w:val="003F7229"/>
    <w:rsid w:val="00405D5F"/>
    <w:rsid w:val="00463FEC"/>
    <w:rsid w:val="00476413"/>
    <w:rsid w:val="004A4B6C"/>
    <w:rsid w:val="004B4AE3"/>
    <w:rsid w:val="004C7971"/>
    <w:rsid w:val="004D2604"/>
    <w:rsid w:val="005014D4"/>
    <w:rsid w:val="00545183"/>
    <w:rsid w:val="0054779F"/>
    <w:rsid w:val="005624A6"/>
    <w:rsid w:val="00565D41"/>
    <w:rsid w:val="005702B4"/>
    <w:rsid w:val="005B03F3"/>
    <w:rsid w:val="005B535E"/>
    <w:rsid w:val="005C41EF"/>
    <w:rsid w:val="005F6357"/>
    <w:rsid w:val="00623722"/>
    <w:rsid w:val="00687AE5"/>
    <w:rsid w:val="006A646C"/>
    <w:rsid w:val="006C1F23"/>
    <w:rsid w:val="006D2D17"/>
    <w:rsid w:val="006E7EAB"/>
    <w:rsid w:val="00704726"/>
    <w:rsid w:val="007654E3"/>
    <w:rsid w:val="007656EB"/>
    <w:rsid w:val="00774355"/>
    <w:rsid w:val="007A26C1"/>
    <w:rsid w:val="007D69DA"/>
    <w:rsid w:val="007F3D49"/>
    <w:rsid w:val="00811441"/>
    <w:rsid w:val="00824387"/>
    <w:rsid w:val="0083497E"/>
    <w:rsid w:val="0084116F"/>
    <w:rsid w:val="008620DB"/>
    <w:rsid w:val="00890C50"/>
    <w:rsid w:val="008B2EF9"/>
    <w:rsid w:val="008C6968"/>
    <w:rsid w:val="008F5ECC"/>
    <w:rsid w:val="00941534"/>
    <w:rsid w:val="009673CE"/>
    <w:rsid w:val="009C4B8F"/>
    <w:rsid w:val="009D3D45"/>
    <w:rsid w:val="009E330B"/>
    <w:rsid w:val="00A3570C"/>
    <w:rsid w:val="00A45B3E"/>
    <w:rsid w:val="00AB7897"/>
    <w:rsid w:val="00AC0D16"/>
    <w:rsid w:val="00B41BAD"/>
    <w:rsid w:val="00B76B26"/>
    <w:rsid w:val="00B91AE7"/>
    <w:rsid w:val="00B93E1B"/>
    <w:rsid w:val="00BA730B"/>
    <w:rsid w:val="00BD53DB"/>
    <w:rsid w:val="00C767A1"/>
    <w:rsid w:val="00C8323E"/>
    <w:rsid w:val="00C8504E"/>
    <w:rsid w:val="00CB04BB"/>
    <w:rsid w:val="00CD7C9F"/>
    <w:rsid w:val="00CE6B6F"/>
    <w:rsid w:val="00D2751B"/>
    <w:rsid w:val="00D82ABC"/>
    <w:rsid w:val="00D86AD7"/>
    <w:rsid w:val="00D91876"/>
    <w:rsid w:val="00DA5F46"/>
    <w:rsid w:val="00DB7D07"/>
    <w:rsid w:val="00DE6937"/>
    <w:rsid w:val="00E013F5"/>
    <w:rsid w:val="00E06C8F"/>
    <w:rsid w:val="00E62FAB"/>
    <w:rsid w:val="00E95AE5"/>
    <w:rsid w:val="00F320AC"/>
    <w:rsid w:val="00F3550A"/>
    <w:rsid w:val="00F37949"/>
    <w:rsid w:val="00F7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0EE2A42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1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613C"/>
    <w:rPr>
      <w:rFonts w:asciiTheme="majorHAnsi" w:eastAsiaTheme="majorEastAsia" w:hAnsiTheme="majorHAnsi" w:cstheme="majorBidi"/>
      <w:sz w:val="18"/>
      <w:szCs w:val="18"/>
    </w:rPr>
  </w:style>
  <w:style w:type="paragraph" w:styleId="a5">
    <w:name w:val="header"/>
    <w:basedOn w:val="a"/>
    <w:link w:val="a6"/>
    <w:uiPriority w:val="99"/>
    <w:unhideWhenUsed/>
    <w:rsid w:val="00774355"/>
    <w:pPr>
      <w:tabs>
        <w:tab w:val="center" w:pos="4252"/>
        <w:tab w:val="right" w:pos="8504"/>
      </w:tabs>
      <w:snapToGrid w:val="0"/>
    </w:pPr>
  </w:style>
  <w:style w:type="character" w:customStyle="1" w:styleId="a6">
    <w:name w:val="ヘッダー (文字)"/>
    <w:basedOn w:val="a0"/>
    <w:link w:val="a5"/>
    <w:uiPriority w:val="99"/>
    <w:rsid w:val="00774355"/>
  </w:style>
  <w:style w:type="paragraph" w:styleId="a7">
    <w:name w:val="footer"/>
    <w:basedOn w:val="a"/>
    <w:link w:val="a8"/>
    <w:uiPriority w:val="99"/>
    <w:unhideWhenUsed/>
    <w:rsid w:val="00774355"/>
    <w:pPr>
      <w:tabs>
        <w:tab w:val="center" w:pos="4252"/>
        <w:tab w:val="right" w:pos="8504"/>
      </w:tabs>
      <w:snapToGrid w:val="0"/>
    </w:pPr>
  </w:style>
  <w:style w:type="character" w:customStyle="1" w:styleId="a8">
    <w:name w:val="フッター (文字)"/>
    <w:basedOn w:val="a0"/>
    <w:link w:val="a7"/>
    <w:uiPriority w:val="99"/>
    <w:rsid w:val="0077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2023-02-21T00:56:00Z</dcterms:created>
  <dcterms:modified xsi:type="dcterms:W3CDTF">2023-04-17T00:54:00Z</dcterms:modified>
</cp:coreProperties>
</file>